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B56" w:rsidRPr="00AF1886" w:rsidRDefault="008F2BBA">
      <w:pPr>
        <w:pStyle w:val="BodyText"/>
        <w:rPr>
          <w:rFonts w:ascii="Arial" w:hAnsi="Arial" w:cs="Arial"/>
          <w:sz w:val="20"/>
        </w:rPr>
      </w:pPr>
      <w:bookmarkStart w:id="0" w:name="_GoBack"/>
      <w:bookmarkEnd w:id="0"/>
      <w:r>
        <w:rPr>
          <w:rFonts w:ascii="Arial" w:hAnsi="Arial" w:cs="Arial"/>
          <w:noProof/>
        </w:rPr>
        <mc:AlternateContent>
          <mc:Choice Requires="wps">
            <w:drawing>
              <wp:anchor distT="0" distB="0" distL="114300" distR="114300" simplePos="0" relativeHeight="481353728" behindDoc="1" locked="0" layoutInCell="1" allowOverlap="1">
                <wp:simplePos x="0" y="0"/>
                <wp:positionH relativeFrom="page">
                  <wp:posOffset>0</wp:posOffset>
                </wp:positionH>
                <wp:positionV relativeFrom="page">
                  <wp:posOffset>12700</wp:posOffset>
                </wp:positionV>
                <wp:extent cx="7544435" cy="10679430"/>
                <wp:effectExtent l="0" t="0" r="0" b="0"/>
                <wp:wrapNone/>
                <wp:docPr id="70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4435" cy="10679430"/>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9606" id="docshape1" o:spid="_x0000_s1026" style="position:absolute;margin-left:0;margin-top:1pt;width:594.05pt;height:840.9pt;z-index:-219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" fillcolor="#58595b" stroked="f">
                <w10:wrap anchorx="page" anchory="page"/>
              </v:rect>
            </w:pict>
          </mc:Fallback>
        </mc:AlternateContent>
      </w:r>
      <w:r w:rsidR="00AF49D7" w:rsidRPr="00AF1886">
        <w:rPr>
          <w:rFonts w:ascii="Arial" w:hAnsi="Arial" w:cs="Arial"/>
          <w:noProof/>
        </w:rPr>
        <w:drawing>
          <wp:anchor distT="0" distB="0" distL="0" distR="0" simplePos="0" relativeHeight="481354240" behindDoc="1" locked="0" layoutInCell="1" allowOverlap="1">
            <wp:simplePos x="0" y="0"/>
            <wp:positionH relativeFrom="page">
              <wp:posOffset>0</wp:posOffset>
            </wp:positionH>
            <wp:positionV relativeFrom="page">
              <wp:posOffset>1774800</wp:posOffset>
            </wp:positionV>
            <wp:extent cx="7559992" cy="89172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9992" cy="8917202"/>
                    </a:xfrm>
                    <a:prstGeom prst="rect">
                      <a:avLst/>
                    </a:prstGeom>
                  </pic:spPr>
                </pic:pic>
              </a:graphicData>
            </a:graphic>
          </wp:anchor>
        </w:drawing>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AF49D7">
      <w:pPr>
        <w:pStyle w:val="Title"/>
        <w:rPr>
          <w:rFonts w:ascii="Arial" w:hAnsi="Arial" w:cs="Arial"/>
        </w:rPr>
      </w:pPr>
      <w:bookmarkStart w:id="1" w:name="Queensland_Ombudsman_2021-22"/>
      <w:bookmarkEnd w:id="1"/>
      <w:r w:rsidRPr="00AF1886">
        <w:rPr>
          <w:rFonts w:ascii="Arial" w:hAnsi="Arial" w:cs="Arial"/>
          <w:color w:val="FFFFFF"/>
          <w:spacing w:val="-2"/>
        </w:rPr>
        <w:t xml:space="preserve">Annual Report </w:t>
      </w:r>
      <w:r w:rsidRPr="00AF1886">
        <w:rPr>
          <w:rFonts w:ascii="Arial" w:hAnsi="Arial" w:cs="Arial"/>
          <w:color w:val="FFFFFF"/>
          <w:spacing w:val="-8"/>
        </w:rPr>
        <w:t>2021–22</w:t>
      </w:r>
    </w:p>
    <w:p w:rsidR="00F72B56" w:rsidRPr="00AF1886" w:rsidRDefault="00F72B56">
      <w:pPr>
        <w:rPr>
          <w:rFonts w:ascii="Arial" w:hAnsi="Arial" w:cs="Arial"/>
        </w:rPr>
        <w:sectPr w:rsidR="00F72B56" w:rsidRPr="00AF1886">
          <w:footerReference w:type="default" r:id="rId8"/>
          <w:type w:val="continuous"/>
          <w:pgSz w:w="11910" w:h="16840"/>
          <w:pgMar w:top="1920" w:right="920" w:bottom="280" w:left="800" w:header="0" w:footer="0" w:gutter="0"/>
          <w:pgNumType w:start="3"/>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9"/>
        </w:rPr>
      </w:pPr>
    </w:p>
    <w:p w:rsidR="00F72B56" w:rsidRPr="00AF1886" w:rsidRDefault="00F72B56">
      <w:pPr>
        <w:rPr>
          <w:rFonts w:ascii="Arial" w:hAnsi="Arial" w:cs="Arial"/>
          <w:sz w:val="29"/>
        </w:rPr>
        <w:sectPr w:rsidR="00F72B56" w:rsidRPr="00AF1886">
          <w:pgSz w:w="11910" w:h="16840"/>
          <w:pgMar w:top="1920" w:right="920" w:bottom="280" w:left="800" w:header="0" w:footer="0" w:gutter="0"/>
          <w:cols w:space="720"/>
        </w:sectPr>
      </w:pPr>
    </w:p>
    <w:p w:rsidR="00F72B56" w:rsidRPr="00AF1886" w:rsidRDefault="00AF49D7">
      <w:pPr>
        <w:spacing w:before="123"/>
        <w:ind w:left="333"/>
        <w:rPr>
          <w:rFonts w:ascii="Arial" w:hAnsi="Arial" w:cs="Arial"/>
          <w:b/>
          <w:sz w:val="18"/>
        </w:rPr>
      </w:pPr>
      <w:bookmarkStart w:id="2" w:name="_bookmark0"/>
      <w:bookmarkStart w:id="3" w:name="Interpreter_service_statement__Copyright"/>
      <w:bookmarkEnd w:id="2"/>
      <w:bookmarkEnd w:id="3"/>
      <w:r w:rsidRPr="00AF1886">
        <w:rPr>
          <w:rFonts w:ascii="Arial" w:hAnsi="Arial" w:cs="Arial"/>
          <w:b/>
          <w:w w:val="95"/>
          <w:sz w:val="18"/>
        </w:rPr>
        <w:t>Queensland</w:t>
      </w:r>
      <w:r w:rsidRPr="00AF1886">
        <w:rPr>
          <w:rFonts w:ascii="Arial" w:hAnsi="Arial" w:cs="Arial"/>
          <w:b/>
          <w:spacing w:val="-3"/>
          <w:sz w:val="18"/>
        </w:rPr>
        <w:t xml:space="preserve"> </w:t>
      </w:r>
      <w:r w:rsidRPr="00AF1886">
        <w:rPr>
          <w:rFonts w:ascii="Arial" w:hAnsi="Arial" w:cs="Arial"/>
          <w:b/>
          <w:w w:val="95"/>
          <w:sz w:val="18"/>
        </w:rPr>
        <w:t>Ombudsman</w:t>
      </w:r>
      <w:r w:rsidRPr="00AF1886">
        <w:rPr>
          <w:rFonts w:ascii="Arial" w:hAnsi="Arial" w:cs="Arial"/>
          <w:b/>
          <w:spacing w:val="-2"/>
          <w:sz w:val="18"/>
        </w:rPr>
        <w:t xml:space="preserve"> </w:t>
      </w:r>
      <w:r w:rsidRPr="00AF1886">
        <w:rPr>
          <w:rFonts w:ascii="Arial" w:hAnsi="Arial" w:cs="Arial"/>
          <w:b/>
          <w:w w:val="95"/>
          <w:sz w:val="18"/>
        </w:rPr>
        <w:t>Annual</w:t>
      </w:r>
      <w:r w:rsidRPr="00AF1886">
        <w:rPr>
          <w:rFonts w:ascii="Arial" w:hAnsi="Arial" w:cs="Arial"/>
          <w:b/>
          <w:spacing w:val="-2"/>
          <w:sz w:val="18"/>
        </w:rPr>
        <w:t xml:space="preserve"> </w:t>
      </w:r>
      <w:r w:rsidRPr="00AF1886">
        <w:rPr>
          <w:rFonts w:ascii="Arial" w:hAnsi="Arial" w:cs="Arial"/>
          <w:b/>
          <w:w w:val="95"/>
          <w:sz w:val="18"/>
        </w:rPr>
        <w:t>Report</w:t>
      </w:r>
      <w:r w:rsidRPr="00AF1886">
        <w:rPr>
          <w:rFonts w:ascii="Arial" w:hAnsi="Arial" w:cs="Arial"/>
          <w:b/>
          <w:spacing w:val="-2"/>
          <w:sz w:val="18"/>
        </w:rPr>
        <w:t xml:space="preserve"> </w:t>
      </w:r>
      <w:r w:rsidRPr="00AF1886">
        <w:rPr>
          <w:rFonts w:ascii="Arial" w:hAnsi="Arial" w:cs="Arial"/>
          <w:b/>
          <w:spacing w:val="-2"/>
          <w:w w:val="95"/>
          <w:sz w:val="18"/>
        </w:rPr>
        <w:t>2021–22</w:t>
      </w:r>
    </w:p>
    <w:p w:rsidR="00F72B56" w:rsidRPr="00AF1886" w:rsidRDefault="00AF49D7">
      <w:pPr>
        <w:pStyle w:val="BodyText"/>
        <w:spacing w:before="24"/>
        <w:ind w:left="333"/>
        <w:rPr>
          <w:rFonts w:ascii="Arial" w:hAnsi="Arial" w:cs="Arial"/>
        </w:rPr>
      </w:pPr>
      <w:r w:rsidRPr="00AF1886">
        <w:rPr>
          <w:rFonts w:ascii="Arial" w:hAnsi="Arial" w:cs="Arial"/>
          <w:spacing w:val="-2"/>
        </w:rPr>
        <w:t>ISSN</w:t>
      </w:r>
      <w:r w:rsidRPr="00AF1886">
        <w:rPr>
          <w:rFonts w:ascii="Arial" w:hAnsi="Arial" w:cs="Arial"/>
          <w:spacing w:val="-3"/>
        </w:rPr>
        <w:t xml:space="preserve"> </w:t>
      </w:r>
      <w:r w:rsidRPr="00AF1886">
        <w:rPr>
          <w:rFonts w:ascii="Arial" w:hAnsi="Arial" w:cs="Arial"/>
          <w:spacing w:val="-2"/>
        </w:rPr>
        <w:t>2207-0761</w:t>
      </w:r>
      <w:r w:rsidRPr="00AF1886">
        <w:rPr>
          <w:rFonts w:ascii="Arial" w:hAnsi="Arial" w:cs="Arial"/>
          <w:spacing w:val="-1"/>
        </w:rPr>
        <w:t xml:space="preserve"> </w:t>
      </w:r>
      <w:r w:rsidRPr="00AF1886">
        <w:rPr>
          <w:rFonts w:ascii="Arial" w:hAnsi="Arial" w:cs="Arial"/>
          <w:spacing w:val="-2"/>
        </w:rPr>
        <w:t>(online)</w:t>
      </w:r>
    </w:p>
    <w:p w:rsidR="00F72B56" w:rsidRPr="00AF1886" w:rsidRDefault="00AF49D7">
      <w:pPr>
        <w:pStyle w:val="BodyText"/>
        <w:spacing w:before="194" w:line="266" w:lineRule="auto"/>
        <w:ind w:left="333" w:right="1139"/>
        <w:rPr>
          <w:rFonts w:ascii="Arial" w:hAnsi="Arial" w:cs="Arial"/>
        </w:rPr>
      </w:pPr>
      <w:r w:rsidRPr="00AF1886">
        <w:rPr>
          <w:rFonts w:ascii="Arial" w:hAnsi="Arial" w:cs="Arial"/>
        </w:rPr>
        <w:t>© The State of Queensland, Queensland</w:t>
      </w:r>
      <w:r w:rsidRPr="00AF1886">
        <w:rPr>
          <w:rFonts w:ascii="Arial" w:hAnsi="Arial" w:cs="Arial"/>
          <w:spacing w:val="-14"/>
        </w:rPr>
        <w:t xml:space="preserve"> </w:t>
      </w:r>
      <w:r w:rsidRPr="00AF1886">
        <w:rPr>
          <w:rFonts w:ascii="Arial" w:hAnsi="Arial" w:cs="Arial"/>
        </w:rPr>
        <w:t>Ombudsman,</w:t>
      </w:r>
      <w:r w:rsidRPr="00AF1886">
        <w:rPr>
          <w:rFonts w:ascii="Arial" w:hAnsi="Arial" w:cs="Arial"/>
          <w:spacing w:val="-13"/>
        </w:rPr>
        <w:t xml:space="preserve"> </w:t>
      </w:r>
      <w:r w:rsidRPr="00AF1886">
        <w:rPr>
          <w:rFonts w:ascii="Arial" w:hAnsi="Arial" w:cs="Arial"/>
        </w:rPr>
        <w:t>2022</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spacing w:before="8"/>
        <w:rPr>
          <w:rFonts w:ascii="Arial" w:hAnsi="Arial" w:cs="Arial"/>
        </w:rPr>
      </w:pPr>
    </w:p>
    <w:p w:rsidR="00F72B56" w:rsidRPr="00AF1886" w:rsidRDefault="00AF49D7">
      <w:pPr>
        <w:pStyle w:val="Heading5"/>
        <w:rPr>
          <w:rFonts w:ascii="Arial" w:hAnsi="Arial" w:cs="Arial"/>
        </w:rPr>
      </w:pPr>
      <w:r w:rsidRPr="00AF1886">
        <w:rPr>
          <w:rFonts w:ascii="Arial" w:hAnsi="Arial" w:cs="Arial"/>
          <w:spacing w:val="-2"/>
        </w:rPr>
        <w:t>Licence</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This annual report is licensed by the State of Queensland,</w:t>
      </w:r>
      <w:r w:rsidRPr="00AF1886">
        <w:rPr>
          <w:rFonts w:ascii="Arial" w:hAnsi="Arial" w:cs="Arial"/>
          <w:spacing w:val="-8"/>
        </w:rPr>
        <w:t xml:space="preserve"> </w:t>
      </w:r>
      <w:r w:rsidRPr="00AF1886">
        <w:rPr>
          <w:rFonts w:ascii="Arial" w:hAnsi="Arial" w:cs="Arial"/>
        </w:rPr>
        <w:t>Office</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Queensland</w:t>
      </w:r>
      <w:r w:rsidRPr="00AF1886">
        <w:rPr>
          <w:rFonts w:ascii="Arial" w:hAnsi="Arial" w:cs="Arial"/>
          <w:spacing w:val="-8"/>
        </w:rPr>
        <w:t xml:space="preserve"> </w:t>
      </w:r>
      <w:r w:rsidRPr="00AF1886">
        <w:rPr>
          <w:rFonts w:ascii="Arial" w:hAnsi="Arial" w:cs="Arial"/>
        </w:rPr>
        <w:t>Ombudsman under</w:t>
      </w:r>
      <w:r w:rsidRPr="00AF1886">
        <w:rPr>
          <w:rFonts w:ascii="Arial" w:hAnsi="Arial" w:cs="Arial"/>
          <w:spacing w:val="-10"/>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Creative</w:t>
      </w:r>
      <w:r w:rsidRPr="00AF1886">
        <w:rPr>
          <w:rFonts w:ascii="Arial" w:hAnsi="Arial" w:cs="Arial"/>
          <w:spacing w:val="-10"/>
        </w:rPr>
        <w:t xml:space="preserve"> </w:t>
      </w:r>
      <w:r w:rsidRPr="00AF1886">
        <w:rPr>
          <w:rFonts w:ascii="Arial" w:hAnsi="Arial" w:cs="Arial"/>
        </w:rPr>
        <w:t>Commons</w:t>
      </w:r>
      <w:r w:rsidRPr="00AF1886">
        <w:rPr>
          <w:rFonts w:ascii="Arial" w:hAnsi="Arial" w:cs="Arial"/>
          <w:spacing w:val="-10"/>
        </w:rPr>
        <w:t xml:space="preserve"> </w:t>
      </w:r>
      <w:r w:rsidRPr="00AF1886">
        <w:rPr>
          <w:rFonts w:ascii="Arial" w:hAnsi="Arial" w:cs="Arial"/>
        </w:rPr>
        <w:t>Attribution</w:t>
      </w:r>
      <w:r w:rsidRPr="00AF1886">
        <w:rPr>
          <w:rFonts w:ascii="Arial" w:hAnsi="Arial" w:cs="Arial"/>
          <w:spacing w:val="-10"/>
        </w:rPr>
        <w:t xml:space="preserve"> </w:t>
      </w:r>
      <w:r w:rsidRPr="00AF1886">
        <w:rPr>
          <w:rFonts w:ascii="Arial" w:hAnsi="Arial" w:cs="Arial"/>
        </w:rPr>
        <w:t>(CC</w:t>
      </w:r>
      <w:r w:rsidRPr="00AF1886">
        <w:rPr>
          <w:rFonts w:ascii="Arial" w:hAnsi="Arial" w:cs="Arial"/>
          <w:spacing w:val="-10"/>
        </w:rPr>
        <w:t xml:space="preserve"> </w:t>
      </w:r>
      <w:r w:rsidRPr="00AF1886">
        <w:rPr>
          <w:rFonts w:ascii="Arial" w:hAnsi="Arial" w:cs="Arial"/>
        </w:rPr>
        <w:t>BY)</w:t>
      </w:r>
      <w:r w:rsidRPr="00AF1886">
        <w:rPr>
          <w:rFonts w:ascii="Arial" w:hAnsi="Arial" w:cs="Arial"/>
          <w:spacing w:val="-10"/>
        </w:rPr>
        <w:t xml:space="preserve"> </w:t>
      </w:r>
      <w:r w:rsidRPr="00AF1886">
        <w:rPr>
          <w:rFonts w:ascii="Arial" w:hAnsi="Arial" w:cs="Arial"/>
        </w:rPr>
        <w:t>4.0 International licence.</w:t>
      </w:r>
    </w:p>
    <w:p w:rsidR="00F72B56" w:rsidRPr="00AF1886" w:rsidRDefault="008F2BBA">
      <w:pPr>
        <w:pStyle w:val="BodyText"/>
        <w:spacing w:before="8"/>
        <w:rPr>
          <w:rFonts w:ascii="Arial" w:hAnsi="Arial" w:cs="Arial"/>
          <w:sz w:val="9"/>
        </w:rPr>
      </w:pPr>
      <w:r>
        <w:rPr>
          <w:rFonts w:ascii="Arial" w:hAnsi="Arial" w:cs="Arial"/>
          <w:noProof/>
        </w:rPr>
        <mc:AlternateContent>
          <mc:Choice Requires="wpg">
            <w:drawing>
              <wp:anchor distT="0" distB="0" distL="0" distR="0" simplePos="0" relativeHeight="487588864" behindDoc="1" locked="0" layoutInCell="1" allowOverlap="1">
                <wp:simplePos x="0" y="0"/>
                <wp:positionH relativeFrom="page">
                  <wp:posOffset>720090</wp:posOffset>
                </wp:positionH>
                <wp:positionV relativeFrom="paragraph">
                  <wp:posOffset>88900</wp:posOffset>
                </wp:positionV>
                <wp:extent cx="819785" cy="287020"/>
                <wp:effectExtent l="0" t="0" r="0" b="0"/>
                <wp:wrapTopAndBottom/>
                <wp:docPr id="70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287020"/>
                          <a:chOff x="1134" y="140"/>
                          <a:chExt cx="1291" cy="452"/>
                        </a:xfrm>
                      </wpg:grpSpPr>
                      <wps:wsp>
                        <wps:cNvPr id="701" name="docshape3"/>
                        <wps:cNvSpPr>
                          <a:spLocks/>
                        </wps:cNvSpPr>
                        <wps:spPr bwMode="auto">
                          <a:xfrm>
                            <a:off x="1136" y="145"/>
                            <a:ext cx="1282" cy="438"/>
                          </a:xfrm>
                          <a:custGeom>
                            <a:avLst/>
                            <a:gdLst>
                              <a:gd name="T0" fmla="+- 0 1168 1137"/>
                              <a:gd name="T1" fmla="*/ T0 w 1282"/>
                              <a:gd name="T2" fmla="+- 0 145 145"/>
                              <a:gd name="T3" fmla="*/ 145 h 438"/>
                              <a:gd name="T4" fmla="+- 0 1151 1137"/>
                              <a:gd name="T5" fmla="*/ T4 w 1282"/>
                              <a:gd name="T6" fmla="+- 0 148 145"/>
                              <a:gd name="T7" fmla="*/ 148 h 438"/>
                              <a:gd name="T8" fmla="+- 0 1141 1137"/>
                              <a:gd name="T9" fmla="*/ T8 w 1282"/>
                              <a:gd name="T10" fmla="+- 0 156 145"/>
                              <a:gd name="T11" fmla="*/ 156 h 438"/>
                              <a:gd name="T12" fmla="+- 0 1138 1137"/>
                              <a:gd name="T13" fmla="*/ T12 w 1282"/>
                              <a:gd name="T14" fmla="+- 0 167 145"/>
                              <a:gd name="T15" fmla="*/ 167 h 438"/>
                              <a:gd name="T16" fmla="+- 0 1137 1137"/>
                              <a:gd name="T17" fmla="*/ T16 w 1282"/>
                              <a:gd name="T18" fmla="+- 0 180 145"/>
                              <a:gd name="T19" fmla="*/ 180 h 438"/>
                              <a:gd name="T20" fmla="+- 0 1137 1137"/>
                              <a:gd name="T21" fmla="*/ T20 w 1282"/>
                              <a:gd name="T22" fmla="+- 0 583 145"/>
                              <a:gd name="T23" fmla="*/ 583 h 438"/>
                              <a:gd name="T24" fmla="+- 0 2417 1137"/>
                              <a:gd name="T25" fmla="*/ T24 w 1282"/>
                              <a:gd name="T26" fmla="+- 0 583 145"/>
                              <a:gd name="T27" fmla="*/ 583 h 438"/>
                              <a:gd name="T28" fmla="+- 0 2418 1137"/>
                              <a:gd name="T29" fmla="*/ T28 w 1282"/>
                              <a:gd name="T30" fmla="+- 0 182 145"/>
                              <a:gd name="T31" fmla="*/ 182 h 438"/>
                              <a:gd name="T32" fmla="+- 0 2416 1137"/>
                              <a:gd name="T33" fmla="*/ T32 w 1282"/>
                              <a:gd name="T34" fmla="+- 0 161 145"/>
                              <a:gd name="T35" fmla="*/ 161 h 438"/>
                              <a:gd name="T36" fmla="+- 0 2409 1137"/>
                              <a:gd name="T37" fmla="*/ T36 w 1282"/>
                              <a:gd name="T38" fmla="+- 0 151 145"/>
                              <a:gd name="T39" fmla="*/ 151 h 438"/>
                              <a:gd name="T40" fmla="+- 0 2398 1137"/>
                              <a:gd name="T41" fmla="*/ T40 w 1282"/>
                              <a:gd name="T42" fmla="+- 0 148 145"/>
                              <a:gd name="T43" fmla="*/ 148 h 438"/>
                              <a:gd name="T44" fmla="+- 0 1168 1137"/>
                              <a:gd name="T45" fmla="*/ T44 w 1282"/>
                              <a:gd name="T46" fmla="+- 0 145 145"/>
                              <a:gd name="T47" fmla="*/ 145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2" h="438">
                                <a:moveTo>
                                  <a:pt x="31" y="0"/>
                                </a:moveTo>
                                <a:lnTo>
                                  <a:pt x="14" y="3"/>
                                </a:lnTo>
                                <a:lnTo>
                                  <a:pt x="4" y="11"/>
                                </a:lnTo>
                                <a:lnTo>
                                  <a:pt x="1" y="22"/>
                                </a:lnTo>
                                <a:lnTo>
                                  <a:pt x="0" y="35"/>
                                </a:lnTo>
                                <a:lnTo>
                                  <a:pt x="0" y="438"/>
                                </a:lnTo>
                                <a:lnTo>
                                  <a:pt x="1280" y="438"/>
                                </a:lnTo>
                                <a:lnTo>
                                  <a:pt x="1281" y="37"/>
                                </a:lnTo>
                                <a:lnTo>
                                  <a:pt x="1279" y="16"/>
                                </a:lnTo>
                                <a:lnTo>
                                  <a:pt x="1272" y="6"/>
                                </a:lnTo>
                                <a:lnTo>
                                  <a:pt x="1261" y="3"/>
                                </a:lnTo>
                                <a:lnTo>
                                  <a:pt x="31"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docshape4"/>
                        <wps:cNvSpPr>
                          <a:spLocks/>
                        </wps:cNvSpPr>
                        <wps:spPr bwMode="auto">
                          <a:xfrm>
                            <a:off x="1133" y="139"/>
                            <a:ext cx="1291" cy="452"/>
                          </a:xfrm>
                          <a:custGeom>
                            <a:avLst/>
                            <a:gdLst>
                              <a:gd name="T0" fmla="+- 0 2413 1134"/>
                              <a:gd name="T1" fmla="*/ T0 w 1291"/>
                              <a:gd name="T2" fmla="+- 0 140 140"/>
                              <a:gd name="T3" fmla="*/ 140 h 452"/>
                              <a:gd name="T4" fmla="+- 0 1145 1134"/>
                              <a:gd name="T5" fmla="*/ T4 w 1291"/>
                              <a:gd name="T6" fmla="+- 0 140 140"/>
                              <a:gd name="T7" fmla="*/ 140 h 452"/>
                              <a:gd name="T8" fmla="+- 0 1134 1134"/>
                              <a:gd name="T9" fmla="*/ T8 w 1291"/>
                              <a:gd name="T10" fmla="+- 0 151 140"/>
                              <a:gd name="T11" fmla="*/ 151 h 452"/>
                              <a:gd name="T12" fmla="+- 0 1134 1134"/>
                              <a:gd name="T13" fmla="*/ T12 w 1291"/>
                              <a:gd name="T14" fmla="+- 0 589 140"/>
                              <a:gd name="T15" fmla="*/ 589 h 452"/>
                              <a:gd name="T16" fmla="+- 0 1136 1134"/>
                              <a:gd name="T17" fmla="*/ T16 w 1291"/>
                              <a:gd name="T18" fmla="+- 0 592 140"/>
                              <a:gd name="T19" fmla="*/ 592 h 452"/>
                              <a:gd name="T20" fmla="+- 0 2421 1134"/>
                              <a:gd name="T21" fmla="*/ T20 w 1291"/>
                              <a:gd name="T22" fmla="+- 0 592 140"/>
                              <a:gd name="T23" fmla="*/ 592 h 452"/>
                              <a:gd name="T24" fmla="+- 0 2424 1134"/>
                              <a:gd name="T25" fmla="*/ T24 w 1291"/>
                              <a:gd name="T26" fmla="+- 0 589 140"/>
                              <a:gd name="T27" fmla="*/ 589 h 452"/>
                              <a:gd name="T28" fmla="+- 0 2424 1134"/>
                              <a:gd name="T29" fmla="*/ T28 w 1291"/>
                              <a:gd name="T30" fmla="+- 0 556 140"/>
                              <a:gd name="T31" fmla="*/ 556 h 452"/>
                              <a:gd name="T32" fmla="+- 0 1355 1134"/>
                              <a:gd name="T33" fmla="*/ T32 w 1291"/>
                              <a:gd name="T34" fmla="+- 0 556 140"/>
                              <a:gd name="T35" fmla="*/ 556 h 452"/>
                              <a:gd name="T36" fmla="+- 0 1304 1134"/>
                              <a:gd name="T37" fmla="*/ T36 w 1291"/>
                              <a:gd name="T38" fmla="+- 0 549 140"/>
                              <a:gd name="T39" fmla="*/ 549 h 452"/>
                              <a:gd name="T40" fmla="+- 0 1257 1134"/>
                              <a:gd name="T41" fmla="*/ T40 w 1291"/>
                              <a:gd name="T42" fmla="+- 0 529 140"/>
                              <a:gd name="T43" fmla="*/ 529 h 452"/>
                              <a:gd name="T44" fmla="+- 0 1218 1134"/>
                              <a:gd name="T45" fmla="*/ T44 w 1291"/>
                              <a:gd name="T46" fmla="+- 0 498 140"/>
                              <a:gd name="T47" fmla="*/ 498 h 452"/>
                              <a:gd name="T48" fmla="+- 0 1188 1134"/>
                              <a:gd name="T49" fmla="*/ T48 w 1291"/>
                              <a:gd name="T50" fmla="+- 0 457 140"/>
                              <a:gd name="T51" fmla="*/ 457 h 452"/>
                              <a:gd name="T52" fmla="+- 0 1145 1134"/>
                              <a:gd name="T53" fmla="*/ T52 w 1291"/>
                              <a:gd name="T54" fmla="+- 0 457 140"/>
                              <a:gd name="T55" fmla="*/ 457 h 452"/>
                              <a:gd name="T56" fmla="+- 0 1145 1134"/>
                              <a:gd name="T57" fmla="*/ T56 w 1291"/>
                              <a:gd name="T58" fmla="+- 0 157 140"/>
                              <a:gd name="T59" fmla="*/ 157 h 452"/>
                              <a:gd name="T60" fmla="+- 0 1151 1134"/>
                              <a:gd name="T61" fmla="*/ T60 w 1291"/>
                              <a:gd name="T62" fmla="+- 0 151 140"/>
                              <a:gd name="T63" fmla="*/ 151 h 452"/>
                              <a:gd name="T64" fmla="+- 0 2424 1134"/>
                              <a:gd name="T65" fmla="*/ T64 w 1291"/>
                              <a:gd name="T66" fmla="+- 0 151 140"/>
                              <a:gd name="T67" fmla="*/ 151 h 452"/>
                              <a:gd name="T68" fmla="+- 0 2424 1134"/>
                              <a:gd name="T69" fmla="*/ T68 w 1291"/>
                              <a:gd name="T70" fmla="+- 0 151 140"/>
                              <a:gd name="T71" fmla="*/ 151 h 452"/>
                              <a:gd name="T72" fmla="+- 0 2413 1134"/>
                              <a:gd name="T73" fmla="*/ T72 w 1291"/>
                              <a:gd name="T74" fmla="+- 0 140 140"/>
                              <a:gd name="T75" fmla="*/ 140 h 452"/>
                              <a:gd name="T76" fmla="+- 0 2424 1134"/>
                              <a:gd name="T77" fmla="*/ T76 w 1291"/>
                              <a:gd name="T78" fmla="+- 0 151 140"/>
                              <a:gd name="T79" fmla="*/ 151 h 452"/>
                              <a:gd name="T80" fmla="+- 0 2407 1134"/>
                              <a:gd name="T81" fmla="*/ T80 w 1291"/>
                              <a:gd name="T82" fmla="+- 0 151 140"/>
                              <a:gd name="T83" fmla="*/ 151 h 452"/>
                              <a:gd name="T84" fmla="+- 0 2413 1134"/>
                              <a:gd name="T85" fmla="*/ T84 w 1291"/>
                              <a:gd name="T86" fmla="+- 0 157 140"/>
                              <a:gd name="T87" fmla="*/ 157 h 452"/>
                              <a:gd name="T88" fmla="+- 0 2413 1134"/>
                              <a:gd name="T89" fmla="*/ T88 w 1291"/>
                              <a:gd name="T90" fmla="+- 0 457 140"/>
                              <a:gd name="T91" fmla="*/ 457 h 452"/>
                              <a:gd name="T92" fmla="+- 0 1523 1134"/>
                              <a:gd name="T93" fmla="*/ T92 w 1291"/>
                              <a:gd name="T94" fmla="+- 0 457 140"/>
                              <a:gd name="T95" fmla="*/ 457 h 452"/>
                              <a:gd name="T96" fmla="+- 0 1493 1134"/>
                              <a:gd name="T97" fmla="*/ T96 w 1291"/>
                              <a:gd name="T98" fmla="+- 0 498 140"/>
                              <a:gd name="T99" fmla="*/ 498 h 452"/>
                              <a:gd name="T100" fmla="+- 0 1454 1134"/>
                              <a:gd name="T101" fmla="*/ T100 w 1291"/>
                              <a:gd name="T102" fmla="+- 0 529 140"/>
                              <a:gd name="T103" fmla="*/ 529 h 452"/>
                              <a:gd name="T104" fmla="+- 0 1407 1134"/>
                              <a:gd name="T105" fmla="*/ T104 w 1291"/>
                              <a:gd name="T106" fmla="+- 0 549 140"/>
                              <a:gd name="T107" fmla="*/ 549 h 452"/>
                              <a:gd name="T108" fmla="+- 0 1355 1134"/>
                              <a:gd name="T109" fmla="*/ T108 w 1291"/>
                              <a:gd name="T110" fmla="+- 0 556 140"/>
                              <a:gd name="T111" fmla="*/ 556 h 452"/>
                              <a:gd name="T112" fmla="+- 0 2424 1134"/>
                              <a:gd name="T113" fmla="*/ T112 w 1291"/>
                              <a:gd name="T114" fmla="+- 0 556 140"/>
                              <a:gd name="T115" fmla="*/ 556 h 452"/>
                              <a:gd name="T116" fmla="+- 0 2424 1134"/>
                              <a:gd name="T117" fmla="*/ T116 w 1291"/>
                              <a:gd name="T118" fmla="+- 0 151 140"/>
                              <a:gd name="T119" fmla="*/ 15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1" h="452">
                                <a:moveTo>
                                  <a:pt x="1279" y="0"/>
                                </a:moveTo>
                                <a:lnTo>
                                  <a:pt x="11" y="0"/>
                                </a:lnTo>
                                <a:lnTo>
                                  <a:pt x="0" y="11"/>
                                </a:lnTo>
                                <a:lnTo>
                                  <a:pt x="0" y="449"/>
                                </a:lnTo>
                                <a:lnTo>
                                  <a:pt x="2" y="452"/>
                                </a:lnTo>
                                <a:lnTo>
                                  <a:pt x="1287" y="452"/>
                                </a:lnTo>
                                <a:lnTo>
                                  <a:pt x="1290" y="449"/>
                                </a:lnTo>
                                <a:lnTo>
                                  <a:pt x="1290" y="416"/>
                                </a:lnTo>
                                <a:lnTo>
                                  <a:pt x="221" y="416"/>
                                </a:lnTo>
                                <a:lnTo>
                                  <a:pt x="170" y="409"/>
                                </a:lnTo>
                                <a:lnTo>
                                  <a:pt x="123" y="389"/>
                                </a:lnTo>
                                <a:lnTo>
                                  <a:pt x="84" y="358"/>
                                </a:lnTo>
                                <a:lnTo>
                                  <a:pt x="54" y="317"/>
                                </a:lnTo>
                                <a:lnTo>
                                  <a:pt x="11" y="317"/>
                                </a:lnTo>
                                <a:lnTo>
                                  <a:pt x="11" y="17"/>
                                </a:lnTo>
                                <a:lnTo>
                                  <a:pt x="17" y="11"/>
                                </a:lnTo>
                                <a:lnTo>
                                  <a:pt x="1290" y="11"/>
                                </a:lnTo>
                                <a:lnTo>
                                  <a:pt x="1279" y="0"/>
                                </a:lnTo>
                                <a:close/>
                                <a:moveTo>
                                  <a:pt x="1290" y="11"/>
                                </a:moveTo>
                                <a:lnTo>
                                  <a:pt x="1273" y="11"/>
                                </a:lnTo>
                                <a:lnTo>
                                  <a:pt x="1279" y="17"/>
                                </a:lnTo>
                                <a:lnTo>
                                  <a:pt x="1279" y="317"/>
                                </a:lnTo>
                                <a:lnTo>
                                  <a:pt x="389" y="317"/>
                                </a:lnTo>
                                <a:lnTo>
                                  <a:pt x="359" y="358"/>
                                </a:lnTo>
                                <a:lnTo>
                                  <a:pt x="320" y="389"/>
                                </a:lnTo>
                                <a:lnTo>
                                  <a:pt x="273" y="409"/>
                                </a:lnTo>
                                <a:lnTo>
                                  <a:pt x="221" y="416"/>
                                </a:lnTo>
                                <a:lnTo>
                                  <a:pt x="1290" y="416"/>
                                </a:lnTo>
                                <a:lnTo>
                                  <a:pt x="129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docshape5"/>
                        <wps:cNvSpPr>
                          <a:spLocks/>
                        </wps:cNvSpPr>
                        <wps:spPr bwMode="auto">
                          <a:xfrm>
                            <a:off x="1893" y="492"/>
                            <a:ext cx="131" cy="72"/>
                          </a:xfrm>
                          <a:custGeom>
                            <a:avLst/>
                            <a:gdLst>
                              <a:gd name="T0" fmla="+- 0 1953 1894"/>
                              <a:gd name="T1" fmla="*/ T0 w 131"/>
                              <a:gd name="T2" fmla="+- 0 538 492"/>
                              <a:gd name="T3" fmla="*/ 538 h 72"/>
                              <a:gd name="T4" fmla="+- 0 1951 1894"/>
                              <a:gd name="T5" fmla="*/ T4 w 131"/>
                              <a:gd name="T6" fmla="+- 0 532 492"/>
                              <a:gd name="T7" fmla="*/ 532 h 72"/>
                              <a:gd name="T8" fmla="+- 0 1945 1894"/>
                              <a:gd name="T9" fmla="*/ T8 w 131"/>
                              <a:gd name="T10" fmla="+- 0 526 492"/>
                              <a:gd name="T11" fmla="*/ 526 h 72"/>
                              <a:gd name="T12" fmla="+- 0 1944 1894"/>
                              <a:gd name="T13" fmla="*/ T12 w 131"/>
                              <a:gd name="T14" fmla="+- 0 523 492"/>
                              <a:gd name="T15" fmla="*/ 523 h 72"/>
                              <a:gd name="T16" fmla="+- 0 1946 1894"/>
                              <a:gd name="T17" fmla="*/ T16 w 131"/>
                              <a:gd name="T18" fmla="+- 0 521 492"/>
                              <a:gd name="T19" fmla="*/ 521 h 72"/>
                              <a:gd name="T20" fmla="+- 0 1950 1894"/>
                              <a:gd name="T21" fmla="*/ T20 w 131"/>
                              <a:gd name="T22" fmla="+- 0 513 492"/>
                              <a:gd name="T23" fmla="*/ 513 h 72"/>
                              <a:gd name="T24" fmla="+- 0 1950 1894"/>
                              <a:gd name="T25" fmla="*/ T24 w 131"/>
                              <a:gd name="T26" fmla="+- 0 504 492"/>
                              <a:gd name="T27" fmla="*/ 504 h 72"/>
                              <a:gd name="T28" fmla="+- 0 1947 1894"/>
                              <a:gd name="T29" fmla="*/ T28 w 131"/>
                              <a:gd name="T30" fmla="+- 0 499 492"/>
                              <a:gd name="T31" fmla="*/ 499 h 72"/>
                              <a:gd name="T32" fmla="+- 0 1942 1894"/>
                              <a:gd name="T33" fmla="*/ T32 w 131"/>
                              <a:gd name="T34" fmla="+- 0 495 492"/>
                              <a:gd name="T35" fmla="*/ 495 h 72"/>
                              <a:gd name="T36" fmla="+- 0 1938 1894"/>
                              <a:gd name="T37" fmla="*/ T36 w 131"/>
                              <a:gd name="T38" fmla="+- 0 493 492"/>
                              <a:gd name="T39" fmla="*/ 493 h 72"/>
                              <a:gd name="T40" fmla="+- 0 1938 1894"/>
                              <a:gd name="T41" fmla="*/ T40 w 131"/>
                              <a:gd name="T42" fmla="+- 0 544 492"/>
                              <a:gd name="T43" fmla="*/ 544 h 72"/>
                              <a:gd name="T44" fmla="+- 0 1936 1894"/>
                              <a:gd name="T45" fmla="*/ T44 w 131"/>
                              <a:gd name="T46" fmla="+- 0 547 492"/>
                              <a:gd name="T47" fmla="*/ 547 h 72"/>
                              <a:gd name="T48" fmla="+- 0 1933 1894"/>
                              <a:gd name="T49" fmla="*/ T48 w 131"/>
                              <a:gd name="T50" fmla="+- 0 550 492"/>
                              <a:gd name="T51" fmla="*/ 550 h 72"/>
                              <a:gd name="T52" fmla="+- 0 1929 1894"/>
                              <a:gd name="T53" fmla="*/ T52 w 131"/>
                              <a:gd name="T54" fmla="+- 0 551 492"/>
                              <a:gd name="T55" fmla="*/ 551 h 72"/>
                              <a:gd name="T56" fmla="+- 0 1909 1894"/>
                              <a:gd name="T57" fmla="*/ T56 w 131"/>
                              <a:gd name="T58" fmla="+- 0 551 492"/>
                              <a:gd name="T59" fmla="*/ 551 h 72"/>
                              <a:gd name="T60" fmla="+- 0 1930 1894"/>
                              <a:gd name="T61" fmla="*/ T60 w 131"/>
                              <a:gd name="T62" fmla="+- 0 532 492"/>
                              <a:gd name="T63" fmla="*/ 532 h 72"/>
                              <a:gd name="T64" fmla="+- 0 1937 1894"/>
                              <a:gd name="T65" fmla="*/ T64 w 131"/>
                              <a:gd name="T66" fmla="+- 0 535 492"/>
                              <a:gd name="T67" fmla="*/ 535 h 72"/>
                              <a:gd name="T68" fmla="+- 0 1938 1894"/>
                              <a:gd name="T69" fmla="*/ T68 w 131"/>
                              <a:gd name="T70" fmla="+- 0 493 492"/>
                              <a:gd name="T71" fmla="*/ 493 h 72"/>
                              <a:gd name="T72" fmla="+- 0 1935 1894"/>
                              <a:gd name="T73" fmla="*/ T72 w 131"/>
                              <a:gd name="T74" fmla="+- 0 511 492"/>
                              <a:gd name="T75" fmla="*/ 511 h 72"/>
                              <a:gd name="T76" fmla="+- 0 1934 1894"/>
                              <a:gd name="T77" fmla="*/ T76 w 131"/>
                              <a:gd name="T78" fmla="+- 0 518 492"/>
                              <a:gd name="T79" fmla="*/ 518 h 72"/>
                              <a:gd name="T80" fmla="+- 0 1928 1894"/>
                              <a:gd name="T81" fmla="*/ T80 w 131"/>
                              <a:gd name="T82" fmla="+- 0 521 492"/>
                              <a:gd name="T83" fmla="*/ 521 h 72"/>
                              <a:gd name="T84" fmla="+- 0 1909 1894"/>
                              <a:gd name="T85" fmla="*/ T84 w 131"/>
                              <a:gd name="T86" fmla="+- 0 504 492"/>
                              <a:gd name="T87" fmla="*/ 504 h 72"/>
                              <a:gd name="T88" fmla="+- 0 1927 1894"/>
                              <a:gd name="T89" fmla="*/ T88 w 131"/>
                              <a:gd name="T90" fmla="+- 0 504 492"/>
                              <a:gd name="T91" fmla="*/ 504 h 72"/>
                              <a:gd name="T92" fmla="+- 0 1931 1894"/>
                              <a:gd name="T93" fmla="*/ T92 w 131"/>
                              <a:gd name="T94" fmla="+- 0 505 492"/>
                              <a:gd name="T95" fmla="*/ 505 h 72"/>
                              <a:gd name="T96" fmla="+- 0 1933 1894"/>
                              <a:gd name="T97" fmla="*/ T96 w 131"/>
                              <a:gd name="T98" fmla="+- 0 507 492"/>
                              <a:gd name="T99" fmla="*/ 507 h 72"/>
                              <a:gd name="T100" fmla="+- 0 1935 1894"/>
                              <a:gd name="T101" fmla="*/ T100 w 131"/>
                              <a:gd name="T102" fmla="+- 0 511 492"/>
                              <a:gd name="T103" fmla="*/ 511 h 72"/>
                              <a:gd name="T104" fmla="+- 0 1934 1894"/>
                              <a:gd name="T105" fmla="*/ T104 w 131"/>
                              <a:gd name="T106" fmla="+- 0 492 492"/>
                              <a:gd name="T107" fmla="*/ 492 h 72"/>
                              <a:gd name="T108" fmla="+- 0 1894 1894"/>
                              <a:gd name="T109" fmla="*/ T108 w 131"/>
                              <a:gd name="T110" fmla="+- 0 492 492"/>
                              <a:gd name="T111" fmla="*/ 492 h 72"/>
                              <a:gd name="T112" fmla="+- 0 1932 1894"/>
                              <a:gd name="T113" fmla="*/ T112 w 131"/>
                              <a:gd name="T114" fmla="+- 0 563 492"/>
                              <a:gd name="T115" fmla="*/ 563 h 72"/>
                              <a:gd name="T116" fmla="+- 0 1941 1894"/>
                              <a:gd name="T117" fmla="*/ T116 w 131"/>
                              <a:gd name="T118" fmla="+- 0 561 492"/>
                              <a:gd name="T119" fmla="*/ 561 h 72"/>
                              <a:gd name="T120" fmla="+- 0 1948 1894"/>
                              <a:gd name="T121" fmla="*/ T120 w 131"/>
                              <a:gd name="T122" fmla="+- 0 557 492"/>
                              <a:gd name="T123" fmla="*/ 557 h 72"/>
                              <a:gd name="T124" fmla="+- 0 1952 1894"/>
                              <a:gd name="T125" fmla="*/ T124 w 131"/>
                              <a:gd name="T126" fmla="+- 0 551 492"/>
                              <a:gd name="T127" fmla="*/ 551 h 72"/>
                              <a:gd name="T128" fmla="+- 0 1954 1894"/>
                              <a:gd name="T129" fmla="*/ T128 w 131"/>
                              <a:gd name="T130" fmla="+- 0 546 492"/>
                              <a:gd name="T131" fmla="*/ 546 h 72"/>
                              <a:gd name="T132" fmla="+- 0 2007 1894"/>
                              <a:gd name="T133" fmla="*/ T132 w 131"/>
                              <a:gd name="T134" fmla="+- 0 492 492"/>
                              <a:gd name="T135" fmla="*/ 492 h 72"/>
                              <a:gd name="T136" fmla="+- 0 1974 1894"/>
                              <a:gd name="T137" fmla="*/ T136 w 131"/>
                              <a:gd name="T138" fmla="+- 0 492 492"/>
                              <a:gd name="T139" fmla="*/ 492 h 72"/>
                              <a:gd name="T140" fmla="+- 0 1982 1894"/>
                              <a:gd name="T141" fmla="*/ T140 w 131"/>
                              <a:gd name="T142" fmla="+- 0 536 492"/>
                              <a:gd name="T143" fmla="*/ 536 h 72"/>
                              <a:gd name="T144" fmla="+- 0 1998 1894"/>
                              <a:gd name="T145" fmla="*/ T144 w 131"/>
                              <a:gd name="T146" fmla="+- 0 563 492"/>
                              <a:gd name="T147" fmla="*/ 563 h 72"/>
                              <a:gd name="T148" fmla="+- 0 2025 1894"/>
                              <a:gd name="T149" fmla="*/ T148 w 131"/>
                              <a:gd name="T150" fmla="+- 0 492 492"/>
                              <a:gd name="T151" fmla="*/ 49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1" h="72">
                                <a:moveTo>
                                  <a:pt x="60" y="54"/>
                                </a:moveTo>
                                <a:lnTo>
                                  <a:pt x="59" y="46"/>
                                </a:lnTo>
                                <a:lnTo>
                                  <a:pt x="58" y="42"/>
                                </a:lnTo>
                                <a:lnTo>
                                  <a:pt x="57" y="40"/>
                                </a:lnTo>
                                <a:lnTo>
                                  <a:pt x="54" y="36"/>
                                </a:lnTo>
                                <a:lnTo>
                                  <a:pt x="51" y="34"/>
                                </a:lnTo>
                                <a:lnTo>
                                  <a:pt x="46" y="33"/>
                                </a:lnTo>
                                <a:lnTo>
                                  <a:pt x="50" y="31"/>
                                </a:lnTo>
                                <a:lnTo>
                                  <a:pt x="52" y="29"/>
                                </a:lnTo>
                                <a:lnTo>
                                  <a:pt x="55" y="24"/>
                                </a:lnTo>
                                <a:lnTo>
                                  <a:pt x="56" y="21"/>
                                </a:lnTo>
                                <a:lnTo>
                                  <a:pt x="56" y="14"/>
                                </a:lnTo>
                                <a:lnTo>
                                  <a:pt x="56" y="12"/>
                                </a:lnTo>
                                <a:lnTo>
                                  <a:pt x="53" y="7"/>
                                </a:lnTo>
                                <a:lnTo>
                                  <a:pt x="52" y="5"/>
                                </a:lnTo>
                                <a:lnTo>
                                  <a:pt x="48" y="3"/>
                                </a:lnTo>
                                <a:lnTo>
                                  <a:pt x="45" y="2"/>
                                </a:lnTo>
                                <a:lnTo>
                                  <a:pt x="44" y="1"/>
                                </a:lnTo>
                                <a:lnTo>
                                  <a:pt x="44" y="46"/>
                                </a:lnTo>
                                <a:lnTo>
                                  <a:pt x="44" y="52"/>
                                </a:lnTo>
                                <a:lnTo>
                                  <a:pt x="44" y="53"/>
                                </a:lnTo>
                                <a:lnTo>
                                  <a:pt x="42" y="55"/>
                                </a:lnTo>
                                <a:lnTo>
                                  <a:pt x="41" y="56"/>
                                </a:lnTo>
                                <a:lnTo>
                                  <a:pt x="39" y="58"/>
                                </a:lnTo>
                                <a:lnTo>
                                  <a:pt x="38" y="58"/>
                                </a:lnTo>
                                <a:lnTo>
                                  <a:pt x="35" y="59"/>
                                </a:lnTo>
                                <a:lnTo>
                                  <a:pt x="34" y="59"/>
                                </a:lnTo>
                                <a:lnTo>
                                  <a:pt x="15" y="59"/>
                                </a:lnTo>
                                <a:lnTo>
                                  <a:pt x="15" y="40"/>
                                </a:lnTo>
                                <a:lnTo>
                                  <a:pt x="36" y="40"/>
                                </a:lnTo>
                                <a:lnTo>
                                  <a:pt x="39" y="40"/>
                                </a:lnTo>
                                <a:lnTo>
                                  <a:pt x="43" y="43"/>
                                </a:lnTo>
                                <a:lnTo>
                                  <a:pt x="44" y="46"/>
                                </a:lnTo>
                                <a:lnTo>
                                  <a:pt x="44" y="1"/>
                                </a:lnTo>
                                <a:lnTo>
                                  <a:pt x="41" y="1"/>
                                </a:lnTo>
                                <a:lnTo>
                                  <a:pt x="41" y="19"/>
                                </a:lnTo>
                                <a:lnTo>
                                  <a:pt x="41" y="23"/>
                                </a:lnTo>
                                <a:lnTo>
                                  <a:pt x="40" y="26"/>
                                </a:lnTo>
                                <a:lnTo>
                                  <a:pt x="36" y="28"/>
                                </a:lnTo>
                                <a:lnTo>
                                  <a:pt x="34" y="29"/>
                                </a:lnTo>
                                <a:lnTo>
                                  <a:pt x="15" y="29"/>
                                </a:lnTo>
                                <a:lnTo>
                                  <a:pt x="15" y="12"/>
                                </a:lnTo>
                                <a:lnTo>
                                  <a:pt x="32" y="12"/>
                                </a:lnTo>
                                <a:lnTo>
                                  <a:pt x="33" y="12"/>
                                </a:lnTo>
                                <a:lnTo>
                                  <a:pt x="35" y="13"/>
                                </a:lnTo>
                                <a:lnTo>
                                  <a:pt x="37" y="13"/>
                                </a:lnTo>
                                <a:lnTo>
                                  <a:pt x="39" y="14"/>
                                </a:lnTo>
                                <a:lnTo>
                                  <a:pt x="39" y="15"/>
                                </a:lnTo>
                                <a:lnTo>
                                  <a:pt x="41" y="17"/>
                                </a:lnTo>
                                <a:lnTo>
                                  <a:pt x="41" y="19"/>
                                </a:lnTo>
                                <a:lnTo>
                                  <a:pt x="41" y="1"/>
                                </a:lnTo>
                                <a:lnTo>
                                  <a:pt x="40" y="0"/>
                                </a:lnTo>
                                <a:lnTo>
                                  <a:pt x="37" y="0"/>
                                </a:lnTo>
                                <a:lnTo>
                                  <a:pt x="0" y="0"/>
                                </a:lnTo>
                                <a:lnTo>
                                  <a:pt x="0" y="71"/>
                                </a:lnTo>
                                <a:lnTo>
                                  <a:pt x="38" y="71"/>
                                </a:lnTo>
                                <a:lnTo>
                                  <a:pt x="41" y="71"/>
                                </a:lnTo>
                                <a:lnTo>
                                  <a:pt x="47" y="69"/>
                                </a:lnTo>
                                <a:lnTo>
                                  <a:pt x="49" y="68"/>
                                </a:lnTo>
                                <a:lnTo>
                                  <a:pt x="54" y="65"/>
                                </a:lnTo>
                                <a:lnTo>
                                  <a:pt x="56" y="63"/>
                                </a:lnTo>
                                <a:lnTo>
                                  <a:pt x="58" y="59"/>
                                </a:lnTo>
                                <a:lnTo>
                                  <a:pt x="59" y="57"/>
                                </a:lnTo>
                                <a:lnTo>
                                  <a:pt x="60" y="54"/>
                                </a:lnTo>
                                <a:close/>
                                <a:moveTo>
                                  <a:pt x="131" y="0"/>
                                </a:moveTo>
                                <a:lnTo>
                                  <a:pt x="113" y="0"/>
                                </a:lnTo>
                                <a:lnTo>
                                  <a:pt x="97" y="28"/>
                                </a:lnTo>
                                <a:lnTo>
                                  <a:pt x="80" y="0"/>
                                </a:lnTo>
                                <a:lnTo>
                                  <a:pt x="62" y="0"/>
                                </a:lnTo>
                                <a:lnTo>
                                  <a:pt x="88" y="44"/>
                                </a:lnTo>
                                <a:lnTo>
                                  <a:pt x="88" y="71"/>
                                </a:lnTo>
                                <a:lnTo>
                                  <a:pt x="104" y="71"/>
                                </a:lnTo>
                                <a:lnTo>
                                  <a:pt x="104" y="44"/>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7" y="182"/>
                            <a:ext cx="336"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8" y="176"/>
                            <a:ext cx="25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5F9193" id="docshapegroup2" o:spid="_x0000_s1026" style="position:absolute;margin-left:56.7pt;margin-top:7pt;width:64.55pt;height:22.6pt;z-index:-15727616;mso-wrap-distance-left:0;mso-wrap-distance-right:0;mso-position-horizontal-relative:page" coordorigin="1134,140" coordsize="129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">
                <v:shape id="docshape3" o:spid="_x0000_s1027" style="position:absolute;left:1136;top:145;width:1282;height:438;visibility:visible;mso-wrap-style:square;v-text-anchor:top" coordsize="12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" path="m31,l14,3,4,11,1,22,,35,,438r1280,l1281,37r-2,-21l1272,6,1261,3,31,xe" fillcolor="#b1b4b6" stroked="f">
                  <v:path arrowok="t" o:connecttype="custom" o:connectlocs="31,145;14,148;4,156;1,167;0,180;0,583;1280,583;1281,182;1279,161;1272,151;1261,148;31,145" o:connectangles="0,0,0,0,0,0,0,0,0,0,0,0"/>
                </v:shape>
                <v:shape id="docshape4" o:spid="_x0000_s1028" style="position:absolute;left:1133;top:139;width:1291;height:452;visibility:visible;mso-wrap-style:square;v-text-anchor:top" coordsize="129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" path="m1279,l11,,,11,,449r2,3l1287,452r3,-3l1290,416r-1069,l170,409,123,389,84,358,54,317r-43,l11,17r6,-6l1290,11,1279,xm1290,11r-17,l1279,17r,300l389,317r-30,41l320,389r-47,20l221,416r1069,l1290,11xe" fillcolor="black" stroked="f">
                  <v:path arrowok="t" o:connecttype="custom" o:connectlocs="1279,140;11,140;0,151;0,589;2,592;1287,592;1290,589;1290,556;221,556;170,549;123,529;84,498;54,457;11,457;11,157;17,151;1290,151;1290,151;1279,140;1290,151;1273,151;1279,157;1279,457;389,457;359,498;320,529;273,549;221,556;1290,556;1290,151" o:connectangles="0,0,0,0,0,0,0,0,0,0,0,0,0,0,0,0,0,0,0,0,0,0,0,0,0,0,0,0,0,0"/>
                </v:shape>
                <v:shape id="docshape5" o:spid="_x0000_s1029" style="position:absolute;left:1893;top:492;width:131;height:72;visibility:visible;mso-wrap-style:square;v-text-anchor:top" coordsize="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" path="m60,54l59,46,58,42,57,40,54,36,51,34,46,33r4,-2l52,29r3,-5l56,21r,-7l56,12,53,7,52,5,48,3,45,2,44,1r,45l44,52r,1l42,55r-1,1l39,58r-1,l35,59r-1,l15,59r,-19l36,40r3,l43,43r1,3l44,1r-3,l41,19r,4l40,26r-4,2l34,29r-19,l15,12r17,l33,12r2,1l37,13r2,1l39,15r2,2l41,19,41,1,40,,37,,,,,71r38,l41,71r6,-2l49,68r5,-3l56,63r2,-4l59,57r1,-3xm131,l113,,97,28,80,,62,,88,44r,27l104,71r,-27l131,xe" stroked="f">
                  <v:path arrowok="t" o:connecttype="custom" o:connectlocs="59,538;57,532;51,526;50,523;52,521;56,513;56,504;53,499;48,495;44,493;44,544;42,547;39,550;35,551;15,551;36,532;43,535;44,493;41,511;40,518;34,521;15,504;33,504;37,505;39,507;41,511;40,492;0,492;38,563;47,561;54,557;58,551;60,546;113,492;80,492;88,536;104,563;131,492"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30" type="#_x0000_t75" style="position:absolute;left:1187;top:182;width:33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">
                  <v:imagedata r:id="rId11" o:title=""/>
                </v:shape>
                <v:shape id="docshape7" o:spid="_x0000_s1031" type="#_x0000_t75" style="position:absolute;left:1828;top:176;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">
                  <v:imagedata r:id="rId12" o:title=""/>
                </v:shape>
                <w10:wrap type="topAndBottom" anchorx="page"/>
              </v:group>
            </w:pict>
          </mc:Fallback>
        </mc:AlternateContent>
      </w:r>
    </w:p>
    <w:p w:rsidR="00F72B56" w:rsidRPr="00AF1886" w:rsidRDefault="00F72B56">
      <w:pPr>
        <w:pStyle w:val="BodyText"/>
        <w:rPr>
          <w:rFonts w:ascii="Arial" w:hAnsi="Arial" w:cs="Arial"/>
          <w:sz w:val="20"/>
        </w:rPr>
      </w:pPr>
    </w:p>
    <w:p w:rsidR="00F72B56" w:rsidRPr="00AF1886" w:rsidRDefault="00AF49D7">
      <w:pPr>
        <w:ind w:left="333"/>
        <w:rPr>
          <w:rFonts w:ascii="Arial" w:hAnsi="Arial" w:cs="Arial"/>
          <w:b/>
          <w:sz w:val="18"/>
        </w:rPr>
      </w:pPr>
      <w:r w:rsidRPr="00AF1886">
        <w:rPr>
          <w:rFonts w:ascii="Arial" w:hAnsi="Arial" w:cs="Arial"/>
          <w:b/>
          <w:w w:val="95"/>
          <w:sz w:val="18"/>
        </w:rPr>
        <w:t>CC</w:t>
      </w:r>
      <w:r w:rsidRPr="00AF1886">
        <w:rPr>
          <w:rFonts w:ascii="Arial" w:hAnsi="Arial" w:cs="Arial"/>
          <w:b/>
          <w:spacing w:val="-3"/>
          <w:w w:val="95"/>
          <w:sz w:val="18"/>
        </w:rPr>
        <w:t xml:space="preserve"> </w:t>
      </w:r>
      <w:r w:rsidRPr="00AF1886">
        <w:rPr>
          <w:rFonts w:ascii="Arial" w:hAnsi="Arial" w:cs="Arial"/>
          <w:b/>
          <w:w w:val="95"/>
          <w:sz w:val="18"/>
        </w:rPr>
        <w:t>BY</w:t>
      </w:r>
      <w:r w:rsidRPr="00AF1886">
        <w:rPr>
          <w:rFonts w:ascii="Arial" w:hAnsi="Arial" w:cs="Arial"/>
          <w:b/>
          <w:spacing w:val="-3"/>
          <w:w w:val="95"/>
          <w:sz w:val="18"/>
        </w:rPr>
        <w:t xml:space="preserve"> </w:t>
      </w:r>
      <w:r w:rsidRPr="00AF1886">
        <w:rPr>
          <w:rFonts w:ascii="Arial" w:hAnsi="Arial" w:cs="Arial"/>
          <w:b/>
          <w:w w:val="95"/>
          <w:sz w:val="18"/>
        </w:rPr>
        <w:t>license</w:t>
      </w:r>
      <w:r w:rsidRPr="00AF1886">
        <w:rPr>
          <w:rFonts w:ascii="Arial" w:hAnsi="Arial" w:cs="Arial"/>
          <w:b/>
          <w:spacing w:val="-3"/>
          <w:w w:val="95"/>
          <w:sz w:val="18"/>
        </w:rPr>
        <w:t xml:space="preserve"> </w:t>
      </w:r>
      <w:r w:rsidRPr="00AF1886">
        <w:rPr>
          <w:rFonts w:ascii="Arial" w:hAnsi="Arial" w:cs="Arial"/>
          <w:b/>
          <w:w w:val="95"/>
          <w:sz w:val="18"/>
        </w:rPr>
        <w:t>summary</w:t>
      </w:r>
      <w:r w:rsidRPr="00AF1886">
        <w:rPr>
          <w:rFonts w:ascii="Arial" w:hAnsi="Arial" w:cs="Arial"/>
          <w:b/>
          <w:spacing w:val="-3"/>
          <w:w w:val="95"/>
          <w:sz w:val="18"/>
        </w:rPr>
        <w:t xml:space="preserve"> </w:t>
      </w:r>
      <w:r w:rsidRPr="00AF1886">
        <w:rPr>
          <w:rFonts w:ascii="Arial" w:hAnsi="Arial" w:cs="Arial"/>
          <w:b/>
          <w:spacing w:val="-2"/>
          <w:w w:val="95"/>
          <w:sz w:val="18"/>
        </w:rPr>
        <w:t>statement</w:t>
      </w:r>
    </w:p>
    <w:p w:rsidR="00F72B56" w:rsidRPr="00AF1886" w:rsidRDefault="00AF49D7">
      <w:pPr>
        <w:spacing w:before="24" w:line="266" w:lineRule="auto"/>
        <w:ind w:left="333"/>
        <w:rPr>
          <w:rFonts w:ascii="Arial" w:hAnsi="Arial" w:cs="Arial"/>
          <w:i/>
          <w:sz w:val="18"/>
        </w:rPr>
      </w:pPr>
      <w:r w:rsidRPr="00AF1886">
        <w:rPr>
          <w:rFonts w:ascii="Arial" w:hAnsi="Arial" w:cs="Arial"/>
          <w:sz w:val="18"/>
        </w:rPr>
        <w:t>You are free to share, copy and redistribute the material in any medium or format as long as you attribute</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work</w:t>
      </w:r>
      <w:r w:rsidRPr="00AF1886">
        <w:rPr>
          <w:rFonts w:ascii="Arial" w:hAnsi="Arial" w:cs="Arial"/>
          <w:spacing w:val="-8"/>
          <w:sz w:val="18"/>
        </w:rPr>
        <w:t xml:space="preserve"> </w:t>
      </w:r>
      <w:r w:rsidRPr="00AF1886">
        <w:rPr>
          <w:rFonts w:ascii="Arial" w:hAnsi="Arial" w:cs="Arial"/>
          <w:sz w:val="18"/>
        </w:rPr>
        <w:t>to</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i/>
          <w:sz w:val="18"/>
        </w:rPr>
        <w:t>Queensland</w:t>
      </w:r>
      <w:r w:rsidRPr="00AF1886">
        <w:rPr>
          <w:rFonts w:ascii="Arial" w:hAnsi="Arial" w:cs="Arial"/>
          <w:i/>
          <w:spacing w:val="-8"/>
          <w:sz w:val="18"/>
        </w:rPr>
        <w:t xml:space="preserve"> </w:t>
      </w:r>
      <w:r w:rsidRPr="00AF1886">
        <w:rPr>
          <w:rFonts w:ascii="Arial" w:hAnsi="Arial" w:cs="Arial"/>
          <w:i/>
          <w:sz w:val="18"/>
        </w:rPr>
        <w:t>Ombudsman Annual Report 2021–22.</w:t>
      </w:r>
    </w:p>
    <w:p w:rsidR="00F72B56" w:rsidRPr="00AF1886" w:rsidRDefault="00AF49D7">
      <w:pPr>
        <w:pStyle w:val="BodyText"/>
        <w:spacing w:before="171" w:line="266" w:lineRule="auto"/>
        <w:ind w:left="333"/>
        <w:rPr>
          <w:rFonts w:ascii="Arial" w:hAnsi="Arial" w:cs="Arial"/>
        </w:rPr>
      </w:pPr>
      <w:r w:rsidRPr="00AF1886">
        <w:rPr>
          <w:rFonts w:ascii="Arial" w:hAnsi="Arial" w:cs="Arial"/>
        </w:rPr>
        <w:t xml:space="preserve">To view a copy of the licence, visit </w:t>
      </w:r>
      <w:r w:rsidRPr="00AF1886">
        <w:rPr>
          <w:rFonts w:ascii="Arial" w:hAnsi="Arial" w:cs="Arial"/>
          <w:spacing w:val="-4"/>
        </w:rPr>
        <w:t>https://creativecommons.org/licenses/by/4.0/</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spacing w:before="8"/>
        <w:rPr>
          <w:rFonts w:ascii="Arial" w:hAnsi="Arial" w:cs="Arial"/>
        </w:rPr>
      </w:pPr>
    </w:p>
    <w:p w:rsidR="00F72B56" w:rsidRPr="00AF1886" w:rsidRDefault="00AF49D7">
      <w:pPr>
        <w:pStyle w:val="Heading5"/>
        <w:spacing w:before="1"/>
        <w:rPr>
          <w:rFonts w:ascii="Arial" w:hAnsi="Arial" w:cs="Arial"/>
        </w:rPr>
      </w:pPr>
      <w:r w:rsidRPr="00AF1886">
        <w:rPr>
          <w:rFonts w:ascii="Arial" w:hAnsi="Arial" w:cs="Arial"/>
        </w:rPr>
        <w:t>Acknowledgement</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spacing w:val="-2"/>
        </w:rPr>
        <w:t>country</w:t>
      </w:r>
    </w:p>
    <w:p w:rsidR="00F72B56" w:rsidRPr="00AF1886" w:rsidRDefault="00AF49D7">
      <w:pPr>
        <w:pStyle w:val="BodyText"/>
        <w:spacing w:before="127" w:line="266" w:lineRule="auto"/>
        <w:ind w:left="333"/>
        <w:rPr>
          <w:rFonts w:ascii="Arial" w:hAnsi="Arial" w:cs="Arial"/>
        </w:rPr>
      </w:pPr>
      <w:r w:rsidRPr="00AF1886">
        <w:rPr>
          <w:rFonts w:ascii="Arial" w:hAnsi="Arial" w:cs="Arial"/>
        </w:rPr>
        <w:t>We respectfully acknowledge the Traditional Owners of the lands throughout Queensland and pay</w:t>
      </w:r>
      <w:r w:rsidRPr="00AF1886">
        <w:rPr>
          <w:rFonts w:ascii="Arial" w:hAnsi="Arial" w:cs="Arial"/>
          <w:spacing w:val="-7"/>
        </w:rPr>
        <w:t xml:space="preserve"> </w:t>
      </w:r>
      <w:r w:rsidRPr="00AF1886">
        <w:rPr>
          <w:rFonts w:ascii="Arial" w:hAnsi="Arial" w:cs="Arial"/>
        </w:rPr>
        <w:t>respect</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them,</w:t>
      </w:r>
      <w:r w:rsidRPr="00AF1886">
        <w:rPr>
          <w:rFonts w:ascii="Arial" w:hAnsi="Arial" w:cs="Arial"/>
          <w:spacing w:val="-7"/>
        </w:rPr>
        <w:t xml:space="preserve"> </w:t>
      </w:r>
      <w:r w:rsidRPr="00AF1886">
        <w:rPr>
          <w:rFonts w:ascii="Arial" w:hAnsi="Arial" w:cs="Arial"/>
        </w:rPr>
        <w:t>their</w:t>
      </w:r>
      <w:r w:rsidRPr="00AF1886">
        <w:rPr>
          <w:rFonts w:ascii="Arial" w:hAnsi="Arial" w:cs="Arial"/>
          <w:spacing w:val="-7"/>
        </w:rPr>
        <w:t xml:space="preserve"> </w:t>
      </w:r>
      <w:r w:rsidRPr="00AF1886">
        <w:rPr>
          <w:rFonts w:ascii="Arial" w:hAnsi="Arial" w:cs="Arial"/>
        </w:rPr>
        <w:t>culture</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their</w:t>
      </w:r>
      <w:r w:rsidRPr="00AF1886">
        <w:rPr>
          <w:rFonts w:ascii="Arial" w:hAnsi="Arial" w:cs="Arial"/>
          <w:spacing w:val="-7"/>
        </w:rPr>
        <w:t xml:space="preserve"> </w:t>
      </w:r>
      <w:r w:rsidRPr="00AF1886">
        <w:rPr>
          <w:rFonts w:ascii="Arial" w:hAnsi="Arial" w:cs="Arial"/>
        </w:rPr>
        <w:t>Elders past and present.</w:t>
      </w:r>
    </w:p>
    <w:p w:rsidR="00F72B56" w:rsidRPr="00AF1886" w:rsidRDefault="00AF49D7">
      <w:pPr>
        <w:pStyle w:val="Heading5"/>
        <w:spacing w:before="116"/>
        <w:rPr>
          <w:rFonts w:ascii="Arial" w:hAnsi="Arial" w:cs="Arial"/>
        </w:rPr>
      </w:pPr>
      <w:r w:rsidRPr="00AF1886">
        <w:rPr>
          <w:rFonts w:ascii="Arial" w:hAnsi="Arial" w:cs="Arial"/>
        </w:rPr>
        <w:br w:type="column"/>
      </w:r>
      <w:r w:rsidRPr="00AF1886">
        <w:rPr>
          <w:rFonts w:ascii="Arial" w:hAnsi="Arial" w:cs="Arial"/>
          <w:spacing w:val="-2"/>
        </w:rPr>
        <w:t>Accessibility</w:t>
      </w:r>
    </w:p>
    <w:p w:rsidR="00F72B56" w:rsidRPr="00AF1886" w:rsidRDefault="008F2BBA">
      <w:pPr>
        <w:pStyle w:val="BodyText"/>
        <w:spacing w:before="128" w:line="266" w:lineRule="auto"/>
        <w:ind w:left="1278" w:right="162"/>
        <w:rPr>
          <w:rFonts w:ascii="Arial" w:hAnsi="Arial" w:cs="Arial"/>
        </w:rPr>
      </w:pPr>
      <w:r>
        <w:rPr>
          <w:rFonts w:ascii="Arial" w:hAnsi="Arial" w:cs="Arial"/>
          <w:noProof/>
        </w:rPr>
        <mc:AlternateContent>
          <mc:Choice Requires="wpg">
            <w:drawing>
              <wp:anchor distT="0" distB="0" distL="114300" distR="114300" simplePos="0" relativeHeight="15730176" behindDoc="0" locked="0" layoutInCell="1" allowOverlap="1">
                <wp:simplePos x="0" y="0"/>
                <wp:positionH relativeFrom="page">
                  <wp:posOffset>3912235</wp:posOffset>
                </wp:positionH>
                <wp:positionV relativeFrom="paragraph">
                  <wp:posOffset>118745</wp:posOffset>
                </wp:positionV>
                <wp:extent cx="456565" cy="456565"/>
                <wp:effectExtent l="0" t="0" r="0" b="0"/>
                <wp:wrapNone/>
                <wp:docPr id="697"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456565"/>
                          <a:chOff x="6161" y="187"/>
                          <a:chExt cx="719" cy="719"/>
                        </a:xfrm>
                      </wpg:grpSpPr>
                      <wps:wsp>
                        <wps:cNvPr id="698" name="docshape9"/>
                        <wps:cNvSpPr>
                          <a:spLocks noChangeArrowheads="1"/>
                        </wps:cNvSpPr>
                        <wps:spPr bwMode="auto">
                          <a:xfrm>
                            <a:off x="6160" y="187"/>
                            <a:ext cx="719" cy="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01" y="345"/>
                            <a:ext cx="638"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30314A" id="docshapegroup8" o:spid="_x0000_s1026" style="position:absolute;margin-left:308.05pt;margin-top:9.35pt;width:35.95pt;height:35.95pt;z-index:15730176;mso-position-horizontal-relative:page" coordorigin="6161,187" coordsize="71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">
                <v:rect id="docshape9" o:spid="_x0000_s1027" style="position:absolute;left:6160;top:187;width:71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shape id="docshape10" o:spid="_x0000_s1028" type="#_x0000_t75" style="position:absolute;left:6201;top:345;width:63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">
                  <v:imagedata r:id="rId14" o:title=""/>
                </v:shape>
                <w10:wrap anchorx="page"/>
              </v:group>
            </w:pict>
          </mc:Fallback>
        </mc:AlternateContent>
      </w:r>
      <w:r w:rsidR="00AF49D7" w:rsidRPr="00AF1886">
        <w:rPr>
          <w:rFonts w:ascii="Arial" w:hAnsi="Arial" w:cs="Arial"/>
        </w:rPr>
        <w:t>The Office of the Queensland Ombudsman</w:t>
      </w:r>
      <w:r w:rsidR="00AF49D7" w:rsidRPr="00AF1886">
        <w:rPr>
          <w:rFonts w:ascii="Arial" w:hAnsi="Arial" w:cs="Arial"/>
          <w:spacing w:val="-13"/>
        </w:rPr>
        <w:t xml:space="preserve"> </w:t>
      </w:r>
      <w:r w:rsidR="00AF49D7" w:rsidRPr="00AF1886">
        <w:rPr>
          <w:rFonts w:ascii="Arial" w:hAnsi="Arial" w:cs="Arial"/>
        </w:rPr>
        <w:t>is</w:t>
      </w:r>
      <w:r w:rsidR="00AF49D7" w:rsidRPr="00AF1886">
        <w:rPr>
          <w:rFonts w:ascii="Arial" w:hAnsi="Arial" w:cs="Arial"/>
          <w:spacing w:val="-13"/>
        </w:rPr>
        <w:t xml:space="preserve"> </w:t>
      </w:r>
      <w:r w:rsidR="00AF49D7" w:rsidRPr="00AF1886">
        <w:rPr>
          <w:rFonts w:ascii="Arial" w:hAnsi="Arial" w:cs="Arial"/>
        </w:rPr>
        <w:t>committed</w:t>
      </w:r>
      <w:r w:rsidR="00AF49D7" w:rsidRPr="00AF1886">
        <w:rPr>
          <w:rFonts w:ascii="Arial" w:hAnsi="Arial" w:cs="Arial"/>
          <w:spacing w:val="-13"/>
        </w:rPr>
        <w:t xml:space="preserve"> </w:t>
      </w:r>
      <w:r w:rsidR="00AF49D7" w:rsidRPr="00AF1886">
        <w:rPr>
          <w:rFonts w:ascii="Arial" w:hAnsi="Arial" w:cs="Arial"/>
        </w:rPr>
        <w:t>to</w:t>
      </w:r>
      <w:r w:rsidR="00AF49D7" w:rsidRPr="00AF1886">
        <w:rPr>
          <w:rFonts w:ascii="Arial" w:hAnsi="Arial" w:cs="Arial"/>
          <w:spacing w:val="-13"/>
        </w:rPr>
        <w:t xml:space="preserve"> </w:t>
      </w:r>
      <w:r w:rsidR="00AF49D7" w:rsidRPr="00AF1886">
        <w:rPr>
          <w:rFonts w:ascii="Arial" w:hAnsi="Arial" w:cs="Arial"/>
        </w:rPr>
        <w:t>providing accessible services to Queenslanders from all culturally and linguistically</w:t>
      </w:r>
    </w:p>
    <w:p w:rsidR="00F72B56" w:rsidRPr="00AF1886" w:rsidRDefault="00AF49D7">
      <w:pPr>
        <w:pStyle w:val="BodyText"/>
        <w:spacing w:before="1" w:line="266" w:lineRule="auto"/>
        <w:ind w:left="333" w:right="162"/>
        <w:rPr>
          <w:rFonts w:ascii="Arial" w:hAnsi="Arial" w:cs="Arial"/>
        </w:rPr>
      </w:pPr>
      <w:r w:rsidRPr="00AF1886">
        <w:rPr>
          <w:rFonts w:ascii="Arial" w:hAnsi="Arial" w:cs="Arial"/>
        </w:rPr>
        <w:t>diverse backgrounds. If you have difficulty understanding</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annual</w:t>
      </w:r>
      <w:r w:rsidRPr="00AF1886">
        <w:rPr>
          <w:rFonts w:ascii="Arial" w:hAnsi="Arial" w:cs="Arial"/>
          <w:spacing w:val="-8"/>
        </w:rPr>
        <w:t xml:space="preserve"> </w:t>
      </w:r>
      <w:r w:rsidRPr="00AF1886">
        <w:rPr>
          <w:rFonts w:ascii="Arial" w:hAnsi="Arial" w:cs="Arial"/>
        </w:rPr>
        <w:t>report,</w:t>
      </w:r>
      <w:r w:rsidRPr="00AF1886">
        <w:rPr>
          <w:rFonts w:ascii="Arial" w:hAnsi="Arial" w:cs="Arial"/>
          <w:spacing w:val="-8"/>
        </w:rPr>
        <w:t xml:space="preserve"> </w:t>
      </w:r>
      <w:r w:rsidRPr="00AF1886">
        <w:rPr>
          <w:rFonts w:ascii="Arial" w:hAnsi="Arial" w:cs="Arial"/>
        </w:rPr>
        <w:t>contact</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Office on (07) 3005 7000 and an interpreter will be organised to communicate the report to you.</w:t>
      </w:r>
    </w:p>
    <w:p w:rsidR="00F72B56" w:rsidRPr="00AF1886" w:rsidRDefault="00AF49D7">
      <w:pPr>
        <w:pStyle w:val="BodyText"/>
        <w:spacing w:before="171" w:line="266" w:lineRule="auto"/>
        <w:ind w:left="333" w:right="162"/>
        <w:rPr>
          <w:rFonts w:ascii="Arial" w:hAnsi="Arial" w:cs="Arial"/>
        </w:rPr>
      </w:pPr>
      <w:r w:rsidRPr="00AF1886">
        <w:rPr>
          <w:rFonts w:ascii="Arial" w:hAnsi="Arial" w:cs="Arial"/>
        </w:rPr>
        <w:t>If you are deaf, or have a hearing or speech impairment,</w:t>
      </w:r>
      <w:r w:rsidRPr="00AF1886">
        <w:rPr>
          <w:rFonts w:ascii="Arial" w:hAnsi="Arial" w:cs="Arial"/>
          <w:spacing w:val="-8"/>
        </w:rPr>
        <w:t xml:space="preserve"> </w:t>
      </w:r>
      <w:r w:rsidRPr="00AF1886">
        <w:rPr>
          <w:rFonts w:ascii="Arial" w:hAnsi="Arial" w:cs="Arial"/>
        </w:rPr>
        <w:t>contact</w:t>
      </w:r>
      <w:r w:rsidRPr="00AF1886">
        <w:rPr>
          <w:rFonts w:ascii="Arial" w:hAnsi="Arial" w:cs="Arial"/>
          <w:spacing w:val="-8"/>
        </w:rPr>
        <w:t xml:space="preserve"> </w:t>
      </w:r>
      <w:r w:rsidRPr="00AF1886">
        <w:rPr>
          <w:rFonts w:ascii="Arial" w:hAnsi="Arial" w:cs="Arial"/>
        </w:rPr>
        <w:t>us</w:t>
      </w:r>
      <w:r w:rsidRPr="00AF1886">
        <w:rPr>
          <w:rFonts w:ascii="Arial" w:hAnsi="Arial" w:cs="Arial"/>
          <w:spacing w:val="-8"/>
        </w:rPr>
        <w:t xml:space="preserve"> </w:t>
      </w:r>
      <w:r w:rsidRPr="00AF1886">
        <w:rPr>
          <w:rFonts w:ascii="Arial" w:hAnsi="Arial" w:cs="Arial"/>
        </w:rPr>
        <w:t>through</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National</w:t>
      </w:r>
      <w:r w:rsidRPr="00AF1886">
        <w:rPr>
          <w:rFonts w:ascii="Arial" w:hAnsi="Arial" w:cs="Arial"/>
          <w:spacing w:val="-8"/>
        </w:rPr>
        <w:t xml:space="preserve"> </w:t>
      </w:r>
      <w:r w:rsidRPr="00AF1886">
        <w:rPr>
          <w:rFonts w:ascii="Arial" w:hAnsi="Arial" w:cs="Arial"/>
        </w:rPr>
        <w:t xml:space="preserve">Relay Service. For more information, visit: </w:t>
      </w:r>
      <w:hyperlink r:id="rId15">
        <w:r w:rsidRPr="00AF1886">
          <w:rPr>
            <w:rFonts w:ascii="Arial" w:hAnsi="Arial" w:cs="Arial"/>
            <w:spacing w:val="-2"/>
          </w:rPr>
          <w:t>www.relayservice.gov.au.</w:t>
        </w:r>
      </w:hyperlink>
    </w:p>
    <w:p w:rsidR="00F72B56" w:rsidRPr="00AF1886" w:rsidRDefault="00AF49D7">
      <w:pPr>
        <w:pStyle w:val="BodyText"/>
        <w:spacing w:before="171" w:line="266" w:lineRule="auto"/>
        <w:ind w:left="333" w:right="319"/>
        <w:rPr>
          <w:rFonts w:ascii="Arial" w:hAnsi="Arial" w:cs="Arial"/>
        </w:rPr>
      </w:pPr>
      <w:r w:rsidRPr="00AF1886">
        <w:rPr>
          <w:rFonts w:ascii="Arial" w:hAnsi="Arial" w:cs="Arial"/>
        </w:rPr>
        <w:t>This</w:t>
      </w:r>
      <w:r w:rsidRPr="00AF1886">
        <w:rPr>
          <w:rFonts w:ascii="Arial" w:hAnsi="Arial" w:cs="Arial"/>
          <w:spacing w:val="-7"/>
        </w:rPr>
        <w:t xml:space="preserve"> </w:t>
      </w:r>
      <w:r w:rsidRPr="00AF1886">
        <w:rPr>
          <w:rFonts w:ascii="Arial" w:hAnsi="Arial" w:cs="Arial"/>
        </w:rPr>
        <w:t>document</w:t>
      </w:r>
      <w:r w:rsidRPr="00AF1886">
        <w:rPr>
          <w:rFonts w:ascii="Arial" w:hAnsi="Arial" w:cs="Arial"/>
          <w:spacing w:val="-7"/>
        </w:rPr>
        <w:t xml:space="preserve"> </w:t>
      </w:r>
      <w:r w:rsidRPr="00AF1886">
        <w:rPr>
          <w:rFonts w:ascii="Arial" w:hAnsi="Arial" w:cs="Arial"/>
        </w:rPr>
        <w:t>is</w:t>
      </w:r>
      <w:r w:rsidRPr="00AF1886">
        <w:rPr>
          <w:rFonts w:ascii="Arial" w:hAnsi="Arial" w:cs="Arial"/>
          <w:spacing w:val="-7"/>
        </w:rPr>
        <w:t xml:space="preserve"> </w:t>
      </w:r>
      <w:r w:rsidRPr="00AF1886">
        <w:rPr>
          <w:rFonts w:ascii="Arial" w:hAnsi="Arial" w:cs="Arial"/>
        </w:rPr>
        <w:t>available</w:t>
      </w:r>
      <w:r w:rsidRPr="00AF1886">
        <w:rPr>
          <w:rFonts w:ascii="Arial" w:hAnsi="Arial" w:cs="Arial"/>
          <w:spacing w:val="-7"/>
        </w:rPr>
        <w:t xml:space="preserve"> </w:t>
      </w:r>
      <w:r w:rsidRPr="00AF1886">
        <w:rPr>
          <w:rFonts w:ascii="Arial" w:hAnsi="Arial" w:cs="Arial"/>
        </w:rPr>
        <w:t>as</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downloadable</w:t>
      </w:r>
      <w:r w:rsidRPr="00AF1886">
        <w:rPr>
          <w:rFonts w:ascii="Arial" w:hAnsi="Arial" w:cs="Arial"/>
          <w:spacing w:val="-7"/>
        </w:rPr>
        <w:t xml:space="preserve"> </w:t>
      </w:r>
      <w:r w:rsidRPr="00AF1886">
        <w:rPr>
          <w:rFonts w:ascii="Arial" w:hAnsi="Arial" w:cs="Arial"/>
        </w:rPr>
        <w:t xml:space="preserve">PDF from the website, </w:t>
      </w:r>
      <w:hyperlink r:id="rId16">
        <w:r w:rsidRPr="00AF1886">
          <w:rPr>
            <w:rFonts w:ascii="Arial" w:hAnsi="Arial" w:cs="Arial"/>
          </w:rPr>
          <w:t>www.ombudsman.qld.gov.au/</w:t>
        </w:r>
      </w:hyperlink>
      <w:r w:rsidRPr="00AF1886">
        <w:rPr>
          <w:rFonts w:ascii="Arial" w:hAnsi="Arial" w:cs="Arial"/>
        </w:rPr>
        <w:t xml:space="preserve"> </w:t>
      </w:r>
      <w:r w:rsidRPr="00AF1886">
        <w:rPr>
          <w:rFonts w:ascii="Arial" w:hAnsi="Arial" w:cs="Arial"/>
          <w:spacing w:val="-2"/>
        </w:rPr>
        <w:t>about-us/corporate-documents/annual-report.</w:t>
      </w:r>
    </w:p>
    <w:p w:rsidR="00F72B56" w:rsidRPr="00AF1886" w:rsidRDefault="00AF49D7">
      <w:pPr>
        <w:pStyle w:val="BodyText"/>
        <w:spacing w:before="171"/>
        <w:ind w:left="333"/>
        <w:rPr>
          <w:rFonts w:ascii="Arial" w:hAnsi="Arial" w:cs="Arial"/>
        </w:rPr>
      </w:pPr>
      <w:r w:rsidRPr="00AF1886">
        <w:rPr>
          <w:rFonts w:ascii="Arial" w:hAnsi="Arial" w:cs="Arial"/>
        </w:rPr>
        <w:t>It</w:t>
      </w:r>
      <w:r w:rsidRPr="00AF1886">
        <w:rPr>
          <w:rFonts w:ascii="Arial" w:hAnsi="Arial" w:cs="Arial"/>
          <w:spacing w:val="-4"/>
        </w:rPr>
        <w:t xml:space="preserve"> </w:t>
      </w:r>
      <w:r w:rsidRPr="00AF1886">
        <w:rPr>
          <w:rFonts w:ascii="Arial" w:hAnsi="Arial" w:cs="Arial"/>
        </w:rPr>
        <w:t>is</w:t>
      </w:r>
      <w:r w:rsidRPr="00AF1886">
        <w:rPr>
          <w:rFonts w:ascii="Arial" w:hAnsi="Arial" w:cs="Arial"/>
          <w:spacing w:val="-1"/>
        </w:rPr>
        <w:t xml:space="preserve"> </w:t>
      </w:r>
      <w:r w:rsidRPr="00AF1886">
        <w:rPr>
          <w:rFonts w:ascii="Arial" w:hAnsi="Arial" w:cs="Arial"/>
        </w:rPr>
        <w:t>also</w:t>
      </w:r>
      <w:r w:rsidRPr="00AF1886">
        <w:rPr>
          <w:rFonts w:ascii="Arial" w:hAnsi="Arial" w:cs="Arial"/>
          <w:spacing w:val="-2"/>
        </w:rPr>
        <w:t xml:space="preserve"> </w:t>
      </w:r>
      <w:r w:rsidRPr="00AF1886">
        <w:rPr>
          <w:rFonts w:ascii="Arial" w:hAnsi="Arial" w:cs="Arial"/>
        </w:rPr>
        <w:t>available</w:t>
      </w:r>
      <w:r w:rsidRPr="00AF1886">
        <w:rPr>
          <w:rFonts w:ascii="Arial" w:hAnsi="Arial" w:cs="Arial"/>
          <w:spacing w:val="-1"/>
        </w:rPr>
        <w:t xml:space="preserve"> </w:t>
      </w:r>
      <w:r w:rsidRPr="00AF1886">
        <w:rPr>
          <w:rFonts w:ascii="Arial" w:hAnsi="Arial" w:cs="Arial"/>
        </w:rPr>
        <w:t>in</w:t>
      </w:r>
      <w:r w:rsidRPr="00AF1886">
        <w:rPr>
          <w:rFonts w:ascii="Arial" w:hAnsi="Arial" w:cs="Arial"/>
          <w:spacing w:val="-1"/>
        </w:rPr>
        <w:t xml:space="preserve"> </w:t>
      </w:r>
      <w:r w:rsidRPr="00AF1886">
        <w:rPr>
          <w:rFonts w:ascii="Arial" w:hAnsi="Arial" w:cs="Arial"/>
        </w:rPr>
        <w:t>paper</w:t>
      </w:r>
      <w:r w:rsidRPr="00AF1886">
        <w:rPr>
          <w:rFonts w:ascii="Arial" w:hAnsi="Arial" w:cs="Arial"/>
          <w:spacing w:val="-2"/>
        </w:rPr>
        <w:t xml:space="preserve"> </w:t>
      </w:r>
      <w:r w:rsidRPr="00AF1886">
        <w:rPr>
          <w:rFonts w:ascii="Arial" w:hAnsi="Arial" w:cs="Arial"/>
        </w:rPr>
        <w:t>form</w:t>
      </w:r>
      <w:r w:rsidRPr="00AF1886">
        <w:rPr>
          <w:rFonts w:ascii="Arial" w:hAnsi="Arial" w:cs="Arial"/>
          <w:spacing w:val="-1"/>
        </w:rPr>
        <w:t xml:space="preserve"> </w:t>
      </w:r>
      <w:r w:rsidRPr="00AF1886">
        <w:rPr>
          <w:rFonts w:ascii="Arial" w:hAnsi="Arial" w:cs="Arial"/>
        </w:rPr>
        <w:t>on</w:t>
      </w:r>
      <w:r w:rsidRPr="00AF1886">
        <w:rPr>
          <w:rFonts w:ascii="Arial" w:hAnsi="Arial" w:cs="Arial"/>
          <w:spacing w:val="-1"/>
        </w:rPr>
        <w:t xml:space="preserve"> </w:t>
      </w:r>
      <w:r w:rsidRPr="00AF1886">
        <w:rPr>
          <w:rFonts w:ascii="Arial" w:hAnsi="Arial" w:cs="Arial"/>
          <w:spacing w:val="-2"/>
        </w:rPr>
        <w:t>request.</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spacing w:before="10"/>
        <w:rPr>
          <w:rFonts w:ascii="Arial" w:hAnsi="Arial" w:cs="Arial"/>
          <w:sz w:val="32"/>
        </w:rPr>
      </w:pPr>
    </w:p>
    <w:p w:rsidR="00F72B56" w:rsidRPr="00AF1886" w:rsidRDefault="00AF49D7">
      <w:pPr>
        <w:pStyle w:val="Heading5"/>
        <w:rPr>
          <w:rFonts w:ascii="Arial" w:hAnsi="Arial" w:cs="Arial"/>
        </w:rPr>
      </w:pPr>
      <w:r w:rsidRPr="00AF1886">
        <w:rPr>
          <w:rFonts w:ascii="Arial" w:hAnsi="Arial" w:cs="Arial"/>
          <w:spacing w:val="-2"/>
        </w:rPr>
        <w:t>Contact</w:t>
      </w:r>
    </w:p>
    <w:p w:rsidR="00F72B56" w:rsidRPr="00AF1886" w:rsidRDefault="00AF49D7">
      <w:pPr>
        <w:pStyle w:val="BodyText"/>
        <w:tabs>
          <w:tab w:val="left" w:pos="1467"/>
        </w:tabs>
        <w:spacing w:before="128"/>
        <w:ind w:left="333"/>
        <w:rPr>
          <w:rFonts w:ascii="Arial" w:hAnsi="Arial" w:cs="Arial"/>
        </w:rPr>
      </w:pPr>
      <w:r w:rsidRPr="00AF1886">
        <w:rPr>
          <w:rFonts w:ascii="Arial" w:hAnsi="Arial" w:cs="Arial"/>
          <w:spacing w:val="-2"/>
        </w:rPr>
        <w:t>Address:</w:t>
      </w:r>
      <w:r w:rsidRPr="00AF1886">
        <w:rPr>
          <w:rFonts w:ascii="Arial" w:hAnsi="Arial" w:cs="Arial"/>
        </w:rPr>
        <w:tab/>
        <w:t>Level</w:t>
      </w:r>
      <w:r w:rsidRPr="00AF1886">
        <w:rPr>
          <w:rFonts w:ascii="Arial" w:hAnsi="Arial" w:cs="Arial"/>
          <w:spacing w:val="-4"/>
        </w:rPr>
        <w:t xml:space="preserve"> </w:t>
      </w:r>
      <w:r w:rsidRPr="00AF1886">
        <w:rPr>
          <w:rFonts w:ascii="Arial" w:hAnsi="Arial" w:cs="Arial"/>
        </w:rPr>
        <w:t>18,</w:t>
      </w:r>
      <w:r w:rsidRPr="00AF1886">
        <w:rPr>
          <w:rFonts w:ascii="Arial" w:hAnsi="Arial" w:cs="Arial"/>
          <w:spacing w:val="-3"/>
        </w:rPr>
        <w:t xml:space="preserve"> </w:t>
      </w:r>
      <w:r w:rsidRPr="00AF1886">
        <w:rPr>
          <w:rFonts w:ascii="Arial" w:hAnsi="Arial" w:cs="Arial"/>
        </w:rPr>
        <w:t>53</w:t>
      </w:r>
      <w:r w:rsidRPr="00AF1886">
        <w:rPr>
          <w:rFonts w:ascii="Arial" w:hAnsi="Arial" w:cs="Arial"/>
          <w:spacing w:val="-4"/>
        </w:rPr>
        <w:t xml:space="preserve"> </w:t>
      </w:r>
      <w:r w:rsidRPr="00AF1886">
        <w:rPr>
          <w:rFonts w:ascii="Arial" w:hAnsi="Arial" w:cs="Arial"/>
        </w:rPr>
        <w:t>Albert</w:t>
      </w:r>
      <w:r w:rsidRPr="00AF1886">
        <w:rPr>
          <w:rFonts w:ascii="Arial" w:hAnsi="Arial" w:cs="Arial"/>
          <w:spacing w:val="-3"/>
        </w:rPr>
        <w:t xml:space="preserve"> </w:t>
      </w:r>
      <w:r w:rsidRPr="00AF1886">
        <w:rPr>
          <w:rFonts w:ascii="Arial" w:hAnsi="Arial" w:cs="Arial"/>
          <w:spacing w:val="-2"/>
        </w:rPr>
        <w:t>Street</w:t>
      </w:r>
    </w:p>
    <w:p w:rsidR="00F72B56" w:rsidRPr="00AF1886" w:rsidRDefault="00AF49D7">
      <w:pPr>
        <w:pStyle w:val="BodyText"/>
        <w:spacing w:before="24" w:line="266" w:lineRule="auto"/>
        <w:ind w:left="1467" w:right="873"/>
        <w:rPr>
          <w:rFonts w:ascii="Arial" w:hAnsi="Arial" w:cs="Arial"/>
        </w:rPr>
      </w:pPr>
      <w:r w:rsidRPr="00AF1886">
        <w:rPr>
          <w:rFonts w:ascii="Arial" w:hAnsi="Arial" w:cs="Arial"/>
        </w:rPr>
        <w:t>Brisbane QLD 4000 (wheelchair</w:t>
      </w:r>
      <w:r w:rsidRPr="00AF1886">
        <w:rPr>
          <w:rFonts w:ascii="Arial" w:hAnsi="Arial" w:cs="Arial"/>
          <w:spacing w:val="-14"/>
        </w:rPr>
        <w:t xml:space="preserve"> </w:t>
      </w:r>
      <w:r w:rsidRPr="00AF1886">
        <w:rPr>
          <w:rFonts w:ascii="Arial" w:hAnsi="Arial" w:cs="Arial"/>
        </w:rPr>
        <w:t>accessible</w:t>
      </w:r>
      <w:r w:rsidRPr="00AF1886">
        <w:rPr>
          <w:rFonts w:ascii="Arial" w:hAnsi="Arial" w:cs="Arial"/>
          <w:spacing w:val="-13"/>
        </w:rPr>
        <w:t xml:space="preserve"> </w:t>
      </w:r>
      <w:r w:rsidRPr="00AF1886">
        <w:rPr>
          <w:rFonts w:ascii="Arial" w:hAnsi="Arial" w:cs="Arial"/>
        </w:rPr>
        <w:t>by</w:t>
      </w:r>
      <w:r w:rsidRPr="00AF1886">
        <w:rPr>
          <w:rFonts w:ascii="Arial" w:hAnsi="Arial" w:cs="Arial"/>
          <w:spacing w:val="-14"/>
        </w:rPr>
        <w:t xml:space="preserve"> </w:t>
      </w:r>
      <w:r w:rsidRPr="00AF1886">
        <w:rPr>
          <w:rFonts w:ascii="Arial" w:hAnsi="Arial" w:cs="Arial"/>
        </w:rPr>
        <w:t>lift)</w:t>
      </w:r>
    </w:p>
    <w:p w:rsidR="00F72B56" w:rsidRPr="00AF1886" w:rsidRDefault="00AF49D7">
      <w:pPr>
        <w:pStyle w:val="BodyText"/>
        <w:tabs>
          <w:tab w:val="left" w:pos="1467"/>
        </w:tabs>
        <w:spacing w:before="170" w:line="266" w:lineRule="auto"/>
        <w:ind w:left="1467" w:right="1953" w:hanging="1134"/>
        <w:rPr>
          <w:rFonts w:ascii="Arial" w:hAnsi="Arial" w:cs="Arial"/>
        </w:rPr>
      </w:pPr>
      <w:r w:rsidRPr="00AF1886">
        <w:rPr>
          <w:rFonts w:ascii="Arial" w:hAnsi="Arial" w:cs="Arial"/>
          <w:spacing w:val="-2"/>
        </w:rPr>
        <w:t>Postal:</w:t>
      </w:r>
      <w:r w:rsidRPr="00AF1886">
        <w:rPr>
          <w:rFonts w:ascii="Arial" w:hAnsi="Arial" w:cs="Arial"/>
        </w:rPr>
        <w:tab/>
        <w:t>GPO Box 3314 Brisbane</w:t>
      </w:r>
      <w:r w:rsidRPr="00AF1886">
        <w:rPr>
          <w:rFonts w:ascii="Arial" w:hAnsi="Arial" w:cs="Arial"/>
          <w:spacing w:val="-14"/>
        </w:rPr>
        <w:t xml:space="preserve"> </w:t>
      </w:r>
      <w:r w:rsidRPr="00AF1886">
        <w:rPr>
          <w:rFonts w:ascii="Arial" w:hAnsi="Arial" w:cs="Arial"/>
        </w:rPr>
        <w:t>QLD</w:t>
      </w:r>
      <w:r w:rsidRPr="00AF1886">
        <w:rPr>
          <w:rFonts w:ascii="Arial" w:hAnsi="Arial" w:cs="Arial"/>
          <w:spacing w:val="-13"/>
        </w:rPr>
        <w:t xml:space="preserve"> </w:t>
      </w:r>
      <w:r w:rsidRPr="00AF1886">
        <w:rPr>
          <w:rFonts w:ascii="Arial" w:hAnsi="Arial" w:cs="Arial"/>
        </w:rPr>
        <w:t>4001</w:t>
      </w:r>
    </w:p>
    <w:p w:rsidR="00F72B56" w:rsidRPr="00AF1886" w:rsidRDefault="00AF49D7">
      <w:pPr>
        <w:pStyle w:val="BodyText"/>
        <w:spacing w:before="171"/>
        <w:ind w:left="333"/>
        <w:rPr>
          <w:rFonts w:ascii="Arial" w:hAnsi="Arial" w:cs="Arial"/>
        </w:rPr>
      </w:pPr>
      <w:r w:rsidRPr="00AF1886">
        <w:rPr>
          <w:rFonts w:ascii="Arial" w:hAnsi="Arial" w:cs="Arial"/>
        </w:rPr>
        <w:t>Telephone:</w:t>
      </w:r>
      <w:r w:rsidRPr="00AF1886">
        <w:rPr>
          <w:rFonts w:ascii="Arial" w:hAnsi="Arial" w:cs="Arial"/>
          <w:spacing w:val="69"/>
          <w:w w:val="150"/>
        </w:rPr>
        <w:t xml:space="preserve"> </w:t>
      </w:r>
      <w:r w:rsidRPr="00AF1886">
        <w:rPr>
          <w:rFonts w:ascii="Arial" w:hAnsi="Arial" w:cs="Arial"/>
        </w:rPr>
        <w:t>(07)</w:t>
      </w:r>
      <w:r w:rsidRPr="00AF1886">
        <w:rPr>
          <w:rFonts w:ascii="Arial" w:hAnsi="Arial" w:cs="Arial"/>
          <w:spacing w:val="-6"/>
        </w:rPr>
        <w:t xml:space="preserve"> </w:t>
      </w:r>
      <w:r w:rsidRPr="00AF1886">
        <w:rPr>
          <w:rFonts w:ascii="Arial" w:hAnsi="Arial" w:cs="Arial"/>
        </w:rPr>
        <w:t>3005</w:t>
      </w:r>
      <w:r w:rsidRPr="00AF1886">
        <w:rPr>
          <w:rFonts w:ascii="Arial" w:hAnsi="Arial" w:cs="Arial"/>
          <w:spacing w:val="-5"/>
        </w:rPr>
        <w:t xml:space="preserve"> </w:t>
      </w:r>
      <w:r w:rsidRPr="00AF1886">
        <w:rPr>
          <w:rFonts w:ascii="Arial" w:hAnsi="Arial" w:cs="Arial"/>
          <w:spacing w:val="-4"/>
        </w:rPr>
        <w:t>7000</w:t>
      </w:r>
    </w:p>
    <w:p w:rsidR="00F72B56" w:rsidRPr="00AF1886" w:rsidRDefault="00AF49D7">
      <w:pPr>
        <w:pStyle w:val="BodyText"/>
        <w:tabs>
          <w:tab w:val="left" w:pos="1467"/>
        </w:tabs>
        <w:spacing w:before="194" w:line="456" w:lineRule="auto"/>
        <w:ind w:left="333" w:right="337"/>
        <w:rPr>
          <w:rFonts w:ascii="Arial" w:hAnsi="Arial" w:cs="Arial"/>
        </w:rPr>
      </w:pPr>
      <w:r w:rsidRPr="00AF1886">
        <w:rPr>
          <w:rFonts w:ascii="Arial" w:hAnsi="Arial" w:cs="Arial"/>
          <w:spacing w:val="-2"/>
        </w:rPr>
        <w:t>Email:</w:t>
      </w:r>
      <w:r w:rsidRPr="00AF1886">
        <w:rPr>
          <w:rFonts w:ascii="Arial" w:hAnsi="Arial" w:cs="Arial"/>
        </w:rPr>
        <w:tab/>
      </w:r>
      <w:hyperlink r:id="rId17">
        <w:r w:rsidRPr="00AF1886">
          <w:rPr>
            <w:rFonts w:ascii="Arial" w:hAnsi="Arial" w:cs="Arial"/>
            <w:spacing w:val="-2"/>
          </w:rPr>
          <w:t>ombudsman@ombudsman.qld.gov.au</w:t>
        </w:r>
      </w:hyperlink>
      <w:r w:rsidRPr="00AF1886">
        <w:rPr>
          <w:rFonts w:ascii="Arial" w:hAnsi="Arial" w:cs="Arial"/>
          <w:spacing w:val="-2"/>
        </w:rPr>
        <w:t xml:space="preserve"> Website:</w:t>
      </w:r>
      <w:r w:rsidRPr="00AF1886">
        <w:rPr>
          <w:rFonts w:ascii="Arial" w:hAnsi="Arial" w:cs="Arial"/>
        </w:rPr>
        <w:tab/>
      </w:r>
      <w:hyperlink r:id="rId18">
        <w:r w:rsidRPr="00AF1886">
          <w:rPr>
            <w:rFonts w:ascii="Arial" w:hAnsi="Arial" w:cs="Arial"/>
            <w:spacing w:val="-2"/>
          </w:rPr>
          <w:t>www.ombudsman.qld.gov.au</w:t>
        </w:r>
      </w:hyperlink>
    </w:p>
    <w:p w:rsidR="00F72B56" w:rsidRPr="00AF1886" w:rsidRDefault="00F72B56">
      <w:pPr>
        <w:spacing w:line="456" w:lineRule="auto"/>
        <w:rPr>
          <w:rFonts w:ascii="Arial" w:hAnsi="Arial" w:cs="Arial"/>
        </w:rPr>
        <w:sectPr w:rsidR="00F72B56" w:rsidRPr="00AF1886">
          <w:type w:val="continuous"/>
          <w:pgSz w:w="11910" w:h="16840"/>
          <w:pgMar w:top="1920" w:right="920" w:bottom="280" w:left="800" w:header="0" w:footer="0" w:gutter="0"/>
          <w:cols w:num="2" w:space="720" w:equalWidth="0">
            <w:col w:w="4968" w:space="59"/>
            <w:col w:w="5163"/>
          </w:cols>
        </w:sectPr>
      </w:pP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3"/>
        </w:rPr>
      </w:pPr>
    </w:p>
    <w:p w:rsidR="00F72B56" w:rsidRPr="00AF1886" w:rsidRDefault="00AF49D7">
      <w:pPr>
        <w:pStyle w:val="Heading5"/>
        <w:spacing w:before="111"/>
        <w:rPr>
          <w:rFonts w:ascii="Arial" w:hAnsi="Arial" w:cs="Arial"/>
        </w:rPr>
      </w:pPr>
      <w:r w:rsidRPr="00AF1886">
        <w:rPr>
          <w:rFonts w:ascii="Arial" w:hAnsi="Arial" w:cs="Arial"/>
          <w:spacing w:val="-2"/>
        </w:rPr>
        <w:t>PUBLIC</w:t>
      </w:r>
    </w:p>
    <w:p w:rsidR="00F72B56" w:rsidRPr="00AF1886" w:rsidRDefault="00AF49D7">
      <w:pPr>
        <w:pStyle w:val="BodyText"/>
        <w:spacing w:before="127" w:line="266" w:lineRule="auto"/>
        <w:ind w:left="333" w:right="5308"/>
        <w:rPr>
          <w:rFonts w:ascii="Arial" w:hAnsi="Arial" w:cs="Arial"/>
        </w:rPr>
      </w:pPr>
      <w:r w:rsidRPr="00AF1886">
        <w:rPr>
          <w:rFonts w:ascii="Arial" w:hAnsi="Arial" w:cs="Arial"/>
        </w:rPr>
        <w:t>This</w:t>
      </w:r>
      <w:r w:rsidRPr="00AF1886">
        <w:rPr>
          <w:rFonts w:ascii="Arial" w:hAnsi="Arial" w:cs="Arial"/>
          <w:spacing w:val="-6"/>
        </w:rPr>
        <w:t xml:space="preserve"> </w:t>
      </w:r>
      <w:r w:rsidRPr="00AF1886">
        <w:rPr>
          <w:rFonts w:ascii="Arial" w:hAnsi="Arial" w:cs="Arial"/>
        </w:rPr>
        <w:t>document</w:t>
      </w:r>
      <w:r w:rsidRPr="00AF1886">
        <w:rPr>
          <w:rFonts w:ascii="Arial" w:hAnsi="Arial" w:cs="Arial"/>
          <w:spacing w:val="-6"/>
        </w:rPr>
        <w:t xml:space="preserve"> </w:t>
      </w:r>
      <w:r w:rsidRPr="00AF1886">
        <w:rPr>
          <w:rFonts w:ascii="Arial" w:hAnsi="Arial" w:cs="Arial"/>
        </w:rPr>
        <w:t>is</w:t>
      </w:r>
      <w:r w:rsidRPr="00AF1886">
        <w:rPr>
          <w:rFonts w:ascii="Arial" w:hAnsi="Arial" w:cs="Arial"/>
          <w:spacing w:val="-6"/>
        </w:rPr>
        <w:t xml:space="preserve"> </w:t>
      </w:r>
      <w:r w:rsidRPr="00AF1886">
        <w:rPr>
          <w:rFonts w:ascii="Arial" w:hAnsi="Arial" w:cs="Arial"/>
        </w:rPr>
        <w:t>released</w:t>
      </w:r>
      <w:r w:rsidRPr="00AF1886">
        <w:rPr>
          <w:rFonts w:ascii="Arial" w:hAnsi="Arial" w:cs="Arial"/>
          <w:spacing w:val="-6"/>
        </w:rPr>
        <w:t xml:space="preserve"> </w:t>
      </w:r>
      <w:r w:rsidRPr="00AF1886">
        <w:rPr>
          <w:rFonts w:ascii="Arial" w:hAnsi="Arial" w:cs="Arial"/>
        </w:rPr>
        <w:t>to</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public</w:t>
      </w:r>
      <w:r w:rsidRPr="00AF1886">
        <w:rPr>
          <w:rFonts w:ascii="Arial" w:hAnsi="Arial" w:cs="Arial"/>
          <w:spacing w:val="-6"/>
        </w:rPr>
        <w:t xml:space="preserve"> </w:t>
      </w:r>
      <w:r w:rsidRPr="00AF1886">
        <w:rPr>
          <w:rFonts w:ascii="Arial" w:hAnsi="Arial" w:cs="Arial"/>
        </w:rPr>
        <w:t>space</w:t>
      </w:r>
      <w:r w:rsidRPr="00AF1886">
        <w:rPr>
          <w:rFonts w:ascii="Arial" w:hAnsi="Arial" w:cs="Arial"/>
          <w:spacing w:val="-6"/>
        </w:rPr>
        <w:t xml:space="preserve"> </w:t>
      </w:r>
      <w:r w:rsidRPr="00AF1886">
        <w:rPr>
          <w:rFonts w:ascii="Arial" w:hAnsi="Arial" w:cs="Arial"/>
        </w:rPr>
        <w:t>and is</w:t>
      </w:r>
      <w:r w:rsidRPr="00AF1886">
        <w:rPr>
          <w:rFonts w:ascii="Arial" w:hAnsi="Arial" w:cs="Arial"/>
          <w:spacing w:val="-4"/>
        </w:rPr>
        <w:t xml:space="preserve"> </w:t>
      </w:r>
      <w:r w:rsidRPr="00AF1886">
        <w:rPr>
          <w:rFonts w:ascii="Arial" w:hAnsi="Arial" w:cs="Arial"/>
        </w:rPr>
        <w:t>approved</w:t>
      </w:r>
      <w:r w:rsidRPr="00AF1886">
        <w:rPr>
          <w:rFonts w:ascii="Arial" w:hAnsi="Arial" w:cs="Arial"/>
          <w:spacing w:val="-3"/>
        </w:rPr>
        <w:t xml:space="preserve"> </w:t>
      </w:r>
      <w:r w:rsidRPr="00AF1886">
        <w:rPr>
          <w:rFonts w:ascii="Arial" w:hAnsi="Arial" w:cs="Arial"/>
        </w:rPr>
        <w:t>for</w:t>
      </w:r>
      <w:r w:rsidRPr="00AF1886">
        <w:rPr>
          <w:rFonts w:ascii="Arial" w:hAnsi="Arial" w:cs="Arial"/>
          <w:spacing w:val="-3"/>
        </w:rPr>
        <w:t xml:space="preserve"> </w:t>
      </w:r>
      <w:r w:rsidRPr="00AF1886">
        <w:rPr>
          <w:rFonts w:ascii="Arial" w:hAnsi="Arial" w:cs="Arial"/>
        </w:rPr>
        <w:t>public</w:t>
      </w:r>
      <w:r w:rsidRPr="00AF1886">
        <w:rPr>
          <w:rFonts w:ascii="Arial" w:hAnsi="Arial" w:cs="Arial"/>
          <w:spacing w:val="-4"/>
        </w:rPr>
        <w:t xml:space="preserve"> </w:t>
      </w:r>
      <w:r w:rsidRPr="00AF1886">
        <w:rPr>
          <w:rFonts w:ascii="Arial" w:hAnsi="Arial" w:cs="Arial"/>
        </w:rPr>
        <w:t>distribution</w:t>
      </w:r>
      <w:r w:rsidRPr="00AF1886">
        <w:rPr>
          <w:rFonts w:ascii="Arial" w:hAnsi="Arial" w:cs="Arial"/>
          <w:spacing w:val="-3"/>
        </w:rPr>
        <w:t xml:space="preserve"> </w:t>
      </w:r>
      <w:r w:rsidRPr="00AF1886">
        <w:rPr>
          <w:rFonts w:ascii="Arial" w:hAnsi="Arial" w:cs="Arial"/>
        </w:rPr>
        <w:t>and</w:t>
      </w:r>
      <w:r w:rsidRPr="00AF1886">
        <w:rPr>
          <w:rFonts w:ascii="Arial" w:hAnsi="Arial" w:cs="Arial"/>
          <w:spacing w:val="-3"/>
        </w:rPr>
        <w:t xml:space="preserve"> </w:t>
      </w:r>
      <w:r w:rsidRPr="00AF1886">
        <w:rPr>
          <w:rFonts w:ascii="Arial" w:hAnsi="Arial" w:cs="Arial"/>
          <w:spacing w:val="-2"/>
        </w:rPr>
        <w:t>readership.</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5"/>
        </w:rPr>
      </w:pPr>
    </w:p>
    <w:p w:rsidR="00F72B56" w:rsidRPr="00AF1886" w:rsidRDefault="00AF49D7">
      <w:pPr>
        <w:spacing w:before="121"/>
        <w:ind w:left="5315"/>
        <w:rPr>
          <w:rFonts w:ascii="Arial" w:hAnsi="Arial" w:cs="Arial"/>
          <w:sz w:val="16"/>
        </w:rPr>
      </w:pPr>
      <w:r w:rsidRPr="00AF1886">
        <w:rPr>
          <w:rFonts w:ascii="Arial" w:hAnsi="Arial" w:cs="Arial"/>
          <w:w w:val="95"/>
          <w:sz w:val="16"/>
        </w:rPr>
        <w:t>Queensland</w:t>
      </w:r>
      <w:r w:rsidRPr="00AF1886">
        <w:rPr>
          <w:rFonts w:ascii="Arial" w:hAnsi="Arial" w:cs="Arial"/>
          <w:spacing w:val="3"/>
          <w:sz w:val="16"/>
        </w:rPr>
        <w:t xml:space="preserve"> </w:t>
      </w:r>
      <w:r w:rsidRPr="00AF1886">
        <w:rPr>
          <w:rFonts w:ascii="Arial" w:hAnsi="Arial" w:cs="Arial"/>
          <w:w w:val="95"/>
          <w:sz w:val="16"/>
        </w:rPr>
        <w:t>Ombudsman</w:t>
      </w:r>
      <w:r w:rsidRPr="00AF1886">
        <w:rPr>
          <w:rFonts w:ascii="Arial" w:hAnsi="Arial" w:cs="Arial"/>
          <w:spacing w:val="3"/>
          <w:sz w:val="16"/>
        </w:rPr>
        <w:t xml:space="preserve"> </w:t>
      </w:r>
      <w:r w:rsidRPr="00AF1886">
        <w:rPr>
          <w:rFonts w:ascii="Arial" w:hAnsi="Arial" w:cs="Arial"/>
          <w:b/>
          <w:w w:val="95"/>
          <w:sz w:val="16"/>
        </w:rPr>
        <w:t>Annual</w:t>
      </w:r>
      <w:r w:rsidRPr="00AF1886">
        <w:rPr>
          <w:rFonts w:ascii="Arial" w:hAnsi="Arial" w:cs="Arial"/>
          <w:b/>
          <w:spacing w:val="-1"/>
          <w:sz w:val="16"/>
        </w:rPr>
        <w:t xml:space="preserve"> </w:t>
      </w:r>
      <w:r w:rsidRPr="00AF1886">
        <w:rPr>
          <w:rFonts w:ascii="Arial" w:hAnsi="Arial" w:cs="Arial"/>
          <w:b/>
          <w:w w:val="95"/>
          <w:sz w:val="16"/>
        </w:rPr>
        <w:t>Report</w:t>
      </w:r>
      <w:r w:rsidRPr="00AF1886">
        <w:rPr>
          <w:rFonts w:ascii="Arial" w:hAnsi="Arial" w:cs="Arial"/>
          <w:b/>
          <w:spacing w:val="-2"/>
          <w:sz w:val="16"/>
        </w:rPr>
        <w:t xml:space="preserve"> </w:t>
      </w:r>
      <w:r w:rsidRPr="00AF1886">
        <w:rPr>
          <w:rFonts w:ascii="Arial" w:hAnsi="Arial" w:cs="Arial"/>
          <w:b/>
          <w:w w:val="95"/>
          <w:sz w:val="16"/>
        </w:rPr>
        <w:t>2021–22</w:t>
      </w:r>
      <w:r w:rsidRPr="00AF1886">
        <w:rPr>
          <w:rFonts w:ascii="Arial" w:hAnsi="Arial" w:cs="Arial"/>
          <w:b/>
          <w:spacing w:val="-1"/>
          <w:sz w:val="16"/>
        </w:rPr>
        <w:t xml:space="preserve"> </w:t>
      </w:r>
      <w:r w:rsidRPr="00AF1886">
        <w:rPr>
          <w:rFonts w:ascii="Arial" w:hAnsi="Arial" w:cs="Arial"/>
          <w:w w:val="95"/>
          <w:sz w:val="16"/>
        </w:rPr>
        <w:t>–</w:t>
      </w:r>
      <w:r w:rsidRPr="00AF1886">
        <w:rPr>
          <w:rFonts w:ascii="Arial" w:hAnsi="Arial" w:cs="Arial"/>
          <w:spacing w:val="4"/>
          <w:sz w:val="16"/>
        </w:rPr>
        <w:t xml:space="preserve"> </w:t>
      </w:r>
      <w:r w:rsidRPr="00AF1886">
        <w:rPr>
          <w:rFonts w:ascii="Arial" w:hAnsi="Arial" w:cs="Arial"/>
          <w:spacing w:val="-2"/>
          <w:w w:val="95"/>
          <w:sz w:val="16"/>
        </w:rPr>
        <w:t>PUBLIC</w:t>
      </w:r>
    </w:p>
    <w:p w:rsidR="00F72B56" w:rsidRPr="00AF1886" w:rsidRDefault="00F72B56">
      <w:pPr>
        <w:rPr>
          <w:rFonts w:ascii="Arial" w:hAnsi="Arial" w:cs="Arial"/>
          <w:sz w:val="16"/>
        </w:rPr>
        <w:sectPr w:rsidR="00F72B56" w:rsidRPr="00AF1886">
          <w:type w:val="continuous"/>
          <w:pgSz w:w="11910" w:h="16840"/>
          <w:pgMar w:top="1920" w:right="920" w:bottom="280" w:left="800" w:header="0" w:footer="0" w:gutter="0"/>
          <w:cols w:space="720"/>
        </w:sectPr>
      </w:pPr>
    </w:p>
    <w:p w:rsidR="00F72B56" w:rsidRPr="00AF1886" w:rsidRDefault="00AF49D7">
      <w:pPr>
        <w:pStyle w:val="Heading1"/>
        <w:ind w:left="5351"/>
        <w:rPr>
          <w:rFonts w:ascii="Arial" w:hAnsi="Arial" w:cs="Arial"/>
        </w:rPr>
      </w:pPr>
      <w:bookmarkStart w:id="4" w:name="_bookmark1"/>
      <w:bookmarkStart w:id="5" w:name="Letter_of_compliance__Contents"/>
      <w:bookmarkEnd w:id="4"/>
      <w:bookmarkEnd w:id="5"/>
      <w:r w:rsidRPr="00AF1886">
        <w:rPr>
          <w:rFonts w:ascii="Arial" w:hAnsi="Arial" w:cs="Arial"/>
          <w:spacing w:val="-2"/>
        </w:rPr>
        <w:lastRenderedPageBreak/>
        <w:t>Contents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8F2BBA">
      <w:pPr>
        <w:pStyle w:val="BodyText"/>
        <w:spacing w:before="3"/>
        <w:rPr>
          <w:rFonts w:ascii="Arial" w:hAnsi="Arial" w:cs="Arial"/>
          <w:sz w:val="22"/>
        </w:rPr>
      </w:pPr>
      <w:r>
        <w:rPr>
          <w:rFonts w:ascii="Arial" w:hAnsi="Arial" w:cs="Arial"/>
          <w:noProof/>
        </w:rPr>
        <mc:AlternateContent>
          <mc:Choice Requires="wpg">
            <w:drawing>
              <wp:anchor distT="0" distB="0" distL="0" distR="0" simplePos="0" relativeHeight="487589888" behindDoc="1" locked="0" layoutInCell="1" allowOverlap="1">
                <wp:simplePos x="0" y="0"/>
                <wp:positionH relativeFrom="page">
                  <wp:posOffset>3905885</wp:posOffset>
                </wp:positionH>
                <wp:positionV relativeFrom="paragraph">
                  <wp:posOffset>184785</wp:posOffset>
                </wp:positionV>
                <wp:extent cx="2934335" cy="6350"/>
                <wp:effectExtent l="0" t="0" r="0" b="0"/>
                <wp:wrapTopAndBottom/>
                <wp:docPr id="694"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291"/>
                          <a:chExt cx="4621" cy="10"/>
                        </a:xfrm>
                      </wpg:grpSpPr>
                      <wps:wsp>
                        <wps:cNvPr id="695" name="Line 639"/>
                        <wps:cNvCnPr>
                          <a:cxnSpLocks noChangeShapeType="1"/>
                        </wps:cNvCnPr>
                        <wps:spPr bwMode="auto">
                          <a:xfrm>
                            <a:off x="6176" y="296"/>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96" name="docshape12"/>
                        <wps:cNvSpPr>
                          <a:spLocks/>
                        </wps:cNvSpPr>
                        <wps:spPr bwMode="auto">
                          <a:xfrm>
                            <a:off x="6151" y="291"/>
                            <a:ext cx="4621" cy="10"/>
                          </a:xfrm>
                          <a:custGeom>
                            <a:avLst/>
                            <a:gdLst>
                              <a:gd name="T0" fmla="+- 0 6161 6151"/>
                              <a:gd name="T1" fmla="*/ T0 w 4621"/>
                              <a:gd name="T2" fmla="+- 0 296 291"/>
                              <a:gd name="T3" fmla="*/ 296 h 10"/>
                              <a:gd name="T4" fmla="+- 0 6160 6151"/>
                              <a:gd name="T5" fmla="*/ T4 w 4621"/>
                              <a:gd name="T6" fmla="+- 0 293 291"/>
                              <a:gd name="T7" fmla="*/ 293 h 10"/>
                              <a:gd name="T8" fmla="+- 0 6156 6151"/>
                              <a:gd name="T9" fmla="*/ T8 w 4621"/>
                              <a:gd name="T10" fmla="+- 0 291 291"/>
                              <a:gd name="T11" fmla="*/ 291 h 10"/>
                              <a:gd name="T12" fmla="+- 0 6153 6151"/>
                              <a:gd name="T13" fmla="*/ T12 w 4621"/>
                              <a:gd name="T14" fmla="+- 0 293 291"/>
                              <a:gd name="T15" fmla="*/ 293 h 10"/>
                              <a:gd name="T16" fmla="+- 0 6151 6151"/>
                              <a:gd name="T17" fmla="*/ T16 w 4621"/>
                              <a:gd name="T18" fmla="+- 0 296 291"/>
                              <a:gd name="T19" fmla="*/ 296 h 10"/>
                              <a:gd name="T20" fmla="+- 0 6153 6151"/>
                              <a:gd name="T21" fmla="*/ T20 w 4621"/>
                              <a:gd name="T22" fmla="+- 0 300 291"/>
                              <a:gd name="T23" fmla="*/ 300 h 10"/>
                              <a:gd name="T24" fmla="+- 0 6156 6151"/>
                              <a:gd name="T25" fmla="*/ T24 w 4621"/>
                              <a:gd name="T26" fmla="+- 0 301 291"/>
                              <a:gd name="T27" fmla="*/ 301 h 10"/>
                              <a:gd name="T28" fmla="+- 0 6160 6151"/>
                              <a:gd name="T29" fmla="*/ T28 w 4621"/>
                              <a:gd name="T30" fmla="+- 0 300 291"/>
                              <a:gd name="T31" fmla="*/ 300 h 10"/>
                              <a:gd name="T32" fmla="+- 0 6161 6151"/>
                              <a:gd name="T33" fmla="*/ T32 w 4621"/>
                              <a:gd name="T34" fmla="+- 0 296 291"/>
                              <a:gd name="T35" fmla="*/ 296 h 10"/>
                              <a:gd name="T36" fmla="+- 0 10772 6151"/>
                              <a:gd name="T37" fmla="*/ T36 w 4621"/>
                              <a:gd name="T38" fmla="+- 0 296 291"/>
                              <a:gd name="T39" fmla="*/ 296 h 10"/>
                              <a:gd name="T40" fmla="+- 0 10770 6151"/>
                              <a:gd name="T41" fmla="*/ T40 w 4621"/>
                              <a:gd name="T42" fmla="+- 0 293 291"/>
                              <a:gd name="T43" fmla="*/ 293 h 10"/>
                              <a:gd name="T44" fmla="+- 0 10767 6151"/>
                              <a:gd name="T45" fmla="*/ T44 w 4621"/>
                              <a:gd name="T46" fmla="+- 0 291 291"/>
                              <a:gd name="T47" fmla="*/ 291 h 10"/>
                              <a:gd name="T48" fmla="+- 0 10763 6151"/>
                              <a:gd name="T49" fmla="*/ T48 w 4621"/>
                              <a:gd name="T50" fmla="+- 0 293 291"/>
                              <a:gd name="T51" fmla="*/ 293 h 10"/>
                              <a:gd name="T52" fmla="+- 0 10762 6151"/>
                              <a:gd name="T53" fmla="*/ T52 w 4621"/>
                              <a:gd name="T54" fmla="+- 0 296 291"/>
                              <a:gd name="T55" fmla="*/ 296 h 10"/>
                              <a:gd name="T56" fmla="+- 0 10763 6151"/>
                              <a:gd name="T57" fmla="*/ T56 w 4621"/>
                              <a:gd name="T58" fmla="+- 0 300 291"/>
                              <a:gd name="T59" fmla="*/ 300 h 10"/>
                              <a:gd name="T60" fmla="+- 0 10767 6151"/>
                              <a:gd name="T61" fmla="*/ T60 w 4621"/>
                              <a:gd name="T62" fmla="+- 0 301 291"/>
                              <a:gd name="T63" fmla="*/ 301 h 10"/>
                              <a:gd name="T64" fmla="+- 0 10770 6151"/>
                              <a:gd name="T65" fmla="*/ T64 w 4621"/>
                              <a:gd name="T66" fmla="+- 0 300 291"/>
                              <a:gd name="T67" fmla="*/ 300 h 10"/>
                              <a:gd name="T68" fmla="+- 0 10772 6151"/>
                              <a:gd name="T69" fmla="*/ T68 w 4621"/>
                              <a:gd name="T70" fmla="+- 0 296 291"/>
                              <a:gd name="T71" fmla="*/ 2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2"/>
                                </a:lnTo>
                                <a:lnTo>
                                  <a:pt x="5" y="0"/>
                                </a:lnTo>
                                <a:lnTo>
                                  <a:pt x="2" y="2"/>
                                </a:lnTo>
                                <a:lnTo>
                                  <a:pt x="0" y="5"/>
                                </a:lnTo>
                                <a:lnTo>
                                  <a:pt x="2" y="9"/>
                                </a:lnTo>
                                <a:lnTo>
                                  <a:pt x="5" y="10"/>
                                </a:lnTo>
                                <a:lnTo>
                                  <a:pt x="9" y="9"/>
                                </a:lnTo>
                                <a:lnTo>
                                  <a:pt x="10" y="5"/>
                                </a:lnTo>
                                <a:close/>
                                <a:moveTo>
                                  <a:pt x="4621" y="5"/>
                                </a:moveTo>
                                <a:lnTo>
                                  <a:pt x="4619" y="2"/>
                                </a:lnTo>
                                <a:lnTo>
                                  <a:pt x="4616" y="0"/>
                                </a:lnTo>
                                <a:lnTo>
                                  <a:pt x="4612" y="2"/>
                                </a:lnTo>
                                <a:lnTo>
                                  <a:pt x="4611" y="5"/>
                                </a:lnTo>
                                <a:lnTo>
                                  <a:pt x="4612" y="9"/>
                                </a:lnTo>
                                <a:lnTo>
                                  <a:pt x="4616" y="10"/>
                                </a:lnTo>
                                <a:lnTo>
                                  <a:pt x="4619" y="9"/>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F388E" id="docshapegroup11" o:spid="_x0000_s1026" style="position:absolute;margin-left:307.55pt;margin-top:14.55pt;width:231.05pt;height:.5pt;z-index:-15726592;mso-wrap-distance-left:0;mso-wrap-distance-right:0;mso-position-horizontal-relative:page" coordorigin="6151,291"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">
                <v:line id="Line 639" o:spid="_x0000_s1027" style="position:absolute;visibility:visible;mso-wrap-style:square" from="6176,296" to="107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" strokeweight=".5pt">
                  <v:stroke dashstyle="dot"/>
                </v:line>
                <v:shape id="docshape12" o:spid="_x0000_s1028" style="position:absolute;left:6151;top:291;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" path="m10,5l9,2,5,,2,2,,5,2,9r3,1l9,9,10,5xm4621,5r-2,-3l4616,r-4,2l4611,5r1,4l4616,10r3,-1l4621,5xe" fillcolor="black" stroked="f">
                  <v:path arrowok="t" o:connecttype="custom" o:connectlocs="10,296;9,293;5,291;2,293;0,296;2,300;5,301;9,300;10,296;4621,296;4619,293;4616,291;4612,293;4611,296;4612,300;4616,301;4619,300;4621,296" o:connectangles="0,0,0,0,0,0,0,0,0,0,0,0,0,0,0,0,0,0"/>
                </v:shape>
                <w10:wrap type="topAndBottom" anchorx="page"/>
              </v:group>
            </w:pict>
          </mc:Fallback>
        </mc:AlternateContent>
      </w:r>
    </w:p>
    <w:sdt>
      <w:sdtPr>
        <w:rPr>
          <w:rFonts w:ascii="Arial" w:hAnsi="Arial" w:cs="Arial"/>
        </w:rPr>
        <w:id w:val="1672756451"/>
        <w:docPartObj>
          <w:docPartGallery w:val="Table of Contents"/>
          <w:docPartUnique/>
        </w:docPartObj>
      </w:sdtPr>
      <w:sdtEndPr/>
      <w:sdtContent>
        <w:p w:rsidR="00F72B56" w:rsidRPr="00AF1886" w:rsidRDefault="008F2BBA">
          <w:pPr>
            <w:pStyle w:val="TOC1"/>
            <w:tabs>
              <w:tab w:val="right" w:pos="9971"/>
            </w:tabs>
            <w:spacing w:before="167"/>
            <w:rPr>
              <w:rFonts w:ascii="Arial" w:hAnsi="Arial" w:cs="Arial"/>
            </w:rPr>
          </w:pPr>
          <w:hyperlink w:anchor="_bookmark2" w:history="1">
            <w:r w:rsidR="00AF49D7" w:rsidRPr="00AF1886">
              <w:rPr>
                <w:rFonts w:ascii="Arial" w:hAnsi="Arial" w:cs="Arial"/>
              </w:rPr>
              <w:t xml:space="preserve">About </w:t>
            </w:r>
            <w:r w:rsidR="00AF49D7" w:rsidRPr="00AF1886">
              <w:rPr>
                <w:rFonts w:ascii="Arial" w:hAnsi="Arial" w:cs="Arial"/>
                <w:spacing w:val="-5"/>
              </w:rPr>
              <w:t>us</w:t>
            </w:r>
            <w:r w:rsidR="00AF49D7" w:rsidRPr="00AF1886">
              <w:rPr>
                <w:rFonts w:ascii="Arial" w:hAnsi="Arial" w:cs="Arial"/>
              </w:rPr>
              <w:tab/>
            </w:r>
            <w:r w:rsidR="00AF49D7" w:rsidRPr="00AF1886">
              <w:rPr>
                <w:rFonts w:ascii="Arial" w:hAnsi="Arial" w:cs="Arial"/>
                <w:spacing w:val="-5"/>
              </w:rPr>
              <w:t>ii</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1712" behindDoc="0" locked="0" layoutInCell="1" allowOverlap="1">
                    <wp:simplePos x="0" y="0"/>
                    <wp:positionH relativeFrom="page">
                      <wp:posOffset>720090</wp:posOffset>
                    </wp:positionH>
                    <wp:positionV relativeFrom="paragraph">
                      <wp:posOffset>-245110</wp:posOffset>
                    </wp:positionV>
                    <wp:extent cx="2934335" cy="7442200"/>
                    <wp:effectExtent l="0" t="0" r="0" b="0"/>
                    <wp:wrapNone/>
                    <wp:docPr id="690"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7442200"/>
                              <a:chOff x="1134" y="-386"/>
                              <a:chExt cx="4621" cy="11720"/>
                            </a:xfrm>
                          </wpg:grpSpPr>
                          <wps:wsp>
                            <wps:cNvPr id="691" name="docshape14"/>
                            <wps:cNvSpPr>
                              <a:spLocks noChangeArrowheads="1"/>
                            </wps:cNvSpPr>
                            <wps:spPr bwMode="auto">
                              <a:xfrm>
                                <a:off x="1133" y="-386"/>
                                <a:ext cx="4621" cy="1172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2" name="docshape15" descr="Anthony Reilly 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74" y="7595"/>
                                <a:ext cx="1725" cy="937"/>
                              </a:xfrm>
                              <a:prstGeom prst="rect">
                                <a:avLst/>
                              </a:prstGeom>
                              <a:noFill/>
                              <a:extLst>
                                <a:ext uri="{909E8E84-426E-40DD-AFC4-6F175D3DCCD1}">
                                  <a14:hiddenFill xmlns:a14="http://schemas.microsoft.com/office/drawing/2010/main">
                                    <a:solidFill>
                                      <a:srgbClr val="FFFFFF"/>
                                    </a:solidFill>
                                  </a14:hiddenFill>
                                </a:ext>
                              </a:extLst>
                            </pic:spPr>
                          </pic:pic>
                          <wps:wsp>
                            <wps:cNvPr id="693" name="docshape16"/>
                            <wps:cNvSpPr txBox="1">
                              <a:spLocks noChangeArrowheads="1"/>
                            </wps:cNvSpPr>
                            <wps:spPr bwMode="auto">
                              <a:xfrm>
                                <a:off x="1133" y="-386"/>
                                <a:ext cx="4621" cy="1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11"/>
                                    <w:rPr>
                                      <w:sz w:val="25"/>
                                    </w:rPr>
                                  </w:pPr>
                                </w:p>
                                <w:p w:rsidR="00AF49D7" w:rsidRPr="00AF49D7" w:rsidRDefault="00AF49D7">
                                  <w:pPr>
                                    <w:ind w:left="340"/>
                                    <w:rPr>
                                      <w:rFonts w:ascii="Arial" w:hAnsi="Arial" w:cs="Arial"/>
                                      <w:sz w:val="18"/>
                                    </w:rPr>
                                  </w:pPr>
                                  <w:r w:rsidRPr="00AF49D7">
                                    <w:rPr>
                                      <w:rFonts w:ascii="Arial" w:hAnsi="Arial" w:cs="Arial"/>
                                      <w:sz w:val="18"/>
                                    </w:rPr>
                                    <w:t>12</w:t>
                                  </w:r>
                                  <w:r w:rsidRPr="00AF49D7">
                                    <w:rPr>
                                      <w:rFonts w:ascii="Arial" w:hAnsi="Arial" w:cs="Arial"/>
                                      <w:spacing w:val="-2"/>
                                      <w:sz w:val="18"/>
                                    </w:rPr>
                                    <w:t xml:space="preserve"> </w:t>
                                  </w:r>
                                  <w:r w:rsidRPr="00AF49D7">
                                    <w:rPr>
                                      <w:rFonts w:ascii="Arial" w:hAnsi="Arial" w:cs="Arial"/>
                                      <w:sz w:val="18"/>
                                    </w:rPr>
                                    <w:t>September</w:t>
                                  </w:r>
                                  <w:r w:rsidRPr="00AF49D7">
                                    <w:rPr>
                                      <w:rFonts w:ascii="Arial" w:hAnsi="Arial" w:cs="Arial"/>
                                      <w:spacing w:val="-1"/>
                                      <w:sz w:val="18"/>
                                    </w:rPr>
                                    <w:t xml:space="preserve"> </w:t>
                                  </w:r>
                                  <w:r w:rsidRPr="00AF49D7">
                                    <w:rPr>
                                      <w:rFonts w:ascii="Arial" w:hAnsi="Arial" w:cs="Arial"/>
                                      <w:spacing w:val="-4"/>
                                      <w:sz w:val="18"/>
                                    </w:rPr>
                                    <w:t>2022</w:t>
                                  </w:r>
                                </w:p>
                                <w:p w:rsidR="00AF49D7" w:rsidRPr="00AF49D7" w:rsidRDefault="00AF49D7">
                                  <w:pPr>
                                    <w:spacing w:before="194" w:line="266" w:lineRule="auto"/>
                                    <w:ind w:left="340" w:right="337"/>
                                    <w:rPr>
                                      <w:rFonts w:ascii="Arial" w:hAnsi="Arial" w:cs="Arial"/>
                                      <w:sz w:val="18"/>
                                    </w:rPr>
                                  </w:pPr>
                                  <w:r w:rsidRPr="00AF49D7">
                                    <w:rPr>
                                      <w:rFonts w:ascii="Arial" w:hAnsi="Arial" w:cs="Arial"/>
                                      <w:sz w:val="18"/>
                                    </w:rPr>
                                    <w:t>The Honourable Shannon Fentiman MP Attorney-General and Minister for Justice, Minister for Women and Minister for the Prevention</w:t>
                                  </w:r>
                                  <w:r w:rsidRPr="00AF49D7">
                                    <w:rPr>
                                      <w:rFonts w:ascii="Arial" w:hAnsi="Arial" w:cs="Arial"/>
                                      <w:spacing w:val="-14"/>
                                      <w:sz w:val="18"/>
                                    </w:rPr>
                                    <w:t xml:space="preserve"> </w:t>
                                  </w:r>
                                  <w:r w:rsidRPr="00AF49D7">
                                    <w:rPr>
                                      <w:rFonts w:ascii="Arial" w:hAnsi="Arial" w:cs="Arial"/>
                                      <w:sz w:val="18"/>
                                    </w:rPr>
                                    <w:t>of</w:t>
                                  </w:r>
                                  <w:r w:rsidRPr="00AF49D7">
                                    <w:rPr>
                                      <w:rFonts w:ascii="Arial" w:hAnsi="Arial" w:cs="Arial"/>
                                      <w:spacing w:val="-13"/>
                                      <w:sz w:val="18"/>
                                    </w:rPr>
                                    <w:t xml:space="preserve"> </w:t>
                                  </w:r>
                                  <w:r w:rsidRPr="00AF49D7">
                                    <w:rPr>
                                      <w:rFonts w:ascii="Arial" w:hAnsi="Arial" w:cs="Arial"/>
                                      <w:sz w:val="18"/>
                                    </w:rPr>
                                    <w:t>Domestic</w:t>
                                  </w:r>
                                  <w:r w:rsidRPr="00AF49D7">
                                    <w:rPr>
                                      <w:rFonts w:ascii="Arial" w:hAnsi="Arial" w:cs="Arial"/>
                                      <w:spacing w:val="-14"/>
                                      <w:sz w:val="18"/>
                                    </w:rPr>
                                    <w:t xml:space="preserve"> </w:t>
                                  </w:r>
                                  <w:r w:rsidRPr="00AF49D7">
                                    <w:rPr>
                                      <w:rFonts w:ascii="Arial" w:hAnsi="Arial" w:cs="Arial"/>
                                      <w:sz w:val="18"/>
                                    </w:rPr>
                                    <w:t>and</w:t>
                                  </w:r>
                                  <w:r w:rsidRPr="00AF49D7">
                                    <w:rPr>
                                      <w:rFonts w:ascii="Arial" w:hAnsi="Arial" w:cs="Arial"/>
                                      <w:spacing w:val="-13"/>
                                      <w:sz w:val="18"/>
                                    </w:rPr>
                                    <w:t xml:space="preserve"> </w:t>
                                  </w:r>
                                  <w:r w:rsidRPr="00AF49D7">
                                    <w:rPr>
                                      <w:rFonts w:ascii="Arial" w:hAnsi="Arial" w:cs="Arial"/>
                                      <w:sz w:val="18"/>
                                    </w:rPr>
                                    <w:t>Family</w:t>
                                  </w:r>
                                  <w:r w:rsidRPr="00AF49D7">
                                    <w:rPr>
                                      <w:rFonts w:ascii="Arial" w:hAnsi="Arial" w:cs="Arial"/>
                                      <w:spacing w:val="-14"/>
                                      <w:sz w:val="18"/>
                                    </w:rPr>
                                    <w:t xml:space="preserve"> </w:t>
                                  </w:r>
                                  <w:r w:rsidRPr="00AF49D7">
                                    <w:rPr>
                                      <w:rFonts w:ascii="Arial" w:hAnsi="Arial" w:cs="Arial"/>
                                      <w:sz w:val="18"/>
                                    </w:rPr>
                                    <w:t>Violence 1 William Street</w:t>
                                  </w:r>
                                </w:p>
                                <w:p w:rsidR="00AF49D7" w:rsidRPr="00AF49D7" w:rsidRDefault="00AF49D7">
                                  <w:pPr>
                                    <w:spacing w:before="1"/>
                                    <w:ind w:left="340"/>
                                    <w:rPr>
                                      <w:rFonts w:ascii="Arial" w:hAnsi="Arial" w:cs="Arial"/>
                                      <w:sz w:val="18"/>
                                    </w:rPr>
                                  </w:pPr>
                                  <w:r w:rsidRPr="00AF49D7">
                                    <w:rPr>
                                      <w:rFonts w:ascii="Arial" w:hAnsi="Arial" w:cs="Arial"/>
                                      <w:sz w:val="18"/>
                                    </w:rPr>
                                    <w:t>BRISBANE</w:t>
                                  </w:r>
                                  <w:r w:rsidRPr="00AF49D7">
                                    <w:rPr>
                                      <w:rFonts w:ascii="Arial" w:hAnsi="Arial" w:cs="Arial"/>
                                      <w:spacing w:val="-1"/>
                                      <w:sz w:val="18"/>
                                    </w:rPr>
                                    <w:t xml:space="preserve"> </w:t>
                                  </w:r>
                                  <w:r w:rsidRPr="00AF49D7">
                                    <w:rPr>
                                      <w:rFonts w:ascii="Arial" w:hAnsi="Arial" w:cs="Arial"/>
                                      <w:sz w:val="18"/>
                                    </w:rPr>
                                    <w:t>QLD</w:t>
                                  </w:r>
                                  <w:r w:rsidRPr="00AF49D7">
                                    <w:rPr>
                                      <w:rFonts w:ascii="Arial" w:hAnsi="Arial" w:cs="Arial"/>
                                      <w:spacing w:val="-1"/>
                                      <w:sz w:val="18"/>
                                    </w:rPr>
                                    <w:t xml:space="preserve"> </w:t>
                                  </w:r>
                                  <w:r w:rsidRPr="00AF49D7">
                                    <w:rPr>
                                      <w:rFonts w:ascii="Arial" w:hAnsi="Arial" w:cs="Arial"/>
                                      <w:spacing w:val="-4"/>
                                      <w:sz w:val="18"/>
                                    </w:rPr>
                                    <w:t>4000</w:t>
                                  </w:r>
                                </w:p>
                                <w:p w:rsidR="00AF49D7" w:rsidRPr="00AF49D7" w:rsidRDefault="00AF49D7">
                                  <w:pPr>
                                    <w:rPr>
                                      <w:rFonts w:ascii="Arial" w:hAnsi="Arial" w:cs="Arial"/>
                                    </w:rPr>
                                  </w:pPr>
                                </w:p>
                                <w:p w:rsidR="00AF49D7" w:rsidRPr="00AF49D7" w:rsidRDefault="00AF49D7">
                                  <w:pPr>
                                    <w:spacing w:before="4"/>
                                    <w:rPr>
                                      <w:rFonts w:ascii="Arial" w:hAnsi="Arial" w:cs="Arial"/>
                                      <w:sz w:val="28"/>
                                    </w:rPr>
                                  </w:pPr>
                                </w:p>
                                <w:p w:rsidR="00AF49D7" w:rsidRPr="00AF49D7" w:rsidRDefault="00AF49D7">
                                  <w:pPr>
                                    <w:ind w:left="340"/>
                                    <w:rPr>
                                      <w:rFonts w:ascii="Arial" w:hAnsi="Arial" w:cs="Arial"/>
                                      <w:sz w:val="18"/>
                                    </w:rPr>
                                  </w:pPr>
                                  <w:r w:rsidRPr="00AF49D7">
                                    <w:rPr>
                                      <w:rFonts w:ascii="Arial" w:hAnsi="Arial" w:cs="Arial"/>
                                      <w:spacing w:val="-2"/>
                                      <w:sz w:val="18"/>
                                    </w:rPr>
                                    <w:t>Dear</w:t>
                                  </w:r>
                                  <w:r w:rsidRPr="00AF49D7">
                                    <w:rPr>
                                      <w:rFonts w:ascii="Arial" w:hAnsi="Arial" w:cs="Arial"/>
                                      <w:spacing w:val="7"/>
                                      <w:sz w:val="18"/>
                                    </w:rPr>
                                    <w:t xml:space="preserve"> </w:t>
                                  </w:r>
                                  <w:r w:rsidRPr="00AF49D7">
                                    <w:rPr>
                                      <w:rFonts w:ascii="Arial" w:hAnsi="Arial" w:cs="Arial"/>
                                      <w:spacing w:val="-2"/>
                                      <w:sz w:val="18"/>
                                    </w:rPr>
                                    <w:t>Attorney-General</w:t>
                                  </w:r>
                                </w:p>
                                <w:p w:rsidR="00AF49D7" w:rsidRPr="00AF49D7" w:rsidRDefault="00AF49D7">
                                  <w:pPr>
                                    <w:spacing w:before="195" w:line="266" w:lineRule="auto"/>
                                    <w:ind w:left="340" w:right="345"/>
                                    <w:rPr>
                                      <w:rFonts w:ascii="Arial" w:hAnsi="Arial" w:cs="Arial"/>
                                      <w:sz w:val="18"/>
                                    </w:rPr>
                                  </w:pPr>
                                  <w:r w:rsidRPr="00AF49D7">
                                    <w:rPr>
                                      <w:rFonts w:ascii="Arial" w:hAnsi="Arial" w:cs="Arial"/>
                                      <w:sz w:val="18"/>
                                    </w:rPr>
                                    <w:t>I</w:t>
                                  </w:r>
                                  <w:r w:rsidRPr="00AF49D7">
                                    <w:rPr>
                                      <w:rFonts w:ascii="Arial" w:hAnsi="Arial" w:cs="Arial"/>
                                      <w:spacing w:val="-7"/>
                                      <w:sz w:val="18"/>
                                    </w:rPr>
                                    <w:t xml:space="preserve"> </w:t>
                                  </w:r>
                                  <w:r w:rsidRPr="00AF49D7">
                                    <w:rPr>
                                      <w:rFonts w:ascii="Arial" w:hAnsi="Arial" w:cs="Arial"/>
                                      <w:sz w:val="18"/>
                                    </w:rPr>
                                    <w:t>am</w:t>
                                  </w:r>
                                  <w:r w:rsidRPr="00AF49D7">
                                    <w:rPr>
                                      <w:rFonts w:ascii="Arial" w:hAnsi="Arial" w:cs="Arial"/>
                                      <w:spacing w:val="-7"/>
                                      <w:sz w:val="18"/>
                                    </w:rPr>
                                    <w:t xml:space="preserve"> </w:t>
                                  </w:r>
                                  <w:r w:rsidRPr="00AF49D7">
                                    <w:rPr>
                                      <w:rFonts w:ascii="Arial" w:hAnsi="Arial" w:cs="Arial"/>
                                      <w:sz w:val="18"/>
                                    </w:rPr>
                                    <w:t>pleased</w:t>
                                  </w:r>
                                  <w:r w:rsidRPr="00AF49D7">
                                    <w:rPr>
                                      <w:rFonts w:ascii="Arial" w:hAnsi="Arial" w:cs="Arial"/>
                                      <w:spacing w:val="-7"/>
                                      <w:sz w:val="18"/>
                                    </w:rPr>
                                    <w:t xml:space="preserve"> </w:t>
                                  </w:r>
                                  <w:r w:rsidRPr="00AF49D7">
                                    <w:rPr>
                                      <w:rFonts w:ascii="Arial" w:hAnsi="Arial" w:cs="Arial"/>
                                      <w:sz w:val="18"/>
                                    </w:rPr>
                                    <w:t>to</w:t>
                                  </w:r>
                                  <w:r w:rsidRPr="00AF49D7">
                                    <w:rPr>
                                      <w:rFonts w:ascii="Arial" w:hAnsi="Arial" w:cs="Arial"/>
                                      <w:spacing w:val="-7"/>
                                      <w:sz w:val="18"/>
                                    </w:rPr>
                                    <w:t xml:space="preserve"> </w:t>
                                  </w:r>
                                  <w:r w:rsidRPr="00AF49D7">
                                    <w:rPr>
                                      <w:rFonts w:ascii="Arial" w:hAnsi="Arial" w:cs="Arial"/>
                                      <w:sz w:val="18"/>
                                    </w:rPr>
                                    <w:t>submit</w:t>
                                  </w:r>
                                  <w:r w:rsidRPr="00AF49D7">
                                    <w:rPr>
                                      <w:rFonts w:ascii="Arial" w:hAnsi="Arial" w:cs="Arial"/>
                                      <w:spacing w:val="-7"/>
                                      <w:sz w:val="18"/>
                                    </w:rPr>
                                    <w:t xml:space="preserve"> </w:t>
                                  </w:r>
                                  <w:r w:rsidRPr="00AF49D7">
                                    <w:rPr>
                                      <w:rFonts w:ascii="Arial" w:hAnsi="Arial" w:cs="Arial"/>
                                      <w:sz w:val="18"/>
                                    </w:rPr>
                                    <w:t>for</w:t>
                                  </w:r>
                                  <w:r w:rsidRPr="00AF49D7">
                                    <w:rPr>
                                      <w:rFonts w:ascii="Arial" w:hAnsi="Arial" w:cs="Arial"/>
                                      <w:spacing w:val="-7"/>
                                      <w:sz w:val="18"/>
                                    </w:rPr>
                                    <w:t xml:space="preserve"> </w:t>
                                  </w:r>
                                  <w:r w:rsidRPr="00AF49D7">
                                    <w:rPr>
                                      <w:rFonts w:ascii="Arial" w:hAnsi="Arial" w:cs="Arial"/>
                                      <w:sz w:val="18"/>
                                    </w:rPr>
                                    <w:t>presentation</w:t>
                                  </w:r>
                                  <w:r w:rsidRPr="00AF49D7">
                                    <w:rPr>
                                      <w:rFonts w:ascii="Arial" w:hAnsi="Arial" w:cs="Arial"/>
                                      <w:spacing w:val="-7"/>
                                      <w:sz w:val="18"/>
                                    </w:rPr>
                                    <w:t xml:space="preserve"> </w:t>
                                  </w:r>
                                  <w:r w:rsidRPr="00AF49D7">
                                    <w:rPr>
                                      <w:rFonts w:ascii="Arial" w:hAnsi="Arial" w:cs="Arial"/>
                                      <w:sz w:val="18"/>
                                    </w:rPr>
                                    <w:t>to the</w:t>
                                  </w:r>
                                  <w:r w:rsidRPr="00AF49D7">
                                    <w:rPr>
                                      <w:rFonts w:ascii="Arial" w:hAnsi="Arial" w:cs="Arial"/>
                                      <w:spacing w:val="-9"/>
                                      <w:sz w:val="18"/>
                                    </w:rPr>
                                    <w:t xml:space="preserve"> </w:t>
                                  </w:r>
                                  <w:r w:rsidRPr="00AF49D7">
                                    <w:rPr>
                                      <w:rFonts w:ascii="Arial" w:hAnsi="Arial" w:cs="Arial"/>
                                      <w:sz w:val="18"/>
                                    </w:rPr>
                                    <w:t>Parliament</w:t>
                                  </w:r>
                                  <w:r w:rsidRPr="00AF49D7">
                                    <w:rPr>
                                      <w:rFonts w:ascii="Arial" w:hAnsi="Arial" w:cs="Arial"/>
                                      <w:spacing w:val="-9"/>
                                      <w:sz w:val="18"/>
                                    </w:rPr>
                                    <w:t xml:space="preserve"> </w:t>
                                  </w:r>
                                  <w:r w:rsidRPr="00AF49D7">
                                    <w:rPr>
                                      <w:rFonts w:ascii="Arial" w:hAnsi="Arial" w:cs="Arial"/>
                                      <w:sz w:val="18"/>
                                    </w:rPr>
                                    <w:t>the</w:t>
                                  </w:r>
                                  <w:r w:rsidRPr="00AF49D7">
                                    <w:rPr>
                                      <w:rFonts w:ascii="Arial" w:hAnsi="Arial" w:cs="Arial"/>
                                      <w:spacing w:val="-9"/>
                                      <w:sz w:val="18"/>
                                    </w:rPr>
                                    <w:t xml:space="preserve"> </w:t>
                                  </w:r>
                                  <w:r w:rsidRPr="00AF49D7">
                                    <w:rPr>
                                      <w:rFonts w:ascii="Arial" w:hAnsi="Arial" w:cs="Arial"/>
                                      <w:sz w:val="18"/>
                                    </w:rPr>
                                    <w:t>Annual</w:t>
                                  </w:r>
                                  <w:r w:rsidRPr="00AF49D7">
                                    <w:rPr>
                                      <w:rFonts w:ascii="Arial" w:hAnsi="Arial" w:cs="Arial"/>
                                      <w:spacing w:val="-9"/>
                                      <w:sz w:val="18"/>
                                    </w:rPr>
                                    <w:t xml:space="preserve"> </w:t>
                                  </w:r>
                                  <w:r w:rsidRPr="00AF49D7">
                                    <w:rPr>
                                      <w:rFonts w:ascii="Arial" w:hAnsi="Arial" w:cs="Arial"/>
                                      <w:sz w:val="18"/>
                                    </w:rPr>
                                    <w:t>Report</w:t>
                                  </w:r>
                                  <w:r w:rsidRPr="00AF49D7">
                                    <w:rPr>
                                      <w:rFonts w:ascii="Arial" w:hAnsi="Arial" w:cs="Arial"/>
                                      <w:spacing w:val="-9"/>
                                      <w:sz w:val="18"/>
                                    </w:rPr>
                                    <w:t xml:space="preserve"> </w:t>
                                  </w:r>
                                  <w:r w:rsidRPr="00AF49D7">
                                    <w:rPr>
                                      <w:rFonts w:ascii="Arial" w:hAnsi="Arial" w:cs="Arial"/>
                                      <w:sz w:val="18"/>
                                    </w:rPr>
                                    <w:t>2021–22 and financial statements for the Office of the Queensland Ombudsman.</w:t>
                                  </w:r>
                                </w:p>
                                <w:p w:rsidR="00AF49D7" w:rsidRPr="00AF49D7" w:rsidRDefault="00AF49D7">
                                  <w:pPr>
                                    <w:spacing w:before="171"/>
                                    <w:ind w:left="340"/>
                                    <w:rPr>
                                      <w:rFonts w:ascii="Arial" w:hAnsi="Arial" w:cs="Arial"/>
                                      <w:sz w:val="18"/>
                                    </w:rPr>
                                  </w:pPr>
                                  <w:r w:rsidRPr="00AF49D7">
                                    <w:rPr>
                                      <w:rFonts w:ascii="Arial" w:hAnsi="Arial" w:cs="Arial"/>
                                      <w:spacing w:val="-2"/>
                                      <w:sz w:val="18"/>
                                    </w:rPr>
                                    <w:t>I</w:t>
                                  </w:r>
                                  <w:r w:rsidRPr="00AF49D7">
                                    <w:rPr>
                                      <w:rFonts w:ascii="Arial" w:hAnsi="Arial" w:cs="Arial"/>
                                      <w:spacing w:val="-8"/>
                                      <w:sz w:val="18"/>
                                    </w:rPr>
                                    <w:t xml:space="preserve"> </w:t>
                                  </w:r>
                                  <w:r w:rsidRPr="00AF49D7">
                                    <w:rPr>
                                      <w:rFonts w:ascii="Arial" w:hAnsi="Arial" w:cs="Arial"/>
                                      <w:spacing w:val="-2"/>
                                      <w:sz w:val="18"/>
                                    </w:rPr>
                                    <w:t>certify</w:t>
                                  </w:r>
                                  <w:r w:rsidRPr="00AF49D7">
                                    <w:rPr>
                                      <w:rFonts w:ascii="Arial" w:hAnsi="Arial" w:cs="Arial"/>
                                      <w:spacing w:val="-8"/>
                                      <w:sz w:val="18"/>
                                    </w:rPr>
                                    <w:t xml:space="preserve"> </w:t>
                                  </w:r>
                                  <w:r w:rsidRPr="00AF49D7">
                                    <w:rPr>
                                      <w:rFonts w:ascii="Arial" w:hAnsi="Arial" w:cs="Arial"/>
                                      <w:spacing w:val="-2"/>
                                      <w:sz w:val="18"/>
                                    </w:rPr>
                                    <w:t>that</w:t>
                                  </w:r>
                                  <w:r w:rsidRPr="00AF49D7">
                                    <w:rPr>
                                      <w:rFonts w:ascii="Arial" w:hAnsi="Arial" w:cs="Arial"/>
                                      <w:spacing w:val="-8"/>
                                      <w:sz w:val="18"/>
                                    </w:rPr>
                                    <w:t xml:space="preserve"> </w:t>
                                  </w:r>
                                  <w:r w:rsidRPr="00AF49D7">
                                    <w:rPr>
                                      <w:rFonts w:ascii="Arial" w:hAnsi="Arial" w:cs="Arial"/>
                                      <w:spacing w:val="-2"/>
                                      <w:sz w:val="18"/>
                                    </w:rPr>
                                    <w:t>this</w:t>
                                  </w:r>
                                  <w:r w:rsidRPr="00AF49D7">
                                    <w:rPr>
                                      <w:rFonts w:ascii="Arial" w:hAnsi="Arial" w:cs="Arial"/>
                                      <w:spacing w:val="-7"/>
                                      <w:sz w:val="18"/>
                                    </w:rPr>
                                    <w:t xml:space="preserve"> </w:t>
                                  </w:r>
                                  <w:r w:rsidRPr="00AF49D7">
                                    <w:rPr>
                                      <w:rFonts w:ascii="Arial" w:hAnsi="Arial" w:cs="Arial"/>
                                      <w:spacing w:val="-2"/>
                                      <w:sz w:val="18"/>
                                    </w:rPr>
                                    <w:t>annual</w:t>
                                  </w:r>
                                  <w:r w:rsidRPr="00AF49D7">
                                    <w:rPr>
                                      <w:rFonts w:ascii="Arial" w:hAnsi="Arial" w:cs="Arial"/>
                                      <w:spacing w:val="-8"/>
                                      <w:sz w:val="18"/>
                                    </w:rPr>
                                    <w:t xml:space="preserve"> </w:t>
                                  </w:r>
                                  <w:r w:rsidRPr="00AF49D7">
                                    <w:rPr>
                                      <w:rFonts w:ascii="Arial" w:hAnsi="Arial" w:cs="Arial"/>
                                      <w:spacing w:val="-2"/>
                                      <w:sz w:val="18"/>
                                    </w:rPr>
                                    <w:t>report</w:t>
                                  </w:r>
                                  <w:r w:rsidRPr="00AF49D7">
                                    <w:rPr>
                                      <w:rFonts w:ascii="Arial" w:hAnsi="Arial" w:cs="Arial"/>
                                      <w:spacing w:val="-8"/>
                                      <w:sz w:val="18"/>
                                    </w:rPr>
                                    <w:t xml:space="preserve"> </w:t>
                                  </w:r>
                                  <w:r w:rsidRPr="00AF49D7">
                                    <w:rPr>
                                      <w:rFonts w:ascii="Arial" w:hAnsi="Arial" w:cs="Arial"/>
                                      <w:spacing w:val="-2"/>
                                      <w:sz w:val="18"/>
                                    </w:rPr>
                                    <w:t>complies</w:t>
                                  </w:r>
                                  <w:r w:rsidRPr="00AF49D7">
                                    <w:rPr>
                                      <w:rFonts w:ascii="Arial" w:hAnsi="Arial" w:cs="Arial"/>
                                      <w:spacing w:val="-8"/>
                                      <w:sz w:val="18"/>
                                    </w:rPr>
                                    <w:t xml:space="preserve"> </w:t>
                                  </w:r>
                                  <w:r w:rsidRPr="00AF49D7">
                                    <w:rPr>
                                      <w:rFonts w:ascii="Arial" w:hAnsi="Arial" w:cs="Arial"/>
                                      <w:spacing w:val="-2"/>
                                      <w:sz w:val="18"/>
                                    </w:rPr>
                                    <w:t>with:</w:t>
                                  </w:r>
                                </w:p>
                                <w:p w:rsidR="00AF49D7" w:rsidRPr="00AF49D7" w:rsidRDefault="00AF49D7">
                                  <w:pPr>
                                    <w:numPr>
                                      <w:ilvl w:val="0"/>
                                      <w:numId w:val="23"/>
                                    </w:numPr>
                                    <w:tabs>
                                      <w:tab w:val="left" w:pos="624"/>
                                    </w:tabs>
                                    <w:spacing w:before="194" w:line="266" w:lineRule="auto"/>
                                    <w:ind w:right="883"/>
                                    <w:rPr>
                                      <w:rFonts w:ascii="Arial" w:hAnsi="Arial" w:cs="Arial"/>
                                      <w:sz w:val="18"/>
                                    </w:rPr>
                                  </w:pPr>
                                  <w:r w:rsidRPr="00AF49D7">
                                    <w:rPr>
                                      <w:rFonts w:ascii="Arial" w:hAnsi="Arial" w:cs="Arial"/>
                                      <w:sz w:val="18"/>
                                    </w:rPr>
                                    <w:t>the</w:t>
                                  </w:r>
                                  <w:r w:rsidRPr="00AF49D7">
                                    <w:rPr>
                                      <w:rFonts w:ascii="Arial" w:hAnsi="Arial" w:cs="Arial"/>
                                      <w:spacing w:val="-13"/>
                                      <w:sz w:val="18"/>
                                    </w:rPr>
                                    <w:t xml:space="preserve"> </w:t>
                                  </w:r>
                                  <w:r w:rsidRPr="00AF49D7">
                                    <w:rPr>
                                      <w:rFonts w:ascii="Arial" w:hAnsi="Arial" w:cs="Arial"/>
                                      <w:sz w:val="18"/>
                                    </w:rPr>
                                    <w:t>prescribed</w:t>
                                  </w:r>
                                  <w:r w:rsidRPr="00AF49D7">
                                    <w:rPr>
                                      <w:rFonts w:ascii="Arial" w:hAnsi="Arial" w:cs="Arial"/>
                                      <w:spacing w:val="-13"/>
                                      <w:sz w:val="18"/>
                                    </w:rPr>
                                    <w:t xml:space="preserve"> </w:t>
                                  </w:r>
                                  <w:r w:rsidRPr="00AF49D7">
                                    <w:rPr>
                                      <w:rFonts w:ascii="Arial" w:hAnsi="Arial" w:cs="Arial"/>
                                      <w:sz w:val="18"/>
                                    </w:rPr>
                                    <w:t>requirements</w:t>
                                  </w:r>
                                  <w:r w:rsidRPr="00AF49D7">
                                    <w:rPr>
                                      <w:rFonts w:ascii="Arial" w:hAnsi="Arial" w:cs="Arial"/>
                                      <w:spacing w:val="-13"/>
                                      <w:sz w:val="18"/>
                                    </w:rPr>
                                    <w:t xml:space="preserve"> </w:t>
                                  </w:r>
                                  <w:r w:rsidRPr="00AF49D7">
                                    <w:rPr>
                                      <w:rFonts w:ascii="Arial" w:hAnsi="Arial" w:cs="Arial"/>
                                      <w:sz w:val="18"/>
                                    </w:rPr>
                                    <w:t>of</w:t>
                                  </w:r>
                                  <w:r w:rsidRPr="00AF49D7">
                                    <w:rPr>
                                      <w:rFonts w:ascii="Arial" w:hAnsi="Arial" w:cs="Arial"/>
                                      <w:spacing w:val="-13"/>
                                      <w:sz w:val="18"/>
                                    </w:rPr>
                                    <w:t xml:space="preserve"> </w:t>
                                  </w:r>
                                  <w:r w:rsidRPr="00AF49D7">
                                    <w:rPr>
                                      <w:rFonts w:ascii="Arial" w:hAnsi="Arial" w:cs="Arial"/>
                                      <w:sz w:val="18"/>
                                    </w:rPr>
                                    <w:t xml:space="preserve">the </w:t>
                                  </w:r>
                                  <w:r w:rsidRPr="00AF49D7">
                                    <w:rPr>
                                      <w:rFonts w:ascii="Arial" w:hAnsi="Arial" w:cs="Arial"/>
                                      <w:i/>
                                      <w:sz w:val="18"/>
                                    </w:rPr>
                                    <w:t xml:space="preserve">Financial Accountability Act 2009 </w:t>
                                  </w:r>
                                  <w:r w:rsidRPr="00AF49D7">
                                    <w:rPr>
                                      <w:rFonts w:ascii="Arial" w:hAnsi="Arial" w:cs="Arial"/>
                                      <w:sz w:val="18"/>
                                    </w:rPr>
                                    <w:t>and</w:t>
                                  </w:r>
                                  <w:r w:rsidRPr="00AF49D7">
                                    <w:rPr>
                                      <w:rFonts w:ascii="Arial" w:hAnsi="Arial" w:cs="Arial"/>
                                      <w:spacing w:val="-9"/>
                                      <w:sz w:val="18"/>
                                    </w:rPr>
                                    <w:t xml:space="preserve"> </w:t>
                                  </w:r>
                                  <w:r w:rsidRPr="00AF49D7">
                                    <w:rPr>
                                      <w:rFonts w:ascii="Arial" w:hAnsi="Arial" w:cs="Arial"/>
                                      <w:sz w:val="18"/>
                                    </w:rPr>
                                    <w:t>the</w:t>
                                  </w:r>
                                  <w:r w:rsidRPr="00AF49D7">
                                    <w:rPr>
                                      <w:rFonts w:ascii="Arial" w:hAnsi="Arial" w:cs="Arial"/>
                                      <w:spacing w:val="-10"/>
                                      <w:sz w:val="18"/>
                                    </w:rPr>
                                    <w:t xml:space="preserve"> </w:t>
                                  </w:r>
                                  <w:r w:rsidRPr="00AF49D7">
                                    <w:rPr>
                                      <w:rFonts w:ascii="Arial" w:hAnsi="Arial" w:cs="Arial"/>
                                      <w:i/>
                                      <w:sz w:val="18"/>
                                    </w:rPr>
                                    <w:t>Financial</w:t>
                                  </w:r>
                                  <w:r w:rsidRPr="00AF49D7">
                                    <w:rPr>
                                      <w:rFonts w:ascii="Arial" w:hAnsi="Arial" w:cs="Arial"/>
                                      <w:i/>
                                      <w:spacing w:val="-9"/>
                                      <w:sz w:val="18"/>
                                    </w:rPr>
                                    <w:t xml:space="preserve"> </w:t>
                                  </w:r>
                                  <w:r w:rsidRPr="00AF49D7">
                                    <w:rPr>
                                      <w:rFonts w:ascii="Arial" w:hAnsi="Arial" w:cs="Arial"/>
                                      <w:i/>
                                      <w:sz w:val="18"/>
                                    </w:rPr>
                                    <w:t>and</w:t>
                                  </w:r>
                                  <w:r w:rsidRPr="00AF49D7">
                                    <w:rPr>
                                      <w:rFonts w:ascii="Arial" w:hAnsi="Arial" w:cs="Arial"/>
                                      <w:i/>
                                      <w:spacing w:val="-9"/>
                                      <w:sz w:val="18"/>
                                    </w:rPr>
                                    <w:t xml:space="preserve"> </w:t>
                                  </w:r>
                                  <w:r w:rsidRPr="00AF49D7">
                                    <w:rPr>
                                      <w:rFonts w:ascii="Arial" w:hAnsi="Arial" w:cs="Arial"/>
                                      <w:i/>
                                      <w:sz w:val="18"/>
                                    </w:rPr>
                                    <w:t>Performance Management Standard 2019</w:t>
                                  </w:r>
                                  <w:r w:rsidRPr="00AF49D7">
                                    <w:rPr>
                                      <w:rFonts w:ascii="Arial" w:hAnsi="Arial" w:cs="Arial"/>
                                      <w:sz w:val="18"/>
                                    </w:rPr>
                                    <w:t>, and</w:t>
                                  </w:r>
                                </w:p>
                                <w:p w:rsidR="00AF49D7" w:rsidRPr="00AF49D7" w:rsidRDefault="00AF49D7">
                                  <w:pPr>
                                    <w:numPr>
                                      <w:ilvl w:val="0"/>
                                      <w:numId w:val="23"/>
                                    </w:numPr>
                                    <w:tabs>
                                      <w:tab w:val="left" w:pos="624"/>
                                    </w:tabs>
                                    <w:spacing w:before="171" w:line="266" w:lineRule="auto"/>
                                    <w:ind w:right="804"/>
                                    <w:rPr>
                                      <w:rFonts w:ascii="Arial" w:hAnsi="Arial" w:cs="Arial"/>
                                      <w:i/>
                                      <w:sz w:val="18"/>
                                    </w:rPr>
                                  </w:pPr>
                                  <w:r w:rsidRPr="00AF49D7">
                                    <w:rPr>
                                      <w:rFonts w:ascii="Arial" w:hAnsi="Arial" w:cs="Arial"/>
                                      <w:sz w:val="18"/>
                                    </w:rPr>
                                    <w:t>the</w:t>
                                  </w:r>
                                  <w:r w:rsidRPr="00AF49D7">
                                    <w:rPr>
                                      <w:rFonts w:ascii="Arial" w:hAnsi="Arial" w:cs="Arial"/>
                                      <w:spacing w:val="-9"/>
                                      <w:sz w:val="18"/>
                                    </w:rPr>
                                    <w:t xml:space="preserve"> </w:t>
                                  </w:r>
                                  <w:r w:rsidRPr="00AF49D7">
                                    <w:rPr>
                                      <w:rFonts w:ascii="Arial" w:hAnsi="Arial" w:cs="Arial"/>
                                      <w:sz w:val="18"/>
                                    </w:rPr>
                                    <w:t>detailed</w:t>
                                  </w:r>
                                  <w:r w:rsidRPr="00AF49D7">
                                    <w:rPr>
                                      <w:rFonts w:ascii="Arial" w:hAnsi="Arial" w:cs="Arial"/>
                                      <w:spacing w:val="-9"/>
                                      <w:sz w:val="18"/>
                                    </w:rPr>
                                    <w:t xml:space="preserve"> </w:t>
                                  </w:r>
                                  <w:r w:rsidRPr="00AF49D7">
                                    <w:rPr>
                                      <w:rFonts w:ascii="Arial" w:hAnsi="Arial" w:cs="Arial"/>
                                      <w:sz w:val="18"/>
                                    </w:rPr>
                                    <w:t>requirements</w:t>
                                  </w:r>
                                  <w:r w:rsidRPr="00AF49D7">
                                    <w:rPr>
                                      <w:rFonts w:ascii="Arial" w:hAnsi="Arial" w:cs="Arial"/>
                                      <w:spacing w:val="-9"/>
                                      <w:sz w:val="18"/>
                                    </w:rPr>
                                    <w:t xml:space="preserve"> </w:t>
                                  </w:r>
                                  <w:r w:rsidRPr="00AF49D7">
                                    <w:rPr>
                                      <w:rFonts w:ascii="Arial" w:hAnsi="Arial" w:cs="Arial"/>
                                      <w:sz w:val="18"/>
                                    </w:rPr>
                                    <w:t>set</w:t>
                                  </w:r>
                                  <w:r w:rsidRPr="00AF49D7">
                                    <w:rPr>
                                      <w:rFonts w:ascii="Arial" w:hAnsi="Arial" w:cs="Arial"/>
                                      <w:spacing w:val="-9"/>
                                      <w:sz w:val="18"/>
                                    </w:rPr>
                                    <w:t xml:space="preserve"> </w:t>
                                  </w:r>
                                  <w:r w:rsidRPr="00AF49D7">
                                    <w:rPr>
                                      <w:rFonts w:ascii="Arial" w:hAnsi="Arial" w:cs="Arial"/>
                                      <w:sz w:val="18"/>
                                    </w:rPr>
                                    <w:t>out</w:t>
                                  </w:r>
                                  <w:r w:rsidRPr="00AF49D7">
                                    <w:rPr>
                                      <w:rFonts w:ascii="Arial" w:hAnsi="Arial" w:cs="Arial"/>
                                      <w:spacing w:val="-9"/>
                                      <w:sz w:val="18"/>
                                    </w:rPr>
                                    <w:t xml:space="preserve"> </w:t>
                                  </w:r>
                                  <w:r w:rsidRPr="00AF49D7">
                                    <w:rPr>
                                      <w:rFonts w:ascii="Arial" w:hAnsi="Arial" w:cs="Arial"/>
                                      <w:sz w:val="18"/>
                                    </w:rPr>
                                    <w:t xml:space="preserve">in the </w:t>
                                  </w:r>
                                  <w:r w:rsidRPr="00AF49D7">
                                    <w:rPr>
                                      <w:rFonts w:ascii="Arial" w:hAnsi="Arial" w:cs="Arial"/>
                                      <w:i/>
                                      <w:sz w:val="18"/>
                                    </w:rPr>
                                    <w:t>Annual report requirements for Queensland Government agencies.</w:t>
                                  </w:r>
                                </w:p>
                                <w:p w:rsidR="00AF49D7" w:rsidRPr="00AF49D7" w:rsidRDefault="00AF49D7">
                                  <w:pPr>
                                    <w:spacing w:before="171" w:line="266" w:lineRule="auto"/>
                                    <w:ind w:left="340" w:right="337"/>
                                    <w:rPr>
                                      <w:rFonts w:ascii="Arial" w:hAnsi="Arial" w:cs="Arial"/>
                                      <w:sz w:val="18"/>
                                    </w:rPr>
                                  </w:pPr>
                                  <w:r w:rsidRPr="00AF49D7">
                                    <w:rPr>
                                      <w:rFonts w:ascii="Arial" w:hAnsi="Arial" w:cs="Arial"/>
                                      <w:sz w:val="18"/>
                                    </w:rPr>
                                    <w:t>A checklist outlining the annual reporting requirements</w:t>
                                  </w:r>
                                  <w:r w:rsidRPr="00AF49D7">
                                    <w:rPr>
                                      <w:rFonts w:ascii="Arial" w:hAnsi="Arial" w:cs="Arial"/>
                                      <w:spacing w:val="-12"/>
                                      <w:sz w:val="18"/>
                                    </w:rPr>
                                    <w:t xml:space="preserve"> </w:t>
                                  </w:r>
                                  <w:r w:rsidRPr="00AF49D7">
                                    <w:rPr>
                                      <w:rFonts w:ascii="Arial" w:hAnsi="Arial" w:cs="Arial"/>
                                      <w:sz w:val="18"/>
                                    </w:rPr>
                                    <w:t>is</w:t>
                                  </w:r>
                                  <w:r w:rsidRPr="00AF49D7">
                                    <w:rPr>
                                      <w:rFonts w:ascii="Arial" w:hAnsi="Arial" w:cs="Arial"/>
                                      <w:spacing w:val="-12"/>
                                      <w:sz w:val="18"/>
                                    </w:rPr>
                                    <w:t xml:space="preserve"> </w:t>
                                  </w:r>
                                  <w:r w:rsidRPr="00AF49D7">
                                    <w:rPr>
                                      <w:rFonts w:ascii="Arial" w:hAnsi="Arial" w:cs="Arial"/>
                                      <w:sz w:val="18"/>
                                    </w:rPr>
                                    <w:t>provided</w:t>
                                  </w:r>
                                  <w:r w:rsidRPr="00AF49D7">
                                    <w:rPr>
                                      <w:rFonts w:ascii="Arial" w:hAnsi="Arial" w:cs="Arial"/>
                                      <w:spacing w:val="-12"/>
                                      <w:sz w:val="18"/>
                                    </w:rPr>
                                    <w:t xml:space="preserve"> </w:t>
                                  </w:r>
                                  <w:r w:rsidRPr="00AF49D7">
                                    <w:rPr>
                                      <w:rFonts w:ascii="Arial" w:hAnsi="Arial" w:cs="Arial"/>
                                      <w:sz w:val="18"/>
                                    </w:rPr>
                                    <w:t>at</w:t>
                                  </w:r>
                                  <w:r w:rsidRPr="00AF49D7">
                                    <w:rPr>
                                      <w:rFonts w:ascii="Arial" w:hAnsi="Arial" w:cs="Arial"/>
                                      <w:spacing w:val="-12"/>
                                      <w:sz w:val="18"/>
                                    </w:rPr>
                                    <w:t xml:space="preserve"> </w:t>
                                  </w:r>
                                  <w:r w:rsidRPr="00AF49D7">
                                    <w:rPr>
                                      <w:rFonts w:ascii="Arial" w:hAnsi="Arial" w:cs="Arial"/>
                                      <w:sz w:val="18"/>
                                    </w:rPr>
                                    <w:t>pages</w:t>
                                  </w:r>
                                  <w:r w:rsidRPr="00AF49D7">
                                    <w:rPr>
                                      <w:rFonts w:ascii="Arial" w:hAnsi="Arial" w:cs="Arial"/>
                                      <w:spacing w:val="-12"/>
                                      <w:sz w:val="18"/>
                                    </w:rPr>
                                    <w:t xml:space="preserve"> </w:t>
                                  </w:r>
                                  <w:r w:rsidRPr="00AF49D7">
                                    <w:rPr>
                                      <w:rFonts w:ascii="Arial" w:hAnsi="Arial" w:cs="Arial"/>
                                      <w:sz w:val="18"/>
                                    </w:rPr>
                                    <w:t>72–73</w:t>
                                  </w:r>
                                  <w:r w:rsidRPr="00AF49D7">
                                    <w:rPr>
                                      <w:rFonts w:ascii="Arial" w:hAnsi="Arial" w:cs="Arial"/>
                                      <w:spacing w:val="-12"/>
                                      <w:sz w:val="18"/>
                                    </w:rPr>
                                    <w:t xml:space="preserve"> </w:t>
                                  </w:r>
                                  <w:r w:rsidRPr="00AF49D7">
                                    <w:rPr>
                                      <w:rFonts w:ascii="Arial" w:hAnsi="Arial" w:cs="Arial"/>
                                      <w:sz w:val="18"/>
                                    </w:rPr>
                                    <w:t>of this annual report.</w:t>
                                  </w:r>
                                </w:p>
                                <w:p w:rsidR="00AF49D7" w:rsidRPr="00AF49D7" w:rsidRDefault="00AF49D7">
                                  <w:pPr>
                                    <w:spacing w:before="170"/>
                                    <w:ind w:left="340"/>
                                    <w:rPr>
                                      <w:rFonts w:ascii="Arial" w:hAnsi="Arial" w:cs="Arial"/>
                                      <w:sz w:val="18"/>
                                    </w:rPr>
                                  </w:pPr>
                                  <w:r w:rsidRPr="00AF49D7">
                                    <w:rPr>
                                      <w:rFonts w:ascii="Arial" w:hAnsi="Arial" w:cs="Arial"/>
                                      <w:spacing w:val="-2"/>
                                      <w:sz w:val="18"/>
                                    </w:rPr>
                                    <w:t>Yours</w:t>
                                  </w:r>
                                  <w:r w:rsidRPr="00AF49D7">
                                    <w:rPr>
                                      <w:rFonts w:ascii="Arial" w:hAnsi="Arial" w:cs="Arial"/>
                                      <w:spacing w:val="-12"/>
                                      <w:sz w:val="18"/>
                                    </w:rPr>
                                    <w:t xml:space="preserve"> </w:t>
                                  </w:r>
                                  <w:r w:rsidRPr="00AF49D7">
                                    <w:rPr>
                                      <w:rFonts w:ascii="Arial" w:hAnsi="Arial" w:cs="Arial"/>
                                      <w:spacing w:val="-2"/>
                                      <w:sz w:val="18"/>
                                    </w:rPr>
                                    <w:t>sincerely</w:t>
                                  </w: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spacing w:before="152" w:line="266" w:lineRule="auto"/>
                                    <w:ind w:left="340" w:right="2012"/>
                                    <w:rPr>
                                      <w:rFonts w:ascii="Arial" w:hAnsi="Arial" w:cs="Arial"/>
                                      <w:sz w:val="18"/>
                                    </w:rPr>
                                  </w:pPr>
                                  <w:r w:rsidRPr="00AF49D7">
                                    <w:rPr>
                                      <w:rFonts w:ascii="Arial" w:hAnsi="Arial" w:cs="Arial"/>
                                      <w:sz w:val="18"/>
                                    </w:rPr>
                                    <w:t>Anthony Reilly Queensland</w:t>
                                  </w:r>
                                  <w:r w:rsidRPr="00AF49D7">
                                    <w:rPr>
                                      <w:rFonts w:ascii="Arial" w:hAnsi="Arial" w:cs="Arial"/>
                                      <w:spacing w:val="-14"/>
                                      <w:sz w:val="18"/>
                                    </w:rPr>
                                    <w:t xml:space="preserve"> </w:t>
                                  </w:r>
                                  <w:r w:rsidRPr="00AF49D7">
                                    <w:rPr>
                                      <w:rFonts w:ascii="Arial" w:hAnsi="Arial" w:cs="Arial"/>
                                      <w:sz w:val="18"/>
                                    </w:rPr>
                                    <w:t>Ombudsman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 o:spid="_x0000_s1026" style="position:absolute;left:0;text-align:left;margin-left:56.7pt;margin-top:-19.3pt;width:231.05pt;height:586pt;z-index:15731712;mso-position-horizontal-relative:page" coordorigin="1134,-386" coordsize="4621,1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">
                    <v:rect id="docshape14" o:spid="_x0000_s1027" style="position:absolute;left:1133;top:-386;width:4621;height:1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" fillcolor="#f1f1f2" stroked="f"/>
                    <v:shape id="docshape15" o:spid="_x0000_s1028" type="#_x0000_t75" alt="Anthony Reilly signature" style="position:absolute;left:1474;top:7595;width:172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">
                      <v:imagedata r:id="rId20" o:title="Anthony Reilly signature"/>
                    </v:shape>
                    <v:shapetype id="_x0000_t202" coordsize="21600,21600" o:spt="202" path="m,l,21600r21600,l21600,xe">
                      <v:stroke joinstyle="miter"/>
                      <v:path gradientshapeok="t" o:connecttype="rect"/>
                    </v:shapetype>
                    <v:shape id="docshape16" o:spid="_x0000_s1029" type="#_x0000_t202" style="position:absolute;left:1133;top:-386;width:4621;height:1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AF49D7" w:rsidRDefault="00AF49D7">
                            <w:pPr>
                              <w:spacing w:before="11"/>
                              <w:rPr>
                                <w:sz w:val="25"/>
                              </w:rPr>
                            </w:pPr>
                          </w:p>
                          <w:p w:rsidR="00AF49D7" w:rsidRPr="00AF49D7" w:rsidRDefault="00AF49D7">
                            <w:pPr>
                              <w:ind w:left="340"/>
                              <w:rPr>
                                <w:rFonts w:ascii="Arial" w:hAnsi="Arial" w:cs="Arial"/>
                                <w:sz w:val="18"/>
                              </w:rPr>
                            </w:pPr>
                            <w:r w:rsidRPr="00AF49D7">
                              <w:rPr>
                                <w:rFonts w:ascii="Arial" w:hAnsi="Arial" w:cs="Arial"/>
                                <w:sz w:val="18"/>
                              </w:rPr>
                              <w:t>12</w:t>
                            </w:r>
                            <w:r w:rsidRPr="00AF49D7">
                              <w:rPr>
                                <w:rFonts w:ascii="Arial" w:hAnsi="Arial" w:cs="Arial"/>
                                <w:spacing w:val="-2"/>
                                <w:sz w:val="18"/>
                              </w:rPr>
                              <w:t xml:space="preserve"> </w:t>
                            </w:r>
                            <w:r w:rsidRPr="00AF49D7">
                              <w:rPr>
                                <w:rFonts w:ascii="Arial" w:hAnsi="Arial" w:cs="Arial"/>
                                <w:sz w:val="18"/>
                              </w:rPr>
                              <w:t>September</w:t>
                            </w:r>
                            <w:r w:rsidRPr="00AF49D7">
                              <w:rPr>
                                <w:rFonts w:ascii="Arial" w:hAnsi="Arial" w:cs="Arial"/>
                                <w:spacing w:val="-1"/>
                                <w:sz w:val="18"/>
                              </w:rPr>
                              <w:t xml:space="preserve"> </w:t>
                            </w:r>
                            <w:r w:rsidRPr="00AF49D7">
                              <w:rPr>
                                <w:rFonts w:ascii="Arial" w:hAnsi="Arial" w:cs="Arial"/>
                                <w:spacing w:val="-4"/>
                                <w:sz w:val="18"/>
                              </w:rPr>
                              <w:t>2022</w:t>
                            </w:r>
                          </w:p>
                          <w:p w:rsidR="00AF49D7" w:rsidRPr="00AF49D7" w:rsidRDefault="00AF49D7">
                            <w:pPr>
                              <w:spacing w:before="194" w:line="266" w:lineRule="auto"/>
                              <w:ind w:left="340" w:right="337"/>
                              <w:rPr>
                                <w:rFonts w:ascii="Arial" w:hAnsi="Arial" w:cs="Arial"/>
                                <w:sz w:val="18"/>
                              </w:rPr>
                            </w:pPr>
                            <w:r w:rsidRPr="00AF49D7">
                              <w:rPr>
                                <w:rFonts w:ascii="Arial" w:hAnsi="Arial" w:cs="Arial"/>
                                <w:sz w:val="18"/>
                              </w:rPr>
                              <w:t>The Honourable Shannon Fentiman MP Attorney-General and Minister for Justice, Minister for Women and Minister for the Prevention</w:t>
                            </w:r>
                            <w:r w:rsidRPr="00AF49D7">
                              <w:rPr>
                                <w:rFonts w:ascii="Arial" w:hAnsi="Arial" w:cs="Arial"/>
                                <w:spacing w:val="-14"/>
                                <w:sz w:val="18"/>
                              </w:rPr>
                              <w:t xml:space="preserve"> </w:t>
                            </w:r>
                            <w:r w:rsidRPr="00AF49D7">
                              <w:rPr>
                                <w:rFonts w:ascii="Arial" w:hAnsi="Arial" w:cs="Arial"/>
                                <w:sz w:val="18"/>
                              </w:rPr>
                              <w:t>of</w:t>
                            </w:r>
                            <w:r w:rsidRPr="00AF49D7">
                              <w:rPr>
                                <w:rFonts w:ascii="Arial" w:hAnsi="Arial" w:cs="Arial"/>
                                <w:spacing w:val="-13"/>
                                <w:sz w:val="18"/>
                              </w:rPr>
                              <w:t xml:space="preserve"> </w:t>
                            </w:r>
                            <w:r w:rsidRPr="00AF49D7">
                              <w:rPr>
                                <w:rFonts w:ascii="Arial" w:hAnsi="Arial" w:cs="Arial"/>
                                <w:sz w:val="18"/>
                              </w:rPr>
                              <w:t>Domestic</w:t>
                            </w:r>
                            <w:r w:rsidRPr="00AF49D7">
                              <w:rPr>
                                <w:rFonts w:ascii="Arial" w:hAnsi="Arial" w:cs="Arial"/>
                                <w:spacing w:val="-14"/>
                                <w:sz w:val="18"/>
                              </w:rPr>
                              <w:t xml:space="preserve"> </w:t>
                            </w:r>
                            <w:r w:rsidRPr="00AF49D7">
                              <w:rPr>
                                <w:rFonts w:ascii="Arial" w:hAnsi="Arial" w:cs="Arial"/>
                                <w:sz w:val="18"/>
                              </w:rPr>
                              <w:t>and</w:t>
                            </w:r>
                            <w:r w:rsidRPr="00AF49D7">
                              <w:rPr>
                                <w:rFonts w:ascii="Arial" w:hAnsi="Arial" w:cs="Arial"/>
                                <w:spacing w:val="-13"/>
                                <w:sz w:val="18"/>
                              </w:rPr>
                              <w:t xml:space="preserve"> </w:t>
                            </w:r>
                            <w:r w:rsidRPr="00AF49D7">
                              <w:rPr>
                                <w:rFonts w:ascii="Arial" w:hAnsi="Arial" w:cs="Arial"/>
                                <w:sz w:val="18"/>
                              </w:rPr>
                              <w:t>Family</w:t>
                            </w:r>
                            <w:r w:rsidRPr="00AF49D7">
                              <w:rPr>
                                <w:rFonts w:ascii="Arial" w:hAnsi="Arial" w:cs="Arial"/>
                                <w:spacing w:val="-14"/>
                                <w:sz w:val="18"/>
                              </w:rPr>
                              <w:t xml:space="preserve"> </w:t>
                            </w:r>
                            <w:r w:rsidRPr="00AF49D7">
                              <w:rPr>
                                <w:rFonts w:ascii="Arial" w:hAnsi="Arial" w:cs="Arial"/>
                                <w:sz w:val="18"/>
                              </w:rPr>
                              <w:t>Violence 1 William Street</w:t>
                            </w:r>
                          </w:p>
                          <w:p w:rsidR="00AF49D7" w:rsidRPr="00AF49D7" w:rsidRDefault="00AF49D7">
                            <w:pPr>
                              <w:spacing w:before="1"/>
                              <w:ind w:left="340"/>
                              <w:rPr>
                                <w:rFonts w:ascii="Arial" w:hAnsi="Arial" w:cs="Arial"/>
                                <w:sz w:val="18"/>
                              </w:rPr>
                            </w:pPr>
                            <w:r w:rsidRPr="00AF49D7">
                              <w:rPr>
                                <w:rFonts w:ascii="Arial" w:hAnsi="Arial" w:cs="Arial"/>
                                <w:sz w:val="18"/>
                              </w:rPr>
                              <w:t>BRISBANE</w:t>
                            </w:r>
                            <w:r w:rsidRPr="00AF49D7">
                              <w:rPr>
                                <w:rFonts w:ascii="Arial" w:hAnsi="Arial" w:cs="Arial"/>
                                <w:spacing w:val="-1"/>
                                <w:sz w:val="18"/>
                              </w:rPr>
                              <w:t xml:space="preserve"> </w:t>
                            </w:r>
                            <w:r w:rsidRPr="00AF49D7">
                              <w:rPr>
                                <w:rFonts w:ascii="Arial" w:hAnsi="Arial" w:cs="Arial"/>
                                <w:sz w:val="18"/>
                              </w:rPr>
                              <w:t>QLD</w:t>
                            </w:r>
                            <w:r w:rsidRPr="00AF49D7">
                              <w:rPr>
                                <w:rFonts w:ascii="Arial" w:hAnsi="Arial" w:cs="Arial"/>
                                <w:spacing w:val="-1"/>
                                <w:sz w:val="18"/>
                              </w:rPr>
                              <w:t xml:space="preserve"> </w:t>
                            </w:r>
                            <w:r w:rsidRPr="00AF49D7">
                              <w:rPr>
                                <w:rFonts w:ascii="Arial" w:hAnsi="Arial" w:cs="Arial"/>
                                <w:spacing w:val="-4"/>
                                <w:sz w:val="18"/>
                              </w:rPr>
                              <w:t>4000</w:t>
                            </w:r>
                          </w:p>
                          <w:p w:rsidR="00AF49D7" w:rsidRPr="00AF49D7" w:rsidRDefault="00AF49D7">
                            <w:pPr>
                              <w:rPr>
                                <w:rFonts w:ascii="Arial" w:hAnsi="Arial" w:cs="Arial"/>
                              </w:rPr>
                            </w:pPr>
                          </w:p>
                          <w:p w:rsidR="00AF49D7" w:rsidRPr="00AF49D7" w:rsidRDefault="00AF49D7">
                            <w:pPr>
                              <w:spacing w:before="4"/>
                              <w:rPr>
                                <w:rFonts w:ascii="Arial" w:hAnsi="Arial" w:cs="Arial"/>
                                <w:sz w:val="28"/>
                              </w:rPr>
                            </w:pPr>
                          </w:p>
                          <w:p w:rsidR="00AF49D7" w:rsidRPr="00AF49D7" w:rsidRDefault="00AF49D7">
                            <w:pPr>
                              <w:ind w:left="340"/>
                              <w:rPr>
                                <w:rFonts w:ascii="Arial" w:hAnsi="Arial" w:cs="Arial"/>
                                <w:sz w:val="18"/>
                              </w:rPr>
                            </w:pPr>
                            <w:r w:rsidRPr="00AF49D7">
                              <w:rPr>
                                <w:rFonts w:ascii="Arial" w:hAnsi="Arial" w:cs="Arial"/>
                                <w:spacing w:val="-2"/>
                                <w:sz w:val="18"/>
                              </w:rPr>
                              <w:t>Dear</w:t>
                            </w:r>
                            <w:r w:rsidRPr="00AF49D7">
                              <w:rPr>
                                <w:rFonts w:ascii="Arial" w:hAnsi="Arial" w:cs="Arial"/>
                                <w:spacing w:val="7"/>
                                <w:sz w:val="18"/>
                              </w:rPr>
                              <w:t xml:space="preserve"> </w:t>
                            </w:r>
                            <w:r w:rsidRPr="00AF49D7">
                              <w:rPr>
                                <w:rFonts w:ascii="Arial" w:hAnsi="Arial" w:cs="Arial"/>
                                <w:spacing w:val="-2"/>
                                <w:sz w:val="18"/>
                              </w:rPr>
                              <w:t>Attorney-General</w:t>
                            </w:r>
                          </w:p>
                          <w:p w:rsidR="00AF49D7" w:rsidRPr="00AF49D7" w:rsidRDefault="00AF49D7">
                            <w:pPr>
                              <w:spacing w:before="195" w:line="266" w:lineRule="auto"/>
                              <w:ind w:left="340" w:right="345"/>
                              <w:rPr>
                                <w:rFonts w:ascii="Arial" w:hAnsi="Arial" w:cs="Arial"/>
                                <w:sz w:val="18"/>
                              </w:rPr>
                            </w:pPr>
                            <w:r w:rsidRPr="00AF49D7">
                              <w:rPr>
                                <w:rFonts w:ascii="Arial" w:hAnsi="Arial" w:cs="Arial"/>
                                <w:sz w:val="18"/>
                              </w:rPr>
                              <w:t>I</w:t>
                            </w:r>
                            <w:r w:rsidRPr="00AF49D7">
                              <w:rPr>
                                <w:rFonts w:ascii="Arial" w:hAnsi="Arial" w:cs="Arial"/>
                                <w:spacing w:val="-7"/>
                                <w:sz w:val="18"/>
                              </w:rPr>
                              <w:t xml:space="preserve"> </w:t>
                            </w:r>
                            <w:r w:rsidRPr="00AF49D7">
                              <w:rPr>
                                <w:rFonts w:ascii="Arial" w:hAnsi="Arial" w:cs="Arial"/>
                                <w:sz w:val="18"/>
                              </w:rPr>
                              <w:t>am</w:t>
                            </w:r>
                            <w:r w:rsidRPr="00AF49D7">
                              <w:rPr>
                                <w:rFonts w:ascii="Arial" w:hAnsi="Arial" w:cs="Arial"/>
                                <w:spacing w:val="-7"/>
                                <w:sz w:val="18"/>
                              </w:rPr>
                              <w:t xml:space="preserve"> </w:t>
                            </w:r>
                            <w:r w:rsidRPr="00AF49D7">
                              <w:rPr>
                                <w:rFonts w:ascii="Arial" w:hAnsi="Arial" w:cs="Arial"/>
                                <w:sz w:val="18"/>
                              </w:rPr>
                              <w:t>pleased</w:t>
                            </w:r>
                            <w:r w:rsidRPr="00AF49D7">
                              <w:rPr>
                                <w:rFonts w:ascii="Arial" w:hAnsi="Arial" w:cs="Arial"/>
                                <w:spacing w:val="-7"/>
                                <w:sz w:val="18"/>
                              </w:rPr>
                              <w:t xml:space="preserve"> </w:t>
                            </w:r>
                            <w:r w:rsidRPr="00AF49D7">
                              <w:rPr>
                                <w:rFonts w:ascii="Arial" w:hAnsi="Arial" w:cs="Arial"/>
                                <w:sz w:val="18"/>
                              </w:rPr>
                              <w:t>to</w:t>
                            </w:r>
                            <w:r w:rsidRPr="00AF49D7">
                              <w:rPr>
                                <w:rFonts w:ascii="Arial" w:hAnsi="Arial" w:cs="Arial"/>
                                <w:spacing w:val="-7"/>
                                <w:sz w:val="18"/>
                              </w:rPr>
                              <w:t xml:space="preserve"> </w:t>
                            </w:r>
                            <w:r w:rsidRPr="00AF49D7">
                              <w:rPr>
                                <w:rFonts w:ascii="Arial" w:hAnsi="Arial" w:cs="Arial"/>
                                <w:sz w:val="18"/>
                              </w:rPr>
                              <w:t>submit</w:t>
                            </w:r>
                            <w:r w:rsidRPr="00AF49D7">
                              <w:rPr>
                                <w:rFonts w:ascii="Arial" w:hAnsi="Arial" w:cs="Arial"/>
                                <w:spacing w:val="-7"/>
                                <w:sz w:val="18"/>
                              </w:rPr>
                              <w:t xml:space="preserve"> </w:t>
                            </w:r>
                            <w:r w:rsidRPr="00AF49D7">
                              <w:rPr>
                                <w:rFonts w:ascii="Arial" w:hAnsi="Arial" w:cs="Arial"/>
                                <w:sz w:val="18"/>
                              </w:rPr>
                              <w:t>for</w:t>
                            </w:r>
                            <w:r w:rsidRPr="00AF49D7">
                              <w:rPr>
                                <w:rFonts w:ascii="Arial" w:hAnsi="Arial" w:cs="Arial"/>
                                <w:spacing w:val="-7"/>
                                <w:sz w:val="18"/>
                              </w:rPr>
                              <w:t xml:space="preserve"> </w:t>
                            </w:r>
                            <w:r w:rsidRPr="00AF49D7">
                              <w:rPr>
                                <w:rFonts w:ascii="Arial" w:hAnsi="Arial" w:cs="Arial"/>
                                <w:sz w:val="18"/>
                              </w:rPr>
                              <w:t>presentation</w:t>
                            </w:r>
                            <w:r w:rsidRPr="00AF49D7">
                              <w:rPr>
                                <w:rFonts w:ascii="Arial" w:hAnsi="Arial" w:cs="Arial"/>
                                <w:spacing w:val="-7"/>
                                <w:sz w:val="18"/>
                              </w:rPr>
                              <w:t xml:space="preserve"> </w:t>
                            </w:r>
                            <w:r w:rsidRPr="00AF49D7">
                              <w:rPr>
                                <w:rFonts w:ascii="Arial" w:hAnsi="Arial" w:cs="Arial"/>
                                <w:sz w:val="18"/>
                              </w:rPr>
                              <w:t>to the</w:t>
                            </w:r>
                            <w:r w:rsidRPr="00AF49D7">
                              <w:rPr>
                                <w:rFonts w:ascii="Arial" w:hAnsi="Arial" w:cs="Arial"/>
                                <w:spacing w:val="-9"/>
                                <w:sz w:val="18"/>
                              </w:rPr>
                              <w:t xml:space="preserve"> </w:t>
                            </w:r>
                            <w:r w:rsidRPr="00AF49D7">
                              <w:rPr>
                                <w:rFonts w:ascii="Arial" w:hAnsi="Arial" w:cs="Arial"/>
                                <w:sz w:val="18"/>
                              </w:rPr>
                              <w:t>Parliament</w:t>
                            </w:r>
                            <w:r w:rsidRPr="00AF49D7">
                              <w:rPr>
                                <w:rFonts w:ascii="Arial" w:hAnsi="Arial" w:cs="Arial"/>
                                <w:spacing w:val="-9"/>
                                <w:sz w:val="18"/>
                              </w:rPr>
                              <w:t xml:space="preserve"> </w:t>
                            </w:r>
                            <w:r w:rsidRPr="00AF49D7">
                              <w:rPr>
                                <w:rFonts w:ascii="Arial" w:hAnsi="Arial" w:cs="Arial"/>
                                <w:sz w:val="18"/>
                              </w:rPr>
                              <w:t>the</w:t>
                            </w:r>
                            <w:r w:rsidRPr="00AF49D7">
                              <w:rPr>
                                <w:rFonts w:ascii="Arial" w:hAnsi="Arial" w:cs="Arial"/>
                                <w:spacing w:val="-9"/>
                                <w:sz w:val="18"/>
                              </w:rPr>
                              <w:t xml:space="preserve"> </w:t>
                            </w:r>
                            <w:r w:rsidRPr="00AF49D7">
                              <w:rPr>
                                <w:rFonts w:ascii="Arial" w:hAnsi="Arial" w:cs="Arial"/>
                                <w:sz w:val="18"/>
                              </w:rPr>
                              <w:t>Annual</w:t>
                            </w:r>
                            <w:r w:rsidRPr="00AF49D7">
                              <w:rPr>
                                <w:rFonts w:ascii="Arial" w:hAnsi="Arial" w:cs="Arial"/>
                                <w:spacing w:val="-9"/>
                                <w:sz w:val="18"/>
                              </w:rPr>
                              <w:t xml:space="preserve"> </w:t>
                            </w:r>
                            <w:r w:rsidRPr="00AF49D7">
                              <w:rPr>
                                <w:rFonts w:ascii="Arial" w:hAnsi="Arial" w:cs="Arial"/>
                                <w:sz w:val="18"/>
                              </w:rPr>
                              <w:t>Report</w:t>
                            </w:r>
                            <w:r w:rsidRPr="00AF49D7">
                              <w:rPr>
                                <w:rFonts w:ascii="Arial" w:hAnsi="Arial" w:cs="Arial"/>
                                <w:spacing w:val="-9"/>
                                <w:sz w:val="18"/>
                              </w:rPr>
                              <w:t xml:space="preserve"> </w:t>
                            </w:r>
                            <w:r w:rsidRPr="00AF49D7">
                              <w:rPr>
                                <w:rFonts w:ascii="Arial" w:hAnsi="Arial" w:cs="Arial"/>
                                <w:sz w:val="18"/>
                              </w:rPr>
                              <w:t>2021–22 and financial statements for the Office of the Queensland Ombudsman.</w:t>
                            </w:r>
                          </w:p>
                          <w:p w:rsidR="00AF49D7" w:rsidRPr="00AF49D7" w:rsidRDefault="00AF49D7">
                            <w:pPr>
                              <w:spacing w:before="171"/>
                              <w:ind w:left="340"/>
                              <w:rPr>
                                <w:rFonts w:ascii="Arial" w:hAnsi="Arial" w:cs="Arial"/>
                                <w:sz w:val="18"/>
                              </w:rPr>
                            </w:pPr>
                            <w:r w:rsidRPr="00AF49D7">
                              <w:rPr>
                                <w:rFonts w:ascii="Arial" w:hAnsi="Arial" w:cs="Arial"/>
                                <w:spacing w:val="-2"/>
                                <w:sz w:val="18"/>
                              </w:rPr>
                              <w:t>I</w:t>
                            </w:r>
                            <w:r w:rsidRPr="00AF49D7">
                              <w:rPr>
                                <w:rFonts w:ascii="Arial" w:hAnsi="Arial" w:cs="Arial"/>
                                <w:spacing w:val="-8"/>
                                <w:sz w:val="18"/>
                              </w:rPr>
                              <w:t xml:space="preserve"> </w:t>
                            </w:r>
                            <w:r w:rsidRPr="00AF49D7">
                              <w:rPr>
                                <w:rFonts w:ascii="Arial" w:hAnsi="Arial" w:cs="Arial"/>
                                <w:spacing w:val="-2"/>
                                <w:sz w:val="18"/>
                              </w:rPr>
                              <w:t>certify</w:t>
                            </w:r>
                            <w:r w:rsidRPr="00AF49D7">
                              <w:rPr>
                                <w:rFonts w:ascii="Arial" w:hAnsi="Arial" w:cs="Arial"/>
                                <w:spacing w:val="-8"/>
                                <w:sz w:val="18"/>
                              </w:rPr>
                              <w:t xml:space="preserve"> </w:t>
                            </w:r>
                            <w:r w:rsidRPr="00AF49D7">
                              <w:rPr>
                                <w:rFonts w:ascii="Arial" w:hAnsi="Arial" w:cs="Arial"/>
                                <w:spacing w:val="-2"/>
                                <w:sz w:val="18"/>
                              </w:rPr>
                              <w:t>that</w:t>
                            </w:r>
                            <w:r w:rsidRPr="00AF49D7">
                              <w:rPr>
                                <w:rFonts w:ascii="Arial" w:hAnsi="Arial" w:cs="Arial"/>
                                <w:spacing w:val="-8"/>
                                <w:sz w:val="18"/>
                              </w:rPr>
                              <w:t xml:space="preserve"> </w:t>
                            </w:r>
                            <w:r w:rsidRPr="00AF49D7">
                              <w:rPr>
                                <w:rFonts w:ascii="Arial" w:hAnsi="Arial" w:cs="Arial"/>
                                <w:spacing w:val="-2"/>
                                <w:sz w:val="18"/>
                              </w:rPr>
                              <w:t>this</w:t>
                            </w:r>
                            <w:r w:rsidRPr="00AF49D7">
                              <w:rPr>
                                <w:rFonts w:ascii="Arial" w:hAnsi="Arial" w:cs="Arial"/>
                                <w:spacing w:val="-7"/>
                                <w:sz w:val="18"/>
                              </w:rPr>
                              <w:t xml:space="preserve"> </w:t>
                            </w:r>
                            <w:r w:rsidRPr="00AF49D7">
                              <w:rPr>
                                <w:rFonts w:ascii="Arial" w:hAnsi="Arial" w:cs="Arial"/>
                                <w:spacing w:val="-2"/>
                                <w:sz w:val="18"/>
                              </w:rPr>
                              <w:t>annual</w:t>
                            </w:r>
                            <w:r w:rsidRPr="00AF49D7">
                              <w:rPr>
                                <w:rFonts w:ascii="Arial" w:hAnsi="Arial" w:cs="Arial"/>
                                <w:spacing w:val="-8"/>
                                <w:sz w:val="18"/>
                              </w:rPr>
                              <w:t xml:space="preserve"> </w:t>
                            </w:r>
                            <w:r w:rsidRPr="00AF49D7">
                              <w:rPr>
                                <w:rFonts w:ascii="Arial" w:hAnsi="Arial" w:cs="Arial"/>
                                <w:spacing w:val="-2"/>
                                <w:sz w:val="18"/>
                              </w:rPr>
                              <w:t>report</w:t>
                            </w:r>
                            <w:r w:rsidRPr="00AF49D7">
                              <w:rPr>
                                <w:rFonts w:ascii="Arial" w:hAnsi="Arial" w:cs="Arial"/>
                                <w:spacing w:val="-8"/>
                                <w:sz w:val="18"/>
                              </w:rPr>
                              <w:t xml:space="preserve"> </w:t>
                            </w:r>
                            <w:r w:rsidRPr="00AF49D7">
                              <w:rPr>
                                <w:rFonts w:ascii="Arial" w:hAnsi="Arial" w:cs="Arial"/>
                                <w:spacing w:val="-2"/>
                                <w:sz w:val="18"/>
                              </w:rPr>
                              <w:t>complies</w:t>
                            </w:r>
                            <w:r w:rsidRPr="00AF49D7">
                              <w:rPr>
                                <w:rFonts w:ascii="Arial" w:hAnsi="Arial" w:cs="Arial"/>
                                <w:spacing w:val="-8"/>
                                <w:sz w:val="18"/>
                              </w:rPr>
                              <w:t xml:space="preserve"> </w:t>
                            </w:r>
                            <w:r w:rsidRPr="00AF49D7">
                              <w:rPr>
                                <w:rFonts w:ascii="Arial" w:hAnsi="Arial" w:cs="Arial"/>
                                <w:spacing w:val="-2"/>
                                <w:sz w:val="18"/>
                              </w:rPr>
                              <w:t>with:</w:t>
                            </w:r>
                          </w:p>
                          <w:p w:rsidR="00AF49D7" w:rsidRPr="00AF49D7" w:rsidRDefault="00AF49D7">
                            <w:pPr>
                              <w:numPr>
                                <w:ilvl w:val="0"/>
                                <w:numId w:val="23"/>
                              </w:numPr>
                              <w:tabs>
                                <w:tab w:val="left" w:pos="624"/>
                              </w:tabs>
                              <w:spacing w:before="194" w:line="266" w:lineRule="auto"/>
                              <w:ind w:right="883"/>
                              <w:rPr>
                                <w:rFonts w:ascii="Arial" w:hAnsi="Arial" w:cs="Arial"/>
                                <w:sz w:val="18"/>
                              </w:rPr>
                            </w:pPr>
                            <w:r w:rsidRPr="00AF49D7">
                              <w:rPr>
                                <w:rFonts w:ascii="Arial" w:hAnsi="Arial" w:cs="Arial"/>
                                <w:sz w:val="18"/>
                              </w:rPr>
                              <w:t>the</w:t>
                            </w:r>
                            <w:r w:rsidRPr="00AF49D7">
                              <w:rPr>
                                <w:rFonts w:ascii="Arial" w:hAnsi="Arial" w:cs="Arial"/>
                                <w:spacing w:val="-13"/>
                                <w:sz w:val="18"/>
                              </w:rPr>
                              <w:t xml:space="preserve"> </w:t>
                            </w:r>
                            <w:r w:rsidRPr="00AF49D7">
                              <w:rPr>
                                <w:rFonts w:ascii="Arial" w:hAnsi="Arial" w:cs="Arial"/>
                                <w:sz w:val="18"/>
                              </w:rPr>
                              <w:t>prescribed</w:t>
                            </w:r>
                            <w:r w:rsidRPr="00AF49D7">
                              <w:rPr>
                                <w:rFonts w:ascii="Arial" w:hAnsi="Arial" w:cs="Arial"/>
                                <w:spacing w:val="-13"/>
                                <w:sz w:val="18"/>
                              </w:rPr>
                              <w:t xml:space="preserve"> </w:t>
                            </w:r>
                            <w:r w:rsidRPr="00AF49D7">
                              <w:rPr>
                                <w:rFonts w:ascii="Arial" w:hAnsi="Arial" w:cs="Arial"/>
                                <w:sz w:val="18"/>
                              </w:rPr>
                              <w:t>requirements</w:t>
                            </w:r>
                            <w:r w:rsidRPr="00AF49D7">
                              <w:rPr>
                                <w:rFonts w:ascii="Arial" w:hAnsi="Arial" w:cs="Arial"/>
                                <w:spacing w:val="-13"/>
                                <w:sz w:val="18"/>
                              </w:rPr>
                              <w:t xml:space="preserve"> </w:t>
                            </w:r>
                            <w:r w:rsidRPr="00AF49D7">
                              <w:rPr>
                                <w:rFonts w:ascii="Arial" w:hAnsi="Arial" w:cs="Arial"/>
                                <w:sz w:val="18"/>
                              </w:rPr>
                              <w:t>of</w:t>
                            </w:r>
                            <w:r w:rsidRPr="00AF49D7">
                              <w:rPr>
                                <w:rFonts w:ascii="Arial" w:hAnsi="Arial" w:cs="Arial"/>
                                <w:spacing w:val="-13"/>
                                <w:sz w:val="18"/>
                              </w:rPr>
                              <w:t xml:space="preserve"> </w:t>
                            </w:r>
                            <w:r w:rsidRPr="00AF49D7">
                              <w:rPr>
                                <w:rFonts w:ascii="Arial" w:hAnsi="Arial" w:cs="Arial"/>
                                <w:sz w:val="18"/>
                              </w:rPr>
                              <w:t xml:space="preserve">the </w:t>
                            </w:r>
                            <w:r w:rsidRPr="00AF49D7">
                              <w:rPr>
                                <w:rFonts w:ascii="Arial" w:hAnsi="Arial" w:cs="Arial"/>
                                <w:i/>
                                <w:sz w:val="18"/>
                              </w:rPr>
                              <w:t xml:space="preserve">Financial Accountability Act 2009 </w:t>
                            </w:r>
                            <w:r w:rsidRPr="00AF49D7">
                              <w:rPr>
                                <w:rFonts w:ascii="Arial" w:hAnsi="Arial" w:cs="Arial"/>
                                <w:sz w:val="18"/>
                              </w:rPr>
                              <w:t>and</w:t>
                            </w:r>
                            <w:r w:rsidRPr="00AF49D7">
                              <w:rPr>
                                <w:rFonts w:ascii="Arial" w:hAnsi="Arial" w:cs="Arial"/>
                                <w:spacing w:val="-9"/>
                                <w:sz w:val="18"/>
                              </w:rPr>
                              <w:t xml:space="preserve"> </w:t>
                            </w:r>
                            <w:r w:rsidRPr="00AF49D7">
                              <w:rPr>
                                <w:rFonts w:ascii="Arial" w:hAnsi="Arial" w:cs="Arial"/>
                                <w:sz w:val="18"/>
                              </w:rPr>
                              <w:t>the</w:t>
                            </w:r>
                            <w:r w:rsidRPr="00AF49D7">
                              <w:rPr>
                                <w:rFonts w:ascii="Arial" w:hAnsi="Arial" w:cs="Arial"/>
                                <w:spacing w:val="-10"/>
                                <w:sz w:val="18"/>
                              </w:rPr>
                              <w:t xml:space="preserve"> </w:t>
                            </w:r>
                            <w:r w:rsidRPr="00AF49D7">
                              <w:rPr>
                                <w:rFonts w:ascii="Arial" w:hAnsi="Arial" w:cs="Arial"/>
                                <w:i/>
                                <w:sz w:val="18"/>
                              </w:rPr>
                              <w:t>Financial</w:t>
                            </w:r>
                            <w:r w:rsidRPr="00AF49D7">
                              <w:rPr>
                                <w:rFonts w:ascii="Arial" w:hAnsi="Arial" w:cs="Arial"/>
                                <w:i/>
                                <w:spacing w:val="-9"/>
                                <w:sz w:val="18"/>
                              </w:rPr>
                              <w:t xml:space="preserve"> </w:t>
                            </w:r>
                            <w:r w:rsidRPr="00AF49D7">
                              <w:rPr>
                                <w:rFonts w:ascii="Arial" w:hAnsi="Arial" w:cs="Arial"/>
                                <w:i/>
                                <w:sz w:val="18"/>
                              </w:rPr>
                              <w:t>and</w:t>
                            </w:r>
                            <w:r w:rsidRPr="00AF49D7">
                              <w:rPr>
                                <w:rFonts w:ascii="Arial" w:hAnsi="Arial" w:cs="Arial"/>
                                <w:i/>
                                <w:spacing w:val="-9"/>
                                <w:sz w:val="18"/>
                              </w:rPr>
                              <w:t xml:space="preserve"> </w:t>
                            </w:r>
                            <w:r w:rsidRPr="00AF49D7">
                              <w:rPr>
                                <w:rFonts w:ascii="Arial" w:hAnsi="Arial" w:cs="Arial"/>
                                <w:i/>
                                <w:sz w:val="18"/>
                              </w:rPr>
                              <w:t>Performance Management Standard 2019</w:t>
                            </w:r>
                            <w:r w:rsidRPr="00AF49D7">
                              <w:rPr>
                                <w:rFonts w:ascii="Arial" w:hAnsi="Arial" w:cs="Arial"/>
                                <w:sz w:val="18"/>
                              </w:rPr>
                              <w:t>, and</w:t>
                            </w:r>
                          </w:p>
                          <w:p w:rsidR="00AF49D7" w:rsidRPr="00AF49D7" w:rsidRDefault="00AF49D7">
                            <w:pPr>
                              <w:numPr>
                                <w:ilvl w:val="0"/>
                                <w:numId w:val="23"/>
                              </w:numPr>
                              <w:tabs>
                                <w:tab w:val="left" w:pos="624"/>
                              </w:tabs>
                              <w:spacing w:before="171" w:line="266" w:lineRule="auto"/>
                              <w:ind w:right="804"/>
                              <w:rPr>
                                <w:rFonts w:ascii="Arial" w:hAnsi="Arial" w:cs="Arial"/>
                                <w:i/>
                                <w:sz w:val="18"/>
                              </w:rPr>
                            </w:pPr>
                            <w:r w:rsidRPr="00AF49D7">
                              <w:rPr>
                                <w:rFonts w:ascii="Arial" w:hAnsi="Arial" w:cs="Arial"/>
                                <w:sz w:val="18"/>
                              </w:rPr>
                              <w:t>the</w:t>
                            </w:r>
                            <w:r w:rsidRPr="00AF49D7">
                              <w:rPr>
                                <w:rFonts w:ascii="Arial" w:hAnsi="Arial" w:cs="Arial"/>
                                <w:spacing w:val="-9"/>
                                <w:sz w:val="18"/>
                              </w:rPr>
                              <w:t xml:space="preserve"> </w:t>
                            </w:r>
                            <w:r w:rsidRPr="00AF49D7">
                              <w:rPr>
                                <w:rFonts w:ascii="Arial" w:hAnsi="Arial" w:cs="Arial"/>
                                <w:sz w:val="18"/>
                              </w:rPr>
                              <w:t>detailed</w:t>
                            </w:r>
                            <w:r w:rsidRPr="00AF49D7">
                              <w:rPr>
                                <w:rFonts w:ascii="Arial" w:hAnsi="Arial" w:cs="Arial"/>
                                <w:spacing w:val="-9"/>
                                <w:sz w:val="18"/>
                              </w:rPr>
                              <w:t xml:space="preserve"> </w:t>
                            </w:r>
                            <w:r w:rsidRPr="00AF49D7">
                              <w:rPr>
                                <w:rFonts w:ascii="Arial" w:hAnsi="Arial" w:cs="Arial"/>
                                <w:sz w:val="18"/>
                              </w:rPr>
                              <w:t>requirements</w:t>
                            </w:r>
                            <w:r w:rsidRPr="00AF49D7">
                              <w:rPr>
                                <w:rFonts w:ascii="Arial" w:hAnsi="Arial" w:cs="Arial"/>
                                <w:spacing w:val="-9"/>
                                <w:sz w:val="18"/>
                              </w:rPr>
                              <w:t xml:space="preserve"> </w:t>
                            </w:r>
                            <w:r w:rsidRPr="00AF49D7">
                              <w:rPr>
                                <w:rFonts w:ascii="Arial" w:hAnsi="Arial" w:cs="Arial"/>
                                <w:sz w:val="18"/>
                              </w:rPr>
                              <w:t>set</w:t>
                            </w:r>
                            <w:r w:rsidRPr="00AF49D7">
                              <w:rPr>
                                <w:rFonts w:ascii="Arial" w:hAnsi="Arial" w:cs="Arial"/>
                                <w:spacing w:val="-9"/>
                                <w:sz w:val="18"/>
                              </w:rPr>
                              <w:t xml:space="preserve"> </w:t>
                            </w:r>
                            <w:r w:rsidRPr="00AF49D7">
                              <w:rPr>
                                <w:rFonts w:ascii="Arial" w:hAnsi="Arial" w:cs="Arial"/>
                                <w:sz w:val="18"/>
                              </w:rPr>
                              <w:t>out</w:t>
                            </w:r>
                            <w:r w:rsidRPr="00AF49D7">
                              <w:rPr>
                                <w:rFonts w:ascii="Arial" w:hAnsi="Arial" w:cs="Arial"/>
                                <w:spacing w:val="-9"/>
                                <w:sz w:val="18"/>
                              </w:rPr>
                              <w:t xml:space="preserve"> </w:t>
                            </w:r>
                            <w:r w:rsidRPr="00AF49D7">
                              <w:rPr>
                                <w:rFonts w:ascii="Arial" w:hAnsi="Arial" w:cs="Arial"/>
                                <w:sz w:val="18"/>
                              </w:rPr>
                              <w:t xml:space="preserve">in the </w:t>
                            </w:r>
                            <w:r w:rsidRPr="00AF49D7">
                              <w:rPr>
                                <w:rFonts w:ascii="Arial" w:hAnsi="Arial" w:cs="Arial"/>
                                <w:i/>
                                <w:sz w:val="18"/>
                              </w:rPr>
                              <w:t>Annual report requirements for Queensland Government agencies.</w:t>
                            </w:r>
                          </w:p>
                          <w:p w:rsidR="00AF49D7" w:rsidRPr="00AF49D7" w:rsidRDefault="00AF49D7">
                            <w:pPr>
                              <w:spacing w:before="171" w:line="266" w:lineRule="auto"/>
                              <w:ind w:left="340" w:right="337"/>
                              <w:rPr>
                                <w:rFonts w:ascii="Arial" w:hAnsi="Arial" w:cs="Arial"/>
                                <w:sz w:val="18"/>
                              </w:rPr>
                            </w:pPr>
                            <w:r w:rsidRPr="00AF49D7">
                              <w:rPr>
                                <w:rFonts w:ascii="Arial" w:hAnsi="Arial" w:cs="Arial"/>
                                <w:sz w:val="18"/>
                              </w:rPr>
                              <w:t>A checklist outlining the annual reporting requirements</w:t>
                            </w:r>
                            <w:r w:rsidRPr="00AF49D7">
                              <w:rPr>
                                <w:rFonts w:ascii="Arial" w:hAnsi="Arial" w:cs="Arial"/>
                                <w:spacing w:val="-12"/>
                                <w:sz w:val="18"/>
                              </w:rPr>
                              <w:t xml:space="preserve"> </w:t>
                            </w:r>
                            <w:r w:rsidRPr="00AF49D7">
                              <w:rPr>
                                <w:rFonts w:ascii="Arial" w:hAnsi="Arial" w:cs="Arial"/>
                                <w:sz w:val="18"/>
                              </w:rPr>
                              <w:t>is</w:t>
                            </w:r>
                            <w:r w:rsidRPr="00AF49D7">
                              <w:rPr>
                                <w:rFonts w:ascii="Arial" w:hAnsi="Arial" w:cs="Arial"/>
                                <w:spacing w:val="-12"/>
                                <w:sz w:val="18"/>
                              </w:rPr>
                              <w:t xml:space="preserve"> </w:t>
                            </w:r>
                            <w:r w:rsidRPr="00AF49D7">
                              <w:rPr>
                                <w:rFonts w:ascii="Arial" w:hAnsi="Arial" w:cs="Arial"/>
                                <w:sz w:val="18"/>
                              </w:rPr>
                              <w:t>provided</w:t>
                            </w:r>
                            <w:r w:rsidRPr="00AF49D7">
                              <w:rPr>
                                <w:rFonts w:ascii="Arial" w:hAnsi="Arial" w:cs="Arial"/>
                                <w:spacing w:val="-12"/>
                                <w:sz w:val="18"/>
                              </w:rPr>
                              <w:t xml:space="preserve"> </w:t>
                            </w:r>
                            <w:r w:rsidRPr="00AF49D7">
                              <w:rPr>
                                <w:rFonts w:ascii="Arial" w:hAnsi="Arial" w:cs="Arial"/>
                                <w:sz w:val="18"/>
                              </w:rPr>
                              <w:t>at</w:t>
                            </w:r>
                            <w:r w:rsidRPr="00AF49D7">
                              <w:rPr>
                                <w:rFonts w:ascii="Arial" w:hAnsi="Arial" w:cs="Arial"/>
                                <w:spacing w:val="-12"/>
                                <w:sz w:val="18"/>
                              </w:rPr>
                              <w:t xml:space="preserve"> </w:t>
                            </w:r>
                            <w:r w:rsidRPr="00AF49D7">
                              <w:rPr>
                                <w:rFonts w:ascii="Arial" w:hAnsi="Arial" w:cs="Arial"/>
                                <w:sz w:val="18"/>
                              </w:rPr>
                              <w:t>pages</w:t>
                            </w:r>
                            <w:r w:rsidRPr="00AF49D7">
                              <w:rPr>
                                <w:rFonts w:ascii="Arial" w:hAnsi="Arial" w:cs="Arial"/>
                                <w:spacing w:val="-12"/>
                                <w:sz w:val="18"/>
                              </w:rPr>
                              <w:t xml:space="preserve"> </w:t>
                            </w:r>
                            <w:r w:rsidRPr="00AF49D7">
                              <w:rPr>
                                <w:rFonts w:ascii="Arial" w:hAnsi="Arial" w:cs="Arial"/>
                                <w:sz w:val="18"/>
                              </w:rPr>
                              <w:t>72–73</w:t>
                            </w:r>
                            <w:r w:rsidRPr="00AF49D7">
                              <w:rPr>
                                <w:rFonts w:ascii="Arial" w:hAnsi="Arial" w:cs="Arial"/>
                                <w:spacing w:val="-12"/>
                                <w:sz w:val="18"/>
                              </w:rPr>
                              <w:t xml:space="preserve"> </w:t>
                            </w:r>
                            <w:r w:rsidRPr="00AF49D7">
                              <w:rPr>
                                <w:rFonts w:ascii="Arial" w:hAnsi="Arial" w:cs="Arial"/>
                                <w:sz w:val="18"/>
                              </w:rPr>
                              <w:t>of this annual report.</w:t>
                            </w:r>
                          </w:p>
                          <w:p w:rsidR="00AF49D7" w:rsidRPr="00AF49D7" w:rsidRDefault="00AF49D7">
                            <w:pPr>
                              <w:spacing w:before="170"/>
                              <w:ind w:left="340"/>
                              <w:rPr>
                                <w:rFonts w:ascii="Arial" w:hAnsi="Arial" w:cs="Arial"/>
                                <w:sz w:val="18"/>
                              </w:rPr>
                            </w:pPr>
                            <w:r w:rsidRPr="00AF49D7">
                              <w:rPr>
                                <w:rFonts w:ascii="Arial" w:hAnsi="Arial" w:cs="Arial"/>
                                <w:spacing w:val="-2"/>
                                <w:sz w:val="18"/>
                              </w:rPr>
                              <w:t>Yours</w:t>
                            </w:r>
                            <w:r w:rsidRPr="00AF49D7">
                              <w:rPr>
                                <w:rFonts w:ascii="Arial" w:hAnsi="Arial" w:cs="Arial"/>
                                <w:spacing w:val="-12"/>
                                <w:sz w:val="18"/>
                              </w:rPr>
                              <w:t xml:space="preserve"> </w:t>
                            </w:r>
                            <w:r w:rsidRPr="00AF49D7">
                              <w:rPr>
                                <w:rFonts w:ascii="Arial" w:hAnsi="Arial" w:cs="Arial"/>
                                <w:spacing w:val="-2"/>
                                <w:sz w:val="18"/>
                              </w:rPr>
                              <w:t>sincerely</w:t>
                            </w: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rPr>
                                <w:rFonts w:ascii="Arial" w:hAnsi="Arial" w:cs="Arial"/>
                              </w:rPr>
                            </w:pPr>
                          </w:p>
                          <w:p w:rsidR="00AF49D7" w:rsidRPr="00AF49D7" w:rsidRDefault="00AF49D7">
                            <w:pPr>
                              <w:spacing w:before="152" w:line="266" w:lineRule="auto"/>
                              <w:ind w:left="340" w:right="2012"/>
                              <w:rPr>
                                <w:rFonts w:ascii="Arial" w:hAnsi="Arial" w:cs="Arial"/>
                                <w:sz w:val="18"/>
                              </w:rPr>
                            </w:pPr>
                            <w:r w:rsidRPr="00AF49D7">
                              <w:rPr>
                                <w:rFonts w:ascii="Arial" w:hAnsi="Arial" w:cs="Arial"/>
                                <w:sz w:val="18"/>
                              </w:rPr>
                              <w:t>Anthony Reilly Queensland</w:t>
                            </w:r>
                            <w:r w:rsidRPr="00AF49D7">
                              <w:rPr>
                                <w:rFonts w:ascii="Arial" w:hAnsi="Arial" w:cs="Arial"/>
                                <w:spacing w:val="-14"/>
                                <w:sz w:val="18"/>
                              </w:rPr>
                              <w:t xml:space="preserve"> </w:t>
                            </w:r>
                            <w:r w:rsidRPr="00AF49D7">
                              <w:rPr>
                                <w:rFonts w:ascii="Arial" w:hAnsi="Arial" w:cs="Arial"/>
                                <w:sz w:val="18"/>
                              </w:rPr>
                              <w:t>Ombudsman</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15732224"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87"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88" name="Line 632"/>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9" name="docshape18"/>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91431" id="docshapegroup17" o:spid="_x0000_s1026" style="position:absolute;margin-left:307.55pt;margin-top:9.35pt;width:231.05pt;height:.5pt;z-index:15732224;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">
                    <v:line id="Line 632"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" strokeweight=".5pt">
                      <v:stroke dashstyle="dot"/>
                    </v:line>
                    <v:shape id="docshape18"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4" w:history="1">
            <w:r w:rsidR="00AF49D7" w:rsidRPr="00AF1886">
              <w:rPr>
                <w:rFonts w:ascii="Arial" w:hAnsi="Arial" w:cs="Arial"/>
              </w:rPr>
              <w:t>Ombudsman’s</w:t>
            </w:r>
            <w:r w:rsidR="00AF49D7" w:rsidRPr="00AF1886">
              <w:rPr>
                <w:rFonts w:ascii="Arial" w:hAnsi="Arial" w:cs="Arial"/>
                <w:spacing w:val="-5"/>
              </w:rPr>
              <w:t xml:space="preserve"> </w:t>
            </w:r>
            <w:r w:rsidR="00AF49D7" w:rsidRPr="00AF1886">
              <w:rPr>
                <w:rFonts w:ascii="Arial" w:hAnsi="Arial" w:cs="Arial"/>
                <w:spacing w:val="-2"/>
              </w:rPr>
              <w:t>report</w:t>
            </w:r>
            <w:r w:rsidR="00AF49D7" w:rsidRPr="00AF1886">
              <w:rPr>
                <w:rFonts w:ascii="Arial" w:hAnsi="Arial" w:cs="Arial"/>
              </w:rPr>
              <w:tab/>
            </w:r>
            <w:r w:rsidR="00AF49D7" w:rsidRPr="00AF1886">
              <w:rPr>
                <w:rFonts w:ascii="Arial" w:hAnsi="Arial" w:cs="Arial"/>
                <w:spacing w:val="-10"/>
                <w:w w:val="95"/>
              </w:rPr>
              <w:t>1</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2736"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8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85" name="Line 629"/>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6" name="docshape20"/>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F5459" id="docshapegroup19" o:spid="_x0000_s1026" style="position:absolute;margin-left:307.55pt;margin-top:9.35pt;width:231.05pt;height:.5pt;z-index:15732736;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">
                    <v:line id="Line 629"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" strokeweight=".5pt">
                      <v:stroke dashstyle="dot"/>
                    </v:line>
                    <v:shape id="docshape20"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5" w:history="1">
            <w:r w:rsidR="00AF49D7" w:rsidRPr="00AF1886">
              <w:rPr>
                <w:rFonts w:ascii="Arial" w:hAnsi="Arial" w:cs="Arial"/>
              </w:rPr>
              <w:t>Strategic</w:t>
            </w:r>
            <w:r w:rsidR="00AF49D7" w:rsidRPr="00AF1886">
              <w:rPr>
                <w:rFonts w:ascii="Arial" w:hAnsi="Arial" w:cs="Arial"/>
                <w:spacing w:val="-10"/>
              </w:rPr>
              <w:t xml:space="preserve"> </w:t>
            </w:r>
            <w:r w:rsidR="00AF49D7" w:rsidRPr="00AF1886">
              <w:rPr>
                <w:rFonts w:ascii="Arial" w:hAnsi="Arial" w:cs="Arial"/>
                <w:spacing w:val="-2"/>
              </w:rPr>
              <w:t>overview</w:t>
            </w:r>
            <w:r w:rsidR="00AF49D7" w:rsidRPr="00AF1886">
              <w:rPr>
                <w:rFonts w:ascii="Arial" w:hAnsi="Arial" w:cs="Arial"/>
              </w:rPr>
              <w:tab/>
            </w:r>
            <w:r w:rsidR="00AF49D7" w:rsidRPr="00AF1886">
              <w:rPr>
                <w:rFonts w:ascii="Arial" w:hAnsi="Arial" w:cs="Arial"/>
                <w:spacing w:val="-10"/>
              </w:rPr>
              <w:t>4</w:t>
            </w:r>
          </w:hyperlink>
        </w:p>
        <w:p w:rsidR="00F72B56" w:rsidRPr="00AF1886" w:rsidRDefault="008F2BBA">
          <w:pPr>
            <w:pStyle w:val="TOC1"/>
            <w:tabs>
              <w:tab w:val="right" w:pos="9971"/>
            </w:tabs>
            <w:spacing w:before="365"/>
            <w:rPr>
              <w:rFonts w:ascii="Arial" w:hAnsi="Arial" w:cs="Arial"/>
            </w:rPr>
          </w:pPr>
          <w:r>
            <w:rPr>
              <w:rFonts w:ascii="Arial" w:hAnsi="Arial" w:cs="Arial"/>
              <w:noProof/>
            </w:rPr>
            <mc:AlternateContent>
              <mc:Choice Requires="wpg">
                <w:drawing>
                  <wp:anchor distT="0" distB="0" distL="114300" distR="114300" simplePos="0" relativeHeight="15733248" behindDoc="0" locked="0" layoutInCell="1" allowOverlap="1">
                    <wp:simplePos x="0" y="0"/>
                    <wp:positionH relativeFrom="page">
                      <wp:posOffset>3905885</wp:posOffset>
                    </wp:positionH>
                    <wp:positionV relativeFrom="paragraph">
                      <wp:posOffset>119380</wp:posOffset>
                    </wp:positionV>
                    <wp:extent cx="2934335" cy="6350"/>
                    <wp:effectExtent l="0" t="0" r="0" b="0"/>
                    <wp:wrapNone/>
                    <wp:docPr id="681"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8"/>
                              <a:chExt cx="4621" cy="10"/>
                            </a:xfrm>
                          </wpg:grpSpPr>
                          <wps:wsp>
                            <wps:cNvPr id="682" name="Line 626"/>
                            <wps:cNvCnPr>
                              <a:cxnSpLocks noChangeShapeType="1"/>
                            </wps:cNvCnPr>
                            <wps:spPr bwMode="auto">
                              <a:xfrm>
                                <a:off x="6176" y="193"/>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3" name="docshape22"/>
                            <wps:cNvSpPr>
                              <a:spLocks/>
                            </wps:cNvSpPr>
                            <wps:spPr bwMode="auto">
                              <a:xfrm>
                                <a:off x="6151" y="187"/>
                                <a:ext cx="4621" cy="10"/>
                              </a:xfrm>
                              <a:custGeom>
                                <a:avLst/>
                                <a:gdLst>
                                  <a:gd name="T0" fmla="+- 0 6161 6151"/>
                                  <a:gd name="T1" fmla="*/ T0 w 4621"/>
                                  <a:gd name="T2" fmla="+- 0 193 188"/>
                                  <a:gd name="T3" fmla="*/ 193 h 10"/>
                                  <a:gd name="T4" fmla="+- 0 6160 6151"/>
                                  <a:gd name="T5" fmla="*/ T4 w 4621"/>
                                  <a:gd name="T6" fmla="+- 0 189 188"/>
                                  <a:gd name="T7" fmla="*/ 189 h 10"/>
                                  <a:gd name="T8" fmla="+- 0 6156 6151"/>
                                  <a:gd name="T9" fmla="*/ T8 w 4621"/>
                                  <a:gd name="T10" fmla="+- 0 188 188"/>
                                  <a:gd name="T11" fmla="*/ 188 h 10"/>
                                  <a:gd name="T12" fmla="+- 0 6153 6151"/>
                                  <a:gd name="T13" fmla="*/ T12 w 4621"/>
                                  <a:gd name="T14" fmla="+- 0 189 188"/>
                                  <a:gd name="T15" fmla="*/ 189 h 10"/>
                                  <a:gd name="T16" fmla="+- 0 6151 6151"/>
                                  <a:gd name="T17" fmla="*/ T16 w 4621"/>
                                  <a:gd name="T18" fmla="+- 0 193 188"/>
                                  <a:gd name="T19" fmla="*/ 193 h 10"/>
                                  <a:gd name="T20" fmla="+- 0 6153 6151"/>
                                  <a:gd name="T21" fmla="*/ T20 w 4621"/>
                                  <a:gd name="T22" fmla="+- 0 196 188"/>
                                  <a:gd name="T23" fmla="*/ 196 h 10"/>
                                  <a:gd name="T24" fmla="+- 0 6156 6151"/>
                                  <a:gd name="T25" fmla="*/ T24 w 4621"/>
                                  <a:gd name="T26" fmla="+- 0 198 188"/>
                                  <a:gd name="T27" fmla="*/ 198 h 10"/>
                                  <a:gd name="T28" fmla="+- 0 6160 6151"/>
                                  <a:gd name="T29" fmla="*/ T28 w 4621"/>
                                  <a:gd name="T30" fmla="+- 0 196 188"/>
                                  <a:gd name="T31" fmla="*/ 196 h 10"/>
                                  <a:gd name="T32" fmla="+- 0 6161 6151"/>
                                  <a:gd name="T33" fmla="*/ T32 w 4621"/>
                                  <a:gd name="T34" fmla="+- 0 193 188"/>
                                  <a:gd name="T35" fmla="*/ 193 h 10"/>
                                  <a:gd name="T36" fmla="+- 0 10772 6151"/>
                                  <a:gd name="T37" fmla="*/ T36 w 4621"/>
                                  <a:gd name="T38" fmla="+- 0 193 188"/>
                                  <a:gd name="T39" fmla="*/ 193 h 10"/>
                                  <a:gd name="T40" fmla="+- 0 10770 6151"/>
                                  <a:gd name="T41" fmla="*/ T40 w 4621"/>
                                  <a:gd name="T42" fmla="+- 0 189 188"/>
                                  <a:gd name="T43" fmla="*/ 189 h 10"/>
                                  <a:gd name="T44" fmla="+- 0 10767 6151"/>
                                  <a:gd name="T45" fmla="*/ T44 w 4621"/>
                                  <a:gd name="T46" fmla="+- 0 188 188"/>
                                  <a:gd name="T47" fmla="*/ 188 h 10"/>
                                  <a:gd name="T48" fmla="+- 0 10763 6151"/>
                                  <a:gd name="T49" fmla="*/ T48 w 4621"/>
                                  <a:gd name="T50" fmla="+- 0 189 188"/>
                                  <a:gd name="T51" fmla="*/ 189 h 10"/>
                                  <a:gd name="T52" fmla="+- 0 10762 6151"/>
                                  <a:gd name="T53" fmla="*/ T52 w 4621"/>
                                  <a:gd name="T54" fmla="+- 0 193 188"/>
                                  <a:gd name="T55" fmla="*/ 193 h 10"/>
                                  <a:gd name="T56" fmla="+- 0 10763 6151"/>
                                  <a:gd name="T57" fmla="*/ T56 w 4621"/>
                                  <a:gd name="T58" fmla="+- 0 196 188"/>
                                  <a:gd name="T59" fmla="*/ 196 h 10"/>
                                  <a:gd name="T60" fmla="+- 0 10767 6151"/>
                                  <a:gd name="T61" fmla="*/ T60 w 4621"/>
                                  <a:gd name="T62" fmla="+- 0 198 188"/>
                                  <a:gd name="T63" fmla="*/ 198 h 10"/>
                                  <a:gd name="T64" fmla="+- 0 10770 6151"/>
                                  <a:gd name="T65" fmla="*/ T64 w 4621"/>
                                  <a:gd name="T66" fmla="+- 0 196 188"/>
                                  <a:gd name="T67" fmla="*/ 196 h 10"/>
                                  <a:gd name="T68" fmla="+- 0 10772 6151"/>
                                  <a:gd name="T69" fmla="*/ T68 w 4621"/>
                                  <a:gd name="T70" fmla="+- 0 193 188"/>
                                  <a:gd name="T71" fmla="*/ 1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CD379" id="docshapegroup21" o:spid="_x0000_s1026" style="position:absolute;margin-left:307.55pt;margin-top:9.4pt;width:231.05pt;height:.5pt;z-index:15733248;mso-position-horizontal-relative:page" coordorigin="6151,188"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">
                    <v:line id="Line 626" o:spid="_x0000_s1027" style="position:absolute;visibility:visible;mso-wrap-style:square" from="6176,193" to="1075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" strokeweight=".5pt">
                      <v:stroke dashstyle="dot"/>
                    </v:line>
                    <v:shape id="docshape22" o:spid="_x0000_s1028" style="position:absolute;left:6151;top:187;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" path="m10,5l9,1,5,,2,1,,5,2,8r3,2l9,8,10,5xm4621,5r-2,-4l4616,r-4,1l4611,5r1,3l4616,10r3,-2l4621,5xe" fillcolor="black" stroked="f">
                      <v:path arrowok="t" o:connecttype="custom" o:connectlocs="10,193;9,189;5,188;2,189;0,193;2,196;5,198;9,196;10,193;4621,193;4619,189;4616,188;4612,189;4611,193;4612,196;4616,198;4619,196;4621,193" o:connectangles="0,0,0,0,0,0,0,0,0,0,0,0,0,0,0,0,0,0"/>
                    </v:shape>
                    <w10:wrap anchorx="page"/>
                  </v:group>
                </w:pict>
              </mc:Fallback>
            </mc:AlternateContent>
          </w:r>
          <w:hyperlink w:anchor="_bookmark8" w:history="1">
            <w:r w:rsidR="00AF49D7" w:rsidRPr="00AF1886">
              <w:rPr>
                <w:rFonts w:ascii="Arial" w:hAnsi="Arial" w:cs="Arial"/>
              </w:rPr>
              <w:t>Investigating</w:t>
            </w:r>
            <w:r w:rsidR="00AF49D7" w:rsidRPr="00AF1886">
              <w:rPr>
                <w:rFonts w:ascii="Arial" w:hAnsi="Arial" w:cs="Arial"/>
                <w:spacing w:val="-13"/>
              </w:rPr>
              <w:t xml:space="preserve"> </w:t>
            </w:r>
            <w:r w:rsidR="00AF49D7" w:rsidRPr="00AF1886">
              <w:rPr>
                <w:rFonts w:ascii="Arial" w:hAnsi="Arial" w:cs="Arial"/>
                <w:spacing w:val="-2"/>
              </w:rPr>
              <w:t>complaints</w:t>
            </w:r>
            <w:r w:rsidR="00AF49D7" w:rsidRPr="00AF1886">
              <w:rPr>
                <w:rFonts w:ascii="Arial" w:hAnsi="Arial" w:cs="Arial"/>
              </w:rPr>
              <w:tab/>
            </w:r>
            <w:r w:rsidR="00AF49D7" w:rsidRPr="00AF1886">
              <w:rPr>
                <w:rFonts w:ascii="Arial" w:hAnsi="Arial" w:cs="Arial"/>
                <w:spacing w:val="-10"/>
              </w:rPr>
              <w:t>6</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3760"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7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79" name="Line 623"/>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0" name="docshape24"/>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C9B80" id="docshapegroup23" o:spid="_x0000_s1026" style="position:absolute;margin-left:307.55pt;margin-top:9.35pt;width:231.05pt;height:.5pt;z-index:15733760;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">
                    <v:line id="Line 623"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" strokeweight=".5pt">
                      <v:stroke dashstyle="dot"/>
                    </v:line>
                    <v:shape id="docshape24"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9" w:history="1">
            <w:r w:rsidR="00AF49D7" w:rsidRPr="00AF1886">
              <w:rPr>
                <w:rFonts w:ascii="Arial" w:hAnsi="Arial" w:cs="Arial"/>
              </w:rPr>
              <w:t>Improving</w:t>
            </w:r>
            <w:r w:rsidR="00AF49D7" w:rsidRPr="00AF1886">
              <w:rPr>
                <w:rFonts w:ascii="Arial" w:hAnsi="Arial" w:cs="Arial"/>
                <w:spacing w:val="-10"/>
              </w:rPr>
              <w:t xml:space="preserve"> </w:t>
            </w:r>
            <w:r w:rsidR="00AF49D7" w:rsidRPr="00AF1886">
              <w:rPr>
                <w:rFonts w:ascii="Arial" w:hAnsi="Arial" w:cs="Arial"/>
              </w:rPr>
              <w:t>decision-</w:t>
            </w:r>
            <w:r w:rsidR="00AF49D7" w:rsidRPr="00AF1886">
              <w:rPr>
                <w:rFonts w:ascii="Arial" w:hAnsi="Arial" w:cs="Arial"/>
                <w:spacing w:val="-2"/>
              </w:rPr>
              <w:t>making</w:t>
            </w:r>
            <w:r w:rsidR="00AF49D7" w:rsidRPr="00AF1886">
              <w:rPr>
                <w:rFonts w:ascii="Arial" w:hAnsi="Arial" w:cs="Arial"/>
              </w:rPr>
              <w:tab/>
            </w:r>
            <w:r w:rsidR="00AF49D7" w:rsidRPr="00AF1886">
              <w:rPr>
                <w:rFonts w:ascii="Arial" w:hAnsi="Arial" w:cs="Arial"/>
                <w:spacing w:val="-5"/>
              </w:rPr>
              <w:t>12</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4272"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75"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76" name="Line 620"/>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77" name="docshape26"/>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B9E9B" id="docshapegroup25" o:spid="_x0000_s1026" style="position:absolute;margin-left:307.55pt;margin-top:9.35pt;width:231.05pt;height:.5pt;z-index:15734272;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">
                    <v:line id="Line 620"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" strokeweight=".5pt">
                      <v:stroke dashstyle="dot"/>
                    </v:line>
                    <v:shape id="docshape26"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10" w:history="1">
            <w:r w:rsidR="00AF49D7" w:rsidRPr="00AF1886">
              <w:rPr>
                <w:rFonts w:ascii="Arial" w:hAnsi="Arial" w:cs="Arial"/>
              </w:rPr>
              <w:t>Authority,</w:t>
            </w:r>
            <w:r w:rsidR="00AF49D7" w:rsidRPr="00AF1886">
              <w:rPr>
                <w:rFonts w:ascii="Arial" w:hAnsi="Arial" w:cs="Arial"/>
                <w:spacing w:val="-8"/>
              </w:rPr>
              <w:t xml:space="preserve"> </w:t>
            </w:r>
            <w:r w:rsidR="00AF49D7" w:rsidRPr="00AF1886">
              <w:rPr>
                <w:rFonts w:ascii="Arial" w:hAnsi="Arial" w:cs="Arial"/>
              </w:rPr>
              <w:t>accountability</w:t>
            </w:r>
            <w:r w:rsidR="00AF49D7" w:rsidRPr="00AF1886">
              <w:rPr>
                <w:rFonts w:ascii="Arial" w:hAnsi="Arial" w:cs="Arial"/>
                <w:spacing w:val="-8"/>
              </w:rPr>
              <w:t xml:space="preserve"> </w:t>
            </w:r>
            <w:r w:rsidR="00AF49D7" w:rsidRPr="00AF1886">
              <w:rPr>
                <w:rFonts w:ascii="Arial" w:hAnsi="Arial" w:cs="Arial"/>
              </w:rPr>
              <w:t>and</w:t>
            </w:r>
            <w:r w:rsidR="00AF49D7" w:rsidRPr="00AF1886">
              <w:rPr>
                <w:rFonts w:ascii="Arial" w:hAnsi="Arial" w:cs="Arial"/>
                <w:spacing w:val="-8"/>
              </w:rPr>
              <w:t xml:space="preserve"> </w:t>
            </w:r>
            <w:r w:rsidR="00AF49D7" w:rsidRPr="00AF1886">
              <w:rPr>
                <w:rFonts w:ascii="Arial" w:hAnsi="Arial" w:cs="Arial"/>
                <w:spacing w:val="-2"/>
              </w:rPr>
              <w:t>performance</w:t>
            </w:r>
            <w:r w:rsidR="00AF49D7" w:rsidRPr="00AF1886">
              <w:rPr>
                <w:rFonts w:ascii="Arial" w:hAnsi="Arial" w:cs="Arial"/>
              </w:rPr>
              <w:tab/>
            </w:r>
            <w:r w:rsidR="00AF49D7" w:rsidRPr="00AF1886">
              <w:rPr>
                <w:rFonts w:ascii="Arial" w:hAnsi="Arial" w:cs="Arial"/>
                <w:spacing w:val="-5"/>
              </w:rPr>
              <w:t>14</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4784"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7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73" name="Line 617"/>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74" name="docshape28"/>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1856" id="docshapegroup27" o:spid="_x0000_s1026" style="position:absolute;margin-left:307.55pt;margin-top:9.35pt;width:231.05pt;height:.5pt;z-index:15734784;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">
                    <v:line id="Line 617"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" strokeweight=".5pt">
                      <v:stroke dashstyle="dot"/>
                    </v:line>
                    <v:shape id="docshape28"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20" w:history="1">
            <w:r w:rsidR="00AF49D7" w:rsidRPr="00AF1886">
              <w:rPr>
                <w:rFonts w:ascii="Arial" w:hAnsi="Arial" w:cs="Arial"/>
              </w:rPr>
              <w:t xml:space="preserve">Financial </w:t>
            </w:r>
            <w:r w:rsidR="00AF49D7" w:rsidRPr="00AF1886">
              <w:rPr>
                <w:rFonts w:ascii="Arial" w:hAnsi="Arial" w:cs="Arial"/>
                <w:spacing w:val="-2"/>
              </w:rPr>
              <w:t>summary</w:t>
            </w:r>
            <w:r w:rsidR="00AF49D7" w:rsidRPr="00AF1886">
              <w:rPr>
                <w:rFonts w:ascii="Arial" w:hAnsi="Arial" w:cs="Arial"/>
              </w:rPr>
              <w:tab/>
            </w:r>
            <w:r w:rsidR="00AF49D7" w:rsidRPr="00AF1886">
              <w:rPr>
                <w:rFonts w:ascii="Arial" w:hAnsi="Arial" w:cs="Arial"/>
                <w:spacing w:val="-5"/>
              </w:rPr>
              <w:t>23</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5296"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69"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70" name="Line 614"/>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71" name="docshape30"/>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F7637" id="docshapegroup29" o:spid="_x0000_s1026" style="position:absolute;margin-left:307.55pt;margin-top:9.35pt;width:231.05pt;height:.5pt;z-index:15735296;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">
                    <v:line id="Line 614"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" strokeweight=".5pt">
                      <v:stroke dashstyle="dot"/>
                    </v:line>
                    <v:shape id="docshape30"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22" w:history="1">
            <w:r w:rsidR="00AF49D7" w:rsidRPr="00AF1886">
              <w:rPr>
                <w:rFonts w:ascii="Arial" w:hAnsi="Arial" w:cs="Arial"/>
              </w:rPr>
              <w:t>Public</w:t>
            </w:r>
            <w:r w:rsidR="00AF49D7" w:rsidRPr="00AF1886">
              <w:rPr>
                <w:rFonts w:ascii="Arial" w:hAnsi="Arial" w:cs="Arial"/>
                <w:spacing w:val="-9"/>
              </w:rPr>
              <w:t xml:space="preserve"> </w:t>
            </w:r>
            <w:r w:rsidR="00AF49D7" w:rsidRPr="00AF1886">
              <w:rPr>
                <w:rFonts w:ascii="Arial" w:hAnsi="Arial" w:cs="Arial"/>
              </w:rPr>
              <w:t>interest</w:t>
            </w:r>
            <w:r w:rsidR="00AF49D7" w:rsidRPr="00AF1886">
              <w:rPr>
                <w:rFonts w:ascii="Arial" w:hAnsi="Arial" w:cs="Arial"/>
                <w:spacing w:val="-6"/>
              </w:rPr>
              <w:t xml:space="preserve"> </w:t>
            </w:r>
            <w:r w:rsidR="00AF49D7" w:rsidRPr="00AF1886">
              <w:rPr>
                <w:rFonts w:ascii="Arial" w:hAnsi="Arial" w:cs="Arial"/>
              </w:rPr>
              <w:t>disclosures</w:t>
            </w:r>
            <w:r w:rsidR="00AF49D7" w:rsidRPr="00AF1886">
              <w:rPr>
                <w:rFonts w:ascii="Arial" w:hAnsi="Arial" w:cs="Arial"/>
                <w:spacing w:val="-6"/>
              </w:rPr>
              <w:t xml:space="preserve"> </w:t>
            </w:r>
            <w:r w:rsidR="00AF49D7" w:rsidRPr="00AF1886">
              <w:rPr>
                <w:rFonts w:ascii="Arial" w:hAnsi="Arial" w:cs="Arial"/>
              </w:rPr>
              <w:t>oversight</w:t>
            </w:r>
            <w:r w:rsidR="00AF49D7" w:rsidRPr="00AF1886">
              <w:rPr>
                <w:rFonts w:ascii="Arial" w:hAnsi="Arial" w:cs="Arial"/>
                <w:spacing w:val="-6"/>
              </w:rPr>
              <w:t xml:space="preserve"> </w:t>
            </w:r>
            <w:r w:rsidR="00AF49D7" w:rsidRPr="00AF1886">
              <w:rPr>
                <w:rFonts w:ascii="Arial" w:hAnsi="Arial" w:cs="Arial"/>
                <w:spacing w:val="-2"/>
              </w:rPr>
              <w:t>report</w:t>
            </w:r>
            <w:r w:rsidR="00AF49D7" w:rsidRPr="00AF1886">
              <w:rPr>
                <w:rFonts w:ascii="Arial" w:hAnsi="Arial" w:cs="Arial"/>
              </w:rPr>
              <w:tab/>
            </w:r>
            <w:r w:rsidR="00AF49D7" w:rsidRPr="00AF1886">
              <w:rPr>
                <w:rFonts w:ascii="Arial" w:hAnsi="Arial" w:cs="Arial"/>
                <w:spacing w:val="-5"/>
                <w:w w:val="95"/>
              </w:rPr>
              <w:t>24</w:t>
            </w:r>
          </w:hyperlink>
        </w:p>
        <w:p w:rsidR="00F72B56" w:rsidRPr="00AF1886" w:rsidRDefault="008F2BBA">
          <w:pPr>
            <w:pStyle w:val="TOC1"/>
            <w:tabs>
              <w:tab w:val="right" w:pos="9971"/>
            </w:tabs>
            <w:rPr>
              <w:rFonts w:ascii="Arial" w:hAnsi="Arial" w:cs="Arial"/>
            </w:rPr>
          </w:pPr>
          <w:r>
            <w:rPr>
              <w:rFonts w:ascii="Arial" w:hAnsi="Arial" w:cs="Arial"/>
              <w:noProof/>
            </w:rPr>
            <mc:AlternateContent>
              <mc:Choice Requires="wpg">
                <w:drawing>
                  <wp:anchor distT="0" distB="0" distL="114300" distR="114300" simplePos="0" relativeHeight="15735808"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66"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67" name="Line 611"/>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68" name="docshape32"/>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59883" id="docshapegroup31" o:spid="_x0000_s1026" style="position:absolute;margin-left:307.55pt;margin-top:9.35pt;width:231.05pt;height:.5pt;z-index:15735808;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">
                    <v:line id="Line 611"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" strokeweight=".5pt">
                      <v:stroke dashstyle="dot"/>
                    </v:line>
                    <v:shape id="docshape32"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bookmark23" w:history="1">
            <w:r w:rsidR="00AF49D7" w:rsidRPr="00AF1886">
              <w:rPr>
                <w:rFonts w:ascii="Arial" w:hAnsi="Arial" w:cs="Arial"/>
              </w:rPr>
              <w:t>Glossary</w:t>
            </w:r>
            <w:r w:rsidR="00AF49D7" w:rsidRPr="00AF1886">
              <w:rPr>
                <w:rFonts w:ascii="Arial" w:hAnsi="Arial" w:cs="Arial"/>
                <w:spacing w:val="-1"/>
              </w:rPr>
              <w:t xml:space="preserve"> </w:t>
            </w:r>
            <w:r w:rsidR="00AF49D7" w:rsidRPr="00AF1886">
              <w:rPr>
                <w:rFonts w:ascii="Arial" w:hAnsi="Arial" w:cs="Arial"/>
              </w:rPr>
              <w:t>and</w:t>
            </w:r>
            <w:r w:rsidR="00AF49D7" w:rsidRPr="00AF1886">
              <w:rPr>
                <w:rFonts w:ascii="Arial" w:hAnsi="Arial" w:cs="Arial"/>
                <w:spacing w:val="-1"/>
              </w:rPr>
              <w:t xml:space="preserve"> </w:t>
            </w:r>
            <w:r w:rsidR="00AF49D7" w:rsidRPr="00AF1886">
              <w:rPr>
                <w:rFonts w:ascii="Arial" w:hAnsi="Arial" w:cs="Arial"/>
                <w:spacing w:val="-2"/>
              </w:rPr>
              <w:t>acronyms</w:t>
            </w:r>
            <w:r w:rsidR="00AF49D7" w:rsidRPr="00AF1886">
              <w:rPr>
                <w:rFonts w:ascii="Arial" w:hAnsi="Arial" w:cs="Arial"/>
              </w:rPr>
              <w:tab/>
            </w:r>
            <w:r w:rsidR="00AF49D7" w:rsidRPr="00AF1886">
              <w:rPr>
                <w:rFonts w:ascii="Arial" w:hAnsi="Arial" w:cs="Arial"/>
                <w:spacing w:val="-5"/>
              </w:rPr>
              <w:t>30</w:t>
            </w:r>
          </w:hyperlink>
        </w:p>
        <w:p w:rsidR="00F72B56" w:rsidRPr="00AF1886" w:rsidRDefault="008F2BBA">
          <w:pPr>
            <w:pStyle w:val="TOC1"/>
            <w:rPr>
              <w:rFonts w:ascii="Arial" w:hAnsi="Arial" w:cs="Arial"/>
            </w:rPr>
          </w:pPr>
          <w:r>
            <w:rPr>
              <w:rFonts w:ascii="Arial" w:hAnsi="Arial" w:cs="Arial"/>
              <w:noProof/>
            </w:rPr>
            <mc:AlternateContent>
              <mc:Choice Requires="wpg">
                <w:drawing>
                  <wp:anchor distT="0" distB="0" distL="114300" distR="114300" simplePos="0" relativeHeight="15736320" behindDoc="0" locked="0" layoutInCell="1" allowOverlap="1">
                    <wp:simplePos x="0" y="0"/>
                    <wp:positionH relativeFrom="page">
                      <wp:posOffset>3905885</wp:posOffset>
                    </wp:positionH>
                    <wp:positionV relativeFrom="paragraph">
                      <wp:posOffset>118745</wp:posOffset>
                    </wp:positionV>
                    <wp:extent cx="2934335" cy="6350"/>
                    <wp:effectExtent l="0" t="0" r="0" b="0"/>
                    <wp:wrapNone/>
                    <wp:docPr id="663"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6350"/>
                              <a:chOff x="6151" y="187"/>
                              <a:chExt cx="4621" cy="10"/>
                            </a:xfrm>
                          </wpg:grpSpPr>
                          <wps:wsp>
                            <wps:cNvPr id="664" name="Line 608"/>
                            <wps:cNvCnPr>
                              <a:cxnSpLocks noChangeShapeType="1"/>
                            </wps:cNvCnPr>
                            <wps:spPr bwMode="auto">
                              <a:xfrm>
                                <a:off x="6176" y="192"/>
                                <a:ext cx="4581"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65" name="docshape34"/>
                            <wps:cNvSpPr>
                              <a:spLocks/>
                            </wps:cNvSpPr>
                            <wps:spPr bwMode="auto">
                              <a:xfrm>
                                <a:off x="6151" y="186"/>
                                <a:ext cx="4621" cy="10"/>
                              </a:xfrm>
                              <a:custGeom>
                                <a:avLst/>
                                <a:gdLst>
                                  <a:gd name="T0" fmla="+- 0 6161 6151"/>
                                  <a:gd name="T1" fmla="*/ T0 w 4621"/>
                                  <a:gd name="T2" fmla="+- 0 192 187"/>
                                  <a:gd name="T3" fmla="*/ 192 h 10"/>
                                  <a:gd name="T4" fmla="+- 0 6160 6151"/>
                                  <a:gd name="T5" fmla="*/ T4 w 4621"/>
                                  <a:gd name="T6" fmla="+- 0 188 187"/>
                                  <a:gd name="T7" fmla="*/ 188 h 10"/>
                                  <a:gd name="T8" fmla="+- 0 6156 6151"/>
                                  <a:gd name="T9" fmla="*/ T8 w 4621"/>
                                  <a:gd name="T10" fmla="+- 0 187 187"/>
                                  <a:gd name="T11" fmla="*/ 187 h 10"/>
                                  <a:gd name="T12" fmla="+- 0 6153 6151"/>
                                  <a:gd name="T13" fmla="*/ T12 w 4621"/>
                                  <a:gd name="T14" fmla="+- 0 188 187"/>
                                  <a:gd name="T15" fmla="*/ 188 h 10"/>
                                  <a:gd name="T16" fmla="+- 0 6151 6151"/>
                                  <a:gd name="T17" fmla="*/ T16 w 4621"/>
                                  <a:gd name="T18" fmla="+- 0 192 187"/>
                                  <a:gd name="T19" fmla="*/ 192 h 10"/>
                                  <a:gd name="T20" fmla="+- 0 6153 6151"/>
                                  <a:gd name="T21" fmla="*/ T20 w 4621"/>
                                  <a:gd name="T22" fmla="+- 0 195 187"/>
                                  <a:gd name="T23" fmla="*/ 195 h 10"/>
                                  <a:gd name="T24" fmla="+- 0 6156 6151"/>
                                  <a:gd name="T25" fmla="*/ T24 w 4621"/>
                                  <a:gd name="T26" fmla="+- 0 197 187"/>
                                  <a:gd name="T27" fmla="*/ 197 h 10"/>
                                  <a:gd name="T28" fmla="+- 0 6160 6151"/>
                                  <a:gd name="T29" fmla="*/ T28 w 4621"/>
                                  <a:gd name="T30" fmla="+- 0 195 187"/>
                                  <a:gd name="T31" fmla="*/ 195 h 10"/>
                                  <a:gd name="T32" fmla="+- 0 6161 6151"/>
                                  <a:gd name="T33" fmla="*/ T32 w 4621"/>
                                  <a:gd name="T34" fmla="+- 0 192 187"/>
                                  <a:gd name="T35" fmla="*/ 192 h 10"/>
                                  <a:gd name="T36" fmla="+- 0 10772 6151"/>
                                  <a:gd name="T37" fmla="*/ T36 w 4621"/>
                                  <a:gd name="T38" fmla="+- 0 192 187"/>
                                  <a:gd name="T39" fmla="*/ 192 h 10"/>
                                  <a:gd name="T40" fmla="+- 0 10770 6151"/>
                                  <a:gd name="T41" fmla="*/ T40 w 4621"/>
                                  <a:gd name="T42" fmla="+- 0 188 187"/>
                                  <a:gd name="T43" fmla="*/ 188 h 10"/>
                                  <a:gd name="T44" fmla="+- 0 10767 6151"/>
                                  <a:gd name="T45" fmla="*/ T44 w 4621"/>
                                  <a:gd name="T46" fmla="+- 0 187 187"/>
                                  <a:gd name="T47" fmla="*/ 187 h 10"/>
                                  <a:gd name="T48" fmla="+- 0 10763 6151"/>
                                  <a:gd name="T49" fmla="*/ T48 w 4621"/>
                                  <a:gd name="T50" fmla="+- 0 188 187"/>
                                  <a:gd name="T51" fmla="*/ 188 h 10"/>
                                  <a:gd name="T52" fmla="+- 0 10762 6151"/>
                                  <a:gd name="T53" fmla="*/ T52 w 4621"/>
                                  <a:gd name="T54" fmla="+- 0 192 187"/>
                                  <a:gd name="T55" fmla="*/ 192 h 10"/>
                                  <a:gd name="T56" fmla="+- 0 10763 6151"/>
                                  <a:gd name="T57" fmla="*/ T56 w 4621"/>
                                  <a:gd name="T58" fmla="+- 0 195 187"/>
                                  <a:gd name="T59" fmla="*/ 195 h 10"/>
                                  <a:gd name="T60" fmla="+- 0 10767 6151"/>
                                  <a:gd name="T61" fmla="*/ T60 w 4621"/>
                                  <a:gd name="T62" fmla="+- 0 197 187"/>
                                  <a:gd name="T63" fmla="*/ 197 h 10"/>
                                  <a:gd name="T64" fmla="+- 0 10770 6151"/>
                                  <a:gd name="T65" fmla="*/ T64 w 4621"/>
                                  <a:gd name="T66" fmla="+- 0 195 187"/>
                                  <a:gd name="T67" fmla="*/ 195 h 10"/>
                                  <a:gd name="T68" fmla="+- 0 10772 6151"/>
                                  <a:gd name="T69" fmla="*/ T68 w 4621"/>
                                  <a:gd name="T70" fmla="+- 0 192 187"/>
                                  <a:gd name="T71" fmla="*/ 1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1" h="10">
                                    <a:moveTo>
                                      <a:pt x="10" y="5"/>
                                    </a:moveTo>
                                    <a:lnTo>
                                      <a:pt x="9" y="1"/>
                                    </a:lnTo>
                                    <a:lnTo>
                                      <a:pt x="5" y="0"/>
                                    </a:lnTo>
                                    <a:lnTo>
                                      <a:pt x="2" y="1"/>
                                    </a:lnTo>
                                    <a:lnTo>
                                      <a:pt x="0" y="5"/>
                                    </a:lnTo>
                                    <a:lnTo>
                                      <a:pt x="2" y="8"/>
                                    </a:lnTo>
                                    <a:lnTo>
                                      <a:pt x="5" y="10"/>
                                    </a:lnTo>
                                    <a:lnTo>
                                      <a:pt x="9" y="8"/>
                                    </a:lnTo>
                                    <a:lnTo>
                                      <a:pt x="10" y="5"/>
                                    </a:lnTo>
                                    <a:close/>
                                    <a:moveTo>
                                      <a:pt x="4621" y="5"/>
                                    </a:moveTo>
                                    <a:lnTo>
                                      <a:pt x="4619" y="1"/>
                                    </a:lnTo>
                                    <a:lnTo>
                                      <a:pt x="4616" y="0"/>
                                    </a:lnTo>
                                    <a:lnTo>
                                      <a:pt x="4612" y="1"/>
                                    </a:lnTo>
                                    <a:lnTo>
                                      <a:pt x="4611" y="5"/>
                                    </a:lnTo>
                                    <a:lnTo>
                                      <a:pt x="4612" y="8"/>
                                    </a:lnTo>
                                    <a:lnTo>
                                      <a:pt x="4616" y="10"/>
                                    </a:lnTo>
                                    <a:lnTo>
                                      <a:pt x="4619" y="8"/>
                                    </a:lnTo>
                                    <a:lnTo>
                                      <a:pt x="46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533DC" id="docshapegroup33" o:spid="_x0000_s1026" style="position:absolute;margin-left:307.55pt;margin-top:9.35pt;width:231.05pt;height:.5pt;z-index:15736320;mso-position-horizontal-relative:page" coordorigin="6151,187" coordsize="4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">
                    <v:line id="Line 608" o:spid="_x0000_s1027" style="position:absolute;visibility:visible;mso-wrap-style:square" from="6176,192" to="1075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" strokeweight=".5pt">
                      <v:stroke dashstyle="dot"/>
                    </v:line>
                    <v:shape id="docshape34" o:spid="_x0000_s1028" style="position:absolute;left:6151;top:186;width:4621;height:10;visibility:visible;mso-wrap-style:square;v-text-anchor:top" coordsize="4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" path="m10,5l9,1,5,,2,1,,5,2,8r3,2l9,8,10,5xm4621,5r-2,-4l4616,r-4,1l4611,5r1,3l4616,10r3,-2l4621,5xe" fillcolor="black" stroked="f">
                      <v:path arrowok="t" o:connecttype="custom" o:connectlocs="10,192;9,188;5,187;2,188;0,192;2,195;5,197;9,195;10,192;4621,192;4619,188;4616,187;4612,188;4611,192;4612,195;4616,197;4619,195;4621,192" o:connectangles="0,0,0,0,0,0,0,0,0,0,0,0,0,0,0,0,0,0"/>
                    </v:shape>
                    <w10:wrap anchorx="page"/>
                  </v:group>
                </w:pict>
              </mc:Fallback>
            </mc:AlternateContent>
          </w:r>
          <w:hyperlink w:anchor="_TOC_250003" w:history="1">
            <w:r w:rsidR="00AF49D7" w:rsidRPr="00AF1886">
              <w:rPr>
                <w:rFonts w:ascii="Arial" w:hAnsi="Arial" w:cs="Arial"/>
                <w:spacing w:val="-2"/>
              </w:rPr>
              <w:t>Appendices</w:t>
            </w:r>
          </w:hyperlink>
        </w:p>
        <w:p w:rsidR="00F72B56" w:rsidRPr="00AF1886" w:rsidRDefault="008F2BBA">
          <w:pPr>
            <w:pStyle w:val="TOC2"/>
            <w:tabs>
              <w:tab w:val="right" w:pos="9971"/>
            </w:tabs>
            <w:spacing w:before="138"/>
            <w:rPr>
              <w:rFonts w:ascii="Arial" w:hAnsi="Arial" w:cs="Arial"/>
            </w:rPr>
          </w:pPr>
          <w:hyperlink w:anchor="_bookmark25" w:history="1">
            <w:r w:rsidR="00AF49D7" w:rsidRPr="00AF1886">
              <w:rPr>
                <w:rFonts w:ascii="Arial" w:hAnsi="Arial" w:cs="Arial"/>
                <w:color w:val="939598"/>
              </w:rPr>
              <w:t>Appendix</w:t>
            </w:r>
            <w:r w:rsidR="00AF49D7" w:rsidRPr="00AF1886">
              <w:rPr>
                <w:rFonts w:ascii="Arial" w:hAnsi="Arial" w:cs="Arial"/>
                <w:color w:val="939598"/>
                <w:spacing w:val="-3"/>
              </w:rPr>
              <w:t xml:space="preserve"> </w:t>
            </w:r>
            <w:r w:rsidR="00AF49D7" w:rsidRPr="00AF1886">
              <w:rPr>
                <w:rFonts w:ascii="Arial" w:hAnsi="Arial" w:cs="Arial"/>
                <w:color w:val="939598"/>
              </w:rPr>
              <w:t>A:</w:t>
            </w:r>
            <w:r w:rsidR="00AF49D7" w:rsidRPr="00AF1886">
              <w:rPr>
                <w:rFonts w:ascii="Arial" w:hAnsi="Arial" w:cs="Arial"/>
                <w:color w:val="939598"/>
                <w:spacing w:val="-2"/>
              </w:rPr>
              <w:t xml:space="preserve"> </w:t>
            </w:r>
            <w:r w:rsidR="00AF49D7" w:rsidRPr="00AF1886">
              <w:rPr>
                <w:rFonts w:ascii="Arial" w:hAnsi="Arial" w:cs="Arial"/>
                <w:color w:val="939598"/>
              </w:rPr>
              <w:t>Service</w:t>
            </w:r>
            <w:r w:rsidR="00AF49D7" w:rsidRPr="00AF1886">
              <w:rPr>
                <w:rFonts w:ascii="Arial" w:hAnsi="Arial" w:cs="Arial"/>
                <w:color w:val="939598"/>
                <w:spacing w:val="-2"/>
              </w:rPr>
              <w:t xml:space="preserve"> </w:t>
            </w:r>
            <w:r w:rsidR="00AF49D7" w:rsidRPr="00AF1886">
              <w:rPr>
                <w:rFonts w:ascii="Arial" w:hAnsi="Arial" w:cs="Arial"/>
                <w:color w:val="939598"/>
              </w:rPr>
              <w:t>Delivery</w:t>
            </w:r>
            <w:r w:rsidR="00AF49D7" w:rsidRPr="00AF1886">
              <w:rPr>
                <w:rFonts w:ascii="Arial" w:hAnsi="Arial" w:cs="Arial"/>
                <w:color w:val="939598"/>
                <w:spacing w:val="-2"/>
              </w:rPr>
              <w:t xml:space="preserve"> Statement</w:t>
            </w:r>
            <w:r w:rsidR="00AF49D7" w:rsidRPr="00AF1886">
              <w:rPr>
                <w:rFonts w:ascii="Arial" w:hAnsi="Arial" w:cs="Arial"/>
                <w:color w:val="939598"/>
              </w:rPr>
              <w:tab/>
            </w:r>
            <w:r w:rsidR="00AF49D7" w:rsidRPr="00AF1886">
              <w:rPr>
                <w:rFonts w:ascii="Arial" w:hAnsi="Arial" w:cs="Arial"/>
                <w:color w:val="939598"/>
                <w:spacing w:val="-5"/>
              </w:rPr>
              <w:t>32</w:t>
            </w:r>
          </w:hyperlink>
        </w:p>
        <w:p w:rsidR="00F72B56" w:rsidRPr="00AF1886" w:rsidRDefault="008F2BBA">
          <w:pPr>
            <w:pStyle w:val="TOC2"/>
            <w:tabs>
              <w:tab w:val="right" w:pos="9971"/>
            </w:tabs>
            <w:rPr>
              <w:rFonts w:ascii="Arial" w:hAnsi="Arial" w:cs="Arial"/>
            </w:rPr>
          </w:pPr>
          <w:hyperlink w:anchor="_TOC_250002" w:history="1">
            <w:r w:rsidR="00AF49D7" w:rsidRPr="00AF1886">
              <w:rPr>
                <w:rFonts w:ascii="Arial" w:hAnsi="Arial" w:cs="Arial"/>
                <w:color w:val="939598"/>
              </w:rPr>
              <w:t>Appendix</w:t>
            </w:r>
            <w:r w:rsidR="00AF49D7" w:rsidRPr="00AF1886">
              <w:rPr>
                <w:rFonts w:ascii="Arial" w:hAnsi="Arial" w:cs="Arial"/>
                <w:color w:val="939598"/>
                <w:spacing w:val="-2"/>
              </w:rPr>
              <w:t xml:space="preserve"> </w:t>
            </w:r>
            <w:r w:rsidR="00AF49D7" w:rsidRPr="00AF1886">
              <w:rPr>
                <w:rFonts w:ascii="Arial" w:hAnsi="Arial" w:cs="Arial"/>
                <w:color w:val="939598"/>
              </w:rPr>
              <w:t>B:</w:t>
            </w:r>
            <w:r w:rsidR="00AF49D7" w:rsidRPr="00AF1886">
              <w:rPr>
                <w:rFonts w:ascii="Arial" w:hAnsi="Arial" w:cs="Arial"/>
                <w:color w:val="939598"/>
                <w:spacing w:val="-1"/>
              </w:rPr>
              <w:t xml:space="preserve"> </w:t>
            </w:r>
            <w:r w:rsidR="00AF49D7" w:rsidRPr="00AF1886">
              <w:rPr>
                <w:rFonts w:ascii="Arial" w:hAnsi="Arial" w:cs="Arial"/>
                <w:color w:val="939598"/>
              </w:rPr>
              <w:t>Statistical</w:t>
            </w:r>
            <w:r w:rsidR="00AF49D7" w:rsidRPr="00AF1886">
              <w:rPr>
                <w:rFonts w:ascii="Arial" w:hAnsi="Arial" w:cs="Arial"/>
                <w:color w:val="939598"/>
                <w:spacing w:val="-1"/>
              </w:rPr>
              <w:t xml:space="preserve"> </w:t>
            </w:r>
            <w:r w:rsidR="00AF49D7" w:rsidRPr="00AF1886">
              <w:rPr>
                <w:rFonts w:ascii="Arial" w:hAnsi="Arial" w:cs="Arial"/>
                <w:color w:val="939598"/>
                <w:spacing w:val="-2"/>
              </w:rPr>
              <w:t>report</w:t>
            </w:r>
            <w:r w:rsidR="00AF49D7" w:rsidRPr="00AF1886">
              <w:rPr>
                <w:rFonts w:ascii="Arial" w:hAnsi="Arial" w:cs="Arial"/>
                <w:color w:val="939598"/>
              </w:rPr>
              <w:tab/>
            </w:r>
            <w:r w:rsidR="00AF49D7" w:rsidRPr="00AF1886">
              <w:rPr>
                <w:rFonts w:ascii="Arial" w:hAnsi="Arial" w:cs="Arial"/>
                <w:color w:val="939598"/>
                <w:spacing w:val="-5"/>
              </w:rPr>
              <w:t>33</w:t>
            </w:r>
          </w:hyperlink>
        </w:p>
        <w:p w:rsidR="00F72B56" w:rsidRPr="00AF1886" w:rsidRDefault="008F2BBA">
          <w:pPr>
            <w:pStyle w:val="TOC2"/>
            <w:tabs>
              <w:tab w:val="right" w:pos="9971"/>
            </w:tabs>
            <w:spacing w:before="138"/>
            <w:rPr>
              <w:rFonts w:ascii="Arial" w:hAnsi="Arial" w:cs="Arial"/>
            </w:rPr>
          </w:pPr>
          <w:hyperlink w:anchor="_TOC_250001" w:history="1">
            <w:r w:rsidR="00AF49D7" w:rsidRPr="00AF1886">
              <w:rPr>
                <w:rFonts w:ascii="Arial" w:hAnsi="Arial" w:cs="Arial"/>
                <w:color w:val="939598"/>
              </w:rPr>
              <w:t>Appendix</w:t>
            </w:r>
            <w:r w:rsidR="00AF49D7" w:rsidRPr="00AF1886">
              <w:rPr>
                <w:rFonts w:ascii="Arial" w:hAnsi="Arial" w:cs="Arial"/>
                <w:color w:val="939598"/>
                <w:spacing w:val="-2"/>
              </w:rPr>
              <w:t xml:space="preserve"> </w:t>
            </w:r>
            <w:r w:rsidR="00AF49D7" w:rsidRPr="00AF1886">
              <w:rPr>
                <w:rFonts w:ascii="Arial" w:hAnsi="Arial" w:cs="Arial"/>
                <w:color w:val="939598"/>
              </w:rPr>
              <w:t>C:</w:t>
            </w:r>
            <w:r w:rsidR="00AF49D7" w:rsidRPr="00AF1886">
              <w:rPr>
                <w:rFonts w:ascii="Arial" w:hAnsi="Arial" w:cs="Arial"/>
                <w:color w:val="939598"/>
                <w:spacing w:val="-1"/>
              </w:rPr>
              <w:t xml:space="preserve"> </w:t>
            </w:r>
            <w:r w:rsidR="00AF49D7" w:rsidRPr="00AF1886">
              <w:rPr>
                <w:rFonts w:ascii="Arial" w:hAnsi="Arial" w:cs="Arial"/>
                <w:color w:val="939598"/>
              </w:rPr>
              <w:t>Audited</w:t>
            </w:r>
            <w:r w:rsidR="00AF49D7" w:rsidRPr="00AF1886">
              <w:rPr>
                <w:rFonts w:ascii="Arial" w:hAnsi="Arial" w:cs="Arial"/>
                <w:color w:val="939598"/>
                <w:spacing w:val="-1"/>
              </w:rPr>
              <w:t xml:space="preserve"> </w:t>
            </w:r>
            <w:r w:rsidR="00AF49D7" w:rsidRPr="00AF1886">
              <w:rPr>
                <w:rFonts w:ascii="Arial" w:hAnsi="Arial" w:cs="Arial"/>
                <w:color w:val="939598"/>
              </w:rPr>
              <w:t>financial</w:t>
            </w:r>
            <w:r w:rsidR="00AF49D7" w:rsidRPr="00AF1886">
              <w:rPr>
                <w:rFonts w:ascii="Arial" w:hAnsi="Arial" w:cs="Arial"/>
                <w:color w:val="939598"/>
                <w:spacing w:val="-1"/>
              </w:rPr>
              <w:t xml:space="preserve"> </w:t>
            </w:r>
            <w:r w:rsidR="00AF49D7" w:rsidRPr="00AF1886">
              <w:rPr>
                <w:rFonts w:ascii="Arial" w:hAnsi="Arial" w:cs="Arial"/>
                <w:color w:val="939598"/>
                <w:spacing w:val="-2"/>
              </w:rPr>
              <w:t>statements</w:t>
            </w:r>
            <w:r w:rsidR="00AF49D7" w:rsidRPr="00AF1886">
              <w:rPr>
                <w:rFonts w:ascii="Arial" w:hAnsi="Arial" w:cs="Arial"/>
                <w:color w:val="939598"/>
              </w:rPr>
              <w:tab/>
            </w:r>
            <w:r w:rsidR="00AF49D7" w:rsidRPr="00AF1886">
              <w:rPr>
                <w:rFonts w:ascii="Arial" w:hAnsi="Arial" w:cs="Arial"/>
                <w:color w:val="939598"/>
                <w:spacing w:val="-5"/>
              </w:rPr>
              <w:t>40</w:t>
            </w:r>
          </w:hyperlink>
        </w:p>
        <w:p w:rsidR="00F72B56" w:rsidRPr="00AF1886" w:rsidRDefault="008F2BBA">
          <w:pPr>
            <w:pStyle w:val="TOC2"/>
            <w:tabs>
              <w:tab w:val="right" w:pos="9971"/>
            </w:tabs>
            <w:rPr>
              <w:rFonts w:ascii="Arial" w:hAnsi="Arial" w:cs="Arial"/>
            </w:rPr>
          </w:pPr>
          <w:hyperlink w:anchor="_TOC_250000" w:history="1">
            <w:r w:rsidR="00AF49D7" w:rsidRPr="00AF1886">
              <w:rPr>
                <w:rFonts w:ascii="Arial" w:hAnsi="Arial" w:cs="Arial"/>
                <w:color w:val="939598"/>
              </w:rPr>
              <w:t>Appendix</w:t>
            </w:r>
            <w:r w:rsidR="00AF49D7" w:rsidRPr="00AF1886">
              <w:rPr>
                <w:rFonts w:ascii="Arial" w:hAnsi="Arial" w:cs="Arial"/>
                <w:color w:val="939598"/>
                <w:spacing w:val="-2"/>
              </w:rPr>
              <w:t xml:space="preserve"> </w:t>
            </w:r>
            <w:r w:rsidR="00AF49D7" w:rsidRPr="00AF1886">
              <w:rPr>
                <w:rFonts w:ascii="Arial" w:hAnsi="Arial" w:cs="Arial"/>
                <w:color w:val="939598"/>
              </w:rPr>
              <w:t>D:</w:t>
            </w:r>
            <w:r w:rsidR="00AF49D7" w:rsidRPr="00AF1886">
              <w:rPr>
                <w:rFonts w:ascii="Arial" w:hAnsi="Arial" w:cs="Arial"/>
                <w:color w:val="939598"/>
                <w:spacing w:val="-2"/>
              </w:rPr>
              <w:t xml:space="preserve"> </w:t>
            </w:r>
            <w:r w:rsidR="00AF49D7" w:rsidRPr="00AF1886">
              <w:rPr>
                <w:rFonts w:ascii="Arial" w:hAnsi="Arial" w:cs="Arial"/>
                <w:color w:val="939598"/>
              </w:rPr>
              <w:t>Compliance</w:t>
            </w:r>
            <w:r w:rsidR="00AF49D7" w:rsidRPr="00AF1886">
              <w:rPr>
                <w:rFonts w:ascii="Arial" w:hAnsi="Arial" w:cs="Arial"/>
                <w:color w:val="939598"/>
                <w:spacing w:val="-1"/>
              </w:rPr>
              <w:t xml:space="preserve"> </w:t>
            </w:r>
            <w:r w:rsidR="00AF49D7" w:rsidRPr="00AF1886">
              <w:rPr>
                <w:rFonts w:ascii="Arial" w:hAnsi="Arial" w:cs="Arial"/>
                <w:color w:val="939598"/>
                <w:spacing w:val="-2"/>
              </w:rPr>
              <w:t>checklist</w:t>
            </w:r>
            <w:r w:rsidR="00AF49D7" w:rsidRPr="00AF1886">
              <w:rPr>
                <w:rFonts w:ascii="Arial" w:hAnsi="Arial" w:cs="Arial"/>
                <w:color w:val="939598"/>
              </w:rPr>
              <w:tab/>
            </w:r>
            <w:r w:rsidR="00AF49D7" w:rsidRPr="00AF1886">
              <w:rPr>
                <w:rFonts w:ascii="Arial" w:hAnsi="Arial" w:cs="Arial"/>
                <w:color w:val="939598"/>
                <w:spacing w:val="-5"/>
              </w:rPr>
              <w:t>72</w:t>
            </w:r>
          </w:hyperlink>
        </w:p>
      </w:sdtContent>
    </w:sdt>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8F2BBA">
      <w:pPr>
        <w:pStyle w:val="BodyText"/>
        <w:spacing w:before="1"/>
        <w:rPr>
          <w:rFonts w:ascii="Arial" w:hAnsi="Arial" w:cs="Arial"/>
        </w:rPr>
      </w:pPr>
      <w:r>
        <w:rPr>
          <w:rFonts w:ascii="Arial" w:hAnsi="Arial" w:cs="Arial"/>
          <w:noProof/>
        </w:rPr>
        <mc:AlternateContent>
          <mc:Choice Requires="wpg">
            <w:drawing>
              <wp:anchor distT="0" distB="0" distL="0" distR="0" simplePos="0" relativeHeight="487590400" behindDoc="1" locked="0" layoutInCell="1" allowOverlap="1">
                <wp:simplePos x="0" y="0"/>
                <wp:positionH relativeFrom="page">
                  <wp:posOffset>6576060</wp:posOffset>
                </wp:positionH>
                <wp:positionV relativeFrom="paragraph">
                  <wp:posOffset>153035</wp:posOffset>
                </wp:positionV>
                <wp:extent cx="260350" cy="256540"/>
                <wp:effectExtent l="0" t="0" r="0" b="0"/>
                <wp:wrapTopAndBottom/>
                <wp:docPr id="660"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0356" y="241"/>
                          <a:chExt cx="410" cy="404"/>
                        </a:xfrm>
                      </wpg:grpSpPr>
                      <wps:wsp>
                        <wps:cNvPr id="661" name="docshape36"/>
                        <wps:cNvSpPr>
                          <a:spLocks/>
                        </wps:cNvSpPr>
                        <wps:spPr bwMode="auto">
                          <a:xfrm>
                            <a:off x="10370" y="256"/>
                            <a:ext cx="380" cy="374"/>
                          </a:xfrm>
                          <a:custGeom>
                            <a:avLst/>
                            <a:gdLst>
                              <a:gd name="T0" fmla="+- 0 10751 10371"/>
                              <a:gd name="T1" fmla="*/ T0 w 380"/>
                              <a:gd name="T2" fmla="+- 0 256 256"/>
                              <a:gd name="T3" fmla="*/ 256 h 374"/>
                              <a:gd name="T4" fmla="+- 0 10751 10371"/>
                              <a:gd name="T5" fmla="*/ T4 w 380"/>
                              <a:gd name="T6" fmla="+- 0 629 256"/>
                              <a:gd name="T7" fmla="*/ 629 h 374"/>
                              <a:gd name="T8" fmla="+- 0 10371 10371"/>
                              <a:gd name="T9" fmla="*/ T8 w 380"/>
                              <a:gd name="T10" fmla="+- 0 629 256"/>
                              <a:gd name="T11" fmla="*/ 629 h 374"/>
                            </a:gdLst>
                            <a:ahLst/>
                            <a:cxnLst>
                              <a:cxn ang="0">
                                <a:pos x="T1" y="T3"/>
                              </a:cxn>
                              <a:cxn ang="0">
                                <a:pos x="T5" y="T7"/>
                              </a:cxn>
                              <a:cxn ang="0">
                                <a:pos x="T9" y="T11"/>
                              </a:cxn>
                            </a:cxnLst>
                            <a:rect l="0" t="0" r="r" b="b"/>
                            <a:pathLst>
                              <a:path w="380" h="374">
                                <a:moveTo>
                                  <a:pt x="380" y="0"/>
                                </a:moveTo>
                                <a:lnTo>
                                  <a:pt x="380" y="373"/>
                                </a:lnTo>
                                <a:lnTo>
                                  <a:pt x="0" y="373"/>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docshape37"/>
                        <wps:cNvSpPr txBox="1">
                          <a:spLocks noChangeArrowheads="1"/>
                        </wps:cNvSpPr>
                        <wps:spPr bwMode="auto">
                          <a:xfrm>
                            <a:off x="10355" y="241"/>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25"/>
                                <w:jc w:val="center"/>
                                <w:rPr>
                                  <w:rFonts w:ascii="Gotham Rounded Medium"/>
                                  <w:sz w:val="16"/>
                                </w:rPr>
                              </w:pPr>
                              <w:r>
                                <w:rPr>
                                  <w:rFonts w:ascii="Gotham Rounded Medium"/>
                                  <w:sz w:val="16"/>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 o:spid="_x0000_s1030" style="position:absolute;margin-left:517.8pt;margin-top:12.05pt;width:20.5pt;height:20.2pt;z-index:-15726080;mso-wrap-distance-left:0;mso-wrap-distance-right:0;mso-position-horizontal-relative:page" coordorigin="10356,241"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">
                <v:shape id="docshape36" o:spid="_x0000_s1031" style="position:absolute;left:10370;top:256;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" path="m380,r,373l,373e" filled="f" strokecolor="#e9e9ea" strokeweight=".52389mm">
                  <v:path arrowok="t" o:connecttype="custom" o:connectlocs="380,256;380,629;0,629" o:connectangles="0,0,0"/>
                </v:shape>
                <v:shape id="docshape37" o:spid="_x0000_s1032" type="#_x0000_t202" style="position:absolute;left:10355;top:241;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AF49D7" w:rsidRDefault="00AF49D7">
                        <w:pPr>
                          <w:spacing w:before="93"/>
                          <w:ind w:left="25"/>
                          <w:jc w:val="center"/>
                          <w:rPr>
                            <w:rFonts w:ascii="Gotham Rounded Medium"/>
                            <w:sz w:val="16"/>
                          </w:rPr>
                        </w:pPr>
                        <w:r>
                          <w:rPr>
                            <w:rFonts w:ascii="Gotham Rounded Medium"/>
                            <w:sz w:val="16"/>
                          </w:rPr>
                          <w:t>i</w:t>
                        </w:r>
                      </w:p>
                    </w:txbxContent>
                  </v:textbox>
                </v:shape>
                <w10:wrap type="topAndBottom" anchorx="page"/>
              </v:group>
            </w:pict>
          </mc:Fallback>
        </mc:AlternateContent>
      </w:r>
    </w:p>
    <w:p w:rsidR="00F72B56" w:rsidRPr="00AF1886" w:rsidRDefault="00F72B56">
      <w:pPr>
        <w:rPr>
          <w:rFonts w:ascii="Arial" w:hAnsi="Arial" w:cs="Arial"/>
        </w:rPr>
        <w:sectPr w:rsidR="00F72B56" w:rsidRPr="00AF1886">
          <w:pgSz w:w="11910" w:h="16840"/>
          <w:pgMar w:top="1660" w:right="920" w:bottom="280" w:left="800" w:header="0" w:footer="0" w:gutter="0"/>
          <w:cols w:space="720"/>
        </w:sectPr>
      </w:pPr>
    </w:p>
    <w:p w:rsidR="00F72B56" w:rsidRPr="00AF1886" w:rsidRDefault="00AF49D7">
      <w:pPr>
        <w:pStyle w:val="Heading1"/>
        <w:rPr>
          <w:rFonts w:ascii="Arial" w:hAnsi="Arial" w:cs="Arial"/>
        </w:rPr>
      </w:pPr>
      <w:bookmarkStart w:id="6" w:name="_bookmark3"/>
      <w:bookmarkStart w:id="7" w:name="About_us"/>
      <w:bookmarkStart w:id="8" w:name="_bookmark2"/>
      <w:bookmarkEnd w:id="6"/>
      <w:bookmarkEnd w:id="7"/>
      <w:bookmarkEnd w:id="8"/>
      <w:r w:rsidRPr="00AF1886">
        <w:rPr>
          <w:rFonts w:ascii="Arial" w:hAnsi="Arial" w:cs="Arial"/>
        </w:rPr>
        <w:lastRenderedPageBreak/>
        <w:t>About</w:t>
      </w:r>
      <w:r w:rsidRPr="00AF1886">
        <w:rPr>
          <w:rFonts w:ascii="Arial" w:hAnsi="Arial" w:cs="Arial"/>
          <w:spacing w:val="-2"/>
        </w:rPr>
        <w:t xml:space="preserve"> </w:t>
      </w:r>
      <w:r w:rsidRPr="00AF1886">
        <w:rPr>
          <w:rFonts w:ascii="Arial" w:hAnsi="Arial" w:cs="Arial"/>
          <w:spacing w:val="-5"/>
        </w:rPr>
        <w:t>us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8F2BBA">
      <w:pPr>
        <w:pStyle w:val="BodyText"/>
        <w:spacing w:before="10"/>
        <w:rPr>
          <w:rFonts w:ascii="Arial" w:hAnsi="Arial" w:cs="Arial"/>
          <w:sz w:val="22"/>
        </w:rPr>
      </w:pPr>
      <w:r>
        <w:rPr>
          <w:rFonts w:ascii="Arial" w:hAnsi="Arial" w:cs="Arial"/>
          <w:noProof/>
        </w:rPr>
        <mc:AlternateContent>
          <mc:Choice Requires="wpg">
            <w:drawing>
              <wp:anchor distT="0" distB="0" distL="0" distR="0" simplePos="0" relativeHeight="487596032" behindDoc="1" locked="0" layoutInCell="1" allowOverlap="1">
                <wp:simplePos x="0" y="0"/>
                <wp:positionH relativeFrom="page">
                  <wp:posOffset>2555875</wp:posOffset>
                </wp:positionH>
                <wp:positionV relativeFrom="paragraph">
                  <wp:posOffset>189865</wp:posOffset>
                </wp:positionV>
                <wp:extent cx="2448560" cy="610870"/>
                <wp:effectExtent l="0" t="0" r="0" b="0"/>
                <wp:wrapTopAndBottom/>
                <wp:docPr id="65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610870"/>
                          <a:chOff x="4025" y="299"/>
                          <a:chExt cx="3856" cy="962"/>
                        </a:xfrm>
                      </wpg:grpSpPr>
                      <wps:wsp>
                        <wps:cNvPr id="656" name="Line 602"/>
                        <wps:cNvCnPr>
                          <a:cxnSpLocks noChangeShapeType="1"/>
                        </wps:cNvCnPr>
                        <wps:spPr bwMode="auto">
                          <a:xfrm>
                            <a:off x="5953" y="979"/>
                            <a:ext cx="0" cy="2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docshape43"/>
                        <wps:cNvSpPr>
                          <a:spLocks/>
                        </wps:cNvSpPr>
                        <wps:spPr bwMode="auto">
                          <a:xfrm>
                            <a:off x="5878" y="1170"/>
                            <a:ext cx="149" cy="81"/>
                          </a:xfrm>
                          <a:custGeom>
                            <a:avLst/>
                            <a:gdLst>
                              <a:gd name="T0" fmla="+- 0 6027 5878"/>
                              <a:gd name="T1" fmla="*/ T0 w 149"/>
                              <a:gd name="T2" fmla="+- 0 1170 1170"/>
                              <a:gd name="T3" fmla="*/ 1170 h 81"/>
                              <a:gd name="T4" fmla="+- 0 5953 5878"/>
                              <a:gd name="T5" fmla="*/ T4 w 149"/>
                              <a:gd name="T6" fmla="+- 0 1251 1170"/>
                              <a:gd name="T7" fmla="*/ 1251 h 81"/>
                              <a:gd name="T8" fmla="+- 0 5878 5878"/>
                              <a:gd name="T9" fmla="*/ T8 w 149"/>
                              <a:gd name="T10" fmla="+- 0 1170 1170"/>
                              <a:gd name="T11" fmla="*/ 1170 h 81"/>
                            </a:gdLst>
                            <a:ahLst/>
                            <a:cxnLst>
                              <a:cxn ang="0">
                                <a:pos x="T1" y="T3"/>
                              </a:cxn>
                              <a:cxn ang="0">
                                <a:pos x="T5" y="T7"/>
                              </a:cxn>
                              <a:cxn ang="0">
                                <a:pos x="T9" y="T11"/>
                              </a:cxn>
                            </a:cxnLst>
                            <a:rect l="0" t="0" r="r" b="b"/>
                            <a:pathLst>
                              <a:path w="149" h="81">
                                <a:moveTo>
                                  <a:pt x="149" y="0"/>
                                </a:moveTo>
                                <a:lnTo>
                                  <a:pt x="75" y="8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docshape44"/>
                        <wps:cNvSpPr>
                          <a:spLocks/>
                        </wps:cNvSpPr>
                        <wps:spPr bwMode="auto">
                          <a:xfrm>
                            <a:off x="4034" y="308"/>
                            <a:ext cx="3836" cy="661"/>
                          </a:xfrm>
                          <a:custGeom>
                            <a:avLst/>
                            <a:gdLst>
                              <a:gd name="T0" fmla="+- 0 4148 4035"/>
                              <a:gd name="T1" fmla="*/ T0 w 3836"/>
                              <a:gd name="T2" fmla="+- 0 309 309"/>
                              <a:gd name="T3" fmla="*/ 309 h 661"/>
                              <a:gd name="T4" fmla="+- 0 4104 4035"/>
                              <a:gd name="T5" fmla="*/ T4 w 3836"/>
                              <a:gd name="T6" fmla="+- 0 318 309"/>
                              <a:gd name="T7" fmla="*/ 318 h 661"/>
                              <a:gd name="T8" fmla="+- 0 4068 4035"/>
                              <a:gd name="T9" fmla="*/ T8 w 3836"/>
                              <a:gd name="T10" fmla="+- 0 342 309"/>
                              <a:gd name="T11" fmla="*/ 342 h 661"/>
                              <a:gd name="T12" fmla="+- 0 4044 4035"/>
                              <a:gd name="T13" fmla="*/ T12 w 3836"/>
                              <a:gd name="T14" fmla="+- 0 378 309"/>
                              <a:gd name="T15" fmla="*/ 378 h 661"/>
                              <a:gd name="T16" fmla="+- 0 4035 4035"/>
                              <a:gd name="T17" fmla="*/ T16 w 3836"/>
                              <a:gd name="T18" fmla="+- 0 422 309"/>
                              <a:gd name="T19" fmla="*/ 422 h 661"/>
                              <a:gd name="T20" fmla="+- 0 4035 4035"/>
                              <a:gd name="T21" fmla="*/ T20 w 3836"/>
                              <a:gd name="T22" fmla="+- 0 856 309"/>
                              <a:gd name="T23" fmla="*/ 856 h 661"/>
                              <a:gd name="T24" fmla="+- 0 4044 4035"/>
                              <a:gd name="T25" fmla="*/ T24 w 3836"/>
                              <a:gd name="T26" fmla="+- 0 900 309"/>
                              <a:gd name="T27" fmla="*/ 900 h 661"/>
                              <a:gd name="T28" fmla="+- 0 4068 4035"/>
                              <a:gd name="T29" fmla="*/ T28 w 3836"/>
                              <a:gd name="T30" fmla="+- 0 936 309"/>
                              <a:gd name="T31" fmla="*/ 936 h 661"/>
                              <a:gd name="T32" fmla="+- 0 4104 4035"/>
                              <a:gd name="T33" fmla="*/ T32 w 3836"/>
                              <a:gd name="T34" fmla="+- 0 960 309"/>
                              <a:gd name="T35" fmla="*/ 960 h 661"/>
                              <a:gd name="T36" fmla="+- 0 4148 4035"/>
                              <a:gd name="T37" fmla="*/ T36 w 3836"/>
                              <a:gd name="T38" fmla="+- 0 969 309"/>
                              <a:gd name="T39" fmla="*/ 969 h 661"/>
                              <a:gd name="T40" fmla="+- 0 7757 4035"/>
                              <a:gd name="T41" fmla="*/ T40 w 3836"/>
                              <a:gd name="T42" fmla="+- 0 969 309"/>
                              <a:gd name="T43" fmla="*/ 969 h 661"/>
                              <a:gd name="T44" fmla="+- 0 7801 4035"/>
                              <a:gd name="T45" fmla="*/ T44 w 3836"/>
                              <a:gd name="T46" fmla="+- 0 960 309"/>
                              <a:gd name="T47" fmla="*/ 960 h 661"/>
                              <a:gd name="T48" fmla="+- 0 7837 4035"/>
                              <a:gd name="T49" fmla="*/ T48 w 3836"/>
                              <a:gd name="T50" fmla="+- 0 936 309"/>
                              <a:gd name="T51" fmla="*/ 936 h 661"/>
                              <a:gd name="T52" fmla="+- 0 7862 4035"/>
                              <a:gd name="T53" fmla="*/ T52 w 3836"/>
                              <a:gd name="T54" fmla="+- 0 900 309"/>
                              <a:gd name="T55" fmla="*/ 900 h 661"/>
                              <a:gd name="T56" fmla="+- 0 7871 4035"/>
                              <a:gd name="T57" fmla="*/ T56 w 3836"/>
                              <a:gd name="T58" fmla="+- 0 856 309"/>
                              <a:gd name="T59" fmla="*/ 856 h 661"/>
                              <a:gd name="T60" fmla="+- 0 7871 4035"/>
                              <a:gd name="T61" fmla="*/ T60 w 3836"/>
                              <a:gd name="T62" fmla="+- 0 422 309"/>
                              <a:gd name="T63" fmla="*/ 422 h 661"/>
                              <a:gd name="T64" fmla="+- 0 7862 4035"/>
                              <a:gd name="T65" fmla="*/ T64 w 3836"/>
                              <a:gd name="T66" fmla="+- 0 378 309"/>
                              <a:gd name="T67" fmla="*/ 378 h 661"/>
                              <a:gd name="T68" fmla="+- 0 7837 4035"/>
                              <a:gd name="T69" fmla="*/ T68 w 3836"/>
                              <a:gd name="T70" fmla="+- 0 342 309"/>
                              <a:gd name="T71" fmla="*/ 342 h 661"/>
                              <a:gd name="T72" fmla="+- 0 7801 4035"/>
                              <a:gd name="T73" fmla="*/ T72 w 3836"/>
                              <a:gd name="T74" fmla="+- 0 318 309"/>
                              <a:gd name="T75" fmla="*/ 318 h 661"/>
                              <a:gd name="T76" fmla="+- 0 7757 4035"/>
                              <a:gd name="T77" fmla="*/ T76 w 3836"/>
                              <a:gd name="T78" fmla="+- 0 309 309"/>
                              <a:gd name="T79" fmla="*/ 309 h 661"/>
                              <a:gd name="T80" fmla="+- 0 4148 4035"/>
                              <a:gd name="T81" fmla="*/ T80 w 3836"/>
                              <a:gd name="T82" fmla="+- 0 309 309"/>
                              <a:gd name="T83" fmla="*/ 309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6" h="661">
                                <a:moveTo>
                                  <a:pt x="113" y="0"/>
                                </a:moveTo>
                                <a:lnTo>
                                  <a:pt x="69" y="9"/>
                                </a:lnTo>
                                <a:lnTo>
                                  <a:pt x="33" y="33"/>
                                </a:lnTo>
                                <a:lnTo>
                                  <a:pt x="9" y="69"/>
                                </a:lnTo>
                                <a:lnTo>
                                  <a:pt x="0" y="113"/>
                                </a:lnTo>
                                <a:lnTo>
                                  <a:pt x="0" y="547"/>
                                </a:lnTo>
                                <a:lnTo>
                                  <a:pt x="9" y="591"/>
                                </a:lnTo>
                                <a:lnTo>
                                  <a:pt x="33" y="627"/>
                                </a:lnTo>
                                <a:lnTo>
                                  <a:pt x="69" y="651"/>
                                </a:lnTo>
                                <a:lnTo>
                                  <a:pt x="113" y="660"/>
                                </a:lnTo>
                                <a:lnTo>
                                  <a:pt x="3722" y="660"/>
                                </a:lnTo>
                                <a:lnTo>
                                  <a:pt x="3766" y="651"/>
                                </a:lnTo>
                                <a:lnTo>
                                  <a:pt x="3802" y="627"/>
                                </a:lnTo>
                                <a:lnTo>
                                  <a:pt x="3827" y="591"/>
                                </a:lnTo>
                                <a:lnTo>
                                  <a:pt x="3836" y="547"/>
                                </a:lnTo>
                                <a:lnTo>
                                  <a:pt x="3836" y="113"/>
                                </a:lnTo>
                                <a:lnTo>
                                  <a:pt x="3827" y="69"/>
                                </a:lnTo>
                                <a:lnTo>
                                  <a:pt x="3802" y="33"/>
                                </a:lnTo>
                                <a:lnTo>
                                  <a:pt x="3766" y="9"/>
                                </a:lnTo>
                                <a:lnTo>
                                  <a:pt x="3722"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docshape45"/>
                        <wps:cNvSpPr txBox="1">
                          <a:spLocks noChangeArrowheads="1"/>
                        </wps:cNvSpPr>
                        <wps:spPr bwMode="auto">
                          <a:xfrm>
                            <a:off x="4024" y="298"/>
                            <a:ext cx="385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11"/>
                                <w:rPr>
                                  <w:rFonts w:ascii="Gotham Rounded Medium"/>
                                  <w:sz w:val="19"/>
                                </w:rPr>
                              </w:pPr>
                            </w:p>
                            <w:p w:rsidR="00AF49D7" w:rsidRPr="00AF1886" w:rsidRDefault="00AF49D7">
                              <w:pPr>
                                <w:ind w:left="893"/>
                                <w:rPr>
                                  <w:rFonts w:ascii="Arial" w:hAnsi="Arial" w:cs="Arial"/>
                                  <w:sz w:val="18"/>
                                </w:rPr>
                              </w:pPr>
                              <w:r w:rsidRPr="00AF1886">
                                <w:rPr>
                                  <w:rFonts w:ascii="Arial" w:hAnsi="Arial" w:cs="Arial"/>
                                  <w:sz w:val="18"/>
                                </w:rPr>
                                <w:t xml:space="preserve">Queensland </w:t>
                              </w:r>
                              <w:r w:rsidRPr="00AF1886">
                                <w:rPr>
                                  <w:rFonts w:ascii="Arial" w:hAnsi="Arial" w:cs="Arial"/>
                                  <w:spacing w:val="-2"/>
                                  <w:sz w:val="18"/>
                                </w:rPr>
                                <w:t>Parliament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2" o:spid="_x0000_s1033" style="position:absolute;margin-left:201.25pt;margin-top:14.95pt;width:192.8pt;height:48.1pt;z-index:-15720448;mso-wrap-distance-left:0;mso-wrap-distance-right:0;mso-position-horizontal-relative:page" coordorigin="4025,299" coordsize="385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">
                <v:line id="Line 602" o:spid="_x0000_s1034" style="position:absolute;visibility:visible;mso-wrap-style:square" from="5953,979" to="5953,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shape id="docshape43" o:spid="_x0000_s1035" style="position:absolute;left:5878;top:1170;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" path="m149,l75,81,,e" filled="f" strokeweight="1pt">
                  <v:path arrowok="t" o:connecttype="custom" o:connectlocs="149,1170;75,1251;0,1170" o:connectangles="0,0,0"/>
                </v:shape>
                <v:shape id="docshape44" o:spid="_x0000_s1036" style="position:absolute;left:4034;top:308;width:3836;height:661;visibility:visible;mso-wrap-style:square;v-text-anchor:top" coordsize="383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" path="m113,l69,9,33,33,9,69,,113,,547r9,44l33,627r36,24l113,660r3609,l3766,651r36,-24l3827,591r9,-44l3836,113r-9,-44l3802,33,3766,9,3722,,113,xe" filled="f" strokecolor="#c2c4c6" strokeweight="1pt">
                  <v:path arrowok="t" o:connecttype="custom" o:connectlocs="113,309;69,318;33,342;9,378;0,422;0,856;9,900;33,936;69,960;113,969;3722,969;3766,960;3802,936;3827,900;3836,856;3836,422;3827,378;3802,342;3766,318;3722,309;113,309" o:connectangles="0,0,0,0,0,0,0,0,0,0,0,0,0,0,0,0,0,0,0,0,0"/>
                </v:shape>
                <v:shape id="docshape45" o:spid="_x0000_s1037" type="#_x0000_t202" style="position:absolute;left:4024;top:298;width:3856;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AF49D7" w:rsidRDefault="00AF49D7">
                        <w:pPr>
                          <w:spacing w:before="11"/>
                          <w:rPr>
                            <w:rFonts w:ascii="Gotham Rounded Medium"/>
                            <w:sz w:val="19"/>
                          </w:rPr>
                        </w:pPr>
                      </w:p>
                      <w:p w:rsidR="00AF49D7" w:rsidRPr="00AF1886" w:rsidRDefault="00AF49D7">
                        <w:pPr>
                          <w:ind w:left="893"/>
                          <w:rPr>
                            <w:rFonts w:ascii="Arial" w:hAnsi="Arial" w:cs="Arial"/>
                            <w:sz w:val="18"/>
                          </w:rPr>
                        </w:pPr>
                        <w:r w:rsidRPr="00AF1886">
                          <w:rPr>
                            <w:rFonts w:ascii="Arial" w:hAnsi="Arial" w:cs="Arial"/>
                            <w:sz w:val="18"/>
                          </w:rPr>
                          <w:t xml:space="preserve">Queensland </w:t>
                        </w:r>
                        <w:r w:rsidRPr="00AF1886">
                          <w:rPr>
                            <w:rFonts w:ascii="Arial" w:hAnsi="Arial" w:cs="Arial"/>
                            <w:spacing w:val="-2"/>
                            <w:sz w:val="18"/>
                          </w:rPr>
                          <w:t>Parliament</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596544" behindDoc="1" locked="0" layoutInCell="1" allowOverlap="1">
                <wp:simplePos x="0" y="0"/>
                <wp:positionH relativeFrom="page">
                  <wp:posOffset>2555875</wp:posOffset>
                </wp:positionH>
                <wp:positionV relativeFrom="paragraph">
                  <wp:posOffset>855980</wp:posOffset>
                </wp:positionV>
                <wp:extent cx="2448560" cy="610870"/>
                <wp:effectExtent l="0" t="0" r="0" b="0"/>
                <wp:wrapTopAndBottom/>
                <wp:docPr id="650"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610870"/>
                          <a:chOff x="4025" y="1348"/>
                          <a:chExt cx="3856" cy="962"/>
                        </a:xfrm>
                      </wpg:grpSpPr>
                      <wps:wsp>
                        <wps:cNvPr id="651" name="docshape47"/>
                        <wps:cNvSpPr>
                          <a:spLocks/>
                        </wps:cNvSpPr>
                        <wps:spPr bwMode="auto">
                          <a:xfrm>
                            <a:off x="4034" y="1357"/>
                            <a:ext cx="3836" cy="661"/>
                          </a:xfrm>
                          <a:custGeom>
                            <a:avLst/>
                            <a:gdLst>
                              <a:gd name="T0" fmla="+- 0 4148 4035"/>
                              <a:gd name="T1" fmla="*/ T0 w 3836"/>
                              <a:gd name="T2" fmla="+- 0 1358 1358"/>
                              <a:gd name="T3" fmla="*/ 1358 h 661"/>
                              <a:gd name="T4" fmla="+- 0 4104 4035"/>
                              <a:gd name="T5" fmla="*/ T4 w 3836"/>
                              <a:gd name="T6" fmla="+- 0 1367 1358"/>
                              <a:gd name="T7" fmla="*/ 1367 h 661"/>
                              <a:gd name="T8" fmla="+- 0 4068 4035"/>
                              <a:gd name="T9" fmla="*/ T8 w 3836"/>
                              <a:gd name="T10" fmla="+- 0 1391 1358"/>
                              <a:gd name="T11" fmla="*/ 1391 h 661"/>
                              <a:gd name="T12" fmla="+- 0 4044 4035"/>
                              <a:gd name="T13" fmla="*/ T12 w 3836"/>
                              <a:gd name="T14" fmla="+- 0 1427 1358"/>
                              <a:gd name="T15" fmla="*/ 1427 h 661"/>
                              <a:gd name="T16" fmla="+- 0 4035 4035"/>
                              <a:gd name="T17" fmla="*/ T16 w 3836"/>
                              <a:gd name="T18" fmla="+- 0 1471 1358"/>
                              <a:gd name="T19" fmla="*/ 1471 h 661"/>
                              <a:gd name="T20" fmla="+- 0 4035 4035"/>
                              <a:gd name="T21" fmla="*/ T20 w 3836"/>
                              <a:gd name="T22" fmla="+- 0 1905 1358"/>
                              <a:gd name="T23" fmla="*/ 1905 h 661"/>
                              <a:gd name="T24" fmla="+- 0 4044 4035"/>
                              <a:gd name="T25" fmla="*/ T24 w 3836"/>
                              <a:gd name="T26" fmla="+- 0 1949 1358"/>
                              <a:gd name="T27" fmla="*/ 1949 h 661"/>
                              <a:gd name="T28" fmla="+- 0 4068 4035"/>
                              <a:gd name="T29" fmla="*/ T28 w 3836"/>
                              <a:gd name="T30" fmla="+- 0 1985 1358"/>
                              <a:gd name="T31" fmla="*/ 1985 h 661"/>
                              <a:gd name="T32" fmla="+- 0 4104 4035"/>
                              <a:gd name="T33" fmla="*/ T32 w 3836"/>
                              <a:gd name="T34" fmla="+- 0 2009 1358"/>
                              <a:gd name="T35" fmla="*/ 2009 h 661"/>
                              <a:gd name="T36" fmla="+- 0 4148 4035"/>
                              <a:gd name="T37" fmla="*/ T36 w 3836"/>
                              <a:gd name="T38" fmla="+- 0 2018 1358"/>
                              <a:gd name="T39" fmla="*/ 2018 h 661"/>
                              <a:gd name="T40" fmla="+- 0 7757 4035"/>
                              <a:gd name="T41" fmla="*/ T40 w 3836"/>
                              <a:gd name="T42" fmla="+- 0 2018 1358"/>
                              <a:gd name="T43" fmla="*/ 2018 h 661"/>
                              <a:gd name="T44" fmla="+- 0 7801 4035"/>
                              <a:gd name="T45" fmla="*/ T44 w 3836"/>
                              <a:gd name="T46" fmla="+- 0 2009 1358"/>
                              <a:gd name="T47" fmla="*/ 2009 h 661"/>
                              <a:gd name="T48" fmla="+- 0 7837 4035"/>
                              <a:gd name="T49" fmla="*/ T48 w 3836"/>
                              <a:gd name="T50" fmla="+- 0 1985 1358"/>
                              <a:gd name="T51" fmla="*/ 1985 h 661"/>
                              <a:gd name="T52" fmla="+- 0 7862 4035"/>
                              <a:gd name="T53" fmla="*/ T52 w 3836"/>
                              <a:gd name="T54" fmla="+- 0 1949 1358"/>
                              <a:gd name="T55" fmla="*/ 1949 h 661"/>
                              <a:gd name="T56" fmla="+- 0 7871 4035"/>
                              <a:gd name="T57" fmla="*/ T56 w 3836"/>
                              <a:gd name="T58" fmla="+- 0 1905 1358"/>
                              <a:gd name="T59" fmla="*/ 1905 h 661"/>
                              <a:gd name="T60" fmla="+- 0 7871 4035"/>
                              <a:gd name="T61" fmla="*/ T60 w 3836"/>
                              <a:gd name="T62" fmla="+- 0 1471 1358"/>
                              <a:gd name="T63" fmla="*/ 1471 h 661"/>
                              <a:gd name="T64" fmla="+- 0 7862 4035"/>
                              <a:gd name="T65" fmla="*/ T64 w 3836"/>
                              <a:gd name="T66" fmla="+- 0 1427 1358"/>
                              <a:gd name="T67" fmla="*/ 1427 h 661"/>
                              <a:gd name="T68" fmla="+- 0 7837 4035"/>
                              <a:gd name="T69" fmla="*/ T68 w 3836"/>
                              <a:gd name="T70" fmla="+- 0 1391 1358"/>
                              <a:gd name="T71" fmla="*/ 1391 h 661"/>
                              <a:gd name="T72" fmla="+- 0 7801 4035"/>
                              <a:gd name="T73" fmla="*/ T72 w 3836"/>
                              <a:gd name="T74" fmla="+- 0 1367 1358"/>
                              <a:gd name="T75" fmla="*/ 1367 h 661"/>
                              <a:gd name="T76" fmla="+- 0 7757 4035"/>
                              <a:gd name="T77" fmla="*/ T76 w 3836"/>
                              <a:gd name="T78" fmla="+- 0 1358 1358"/>
                              <a:gd name="T79" fmla="*/ 1358 h 661"/>
                              <a:gd name="T80" fmla="+- 0 4148 4035"/>
                              <a:gd name="T81" fmla="*/ T80 w 3836"/>
                              <a:gd name="T82" fmla="+- 0 1358 1358"/>
                              <a:gd name="T83" fmla="*/ 1358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6" h="661">
                                <a:moveTo>
                                  <a:pt x="113" y="0"/>
                                </a:moveTo>
                                <a:lnTo>
                                  <a:pt x="69" y="9"/>
                                </a:lnTo>
                                <a:lnTo>
                                  <a:pt x="33" y="33"/>
                                </a:lnTo>
                                <a:lnTo>
                                  <a:pt x="9" y="69"/>
                                </a:lnTo>
                                <a:lnTo>
                                  <a:pt x="0" y="113"/>
                                </a:lnTo>
                                <a:lnTo>
                                  <a:pt x="0" y="547"/>
                                </a:lnTo>
                                <a:lnTo>
                                  <a:pt x="9" y="591"/>
                                </a:lnTo>
                                <a:lnTo>
                                  <a:pt x="33" y="627"/>
                                </a:lnTo>
                                <a:lnTo>
                                  <a:pt x="69" y="651"/>
                                </a:lnTo>
                                <a:lnTo>
                                  <a:pt x="113" y="660"/>
                                </a:lnTo>
                                <a:lnTo>
                                  <a:pt x="3722" y="660"/>
                                </a:lnTo>
                                <a:lnTo>
                                  <a:pt x="3766" y="651"/>
                                </a:lnTo>
                                <a:lnTo>
                                  <a:pt x="3802" y="627"/>
                                </a:lnTo>
                                <a:lnTo>
                                  <a:pt x="3827" y="591"/>
                                </a:lnTo>
                                <a:lnTo>
                                  <a:pt x="3836" y="547"/>
                                </a:lnTo>
                                <a:lnTo>
                                  <a:pt x="3836" y="113"/>
                                </a:lnTo>
                                <a:lnTo>
                                  <a:pt x="3827" y="69"/>
                                </a:lnTo>
                                <a:lnTo>
                                  <a:pt x="3802" y="33"/>
                                </a:lnTo>
                                <a:lnTo>
                                  <a:pt x="3766" y="9"/>
                                </a:lnTo>
                                <a:lnTo>
                                  <a:pt x="3722"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596"/>
                        <wps:cNvCnPr>
                          <a:cxnSpLocks noChangeShapeType="1"/>
                        </wps:cNvCnPr>
                        <wps:spPr bwMode="auto">
                          <a:xfrm>
                            <a:off x="5953" y="2028"/>
                            <a:ext cx="0"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 name="docshape48"/>
                        <wps:cNvSpPr>
                          <a:spLocks/>
                        </wps:cNvSpPr>
                        <wps:spPr bwMode="auto">
                          <a:xfrm>
                            <a:off x="5878" y="2219"/>
                            <a:ext cx="149" cy="81"/>
                          </a:xfrm>
                          <a:custGeom>
                            <a:avLst/>
                            <a:gdLst>
                              <a:gd name="T0" fmla="+- 0 6027 5878"/>
                              <a:gd name="T1" fmla="*/ T0 w 149"/>
                              <a:gd name="T2" fmla="+- 0 2219 2219"/>
                              <a:gd name="T3" fmla="*/ 2219 h 81"/>
                              <a:gd name="T4" fmla="+- 0 5953 5878"/>
                              <a:gd name="T5" fmla="*/ T4 w 149"/>
                              <a:gd name="T6" fmla="+- 0 2299 2219"/>
                              <a:gd name="T7" fmla="*/ 2299 h 81"/>
                              <a:gd name="T8" fmla="+- 0 5878 5878"/>
                              <a:gd name="T9" fmla="*/ T8 w 149"/>
                              <a:gd name="T10" fmla="+- 0 2219 2219"/>
                              <a:gd name="T11" fmla="*/ 2219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docshape49"/>
                        <wps:cNvSpPr txBox="1">
                          <a:spLocks noChangeArrowheads="1"/>
                        </wps:cNvSpPr>
                        <wps:spPr bwMode="auto">
                          <a:xfrm>
                            <a:off x="4024" y="1347"/>
                            <a:ext cx="385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11"/>
                                <w:rPr>
                                  <w:rFonts w:ascii="Gotham Rounded Medium"/>
                                  <w:sz w:val="19"/>
                                </w:rPr>
                              </w:pPr>
                            </w:p>
                            <w:p w:rsidR="00AF49D7" w:rsidRPr="00AF1886" w:rsidRDefault="00AF49D7">
                              <w:pPr>
                                <w:ind w:left="796"/>
                                <w:rPr>
                                  <w:rFonts w:ascii="Arial" w:hAnsi="Arial" w:cs="Arial"/>
                                  <w:sz w:val="18"/>
                                </w:rPr>
                              </w:pPr>
                              <w:r w:rsidRPr="00AF1886">
                                <w:rPr>
                                  <w:rFonts w:ascii="Arial" w:hAnsi="Arial" w:cs="Arial"/>
                                  <w:sz w:val="18"/>
                                </w:rPr>
                                <w:t xml:space="preserve">Queensland </w:t>
                              </w:r>
                              <w:r w:rsidRPr="00AF1886">
                                <w:rPr>
                                  <w:rFonts w:ascii="Arial" w:hAnsi="Arial" w:cs="Arial"/>
                                  <w:spacing w:val="-2"/>
                                  <w:sz w:val="18"/>
                                </w:rPr>
                                <w:t>Ombudsman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8" style="position:absolute;margin-left:201.25pt;margin-top:67.4pt;width:192.8pt;height:48.1pt;z-index:-15719936;mso-wrap-distance-left:0;mso-wrap-distance-right:0;mso-position-horizontal-relative:page" coordorigin="4025,1348" coordsize="385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">
                <v:shape id="docshape47" o:spid="_x0000_s1039" style="position:absolute;left:4034;top:1357;width:3836;height:661;visibility:visible;mso-wrap-style:square;v-text-anchor:top" coordsize="383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" path="m113,l69,9,33,33,9,69,,113,,547r9,44l33,627r36,24l113,660r3609,l3766,651r36,-24l3827,591r9,-44l3836,113r-9,-44l3802,33,3766,9,3722,,113,xe" filled="f" strokecolor="#c2c4c6" strokeweight="1pt">
                  <v:path arrowok="t" o:connecttype="custom" o:connectlocs="113,1358;69,1367;33,1391;9,1427;0,1471;0,1905;9,1949;33,1985;69,2009;113,2018;3722,2018;3766,2009;3802,1985;3827,1949;3836,1905;3836,1471;3827,1427;3802,1391;3766,1367;3722,1358;113,1358" o:connectangles="0,0,0,0,0,0,0,0,0,0,0,0,0,0,0,0,0,0,0,0,0"/>
                </v:shape>
                <v:line id="Line 596" o:spid="_x0000_s1040" style="position:absolute;visibility:visible;mso-wrap-style:square" from="5953,2028" to="5953,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zxQAAANwAAAAPAAAAZHJzL2Rvd25yZXYueG1sRI/RagIx&#10;FETfC/2HcAu+1ayC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CsR3/zxQAAANwAAAAP&#10;AAAAAAAAAAAAAAAAAAcCAABkcnMvZG93bnJldi54bWxQSwUGAAAAAAMAAwC3AAAA+QIAAAAA&#10;" strokeweight="1pt"/>
                <v:shape id="docshape48" o:spid="_x0000_s1041" style="position:absolute;left:5878;top:2219;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" path="m149,l75,80,,e" filled="f" strokeweight="1pt">
                  <v:path arrowok="t" o:connecttype="custom" o:connectlocs="149,2219;75,2299;0,2219" o:connectangles="0,0,0"/>
                </v:shape>
                <v:shape id="docshape49" o:spid="_x0000_s1042" type="#_x0000_t202" style="position:absolute;left:4024;top:1347;width:3856;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AF49D7" w:rsidRDefault="00AF49D7">
                        <w:pPr>
                          <w:spacing w:before="11"/>
                          <w:rPr>
                            <w:rFonts w:ascii="Gotham Rounded Medium"/>
                            <w:sz w:val="19"/>
                          </w:rPr>
                        </w:pPr>
                      </w:p>
                      <w:p w:rsidR="00AF49D7" w:rsidRPr="00AF1886" w:rsidRDefault="00AF49D7">
                        <w:pPr>
                          <w:ind w:left="796"/>
                          <w:rPr>
                            <w:rFonts w:ascii="Arial" w:hAnsi="Arial" w:cs="Arial"/>
                            <w:sz w:val="18"/>
                          </w:rPr>
                        </w:pPr>
                        <w:r w:rsidRPr="00AF1886">
                          <w:rPr>
                            <w:rFonts w:ascii="Arial" w:hAnsi="Arial" w:cs="Arial"/>
                            <w:sz w:val="18"/>
                          </w:rPr>
                          <w:t xml:space="preserve">Queensland </w:t>
                        </w:r>
                        <w:r w:rsidRPr="00AF1886">
                          <w:rPr>
                            <w:rFonts w:ascii="Arial" w:hAnsi="Arial" w:cs="Arial"/>
                            <w:spacing w:val="-2"/>
                            <w:sz w:val="18"/>
                          </w:rPr>
                          <w:t>Ombudsman</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597056" behindDoc="1" locked="0" layoutInCell="1" allowOverlap="1">
                <wp:simplePos x="0" y="0"/>
                <wp:positionH relativeFrom="page">
                  <wp:posOffset>726440</wp:posOffset>
                </wp:positionH>
                <wp:positionV relativeFrom="paragraph">
                  <wp:posOffset>1530985</wp:posOffset>
                </wp:positionV>
                <wp:extent cx="6107430" cy="1608455"/>
                <wp:effectExtent l="0" t="0" r="0" b="0"/>
                <wp:wrapTopAndBottom/>
                <wp:docPr id="633"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608455"/>
                          <a:chOff x="1144" y="2411"/>
                          <a:chExt cx="9618" cy="2533"/>
                        </a:xfrm>
                      </wpg:grpSpPr>
                      <wps:wsp>
                        <wps:cNvPr id="634" name="docshape51"/>
                        <wps:cNvSpPr>
                          <a:spLocks/>
                        </wps:cNvSpPr>
                        <wps:spPr bwMode="auto">
                          <a:xfrm>
                            <a:off x="4034" y="2420"/>
                            <a:ext cx="3836" cy="888"/>
                          </a:xfrm>
                          <a:custGeom>
                            <a:avLst/>
                            <a:gdLst>
                              <a:gd name="T0" fmla="+- 0 4148 4035"/>
                              <a:gd name="T1" fmla="*/ T0 w 3836"/>
                              <a:gd name="T2" fmla="+- 0 2421 2421"/>
                              <a:gd name="T3" fmla="*/ 2421 h 888"/>
                              <a:gd name="T4" fmla="+- 0 4104 4035"/>
                              <a:gd name="T5" fmla="*/ T4 w 3836"/>
                              <a:gd name="T6" fmla="+- 0 2430 2421"/>
                              <a:gd name="T7" fmla="*/ 2430 h 888"/>
                              <a:gd name="T8" fmla="+- 0 4068 4035"/>
                              <a:gd name="T9" fmla="*/ T8 w 3836"/>
                              <a:gd name="T10" fmla="+- 0 2454 2421"/>
                              <a:gd name="T11" fmla="*/ 2454 h 888"/>
                              <a:gd name="T12" fmla="+- 0 4044 4035"/>
                              <a:gd name="T13" fmla="*/ T12 w 3836"/>
                              <a:gd name="T14" fmla="+- 0 2490 2421"/>
                              <a:gd name="T15" fmla="*/ 2490 h 888"/>
                              <a:gd name="T16" fmla="+- 0 4035 4035"/>
                              <a:gd name="T17" fmla="*/ T16 w 3836"/>
                              <a:gd name="T18" fmla="+- 0 2534 2421"/>
                              <a:gd name="T19" fmla="*/ 2534 h 888"/>
                              <a:gd name="T20" fmla="+- 0 4035 4035"/>
                              <a:gd name="T21" fmla="*/ T20 w 3836"/>
                              <a:gd name="T22" fmla="+- 0 3194 2421"/>
                              <a:gd name="T23" fmla="*/ 3194 h 888"/>
                              <a:gd name="T24" fmla="+- 0 4044 4035"/>
                              <a:gd name="T25" fmla="*/ T24 w 3836"/>
                              <a:gd name="T26" fmla="+- 0 3239 2421"/>
                              <a:gd name="T27" fmla="*/ 3239 h 888"/>
                              <a:gd name="T28" fmla="+- 0 4068 4035"/>
                              <a:gd name="T29" fmla="*/ T28 w 3836"/>
                              <a:gd name="T30" fmla="+- 0 3275 2421"/>
                              <a:gd name="T31" fmla="*/ 3275 h 888"/>
                              <a:gd name="T32" fmla="+- 0 4104 4035"/>
                              <a:gd name="T33" fmla="*/ T32 w 3836"/>
                              <a:gd name="T34" fmla="+- 0 3299 2421"/>
                              <a:gd name="T35" fmla="*/ 3299 h 888"/>
                              <a:gd name="T36" fmla="+- 0 4148 4035"/>
                              <a:gd name="T37" fmla="*/ T36 w 3836"/>
                              <a:gd name="T38" fmla="+- 0 3308 2421"/>
                              <a:gd name="T39" fmla="*/ 3308 h 888"/>
                              <a:gd name="T40" fmla="+- 0 7757 4035"/>
                              <a:gd name="T41" fmla="*/ T40 w 3836"/>
                              <a:gd name="T42" fmla="+- 0 3308 2421"/>
                              <a:gd name="T43" fmla="*/ 3308 h 888"/>
                              <a:gd name="T44" fmla="+- 0 7801 4035"/>
                              <a:gd name="T45" fmla="*/ T44 w 3836"/>
                              <a:gd name="T46" fmla="+- 0 3299 2421"/>
                              <a:gd name="T47" fmla="*/ 3299 h 888"/>
                              <a:gd name="T48" fmla="+- 0 7837 4035"/>
                              <a:gd name="T49" fmla="*/ T48 w 3836"/>
                              <a:gd name="T50" fmla="+- 0 3275 2421"/>
                              <a:gd name="T51" fmla="*/ 3275 h 888"/>
                              <a:gd name="T52" fmla="+- 0 7862 4035"/>
                              <a:gd name="T53" fmla="*/ T52 w 3836"/>
                              <a:gd name="T54" fmla="+- 0 3239 2421"/>
                              <a:gd name="T55" fmla="*/ 3239 h 888"/>
                              <a:gd name="T56" fmla="+- 0 7871 4035"/>
                              <a:gd name="T57" fmla="*/ T56 w 3836"/>
                              <a:gd name="T58" fmla="+- 0 3194 2421"/>
                              <a:gd name="T59" fmla="*/ 3194 h 888"/>
                              <a:gd name="T60" fmla="+- 0 7871 4035"/>
                              <a:gd name="T61" fmla="*/ T60 w 3836"/>
                              <a:gd name="T62" fmla="+- 0 2534 2421"/>
                              <a:gd name="T63" fmla="*/ 2534 h 888"/>
                              <a:gd name="T64" fmla="+- 0 7862 4035"/>
                              <a:gd name="T65" fmla="*/ T64 w 3836"/>
                              <a:gd name="T66" fmla="+- 0 2490 2421"/>
                              <a:gd name="T67" fmla="*/ 2490 h 888"/>
                              <a:gd name="T68" fmla="+- 0 7837 4035"/>
                              <a:gd name="T69" fmla="*/ T68 w 3836"/>
                              <a:gd name="T70" fmla="+- 0 2454 2421"/>
                              <a:gd name="T71" fmla="*/ 2454 h 888"/>
                              <a:gd name="T72" fmla="+- 0 7801 4035"/>
                              <a:gd name="T73" fmla="*/ T72 w 3836"/>
                              <a:gd name="T74" fmla="+- 0 2430 2421"/>
                              <a:gd name="T75" fmla="*/ 2430 h 888"/>
                              <a:gd name="T76" fmla="+- 0 7757 4035"/>
                              <a:gd name="T77" fmla="*/ T76 w 3836"/>
                              <a:gd name="T78" fmla="+- 0 2421 2421"/>
                              <a:gd name="T79" fmla="*/ 2421 h 888"/>
                              <a:gd name="T80" fmla="+- 0 4148 4035"/>
                              <a:gd name="T81" fmla="*/ T80 w 3836"/>
                              <a:gd name="T82" fmla="+- 0 2421 2421"/>
                              <a:gd name="T83" fmla="*/ 2421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6" h="888">
                                <a:moveTo>
                                  <a:pt x="113" y="0"/>
                                </a:moveTo>
                                <a:lnTo>
                                  <a:pt x="69" y="9"/>
                                </a:lnTo>
                                <a:lnTo>
                                  <a:pt x="33" y="33"/>
                                </a:lnTo>
                                <a:lnTo>
                                  <a:pt x="9" y="69"/>
                                </a:lnTo>
                                <a:lnTo>
                                  <a:pt x="0" y="113"/>
                                </a:lnTo>
                                <a:lnTo>
                                  <a:pt x="0" y="773"/>
                                </a:lnTo>
                                <a:lnTo>
                                  <a:pt x="9" y="818"/>
                                </a:lnTo>
                                <a:lnTo>
                                  <a:pt x="33" y="854"/>
                                </a:lnTo>
                                <a:lnTo>
                                  <a:pt x="69" y="878"/>
                                </a:lnTo>
                                <a:lnTo>
                                  <a:pt x="113" y="887"/>
                                </a:lnTo>
                                <a:lnTo>
                                  <a:pt x="3722" y="887"/>
                                </a:lnTo>
                                <a:lnTo>
                                  <a:pt x="3766" y="878"/>
                                </a:lnTo>
                                <a:lnTo>
                                  <a:pt x="3802" y="854"/>
                                </a:lnTo>
                                <a:lnTo>
                                  <a:pt x="3827" y="818"/>
                                </a:lnTo>
                                <a:lnTo>
                                  <a:pt x="3836" y="773"/>
                                </a:lnTo>
                                <a:lnTo>
                                  <a:pt x="3836" y="113"/>
                                </a:lnTo>
                                <a:lnTo>
                                  <a:pt x="3827" y="69"/>
                                </a:lnTo>
                                <a:lnTo>
                                  <a:pt x="3802" y="33"/>
                                </a:lnTo>
                                <a:lnTo>
                                  <a:pt x="3766" y="9"/>
                                </a:lnTo>
                                <a:lnTo>
                                  <a:pt x="3722"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docshape52"/>
                        <wps:cNvSpPr>
                          <a:spLocks/>
                        </wps:cNvSpPr>
                        <wps:spPr bwMode="auto">
                          <a:xfrm>
                            <a:off x="1143" y="3981"/>
                            <a:ext cx="9618" cy="681"/>
                          </a:xfrm>
                          <a:custGeom>
                            <a:avLst/>
                            <a:gdLst>
                              <a:gd name="T0" fmla="+- 0 7465 1144"/>
                              <a:gd name="T1" fmla="*/ T0 w 9618"/>
                              <a:gd name="T2" fmla="+- 0 4095 3981"/>
                              <a:gd name="T3" fmla="*/ 4095 h 681"/>
                              <a:gd name="T4" fmla="+- 0 7456 1144"/>
                              <a:gd name="T5" fmla="*/ T4 w 9618"/>
                              <a:gd name="T6" fmla="+- 0 4051 3981"/>
                              <a:gd name="T7" fmla="*/ 4051 h 681"/>
                              <a:gd name="T8" fmla="+- 0 7431 1144"/>
                              <a:gd name="T9" fmla="*/ T8 w 9618"/>
                              <a:gd name="T10" fmla="+- 0 4015 3981"/>
                              <a:gd name="T11" fmla="*/ 4015 h 681"/>
                              <a:gd name="T12" fmla="+- 0 7395 1144"/>
                              <a:gd name="T13" fmla="*/ T12 w 9618"/>
                              <a:gd name="T14" fmla="+- 0 3990 3981"/>
                              <a:gd name="T15" fmla="*/ 3990 h 681"/>
                              <a:gd name="T16" fmla="+- 0 7351 1144"/>
                              <a:gd name="T17" fmla="*/ T16 w 9618"/>
                              <a:gd name="T18" fmla="+- 0 3981 3981"/>
                              <a:gd name="T19" fmla="*/ 3981 h 681"/>
                              <a:gd name="T20" fmla="+- 0 1257 1144"/>
                              <a:gd name="T21" fmla="*/ T20 w 9618"/>
                              <a:gd name="T22" fmla="+- 0 3981 3981"/>
                              <a:gd name="T23" fmla="*/ 3981 h 681"/>
                              <a:gd name="T24" fmla="+- 0 1213 1144"/>
                              <a:gd name="T25" fmla="*/ T24 w 9618"/>
                              <a:gd name="T26" fmla="+- 0 3990 3981"/>
                              <a:gd name="T27" fmla="*/ 3990 h 681"/>
                              <a:gd name="T28" fmla="+- 0 1177 1144"/>
                              <a:gd name="T29" fmla="*/ T28 w 9618"/>
                              <a:gd name="T30" fmla="+- 0 4015 3981"/>
                              <a:gd name="T31" fmla="*/ 4015 h 681"/>
                              <a:gd name="T32" fmla="+- 0 1153 1144"/>
                              <a:gd name="T33" fmla="*/ T32 w 9618"/>
                              <a:gd name="T34" fmla="+- 0 4051 3981"/>
                              <a:gd name="T35" fmla="*/ 4051 h 681"/>
                              <a:gd name="T36" fmla="+- 0 1144 1144"/>
                              <a:gd name="T37" fmla="*/ T36 w 9618"/>
                              <a:gd name="T38" fmla="+- 0 4095 3981"/>
                              <a:gd name="T39" fmla="*/ 4095 h 681"/>
                              <a:gd name="T40" fmla="+- 0 1144 1144"/>
                              <a:gd name="T41" fmla="*/ T40 w 9618"/>
                              <a:gd name="T42" fmla="+- 0 4548 3981"/>
                              <a:gd name="T43" fmla="*/ 4548 h 681"/>
                              <a:gd name="T44" fmla="+- 0 1153 1144"/>
                              <a:gd name="T45" fmla="*/ T44 w 9618"/>
                              <a:gd name="T46" fmla="+- 0 4593 3981"/>
                              <a:gd name="T47" fmla="*/ 4593 h 681"/>
                              <a:gd name="T48" fmla="+- 0 1177 1144"/>
                              <a:gd name="T49" fmla="*/ T48 w 9618"/>
                              <a:gd name="T50" fmla="+- 0 4629 3981"/>
                              <a:gd name="T51" fmla="*/ 4629 h 681"/>
                              <a:gd name="T52" fmla="+- 0 1213 1144"/>
                              <a:gd name="T53" fmla="*/ T52 w 9618"/>
                              <a:gd name="T54" fmla="+- 0 4653 3981"/>
                              <a:gd name="T55" fmla="*/ 4653 h 681"/>
                              <a:gd name="T56" fmla="+- 0 1257 1144"/>
                              <a:gd name="T57" fmla="*/ T56 w 9618"/>
                              <a:gd name="T58" fmla="+- 0 4662 3981"/>
                              <a:gd name="T59" fmla="*/ 4662 h 681"/>
                              <a:gd name="T60" fmla="+- 0 7351 1144"/>
                              <a:gd name="T61" fmla="*/ T60 w 9618"/>
                              <a:gd name="T62" fmla="+- 0 4662 3981"/>
                              <a:gd name="T63" fmla="*/ 4662 h 681"/>
                              <a:gd name="T64" fmla="+- 0 7395 1144"/>
                              <a:gd name="T65" fmla="*/ T64 w 9618"/>
                              <a:gd name="T66" fmla="+- 0 4653 3981"/>
                              <a:gd name="T67" fmla="*/ 4653 h 681"/>
                              <a:gd name="T68" fmla="+- 0 7431 1144"/>
                              <a:gd name="T69" fmla="*/ T68 w 9618"/>
                              <a:gd name="T70" fmla="+- 0 4629 3981"/>
                              <a:gd name="T71" fmla="*/ 4629 h 681"/>
                              <a:gd name="T72" fmla="+- 0 7456 1144"/>
                              <a:gd name="T73" fmla="*/ T72 w 9618"/>
                              <a:gd name="T74" fmla="+- 0 4593 3981"/>
                              <a:gd name="T75" fmla="*/ 4593 h 681"/>
                              <a:gd name="T76" fmla="+- 0 7465 1144"/>
                              <a:gd name="T77" fmla="*/ T76 w 9618"/>
                              <a:gd name="T78" fmla="+- 0 4548 3981"/>
                              <a:gd name="T79" fmla="*/ 4548 h 681"/>
                              <a:gd name="T80" fmla="+- 0 7465 1144"/>
                              <a:gd name="T81" fmla="*/ T80 w 9618"/>
                              <a:gd name="T82" fmla="+- 0 4095 3981"/>
                              <a:gd name="T83" fmla="*/ 4095 h 681"/>
                              <a:gd name="T84" fmla="+- 0 10762 1144"/>
                              <a:gd name="T85" fmla="*/ T84 w 9618"/>
                              <a:gd name="T86" fmla="+- 0 4095 3981"/>
                              <a:gd name="T87" fmla="*/ 4095 h 681"/>
                              <a:gd name="T88" fmla="+- 0 10753 1144"/>
                              <a:gd name="T89" fmla="*/ T88 w 9618"/>
                              <a:gd name="T90" fmla="+- 0 4051 3981"/>
                              <a:gd name="T91" fmla="*/ 4051 h 681"/>
                              <a:gd name="T92" fmla="+- 0 10728 1144"/>
                              <a:gd name="T93" fmla="*/ T92 w 9618"/>
                              <a:gd name="T94" fmla="+- 0 4015 3981"/>
                              <a:gd name="T95" fmla="*/ 4015 h 681"/>
                              <a:gd name="T96" fmla="+- 0 10692 1144"/>
                              <a:gd name="T97" fmla="*/ T96 w 9618"/>
                              <a:gd name="T98" fmla="+- 0 3990 3981"/>
                              <a:gd name="T99" fmla="*/ 3990 h 681"/>
                              <a:gd name="T100" fmla="+- 0 10648 1144"/>
                              <a:gd name="T101" fmla="*/ T100 w 9618"/>
                              <a:gd name="T102" fmla="+- 0 3981 3981"/>
                              <a:gd name="T103" fmla="*/ 3981 h 681"/>
                              <a:gd name="T104" fmla="+- 0 7871 1144"/>
                              <a:gd name="T105" fmla="*/ T104 w 9618"/>
                              <a:gd name="T106" fmla="+- 0 3981 3981"/>
                              <a:gd name="T107" fmla="*/ 3981 h 681"/>
                              <a:gd name="T108" fmla="+- 0 7827 1144"/>
                              <a:gd name="T109" fmla="*/ T108 w 9618"/>
                              <a:gd name="T110" fmla="+- 0 3990 3981"/>
                              <a:gd name="T111" fmla="*/ 3990 h 681"/>
                              <a:gd name="T112" fmla="+- 0 7791 1144"/>
                              <a:gd name="T113" fmla="*/ T112 w 9618"/>
                              <a:gd name="T114" fmla="+- 0 4015 3981"/>
                              <a:gd name="T115" fmla="*/ 4015 h 681"/>
                              <a:gd name="T116" fmla="+- 0 7767 1144"/>
                              <a:gd name="T117" fmla="*/ T116 w 9618"/>
                              <a:gd name="T118" fmla="+- 0 4051 3981"/>
                              <a:gd name="T119" fmla="*/ 4051 h 681"/>
                              <a:gd name="T120" fmla="+- 0 7758 1144"/>
                              <a:gd name="T121" fmla="*/ T120 w 9618"/>
                              <a:gd name="T122" fmla="+- 0 4095 3981"/>
                              <a:gd name="T123" fmla="*/ 4095 h 681"/>
                              <a:gd name="T124" fmla="+- 0 7758 1144"/>
                              <a:gd name="T125" fmla="*/ T124 w 9618"/>
                              <a:gd name="T126" fmla="+- 0 4548 3981"/>
                              <a:gd name="T127" fmla="*/ 4548 h 681"/>
                              <a:gd name="T128" fmla="+- 0 7767 1144"/>
                              <a:gd name="T129" fmla="*/ T128 w 9618"/>
                              <a:gd name="T130" fmla="+- 0 4593 3981"/>
                              <a:gd name="T131" fmla="*/ 4593 h 681"/>
                              <a:gd name="T132" fmla="+- 0 7791 1144"/>
                              <a:gd name="T133" fmla="*/ T132 w 9618"/>
                              <a:gd name="T134" fmla="+- 0 4629 3981"/>
                              <a:gd name="T135" fmla="*/ 4629 h 681"/>
                              <a:gd name="T136" fmla="+- 0 7827 1144"/>
                              <a:gd name="T137" fmla="*/ T136 w 9618"/>
                              <a:gd name="T138" fmla="+- 0 4653 3981"/>
                              <a:gd name="T139" fmla="*/ 4653 h 681"/>
                              <a:gd name="T140" fmla="+- 0 7871 1144"/>
                              <a:gd name="T141" fmla="*/ T140 w 9618"/>
                              <a:gd name="T142" fmla="+- 0 4662 3981"/>
                              <a:gd name="T143" fmla="*/ 4662 h 681"/>
                              <a:gd name="T144" fmla="+- 0 10648 1144"/>
                              <a:gd name="T145" fmla="*/ T144 w 9618"/>
                              <a:gd name="T146" fmla="+- 0 4662 3981"/>
                              <a:gd name="T147" fmla="*/ 4662 h 681"/>
                              <a:gd name="T148" fmla="+- 0 10692 1144"/>
                              <a:gd name="T149" fmla="*/ T148 w 9618"/>
                              <a:gd name="T150" fmla="+- 0 4653 3981"/>
                              <a:gd name="T151" fmla="*/ 4653 h 681"/>
                              <a:gd name="T152" fmla="+- 0 10728 1144"/>
                              <a:gd name="T153" fmla="*/ T152 w 9618"/>
                              <a:gd name="T154" fmla="+- 0 4629 3981"/>
                              <a:gd name="T155" fmla="*/ 4629 h 681"/>
                              <a:gd name="T156" fmla="+- 0 10753 1144"/>
                              <a:gd name="T157" fmla="*/ T156 w 9618"/>
                              <a:gd name="T158" fmla="+- 0 4593 3981"/>
                              <a:gd name="T159" fmla="*/ 4593 h 681"/>
                              <a:gd name="T160" fmla="+- 0 10762 1144"/>
                              <a:gd name="T161" fmla="*/ T160 w 9618"/>
                              <a:gd name="T162" fmla="+- 0 4548 3981"/>
                              <a:gd name="T163" fmla="*/ 4548 h 681"/>
                              <a:gd name="T164" fmla="+- 0 10762 1144"/>
                              <a:gd name="T165" fmla="*/ T164 w 9618"/>
                              <a:gd name="T166" fmla="+- 0 4095 3981"/>
                              <a:gd name="T167" fmla="*/ 409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18" h="681">
                                <a:moveTo>
                                  <a:pt x="6321" y="114"/>
                                </a:moveTo>
                                <a:lnTo>
                                  <a:pt x="6312" y="70"/>
                                </a:lnTo>
                                <a:lnTo>
                                  <a:pt x="6287" y="34"/>
                                </a:lnTo>
                                <a:lnTo>
                                  <a:pt x="6251" y="9"/>
                                </a:lnTo>
                                <a:lnTo>
                                  <a:pt x="6207" y="0"/>
                                </a:lnTo>
                                <a:lnTo>
                                  <a:pt x="113" y="0"/>
                                </a:lnTo>
                                <a:lnTo>
                                  <a:pt x="69" y="9"/>
                                </a:lnTo>
                                <a:lnTo>
                                  <a:pt x="33" y="34"/>
                                </a:lnTo>
                                <a:lnTo>
                                  <a:pt x="9" y="70"/>
                                </a:lnTo>
                                <a:lnTo>
                                  <a:pt x="0" y="114"/>
                                </a:lnTo>
                                <a:lnTo>
                                  <a:pt x="0" y="567"/>
                                </a:lnTo>
                                <a:lnTo>
                                  <a:pt x="9" y="612"/>
                                </a:lnTo>
                                <a:lnTo>
                                  <a:pt x="33" y="648"/>
                                </a:lnTo>
                                <a:lnTo>
                                  <a:pt x="69" y="672"/>
                                </a:lnTo>
                                <a:lnTo>
                                  <a:pt x="113" y="681"/>
                                </a:lnTo>
                                <a:lnTo>
                                  <a:pt x="6207" y="681"/>
                                </a:lnTo>
                                <a:lnTo>
                                  <a:pt x="6251" y="672"/>
                                </a:lnTo>
                                <a:lnTo>
                                  <a:pt x="6287" y="648"/>
                                </a:lnTo>
                                <a:lnTo>
                                  <a:pt x="6312" y="612"/>
                                </a:lnTo>
                                <a:lnTo>
                                  <a:pt x="6321" y="567"/>
                                </a:lnTo>
                                <a:lnTo>
                                  <a:pt x="6321" y="114"/>
                                </a:lnTo>
                                <a:close/>
                                <a:moveTo>
                                  <a:pt x="9618" y="114"/>
                                </a:moveTo>
                                <a:lnTo>
                                  <a:pt x="9609" y="70"/>
                                </a:lnTo>
                                <a:lnTo>
                                  <a:pt x="9584" y="34"/>
                                </a:lnTo>
                                <a:lnTo>
                                  <a:pt x="9548" y="9"/>
                                </a:lnTo>
                                <a:lnTo>
                                  <a:pt x="9504" y="0"/>
                                </a:lnTo>
                                <a:lnTo>
                                  <a:pt x="6727" y="0"/>
                                </a:lnTo>
                                <a:lnTo>
                                  <a:pt x="6683" y="9"/>
                                </a:lnTo>
                                <a:lnTo>
                                  <a:pt x="6647" y="34"/>
                                </a:lnTo>
                                <a:lnTo>
                                  <a:pt x="6623" y="70"/>
                                </a:lnTo>
                                <a:lnTo>
                                  <a:pt x="6614" y="114"/>
                                </a:lnTo>
                                <a:lnTo>
                                  <a:pt x="6614" y="567"/>
                                </a:lnTo>
                                <a:lnTo>
                                  <a:pt x="6623" y="612"/>
                                </a:lnTo>
                                <a:lnTo>
                                  <a:pt x="6647" y="648"/>
                                </a:lnTo>
                                <a:lnTo>
                                  <a:pt x="6683" y="672"/>
                                </a:lnTo>
                                <a:lnTo>
                                  <a:pt x="6727" y="681"/>
                                </a:lnTo>
                                <a:lnTo>
                                  <a:pt x="9504" y="681"/>
                                </a:lnTo>
                                <a:lnTo>
                                  <a:pt x="9548" y="672"/>
                                </a:lnTo>
                                <a:lnTo>
                                  <a:pt x="9584" y="648"/>
                                </a:lnTo>
                                <a:lnTo>
                                  <a:pt x="9609" y="612"/>
                                </a:lnTo>
                                <a:lnTo>
                                  <a:pt x="9618" y="567"/>
                                </a:lnTo>
                                <a:lnTo>
                                  <a:pt x="9618" y="11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53"/>
                        <wps:cNvSpPr>
                          <a:spLocks/>
                        </wps:cNvSpPr>
                        <wps:spPr bwMode="auto">
                          <a:xfrm>
                            <a:off x="2645" y="3641"/>
                            <a:ext cx="6615" cy="262"/>
                          </a:xfrm>
                          <a:custGeom>
                            <a:avLst/>
                            <a:gdLst>
                              <a:gd name="T0" fmla="+- 0 2646 2646"/>
                              <a:gd name="T1" fmla="*/ T0 w 6615"/>
                              <a:gd name="T2" fmla="+- 0 3903 3641"/>
                              <a:gd name="T3" fmla="*/ 3903 h 262"/>
                              <a:gd name="T4" fmla="+- 0 2646 2646"/>
                              <a:gd name="T5" fmla="*/ T4 w 6615"/>
                              <a:gd name="T6" fmla="+- 0 3641 3641"/>
                              <a:gd name="T7" fmla="*/ 3641 h 262"/>
                              <a:gd name="T8" fmla="+- 0 9260 2646"/>
                              <a:gd name="T9" fmla="*/ T8 w 6615"/>
                              <a:gd name="T10" fmla="+- 0 3641 3641"/>
                              <a:gd name="T11" fmla="*/ 3641 h 262"/>
                              <a:gd name="T12" fmla="+- 0 9260 2646"/>
                              <a:gd name="T13" fmla="*/ T12 w 6615"/>
                              <a:gd name="T14" fmla="+- 0 3903 3641"/>
                              <a:gd name="T15" fmla="*/ 3903 h 262"/>
                            </a:gdLst>
                            <a:ahLst/>
                            <a:cxnLst>
                              <a:cxn ang="0">
                                <a:pos x="T1" y="T3"/>
                              </a:cxn>
                              <a:cxn ang="0">
                                <a:pos x="T5" y="T7"/>
                              </a:cxn>
                              <a:cxn ang="0">
                                <a:pos x="T9" y="T11"/>
                              </a:cxn>
                              <a:cxn ang="0">
                                <a:pos x="T13" y="T15"/>
                              </a:cxn>
                            </a:cxnLst>
                            <a:rect l="0" t="0" r="r" b="b"/>
                            <a:pathLst>
                              <a:path w="6615" h="262">
                                <a:moveTo>
                                  <a:pt x="0" y="262"/>
                                </a:moveTo>
                                <a:lnTo>
                                  <a:pt x="0" y="0"/>
                                </a:lnTo>
                                <a:lnTo>
                                  <a:pt x="6614" y="0"/>
                                </a:lnTo>
                                <a:lnTo>
                                  <a:pt x="6614" y="2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docshape54"/>
                        <wps:cNvSpPr>
                          <a:spLocks/>
                        </wps:cNvSpPr>
                        <wps:spPr bwMode="auto">
                          <a:xfrm>
                            <a:off x="2571" y="3822"/>
                            <a:ext cx="149" cy="81"/>
                          </a:xfrm>
                          <a:custGeom>
                            <a:avLst/>
                            <a:gdLst>
                              <a:gd name="T0" fmla="+- 0 2720 2571"/>
                              <a:gd name="T1" fmla="*/ T0 w 149"/>
                              <a:gd name="T2" fmla="+- 0 3823 3823"/>
                              <a:gd name="T3" fmla="*/ 3823 h 81"/>
                              <a:gd name="T4" fmla="+- 0 2646 2571"/>
                              <a:gd name="T5" fmla="*/ T4 w 149"/>
                              <a:gd name="T6" fmla="+- 0 3903 3823"/>
                              <a:gd name="T7" fmla="*/ 3903 h 81"/>
                              <a:gd name="T8" fmla="+- 0 2571 2571"/>
                              <a:gd name="T9" fmla="*/ T8 w 149"/>
                              <a:gd name="T10" fmla="+- 0 3823 3823"/>
                              <a:gd name="T11" fmla="*/ 382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docshape55"/>
                        <wps:cNvSpPr>
                          <a:spLocks/>
                        </wps:cNvSpPr>
                        <wps:spPr bwMode="auto">
                          <a:xfrm>
                            <a:off x="9185" y="3822"/>
                            <a:ext cx="149" cy="81"/>
                          </a:xfrm>
                          <a:custGeom>
                            <a:avLst/>
                            <a:gdLst>
                              <a:gd name="T0" fmla="+- 0 9334 9185"/>
                              <a:gd name="T1" fmla="*/ T0 w 149"/>
                              <a:gd name="T2" fmla="+- 0 3823 3823"/>
                              <a:gd name="T3" fmla="*/ 3823 h 81"/>
                              <a:gd name="T4" fmla="+- 0 9260 9185"/>
                              <a:gd name="T5" fmla="*/ T4 w 149"/>
                              <a:gd name="T6" fmla="+- 0 3903 3823"/>
                              <a:gd name="T7" fmla="*/ 3903 h 81"/>
                              <a:gd name="T8" fmla="+- 0 9185 9185"/>
                              <a:gd name="T9" fmla="*/ T8 w 149"/>
                              <a:gd name="T10" fmla="+- 0 3823 3823"/>
                              <a:gd name="T11" fmla="*/ 382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587"/>
                        <wps:cNvCnPr>
                          <a:cxnSpLocks noChangeShapeType="1"/>
                        </wps:cNvCnPr>
                        <wps:spPr bwMode="auto">
                          <a:xfrm>
                            <a:off x="5953" y="3318"/>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docshape56"/>
                        <wps:cNvSpPr>
                          <a:spLocks/>
                        </wps:cNvSpPr>
                        <wps:spPr bwMode="auto">
                          <a:xfrm>
                            <a:off x="5878" y="3822"/>
                            <a:ext cx="149" cy="81"/>
                          </a:xfrm>
                          <a:custGeom>
                            <a:avLst/>
                            <a:gdLst>
                              <a:gd name="T0" fmla="+- 0 6027 5878"/>
                              <a:gd name="T1" fmla="*/ T0 w 149"/>
                              <a:gd name="T2" fmla="+- 0 3823 3823"/>
                              <a:gd name="T3" fmla="*/ 3823 h 81"/>
                              <a:gd name="T4" fmla="+- 0 5953 5878"/>
                              <a:gd name="T5" fmla="*/ T4 w 149"/>
                              <a:gd name="T6" fmla="+- 0 3903 3823"/>
                              <a:gd name="T7" fmla="*/ 3903 h 81"/>
                              <a:gd name="T8" fmla="+- 0 5878 5878"/>
                              <a:gd name="T9" fmla="*/ T8 w 149"/>
                              <a:gd name="T10" fmla="+- 0 3823 3823"/>
                              <a:gd name="T11" fmla="*/ 382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585"/>
                        <wps:cNvCnPr>
                          <a:cxnSpLocks noChangeShapeType="1"/>
                        </wps:cNvCnPr>
                        <wps:spPr bwMode="auto">
                          <a:xfrm>
                            <a:off x="5953" y="4662"/>
                            <a:ext cx="0"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docshape57"/>
                        <wps:cNvSpPr>
                          <a:spLocks/>
                        </wps:cNvSpPr>
                        <wps:spPr bwMode="auto">
                          <a:xfrm>
                            <a:off x="5878" y="4853"/>
                            <a:ext cx="149" cy="81"/>
                          </a:xfrm>
                          <a:custGeom>
                            <a:avLst/>
                            <a:gdLst>
                              <a:gd name="T0" fmla="+- 0 6027 5878"/>
                              <a:gd name="T1" fmla="*/ T0 w 149"/>
                              <a:gd name="T2" fmla="+- 0 4853 4853"/>
                              <a:gd name="T3" fmla="*/ 4853 h 81"/>
                              <a:gd name="T4" fmla="+- 0 5953 5878"/>
                              <a:gd name="T5" fmla="*/ T4 w 149"/>
                              <a:gd name="T6" fmla="+- 0 4933 4853"/>
                              <a:gd name="T7" fmla="*/ 4933 h 81"/>
                              <a:gd name="T8" fmla="+- 0 5878 5878"/>
                              <a:gd name="T9" fmla="*/ T8 w 149"/>
                              <a:gd name="T10" fmla="+- 0 4853 4853"/>
                              <a:gd name="T11" fmla="*/ 485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583"/>
                        <wps:cNvCnPr>
                          <a:cxnSpLocks noChangeShapeType="1"/>
                        </wps:cNvCnPr>
                        <wps:spPr bwMode="auto">
                          <a:xfrm>
                            <a:off x="2646" y="4662"/>
                            <a:ext cx="0"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docshape58"/>
                        <wps:cNvSpPr>
                          <a:spLocks/>
                        </wps:cNvSpPr>
                        <wps:spPr bwMode="auto">
                          <a:xfrm>
                            <a:off x="2571" y="4853"/>
                            <a:ext cx="149" cy="81"/>
                          </a:xfrm>
                          <a:custGeom>
                            <a:avLst/>
                            <a:gdLst>
                              <a:gd name="T0" fmla="+- 0 2720 2571"/>
                              <a:gd name="T1" fmla="*/ T0 w 149"/>
                              <a:gd name="T2" fmla="+- 0 4853 4853"/>
                              <a:gd name="T3" fmla="*/ 4853 h 81"/>
                              <a:gd name="T4" fmla="+- 0 2646 2571"/>
                              <a:gd name="T5" fmla="*/ T4 w 149"/>
                              <a:gd name="T6" fmla="+- 0 4933 4853"/>
                              <a:gd name="T7" fmla="*/ 4933 h 81"/>
                              <a:gd name="T8" fmla="+- 0 2571 2571"/>
                              <a:gd name="T9" fmla="*/ T8 w 149"/>
                              <a:gd name="T10" fmla="+- 0 4853 4853"/>
                              <a:gd name="T11" fmla="*/ 485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581"/>
                        <wps:cNvCnPr>
                          <a:cxnSpLocks noChangeShapeType="1"/>
                        </wps:cNvCnPr>
                        <wps:spPr bwMode="auto">
                          <a:xfrm>
                            <a:off x="9260" y="4662"/>
                            <a:ext cx="0"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6" name="docshape59"/>
                        <wps:cNvSpPr>
                          <a:spLocks/>
                        </wps:cNvSpPr>
                        <wps:spPr bwMode="auto">
                          <a:xfrm>
                            <a:off x="9185" y="4853"/>
                            <a:ext cx="149" cy="81"/>
                          </a:xfrm>
                          <a:custGeom>
                            <a:avLst/>
                            <a:gdLst>
                              <a:gd name="T0" fmla="+- 0 9334 9185"/>
                              <a:gd name="T1" fmla="*/ T0 w 149"/>
                              <a:gd name="T2" fmla="+- 0 4853 4853"/>
                              <a:gd name="T3" fmla="*/ 4853 h 81"/>
                              <a:gd name="T4" fmla="+- 0 9260 9185"/>
                              <a:gd name="T5" fmla="*/ T4 w 149"/>
                              <a:gd name="T6" fmla="+- 0 4933 4853"/>
                              <a:gd name="T7" fmla="*/ 4933 h 81"/>
                              <a:gd name="T8" fmla="+- 0 9185 9185"/>
                              <a:gd name="T9" fmla="*/ T8 w 149"/>
                              <a:gd name="T10" fmla="+- 0 4853 4853"/>
                              <a:gd name="T11" fmla="*/ 4853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docshape60"/>
                        <wps:cNvSpPr txBox="1">
                          <a:spLocks noChangeArrowheads="1"/>
                        </wps:cNvSpPr>
                        <wps:spPr bwMode="auto">
                          <a:xfrm>
                            <a:off x="4821" y="2639"/>
                            <a:ext cx="228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0" w:line="244" w:lineRule="auto"/>
                                <w:ind w:right="14" w:firstLine="571"/>
                                <w:rPr>
                                  <w:rFonts w:ascii="Arial" w:hAnsi="Arial" w:cs="Arial"/>
                                  <w:sz w:val="18"/>
                                </w:rPr>
                              </w:pPr>
                              <w:r w:rsidRPr="00AF1886">
                                <w:rPr>
                                  <w:rFonts w:ascii="Arial" w:hAnsi="Arial" w:cs="Arial"/>
                                  <w:sz w:val="18"/>
                                </w:rPr>
                                <w:t>Office of the Queensland</w:t>
                              </w:r>
                              <w:r w:rsidRPr="00AF1886">
                                <w:rPr>
                                  <w:rFonts w:ascii="Arial" w:hAnsi="Arial" w:cs="Arial"/>
                                  <w:spacing w:val="-14"/>
                                  <w:sz w:val="18"/>
                                </w:rPr>
                                <w:t xml:space="preserve"> </w:t>
                              </w:r>
                              <w:r w:rsidRPr="00AF1886">
                                <w:rPr>
                                  <w:rFonts w:ascii="Arial" w:hAnsi="Arial" w:cs="Arial"/>
                                  <w:sz w:val="18"/>
                                </w:rPr>
                                <w:t>Ombudsman</w:t>
                              </w:r>
                            </w:p>
                          </w:txbxContent>
                        </wps:txbx>
                        <wps:bodyPr rot="0" vert="horz" wrap="square" lIns="0" tIns="0" rIns="0" bIns="0" anchor="t" anchorCtr="0" upright="1">
                          <a:noAutofit/>
                        </wps:bodyPr>
                      </wps:wsp>
                      <wps:wsp>
                        <wps:cNvPr id="648" name="docshape61"/>
                        <wps:cNvSpPr txBox="1">
                          <a:spLocks noChangeArrowheads="1"/>
                        </wps:cNvSpPr>
                        <wps:spPr bwMode="auto">
                          <a:xfrm>
                            <a:off x="3309" y="4214"/>
                            <a:ext cx="20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6"/>
                                <w:rPr>
                                  <w:rFonts w:ascii="Arial" w:hAnsi="Arial" w:cs="Arial"/>
                                  <w:i/>
                                  <w:sz w:val="18"/>
                                </w:rPr>
                              </w:pPr>
                              <w:r w:rsidRPr="00AF1886">
                                <w:rPr>
                                  <w:rFonts w:ascii="Arial" w:hAnsi="Arial" w:cs="Arial"/>
                                  <w:i/>
                                  <w:sz w:val="18"/>
                                </w:rPr>
                                <w:t>Ombudsman</w:t>
                              </w:r>
                              <w:r w:rsidRPr="00AF1886">
                                <w:rPr>
                                  <w:rFonts w:ascii="Arial" w:hAnsi="Arial" w:cs="Arial"/>
                                  <w:i/>
                                  <w:spacing w:val="-2"/>
                                  <w:sz w:val="18"/>
                                </w:rPr>
                                <w:t xml:space="preserve"> </w:t>
                              </w:r>
                              <w:r w:rsidRPr="00AF1886">
                                <w:rPr>
                                  <w:rFonts w:ascii="Arial" w:hAnsi="Arial" w:cs="Arial"/>
                                  <w:i/>
                                  <w:sz w:val="18"/>
                                </w:rPr>
                                <w:t>Act</w:t>
                              </w:r>
                              <w:r w:rsidRPr="00AF1886">
                                <w:rPr>
                                  <w:rFonts w:ascii="Arial" w:hAnsi="Arial" w:cs="Arial"/>
                                  <w:i/>
                                  <w:spacing w:val="-2"/>
                                  <w:sz w:val="18"/>
                                </w:rPr>
                                <w:t xml:space="preserve"> </w:t>
                              </w:r>
                              <w:r w:rsidRPr="00AF1886">
                                <w:rPr>
                                  <w:rFonts w:ascii="Arial" w:hAnsi="Arial" w:cs="Arial"/>
                                  <w:i/>
                                  <w:spacing w:val="-4"/>
                                  <w:sz w:val="18"/>
                                </w:rPr>
                                <w:t>2001</w:t>
                              </w:r>
                            </w:p>
                          </w:txbxContent>
                        </wps:txbx>
                        <wps:bodyPr rot="0" vert="horz" wrap="square" lIns="0" tIns="0" rIns="0" bIns="0" anchor="t" anchorCtr="0" upright="1">
                          <a:noAutofit/>
                        </wps:bodyPr>
                      </wps:wsp>
                      <wps:wsp>
                        <wps:cNvPr id="649" name="docshape62"/>
                        <wps:cNvSpPr txBox="1">
                          <a:spLocks noChangeArrowheads="1"/>
                        </wps:cNvSpPr>
                        <wps:spPr bwMode="auto">
                          <a:xfrm>
                            <a:off x="8134" y="4104"/>
                            <a:ext cx="226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 w:line="244" w:lineRule="auto"/>
                                <w:ind w:left="729" w:hanging="730"/>
                                <w:rPr>
                                  <w:rFonts w:ascii="Arial" w:hAnsi="Arial" w:cs="Arial"/>
                                  <w:i/>
                                  <w:sz w:val="18"/>
                                </w:rPr>
                              </w:pPr>
                              <w:r w:rsidRPr="00AF1886">
                                <w:rPr>
                                  <w:rFonts w:ascii="Arial" w:hAnsi="Arial" w:cs="Arial"/>
                                  <w:i/>
                                  <w:sz w:val="18"/>
                                </w:rPr>
                                <w:t>Public</w:t>
                              </w:r>
                              <w:r w:rsidRPr="00AF1886">
                                <w:rPr>
                                  <w:rFonts w:ascii="Arial" w:hAnsi="Arial" w:cs="Arial"/>
                                  <w:i/>
                                  <w:spacing w:val="-14"/>
                                  <w:sz w:val="18"/>
                                </w:rPr>
                                <w:t xml:space="preserve"> </w:t>
                              </w:r>
                              <w:r w:rsidRPr="00AF1886">
                                <w:rPr>
                                  <w:rFonts w:ascii="Arial" w:hAnsi="Arial" w:cs="Arial"/>
                                  <w:i/>
                                  <w:sz w:val="18"/>
                                </w:rPr>
                                <w:t>Interest</w:t>
                              </w:r>
                              <w:r w:rsidRPr="00AF1886">
                                <w:rPr>
                                  <w:rFonts w:ascii="Arial" w:hAnsi="Arial" w:cs="Arial"/>
                                  <w:i/>
                                  <w:spacing w:val="-13"/>
                                  <w:sz w:val="18"/>
                                </w:rPr>
                                <w:t xml:space="preserve"> </w:t>
                              </w:r>
                              <w:r w:rsidRPr="00AF1886">
                                <w:rPr>
                                  <w:rFonts w:ascii="Arial" w:hAnsi="Arial" w:cs="Arial"/>
                                  <w:i/>
                                  <w:sz w:val="18"/>
                                </w:rPr>
                                <w:t>Disclosure Act 2010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0" o:spid="_x0000_s1043" style="position:absolute;margin-left:57.2pt;margin-top:120.55pt;width:480.9pt;height:126.65pt;z-index:-15719424;mso-wrap-distance-left:0;mso-wrap-distance-right:0;mso-position-horizontal-relative:page" coordorigin="1144,2411" coordsize="961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">
                <v:shape id="docshape51" o:spid="_x0000_s1044" style="position:absolute;left:4034;top:2420;width:3836;height:888;visibility:visible;mso-wrap-style:square;v-text-anchor:top" coordsize="383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" path="m113,l69,9,33,33,9,69,,113,,773r9,45l33,854r36,24l113,887r3609,l3766,878r36,-24l3827,818r9,-45l3836,113r-9,-44l3802,33,3766,9,3722,,113,xe" filled="f" strokecolor="#c2c4c6" strokeweight="1pt">
                  <v:path arrowok="t" o:connecttype="custom" o:connectlocs="113,2421;69,2430;33,2454;9,2490;0,2534;0,3194;9,3239;33,3275;69,3299;113,3308;3722,3308;3766,3299;3802,3275;3827,3239;3836,3194;3836,2534;3827,2490;3802,2454;3766,2430;3722,2421;113,2421" o:connectangles="0,0,0,0,0,0,0,0,0,0,0,0,0,0,0,0,0,0,0,0,0"/>
                </v:shape>
                <v:shape id="docshape52" o:spid="_x0000_s1045" style="position:absolute;left:1143;top:3981;width:9618;height:681;visibility:visible;mso-wrap-style:square;v-text-anchor:top" coordsize="96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" path="m6321,114r-9,-44l6287,34,6251,9,6207,,113,,69,9,33,34,9,70,,114,,567r9,45l33,648r36,24l113,681r6094,l6251,672r36,-24l6312,612r9,-45l6321,114xm9618,114r-9,-44l9584,34,9548,9,9504,,6727,r-44,9l6647,34r-24,36l6614,114r,453l6623,612r24,36l6683,672r44,9l9504,681r44,-9l9584,648r25,-36l9618,567r,-453xe" fillcolor="#e6e7e8" stroked="f">
                  <v:path arrowok="t" o:connecttype="custom" o:connectlocs="6321,4095;6312,4051;6287,4015;6251,3990;6207,3981;113,3981;69,3990;33,4015;9,4051;0,4095;0,4548;9,4593;33,4629;69,4653;113,4662;6207,4662;6251,4653;6287,4629;6312,4593;6321,4548;6321,4095;9618,4095;9609,4051;9584,4015;9548,3990;9504,3981;6727,3981;6683,3990;6647,4015;6623,4051;6614,4095;6614,4548;6623,4593;6647,4629;6683,4653;6727,4662;9504,4662;9548,4653;9584,4629;9609,4593;9618,4548;9618,4095" o:connectangles="0,0,0,0,0,0,0,0,0,0,0,0,0,0,0,0,0,0,0,0,0,0,0,0,0,0,0,0,0,0,0,0,0,0,0,0,0,0,0,0,0,0"/>
                </v:shape>
                <v:shape id="docshape53" o:spid="_x0000_s1046" style="position:absolute;left:2645;top:3641;width:6615;height:262;visibility:visible;mso-wrap-style:square;v-text-anchor:top" coordsize="661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" path="m,262l,,6614,r,262e" filled="f" strokeweight="1pt">
                  <v:path arrowok="t" o:connecttype="custom" o:connectlocs="0,3903;0,3641;6614,3641;6614,3903" o:connectangles="0,0,0,0"/>
                </v:shape>
                <v:shape id="docshape54" o:spid="_x0000_s1047" style="position:absolute;left:2571;top:382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" path="m149,l75,80,,e" filled="f" strokeweight="1pt">
                  <v:path arrowok="t" o:connecttype="custom" o:connectlocs="149,3823;75,3903;0,3823" o:connectangles="0,0,0"/>
                </v:shape>
                <v:shape id="docshape55" o:spid="_x0000_s1048" style="position:absolute;left:9185;top:382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" path="m149,l75,80,,e" filled="f" strokeweight="1pt">
                  <v:path arrowok="t" o:connecttype="custom" o:connectlocs="149,3823;75,3903;0,3823" o:connectangles="0,0,0"/>
                </v:shape>
                <v:line id="Line 587" o:spid="_x0000_s1049" style="position:absolute;visibility:visible;mso-wrap-style:square" from="5953,3318" to="5953,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shape id="docshape56" o:spid="_x0000_s1050" style="position:absolute;left:5878;top:382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" path="m149,l75,80,,e" filled="f" strokeweight="1pt">
                  <v:path arrowok="t" o:connecttype="custom" o:connectlocs="149,3823;75,3903;0,3823" o:connectangles="0,0,0"/>
                </v:shape>
                <v:line id="Line 585" o:spid="_x0000_s1051" style="position:absolute;visibility:visible;mso-wrap-style:square" from="5953,4662" to="5953,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dZxQAAANwAAAAPAAAAZHJzL2Rvd25yZXYueG1sRI/RagIx&#10;FETfBf8hXKFvmt1S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DZTHdZxQAAANwAAAAP&#10;AAAAAAAAAAAAAAAAAAcCAABkcnMvZG93bnJldi54bWxQSwUGAAAAAAMAAwC3AAAA+QIAAAAA&#10;" strokeweight="1pt"/>
                <v:shape id="docshape57" o:spid="_x0000_s1052" style="position:absolute;left:5878;top:4853;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" path="m149,l75,80,,e" filled="f" strokeweight="1pt">
                  <v:path arrowok="t" o:connecttype="custom" o:connectlocs="149,4853;75,4933;0,4853" o:connectangles="0,0,0"/>
                </v:shape>
                <v:line id="Line 583" o:spid="_x0000_s1053" style="position:absolute;visibility:visible;mso-wrap-style:square" from="2646,4662" to="2646,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y1xQAAANwAAAAPAAAAZHJzL2Rvd25yZXYueG1sRI/RagIx&#10;FETfC/5DuELfata2SF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G0ky1xQAAANwAAAAP&#10;AAAAAAAAAAAAAAAAAAcCAABkcnMvZG93bnJldi54bWxQSwUGAAAAAAMAAwC3AAAA+QIAAAAA&#10;" strokeweight="1pt"/>
                <v:shape id="docshape58" o:spid="_x0000_s1054" style="position:absolute;left:2571;top:4853;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" path="m149,l75,80,,e" filled="f" strokeweight="1pt">
                  <v:path arrowok="t" o:connecttype="custom" o:connectlocs="149,4853;75,4933;0,4853" o:connectangles="0,0,0"/>
                </v:shape>
                <v:line id="Line 581" o:spid="_x0000_s1055" style="position:absolute;visibility:visible;mso-wrap-style:square" from="9260,4662" to="9260,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FaxQAAANwAAAAPAAAAZHJzL2Rvd25yZXYueG1sRI/RagIx&#10;FETfC/5DuELfatbS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md3FaxQAAANwAAAAP&#10;AAAAAAAAAAAAAAAAAAcCAABkcnMvZG93bnJldi54bWxQSwUGAAAAAAMAAwC3AAAA+QIAAAAA&#10;" strokeweight="1pt"/>
                <v:shape id="docshape59" o:spid="_x0000_s1056" style="position:absolute;left:9185;top:4853;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" path="m149,l75,80,,e" filled="f" strokeweight="1pt">
                  <v:path arrowok="t" o:connecttype="custom" o:connectlocs="149,4853;75,4933;0,4853" o:connectangles="0,0,0"/>
                </v:shape>
                <v:shape id="docshape60" o:spid="_x0000_s1057" type="#_x0000_t202" style="position:absolute;left:4821;top:2639;width:22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AF49D7" w:rsidRPr="00AF1886" w:rsidRDefault="00AF49D7">
                        <w:pPr>
                          <w:spacing w:before="10" w:line="244" w:lineRule="auto"/>
                          <w:ind w:right="14" w:firstLine="571"/>
                          <w:rPr>
                            <w:rFonts w:ascii="Arial" w:hAnsi="Arial" w:cs="Arial"/>
                            <w:sz w:val="18"/>
                          </w:rPr>
                        </w:pPr>
                        <w:r w:rsidRPr="00AF1886">
                          <w:rPr>
                            <w:rFonts w:ascii="Arial" w:hAnsi="Arial" w:cs="Arial"/>
                            <w:sz w:val="18"/>
                          </w:rPr>
                          <w:t>Office of the Queensland</w:t>
                        </w:r>
                        <w:r w:rsidRPr="00AF1886">
                          <w:rPr>
                            <w:rFonts w:ascii="Arial" w:hAnsi="Arial" w:cs="Arial"/>
                            <w:spacing w:val="-14"/>
                            <w:sz w:val="18"/>
                          </w:rPr>
                          <w:t xml:space="preserve"> </w:t>
                        </w:r>
                        <w:r w:rsidRPr="00AF1886">
                          <w:rPr>
                            <w:rFonts w:ascii="Arial" w:hAnsi="Arial" w:cs="Arial"/>
                            <w:sz w:val="18"/>
                          </w:rPr>
                          <w:t>Ombudsman</w:t>
                        </w:r>
                      </w:p>
                    </w:txbxContent>
                  </v:textbox>
                </v:shape>
                <v:shape id="docshape61" o:spid="_x0000_s1058" type="#_x0000_t202" style="position:absolute;left:3309;top:4214;width:200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AF49D7" w:rsidRPr="00AF1886" w:rsidRDefault="00AF49D7">
                        <w:pPr>
                          <w:spacing w:before="6"/>
                          <w:rPr>
                            <w:rFonts w:ascii="Arial" w:hAnsi="Arial" w:cs="Arial"/>
                            <w:i/>
                            <w:sz w:val="18"/>
                          </w:rPr>
                        </w:pPr>
                        <w:r w:rsidRPr="00AF1886">
                          <w:rPr>
                            <w:rFonts w:ascii="Arial" w:hAnsi="Arial" w:cs="Arial"/>
                            <w:i/>
                            <w:sz w:val="18"/>
                          </w:rPr>
                          <w:t>Ombudsman</w:t>
                        </w:r>
                        <w:r w:rsidRPr="00AF1886">
                          <w:rPr>
                            <w:rFonts w:ascii="Arial" w:hAnsi="Arial" w:cs="Arial"/>
                            <w:i/>
                            <w:spacing w:val="-2"/>
                            <w:sz w:val="18"/>
                          </w:rPr>
                          <w:t xml:space="preserve"> </w:t>
                        </w:r>
                        <w:r w:rsidRPr="00AF1886">
                          <w:rPr>
                            <w:rFonts w:ascii="Arial" w:hAnsi="Arial" w:cs="Arial"/>
                            <w:i/>
                            <w:sz w:val="18"/>
                          </w:rPr>
                          <w:t>Act</w:t>
                        </w:r>
                        <w:r w:rsidRPr="00AF1886">
                          <w:rPr>
                            <w:rFonts w:ascii="Arial" w:hAnsi="Arial" w:cs="Arial"/>
                            <w:i/>
                            <w:spacing w:val="-2"/>
                            <w:sz w:val="18"/>
                          </w:rPr>
                          <w:t xml:space="preserve"> </w:t>
                        </w:r>
                        <w:r w:rsidRPr="00AF1886">
                          <w:rPr>
                            <w:rFonts w:ascii="Arial" w:hAnsi="Arial" w:cs="Arial"/>
                            <w:i/>
                            <w:spacing w:val="-4"/>
                            <w:sz w:val="18"/>
                          </w:rPr>
                          <w:t>2001</w:t>
                        </w:r>
                      </w:p>
                    </w:txbxContent>
                  </v:textbox>
                </v:shape>
                <v:shape id="docshape62" o:spid="_x0000_s1059" type="#_x0000_t202" style="position:absolute;left:8134;top:4104;width:226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AF49D7" w:rsidRPr="00AF1886" w:rsidRDefault="00AF49D7">
                        <w:pPr>
                          <w:spacing w:before="2" w:line="244" w:lineRule="auto"/>
                          <w:ind w:left="729" w:hanging="730"/>
                          <w:rPr>
                            <w:rFonts w:ascii="Arial" w:hAnsi="Arial" w:cs="Arial"/>
                            <w:i/>
                            <w:sz w:val="18"/>
                          </w:rPr>
                        </w:pPr>
                        <w:r w:rsidRPr="00AF1886">
                          <w:rPr>
                            <w:rFonts w:ascii="Arial" w:hAnsi="Arial" w:cs="Arial"/>
                            <w:i/>
                            <w:sz w:val="18"/>
                          </w:rPr>
                          <w:t>Public</w:t>
                        </w:r>
                        <w:r w:rsidRPr="00AF1886">
                          <w:rPr>
                            <w:rFonts w:ascii="Arial" w:hAnsi="Arial" w:cs="Arial"/>
                            <w:i/>
                            <w:spacing w:val="-14"/>
                            <w:sz w:val="18"/>
                          </w:rPr>
                          <w:t xml:space="preserve"> </w:t>
                        </w:r>
                        <w:r w:rsidRPr="00AF1886">
                          <w:rPr>
                            <w:rFonts w:ascii="Arial" w:hAnsi="Arial" w:cs="Arial"/>
                            <w:i/>
                            <w:sz w:val="18"/>
                          </w:rPr>
                          <w:t>Interest</w:t>
                        </w:r>
                        <w:r w:rsidRPr="00AF1886">
                          <w:rPr>
                            <w:rFonts w:ascii="Arial" w:hAnsi="Arial" w:cs="Arial"/>
                            <w:i/>
                            <w:spacing w:val="-13"/>
                            <w:sz w:val="18"/>
                          </w:rPr>
                          <w:t xml:space="preserve"> </w:t>
                        </w:r>
                        <w:r w:rsidRPr="00AF1886">
                          <w:rPr>
                            <w:rFonts w:ascii="Arial" w:hAnsi="Arial" w:cs="Arial"/>
                            <w:i/>
                            <w:sz w:val="18"/>
                          </w:rPr>
                          <w:t>Disclosure Act 2010</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597568" behindDoc="1" locked="0" layoutInCell="1" allowOverlap="1">
                <wp:simplePos x="0" y="0"/>
                <wp:positionH relativeFrom="page">
                  <wp:posOffset>720090</wp:posOffset>
                </wp:positionH>
                <wp:positionV relativeFrom="paragraph">
                  <wp:posOffset>3187700</wp:posOffset>
                </wp:positionV>
                <wp:extent cx="1920240" cy="1548130"/>
                <wp:effectExtent l="0" t="0" r="0" b="0"/>
                <wp:wrapTopAndBottom/>
                <wp:docPr id="63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548130"/>
                          <a:chOff x="1134" y="5020"/>
                          <a:chExt cx="3024" cy="2438"/>
                        </a:xfrm>
                      </wpg:grpSpPr>
                      <wps:wsp>
                        <wps:cNvPr id="631" name="docshape64"/>
                        <wps:cNvSpPr>
                          <a:spLocks/>
                        </wps:cNvSpPr>
                        <wps:spPr bwMode="auto">
                          <a:xfrm>
                            <a:off x="1143" y="5030"/>
                            <a:ext cx="3004" cy="2418"/>
                          </a:xfrm>
                          <a:custGeom>
                            <a:avLst/>
                            <a:gdLst>
                              <a:gd name="T0" fmla="+- 0 1257 1144"/>
                              <a:gd name="T1" fmla="*/ T0 w 3004"/>
                              <a:gd name="T2" fmla="+- 0 5030 5030"/>
                              <a:gd name="T3" fmla="*/ 5030 h 2418"/>
                              <a:gd name="T4" fmla="+- 0 1213 1144"/>
                              <a:gd name="T5" fmla="*/ T4 w 3004"/>
                              <a:gd name="T6" fmla="+- 0 5039 5030"/>
                              <a:gd name="T7" fmla="*/ 5039 h 2418"/>
                              <a:gd name="T8" fmla="+- 0 1177 1144"/>
                              <a:gd name="T9" fmla="*/ T8 w 3004"/>
                              <a:gd name="T10" fmla="+- 0 5064 5030"/>
                              <a:gd name="T11" fmla="*/ 5064 h 2418"/>
                              <a:gd name="T12" fmla="+- 0 1153 1144"/>
                              <a:gd name="T13" fmla="*/ T12 w 3004"/>
                              <a:gd name="T14" fmla="+- 0 5100 5030"/>
                              <a:gd name="T15" fmla="*/ 5100 h 2418"/>
                              <a:gd name="T16" fmla="+- 0 1144 1144"/>
                              <a:gd name="T17" fmla="*/ T16 w 3004"/>
                              <a:gd name="T18" fmla="+- 0 5144 5030"/>
                              <a:gd name="T19" fmla="*/ 5144 h 2418"/>
                              <a:gd name="T20" fmla="+- 0 1144 1144"/>
                              <a:gd name="T21" fmla="*/ T20 w 3004"/>
                              <a:gd name="T22" fmla="+- 0 7335 5030"/>
                              <a:gd name="T23" fmla="*/ 7335 h 2418"/>
                              <a:gd name="T24" fmla="+- 0 1153 1144"/>
                              <a:gd name="T25" fmla="*/ T24 w 3004"/>
                              <a:gd name="T26" fmla="+- 0 7379 5030"/>
                              <a:gd name="T27" fmla="*/ 7379 h 2418"/>
                              <a:gd name="T28" fmla="+- 0 1177 1144"/>
                              <a:gd name="T29" fmla="*/ T28 w 3004"/>
                              <a:gd name="T30" fmla="+- 0 7415 5030"/>
                              <a:gd name="T31" fmla="*/ 7415 h 2418"/>
                              <a:gd name="T32" fmla="+- 0 1213 1144"/>
                              <a:gd name="T33" fmla="*/ T32 w 3004"/>
                              <a:gd name="T34" fmla="+- 0 7439 5030"/>
                              <a:gd name="T35" fmla="*/ 7439 h 2418"/>
                              <a:gd name="T36" fmla="+- 0 1257 1144"/>
                              <a:gd name="T37" fmla="*/ T36 w 3004"/>
                              <a:gd name="T38" fmla="+- 0 7448 5030"/>
                              <a:gd name="T39" fmla="*/ 7448 h 2418"/>
                              <a:gd name="T40" fmla="+- 0 4034 1144"/>
                              <a:gd name="T41" fmla="*/ T40 w 3004"/>
                              <a:gd name="T42" fmla="+- 0 7448 5030"/>
                              <a:gd name="T43" fmla="*/ 7448 h 2418"/>
                              <a:gd name="T44" fmla="+- 0 4078 1144"/>
                              <a:gd name="T45" fmla="*/ T44 w 3004"/>
                              <a:gd name="T46" fmla="+- 0 7439 5030"/>
                              <a:gd name="T47" fmla="*/ 7439 h 2418"/>
                              <a:gd name="T48" fmla="+- 0 4114 1144"/>
                              <a:gd name="T49" fmla="*/ T48 w 3004"/>
                              <a:gd name="T50" fmla="+- 0 7415 5030"/>
                              <a:gd name="T51" fmla="*/ 7415 h 2418"/>
                              <a:gd name="T52" fmla="+- 0 4139 1144"/>
                              <a:gd name="T53" fmla="*/ T52 w 3004"/>
                              <a:gd name="T54" fmla="+- 0 7379 5030"/>
                              <a:gd name="T55" fmla="*/ 7379 h 2418"/>
                              <a:gd name="T56" fmla="+- 0 4147 1144"/>
                              <a:gd name="T57" fmla="*/ T56 w 3004"/>
                              <a:gd name="T58" fmla="+- 0 7335 5030"/>
                              <a:gd name="T59" fmla="*/ 7335 h 2418"/>
                              <a:gd name="T60" fmla="+- 0 4147 1144"/>
                              <a:gd name="T61" fmla="*/ T60 w 3004"/>
                              <a:gd name="T62" fmla="+- 0 5144 5030"/>
                              <a:gd name="T63" fmla="*/ 5144 h 2418"/>
                              <a:gd name="T64" fmla="+- 0 4139 1144"/>
                              <a:gd name="T65" fmla="*/ T64 w 3004"/>
                              <a:gd name="T66" fmla="+- 0 5100 5030"/>
                              <a:gd name="T67" fmla="*/ 5100 h 2418"/>
                              <a:gd name="T68" fmla="+- 0 4114 1144"/>
                              <a:gd name="T69" fmla="*/ T68 w 3004"/>
                              <a:gd name="T70" fmla="+- 0 5064 5030"/>
                              <a:gd name="T71" fmla="*/ 5064 h 2418"/>
                              <a:gd name="T72" fmla="+- 0 4078 1144"/>
                              <a:gd name="T73" fmla="*/ T72 w 3004"/>
                              <a:gd name="T74" fmla="+- 0 5039 5030"/>
                              <a:gd name="T75" fmla="*/ 5039 h 2418"/>
                              <a:gd name="T76" fmla="+- 0 4034 1144"/>
                              <a:gd name="T77" fmla="*/ T76 w 3004"/>
                              <a:gd name="T78" fmla="+- 0 5030 5030"/>
                              <a:gd name="T79" fmla="*/ 5030 h 2418"/>
                              <a:gd name="T80" fmla="+- 0 1257 1144"/>
                              <a:gd name="T81" fmla="*/ T80 w 3004"/>
                              <a:gd name="T82" fmla="+- 0 5030 5030"/>
                              <a:gd name="T83" fmla="*/ 5030 h 2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4" h="2418">
                                <a:moveTo>
                                  <a:pt x="113" y="0"/>
                                </a:moveTo>
                                <a:lnTo>
                                  <a:pt x="69" y="9"/>
                                </a:lnTo>
                                <a:lnTo>
                                  <a:pt x="33" y="34"/>
                                </a:lnTo>
                                <a:lnTo>
                                  <a:pt x="9" y="70"/>
                                </a:lnTo>
                                <a:lnTo>
                                  <a:pt x="0" y="114"/>
                                </a:lnTo>
                                <a:lnTo>
                                  <a:pt x="0" y="2305"/>
                                </a:lnTo>
                                <a:lnTo>
                                  <a:pt x="9" y="2349"/>
                                </a:lnTo>
                                <a:lnTo>
                                  <a:pt x="33" y="2385"/>
                                </a:lnTo>
                                <a:lnTo>
                                  <a:pt x="69" y="2409"/>
                                </a:lnTo>
                                <a:lnTo>
                                  <a:pt x="113" y="2418"/>
                                </a:lnTo>
                                <a:lnTo>
                                  <a:pt x="2890" y="2418"/>
                                </a:lnTo>
                                <a:lnTo>
                                  <a:pt x="2934" y="2409"/>
                                </a:lnTo>
                                <a:lnTo>
                                  <a:pt x="2970" y="2385"/>
                                </a:lnTo>
                                <a:lnTo>
                                  <a:pt x="2995" y="2349"/>
                                </a:lnTo>
                                <a:lnTo>
                                  <a:pt x="3003" y="2305"/>
                                </a:lnTo>
                                <a:lnTo>
                                  <a:pt x="3003" y="114"/>
                                </a:lnTo>
                                <a:lnTo>
                                  <a:pt x="2995" y="70"/>
                                </a:lnTo>
                                <a:lnTo>
                                  <a:pt x="2970" y="34"/>
                                </a:lnTo>
                                <a:lnTo>
                                  <a:pt x="2934" y="9"/>
                                </a:lnTo>
                                <a:lnTo>
                                  <a:pt x="2890"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docshape65"/>
                        <wps:cNvSpPr txBox="1">
                          <a:spLocks noChangeArrowheads="1"/>
                        </wps:cNvSpPr>
                        <wps:spPr bwMode="auto">
                          <a:xfrm>
                            <a:off x="1133" y="5020"/>
                            <a:ext cx="3024"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6"/>
                                <w:rPr>
                                  <w:rFonts w:ascii="Gotham Rounded Medium"/>
                                  <w:sz w:val="24"/>
                                </w:rPr>
                              </w:pPr>
                            </w:p>
                            <w:p w:rsidR="00AF49D7" w:rsidRPr="00AF1886" w:rsidRDefault="00AF49D7">
                              <w:pPr>
                                <w:spacing w:line="266" w:lineRule="auto"/>
                                <w:ind w:left="303" w:right="326"/>
                                <w:rPr>
                                  <w:rFonts w:ascii="Arial" w:hAnsi="Arial" w:cs="Arial"/>
                                  <w:sz w:val="18"/>
                                </w:rPr>
                              </w:pPr>
                              <w:r w:rsidRPr="00AF1886">
                                <w:rPr>
                                  <w:rFonts w:ascii="Arial" w:hAnsi="Arial" w:cs="Arial"/>
                                  <w:sz w:val="18"/>
                                </w:rPr>
                                <w:t>Give people a timely, effective</w:t>
                              </w:r>
                              <w:r w:rsidRPr="00AF1886">
                                <w:rPr>
                                  <w:rFonts w:ascii="Arial" w:hAnsi="Arial" w:cs="Arial"/>
                                  <w:spacing w:val="-4"/>
                                  <w:sz w:val="18"/>
                                </w:rPr>
                                <w:t xml:space="preserve"> </w:t>
                              </w:r>
                              <w:r w:rsidRPr="00AF1886">
                                <w:rPr>
                                  <w:rFonts w:ascii="Arial" w:hAnsi="Arial" w:cs="Arial"/>
                                  <w:sz w:val="18"/>
                                </w:rPr>
                                <w:t>and</w:t>
                              </w:r>
                              <w:r w:rsidRPr="00AF1886">
                                <w:rPr>
                                  <w:rFonts w:ascii="Arial" w:hAnsi="Arial" w:cs="Arial"/>
                                  <w:spacing w:val="-4"/>
                                  <w:sz w:val="18"/>
                                </w:rPr>
                                <w:t xml:space="preserve"> </w:t>
                              </w:r>
                              <w:r w:rsidRPr="00AF1886">
                                <w:rPr>
                                  <w:rFonts w:ascii="Arial" w:hAnsi="Arial" w:cs="Arial"/>
                                  <w:sz w:val="18"/>
                                </w:rPr>
                                <w:t>independent way</w:t>
                              </w:r>
                              <w:r w:rsidRPr="00AF1886">
                                <w:rPr>
                                  <w:rFonts w:ascii="Arial" w:hAnsi="Arial" w:cs="Arial"/>
                                  <w:spacing w:val="-14"/>
                                  <w:sz w:val="18"/>
                                </w:rPr>
                                <w:t xml:space="preserve"> </w:t>
                              </w:r>
                              <w:r w:rsidRPr="00AF1886">
                                <w:rPr>
                                  <w:rFonts w:ascii="Arial" w:hAnsi="Arial" w:cs="Arial"/>
                                  <w:sz w:val="18"/>
                                </w:rPr>
                                <w:t>to</w:t>
                              </w:r>
                              <w:r w:rsidRPr="00AF1886">
                                <w:rPr>
                                  <w:rFonts w:ascii="Arial" w:hAnsi="Arial" w:cs="Arial"/>
                                  <w:spacing w:val="-13"/>
                                  <w:sz w:val="18"/>
                                </w:rPr>
                                <w:t xml:space="preserve"> </w:t>
                              </w:r>
                              <w:r w:rsidRPr="00AF1886">
                                <w:rPr>
                                  <w:rFonts w:ascii="Arial" w:hAnsi="Arial" w:cs="Arial"/>
                                  <w:sz w:val="18"/>
                                </w:rPr>
                                <w:t>have</w:t>
                              </w:r>
                              <w:r w:rsidRPr="00AF1886">
                                <w:rPr>
                                  <w:rFonts w:ascii="Arial" w:hAnsi="Arial" w:cs="Arial"/>
                                  <w:spacing w:val="-14"/>
                                  <w:sz w:val="18"/>
                                </w:rPr>
                                <w:t xml:space="preserve"> </w:t>
                              </w:r>
                              <w:r w:rsidRPr="00AF1886">
                                <w:rPr>
                                  <w:rFonts w:ascii="Arial" w:hAnsi="Arial" w:cs="Arial"/>
                                  <w:sz w:val="18"/>
                                </w:rPr>
                                <w:t xml:space="preserve">administrative actions of agencies </w:t>
                              </w:r>
                              <w:r w:rsidRPr="00AF1886">
                                <w:rPr>
                                  <w:rFonts w:ascii="Arial" w:hAnsi="Arial" w:cs="Arial"/>
                                  <w:spacing w:val="-2"/>
                                  <w:sz w:val="18"/>
                                </w:rPr>
                                <w:t>investigated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3" o:spid="_x0000_s1060" style="position:absolute;margin-left:56.7pt;margin-top:251pt;width:151.2pt;height:121.9pt;z-index:-15718912;mso-wrap-distance-left:0;mso-wrap-distance-right:0;mso-position-horizontal-relative:page" coordorigin="1134,5020" coordsize="3024,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">
                <v:shape id="docshape64" o:spid="_x0000_s1061" style="position:absolute;left:1143;top:5030;width:3004;height:2418;visibility:visible;mso-wrap-style:square;v-text-anchor:top" coordsize="300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" path="m113,l69,9,33,34,9,70,,114,,2305r9,44l33,2385r36,24l113,2418r2777,l2934,2409r36,-24l2995,2349r8,-44l3003,114r-8,-44l2970,34,2934,9,2890,,113,xe" filled="f" strokecolor="#c2c4c6" strokeweight="1pt">
                  <v:path arrowok="t" o:connecttype="custom" o:connectlocs="113,5030;69,5039;33,5064;9,5100;0,5144;0,7335;9,7379;33,7415;69,7439;113,7448;2890,7448;2934,7439;2970,7415;2995,7379;3003,7335;3003,5144;2995,5100;2970,5064;2934,5039;2890,5030;113,5030" o:connectangles="0,0,0,0,0,0,0,0,0,0,0,0,0,0,0,0,0,0,0,0,0"/>
                </v:shape>
                <v:shape id="docshape65" o:spid="_x0000_s1062" type="#_x0000_t202" style="position:absolute;left:1133;top:5020;width:302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AF49D7" w:rsidRDefault="00AF49D7">
                        <w:pPr>
                          <w:spacing w:before="6"/>
                          <w:rPr>
                            <w:rFonts w:ascii="Gotham Rounded Medium"/>
                            <w:sz w:val="24"/>
                          </w:rPr>
                        </w:pPr>
                      </w:p>
                      <w:p w:rsidR="00AF49D7" w:rsidRPr="00AF1886" w:rsidRDefault="00AF49D7">
                        <w:pPr>
                          <w:spacing w:line="266" w:lineRule="auto"/>
                          <w:ind w:left="303" w:right="326"/>
                          <w:rPr>
                            <w:rFonts w:ascii="Arial" w:hAnsi="Arial" w:cs="Arial"/>
                            <w:sz w:val="18"/>
                          </w:rPr>
                        </w:pPr>
                        <w:r w:rsidRPr="00AF1886">
                          <w:rPr>
                            <w:rFonts w:ascii="Arial" w:hAnsi="Arial" w:cs="Arial"/>
                            <w:sz w:val="18"/>
                          </w:rPr>
                          <w:t>Give people a timely, effective</w:t>
                        </w:r>
                        <w:r w:rsidRPr="00AF1886">
                          <w:rPr>
                            <w:rFonts w:ascii="Arial" w:hAnsi="Arial" w:cs="Arial"/>
                            <w:spacing w:val="-4"/>
                            <w:sz w:val="18"/>
                          </w:rPr>
                          <w:t xml:space="preserve"> </w:t>
                        </w:r>
                        <w:r w:rsidRPr="00AF1886">
                          <w:rPr>
                            <w:rFonts w:ascii="Arial" w:hAnsi="Arial" w:cs="Arial"/>
                            <w:sz w:val="18"/>
                          </w:rPr>
                          <w:t>and</w:t>
                        </w:r>
                        <w:r w:rsidRPr="00AF1886">
                          <w:rPr>
                            <w:rFonts w:ascii="Arial" w:hAnsi="Arial" w:cs="Arial"/>
                            <w:spacing w:val="-4"/>
                            <w:sz w:val="18"/>
                          </w:rPr>
                          <w:t xml:space="preserve"> </w:t>
                        </w:r>
                        <w:r w:rsidRPr="00AF1886">
                          <w:rPr>
                            <w:rFonts w:ascii="Arial" w:hAnsi="Arial" w:cs="Arial"/>
                            <w:sz w:val="18"/>
                          </w:rPr>
                          <w:t>independent way</w:t>
                        </w:r>
                        <w:r w:rsidRPr="00AF1886">
                          <w:rPr>
                            <w:rFonts w:ascii="Arial" w:hAnsi="Arial" w:cs="Arial"/>
                            <w:spacing w:val="-14"/>
                            <w:sz w:val="18"/>
                          </w:rPr>
                          <w:t xml:space="preserve"> </w:t>
                        </w:r>
                        <w:r w:rsidRPr="00AF1886">
                          <w:rPr>
                            <w:rFonts w:ascii="Arial" w:hAnsi="Arial" w:cs="Arial"/>
                            <w:sz w:val="18"/>
                          </w:rPr>
                          <w:t>to</w:t>
                        </w:r>
                        <w:r w:rsidRPr="00AF1886">
                          <w:rPr>
                            <w:rFonts w:ascii="Arial" w:hAnsi="Arial" w:cs="Arial"/>
                            <w:spacing w:val="-13"/>
                            <w:sz w:val="18"/>
                          </w:rPr>
                          <w:t xml:space="preserve"> </w:t>
                        </w:r>
                        <w:r w:rsidRPr="00AF1886">
                          <w:rPr>
                            <w:rFonts w:ascii="Arial" w:hAnsi="Arial" w:cs="Arial"/>
                            <w:sz w:val="18"/>
                          </w:rPr>
                          <w:t>have</w:t>
                        </w:r>
                        <w:r w:rsidRPr="00AF1886">
                          <w:rPr>
                            <w:rFonts w:ascii="Arial" w:hAnsi="Arial" w:cs="Arial"/>
                            <w:spacing w:val="-14"/>
                            <w:sz w:val="18"/>
                          </w:rPr>
                          <w:t xml:space="preserve"> </w:t>
                        </w:r>
                        <w:r w:rsidRPr="00AF1886">
                          <w:rPr>
                            <w:rFonts w:ascii="Arial" w:hAnsi="Arial" w:cs="Arial"/>
                            <w:sz w:val="18"/>
                          </w:rPr>
                          <w:t xml:space="preserve">administrative actions of agencies </w:t>
                        </w:r>
                        <w:r w:rsidRPr="00AF1886">
                          <w:rPr>
                            <w:rFonts w:ascii="Arial" w:hAnsi="Arial" w:cs="Arial"/>
                            <w:spacing w:val="-2"/>
                            <w:sz w:val="18"/>
                          </w:rPr>
                          <w:t>investigated</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598080" behindDoc="1" locked="0" layoutInCell="1" allowOverlap="1">
                <wp:simplePos x="0" y="0"/>
                <wp:positionH relativeFrom="page">
                  <wp:posOffset>2820035</wp:posOffset>
                </wp:positionH>
                <wp:positionV relativeFrom="paragraph">
                  <wp:posOffset>3187700</wp:posOffset>
                </wp:positionV>
                <wp:extent cx="1920240" cy="1548130"/>
                <wp:effectExtent l="0" t="0" r="0" b="0"/>
                <wp:wrapTopAndBottom/>
                <wp:docPr id="627"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548130"/>
                          <a:chOff x="4441" y="5020"/>
                          <a:chExt cx="3024" cy="2438"/>
                        </a:xfrm>
                      </wpg:grpSpPr>
                      <wps:wsp>
                        <wps:cNvPr id="628" name="docshape67"/>
                        <wps:cNvSpPr>
                          <a:spLocks/>
                        </wps:cNvSpPr>
                        <wps:spPr bwMode="auto">
                          <a:xfrm>
                            <a:off x="4450" y="5030"/>
                            <a:ext cx="3004" cy="2418"/>
                          </a:xfrm>
                          <a:custGeom>
                            <a:avLst/>
                            <a:gdLst>
                              <a:gd name="T0" fmla="+- 0 4564 4451"/>
                              <a:gd name="T1" fmla="*/ T0 w 3004"/>
                              <a:gd name="T2" fmla="+- 0 5030 5030"/>
                              <a:gd name="T3" fmla="*/ 5030 h 2418"/>
                              <a:gd name="T4" fmla="+- 0 4520 4451"/>
                              <a:gd name="T5" fmla="*/ T4 w 3004"/>
                              <a:gd name="T6" fmla="+- 0 5039 5030"/>
                              <a:gd name="T7" fmla="*/ 5039 h 2418"/>
                              <a:gd name="T8" fmla="+- 0 4484 4451"/>
                              <a:gd name="T9" fmla="*/ T8 w 3004"/>
                              <a:gd name="T10" fmla="+- 0 5064 5030"/>
                              <a:gd name="T11" fmla="*/ 5064 h 2418"/>
                              <a:gd name="T12" fmla="+- 0 4460 4451"/>
                              <a:gd name="T13" fmla="*/ T12 w 3004"/>
                              <a:gd name="T14" fmla="+- 0 5100 5030"/>
                              <a:gd name="T15" fmla="*/ 5100 h 2418"/>
                              <a:gd name="T16" fmla="+- 0 4451 4451"/>
                              <a:gd name="T17" fmla="*/ T16 w 3004"/>
                              <a:gd name="T18" fmla="+- 0 5144 5030"/>
                              <a:gd name="T19" fmla="*/ 5144 h 2418"/>
                              <a:gd name="T20" fmla="+- 0 4451 4451"/>
                              <a:gd name="T21" fmla="*/ T20 w 3004"/>
                              <a:gd name="T22" fmla="+- 0 7335 5030"/>
                              <a:gd name="T23" fmla="*/ 7335 h 2418"/>
                              <a:gd name="T24" fmla="+- 0 4460 4451"/>
                              <a:gd name="T25" fmla="*/ T24 w 3004"/>
                              <a:gd name="T26" fmla="+- 0 7379 5030"/>
                              <a:gd name="T27" fmla="*/ 7379 h 2418"/>
                              <a:gd name="T28" fmla="+- 0 4484 4451"/>
                              <a:gd name="T29" fmla="*/ T28 w 3004"/>
                              <a:gd name="T30" fmla="+- 0 7415 5030"/>
                              <a:gd name="T31" fmla="*/ 7415 h 2418"/>
                              <a:gd name="T32" fmla="+- 0 4520 4451"/>
                              <a:gd name="T33" fmla="*/ T32 w 3004"/>
                              <a:gd name="T34" fmla="+- 0 7439 5030"/>
                              <a:gd name="T35" fmla="*/ 7439 h 2418"/>
                              <a:gd name="T36" fmla="+- 0 4564 4451"/>
                              <a:gd name="T37" fmla="*/ T36 w 3004"/>
                              <a:gd name="T38" fmla="+- 0 7448 5030"/>
                              <a:gd name="T39" fmla="*/ 7448 h 2418"/>
                              <a:gd name="T40" fmla="+- 0 7341 4451"/>
                              <a:gd name="T41" fmla="*/ T40 w 3004"/>
                              <a:gd name="T42" fmla="+- 0 7448 5030"/>
                              <a:gd name="T43" fmla="*/ 7448 h 2418"/>
                              <a:gd name="T44" fmla="+- 0 7385 4451"/>
                              <a:gd name="T45" fmla="*/ T44 w 3004"/>
                              <a:gd name="T46" fmla="+- 0 7439 5030"/>
                              <a:gd name="T47" fmla="*/ 7439 h 2418"/>
                              <a:gd name="T48" fmla="+- 0 7421 4451"/>
                              <a:gd name="T49" fmla="*/ T48 w 3004"/>
                              <a:gd name="T50" fmla="+- 0 7415 5030"/>
                              <a:gd name="T51" fmla="*/ 7415 h 2418"/>
                              <a:gd name="T52" fmla="+- 0 7446 4451"/>
                              <a:gd name="T53" fmla="*/ T52 w 3004"/>
                              <a:gd name="T54" fmla="+- 0 7379 5030"/>
                              <a:gd name="T55" fmla="*/ 7379 h 2418"/>
                              <a:gd name="T56" fmla="+- 0 7455 4451"/>
                              <a:gd name="T57" fmla="*/ T56 w 3004"/>
                              <a:gd name="T58" fmla="+- 0 7335 5030"/>
                              <a:gd name="T59" fmla="*/ 7335 h 2418"/>
                              <a:gd name="T60" fmla="+- 0 7455 4451"/>
                              <a:gd name="T61" fmla="*/ T60 w 3004"/>
                              <a:gd name="T62" fmla="+- 0 5144 5030"/>
                              <a:gd name="T63" fmla="*/ 5144 h 2418"/>
                              <a:gd name="T64" fmla="+- 0 7446 4451"/>
                              <a:gd name="T65" fmla="*/ T64 w 3004"/>
                              <a:gd name="T66" fmla="+- 0 5100 5030"/>
                              <a:gd name="T67" fmla="*/ 5100 h 2418"/>
                              <a:gd name="T68" fmla="+- 0 7421 4451"/>
                              <a:gd name="T69" fmla="*/ T68 w 3004"/>
                              <a:gd name="T70" fmla="+- 0 5064 5030"/>
                              <a:gd name="T71" fmla="*/ 5064 h 2418"/>
                              <a:gd name="T72" fmla="+- 0 7385 4451"/>
                              <a:gd name="T73" fmla="*/ T72 w 3004"/>
                              <a:gd name="T74" fmla="+- 0 5039 5030"/>
                              <a:gd name="T75" fmla="*/ 5039 h 2418"/>
                              <a:gd name="T76" fmla="+- 0 7341 4451"/>
                              <a:gd name="T77" fmla="*/ T76 w 3004"/>
                              <a:gd name="T78" fmla="+- 0 5030 5030"/>
                              <a:gd name="T79" fmla="*/ 5030 h 2418"/>
                              <a:gd name="T80" fmla="+- 0 4564 4451"/>
                              <a:gd name="T81" fmla="*/ T80 w 3004"/>
                              <a:gd name="T82" fmla="+- 0 5030 5030"/>
                              <a:gd name="T83" fmla="*/ 5030 h 2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4" h="2418">
                                <a:moveTo>
                                  <a:pt x="113" y="0"/>
                                </a:moveTo>
                                <a:lnTo>
                                  <a:pt x="69" y="9"/>
                                </a:lnTo>
                                <a:lnTo>
                                  <a:pt x="33" y="34"/>
                                </a:lnTo>
                                <a:lnTo>
                                  <a:pt x="9" y="70"/>
                                </a:lnTo>
                                <a:lnTo>
                                  <a:pt x="0" y="114"/>
                                </a:lnTo>
                                <a:lnTo>
                                  <a:pt x="0" y="2305"/>
                                </a:lnTo>
                                <a:lnTo>
                                  <a:pt x="9" y="2349"/>
                                </a:lnTo>
                                <a:lnTo>
                                  <a:pt x="33" y="2385"/>
                                </a:lnTo>
                                <a:lnTo>
                                  <a:pt x="69" y="2409"/>
                                </a:lnTo>
                                <a:lnTo>
                                  <a:pt x="113" y="2418"/>
                                </a:lnTo>
                                <a:lnTo>
                                  <a:pt x="2890" y="2418"/>
                                </a:lnTo>
                                <a:lnTo>
                                  <a:pt x="2934" y="2409"/>
                                </a:lnTo>
                                <a:lnTo>
                                  <a:pt x="2970" y="2385"/>
                                </a:lnTo>
                                <a:lnTo>
                                  <a:pt x="2995" y="2349"/>
                                </a:lnTo>
                                <a:lnTo>
                                  <a:pt x="3004" y="2305"/>
                                </a:lnTo>
                                <a:lnTo>
                                  <a:pt x="3004" y="114"/>
                                </a:lnTo>
                                <a:lnTo>
                                  <a:pt x="2995" y="70"/>
                                </a:lnTo>
                                <a:lnTo>
                                  <a:pt x="2970" y="34"/>
                                </a:lnTo>
                                <a:lnTo>
                                  <a:pt x="2934" y="9"/>
                                </a:lnTo>
                                <a:lnTo>
                                  <a:pt x="2890"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docshape68"/>
                        <wps:cNvSpPr txBox="1">
                          <a:spLocks noChangeArrowheads="1"/>
                        </wps:cNvSpPr>
                        <wps:spPr bwMode="auto">
                          <a:xfrm>
                            <a:off x="4440" y="5020"/>
                            <a:ext cx="3024"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6"/>
                                <w:rPr>
                                  <w:rFonts w:ascii="Gotham Rounded Medium"/>
                                  <w:sz w:val="24"/>
                                </w:rPr>
                              </w:pPr>
                            </w:p>
                            <w:p w:rsidR="00AF49D7" w:rsidRPr="00AF1886" w:rsidRDefault="00AF49D7">
                              <w:pPr>
                                <w:spacing w:line="266" w:lineRule="auto"/>
                                <w:ind w:left="303" w:right="820"/>
                                <w:rPr>
                                  <w:rFonts w:ascii="Arial" w:hAnsi="Arial" w:cs="Arial"/>
                                  <w:sz w:val="18"/>
                                </w:rPr>
                              </w:pPr>
                              <w:r w:rsidRPr="00AF1886">
                                <w:rPr>
                                  <w:rFonts w:ascii="Arial" w:hAnsi="Arial" w:cs="Arial"/>
                                  <w:sz w:val="18"/>
                                </w:rPr>
                                <w:t>Improve</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quality of decision-making and administrative practice</w:t>
                              </w:r>
                              <w:r w:rsidRPr="00AF1886">
                                <w:rPr>
                                  <w:rFonts w:ascii="Arial" w:hAnsi="Arial" w:cs="Arial"/>
                                  <w:spacing w:val="-14"/>
                                  <w:sz w:val="18"/>
                                </w:rPr>
                                <w:t xml:space="preserve"> </w:t>
                              </w:r>
                              <w:r w:rsidRPr="00AF1886">
                                <w:rPr>
                                  <w:rFonts w:ascii="Arial" w:hAnsi="Arial" w:cs="Arial"/>
                                  <w:sz w:val="18"/>
                                </w:rPr>
                                <w:t>in</w:t>
                              </w:r>
                              <w:r w:rsidRPr="00AF1886">
                                <w:rPr>
                                  <w:rFonts w:ascii="Arial" w:hAnsi="Arial" w:cs="Arial"/>
                                  <w:spacing w:val="-13"/>
                                  <w:sz w:val="18"/>
                                </w:rPr>
                                <w:t xml:space="preserve"> </w:t>
                              </w:r>
                              <w:r w:rsidRPr="00AF1886">
                                <w:rPr>
                                  <w:rFonts w:ascii="Arial" w:hAnsi="Arial" w:cs="Arial"/>
                                  <w:sz w:val="18"/>
                                </w:rPr>
                                <w:t>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6" o:spid="_x0000_s1063" style="position:absolute;margin-left:222.05pt;margin-top:251pt;width:151.2pt;height:121.9pt;z-index:-15718400;mso-wrap-distance-left:0;mso-wrap-distance-right:0;mso-position-horizontal-relative:page" coordorigin="4441,5020" coordsize="3024,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">
                <v:shape id="docshape67" o:spid="_x0000_s1064" style="position:absolute;left:4450;top:5030;width:3004;height:2418;visibility:visible;mso-wrap-style:square;v-text-anchor:top" coordsize="300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" path="m113,l69,9,33,34,9,70,,114,,2305r9,44l33,2385r36,24l113,2418r2777,l2934,2409r36,-24l2995,2349r9,-44l3004,114r-9,-44l2970,34,2934,9,2890,,113,xe" filled="f" strokecolor="#c2c4c6" strokeweight="1pt">
                  <v:path arrowok="t" o:connecttype="custom" o:connectlocs="113,5030;69,5039;33,5064;9,5100;0,5144;0,7335;9,7379;33,7415;69,7439;113,7448;2890,7448;2934,7439;2970,7415;2995,7379;3004,7335;3004,5144;2995,5100;2970,5064;2934,5039;2890,5030;113,5030" o:connectangles="0,0,0,0,0,0,0,0,0,0,0,0,0,0,0,0,0,0,0,0,0"/>
                </v:shape>
                <v:shape id="docshape68" o:spid="_x0000_s1065" type="#_x0000_t202" style="position:absolute;left:4440;top:5020;width:302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AF49D7" w:rsidRDefault="00AF49D7">
                        <w:pPr>
                          <w:spacing w:before="6"/>
                          <w:rPr>
                            <w:rFonts w:ascii="Gotham Rounded Medium"/>
                            <w:sz w:val="24"/>
                          </w:rPr>
                        </w:pPr>
                      </w:p>
                      <w:p w:rsidR="00AF49D7" w:rsidRPr="00AF1886" w:rsidRDefault="00AF49D7">
                        <w:pPr>
                          <w:spacing w:line="266" w:lineRule="auto"/>
                          <w:ind w:left="303" w:right="820"/>
                          <w:rPr>
                            <w:rFonts w:ascii="Arial" w:hAnsi="Arial" w:cs="Arial"/>
                            <w:sz w:val="18"/>
                          </w:rPr>
                        </w:pPr>
                        <w:r w:rsidRPr="00AF1886">
                          <w:rPr>
                            <w:rFonts w:ascii="Arial" w:hAnsi="Arial" w:cs="Arial"/>
                            <w:sz w:val="18"/>
                          </w:rPr>
                          <w:t>Improve</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quality of decision-making and administrative practice</w:t>
                        </w:r>
                        <w:r w:rsidRPr="00AF1886">
                          <w:rPr>
                            <w:rFonts w:ascii="Arial" w:hAnsi="Arial" w:cs="Arial"/>
                            <w:spacing w:val="-14"/>
                            <w:sz w:val="18"/>
                          </w:rPr>
                          <w:t xml:space="preserve"> </w:t>
                        </w:r>
                        <w:r w:rsidRPr="00AF1886">
                          <w:rPr>
                            <w:rFonts w:ascii="Arial" w:hAnsi="Arial" w:cs="Arial"/>
                            <w:sz w:val="18"/>
                          </w:rPr>
                          <w:t>in</w:t>
                        </w:r>
                        <w:r w:rsidRPr="00AF1886">
                          <w:rPr>
                            <w:rFonts w:ascii="Arial" w:hAnsi="Arial" w:cs="Arial"/>
                            <w:spacing w:val="-13"/>
                            <w:sz w:val="18"/>
                          </w:rPr>
                          <w:t xml:space="preserve"> </w:t>
                        </w:r>
                        <w:r w:rsidRPr="00AF1886">
                          <w:rPr>
                            <w:rFonts w:ascii="Arial" w:hAnsi="Arial" w:cs="Arial"/>
                            <w:sz w:val="18"/>
                          </w:rPr>
                          <w:t>agencies</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598592" behindDoc="1" locked="0" layoutInCell="1" allowOverlap="1">
                <wp:simplePos x="0" y="0"/>
                <wp:positionH relativeFrom="page">
                  <wp:posOffset>4919980</wp:posOffset>
                </wp:positionH>
                <wp:positionV relativeFrom="paragraph">
                  <wp:posOffset>3187700</wp:posOffset>
                </wp:positionV>
                <wp:extent cx="1920240" cy="1548130"/>
                <wp:effectExtent l="0" t="0" r="0" b="0"/>
                <wp:wrapTopAndBottom/>
                <wp:docPr id="624"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548130"/>
                          <a:chOff x="7748" y="5020"/>
                          <a:chExt cx="3024" cy="2438"/>
                        </a:xfrm>
                      </wpg:grpSpPr>
                      <wps:wsp>
                        <wps:cNvPr id="625" name="docshape70"/>
                        <wps:cNvSpPr>
                          <a:spLocks/>
                        </wps:cNvSpPr>
                        <wps:spPr bwMode="auto">
                          <a:xfrm>
                            <a:off x="7758" y="5030"/>
                            <a:ext cx="3004" cy="2418"/>
                          </a:xfrm>
                          <a:custGeom>
                            <a:avLst/>
                            <a:gdLst>
                              <a:gd name="T0" fmla="+- 0 7871 7758"/>
                              <a:gd name="T1" fmla="*/ T0 w 3004"/>
                              <a:gd name="T2" fmla="+- 0 5030 5030"/>
                              <a:gd name="T3" fmla="*/ 5030 h 2418"/>
                              <a:gd name="T4" fmla="+- 0 7827 7758"/>
                              <a:gd name="T5" fmla="*/ T4 w 3004"/>
                              <a:gd name="T6" fmla="+- 0 5039 5030"/>
                              <a:gd name="T7" fmla="*/ 5039 h 2418"/>
                              <a:gd name="T8" fmla="+- 0 7791 7758"/>
                              <a:gd name="T9" fmla="*/ T8 w 3004"/>
                              <a:gd name="T10" fmla="+- 0 5064 5030"/>
                              <a:gd name="T11" fmla="*/ 5064 h 2418"/>
                              <a:gd name="T12" fmla="+- 0 7767 7758"/>
                              <a:gd name="T13" fmla="*/ T12 w 3004"/>
                              <a:gd name="T14" fmla="+- 0 5100 5030"/>
                              <a:gd name="T15" fmla="*/ 5100 h 2418"/>
                              <a:gd name="T16" fmla="+- 0 7758 7758"/>
                              <a:gd name="T17" fmla="*/ T16 w 3004"/>
                              <a:gd name="T18" fmla="+- 0 5144 5030"/>
                              <a:gd name="T19" fmla="*/ 5144 h 2418"/>
                              <a:gd name="T20" fmla="+- 0 7758 7758"/>
                              <a:gd name="T21" fmla="*/ T20 w 3004"/>
                              <a:gd name="T22" fmla="+- 0 7335 5030"/>
                              <a:gd name="T23" fmla="*/ 7335 h 2418"/>
                              <a:gd name="T24" fmla="+- 0 7767 7758"/>
                              <a:gd name="T25" fmla="*/ T24 w 3004"/>
                              <a:gd name="T26" fmla="+- 0 7379 5030"/>
                              <a:gd name="T27" fmla="*/ 7379 h 2418"/>
                              <a:gd name="T28" fmla="+- 0 7791 7758"/>
                              <a:gd name="T29" fmla="*/ T28 w 3004"/>
                              <a:gd name="T30" fmla="+- 0 7415 5030"/>
                              <a:gd name="T31" fmla="*/ 7415 h 2418"/>
                              <a:gd name="T32" fmla="+- 0 7827 7758"/>
                              <a:gd name="T33" fmla="*/ T32 w 3004"/>
                              <a:gd name="T34" fmla="+- 0 7439 5030"/>
                              <a:gd name="T35" fmla="*/ 7439 h 2418"/>
                              <a:gd name="T36" fmla="+- 0 7871 7758"/>
                              <a:gd name="T37" fmla="*/ T36 w 3004"/>
                              <a:gd name="T38" fmla="+- 0 7448 5030"/>
                              <a:gd name="T39" fmla="*/ 7448 h 2418"/>
                              <a:gd name="T40" fmla="+- 0 10648 7758"/>
                              <a:gd name="T41" fmla="*/ T40 w 3004"/>
                              <a:gd name="T42" fmla="+- 0 7448 5030"/>
                              <a:gd name="T43" fmla="*/ 7448 h 2418"/>
                              <a:gd name="T44" fmla="+- 0 10692 7758"/>
                              <a:gd name="T45" fmla="*/ T44 w 3004"/>
                              <a:gd name="T46" fmla="+- 0 7439 5030"/>
                              <a:gd name="T47" fmla="*/ 7439 h 2418"/>
                              <a:gd name="T48" fmla="+- 0 10728 7758"/>
                              <a:gd name="T49" fmla="*/ T48 w 3004"/>
                              <a:gd name="T50" fmla="+- 0 7415 5030"/>
                              <a:gd name="T51" fmla="*/ 7415 h 2418"/>
                              <a:gd name="T52" fmla="+- 0 10753 7758"/>
                              <a:gd name="T53" fmla="*/ T52 w 3004"/>
                              <a:gd name="T54" fmla="+- 0 7379 5030"/>
                              <a:gd name="T55" fmla="*/ 7379 h 2418"/>
                              <a:gd name="T56" fmla="+- 0 10762 7758"/>
                              <a:gd name="T57" fmla="*/ T56 w 3004"/>
                              <a:gd name="T58" fmla="+- 0 7335 5030"/>
                              <a:gd name="T59" fmla="*/ 7335 h 2418"/>
                              <a:gd name="T60" fmla="+- 0 10762 7758"/>
                              <a:gd name="T61" fmla="*/ T60 w 3004"/>
                              <a:gd name="T62" fmla="+- 0 5144 5030"/>
                              <a:gd name="T63" fmla="*/ 5144 h 2418"/>
                              <a:gd name="T64" fmla="+- 0 10753 7758"/>
                              <a:gd name="T65" fmla="*/ T64 w 3004"/>
                              <a:gd name="T66" fmla="+- 0 5100 5030"/>
                              <a:gd name="T67" fmla="*/ 5100 h 2418"/>
                              <a:gd name="T68" fmla="+- 0 10728 7758"/>
                              <a:gd name="T69" fmla="*/ T68 w 3004"/>
                              <a:gd name="T70" fmla="+- 0 5064 5030"/>
                              <a:gd name="T71" fmla="*/ 5064 h 2418"/>
                              <a:gd name="T72" fmla="+- 0 10692 7758"/>
                              <a:gd name="T73" fmla="*/ T72 w 3004"/>
                              <a:gd name="T74" fmla="+- 0 5039 5030"/>
                              <a:gd name="T75" fmla="*/ 5039 h 2418"/>
                              <a:gd name="T76" fmla="+- 0 10648 7758"/>
                              <a:gd name="T77" fmla="*/ T76 w 3004"/>
                              <a:gd name="T78" fmla="+- 0 5030 5030"/>
                              <a:gd name="T79" fmla="*/ 5030 h 2418"/>
                              <a:gd name="T80" fmla="+- 0 7871 7758"/>
                              <a:gd name="T81" fmla="*/ T80 w 3004"/>
                              <a:gd name="T82" fmla="+- 0 5030 5030"/>
                              <a:gd name="T83" fmla="*/ 5030 h 2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4" h="2418">
                                <a:moveTo>
                                  <a:pt x="113" y="0"/>
                                </a:moveTo>
                                <a:lnTo>
                                  <a:pt x="69" y="9"/>
                                </a:lnTo>
                                <a:lnTo>
                                  <a:pt x="33" y="34"/>
                                </a:lnTo>
                                <a:lnTo>
                                  <a:pt x="9" y="70"/>
                                </a:lnTo>
                                <a:lnTo>
                                  <a:pt x="0" y="114"/>
                                </a:lnTo>
                                <a:lnTo>
                                  <a:pt x="0" y="2305"/>
                                </a:lnTo>
                                <a:lnTo>
                                  <a:pt x="9" y="2349"/>
                                </a:lnTo>
                                <a:lnTo>
                                  <a:pt x="33" y="2385"/>
                                </a:lnTo>
                                <a:lnTo>
                                  <a:pt x="69" y="2409"/>
                                </a:lnTo>
                                <a:lnTo>
                                  <a:pt x="113" y="2418"/>
                                </a:lnTo>
                                <a:lnTo>
                                  <a:pt x="2890" y="2418"/>
                                </a:lnTo>
                                <a:lnTo>
                                  <a:pt x="2934" y="2409"/>
                                </a:lnTo>
                                <a:lnTo>
                                  <a:pt x="2970" y="2385"/>
                                </a:lnTo>
                                <a:lnTo>
                                  <a:pt x="2995" y="2349"/>
                                </a:lnTo>
                                <a:lnTo>
                                  <a:pt x="3004" y="2305"/>
                                </a:lnTo>
                                <a:lnTo>
                                  <a:pt x="3004" y="114"/>
                                </a:lnTo>
                                <a:lnTo>
                                  <a:pt x="2995" y="70"/>
                                </a:lnTo>
                                <a:lnTo>
                                  <a:pt x="2970" y="34"/>
                                </a:lnTo>
                                <a:lnTo>
                                  <a:pt x="2934" y="9"/>
                                </a:lnTo>
                                <a:lnTo>
                                  <a:pt x="2890"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docshape71"/>
                        <wps:cNvSpPr txBox="1">
                          <a:spLocks noChangeArrowheads="1"/>
                        </wps:cNvSpPr>
                        <wps:spPr bwMode="auto">
                          <a:xfrm>
                            <a:off x="7748" y="5020"/>
                            <a:ext cx="3024"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
                                <w:rPr>
                                  <w:rFonts w:ascii="Gotham Rounded Medium"/>
                                  <w:sz w:val="29"/>
                                </w:rPr>
                              </w:pPr>
                            </w:p>
                            <w:p w:rsidR="00AF49D7" w:rsidRPr="00AF1886" w:rsidRDefault="00AF49D7">
                              <w:pPr>
                                <w:ind w:left="360"/>
                                <w:rPr>
                                  <w:rFonts w:ascii="Arial" w:hAnsi="Arial" w:cs="Arial"/>
                                  <w:sz w:val="18"/>
                                </w:rPr>
                              </w:pPr>
                              <w:r w:rsidRPr="00AF1886">
                                <w:rPr>
                                  <w:rFonts w:ascii="Arial" w:hAnsi="Arial" w:cs="Arial"/>
                                  <w:spacing w:val="-2"/>
                                  <w:sz w:val="18"/>
                                </w:rPr>
                                <w:t>Oversight:</w:t>
                              </w:r>
                            </w:p>
                            <w:p w:rsidR="00AF49D7" w:rsidRPr="00AF1886" w:rsidRDefault="00AF49D7">
                              <w:pPr>
                                <w:numPr>
                                  <w:ilvl w:val="0"/>
                                  <w:numId w:val="22"/>
                                </w:numPr>
                                <w:tabs>
                                  <w:tab w:val="left" w:pos="587"/>
                                </w:tabs>
                                <w:spacing w:before="81" w:line="266" w:lineRule="auto"/>
                                <w:ind w:right="564"/>
                                <w:rPr>
                                  <w:rFonts w:ascii="Arial" w:hAnsi="Arial" w:cs="Arial"/>
                                  <w:sz w:val="18"/>
                                </w:rPr>
                              </w:pPr>
                              <w:r w:rsidRPr="00AF1886">
                                <w:rPr>
                                  <w:rFonts w:ascii="Arial" w:hAnsi="Arial" w:cs="Arial"/>
                                  <w:sz w:val="18"/>
                                </w:rPr>
                                <w:t>Monitor the management</w:t>
                              </w:r>
                              <w:r w:rsidRPr="00AF1886">
                                <w:rPr>
                                  <w:rFonts w:ascii="Arial" w:hAnsi="Arial" w:cs="Arial"/>
                                  <w:spacing w:val="-14"/>
                                  <w:sz w:val="18"/>
                                </w:rPr>
                                <w:t xml:space="preserve"> </w:t>
                              </w:r>
                              <w:r w:rsidRPr="00AF1886">
                                <w:rPr>
                                  <w:rFonts w:ascii="Arial" w:hAnsi="Arial" w:cs="Arial"/>
                                  <w:sz w:val="18"/>
                                </w:rPr>
                                <w:t>of</w:t>
                              </w:r>
                              <w:r w:rsidRPr="00AF1886">
                                <w:rPr>
                                  <w:rFonts w:ascii="Arial" w:hAnsi="Arial" w:cs="Arial"/>
                                  <w:spacing w:val="-13"/>
                                  <w:sz w:val="18"/>
                                </w:rPr>
                                <w:t xml:space="preserve"> </w:t>
                              </w:r>
                              <w:r w:rsidRPr="00AF1886">
                                <w:rPr>
                                  <w:rFonts w:ascii="Arial" w:hAnsi="Arial" w:cs="Arial"/>
                                  <w:sz w:val="18"/>
                                </w:rPr>
                                <w:t>PIDs</w:t>
                              </w:r>
                            </w:p>
                            <w:p w:rsidR="00AF49D7" w:rsidRPr="00AF1886" w:rsidRDefault="00AF49D7">
                              <w:pPr>
                                <w:numPr>
                                  <w:ilvl w:val="0"/>
                                  <w:numId w:val="22"/>
                                </w:numPr>
                                <w:tabs>
                                  <w:tab w:val="left" w:pos="587"/>
                                </w:tabs>
                                <w:spacing w:before="29" w:line="266" w:lineRule="auto"/>
                                <w:ind w:right="381"/>
                                <w:rPr>
                                  <w:rFonts w:ascii="Arial" w:hAnsi="Arial" w:cs="Arial"/>
                                  <w:sz w:val="18"/>
                                </w:rPr>
                              </w:pPr>
                              <w:r w:rsidRPr="00AF1886">
                                <w:rPr>
                                  <w:rFonts w:ascii="Arial" w:hAnsi="Arial" w:cs="Arial"/>
                                  <w:sz w:val="18"/>
                                </w:rPr>
                                <w:t xml:space="preserve">Review the way </w:t>
                              </w:r>
                              <w:r w:rsidRPr="00AF1886">
                                <w:rPr>
                                  <w:rFonts w:ascii="Arial" w:hAnsi="Arial" w:cs="Arial"/>
                                  <w:spacing w:val="-2"/>
                                  <w:sz w:val="18"/>
                                </w:rPr>
                                <w:t>agencies</w:t>
                              </w:r>
                              <w:r w:rsidRPr="00AF1886">
                                <w:rPr>
                                  <w:rFonts w:ascii="Arial" w:hAnsi="Arial" w:cs="Arial"/>
                                  <w:spacing w:val="-12"/>
                                  <w:sz w:val="18"/>
                                </w:rPr>
                                <w:t xml:space="preserve"> </w:t>
                              </w:r>
                              <w:r w:rsidRPr="00AF1886">
                                <w:rPr>
                                  <w:rFonts w:ascii="Arial" w:hAnsi="Arial" w:cs="Arial"/>
                                  <w:spacing w:val="-2"/>
                                  <w:sz w:val="18"/>
                                </w:rPr>
                                <w:t>deal</w:t>
                              </w:r>
                              <w:r w:rsidRPr="00AF1886">
                                <w:rPr>
                                  <w:rFonts w:ascii="Arial" w:hAnsi="Arial" w:cs="Arial"/>
                                  <w:spacing w:val="-11"/>
                                  <w:sz w:val="18"/>
                                </w:rPr>
                                <w:t xml:space="preserve"> </w:t>
                              </w:r>
                              <w:r w:rsidRPr="00AF1886">
                                <w:rPr>
                                  <w:rFonts w:ascii="Arial" w:hAnsi="Arial" w:cs="Arial"/>
                                  <w:spacing w:val="-2"/>
                                  <w:sz w:val="18"/>
                                </w:rPr>
                                <w:t>with</w:t>
                              </w:r>
                              <w:r w:rsidRPr="00AF1886">
                                <w:rPr>
                                  <w:rFonts w:ascii="Arial" w:hAnsi="Arial" w:cs="Arial"/>
                                  <w:spacing w:val="-12"/>
                                  <w:sz w:val="18"/>
                                </w:rPr>
                                <w:t xml:space="preserve"> </w:t>
                              </w:r>
                              <w:r w:rsidRPr="00AF1886">
                                <w:rPr>
                                  <w:rFonts w:ascii="Arial" w:hAnsi="Arial" w:cs="Arial"/>
                                  <w:spacing w:val="-2"/>
                                  <w:sz w:val="18"/>
                                </w:rPr>
                                <w:t>PIDs</w:t>
                              </w:r>
                            </w:p>
                            <w:p w:rsidR="00AF49D7" w:rsidRPr="00AF1886" w:rsidRDefault="00AF49D7">
                              <w:pPr>
                                <w:numPr>
                                  <w:ilvl w:val="0"/>
                                  <w:numId w:val="22"/>
                                </w:numPr>
                                <w:tabs>
                                  <w:tab w:val="left" w:pos="587"/>
                                </w:tabs>
                                <w:spacing w:before="28" w:line="266" w:lineRule="auto"/>
                                <w:ind w:right="358"/>
                                <w:rPr>
                                  <w:rFonts w:ascii="Arial" w:hAnsi="Arial" w:cs="Arial"/>
                                  <w:sz w:val="18"/>
                                </w:rPr>
                              </w:pPr>
                              <w:r w:rsidRPr="00AF1886">
                                <w:rPr>
                                  <w:rFonts w:ascii="Arial" w:hAnsi="Arial" w:cs="Arial"/>
                                  <w:sz w:val="18"/>
                                </w:rPr>
                                <w:t>Perform</w:t>
                              </w:r>
                              <w:r w:rsidRPr="00AF1886">
                                <w:rPr>
                                  <w:rFonts w:ascii="Arial" w:hAnsi="Arial" w:cs="Arial"/>
                                  <w:spacing w:val="-14"/>
                                  <w:sz w:val="18"/>
                                </w:rPr>
                                <w:t xml:space="preserve"> </w:t>
                              </w:r>
                              <w:r w:rsidRPr="00AF1886">
                                <w:rPr>
                                  <w:rFonts w:ascii="Arial" w:hAnsi="Arial" w:cs="Arial"/>
                                  <w:sz w:val="18"/>
                                </w:rPr>
                                <w:t>an</w:t>
                              </w:r>
                              <w:r w:rsidRPr="00AF1886">
                                <w:rPr>
                                  <w:rFonts w:ascii="Arial" w:hAnsi="Arial" w:cs="Arial"/>
                                  <w:spacing w:val="-13"/>
                                  <w:sz w:val="18"/>
                                </w:rPr>
                                <w:t xml:space="preserve"> </w:t>
                              </w:r>
                              <w:r w:rsidRPr="00AF1886">
                                <w:rPr>
                                  <w:rFonts w:ascii="Arial" w:hAnsi="Arial" w:cs="Arial"/>
                                  <w:sz w:val="18"/>
                                </w:rPr>
                                <w:t>educational and advisory 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9" o:spid="_x0000_s1066" style="position:absolute;margin-left:387.4pt;margin-top:251pt;width:151.2pt;height:121.9pt;z-index:-15717888;mso-wrap-distance-left:0;mso-wrap-distance-right:0;mso-position-horizontal-relative:page" coordorigin="7748,5020" coordsize="3024,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">
                <v:shape id="docshape70" o:spid="_x0000_s1067" style="position:absolute;left:7758;top:5030;width:3004;height:2418;visibility:visible;mso-wrap-style:square;v-text-anchor:top" coordsize="300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" path="m113,l69,9,33,34,9,70,,114,,2305r9,44l33,2385r36,24l113,2418r2777,l2934,2409r36,-24l2995,2349r9,-44l3004,114r-9,-44l2970,34,2934,9,2890,,113,xe" filled="f" strokecolor="#c2c4c6" strokeweight="1pt">
                  <v:path arrowok="t" o:connecttype="custom" o:connectlocs="113,5030;69,5039;33,5064;9,5100;0,5144;0,7335;9,7379;33,7415;69,7439;113,7448;2890,7448;2934,7439;2970,7415;2995,7379;3004,7335;3004,5144;2995,5100;2970,5064;2934,5039;2890,5030;113,5030" o:connectangles="0,0,0,0,0,0,0,0,0,0,0,0,0,0,0,0,0,0,0,0,0"/>
                </v:shape>
                <v:shape id="docshape71" o:spid="_x0000_s1068" type="#_x0000_t202" style="position:absolute;left:7748;top:5020;width:302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AF49D7" w:rsidRDefault="00AF49D7">
                        <w:pPr>
                          <w:spacing w:before="3"/>
                          <w:rPr>
                            <w:rFonts w:ascii="Gotham Rounded Medium"/>
                            <w:sz w:val="29"/>
                          </w:rPr>
                        </w:pPr>
                      </w:p>
                      <w:p w:rsidR="00AF49D7" w:rsidRPr="00AF1886" w:rsidRDefault="00AF49D7">
                        <w:pPr>
                          <w:ind w:left="360"/>
                          <w:rPr>
                            <w:rFonts w:ascii="Arial" w:hAnsi="Arial" w:cs="Arial"/>
                            <w:sz w:val="18"/>
                          </w:rPr>
                        </w:pPr>
                        <w:r w:rsidRPr="00AF1886">
                          <w:rPr>
                            <w:rFonts w:ascii="Arial" w:hAnsi="Arial" w:cs="Arial"/>
                            <w:spacing w:val="-2"/>
                            <w:sz w:val="18"/>
                          </w:rPr>
                          <w:t>Oversight:</w:t>
                        </w:r>
                      </w:p>
                      <w:p w:rsidR="00AF49D7" w:rsidRPr="00AF1886" w:rsidRDefault="00AF49D7">
                        <w:pPr>
                          <w:numPr>
                            <w:ilvl w:val="0"/>
                            <w:numId w:val="22"/>
                          </w:numPr>
                          <w:tabs>
                            <w:tab w:val="left" w:pos="587"/>
                          </w:tabs>
                          <w:spacing w:before="81" w:line="266" w:lineRule="auto"/>
                          <w:ind w:right="564"/>
                          <w:rPr>
                            <w:rFonts w:ascii="Arial" w:hAnsi="Arial" w:cs="Arial"/>
                            <w:sz w:val="18"/>
                          </w:rPr>
                        </w:pPr>
                        <w:r w:rsidRPr="00AF1886">
                          <w:rPr>
                            <w:rFonts w:ascii="Arial" w:hAnsi="Arial" w:cs="Arial"/>
                            <w:sz w:val="18"/>
                          </w:rPr>
                          <w:t>Monitor the management</w:t>
                        </w:r>
                        <w:r w:rsidRPr="00AF1886">
                          <w:rPr>
                            <w:rFonts w:ascii="Arial" w:hAnsi="Arial" w:cs="Arial"/>
                            <w:spacing w:val="-14"/>
                            <w:sz w:val="18"/>
                          </w:rPr>
                          <w:t xml:space="preserve"> </w:t>
                        </w:r>
                        <w:r w:rsidRPr="00AF1886">
                          <w:rPr>
                            <w:rFonts w:ascii="Arial" w:hAnsi="Arial" w:cs="Arial"/>
                            <w:sz w:val="18"/>
                          </w:rPr>
                          <w:t>of</w:t>
                        </w:r>
                        <w:r w:rsidRPr="00AF1886">
                          <w:rPr>
                            <w:rFonts w:ascii="Arial" w:hAnsi="Arial" w:cs="Arial"/>
                            <w:spacing w:val="-13"/>
                            <w:sz w:val="18"/>
                          </w:rPr>
                          <w:t xml:space="preserve"> </w:t>
                        </w:r>
                        <w:r w:rsidRPr="00AF1886">
                          <w:rPr>
                            <w:rFonts w:ascii="Arial" w:hAnsi="Arial" w:cs="Arial"/>
                            <w:sz w:val="18"/>
                          </w:rPr>
                          <w:t>PIDs</w:t>
                        </w:r>
                      </w:p>
                      <w:p w:rsidR="00AF49D7" w:rsidRPr="00AF1886" w:rsidRDefault="00AF49D7">
                        <w:pPr>
                          <w:numPr>
                            <w:ilvl w:val="0"/>
                            <w:numId w:val="22"/>
                          </w:numPr>
                          <w:tabs>
                            <w:tab w:val="left" w:pos="587"/>
                          </w:tabs>
                          <w:spacing w:before="29" w:line="266" w:lineRule="auto"/>
                          <w:ind w:right="381"/>
                          <w:rPr>
                            <w:rFonts w:ascii="Arial" w:hAnsi="Arial" w:cs="Arial"/>
                            <w:sz w:val="18"/>
                          </w:rPr>
                        </w:pPr>
                        <w:r w:rsidRPr="00AF1886">
                          <w:rPr>
                            <w:rFonts w:ascii="Arial" w:hAnsi="Arial" w:cs="Arial"/>
                            <w:sz w:val="18"/>
                          </w:rPr>
                          <w:t xml:space="preserve">Review the way </w:t>
                        </w:r>
                        <w:r w:rsidRPr="00AF1886">
                          <w:rPr>
                            <w:rFonts w:ascii="Arial" w:hAnsi="Arial" w:cs="Arial"/>
                            <w:spacing w:val="-2"/>
                            <w:sz w:val="18"/>
                          </w:rPr>
                          <w:t>agencies</w:t>
                        </w:r>
                        <w:r w:rsidRPr="00AF1886">
                          <w:rPr>
                            <w:rFonts w:ascii="Arial" w:hAnsi="Arial" w:cs="Arial"/>
                            <w:spacing w:val="-12"/>
                            <w:sz w:val="18"/>
                          </w:rPr>
                          <w:t xml:space="preserve"> </w:t>
                        </w:r>
                        <w:r w:rsidRPr="00AF1886">
                          <w:rPr>
                            <w:rFonts w:ascii="Arial" w:hAnsi="Arial" w:cs="Arial"/>
                            <w:spacing w:val="-2"/>
                            <w:sz w:val="18"/>
                          </w:rPr>
                          <w:t>deal</w:t>
                        </w:r>
                        <w:r w:rsidRPr="00AF1886">
                          <w:rPr>
                            <w:rFonts w:ascii="Arial" w:hAnsi="Arial" w:cs="Arial"/>
                            <w:spacing w:val="-11"/>
                            <w:sz w:val="18"/>
                          </w:rPr>
                          <w:t xml:space="preserve"> </w:t>
                        </w:r>
                        <w:r w:rsidRPr="00AF1886">
                          <w:rPr>
                            <w:rFonts w:ascii="Arial" w:hAnsi="Arial" w:cs="Arial"/>
                            <w:spacing w:val="-2"/>
                            <w:sz w:val="18"/>
                          </w:rPr>
                          <w:t>with</w:t>
                        </w:r>
                        <w:r w:rsidRPr="00AF1886">
                          <w:rPr>
                            <w:rFonts w:ascii="Arial" w:hAnsi="Arial" w:cs="Arial"/>
                            <w:spacing w:val="-12"/>
                            <w:sz w:val="18"/>
                          </w:rPr>
                          <w:t xml:space="preserve"> </w:t>
                        </w:r>
                        <w:r w:rsidRPr="00AF1886">
                          <w:rPr>
                            <w:rFonts w:ascii="Arial" w:hAnsi="Arial" w:cs="Arial"/>
                            <w:spacing w:val="-2"/>
                            <w:sz w:val="18"/>
                          </w:rPr>
                          <w:t>PIDs</w:t>
                        </w:r>
                      </w:p>
                      <w:p w:rsidR="00AF49D7" w:rsidRPr="00AF1886" w:rsidRDefault="00AF49D7">
                        <w:pPr>
                          <w:numPr>
                            <w:ilvl w:val="0"/>
                            <w:numId w:val="22"/>
                          </w:numPr>
                          <w:tabs>
                            <w:tab w:val="left" w:pos="587"/>
                          </w:tabs>
                          <w:spacing w:before="28" w:line="266" w:lineRule="auto"/>
                          <w:ind w:right="358"/>
                          <w:rPr>
                            <w:rFonts w:ascii="Arial" w:hAnsi="Arial" w:cs="Arial"/>
                            <w:sz w:val="18"/>
                          </w:rPr>
                        </w:pPr>
                        <w:r w:rsidRPr="00AF1886">
                          <w:rPr>
                            <w:rFonts w:ascii="Arial" w:hAnsi="Arial" w:cs="Arial"/>
                            <w:sz w:val="18"/>
                          </w:rPr>
                          <w:t>Perform</w:t>
                        </w:r>
                        <w:r w:rsidRPr="00AF1886">
                          <w:rPr>
                            <w:rFonts w:ascii="Arial" w:hAnsi="Arial" w:cs="Arial"/>
                            <w:spacing w:val="-14"/>
                            <w:sz w:val="18"/>
                          </w:rPr>
                          <w:t xml:space="preserve"> </w:t>
                        </w:r>
                        <w:r w:rsidRPr="00AF1886">
                          <w:rPr>
                            <w:rFonts w:ascii="Arial" w:hAnsi="Arial" w:cs="Arial"/>
                            <w:sz w:val="18"/>
                          </w:rPr>
                          <w:t>an</w:t>
                        </w:r>
                        <w:r w:rsidRPr="00AF1886">
                          <w:rPr>
                            <w:rFonts w:ascii="Arial" w:hAnsi="Arial" w:cs="Arial"/>
                            <w:spacing w:val="-13"/>
                            <w:sz w:val="18"/>
                          </w:rPr>
                          <w:t xml:space="preserve"> </w:t>
                        </w:r>
                        <w:r w:rsidRPr="00AF1886">
                          <w:rPr>
                            <w:rFonts w:ascii="Arial" w:hAnsi="Arial" w:cs="Arial"/>
                            <w:sz w:val="18"/>
                          </w:rPr>
                          <w:t>educational and advisory role</w:t>
                        </w:r>
                      </w:p>
                    </w:txbxContent>
                  </v:textbox>
                </v:shape>
                <w10:wrap type="topAndBottom" anchorx="page"/>
              </v:group>
            </w:pict>
          </mc:Fallback>
        </mc:AlternateContent>
      </w:r>
    </w:p>
    <w:p w:rsidR="00F72B56" w:rsidRPr="00AF1886" w:rsidRDefault="00F72B56">
      <w:pPr>
        <w:pStyle w:val="BodyText"/>
        <w:spacing w:before="3"/>
        <w:rPr>
          <w:rFonts w:ascii="Arial" w:hAnsi="Arial" w:cs="Arial"/>
          <w:sz w:val="5"/>
        </w:rPr>
      </w:pPr>
    </w:p>
    <w:p w:rsidR="00F72B56" w:rsidRPr="00AF1886" w:rsidRDefault="00F72B56">
      <w:pPr>
        <w:pStyle w:val="BodyText"/>
        <w:spacing w:before="5"/>
        <w:rPr>
          <w:rFonts w:ascii="Arial" w:hAnsi="Arial" w:cs="Arial"/>
          <w:sz w:val="6"/>
        </w:rPr>
      </w:pPr>
    </w:p>
    <w:p w:rsidR="00F72B56" w:rsidRPr="00AF1886" w:rsidRDefault="00F72B56">
      <w:pPr>
        <w:pStyle w:val="BodyText"/>
        <w:spacing w:before="5"/>
        <w:rPr>
          <w:rFonts w:ascii="Arial" w:hAnsi="Arial" w:cs="Arial"/>
          <w:sz w:val="4"/>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footerReference w:type="even" r:id="rId21"/>
          <w:footerReference w:type="default" r:id="rId22"/>
          <w:pgSz w:w="11910" w:h="16840"/>
          <w:pgMar w:top="1660" w:right="920" w:bottom="1120" w:left="800" w:header="0" w:footer="934" w:gutter="0"/>
          <w:cols w:space="720"/>
        </w:sectPr>
      </w:pPr>
    </w:p>
    <w:p w:rsidR="00F72B56" w:rsidRPr="00AF1886" w:rsidRDefault="00F72B56">
      <w:pPr>
        <w:pStyle w:val="BodyText"/>
        <w:spacing w:before="4"/>
        <w:rPr>
          <w:rFonts w:ascii="Arial" w:hAnsi="Arial" w:cs="Arial"/>
          <w:sz w:val="22"/>
        </w:rPr>
      </w:pPr>
    </w:p>
    <w:p w:rsidR="00F72B56" w:rsidRPr="00AF1886" w:rsidRDefault="00AF49D7">
      <w:pPr>
        <w:pStyle w:val="BodyText"/>
        <w:spacing w:line="266" w:lineRule="auto"/>
        <w:ind w:left="333"/>
        <w:rPr>
          <w:rFonts w:ascii="Arial" w:hAnsi="Arial" w:cs="Arial"/>
        </w:rPr>
      </w:pPr>
      <w:r w:rsidRPr="00AF1886">
        <w:rPr>
          <w:rFonts w:ascii="Arial" w:hAnsi="Arial" w:cs="Arial"/>
        </w:rPr>
        <w:t>The work of the Office of the Queensland Ombudsman</w:t>
      </w:r>
      <w:r w:rsidRPr="00AF1886">
        <w:rPr>
          <w:rFonts w:ascii="Arial" w:hAnsi="Arial" w:cs="Arial"/>
          <w:spacing w:val="-11"/>
        </w:rPr>
        <w:t xml:space="preserve"> </w:t>
      </w:r>
      <w:r w:rsidRPr="00AF1886">
        <w:rPr>
          <w:rFonts w:ascii="Arial" w:hAnsi="Arial" w:cs="Arial"/>
        </w:rPr>
        <w:t>contributes</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fair</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accountable public administration.</w:t>
      </w:r>
    </w:p>
    <w:p w:rsidR="00F72B56" w:rsidRPr="00AF1886" w:rsidRDefault="00AF49D7">
      <w:pPr>
        <w:pStyle w:val="BodyText"/>
        <w:spacing w:before="171" w:line="266" w:lineRule="auto"/>
        <w:ind w:left="333"/>
        <w:rPr>
          <w:rFonts w:ascii="Arial" w:hAnsi="Arial" w:cs="Arial"/>
        </w:rPr>
      </w:pPr>
      <w:r w:rsidRPr="00AF1886">
        <w:rPr>
          <w:rFonts w:ascii="Arial" w:hAnsi="Arial" w:cs="Arial"/>
        </w:rPr>
        <w:t xml:space="preserve">Under the </w:t>
      </w:r>
      <w:r w:rsidRPr="00AF1886">
        <w:rPr>
          <w:rFonts w:ascii="Arial" w:hAnsi="Arial" w:cs="Arial"/>
          <w:i/>
        </w:rPr>
        <w:t>Ombudsman Act 2001</w:t>
      </w:r>
      <w:r w:rsidRPr="00AF1886">
        <w:rPr>
          <w:rFonts w:ascii="Arial" w:hAnsi="Arial" w:cs="Arial"/>
        </w:rPr>
        <w:t>, the Office investigates complaints about the actions and decisions</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state</w:t>
      </w:r>
      <w:r w:rsidRPr="00AF1886">
        <w:rPr>
          <w:rFonts w:ascii="Arial" w:hAnsi="Arial" w:cs="Arial"/>
          <w:spacing w:val="-11"/>
        </w:rPr>
        <w:t xml:space="preserve"> </w:t>
      </w:r>
      <w:r w:rsidRPr="00AF1886">
        <w:rPr>
          <w:rFonts w:ascii="Arial" w:hAnsi="Arial" w:cs="Arial"/>
        </w:rPr>
        <w:t>government</w:t>
      </w:r>
      <w:r w:rsidRPr="00AF1886">
        <w:rPr>
          <w:rFonts w:ascii="Arial" w:hAnsi="Arial" w:cs="Arial"/>
          <w:spacing w:val="-11"/>
        </w:rPr>
        <w:t xml:space="preserve"> </w:t>
      </w:r>
      <w:r w:rsidRPr="00AF1886">
        <w:rPr>
          <w:rFonts w:ascii="Arial" w:hAnsi="Arial" w:cs="Arial"/>
        </w:rPr>
        <w:t>departments</w:t>
      </w:r>
      <w:r w:rsidRPr="00AF1886">
        <w:rPr>
          <w:rFonts w:ascii="Arial" w:hAnsi="Arial" w:cs="Arial"/>
          <w:spacing w:val="-11"/>
        </w:rPr>
        <w:t xml:space="preserve"> </w:t>
      </w:r>
      <w:r w:rsidRPr="00AF1886">
        <w:rPr>
          <w:rFonts w:ascii="Arial" w:hAnsi="Arial" w:cs="Arial"/>
        </w:rPr>
        <w:t>and agencies (including state schools and TAFE), local councils and public universities. The</w:t>
      </w:r>
    </w:p>
    <w:p w:rsidR="00F72B56" w:rsidRPr="00AF1886" w:rsidRDefault="00AF49D7">
      <w:pPr>
        <w:pStyle w:val="BodyText"/>
        <w:spacing w:before="1" w:line="266" w:lineRule="auto"/>
        <w:ind w:left="333"/>
        <w:rPr>
          <w:rFonts w:ascii="Arial" w:hAnsi="Arial" w:cs="Arial"/>
        </w:rPr>
      </w:pPr>
      <w:r w:rsidRPr="00AF1886">
        <w:rPr>
          <w:rFonts w:ascii="Arial" w:hAnsi="Arial" w:cs="Arial"/>
        </w:rPr>
        <w:t>Office</w:t>
      </w:r>
      <w:r w:rsidRPr="00AF1886">
        <w:rPr>
          <w:rFonts w:ascii="Arial" w:hAnsi="Arial" w:cs="Arial"/>
          <w:spacing w:val="-9"/>
        </w:rPr>
        <w:t xml:space="preserve"> </w:t>
      </w:r>
      <w:r w:rsidRPr="00AF1886">
        <w:rPr>
          <w:rFonts w:ascii="Arial" w:hAnsi="Arial" w:cs="Arial"/>
        </w:rPr>
        <w:t>also</w:t>
      </w:r>
      <w:r w:rsidRPr="00AF1886">
        <w:rPr>
          <w:rFonts w:ascii="Arial" w:hAnsi="Arial" w:cs="Arial"/>
          <w:spacing w:val="-9"/>
        </w:rPr>
        <w:t xml:space="preserve"> </w:t>
      </w:r>
      <w:r w:rsidRPr="00AF1886">
        <w:rPr>
          <w:rFonts w:ascii="Arial" w:hAnsi="Arial" w:cs="Arial"/>
        </w:rPr>
        <w:t>provides</w:t>
      </w:r>
      <w:r w:rsidRPr="00AF1886">
        <w:rPr>
          <w:rFonts w:ascii="Arial" w:hAnsi="Arial" w:cs="Arial"/>
          <w:spacing w:val="-9"/>
        </w:rPr>
        <w:t xml:space="preserve"> </w:t>
      </w:r>
      <w:r w:rsidRPr="00AF1886">
        <w:rPr>
          <w:rFonts w:ascii="Arial" w:hAnsi="Arial" w:cs="Arial"/>
        </w:rPr>
        <w:t>training</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advice</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help agencies improve their decision-making and administrative practices.</w:t>
      </w:r>
    </w:p>
    <w:p w:rsidR="00F72B56" w:rsidRPr="00AF1886" w:rsidRDefault="00AF49D7">
      <w:pPr>
        <w:spacing w:before="4"/>
        <w:rPr>
          <w:rFonts w:ascii="Arial" w:hAnsi="Arial" w:cs="Arial"/>
        </w:rPr>
      </w:pPr>
      <w:r w:rsidRPr="00AF1886">
        <w:rPr>
          <w:rFonts w:ascii="Arial" w:hAnsi="Arial" w:cs="Arial"/>
        </w:rPr>
        <w:br w:type="column"/>
      </w:r>
    </w:p>
    <w:p w:rsidR="00F72B56" w:rsidRPr="00AF1886" w:rsidRDefault="00AF49D7">
      <w:pPr>
        <w:pStyle w:val="BodyText"/>
        <w:spacing w:line="266" w:lineRule="auto"/>
        <w:ind w:left="333" w:right="230"/>
        <w:rPr>
          <w:rFonts w:ascii="Arial" w:hAnsi="Arial" w:cs="Arial"/>
        </w:rPr>
      </w:pPr>
      <w:r w:rsidRPr="00AF1886">
        <w:rPr>
          <w:rFonts w:ascii="Arial" w:hAnsi="Arial" w:cs="Arial"/>
        </w:rPr>
        <w:t xml:space="preserve">The Ombudsman has oversight responsibilities under the </w:t>
      </w:r>
      <w:r w:rsidRPr="00AF1886">
        <w:rPr>
          <w:rFonts w:ascii="Arial" w:hAnsi="Arial" w:cs="Arial"/>
          <w:i/>
        </w:rPr>
        <w:t xml:space="preserve">Public Interest Disclosure Act 2010 </w:t>
      </w:r>
      <w:r w:rsidRPr="00AF1886">
        <w:rPr>
          <w:rFonts w:ascii="Arial" w:hAnsi="Arial" w:cs="Arial"/>
        </w:rPr>
        <w:t>(PID Act). The Office oversees the implementation of the</w:t>
      </w:r>
      <w:r w:rsidRPr="00AF1886">
        <w:rPr>
          <w:rFonts w:ascii="Arial" w:hAnsi="Arial" w:cs="Arial"/>
          <w:spacing w:val="-8"/>
        </w:rPr>
        <w:t xml:space="preserve"> </w:t>
      </w:r>
      <w:r w:rsidRPr="00AF1886">
        <w:rPr>
          <w:rFonts w:ascii="Arial" w:hAnsi="Arial" w:cs="Arial"/>
        </w:rPr>
        <w:t>PID</w:t>
      </w:r>
      <w:r w:rsidRPr="00AF1886">
        <w:rPr>
          <w:rFonts w:ascii="Arial" w:hAnsi="Arial" w:cs="Arial"/>
          <w:spacing w:val="-8"/>
        </w:rPr>
        <w:t xml:space="preserve"> </w:t>
      </w:r>
      <w:r w:rsidRPr="00AF1886">
        <w:rPr>
          <w:rFonts w:ascii="Arial" w:hAnsi="Arial" w:cs="Arial"/>
        </w:rPr>
        <w:t>Act,</w:t>
      </w:r>
      <w:r w:rsidRPr="00AF1886">
        <w:rPr>
          <w:rFonts w:ascii="Arial" w:hAnsi="Arial" w:cs="Arial"/>
          <w:spacing w:val="-8"/>
        </w:rPr>
        <w:t xml:space="preserve"> </w:t>
      </w:r>
      <w:r w:rsidRPr="00AF1886">
        <w:rPr>
          <w:rFonts w:ascii="Arial" w:hAnsi="Arial" w:cs="Arial"/>
        </w:rPr>
        <w:t>reviews</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way</w:t>
      </w:r>
      <w:r w:rsidRPr="00AF1886">
        <w:rPr>
          <w:rFonts w:ascii="Arial" w:hAnsi="Arial" w:cs="Arial"/>
          <w:spacing w:val="-8"/>
        </w:rPr>
        <w:t xml:space="preserve"> </w:t>
      </w:r>
      <w:r w:rsidRPr="00AF1886">
        <w:rPr>
          <w:rFonts w:ascii="Arial" w:hAnsi="Arial" w:cs="Arial"/>
        </w:rPr>
        <w:t>public</w:t>
      </w:r>
      <w:r w:rsidRPr="00AF1886">
        <w:rPr>
          <w:rFonts w:ascii="Arial" w:hAnsi="Arial" w:cs="Arial"/>
          <w:spacing w:val="-8"/>
        </w:rPr>
        <w:t xml:space="preserve"> </w:t>
      </w:r>
      <w:r w:rsidRPr="00AF1886">
        <w:rPr>
          <w:rFonts w:ascii="Arial" w:hAnsi="Arial" w:cs="Arial"/>
        </w:rPr>
        <w:t>sector</w:t>
      </w:r>
      <w:r w:rsidRPr="00AF1886">
        <w:rPr>
          <w:rFonts w:ascii="Arial" w:hAnsi="Arial" w:cs="Arial"/>
          <w:spacing w:val="-8"/>
        </w:rPr>
        <w:t xml:space="preserve"> </w:t>
      </w:r>
      <w:r w:rsidRPr="00AF1886">
        <w:rPr>
          <w:rFonts w:ascii="Arial" w:hAnsi="Arial" w:cs="Arial"/>
        </w:rPr>
        <w:t>agencies deal with PIDs, educates public sector agencies about PIDs and provides advice about PIDs.</w:t>
      </w:r>
    </w:p>
    <w:p w:rsidR="00F72B56" w:rsidRPr="00AF1886" w:rsidRDefault="00AF49D7">
      <w:pPr>
        <w:pStyle w:val="BodyText"/>
        <w:spacing w:before="172" w:line="266" w:lineRule="auto"/>
        <w:ind w:left="333" w:right="205"/>
        <w:rPr>
          <w:rFonts w:ascii="Arial" w:hAnsi="Arial" w:cs="Arial"/>
        </w:rPr>
      </w:pPr>
      <w:r w:rsidRPr="00AF1886">
        <w:rPr>
          <w:rFonts w:ascii="Arial" w:hAnsi="Arial" w:cs="Arial"/>
        </w:rPr>
        <w:t>The</w:t>
      </w:r>
      <w:r w:rsidRPr="00AF1886">
        <w:rPr>
          <w:rFonts w:ascii="Arial" w:hAnsi="Arial" w:cs="Arial"/>
          <w:spacing w:val="-6"/>
        </w:rPr>
        <w:t xml:space="preserve"> </w:t>
      </w:r>
      <w:r w:rsidRPr="00AF1886">
        <w:rPr>
          <w:rFonts w:ascii="Arial" w:hAnsi="Arial" w:cs="Arial"/>
        </w:rPr>
        <w:t>Ombudsman</w:t>
      </w:r>
      <w:r w:rsidRPr="00AF1886">
        <w:rPr>
          <w:rFonts w:ascii="Arial" w:hAnsi="Arial" w:cs="Arial"/>
          <w:spacing w:val="-6"/>
        </w:rPr>
        <w:t xml:space="preserve"> </w:t>
      </w:r>
      <w:r w:rsidRPr="00AF1886">
        <w:rPr>
          <w:rFonts w:ascii="Arial" w:hAnsi="Arial" w:cs="Arial"/>
        </w:rPr>
        <w:t>is</w:t>
      </w:r>
      <w:r w:rsidRPr="00AF1886">
        <w:rPr>
          <w:rFonts w:ascii="Arial" w:hAnsi="Arial" w:cs="Arial"/>
          <w:spacing w:val="-6"/>
        </w:rPr>
        <w:t xml:space="preserve"> </w:t>
      </w:r>
      <w:r w:rsidRPr="00AF1886">
        <w:rPr>
          <w:rFonts w:ascii="Arial" w:hAnsi="Arial" w:cs="Arial"/>
        </w:rPr>
        <w:t>an</w:t>
      </w:r>
      <w:r w:rsidRPr="00AF1886">
        <w:rPr>
          <w:rFonts w:ascii="Arial" w:hAnsi="Arial" w:cs="Arial"/>
          <w:spacing w:val="-6"/>
        </w:rPr>
        <w:t xml:space="preserve"> </w:t>
      </w:r>
      <w:r w:rsidRPr="00AF1886">
        <w:rPr>
          <w:rFonts w:ascii="Arial" w:hAnsi="Arial" w:cs="Arial"/>
        </w:rPr>
        <w:t>officer</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Queensland Parliament and reports to the Legal Affairs and Safety Committee.</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731" w:gutter="0"/>
          <w:cols w:num="2" w:space="720" w:equalWidth="0">
            <w:col w:w="4712" w:space="306"/>
            <w:col w:w="5172"/>
          </w:cols>
        </w:sectPr>
      </w:pPr>
    </w:p>
    <w:p w:rsidR="00F72B56" w:rsidRPr="00AF1886" w:rsidRDefault="00AF49D7">
      <w:pPr>
        <w:pStyle w:val="Heading1"/>
        <w:rPr>
          <w:rFonts w:ascii="Arial" w:hAnsi="Arial" w:cs="Arial"/>
        </w:rPr>
      </w:pPr>
      <w:bookmarkStart w:id="9" w:name="Ombudsman’s_report"/>
      <w:bookmarkStart w:id="10" w:name="_bookmark4"/>
      <w:bookmarkEnd w:id="9"/>
      <w:bookmarkEnd w:id="10"/>
      <w:r w:rsidRPr="00AF1886">
        <w:rPr>
          <w:rFonts w:ascii="Arial" w:hAnsi="Arial" w:cs="Arial"/>
        </w:rPr>
        <w:lastRenderedPageBreak/>
        <w:t>Ombudsman’s</w:t>
      </w:r>
      <w:r w:rsidRPr="00AF1886">
        <w:rPr>
          <w:rFonts w:ascii="Arial" w:hAnsi="Arial" w:cs="Arial"/>
          <w:spacing w:val="-10"/>
        </w:rPr>
        <w:t xml:space="preserve"> </w:t>
      </w:r>
      <w:r w:rsidRPr="00AF1886">
        <w:rPr>
          <w:rFonts w:ascii="Arial" w:hAnsi="Arial" w:cs="Arial"/>
          <w:spacing w:val="-2"/>
        </w:rPr>
        <w:t>report</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pgSz w:w="11910" w:h="16840"/>
          <w:pgMar w:top="1660" w:right="920" w:bottom="920" w:left="800" w:header="0" w:footer="731" w:gutter="0"/>
          <w:cols w:space="720"/>
        </w:sectPr>
      </w:pPr>
    </w:p>
    <w:p w:rsidR="00F72B56" w:rsidRPr="00AF1886" w:rsidRDefault="008F2BBA">
      <w:pPr>
        <w:pStyle w:val="BodyText"/>
        <w:spacing w:before="5"/>
        <w:rPr>
          <w:rFonts w:ascii="Arial" w:hAnsi="Arial" w:cs="Arial"/>
          <w:sz w:val="22"/>
        </w:rPr>
      </w:pPr>
      <w:r>
        <w:rPr>
          <w:rFonts w:ascii="Arial" w:hAnsi="Arial" w:cs="Arial"/>
          <w:noProof/>
        </w:rPr>
        <mc:AlternateContent>
          <mc:Choice Requires="wps">
            <w:drawing>
              <wp:anchor distT="0" distB="0" distL="114300" distR="114300" simplePos="0" relativeHeight="481364992"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623"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3A16" id="docshape72" o:spid="_x0000_s1026" style="position:absolute;margin-left:1037.1pt;margin-top:1571.9pt;width:19pt;height:18.65pt;z-index:-219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" path="m380,r,374l,374e" filled="f" strokecolor="#e9e9ea" strokeweight=".52389mm">
                <v:path arrowok="t" o:connecttype="custom" o:connectlocs="241300,9954876;241300,10191731;0,10191731" o:connectangles="0,0,0"/>
                <o:lock v:ext="edit" verticies="t"/>
                <w10:wrap anchorx="page" anchory="page"/>
              </v:shape>
            </w:pict>
          </mc:Fallback>
        </mc:AlternateContent>
      </w:r>
    </w:p>
    <w:p w:rsidR="00F72B56" w:rsidRPr="00AF1886" w:rsidRDefault="00AF49D7">
      <w:pPr>
        <w:spacing w:before="1" w:line="266" w:lineRule="auto"/>
        <w:ind w:left="333"/>
        <w:rPr>
          <w:rFonts w:ascii="Arial" w:hAnsi="Arial" w:cs="Arial"/>
          <w:sz w:val="18"/>
        </w:rPr>
      </w:pPr>
      <w:r w:rsidRPr="00AF1886">
        <w:rPr>
          <w:rFonts w:ascii="Arial" w:hAnsi="Arial" w:cs="Arial"/>
          <w:sz w:val="18"/>
        </w:rPr>
        <w:t>The 2021–22 reporting year marks the 20th anniversary</w:t>
      </w:r>
      <w:r w:rsidRPr="00AF1886">
        <w:rPr>
          <w:rFonts w:ascii="Arial" w:hAnsi="Arial" w:cs="Arial"/>
          <w:spacing w:val="-10"/>
          <w:sz w:val="18"/>
        </w:rPr>
        <w:t xml:space="preserve"> </w:t>
      </w:r>
      <w:r w:rsidRPr="00AF1886">
        <w:rPr>
          <w:rFonts w:ascii="Arial" w:hAnsi="Arial" w:cs="Arial"/>
          <w:sz w:val="18"/>
        </w:rPr>
        <w:t>of</w:t>
      </w:r>
      <w:r w:rsidRPr="00AF1886">
        <w:rPr>
          <w:rFonts w:ascii="Arial" w:hAnsi="Arial" w:cs="Arial"/>
          <w:spacing w:val="-10"/>
          <w:sz w:val="18"/>
        </w:rPr>
        <w:t xml:space="preserve"> </w:t>
      </w:r>
      <w:r w:rsidRPr="00AF1886">
        <w:rPr>
          <w:rFonts w:ascii="Arial" w:hAnsi="Arial" w:cs="Arial"/>
          <w:sz w:val="18"/>
        </w:rPr>
        <w:t>commencement</w:t>
      </w:r>
      <w:r w:rsidRPr="00AF1886">
        <w:rPr>
          <w:rFonts w:ascii="Arial" w:hAnsi="Arial" w:cs="Arial"/>
          <w:spacing w:val="-10"/>
          <w:sz w:val="18"/>
        </w:rPr>
        <w:t xml:space="preserve"> </w:t>
      </w:r>
      <w:r w:rsidRPr="00AF1886">
        <w:rPr>
          <w:rFonts w:ascii="Arial" w:hAnsi="Arial" w:cs="Arial"/>
          <w:sz w:val="18"/>
        </w:rPr>
        <w:t>of</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1"/>
          <w:sz w:val="18"/>
        </w:rPr>
        <w:t xml:space="preserve"> </w:t>
      </w:r>
      <w:r w:rsidRPr="00AF1886">
        <w:rPr>
          <w:rFonts w:ascii="Arial" w:hAnsi="Arial" w:cs="Arial"/>
          <w:i/>
          <w:sz w:val="18"/>
        </w:rPr>
        <w:t>Ombudsman Act 2001</w:t>
      </w:r>
      <w:r w:rsidRPr="00AF1886">
        <w:rPr>
          <w:rFonts w:ascii="Arial" w:hAnsi="Arial" w:cs="Arial"/>
          <w:sz w:val="18"/>
        </w:rPr>
        <w:t xml:space="preserve">. Replacing the </w:t>
      </w:r>
      <w:r w:rsidRPr="00AF1886">
        <w:rPr>
          <w:rFonts w:ascii="Arial" w:hAnsi="Arial" w:cs="Arial"/>
          <w:i/>
          <w:sz w:val="18"/>
        </w:rPr>
        <w:t>Parliamentary Commissioner Act 1974</w:t>
      </w:r>
      <w:r w:rsidRPr="00AF1886">
        <w:rPr>
          <w:rFonts w:ascii="Arial" w:hAnsi="Arial" w:cs="Arial"/>
          <w:sz w:val="18"/>
        </w:rPr>
        <w:t>, the significant changes ushered in by the new Act included extending</w:t>
      </w:r>
    </w:p>
    <w:p w:rsidR="00F72B56" w:rsidRPr="00AF1886" w:rsidRDefault="00AF49D7">
      <w:pPr>
        <w:pStyle w:val="BodyText"/>
        <w:spacing w:before="1" w:line="266" w:lineRule="auto"/>
        <w:ind w:left="333" w:right="36"/>
        <w:rPr>
          <w:rFonts w:ascii="Arial" w:hAnsi="Arial" w:cs="Arial"/>
        </w:rPr>
      </w:pPr>
      <w:r w:rsidRPr="00AF1886">
        <w:rPr>
          <w:rFonts w:ascii="Arial" w:hAnsi="Arial" w:cs="Arial"/>
        </w:rPr>
        <w:t>the renamed Ombudsman’s functions to include ‘improving the quality of administrative practices and</w:t>
      </w:r>
      <w:r w:rsidRPr="00AF1886">
        <w:rPr>
          <w:rFonts w:ascii="Arial" w:hAnsi="Arial" w:cs="Arial"/>
          <w:spacing w:val="-8"/>
        </w:rPr>
        <w:t xml:space="preserve"> </w:t>
      </w:r>
      <w:r w:rsidRPr="00AF1886">
        <w:rPr>
          <w:rFonts w:ascii="Arial" w:hAnsi="Arial" w:cs="Arial"/>
        </w:rPr>
        <w:t>procedures’</w:t>
      </w:r>
      <w:r w:rsidRPr="00AF1886">
        <w:rPr>
          <w:rFonts w:ascii="Arial" w:hAnsi="Arial" w:cs="Arial"/>
          <w:spacing w:val="-8"/>
        </w:rPr>
        <w:t xml:space="preserve"> </w:t>
      </w:r>
      <w:r w:rsidRPr="00AF1886">
        <w:rPr>
          <w:rFonts w:ascii="Arial" w:hAnsi="Arial" w:cs="Arial"/>
        </w:rPr>
        <w:t>alongside</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original</w:t>
      </w:r>
      <w:r w:rsidRPr="00AF1886">
        <w:rPr>
          <w:rFonts w:ascii="Arial" w:hAnsi="Arial" w:cs="Arial"/>
          <w:spacing w:val="-8"/>
        </w:rPr>
        <w:t xml:space="preserve"> </w:t>
      </w:r>
      <w:r w:rsidRPr="00AF1886">
        <w:rPr>
          <w:rFonts w:ascii="Arial" w:hAnsi="Arial" w:cs="Arial"/>
        </w:rPr>
        <w:t>function</w:t>
      </w:r>
      <w:r w:rsidRPr="00AF1886">
        <w:rPr>
          <w:rFonts w:ascii="Arial" w:hAnsi="Arial" w:cs="Arial"/>
          <w:spacing w:val="-8"/>
        </w:rPr>
        <w:t xml:space="preserve"> </w:t>
      </w:r>
      <w:r w:rsidRPr="00AF1886">
        <w:rPr>
          <w:rFonts w:ascii="Arial" w:hAnsi="Arial" w:cs="Arial"/>
        </w:rPr>
        <w:t>of review of administrative actions.</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Learning</w:t>
      </w:r>
      <w:r w:rsidRPr="00AF1886">
        <w:rPr>
          <w:rFonts w:ascii="Arial" w:hAnsi="Arial" w:cs="Arial"/>
          <w:spacing w:val="-3"/>
        </w:rPr>
        <w:t xml:space="preserve"> </w:t>
      </w:r>
      <w:r w:rsidRPr="00AF1886">
        <w:rPr>
          <w:rFonts w:ascii="Arial" w:hAnsi="Arial" w:cs="Arial"/>
        </w:rPr>
        <w:t>from</w:t>
      </w:r>
      <w:r w:rsidRPr="00AF1886">
        <w:rPr>
          <w:rFonts w:ascii="Arial" w:hAnsi="Arial" w:cs="Arial"/>
          <w:spacing w:val="-3"/>
        </w:rPr>
        <w:t xml:space="preserve"> </w:t>
      </w:r>
      <w:r w:rsidRPr="00AF1886">
        <w:rPr>
          <w:rFonts w:ascii="Arial" w:hAnsi="Arial" w:cs="Arial"/>
        </w:rPr>
        <w:t>20</w:t>
      </w:r>
      <w:r w:rsidRPr="00AF1886">
        <w:rPr>
          <w:rFonts w:ascii="Arial" w:hAnsi="Arial" w:cs="Arial"/>
          <w:spacing w:val="-2"/>
        </w:rPr>
        <w:t xml:space="preserve"> </w:t>
      </w:r>
      <w:r w:rsidRPr="00AF1886">
        <w:rPr>
          <w:rFonts w:ascii="Arial" w:hAnsi="Arial" w:cs="Arial"/>
        </w:rPr>
        <w:t>years</w:t>
      </w:r>
      <w:r w:rsidRPr="00AF1886">
        <w:rPr>
          <w:rFonts w:ascii="Arial" w:hAnsi="Arial" w:cs="Arial"/>
          <w:spacing w:val="-3"/>
        </w:rPr>
        <w:t xml:space="preserve"> </w:t>
      </w:r>
      <w:r w:rsidRPr="00AF1886">
        <w:rPr>
          <w:rFonts w:ascii="Arial" w:hAnsi="Arial" w:cs="Arial"/>
        </w:rPr>
        <w:t>of</w:t>
      </w:r>
      <w:r w:rsidRPr="00AF1886">
        <w:rPr>
          <w:rFonts w:ascii="Arial" w:hAnsi="Arial" w:cs="Arial"/>
          <w:spacing w:val="-2"/>
        </w:rPr>
        <w:t xml:space="preserve"> investigations</w:t>
      </w:r>
    </w:p>
    <w:p w:rsidR="00F72B56" w:rsidRPr="00AF1886" w:rsidRDefault="00AF49D7">
      <w:pPr>
        <w:pStyle w:val="BodyText"/>
        <w:spacing w:before="128" w:line="266" w:lineRule="auto"/>
        <w:ind w:left="333" w:right="36"/>
        <w:rPr>
          <w:rFonts w:ascii="Arial" w:hAnsi="Arial" w:cs="Arial"/>
        </w:rPr>
      </w:pPr>
      <w:r w:rsidRPr="00AF1886">
        <w:rPr>
          <w:rFonts w:ascii="Arial" w:hAnsi="Arial" w:cs="Arial"/>
        </w:rPr>
        <w:t>To recognise the 20th anniversary of our ‘improvement’ function, we undertook an analysis of</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rich</w:t>
      </w:r>
      <w:r w:rsidRPr="00AF1886">
        <w:rPr>
          <w:rFonts w:ascii="Arial" w:hAnsi="Arial" w:cs="Arial"/>
          <w:spacing w:val="-5"/>
        </w:rPr>
        <w:t xml:space="preserve"> </w:t>
      </w:r>
      <w:r w:rsidRPr="00AF1886">
        <w:rPr>
          <w:rFonts w:ascii="Arial" w:hAnsi="Arial" w:cs="Arial"/>
        </w:rPr>
        <w:t>seam</w:t>
      </w:r>
      <w:r w:rsidRPr="00AF1886">
        <w:rPr>
          <w:rFonts w:ascii="Arial" w:hAnsi="Arial" w:cs="Arial"/>
          <w:spacing w:val="-5"/>
        </w:rPr>
        <w:t xml:space="preserve"> </w:t>
      </w:r>
      <w:r w:rsidRPr="00AF1886">
        <w:rPr>
          <w:rFonts w:ascii="Arial" w:hAnsi="Arial" w:cs="Arial"/>
        </w:rPr>
        <w:t>of</w:t>
      </w:r>
      <w:r w:rsidRPr="00AF1886">
        <w:rPr>
          <w:rFonts w:ascii="Arial" w:hAnsi="Arial" w:cs="Arial"/>
          <w:spacing w:val="-5"/>
        </w:rPr>
        <w:t xml:space="preserve"> </w:t>
      </w:r>
      <w:r w:rsidRPr="00AF1886">
        <w:rPr>
          <w:rFonts w:ascii="Arial" w:hAnsi="Arial" w:cs="Arial"/>
        </w:rPr>
        <w:t>insights</w:t>
      </w:r>
      <w:r w:rsidRPr="00AF1886">
        <w:rPr>
          <w:rFonts w:ascii="Arial" w:hAnsi="Arial" w:cs="Arial"/>
          <w:spacing w:val="-5"/>
        </w:rPr>
        <w:t xml:space="preserve"> </w:t>
      </w:r>
      <w:r w:rsidRPr="00AF1886">
        <w:rPr>
          <w:rFonts w:ascii="Arial" w:hAnsi="Arial" w:cs="Arial"/>
        </w:rPr>
        <w:t>contained</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public reports of our major investigations since 2001.</w:t>
      </w:r>
    </w:p>
    <w:p w:rsidR="00F72B56" w:rsidRPr="00AF1886" w:rsidRDefault="00AF49D7">
      <w:pPr>
        <w:pStyle w:val="BodyText"/>
        <w:spacing w:before="1" w:line="266" w:lineRule="auto"/>
        <w:ind w:left="333" w:right="203"/>
        <w:rPr>
          <w:rFonts w:ascii="Arial" w:hAnsi="Arial" w:cs="Arial"/>
        </w:rPr>
      </w:pPr>
      <w:r w:rsidRPr="00AF1886">
        <w:rPr>
          <w:rFonts w:ascii="Arial" w:hAnsi="Arial" w:cs="Arial"/>
        </w:rPr>
        <w:t>Comparing performance across time, contexts and sectors has been identified as a useful way for</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public</w:t>
      </w:r>
      <w:r w:rsidRPr="00AF1886">
        <w:rPr>
          <w:rFonts w:ascii="Arial" w:hAnsi="Arial" w:cs="Arial"/>
          <w:spacing w:val="-8"/>
        </w:rPr>
        <w:t xml:space="preserve"> </w:t>
      </w:r>
      <w:r w:rsidRPr="00AF1886">
        <w:rPr>
          <w:rFonts w:ascii="Arial" w:hAnsi="Arial" w:cs="Arial"/>
        </w:rPr>
        <w:t>service</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learn</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improve</w:t>
      </w:r>
      <w:r w:rsidRPr="00AF1886">
        <w:rPr>
          <w:rFonts w:ascii="Arial" w:hAnsi="Arial" w:cs="Arial"/>
          <w:spacing w:val="-8"/>
        </w:rPr>
        <w:t xml:space="preserve"> </w:t>
      </w:r>
      <w:r w:rsidRPr="00AF1886">
        <w:rPr>
          <w:rFonts w:ascii="Arial" w:hAnsi="Arial" w:cs="Arial"/>
        </w:rPr>
        <w:t>from</w:t>
      </w:r>
      <w:r w:rsidRPr="00AF1886">
        <w:rPr>
          <w:rFonts w:ascii="Arial" w:hAnsi="Arial" w:cs="Arial"/>
          <w:spacing w:val="-8"/>
        </w:rPr>
        <w:t xml:space="preserve"> </w:t>
      </w:r>
      <w:r w:rsidRPr="00AF1886">
        <w:rPr>
          <w:rFonts w:ascii="Arial" w:hAnsi="Arial" w:cs="Arial"/>
        </w:rPr>
        <w:t>its successes and failures. Our aim was to identify</w:t>
      </w:r>
    </w:p>
    <w:p w:rsidR="00F72B56" w:rsidRPr="00AF1886" w:rsidRDefault="00AF49D7">
      <w:pPr>
        <w:pStyle w:val="BodyText"/>
        <w:spacing w:before="1" w:line="266" w:lineRule="auto"/>
        <w:ind w:left="333" w:right="36"/>
        <w:rPr>
          <w:rFonts w:ascii="Arial" w:hAnsi="Arial" w:cs="Arial"/>
        </w:rPr>
      </w:pPr>
      <w:r w:rsidRPr="00AF1886">
        <w:rPr>
          <w:rFonts w:ascii="Arial" w:hAnsi="Arial" w:cs="Arial"/>
        </w:rPr>
        <w:t>focus</w:t>
      </w:r>
      <w:r w:rsidRPr="00AF1886">
        <w:rPr>
          <w:rFonts w:ascii="Arial" w:hAnsi="Arial" w:cs="Arial"/>
          <w:spacing w:val="-9"/>
        </w:rPr>
        <w:t xml:space="preserve"> </w:t>
      </w:r>
      <w:r w:rsidRPr="00AF1886">
        <w:rPr>
          <w:rFonts w:ascii="Arial" w:hAnsi="Arial" w:cs="Arial"/>
        </w:rPr>
        <w:t>areas</w:t>
      </w:r>
      <w:r w:rsidRPr="00AF1886">
        <w:rPr>
          <w:rFonts w:ascii="Arial" w:hAnsi="Arial" w:cs="Arial"/>
          <w:spacing w:val="-9"/>
        </w:rPr>
        <w:t xml:space="preserve"> </w:t>
      </w:r>
      <w:r w:rsidRPr="00AF1886">
        <w:rPr>
          <w:rFonts w:ascii="Arial" w:hAnsi="Arial" w:cs="Arial"/>
        </w:rPr>
        <w:t>for</w:t>
      </w:r>
      <w:r w:rsidRPr="00AF1886">
        <w:rPr>
          <w:rFonts w:ascii="Arial" w:hAnsi="Arial" w:cs="Arial"/>
          <w:spacing w:val="-9"/>
        </w:rPr>
        <w:t xml:space="preserve"> </w:t>
      </w:r>
      <w:r w:rsidRPr="00AF1886">
        <w:rPr>
          <w:rFonts w:ascii="Arial" w:hAnsi="Arial" w:cs="Arial"/>
        </w:rPr>
        <w:t>improvement.</w:t>
      </w:r>
      <w:r w:rsidRPr="00AF1886">
        <w:rPr>
          <w:rFonts w:ascii="Arial" w:hAnsi="Arial" w:cs="Arial"/>
          <w:spacing w:val="-9"/>
        </w:rPr>
        <w:t xml:space="preserve"> </w:t>
      </w:r>
      <w:r w:rsidRPr="00AF1886">
        <w:rPr>
          <w:rFonts w:ascii="Arial" w:hAnsi="Arial" w:cs="Arial"/>
        </w:rPr>
        <w:t>By</w:t>
      </w:r>
      <w:r w:rsidRPr="00AF1886">
        <w:rPr>
          <w:rFonts w:ascii="Arial" w:hAnsi="Arial" w:cs="Arial"/>
          <w:spacing w:val="-9"/>
        </w:rPr>
        <w:t xml:space="preserve"> </w:t>
      </w:r>
      <w:r w:rsidRPr="00AF1886">
        <w:rPr>
          <w:rFonts w:ascii="Arial" w:hAnsi="Arial" w:cs="Arial"/>
        </w:rPr>
        <w:t>being</w:t>
      </w:r>
      <w:r w:rsidRPr="00AF1886">
        <w:rPr>
          <w:rFonts w:ascii="Arial" w:hAnsi="Arial" w:cs="Arial"/>
          <w:spacing w:val="-9"/>
        </w:rPr>
        <w:t xml:space="preserve"> </w:t>
      </w:r>
      <w:r w:rsidRPr="00AF1886">
        <w:rPr>
          <w:rFonts w:ascii="Arial" w:hAnsi="Arial" w:cs="Arial"/>
        </w:rPr>
        <w:t>clear</w:t>
      </w:r>
      <w:r w:rsidRPr="00AF1886">
        <w:rPr>
          <w:rFonts w:ascii="Arial" w:hAnsi="Arial" w:cs="Arial"/>
          <w:spacing w:val="-9"/>
        </w:rPr>
        <w:t xml:space="preserve"> </w:t>
      </w:r>
      <w:r w:rsidRPr="00AF1886">
        <w:rPr>
          <w:rFonts w:ascii="Arial" w:hAnsi="Arial" w:cs="Arial"/>
        </w:rPr>
        <w:t>about the problems, we can find strategies to improve.</w:t>
      </w:r>
    </w:p>
    <w:p w:rsidR="00F72B56" w:rsidRPr="00AF1886" w:rsidRDefault="00AF49D7">
      <w:pPr>
        <w:pStyle w:val="BodyText"/>
        <w:spacing w:line="266" w:lineRule="auto"/>
        <w:ind w:left="333"/>
        <w:rPr>
          <w:rFonts w:ascii="Arial" w:hAnsi="Arial" w:cs="Arial"/>
        </w:rPr>
      </w:pPr>
      <w:r w:rsidRPr="00AF1886">
        <w:rPr>
          <w:rFonts w:ascii="Arial" w:hAnsi="Arial" w:cs="Arial"/>
        </w:rPr>
        <w:t>The outcomes of investigations reported in our 2020</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2022</w:t>
      </w:r>
      <w:r w:rsidRPr="00AF1886">
        <w:rPr>
          <w:rFonts w:ascii="Arial" w:hAnsi="Arial" w:cs="Arial"/>
          <w:spacing w:val="-7"/>
        </w:rPr>
        <w:t xml:space="preserve"> </w:t>
      </w:r>
      <w:r w:rsidRPr="00AF1886">
        <w:rPr>
          <w:rFonts w:ascii="Arial" w:hAnsi="Arial" w:cs="Arial"/>
        </w:rPr>
        <w:t>casebooks</w:t>
      </w:r>
      <w:r w:rsidRPr="00AF1886">
        <w:rPr>
          <w:rFonts w:ascii="Arial" w:hAnsi="Arial" w:cs="Arial"/>
          <w:spacing w:val="-7"/>
        </w:rPr>
        <w:t xml:space="preserve"> </w:t>
      </w:r>
      <w:r w:rsidRPr="00AF1886">
        <w:rPr>
          <w:rFonts w:ascii="Arial" w:hAnsi="Arial" w:cs="Arial"/>
        </w:rPr>
        <w:t>show</w:t>
      </w:r>
      <w:r w:rsidRPr="00AF1886">
        <w:rPr>
          <w:rFonts w:ascii="Arial" w:hAnsi="Arial" w:cs="Arial"/>
          <w:spacing w:val="-7"/>
        </w:rPr>
        <w:t xml:space="preserve"> </w:t>
      </w:r>
      <w:r w:rsidRPr="00AF1886">
        <w:rPr>
          <w:rFonts w:ascii="Arial" w:hAnsi="Arial" w:cs="Arial"/>
        </w:rPr>
        <w:t>that</w:t>
      </w:r>
      <w:r w:rsidRPr="00AF1886">
        <w:rPr>
          <w:rFonts w:ascii="Arial" w:hAnsi="Arial" w:cs="Arial"/>
          <w:spacing w:val="-7"/>
        </w:rPr>
        <w:t xml:space="preserve"> </w:t>
      </w:r>
      <w:r w:rsidRPr="00AF1886">
        <w:rPr>
          <w:rFonts w:ascii="Arial" w:hAnsi="Arial" w:cs="Arial"/>
        </w:rPr>
        <w:t>these</w:t>
      </w:r>
      <w:r w:rsidRPr="00AF1886">
        <w:rPr>
          <w:rFonts w:ascii="Arial" w:hAnsi="Arial" w:cs="Arial"/>
          <w:spacing w:val="-7"/>
        </w:rPr>
        <w:t xml:space="preserve"> </w:t>
      </w:r>
      <w:r w:rsidRPr="00AF1886">
        <w:rPr>
          <w:rFonts w:ascii="Arial" w:hAnsi="Arial" w:cs="Arial"/>
        </w:rPr>
        <w:t>insights remain relevant today.</w:t>
      </w:r>
    </w:p>
    <w:p w:rsidR="00F72B56" w:rsidRPr="00AF1886" w:rsidRDefault="00AF49D7">
      <w:pPr>
        <w:pStyle w:val="BodyText"/>
        <w:spacing w:before="171" w:line="266" w:lineRule="auto"/>
        <w:ind w:left="333"/>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most</w:t>
      </w:r>
      <w:r w:rsidRPr="00AF1886">
        <w:rPr>
          <w:rFonts w:ascii="Arial" w:hAnsi="Arial" w:cs="Arial"/>
          <w:spacing w:val="-8"/>
        </w:rPr>
        <w:t xml:space="preserve"> </w:t>
      </w:r>
      <w:r w:rsidRPr="00AF1886">
        <w:rPr>
          <w:rFonts w:ascii="Arial" w:hAnsi="Arial" w:cs="Arial"/>
        </w:rPr>
        <w:t>common</w:t>
      </w:r>
      <w:r w:rsidRPr="00AF1886">
        <w:rPr>
          <w:rFonts w:ascii="Arial" w:hAnsi="Arial" w:cs="Arial"/>
          <w:spacing w:val="-8"/>
        </w:rPr>
        <w:t xml:space="preserve"> </w:t>
      </w:r>
      <w:r w:rsidRPr="00AF1886">
        <w:rPr>
          <w:rFonts w:ascii="Arial" w:hAnsi="Arial" w:cs="Arial"/>
        </w:rPr>
        <w:t>causes</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problems,</w:t>
      </w:r>
      <w:r w:rsidRPr="00AF1886">
        <w:rPr>
          <w:rFonts w:ascii="Arial" w:hAnsi="Arial" w:cs="Arial"/>
          <w:spacing w:val="-8"/>
        </w:rPr>
        <w:t xml:space="preserve"> </w:t>
      </w:r>
      <w:r w:rsidRPr="00AF1886">
        <w:rPr>
          <w:rFonts w:ascii="Arial" w:hAnsi="Arial" w:cs="Arial"/>
        </w:rPr>
        <w:t>and associated insights, were:</w:t>
      </w:r>
    </w:p>
    <w:p w:rsidR="00F72B56" w:rsidRPr="00AF1886" w:rsidRDefault="00AF49D7">
      <w:pPr>
        <w:pStyle w:val="ListParagraph"/>
        <w:numPr>
          <w:ilvl w:val="0"/>
          <w:numId w:val="21"/>
        </w:numPr>
        <w:tabs>
          <w:tab w:val="left" w:pos="618"/>
        </w:tabs>
        <w:spacing w:before="170" w:line="266" w:lineRule="auto"/>
        <w:ind w:right="174"/>
        <w:rPr>
          <w:rFonts w:ascii="Arial" w:hAnsi="Arial" w:cs="Arial"/>
          <w:sz w:val="18"/>
        </w:rPr>
      </w:pPr>
      <w:r w:rsidRPr="00AF1886">
        <w:rPr>
          <w:rFonts w:ascii="Arial" w:hAnsi="Arial" w:cs="Arial"/>
          <w:sz w:val="18"/>
        </w:rPr>
        <w:t>policies and procedures – policies need to comprehensively address operational issues, be</w:t>
      </w:r>
      <w:r w:rsidRPr="00AF1886">
        <w:rPr>
          <w:rFonts w:ascii="Arial" w:hAnsi="Arial" w:cs="Arial"/>
          <w:spacing w:val="-13"/>
          <w:sz w:val="18"/>
        </w:rPr>
        <w:t xml:space="preserve"> </w:t>
      </w:r>
      <w:r w:rsidRPr="00AF1886">
        <w:rPr>
          <w:rFonts w:ascii="Arial" w:hAnsi="Arial" w:cs="Arial"/>
          <w:sz w:val="18"/>
        </w:rPr>
        <w:t>accessible</w:t>
      </w:r>
      <w:r w:rsidRPr="00AF1886">
        <w:rPr>
          <w:rFonts w:ascii="Arial" w:hAnsi="Arial" w:cs="Arial"/>
          <w:spacing w:val="-13"/>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sz w:val="18"/>
        </w:rPr>
        <w:t>effectively</w:t>
      </w:r>
      <w:r w:rsidRPr="00AF1886">
        <w:rPr>
          <w:rFonts w:ascii="Arial" w:hAnsi="Arial" w:cs="Arial"/>
          <w:spacing w:val="-13"/>
          <w:sz w:val="18"/>
        </w:rPr>
        <w:t xml:space="preserve"> </w:t>
      </w:r>
      <w:r w:rsidRPr="00AF1886">
        <w:rPr>
          <w:rFonts w:ascii="Arial" w:hAnsi="Arial" w:cs="Arial"/>
          <w:sz w:val="18"/>
        </w:rPr>
        <w:t>communicated</w:t>
      </w:r>
      <w:r w:rsidRPr="00AF1886">
        <w:rPr>
          <w:rFonts w:ascii="Arial" w:hAnsi="Arial" w:cs="Arial"/>
          <w:spacing w:val="-13"/>
          <w:sz w:val="18"/>
        </w:rPr>
        <w:t xml:space="preserve"> </w:t>
      </w:r>
      <w:r w:rsidRPr="00AF1886">
        <w:rPr>
          <w:rFonts w:ascii="Arial" w:hAnsi="Arial" w:cs="Arial"/>
          <w:sz w:val="18"/>
        </w:rPr>
        <w:t>to staff, and be regularly reviewed</w:t>
      </w:r>
    </w:p>
    <w:p w:rsidR="00F72B56" w:rsidRPr="00AF1886" w:rsidRDefault="00AF49D7">
      <w:pPr>
        <w:pStyle w:val="ListParagraph"/>
        <w:numPr>
          <w:ilvl w:val="0"/>
          <w:numId w:val="21"/>
        </w:numPr>
        <w:tabs>
          <w:tab w:val="left" w:pos="618"/>
        </w:tabs>
        <w:spacing w:before="171" w:line="266" w:lineRule="auto"/>
        <w:ind w:right="38"/>
        <w:rPr>
          <w:rFonts w:ascii="Arial" w:hAnsi="Arial" w:cs="Arial"/>
          <w:sz w:val="18"/>
        </w:rPr>
      </w:pPr>
      <w:r w:rsidRPr="00AF1886">
        <w:rPr>
          <w:rFonts w:ascii="Arial" w:hAnsi="Arial" w:cs="Arial"/>
          <w:sz w:val="18"/>
        </w:rPr>
        <w:t>performance monitoring – performance report information</w:t>
      </w:r>
      <w:r w:rsidRPr="00AF1886">
        <w:rPr>
          <w:rFonts w:ascii="Arial" w:hAnsi="Arial" w:cs="Arial"/>
          <w:spacing w:val="-8"/>
          <w:sz w:val="18"/>
        </w:rPr>
        <w:t xml:space="preserve"> </w:t>
      </w:r>
      <w:r w:rsidRPr="00AF1886">
        <w:rPr>
          <w:rFonts w:ascii="Arial" w:hAnsi="Arial" w:cs="Arial"/>
          <w:sz w:val="18"/>
        </w:rPr>
        <w:t>needs</w:t>
      </w:r>
      <w:r w:rsidRPr="00AF1886">
        <w:rPr>
          <w:rFonts w:ascii="Arial" w:hAnsi="Arial" w:cs="Arial"/>
          <w:spacing w:val="-8"/>
          <w:sz w:val="18"/>
        </w:rPr>
        <w:t xml:space="preserve"> </w:t>
      </w:r>
      <w:r w:rsidRPr="00AF1886">
        <w:rPr>
          <w:rFonts w:ascii="Arial" w:hAnsi="Arial" w:cs="Arial"/>
          <w:sz w:val="18"/>
        </w:rPr>
        <w:t>to</w:t>
      </w:r>
      <w:r w:rsidRPr="00AF1886">
        <w:rPr>
          <w:rFonts w:ascii="Arial" w:hAnsi="Arial" w:cs="Arial"/>
          <w:spacing w:val="-8"/>
          <w:sz w:val="18"/>
        </w:rPr>
        <w:t xml:space="preserve"> </w:t>
      </w:r>
      <w:r w:rsidRPr="00AF1886">
        <w:rPr>
          <w:rFonts w:ascii="Arial" w:hAnsi="Arial" w:cs="Arial"/>
          <w:sz w:val="18"/>
        </w:rPr>
        <w:t>be</w:t>
      </w:r>
      <w:r w:rsidRPr="00AF1886">
        <w:rPr>
          <w:rFonts w:ascii="Arial" w:hAnsi="Arial" w:cs="Arial"/>
          <w:spacing w:val="-8"/>
          <w:sz w:val="18"/>
        </w:rPr>
        <w:t xml:space="preserve"> </w:t>
      </w:r>
      <w:r w:rsidRPr="00AF1886">
        <w:rPr>
          <w:rFonts w:ascii="Arial" w:hAnsi="Arial" w:cs="Arial"/>
          <w:sz w:val="18"/>
        </w:rPr>
        <w:t>meaningful</w:t>
      </w:r>
      <w:r w:rsidRPr="00AF1886">
        <w:rPr>
          <w:rFonts w:ascii="Arial" w:hAnsi="Arial" w:cs="Arial"/>
          <w:spacing w:val="-8"/>
          <w:sz w:val="18"/>
        </w:rPr>
        <w:t xml:space="preserve"> </w:t>
      </w:r>
      <w:r w:rsidRPr="00AF1886">
        <w:rPr>
          <w:rFonts w:ascii="Arial" w:hAnsi="Arial" w:cs="Arial"/>
          <w:sz w:val="18"/>
        </w:rPr>
        <w:t>and</w:t>
      </w:r>
      <w:r w:rsidRPr="00AF1886">
        <w:rPr>
          <w:rFonts w:ascii="Arial" w:hAnsi="Arial" w:cs="Arial"/>
          <w:spacing w:val="-8"/>
          <w:sz w:val="18"/>
        </w:rPr>
        <w:t xml:space="preserve"> </w:t>
      </w:r>
      <w:r w:rsidRPr="00AF1886">
        <w:rPr>
          <w:rFonts w:ascii="Arial" w:hAnsi="Arial" w:cs="Arial"/>
          <w:sz w:val="18"/>
        </w:rPr>
        <w:t>utilised; and the performance of operational areas regularly reviewed</w:t>
      </w:r>
    </w:p>
    <w:p w:rsidR="00F72B56" w:rsidRPr="00AF1886" w:rsidRDefault="00AF49D7">
      <w:pPr>
        <w:pStyle w:val="ListParagraph"/>
        <w:numPr>
          <w:ilvl w:val="0"/>
          <w:numId w:val="21"/>
        </w:numPr>
        <w:tabs>
          <w:tab w:val="left" w:pos="618"/>
        </w:tabs>
        <w:spacing w:before="172" w:line="266" w:lineRule="auto"/>
        <w:ind w:right="454"/>
        <w:rPr>
          <w:rFonts w:ascii="Arial" w:hAnsi="Arial" w:cs="Arial"/>
          <w:sz w:val="18"/>
        </w:rPr>
      </w:pPr>
      <w:r w:rsidRPr="00AF1886">
        <w:rPr>
          <w:rFonts w:ascii="Arial" w:hAnsi="Arial" w:cs="Arial"/>
          <w:sz w:val="18"/>
        </w:rPr>
        <w:t>information and records management – good</w:t>
      </w:r>
      <w:r w:rsidRPr="00AF1886">
        <w:rPr>
          <w:rFonts w:ascii="Arial" w:hAnsi="Arial" w:cs="Arial"/>
          <w:spacing w:val="-13"/>
          <w:sz w:val="18"/>
        </w:rPr>
        <w:t xml:space="preserve"> </w:t>
      </w:r>
      <w:r w:rsidRPr="00AF1886">
        <w:rPr>
          <w:rFonts w:ascii="Arial" w:hAnsi="Arial" w:cs="Arial"/>
          <w:sz w:val="18"/>
        </w:rPr>
        <w:t>information</w:t>
      </w:r>
      <w:r w:rsidRPr="00AF1886">
        <w:rPr>
          <w:rFonts w:ascii="Arial" w:hAnsi="Arial" w:cs="Arial"/>
          <w:spacing w:val="-13"/>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sz w:val="18"/>
        </w:rPr>
        <w:t>records</w:t>
      </w:r>
      <w:r w:rsidRPr="00AF1886">
        <w:rPr>
          <w:rFonts w:ascii="Arial" w:hAnsi="Arial" w:cs="Arial"/>
          <w:spacing w:val="-13"/>
          <w:sz w:val="18"/>
        </w:rPr>
        <w:t xml:space="preserve"> </w:t>
      </w:r>
      <w:r w:rsidRPr="00AF1886">
        <w:rPr>
          <w:rFonts w:ascii="Arial" w:hAnsi="Arial" w:cs="Arial"/>
          <w:sz w:val="18"/>
        </w:rPr>
        <w:t xml:space="preserve">management is fundamental to quality, compliance and </w:t>
      </w:r>
      <w:r w:rsidRPr="00AF1886">
        <w:rPr>
          <w:rFonts w:ascii="Arial" w:hAnsi="Arial" w:cs="Arial"/>
          <w:spacing w:val="-2"/>
          <w:sz w:val="18"/>
        </w:rPr>
        <w:t>accountability</w:t>
      </w:r>
    </w:p>
    <w:p w:rsidR="00F72B56" w:rsidRPr="00AF1886" w:rsidRDefault="00AF49D7">
      <w:pPr>
        <w:pStyle w:val="ListParagraph"/>
        <w:numPr>
          <w:ilvl w:val="0"/>
          <w:numId w:val="21"/>
        </w:numPr>
        <w:tabs>
          <w:tab w:val="left" w:pos="618"/>
        </w:tabs>
        <w:spacing w:before="171" w:line="266" w:lineRule="auto"/>
        <w:ind w:right="55"/>
        <w:rPr>
          <w:rFonts w:ascii="Arial" w:hAnsi="Arial" w:cs="Arial"/>
          <w:sz w:val="18"/>
        </w:rPr>
      </w:pPr>
      <w:r w:rsidRPr="00AF1886">
        <w:rPr>
          <w:rFonts w:ascii="Arial" w:hAnsi="Arial" w:cs="Arial"/>
          <w:sz w:val="18"/>
        </w:rPr>
        <w:t>workforce</w:t>
      </w:r>
      <w:r w:rsidRPr="00AF1886">
        <w:rPr>
          <w:rFonts w:ascii="Arial" w:hAnsi="Arial" w:cs="Arial"/>
          <w:spacing w:val="-12"/>
          <w:sz w:val="18"/>
        </w:rPr>
        <w:t xml:space="preserve"> </w:t>
      </w:r>
      <w:r w:rsidRPr="00AF1886">
        <w:rPr>
          <w:rFonts w:ascii="Arial" w:hAnsi="Arial" w:cs="Arial"/>
          <w:sz w:val="18"/>
        </w:rPr>
        <w:t>capacity</w:t>
      </w:r>
      <w:r w:rsidRPr="00AF1886">
        <w:rPr>
          <w:rFonts w:ascii="Arial" w:hAnsi="Arial" w:cs="Arial"/>
          <w:spacing w:val="-12"/>
          <w:sz w:val="18"/>
        </w:rPr>
        <w:t xml:space="preserve"> </w:t>
      </w:r>
      <w:r w:rsidRPr="00AF1886">
        <w:rPr>
          <w:rFonts w:ascii="Arial" w:hAnsi="Arial" w:cs="Arial"/>
          <w:sz w:val="18"/>
        </w:rPr>
        <w:t>–</w:t>
      </w:r>
      <w:r w:rsidRPr="00AF1886">
        <w:rPr>
          <w:rFonts w:ascii="Arial" w:hAnsi="Arial" w:cs="Arial"/>
          <w:spacing w:val="-12"/>
          <w:sz w:val="18"/>
        </w:rPr>
        <w:t xml:space="preserve"> </w:t>
      </w:r>
      <w:r w:rsidRPr="00AF1886">
        <w:rPr>
          <w:rFonts w:ascii="Arial" w:hAnsi="Arial" w:cs="Arial"/>
          <w:sz w:val="18"/>
        </w:rPr>
        <w:t>to</w:t>
      </w:r>
      <w:r w:rsidRPr="00AF1886">
        <w:rPr>
          <w:rFonts w:ascii="Arial" w:hAnsi="Arial" w:cs="Arial"/>
          <w:spacing w:val="-12"/>
          <w:sz w:val="18"/>
        </w:rPr>
        <w:t xml:space="preserve"> </w:t>
      </w:r>
      <w:r w:rsidRPr="00AF1886">
        <w:rPr>
          <w:rFonts w:ascii="Arial" w:hAnsi="Arial" w:cs="Arial"/>
          <w:sz w:val="18"/>
        </w:rPr>
        <w:t>achieve</w:t>
      </w:r>
      <w:r w:rsidRPr="00AF1886">
        <w:rPr>
          <w:rFonts w:ascii="Arial" w:hAnsi="Arial" w:cs="Arial"/>
          <w:spacing w:val="-12"/>
          <w:sz w:val="18"/>
        </w:rPr>
        <w:t xml:space="preserve"> </w:t>
      </w:r>
      <w:r w:rsidRPr="00AF1886">
        <w:rPr>
          <w:rFonts w:ascii="Arial" w:hAnsi="Arial" w:cs="Arial"/>
          <w:sz w:val="18"/>
        </w:rPr>
        <w:t>their</w:t>
      </w:r>
      <w:r w:rsidRPr="00AF1886">
        <w:rPr>
          <w:rFonts w:ascii="Arial" w:hAnsi="Arial" w:cs="Arial"/>
          <w:spacing w:val="-12"/>
          <w:sz w:val="18"/>
        </w:rPr>
        <w:t xml:space="preserve"> </w:t>
      </w:r>
      <w:r w:rsidRPr="00AF1886">
        <w:rPr>
          <w:rFonts w:ascii="Arial" w:hAnsi="Arial" w:cs="Arial"/>
          <w:sz w:val="18"/>
        </w:rPr>
        <w:t>objectives, agencies need well supported staff with the right knowledge and skills</w:t>
      </w:r>
    </w:p>
    <w:p w:rsidR="00F72B56" w:rsidRPr="00AF1886" w:rsidRDefault="00AF49D7">
      <w:pPr>
        <w:pStyle w:val="ListParagraph"/>
        <w:numPr>
          <w:ilvl w:val="0"/>
          <w:numId w:val="21"/>
        </w:numPr>
        <w:tabs>
          <w:tab w:val="left" w:pos="618"/>
        </w:tabs>
        <w:spacing w:before="170" w:line="266" w:lineRule="auto"/>
        <w:ind w:right="119"/>
        <w:rPr>
          <w:rFonts w:ascii="Arial" w:hAnsi="Arial" w:cs="Arial"/>
          <w:sz w:val="18"/>
        </w:rPr>
      </w:pPr>
      <w:r w:rsidRPr="00AF1886">
        <w:rPr>
          <w:rFonts w:ascii="Arial" w:hAnsi="Arial" w:cs="Arial"/>
          <w:sz w:val="18"/>
        </w:rPr>
        <w:t>communication – good communication with stakeholders,</w:t>
      </w:r>
      <w:r w:rsidRPr="00AF1886">
        <w:rPr>
          <w:rFonts w:ascii="Arial" w:hAnsi="Arial" w:cs="Arial"/>
          <w:spacing w:val="-8"/>
          <w:sz w:val="18"/>
        </w:rPr>
        <w:t xml:space="preserve"> </w:t>
      </w:r>
      <w:r w:rsidRPr="00AF1886">
        <w:rPr>
          <w:rFonts w:ascii="Arial" w:hAnsi="Arial" w:cs="Arial"/>
          <w:sz w:val="18"/>
        </w:rPr>
        <w:t>clients</w:t>
      </w:r>
      <w:r w:rsidRPr="00AF1886">
        <w:rPr>
          <w:rFonts w:ascii="Arial" w:hAnsi="Arial" w:cs="Arial"/>
          <w:spacing w:val="-8"/>
          <w:sz w:val="18"/>
        </w:rPr>
        <w:t xml:space="preserve"> </w:t>
      </w:r>
      <w:r w:rsidRPr="00AF1886">
        <w:rPr>
          <w:rFonts w:ascii="Arial" w:hAnsi="Arial" w:cs="Arial"/>
          <w:sz w:val="18"/>
        </w:rPr>
        <w:t>and</w:t>
      </w:r>
      <w:r w:rsidRPr="00AF1886">
        <w:rPr>
          <w:rFonts w:ascii="Arial" w:hAnsi="Arial" w:cs="Arial"/>
          <w:spacing w:val="-8"/>
          <w:sz w:val="18"/>
        </w:rPr>
        <w:t xml:space="preserve"> </w:t>
      </w:r>
      <w:r w:rsidRPr="00AF1886">
        <w:rPr>
          <w:rFonts w:ascii="Arial" w:hAnsi="Arial" w:cs="Arial"/>
          <w:sz w:val="18"/>
        </w:rPr>
        <w:t>other</w:t>
      </w:r>
      <w:r w:rsidRPr="00AF1886">
        <w:rPr>
          <w:rFonts w:ascii="Arial" w:hAnsi="Arial" w:cs="Arial"/>
          <w:spacing w:val="-8"/>
          <w:sz w:val="18"/>
        </w:rPr>
        <w:t xml:space="preserve"> </w:t>
      </w:r>
      <w:r w:rsidRPr="00AF1886">
        <w:rPr>
          <w:rFonts w:ascii="Arial" w:hAnsi="Arial" w:cs="Arial"/>
          <w:sz w:val="18"/>
        </w:rPr>
        <w:t>agencies</w:t>
      </w:r>
      <w:r w:rsidRPr="00AF1886">
        <w:rPr>
          <w:rFonts w:ascii="Arial" w:hAnsi="Arial" w:cs="Arial"/>
          <w:spacing w:val="-8"/>
          <w:sz w:val="18"/>
        </w:rPr>
        <w:t xml:space="preserve"> </w:t>
      </w:r>
      <w:r w:rsidRPr="00AF1886">
        <w:rPr>
          <w:rFonts w:ascii="Arial" w:hAnsi="Arial" w:cs="Arial"/>
          <w:sz w:val="18"/>
        </w:rPr>
        <w:t>is</w:t>
      </w:r>
      <w:r w:rsidRPr="00AF1886">
        <w:rPr>
          <w:rFonts w:ascii="Arial" w:hAnsi="Arial" w:cs="Arial"/>
          <w:spacing w:val="-8"/>
          <w:sz w:val="18"/>
        </w:rPr>
        <w:t xml:space="preserve"> </w:t>
      </w:r>
      <w:r w:rsidRPr="00AF1886">
        <w:rPr>
          <w:rFonts w:ascii="Arial" w:hAnsi="Arial" w:cs="Arial"/>
          <w:sz w:val="18"/>
        </w:rPr>
        <w:t>vital. Pursuing strategies such as providing reasons for decisions, using human-centred design</w:t>
      </w:r>
    </w:p>
    <w:p w:rsidR="00F72B56" w:rsidRPr="00AF1886" w:rsidRDefault="00AF49D7">
      <w:pPr>
        <w:pStyle w:val="BodyText"/>
        <w:spacing w:before="1"/>
        <w:ind w:left="617"/>
        <w:rPr>
          <w:rFonts w:ascii="Arial" w:hAnsi="Arial" w:cs="Arial"/>
        </w:rPr>
      </w:pPr>
      <w:r w:rsidRPr="00AF1886">
        <w:rPr>
          <w:rFonts w:ascii="Arial" w:hAnsi="Arial" w:cs="Arial"/>
        </w:rPr>
        <w:t>and</w:t>
      </w:r>
      <w:r w:rsidRPr="00AF1886">
        <w:rPr>
          <w:rFonts w:ascii="Arial" w:hAnsi="Arial" w:cs="Arial"/>
          <w:spacing w:val="-8"/>
        </w:rPr>
        <w:t xml:space="preserve"> </w:t>
      </w:r>
      <w:r w:rsidRPr="00AF1886">
        <w:rPr>
          <w:rFonts w:ascii="Arial" w:hAnsi="Arial" w:cs="Arial"/>
        </w:rPr>
        <w:t>improving</w:t>
      </w:r>
      <w:r w:rsidRPr="00AF1886">
        <w:rPr>
          <w:rFonts w:ascii="Arial" w:hAnsi="Arial" w:cs="Arial"/>
          <w:spacing w:val="-7"/>
        </w:rPr>
        <w:t xml:space="preserve"> </w:t>
      </w:r>
      <w:r w:rsidRPr="00AF1886">
        <w:rPr>
          <w:rFonts w:ascii="Arial" w:hAnsi="Arial" w:cs="Arial"/>
        </w:rPr>
        <w:t>governance</w:t>
      </w:r>
      <w:r w:rsidRPr="00AF1886">
        <w:rPr>
          <w:rFonts w:ascii="Arial" w:hAnsi="Arial" w:cs="Arial"/>
          <w:spacing w:val="-8"/>
        </w:rPr>
        <w:t xml:space="preserve"> </w:t>
      </w:r>
      <w:r w:rsidRPr="00AF1886">
        <w:rPr>
          <w:rFonts w:ascii="Arial" w:hAnsi="Arial" w:cs="Arial"/>
        </w:rPr>
        <w:t>arrangements</w:t>
      </w:r>
      <w:r w:rsidRPr="00AF1886">
        <w:rPr>
          <w:rFonts w:ascii="Arial" w:hAnsi="Arial" w:cs="Arial"/>
          <w:spacing w:val="-7"/>
        </w:rPr>
        <w:t xml:space="preserve"> </w:t>
      </w:r>
      <w:r w:rsidRPr="00AF1886">
        <w:rPr>
          <w:rFonts w:ascii="Arial" w:hAnsi="Arial" w:cs="Arial"/>
          <w:spacing w:val="-4"/>
        </w:rPr>
        <w:t>with</w:t>
      </w:r>
    </w:p>
    <w:p w:rsidR="00F72B56" w:rsidRPr="00AF1886" w:rsidRDefault="00AF49D7">
      <w:pPr>
        <w:pStyle w:val="BodyText"/>
        <w:spacing w:before="24"/>
        <w:ind w:left="617"/>
        <w:rPr>
          <w:rFonts w:ascii="Arial" w:hAnsi="Arial" w:cs="Arial"/>
        </w:rPr>
      </w:pPr>
      <w:r w:rsidRPr="00AF1886">
        <w:rPr>
          <w:rFonts w:ascii="Arial" w:hAnsi="Arial" w:cs="Arial"/>
        </w:rPr>
        <w:t xml:space="preserve">partner agencies is </w:t>
      </w:r>
      <w:r w:rsidRPr="00AF1886">
        <w:rPr>
          <w:rFonts w:ascii="Arial" w:hAnsi="Arial" w:cs="Arial"/>
          <w:spacing w:val="-2"/>
        </w:rPr>
        <w:t>important.</w:t>
      </w:r>
    </w:p>
    <w:p w:rsidR="00F72B56" w:rsidRPr="00AF1886" w:rsidRDefault="00AF49D7">
      <w:pPr>
        <w:spacing w:before="5"/>
        <w:rPr>
          <w:rFonts w:ascii="Arial" w:hAnsi="Arial" w:cs="Arial"/>
        </w:rPr>
      </w:pPr>
      <w:r w:rsidRPr="00AF1886">
        <w:rPr>
          <w:rFonts w:ascii="Arial" w:hAnsi="Arial" w:cs="Arial"/>
        </w:rPr>
        <w:br w:type="column"/>
      </w:r>
    </w:p>
    <w:p w:rsidR="00F72B56" w:rsidRPr="00AF1886" w:rsidRDefault="00AF49D7">
      <w:pPr>
        <w:pStyle w:val="BodyText"/>
        <w:spacing w:before="1" w:line="266" w:lineRule="auto"/>
        <w:ind w:left="333" w:right="426"/>
        <w:rPr>
          <w:rFonts w:ascii="Arial" w:hAnsi="Arial" w:cs="Arial"/>
        </w:rPr>
      </w:pPr>
      <w:r w:rsidRPr="00AF1886">
        <w:rPr>
          <w:rFonts w:ascii="Arial" w:hAnsi="Arial" w:cs="Arial"/>
        </w:rPr>
        <w:t>I</w:t>
      </w:r>
      <w:r w:rsidRPr="00AF1886">
        <w:rPr>
          <w:rFonts w:ascii="Arial" w:hAnsi="Arial" w:cs="Arial"/>
          <w:spacing w:val="-6"/>
        </w:rPr>
        <w:t xml:space="preserve"> </w:t>
      </w:r>
      <w:r w:rsidRPr="00AF1886">
        <w:rPr>
          <w:rFonts w:ascii="Arial" w:hAnsi="Arial" w:cs="Arial"/>
        </w:rPr>
        <w:t>look</w:t>
      </w:r>
      <w:r w:rsidRPr="00AF1886">
        <w:rPr>
          <w:rFonts w:ascii="Arial" w:hAnsi="Arial" w:cs="Arial"/>
          <w:spacing w:val="-6"/>
        </w:rPr>
        <w:t xml:space="preserve"> </w:t>
      </w:r>
      <w:r w:rsidRPr="00AF1886">
        <w:rPr>
          <w:rFonts w:ascii="Arial" w:hAnsi="Arial" w:cs="Arial"/>
        </w:rPr>
        <w:t>forward</w:t>
      </w:r>
      <w:r w:rsidRPr="00AF1886">
        <w:rPr>
          <w:rFonts w:ascii="Arial" w:hAnsi="Arial" w:cs="Arial"/>
          <w:spacing w:val="-6"/>
        </w:rPr>
        <w:t xml:space="preserve"> </w:t>
      </w:r>
      <w:r w:rsidRPr="00AF1886">
        <w:rPr>
          <w:rFonts w:ascii="Arial" w:hAnsi="Arial" w:cs="Arial"/>
        </w:rPr>
        <w:t>to</w:t>
      </w:r>
      <w:r w:rsidRPr="00AF1886">
        <w:rPr>
          <w:rFonts w:ascii="Arial" w:hAnsi="Arial" w:cs="Arial"/>
          <w:spacing w:val="-6"/>
        </w:rPr>
        <w:t xml:space="preserve"> </w:t>
      </w:r>
      <w:r w:rsidRPr="00AF1886">
        <w:rPr>
          <w:rFonts w:ascii="Arial" w:hAnsi="Arial" w:cs="Arial"/>
        </w:rPr>
        <w:t>engaging</w:t>
      </w:r>
      <w:r w:rsidRPr="00AF1886">
        <w:rPr>
          <w:rFonts w:ascii="Arial" w:hAnsi="Arial" w:cs="Arial"/>
          <w:spacing w:val="-6"/>
        </w:rPr>
        <w:t xml:space="preserve"> </w:t>
      </w:r>
      <w:r w:rsidRPr="00AF1886">
        <w:rPr>
          <w:rFonts w:ascii="Arial" w:hAnsi="Arial" w:cs="Arial"/>
        </w:rPr>
        <w:t>with</w:t>
      </w:r>
      <w:r w:rsidRPr="00AF1886">
        <w:rPr>
          <w:rFonts w:ascii="Arial" w:hAnsi="Arial" w:cs="Arial"/>
          <w:spacing w:val="-6"/>
        </w:rPr>
        <w:t xml:space="preserve"> </w:t>
      </w:r>
      <w:r w:rsidRPr="00AF1886">
        <w:rPr>
          <w:rFonts w:ascii="Arial" w:hAnsi="Arial" w:cs="Arial"/>
        </w:rPr>
        <w:t>agencies</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the year ahead about the above focus areas.</w:t>
      </w:r>
    </w:p>
    <w:p w:rsidR="00F72B56" w:rsidRPr="00AF1886" w:rsidRDefault="00F72B56">
      <w:pPr>
        <w:pStyle w:val="BodyText"/>
        <w:spacing w:before="5"/>
        <w:rPr>
          <w:rFonts w:ascii="Arial" w:hAnsi="Arial" w:cs="Arial"/>
          <w:sz w:val="22"/>
        </w:rPr>
      </w:pPr>
    </w:p>
    <w:p w:rsidR="00F72B56" w:rsidRPr="00AF1886" w:rsidRDefault="00AF49D7">
      <w:pPr>
        <w:pStyle w:val="Heading5"/>
        <w:spacing w:line="235" w:lineRule="auto"/>
        <w:ind w:right="234"/>
        <w:rPr>
          <w:rFonts w:ascii="Arial" w:hAnsi="Arial" w:cs="Arial"/>
        </w:rPr>
      </w:pPr>
      <w:r w:rsidRPr="00AF1886">
        <w:rPr>
          <w:rFonts w:ascii="Arial" w:hAnsi="Arial" w:cs="Arial"/>
        </w:rPr>
        <w:t>Review</w:t>
      </w:r>
      <w:r w:rsidRPr="00AF1886">
        <w:rPr>
          <w:rFonts w:ascii="Arial" w:hAnsi="Arial" w:cs="Arial"/>
          <w:spacing w:val="-12"/>
        </w:rPr>
        <w:t xml:space="preserve"> </w:t>
      </w:r>
      <w:r w:rsidRPr="00AF1886">
        <w:rPr>
          <w:rFonts w:ascii="Arial" w:hAnsi="Arial" w:cs="Arial"/>
        </w:rPr>
        <w:t>of</w:t>
      </w:r>
      <w:r w:rsidRPr="00AF1886">
        <w:rPr>
          <w:rFonts w:ascii="Arial" w:hAnsi="Arial" w:cs="Arial"/>
          <w:spacing w:val="-12"/>
        </w:rPr>
        <w:t xml:space="preserve"> </w:t>
      </w:r>
      <w:r w:rsidRPr="00AF1886">
        <w:rPr>
          <w:rFonts w:ascii="Arial" w:hAnsi="Arial" w:cs="Arial"/>
        </w:rPr>
        <w:t>culture</w:t>
      </w:r>
      <w:r w:rsidRPr="00AF1886">
        <w:rPr>
          <w:rFonts w:ascii="Arial" w:hAnsi="Arial" w:cs="Arial"/>
          <w:spacing w:val="-12"/>
        </w:rPr>
        <w:t xml:space="preserve"> </w:t>
      </w:r>
      <w:r w:rsidRPr="00AF1886">
        <w:rPr>
          <w:rFonts w:ascii="Arial" w:hAnsi="Arial" w:cs="Arial"/>
        </w:rPr>
        <w:t>and</w:t>
      </w:r>
      <w:r w:rsidRPr="00AF1886">
        <w:rPr>
          <w:rFonts w:ascii="Arial" w:hAnsi="Arial" w:cs="Arial"/>
          <w:spacing w:val="-12"/>
        </w:rPr>
        <w:t xml:space="preserve"> </w:t>
      </w:r>
      <w:r w:rsidRPr="00AF1886">
        <w:rPr>
          <w:rFonts w:ascii="Arial" w:hAnsi="Arial" w:cs="Arial"/>
        </w:rPr>
        <w:t>accountability</w:t>
      </w:r>
      <w:r w:rsidRPr="00AF1886">
        <w:rPr>
          <w:rFonts w:ascii="Arial" w:hAnsi="Arial" w:cs="Arial"/>
          <w:spacing w:val="-12"/>
        </w:rPr>
        <w:t xml:space="preserve"> </w:t>
      </w:r>
      <w:r w:rsidRPr="00AF1886">
        <w:rPr>
          <w:rFonts w:ascii="Arial" w:hAnsi="Arial" w:cs="Arial"/>
        </w:rPr>
        <w:t>in the Queensland public sector</w:t>
      </w:r>
    </w:p>
    <w:p w:rsidR="00F72B56" w:rsidRPr="00AF1886" w:rsidRDefault="00AF49D7">
      <w:pPr>
        <w:pStyle w:val="BodyText"/>
        <w:spacing w:before="131" w:line="266" w:lineRule="auto"/>
        <w:ind w:left="333" w:right="234"/>
        <w:rPr>
          <w:rFonts w:ascii="Arial" w:hAnsi="Arial" w:cs="Arial"/>
        </w:rPr>
      </w:pPr>
      <w:r w:rsidRPr="00AF1886">
        <w:rPr>
          <w:rFonts w:ascii="Arial" w:hAnsi="Arial" w:cs="Arial"/>
        </w:rPr>
        <w:t xml:space="preserve">The </w:t>
      </w:r>
      <w:r w:rsidRPr="00AF1886">
        <w:rPr>
          <w:rFonts w:ascii="Arial" w:hAnsi="Arial" w:cs="Arial"/>
          <w:i/>
        </w:rPr>
        <w:t>Review of culture and accountability in the Queensland</w:t>
      </w:r>
      <w:r w:rsidRPr="00AF1886">
        <w:rPr>
          <w:rFonts w:ascii="Arial" w:hAnsi="Arial" w:cs="Arial"/>
          <w:i/>
          <w:spacing w:val="-1"/>
        </w:rPr>
        <w:t xml:space="preserve"> </w:t>
      </w:r>
      <w:r w:rsidRPr="00AF1886">
        <w:rPr>
          <w:rFonts w:ascii="Arial" w:hAnsi="Arial" w:cs="Arial"/>
          <w:i/>
        </w:rPr>
        <w:t>public</w:t>
      </w:r>
      <w:r w:rsidRPr="00AF1886">
        <w:rPr>
          <w:rFonts w:ascii="Arial" w:hAnsi="Arial" w:cs="Arial"/>
          <w:i/>
          <w:spacing w:val="-1"/>
        </w:rPr>
        <w:t xml:space="preserve"> </w:t>
      </w:r>
      <w:r w:rsidRPr="00AF1886">
        <w:rPr>
          <w:rFonts w:ascii="Arial" w:hAnsi="Arial" w:cs="Arial"/>
          <w:i/>
        </w:rPr>
        <w:t>sector</w:t>
      </w:r>
      <w:r w:rsidRPr="00AF1886">
        <w:rPr>
          <w:rFonts w:ascii="Arial" w:hAnsi="Arial" w:cs="Arial"/>
          <w:i/>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Coaldrake</w:t>
      </w:r>
      <w:r w:rsidRPr="00AF1886">
        <w:rPr>
          <w:rFonts w:ascii="Arial" w:hAnsi="Arial" w:cs="Arial"/>
          <w:spacing w:val="-1"/>
        </w:rPr>
        <w:t xml:space="preserve"> </w:t>
      </w:r>
      <w:r w:rsidRPr="00AF1886">
        <w:rPr>
          <w:rFonts w:ascii="Arial" w:hAnsi="Arial" w:cs="Arial"/>
        </w:rPr>
        <w:t>Review) undertook</w:t>
      </w:r>
      <w:r w:rsidRPr="00AF1886">
        <w:rPr>
          <w:rFonts w:ascii="Arial" w:hAnsi="Arial" w:cs="Arial"/>
          <w:spacing w:val="-14"/>
        </w:rPr>
        <w:t xml:space="preserve"> </w:t>
      </w:r>
      <w:r w:rsidRPr="00AF1886">
        <w:rPr>
          <w:rFonts w:ascii="Arial" w:hAnsi="Arial" w:cs="Arial"/>
        </w:rPr>
        <w:t>an</w:t>
      </w:r>
      <w:r w:rsidRPr="00AF1886">
        <w:rPr>
          <w:rFonts w:ascii="Arial" w:hAnsi="Arial" w:cs="Arial"/>
          <w:spacing w:val="-13"/>
        </w:rPr>
        <w:t xml:space="preserve"> </w:t>
      </w:r>
      <w:r w:rsidRPr="00AF1886">
        <w:rPr>
          <w:rFonts w:ascii="Arial" w:hAnsi="Arial" w:cs="Arial"/>
        </w:rPr>
        <w:t>examination</w:t>
      </w:r>
      <w:r w:rsidRPr="00AF1886">
        <w:rPr>
          <w:rFonts w:ascii="Arial" w:hAnsi="Arial" w:cs="Arial"/>
          <w:spacing w:val="-14"/>
        </w:rPr>
        <w:t xml:space="preserve"> </w:t>
      </w:r>
      <w:r w:rsidRPr="00AF1886">
        <w:rPr>
          <w:rFonts w:ascii="Arial" w:hAnsi="Arial" w:cs="Arial"/>
        </w:rPr>
        <w:t>of</w:t>
      </w:r>
      <w:r w:rsidRPr="00AF1886">
        <w:rPr>
          <w:rFonts w:ascii="Arial" w:hAnsi="Arial" w:cs="Arial"/>
          <w:spacing w:val="-13"/>
        </w:rPr>
        <w:t xml:space="preserve"> </w:t>
      </w:r>
      <w:r w:rsidRPr="00AF1886">
        <w:rPr>
          <w:rFonts w:ascii="Arial" w:hAnsi="Arial" w:cs="Arial"/>
        </w:rPr>
        <w:t>Queensland’s</w:t>
      </w:r>
      <w:r w:rsidRPr="00AF1886">
        <w:rPr>
          <w:rFonts w:ascii="Arial" w:hAnsi="Arial" w:cs="Arial"/>
          <w:spacing w:val="-14"/>
        </w:rPr>
        <w:t xml:space="preserve"> </w:t>
      </w:r>
      <w:r w:rsidRPr="00AF1886">
        <w:rPr>
          <w:rFonts w:ascii="Arial" w:hAnsi="Arial" w:cs="Arial"/>
        </w:rPr>
        <w:t xml:space="preserve">integrity </w:t>
      </w:r>
      <w:r w:rsidRPr="00AF1886">
        <w:rPr>
          <w:rFonts w:ascii="Arial" w:hAnsi="Arial" w:cs="Arial"/>
          <w:w w:val="95"/>
        </w:rPr>
        <w:t xml:space="preserve">system, and made a number of recommendations for </w:t>
      </w:r>
      <w:r w:rsidRPr="00AF1886">
        <w:rPr>
          <w:rFonts w:ascii="Arial" w:hAnsi="Arial" w:cs="Arial"/>
          <w:spacing w:val="-2"/>
        </w:rPr>
        <w:t>improvement.</w:t>
      </w:r>
      <w:r w:rsidRPr="00AF1886">
        <w:rPr>
          <w:rFonts w:ascii="Arial" w:hAnsi="Arial" w:cs="Arial"/>
          <w:spacing w:val="-12"/>
        </w:rPr>
        <w:t xml:space="preserve"> </w:t>
      </w:r>
      <w:r w:rsidRPr="00AF1886">
        <w:rPr>
          <w:rFonts w:ascii="Arial" w:hAnsi="Arial" w:cs="Arial"/>
          <w:spacing w:val="-2"/>
        </w:rPr>
        <w:t>Recommendations</w:t>
      </w:r>
      <w:r w:rsidRPr="00AF1886">
        <w:rPr>
          <w:rFonts w:ascii="Arial" w:hAnsi="Arial" w:cs="Arial"/>
          <w:spacing w:val="-11"/>
        </w:rPr>
        <w:t xml:space="preserve"> </w:t>
      </w:r>
      <w:r w:rsidRPr="00AF1886">
        <w:rPr>
          <w:rFonts w:ascii="Arial" w:hAnsi="Arial" w:cs="Arial"/>
          <w:spacing w:val="-2"/>
        </w:rPr>
        <w:t>of</w:t>
      </w:r>
      <w:r w:rsidRPr="00AF1886">
        <w:rPr>
          <w:rFonts w:ascii="Arial" w:hAnsi="Arial" w:cs="Arial"/>
          <w:spacing w:val="-12"/>
        </w:rPr>
        <w:t xml:space="preserve"> </w:t>
      </w:r>
      <w:r w:rsidRPr="00AF1886">
        <w:rPr>
          <w:rFonts w:ascii="Arial" w:hAnsi="Arial" w:cs="Arial"/>
          <w:spacing w:val="-2"/>
        </w:rPr>
        <w:t>direct</w:t>
      </w:r>
      <w:r w:rsidRPr="00AF1886">
        <w:rPr>
          <w:rFonts w:ascii="Arial" w:hAnsi="Arial" w:cs="Arial"/>
          <w:spacing w:val="-11"/>
        </w:rPr>
        <w:t xml:space="preserve"> </w:t>
      </w:r>
      <w:r w:rsidRPr="00AF1886">
        <w:rPr>
          <w:rFonts w:ascii="Arial" w:hAnsi="Arial" w:cs="Arial"/>
          <w:spacing w:val="-2"/>
        </w:rPr>
        <w:t xml:space="preserve">relevance </w:t>
      </w:r>
      <w:r w:rsidRPr="00AF1886">
        <w:rPr>
          <w:rFonts w:ascii="Arial" w:hAnsi="Arial" w:cs="Arial"/>
        </w:rPr>
        <w:t>to</w:t>
      </w:r>
      <w:r w:rsidRPr="00AF1886">
        <w:rPr>
          <w:rFonts w:ascii="Arial" w:hAnsi="Arial" w:cs="Arial"/>
          <w:spacing w:val="-3"/>
        </w:rPr>
        <w:t xml:space="preserve"> </w:t>
      </w:r>
      <w:r w:rsidRPr="00AF1886">
        <w:rPr>
          <w:rFonts w:ascii="Arial" w:hAnsi="Arial" w:cs="Arial"/>
        </w:rPr>
        <w:t>this</w:t>
      </w:r>
      <w:r w:rsidRPr="00AF1886">
        <w:rPr>
          <w:rFonts w:ascii="Arial" w:hAnsi="Arial" w:cs="Arial"/>
          <w:spacing w:val="-3"/>
        </w:rPr>
        <w:t xml:space="preserve"> </w:t>
      </w:r>
      <w:r w:rsidRPr="00AF1886">
        <w:rPr>
          <w:rFonts w:ascii="Arial" w:hAnsi="Arial" w:cs="Arial"/>
        </w:rPr>
        <w:t>Office,</w:t>
      </w:r>
      <w:r w:rsidRPr="00AF1886">
        <w:rPr>
          <w:rFonts w:ascii="Arial" w:hAnsi="Arial" w:cs="Arial"/>
          <w:spacing w:val="-3"/>
        </w:rPr>
        <w:t xml:space="preserve"> </w:t>
      </w:r>
      <w:r w:rsidRPr="00AF1886">
        <w:rPr>
          <w:rFonts w:ascii="Arial" w:hAnsi="Arial" w:cs="Arial"/>
        </w:rPr>
        <w:t>which</w:t>
      </w:r>
      <w:r w:rsidRPr="00AF1886">
        <w:rPr>
          <w:rFonts w:ascii="Arial" w:hAnsi="Arial" w:cs="Arial"/>
          <w:spacing w:val="-3"/>
        </w:rPr>
        <w:t xml:space="preserve"> </w:t>
      </w:r>
      <w:r w:rsidRPr="00AF1886">
        <w:rPr>
          <w:rFonts w:ascii="Arial" w:hAnsi="Arial" w:cs="Arial"/>
        </w:rPr>
        <w:t>was</w:t>
      </w:r>
      <w:r w:rsidRPr="00AF1886">
        <w:rPr>
          <w:rFonts w:ascii="Arial" w:hAnsi="Arial" w:cs="Arial"/>
          <w:spacing w:val="-3"/>
        </w:rPr>
        <w:t xml:space="preserve"> </w:t>
      </w:r>
      <w:r w:rsidRPr="00AF1886">
        <w:rPr>
          <w:rFonts w:ascii="Arial" w:hAnsi="Arial" w:cs="Arial"/>
        </w:rPr>
        <w:t>recognised</w:t>
      </w:r>
      <w:r w:rsidRPr="00AF1886">
        <w:rPr>
          <w:rFonts w:ascii="Arial" w:hAnsi="Arial" w:cs="Arial"/>
          <w:spacing w:val="-3"/>
        </w:rPr>
        <w:t xml:space="preserve"> </w:t>
      </w:r>
      <w:r w:rsidRPr="00AF1886">
        <w:rPr>
          <w:rFonts w:ascii="Arial" w:hAnsi="Arial" w:cs="Arial"/>
        </w:rPr>
        <w:t>in</w:t>
      </w:r>
      <w:r w:rsidRPr="00AF1886">
        <w:rPr>
          <w:rFonts w:ascii="Arial" w:hAnsi="Arial" w:cs="Arial"/>
          <w:spacing w:val="-3"/>
        </w:rPr>
        <w:t xml:space="preserve"> </w:t>
      </w:r>
      <w:r w:rsidRPr="00AF1886">
        <w:rPr>
          <w:rFonts w:ascii="Arial" w:hAnsi="Arial" w:cs="Arial"/>
        </w:rPr>
        <w:t>the</w:t>
      </w:r>
      <w:r w:rsidRPr="00AF1886">
        <w:rPr>
          <w:rFonts w:ascii="Arial" w:hAnsi="Arial" w:cs="Arial"/>
          <w:spacing w:val="-3"/>
        </w:rPr>
        <w:t xml:space="preserve"> </w:t>
      </w:r>
      <w:r w:rsidRPr="00AF1886">
        <w:rPr>
          <w:rFonts w:ascii="Arial" w:hAnsi="Arial" w:cs="Arial"/>
        </w:rPr>
        <w:t>review's final</w:t>
      </w:r>
      <w:r w:rsidRPr="00AF1886">
        <w:rPr>
          <w:rFonts w:ascii="Arial" w:hAnsi="Arial" w:cs="Arial"/>
          <w:spacing w:val="-1"/>
        </w:rPr>
        <w:t xml:space="preserve"> </w:t>
      </w:r>
      <w:r w:rsidRPr="00AF1886">
        <w:rPr>
          <w:rFonts w:ascii="Arial" w:hAnsi="Arial" w:cs="Arial"/>
        </w:rPr>
        <w:t>report</w:t>
      </w:r>
      <w:r w:rsidRPr="00AF1886">
        <w:rPr>
          <w:rFonts w:ascii="Arial" w:hAnsi="Arial" w:cs="Arial"/>
          <w:spacing w:val="-1"/>
        </w:rPr>
        <w:t xml:space="preserve"> </w:t>
      </w:r>
      <w:r w:rsidRPr="00AF1886">
        <w:rPr>
          <w:rFonts w:ascii="Arial" w:hAnsi="Arial" w:cs="Arial"/>
        </w:rPr>
        <w:t>as</w:t>
      </w:r>
      <w:r w:rsidRPr="00AF1886">
        <w:rPr>
          <w:rFonts w:ascii="Arial" w:hAnsi="Arial" w:cs="Arial"/>
          <w:spacing w:val="-1"/>
        </w:rPr>
        <w:t xml:space="preserve"> </w:t>
      </w:r>
      <w:r w:rsidRPr="00AF1886">
        <w:rPr>
          <w:rFonts w:ascii="Arial" w:hAnsi="Arial" w:cs="Arial"/>
        </w:rPr>
        <w:t>a</w:t>
      </w:r>
      <w:r w:rsidRPr="00AF1886">
        <w:rPr>
          <w:rFonts w:ascii="Arial" w:hAnsi="Arial" w:cs="Arial"/>
          <w:spacing w:val="-1"/>
        </w:rPr>
        <w:t xml:space="preserve"> </w:t>
      </w:r>
      <w:r w:rsidRPr="00AF1886">
        <w:rPr>
          <w:rFonts w:ascii="Arial" w:hAnsi="Arial" w:cs="Arial"/>
        </w:rPr>
        <w:t>core</w:t>
      </w:r>
      <w:r w:rsidRPr="00AF1886">
        <w:rPr>
          <w:rFonts w:ascii="Arial" w:hAnsi="Arial" w:cs="Arial"/>
          <w:spacing w:val="-1"/>
        </w:rPr>
        <w:t xml:space="preserve"> </w:t>
      </w:r>
      <w:r w:rsidRPr="00AF1886">
        <w:rPr>
          <w:rFonts w:ascii="Arial" w:hAnsi="Arial" w:cs="Arial"/>
        </w:rPr>
        <w:t>integrity</w:t>
      </w:r>
      <w:r w:rsidRPr="00AF1886">
        <w:rPr>
          <w:rFonts w:ascii="Arial" w:hAnsi="Arial" w:cs="Arial"/>
          <w:spacing w:val="-1"/>
        </w:rPr>
        <w:t xml:space="preserve"> </w:t>
      </w:r>
      <w:r w:rsidRPr="00AF1886">
        <w:rPr>
          <w:rFonts w:ascii="Arial" w:hAnsi="Arial" w:cs="Arial"/>
        </w:rPr>
        <w:t>agency,</w:t>
      </w:r>
      <w:r w:rsidRPr="00AF1886">
        <w:rPr>
          <w:rFonts w:ascii="Arial" w:hAnsi="Arial" w:cs="Arial"/>
          <w:spacing w:val="-1"/>
        </w:rPr>
        <w:t xml:space="preserve"> </w:t>
      </w:r>
      <w:r w:rsidRPr="00AF1886">
        <w:rPr>
          <w:rFonts w:ascii="Arial" w:hAnsi="Arial" w:cs="Arial"/>
        </w:rPr>
        <w:t>included:</w:t>
      </w:r>
    </w:p>
    <w:p w:rsidR="00F72B56" w:rsidRPr="00AF1886" w:rsidRDefault="00AF49D7">
      <w:pPr>
        <w:pStyle w:val="ListParagraph"/>
        <w:numPr>
          <w:ilvl w:val="0"/>
          <w:numId w:val="21"/>
        </w:numPr>
        <w:tabs>
          <w:tab w:val="left" w:pos="618"/>
        </w:tabs>
        <w:spacing w:before="171" w:line="266" w:lineRule="auto"/>
        <w:ind w:right="1090"/>
        <w:rPr>
          <w:rFonts w:ascii="Arial" w:hAnsi="Arial" w:cs="Arial"/>
          <w:sz w:val="18"/>
        </w:rPr>
      </w:pPr>
      <w:r w:rsidRPr="00AF1886">
        <w:rPr>
          <w:rFonts w:ascii="Arial" w:hAnsi="Arial" w:cs="Arial"/>
          <w:sz w:val="18"/>
        </w:rPr>
        <w:t>establishing</w:t>
      </w:r>
      <w:r w:rsidRPr="00AF1886">
        <w:rPr>
          <w:rFonts w:ascii="Arial" w:hAnsi="Arial" w:cs="Arial"/>
          <w:spacing w:val="-8"/>
          <w:sz w:val="18"/>
        </w:rPr>
        <w:t xml:space="preserve"> </w:t>
      </w:r>
      <w:r w:rsidRPr="00AF1886">
        <w:rPr>
          <w:rFonts w:ascii="Arial" w:hAnsi="Arial" w:cs="Arial"/>
          <w:sz w:val="18"/>
        </w:rPr>
        <w:t>a</w:t>
      </w:r>
      <w:r w:rsidRPr="00AF1886">
        <w:rPr>
          <w:rFonts w:ascii="Arial" w:hAnsi="Arial" w:cs="Arial"/>
          <w:spacing w:val="-8"/>
          <w:sz w:val="18"/>
        </w:rPr>
        <w:t xml:space="preserve"> </w:t>
      </w:r>
      <w:r w:rsidRPr="00AF1886">
        <w:rPr>
          <w:rFonts w:ascii="Arial" w:hAnsi="Arial" w:cs="Arial"/>
          <w:sz w:val="18"/>
        </w:rPr>
        <w:t>single</w:t>
      </w:r>
      <w:r w:rsidRPr="00AF1886">
        <w:rPr>
          <w:rFonts w:ascii="Arial" w:hAnsi="Arial" w:cs="Arial"/>
          <w:spacing w:val="-8"/>
          <w:sz w:val="18"/>
        </w:rPr>
        <w:t xml:space="preserve"> </w:t>
      </w:r>
      <w:r w:rsidRPr="00AF1886">
        <w:rPr>
          <w:rFonts w:ascii="Arial" w:hAnsi="Arial" w:cs="Arial"/>
          <w:sz w:val="18"/>
        </w:rPr>
        <w:t>clearing</w:t>
      </w:r>
      <w:r w:rsidRPr="00AF1886">
        <w:rPr>
          <w:rFonts w:ascii="Arial" w:hAnsi="Arial" w:cs="Arial"/>
          <w:spacing w:val="-8"/>
          <w:sz w:val="18"/>
        </w:rPr>
        <w:t xml:space="preserve"> </w:t>
      </w:r>
      <w:r w:rsidRPr="00AF1886">
        <w:rPr>
          <w:rFonts w:ascii="Arial" w:hAnsi="Arial" w:cs="Arial"/>
          <w:sz w:val="18"/>
        </w:rPr>
        <w:t>house</w:t>
      </w:r>
      <w:r w:rsidRPr="00AF1886">
        <w:rPr>
          <w:rFonts w:ascii="Arial" w:hAnsi="Arial" w:cs="Arial"/>
          <w:spacing w:val="-8"/>
          <w:sz w:val="18"/>
        </w:rPr>
        <w:t xml:space="preserve"> </w:t>
      </w:r>
      <w:r w:rsidRPr="00AF1886">
        <w:rPr>
          <w:rFonts w:ascii="Arial" w:hAnsi="Arial" w:cs="Arial"/>
          <w:sz w:val="18"/>
        </w:rPr>
        <w:t xml:space="preserve">for </w:t>
      </w:r>
      <w:r w:rsidRPr="00AF1886">
        <w:rPr>
          <w:rFonts w:ascii="Arial" w:hAnsi="Arial" w:cs="Arial"/>
          <w:spacing w:val="-2"/>
          <w:sz w:val="18"/>
        </w:rPr>
        <w:t>complaints</w:t>
      </w:r>
    </w:p>
    <w:p w:rsidR="00F72B56" w:rsidRPr="00AF1886" w:rsidRDefault="00AF49D7">
      <w:pPr>
        <w:pStyle w:val="ListParagraph"/>
        <w:numPr>
          <w:ilvl w:val="0"/>
          <w:numId w:val="21"/>
        </w:numPr>
        <w:tabs>
          <w:tab w:val="left" w:pos="618"/>
        </w:tabs>
        <w:spacing w:before="171" w:line="266" w:lineRule="auto"/>
        <w:ind w:right="892"/>
        <w:rPr>
          <w:rFonts w:ascii="Arial" w:hAnsi="Arial" w:cs="Arial"/>
          <w:sz w:val="18"/>
        </w:rPr>
      </w:pPr>
      <w:r w:rsidRPr="00AF1886">
        <w:rPr>
          <w:rFonts w:ascii="Arial" w:hAnsi="Arial" w:cs="Arial"/>
          <w:sz w:val="18"/>
        </w:rPr>
        <w:t>reviewing</w:t>
      </w:r>
      <w:r w:rsidRPr="00AF1886">
        <w:rPr>
          <w:rFonts w:ascii="Arial" w:hAnsi="Arial" w:cs="Arial"/>
          <w:spacing w:val="-14"/>
          <w:sz w:val="18"/>
        </w:rPr>
        <w:t xml:space="preserve"> </w:t>
      </w:r>
      <w:r w:rsidRPr="00AF1886">
        <w:rPr>
          <w:rFonts w:ascii="Arial" w:hAnsi="Arial" w:cs="Arial"/>
          <w:sz w:val="18"/>
        </w:rPr>
        <w:t>public</w:t>
      </w:r>
      <w:r w:rsidRPr="00AF1886">
        <w:rPr>
          <w:rFonts w:ascii="Arial" w:hAnsi="Arial" w:cs="Arial"/>
          <w:spacing w:val="-13"/>
          <w:sz w:val="18"/>
        </w:rPr>
        <w:t xml:space="preserve"> </w:t>
      </w:r>
      <w:r w:rsidRPr="00AF1886">
        <w:rPr>
          <w:rFonts w:ascii="Arial" w:hAnsi="Arial" w:cs="Arial"/>
          <w:sz w:val="18"/>
        </w:rPr>
        <w:t>interest</w:t>
      </w:r>
      <w:r w:rsidRPr="00AF1886">
        <w:rPr>
          <w:rFonts w:ascii="Arial" w:hAnsi="Arial" w:cs="Arial"/>
          <w:spacing w:val="-14"/>
          <w:sz w:val="18"/>
        </w:rPr>
        <w:t xml:space="preserve"> </w:t>
      </w:r>
      <w:r w:rsidRPr="00AF1886">
        <w:rPr>
          <w:rFonts w:ascii="Arial" w:hAnsi="Arial" w:cs="Arial"/>
          <w:sz w:val="18"/>
        </w:rPr>
        <w:t>disclosure</w:t>
      </w:r>
      <w:r w:rsidRPr="00AF1886">
        <w:rPr>
          <w:rFonts w:ascii="Arial" w:hAnsi="Arial" w:cs="Arial"/>
          <w:spacing w:val="-13"/>
          <w:sz w:val="18"/>
        </w:rPr>
        <w:t xml:space="preserve"> </w:t>
      </w:r>
      <w:r w:rsidRPr="00AF1886">
        <w:rPr>
          <w:rFonts w:ascii="Arial" w:hAnsi="Arial" w:cs="Arial"/>
          <w:sz w:val="18"/>
        </w:rPr>
        <w:t xml:space="preserve">(PID) </w:t>
      </w:r>
      <w:r w:rsidRPr="00AF1886">
        <w:rPr>
          <w:rFonts w:ascii="Arial" w:hAnsi="Arial" w:cs="Arial"/>
          <w:spacing w:val="-2"/>
          <w:sz w:val="18"/>
        </w:rPr>
        <w:t>legislation</w:t>
      </w:r>
    </w:p>
    <w:p w:rsidR="00F72B56" w:rsidRPr="00AF1886" w:rsidRDefault="00AF49D7">
      <w:pPr>
        <w:pStyle w:val="ListParagraph"/>
        <w:numPr>
          <w:ilvl w:val="0"/>
          <w:numId w:val="21"/>
        </w:numPr>
        <w:tabs>
          <w:tab w:val="left" w:pos="618"/>
        </w:tabs>
        <w:spacing w:before="170" w:line="266" w:lineRule="auto"/>
        <w:ind w:right="526"/>
        <w:rPr>
          <w:rFonts w:ascii="Arial" w:hAnsi="Arial" w:cs="Arial"/>
          <w:sz w:val="18"/>
        </w:rPr>
      </w:pPr>
      <w:r w:rsidRPr="00AF1886">
        <w:rPr>
          <w:rFonts w:ascii="Arial" w:hAnsi="Arial" w:cs="Arial"/>
          <w:sz w:val="18"/>
        </w:rPr>
        <w:t>enhancing</w:t>
      </w:r>
      <w:r w:rsidRPr="00AF1886">
        <w:rPr>
          <w:rFonts w:ascii="Arial" w:hAnsi="Arial" w:cs="Arial"/>
          <w:spacing w:val="-11"/>
          <w:sz w:val="18"/>
        </w:rPr>
        <w:t xml:space="preserve"> </w:t>
      </w:r>
      <w:r w:rsidRPr="00AF1886">
        <w:rPr>
          <w:rFonts w:ascii="Arial" w:hAnsi="Arial" w:cs="Arial"/>
          <w:sz w:val="18"/>
        </w:rPr>
        <w:t>integrity</w:t>
      </w:r>
      <w:r w:rsidRPr="00AF1886">
        <w:rPr>
          <w:rFonts w:ascii="Arial" w:hAnsi="Arial" w:cs="Arial"/>
          <w:spacing w:val="-11"/>
          <w:sz w:val="18"/>
        </w:rPr>
        <w:t xml:space="preserve"> </w:t>
      </w:r>
      <w:r w:rsidRPr="00AF1886">
        <w:rPr>
          <w:rFonts w:ascii="Arial" w:hAnsi="Arial" w:cs="Arial"/>
          <w:sz w:val="18"/>
        </w:rPr>
        <w:t>bodies’</w:t>
      </w:r>
      <w:r w:rsidRPr="00AF1886">
        <w:rPr>
          <w:rFonts w:ascii="Arial" w:hAnsi="Arial" w:cs="Arial"/>
          <w:spacing w:val="-11"/>
          <w:sz w:val="18"/>
        </w:rPr>
        <w:t xml:space="preserve"> </w:t>
      </w:r>
      <w:r w:rsidRPr="00AF1886">
        <w:rPr>
          <w:rFonts w:ascii="Arial" w:hAnsi="Arial" w:cs="Arial"/>
          <w:sz w:val="18"/>
        </w:rPr>
        <w:t>independence</w:t>
      </w:r>
      <w:r w:rsidRPr="00AF1886">
        <w:rPr>
          <w:rFonts w:ascii="Arial" w:hAnsi="Arial" w:cs="Arial"/>
          <w:spacing w:val="-11"/>
          <w:sz w:val="18"/>
        </w:rPr>
        <w:t xml:space="preserve"> </w:t>
      </w:r>
      <w:r w:rsidRPr="00AF1886">
        <w:rPr>
          <w:rFonts w:ascii="Arial" w:hAnsi="Arial" w:cs="Arial"/>
          <w:sz w:val="18"/>
        </w:rPr>
        <w:t>by involvement of parliamentary committees in setting</w:t>
      </w:r>
      <w:r w:rsidRPr="00AF1886">
        <w:rPr>
          <w:rFonts w:ascii="Arial" w:hAnsi="Arial" w:cs="Arial"/>
          <w:spacing w:val="-8"/>
          <w:sz w:val="18"/>
        </w:rPr>
        <w:t xml:space="preserve"> </w:t>
      </w:r>
      <w:r w:rsidRPr="00AF1886">
        <w:rPr>
          <w:rFonts w:ascii="Arial" w:hAnsi="Arial" w:cs="Arial"/>
          <w:sz w:val="18"/>
        </w:rPr>
        <w:t>their</w:t>
      </w:r>
      <w:r w:rsidRPr="00AF1886">
        <w:rPr>
          <w:rFonts w:ascii="Arial" w:hAnsi="Arial" w:cs="Arial"/>
          <w:spacing w:val="-8"/>
          <w:sz w:val="18"/>
        </w:rPr>
        <w:t xml:space="preserve"> </w:t>
      </w:r>
      <w:r w:rsidRPr="00AF1886">
        <w:rPr>
          <w:rFonts w:ascii="Arial" w:hAnsi="Arial" w:cs="Arial"/>
          <w:sz w:val="18"/>
        </w:rPr>
        <w:t>budgets</w:t>
      </w:r>
      <w:r w:rsidRPr="00AF1886">
        <w:rPr>
          <w:rFonts w:ascii="Arial" w:hAnsi="Arial" w:cs="Arial"/>
          <w:spacing w:val="-8"/>
          <w:sz w:val="18"/>
        </w:rPr>
        <w:t xml:space="preserve"> </w:t>
      </w:r>
      <w:r w:rsidRPr="00AF1886">
        <w:rPr>
          <w:rFonts w:ascii="Arial" w:hAnsi="Arial" w:cs="Arial"/>
          <w:sz w:val="18"/>
        </w:rPr>
        <w:t>and</w:t>
      </w:r>
      <w:r w:rsidRPr="00AF1886">
        <w:rPr>
          <w:rFonts w:ascii="Arial" w:hAnsi="Arial" w:cs="Arial"/>
          <w:spacing w:val="-8"/>
          <w:sz w:val="18"/>
        </w:rPr>
        <w:t xml:space="preserve"> </w:t>
      </w:r>
      <w:r w:rsidRPr="00AF1886">
        <w:rPr>
          <w:rFonts w:ascii="Arial" w:hAnsi="Arial" w:cs="Arial"/>
          <w:sz w:val="18"/>
        </w:rPr>
        <w:t>contributing</w:t>
      </w:r>
      <w:r w:rsidRPr="00AF1886">
        <w:rPr>
          <w:rFonts w:ascii="Arial" w:hAnsi="Arial" w:cs="Arial"/>
          <w:spacing w:val="-8"/>
          <w:sz w:val="18"/>
        </w:rPr>
        <w:t xml:space="preserve"> </w:t>
      </w:r>
      <w:r w:rsidRPr="00AF1886">
        <w:rPr>
          <w:rFonts w:ascii="Arial" w:hAnsi="Arial" w:cs="Arial"/>
          <w:sz w:val="18"/>
        </w:rPr>
        <w:t>to</w:t>
      </w:r>
      <w:r w:rsidRPr="00AF1886">
        <w:rPr>
          <w:rFonts w:ascii="Arial" w:hAnsi="Arial" w:cs="Arial"/>
          <w:spacing w:val="-8"/>
          <w:sz w:val="18"/>
        </w:rPr>
        <w:t xml:space="preserve"> </w:t>
      </w:r>
      <w:r w:rsidRPr="00AF1886">
        <w:rPr>
          <w:rFonts w:ascii="Arial" w:hAnsi="Arial" w:cs="Arial"/>
          <w:sz w:val="18"/>
        </w:rPr>
        <w:t xml:space="preserve">key </w:t>
      </w:r>
      <w:r w:rsidRPr="00AF1886">
        <w:rPr>
          <w:rFonts w:ascii="Arial" w:hAnsi="Arial" w:cs="Arial"/>
          <w:spacing w:val="-2"/>
          <w:sz w:val="18"/>
        </w:rPr>
        <w:t>appointments</w:t>
      </w:r>
    </w:p>
    <w:p w:rsidR="00F72B56" w:rsidRPr="00AF1886" w:rsidRDefault="00AF49D7">
      <w:pPr>
        <w:pStyle w:val="ListParagraph"/>
        <w:numPr>
          <w:ilvl w:val="0"/>
          <w:numId w:val="21"/>
        </w:numPr>
        <w:tabs>
          <w:tab w:val="left" w:pos="618"/>
        </w:tabs>
        <w:spacing w:before="171" w:line="266" w:lineRule="auto"/>
        <w:ind w:right="435"/>
        <w:rPr>
          <w:rFonts w:ascii="Arial" w:hAnsi="Arial" w:cs="Arial"/>
          <w:sz w:val="18"/>
        </w:rPr>
      </w:pPr>
      <w:r w:rsidRPr="00AF1886">
        <w:rPr>
          <w:rFonts w:ascii="Arial" w:hAnsi="Arial" w:cs="Arial"/>
          <w:sz w:val="18"/>
        </w:rPr>
        <w:t>providing the Ombudsman with the authority to investigate complaints against private organisations</w:t>
      </w:r>
      <w:r w:rsidRPr="00AF1886">
        <w:rPr>
          <w:rFonts w:ascii="Arial" w:hAnsi="Arial" w:cs="Arial"/>
          <w:spacing w:val="-8"/>
          <w:sz w:val="18"/>
        </w:rPr>
        <w:t xml:space="preserve"> </w:t>
      </w:r>
      <w:r w:rsidRPr="00AF1886">
        <w:rPr>
          <w:rFonts w:ascii="Arial" w:hAnsi="Arial" w:cs="Arial"/>
          <w:sz w:val="18"/>
        </w:rPr>
        <w:t>carrying</w:t>
      </w:r>
      <w:r w:rsidRPr="00AF1886">
        <w:rPr>
          <w:rFonts w:ascii="Arial" w:hAnsi="Arial" w:cs="Arial"/>
          <w:spacing w:val="-8"/>
          <w:sz w:val="18"/>
        </w:rPr>
        <w:t xml:space="preserve"> </w:t>
      </w:r>
      <w:r w:rsidRPr="00AF1886">
        <w:rPr>
          <w:rFonts w:ascii="Arial" w:hAnsi="Arial" w:cs="Arial"/>
          <w:sz w:val="18"/>
        </w:rPr>
        <w:t>out</w:t>
      </w:r>
      <w:r w:rsidRPr="00AF1886">
        <w:rPr>
          <w:rFonts w:ascii="Arial" w:hAnsi="Arial" w:cs="Arial"/>
          <w:spacing w:val="-8"/>
          <w:sz w:val="18"/>
        </w:rPr>
        <w:t xml:space="preserve"> </w:t>
      </w:r>
      <w:r w:rsidRPr="00AF1886">
        <w:rPr>
          <w:rFonts w:ascii="Arial" w:hAnsi="Arial" w:cs="Arial"/>
          <w:sz w:val="18"/>
        </w:rPr>
        <w:t>functions</w:t>
      </w:r>
      <w:r w:rsidRPr="00AF1886">
        <w:rPr>
          <w:rFonts w:ascii="Arial" w:hAnsi="Arial" w:cs="Arial"/>
          <w:spacing w:val="-8"/>
          <w:sz w:val="18"/>
        </w:rPr>
        <w:t xml:space="preserve"> </w:t>
      </w:r>
      <w:r w:rsidRPr="00AF1886">
        <w:rPr>
          <w:rFonts w:ascii="Arial" w:hAnsi="Arial" w:cs="Arial"/>
          <w:sz w:val="18"/>
        </w:rPr>
        <w:t>on</w:t>
      </w:r>
      <w:r w:rsidRPr="00AF1886">
        <w:rPr>
          <w:rFonts w:ascii="Arial" w:hAnsi="Arial" w:cs="Arial"/>
          <w:spacing w:val="-8"/>
          <w:sz w:val="18"/>
        </w:rPr>
        <w:t xml:space="preserve"> </w:t>
      </w:r>
      <w:r w:rsidRPr="00AF1886">
        <w:rPr>
          <w:rFonts w:ascii="Arial" w:hAnsi="Arial" w:cs="Arial"/>
          <w:sz w:val="18"/>
        </w:rPr>
        <w:t>behalf of the government.</w:t>
      </w:r>
    </w:p>
    <w:p w:rsidR="00F72B56" w:rsidRPr="00AF1886" w:rsidRDefault="00AF49D7">
      <w:pPr>
        <w:pStyle w:val="BodyText"/>
        <w:spacing w:before="172" w:line="266" w:lineRule="auto"/>
        <w:ind w:left="333" w:right="234"/>
        <w:rPr>
          <w:rFonts w:ascii="Arial" w:hAnsi="Arial" w:cs="Arial"/>
        </w:rPr>
      </w:pPr>
      <w:r w:rsidRPr="00AF1886">
        <w:rPr>
          <w:rFonts w:ascii="Arial" w:hAnsi="Arial" w:cs="Arial"/>
        </w:rPr>
        <w:t>We</w:t>
      </w:r>
      <w:r w:rsidRPr="00AF1886">
        <w:rPr>
          <w:rFonts w:ascii="Arial" w:hAnsi="Arial" w:cs="Arial"/>
          <w:spacing w:val="-11"/>
        </w:rPr>
        <w:t xml:space="preserve"> </w:t>
      </w:r>
      <w:r w:rsidRPr="00AF1886">
        <w:rPr>
          <w:rFonts w:ascii="Arial" w:hAnsi="Arial" w:cs="Arial"/>
        </w:rPr>
        <w:t>have</w:t>
      </w:r>
      <w:r w:rsidRPr="00AF1886">
        <w:rPr>
          <w:rFonts w:ascii="Arial" w:hAnsi="Arial" w:cs="Arial"/>
          <w:spacing w:val="-11"/>
        </w:rPr>
        <w:t xml:space="preserve"> </w:t>
      </w:r>
      <w:r w:rsidRPr="00AF1886">
        <w:rPr>
          <w:rFonts w:ascii="Arial" w:hAnsi="Arial" w:cs="Arial"/>
        </w:rPr>
        <w:t>begun</w:t>
      </w:r>
      <w:r w:rsidRPr="00AF1886">
        <w:rPr>
          <w:rFonts w:ascii="Arial" w:hAnsi="Arial" w:cs="Arial"/>
          <w:spacing w:val="-11"/>
        </w:rPr>
        <w:t xml:space="preserve"> </w:t>
      </w:r>
      <w:r w:rsidRPr="00AF1886">
        <w:rPr>
          <w:rFonts w:ascii="Arial" w:hAnsi="Arial" w:cs="Arial"/>
        </w:rPr>
        <w:t>working</w:t>
      </w:r>
      <w:r w:rsidRPr="00AF1886">
        <w:rPr>
          <w:rFonts w:ascii="Arial" w:hAnsi="Arial" w:cs="Arial"/>
          <w:spacing w:val="-11"/>
        </w:rPr>
        <w:t xml:space="preserve"> </w:t>
      </w:r>
      <w:r w:rsidRPr="00AF1886">
        <w:rPr>
          <w:rFonts w:ascii="Arial" w:hAnsi="Arial" w:cs="Arial"/>
        </w:rPr>
        <w:t>with</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government</w:t>
      </w:r>
      <w:r w:rsidRPr="00AF1886">
        <w:rPr>
          <w:rFonts w:ascii="Arial" w:hAnsi="Arial" w:cs="Arial"/>
          <w:spacing w:val="-11"/>
        </w:rPr>
        <w:t xml:space="preserve"> </w:t>
      </w:r>
      <w:r w:rsidRPr="00AF1886">
        <w:rPr>
          <w:rFonts w:ascii="Arial" w:hAnsi="Arial" w:cs="Arial"/>
        </w:rPr>
        <w:t>to implement these recommendations.</w:t>
      </w:r>
    </w:p>
    <w:p w:rsidR="00F72B56" w:rsidRPr="00AF1886" w:rsidRDefault="00AF49D7">
      <w:pPr>
        <w:pStyle w:val="BodyText"/>
        <w:spacing w:before="170" w:line="266" w:lineRule="auto"/>
        <w:ind w:left="333" w:right="234"/>
        <w:rPr>
          <w:rFonts w:ascii="Arial" w:hAnsi="Arial" w:cs="Arial"/>
        </w:rPr>
      </w:pPr>
      <w:r w:rsidRPr="00AF1886">
        <w:rPr>
          <w:rFonts w:ascii="Arial" w:hAnsi="Arial" w:cs="Arial"/>
        </w:rPr>
        <w:t>The Coaldrake Review report also made comment about</w:t>
      </w:r>
      <w:r w:rsidRPr="00AF1886">
        <w:rPr>
          <w:rFonts w:ascii="Arial" w:hAnsi="Arial" w:cs="Arial"/>
          <w:spacing w:val="-7"/>
        </w:rPr>
        <w:t xml:space="preserve"> </w:t>
      </w:r>
      <w:r w:rsidRPr="00AF1886">
        <w:rPr>
          <w:rFonts w:ascii="Arial" w:hAnsi="Arial" w:cs="Arial"/>
        </w:rPr>
        <w:t>our</w:t>
      </w:r>
      <w:r w:rsidRPr="00AF1886">
        <w:rPr>
          <w:rFonts w:ascii="Arial" w:hAnsi="Arial" w:cs="Arial"/>
          <w:spacing w:val="-7"/>
        </w:rPr>
        <w:t xml:space="preserve"> </w:t>
      </w:r>
      <w:r w:rsidRPr="00AF1886">
        <w:rPr>
          <w:rFonts w:ascii="Arial" w:hAnsi="Arial" w:cs="Arial"/>
        </w:rPr>
        <w:t>intake</w:t>
      </w:r>
      <w:r w:rsidRPr="00AF1886">
        <w:rPr>
          <w:rFonts w:ascii="Arial" w:hAnsi="Arial" w:cs="Arial"/>
          <w:spacing w:val="-7"/>
        </w:rPr>
        <w:t xml:space="preserve"> </w:t>
      </w:r>
      <w:r w:rsidRPr="00AF1886">
        <w:rPr>
          <w:rFonts w:ascii="Arial" w:hAnsi="Arial" w:cs="Arial"/>
        </w:rPr>
        <w:t>telephone</w:t>
      </w:r>
      <w:r w:rsidRPr="00AF1886">
        <w:rPr>
          <w:rFonts w:ascii="Arial" w:hAnsi="Arial" w:cs="Arial"/>
          <w:spacing w:val="-7"/>
        </w:rPr>
        <w:t xml:space="preserve"> </w:t>
      </w:r>
      <w:r w:rsidRPr="00AF1886">
        <w:rPr>
          <w:rFonts w:ascii="Arial" w:hAnsi="Arial" w:cs="Arial"/>
        </w:rPr>
        <w:t>message</w:t>
      </w:r>
      <w:r w:rsidRPr="00AF1886">
        <w:rPr>
          <w:rFonts w:ascii="Arial" w:hAnsi="Arial" w:cs="Arial"/>
          <w:spacing w:val="-7"/>
        </w:rPr>
        <w:t xml:space="preserve"> </w:t>
      </w:r>
      <w:r w:rsidRPr="00AF1886">
        <w:rPr>
          <w:rFonts w:ascii="Arial" w:hAnsi="Arial" w:cs="Arial"/>
        </w:rPr>
        <w:t>–</w:t>
      </w:r>
      <w:r w:rsidRPr="00AF1886">
        <w:rPr>
          <w:rFonts w:ascii="Arial" w:hAnsi="Arial" w:cs="Arial"/>
          <w:spacing w:val="-7"/>
        </w:rPr>
        <w:t xml:space="preserve"> </w:t>
      </w:r>
      <w:r w:rsidRPr="00AF1886">
        <w:rPr>
          <w:rFonts w:ascii="Arial" w:hAnsi="Arial" w:cs="Arial"/>
        </w:rPr>
        <w:t>which</w:t>
      </w:r>
      <w:r w:rsidRPr="00AF1886">
        <w:rPr>
          <w:rFonts w:ascii="Arial" w:hAnsi="Arial" w:cs="Arial"/>
          <w:spacing w:val="-7"/>
        </w:rPr>
        <w:t xml:space="preserve"> </w:t>
      </w:r>
      <w:r w:rsidRPr="00AF1886">
        <w:rPr>
          <w:rFonts w:ascii="Arial" w:hAnsi="Arial" w:cs="Arial"/>
        </w:rPr>
        <w:t>I</w:t>
      </w:r>
      <w:r w:rsidRPr="00AF1886">
        <w:rPr>
          <w:rFonts w:ascii="Arial" w:hAnsi="Arial" w:cs="Arial"/>
          <w:spacing w:val="-7"/>
        </w:rPr>
        <w:t xml:space="preserve"> </w:t>
      </w:r>
      <w:r w:rsidRPr="00AF1886">
        <w:rPr>
          <w:rFonts w:ascii="Arial" w:hAnsi="Arial" w:cs="Arial"/>
        </w:rPr>
        <w:t>have addressed in the following section.</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Ensuring</w:t>
      </w:r>
      <w:r w:rsidRPr="00AF1886">
        <w:rPr>
          <w:rFonts w:ascii="Arial" w:hAnsi="Arial" w:cs="Arial"/>
          <w:spacing w:val="-3"/>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accessibility</w:t>
      </w:r>
      <w:r w:rsidRPr="00AF1886">
        <w:rPr>
          <w:rFonts w:ascii="Arial" w:hAnsi="Arial" w:cs="Arial"/>
          <w:spacing w:val="-2"/>
        </w:rPr>
        <w:t xml:space="preserve"> </w:t>
      </w:r>
      <w:r w:rsidRPr="00AF1886">
        <w:rPr>
          <w:rFonts w:ascii="Arial" w:hAnsi="Arial" w:cs="Arial"/>
        </w:rPr>
        <w:t>of</w:t>
      </w:r>
      <w:r w:rsidRPr="00AF1886">
        <w:rPr>
          <w:rFonts w:ascii="Arial" w:hAnsi="Arial" w:cs="Arial"/>
          <w:spacing w:val="-2"/>
        </w:rPr>
        <w:t xml:space="preserve"> </w:t>
      </w:r>
      <w:r w:rsidRPr="00AF1886">
        <w:rPr>
          <w:rFonts w:ascii="Arial" w:hAnsi="Arial" w:cs="Arial"/>
        </w:rPr>
        <w:t>our</w:t>
      </w:r>
      <w:r w:rsidRPr="00AF1886">
        <w:rPr>
          <w:rFonts w:ascii="Arial" w:hAnsi="Arial" w:cs="Arial"/>
          <w:spacing w:val="-2"/>
        </w:rPr>
        <w:t xml:space="preserve"> services</w:t>
      </w:r>
    </w:p>
    <w:p w:rsidR="00F72B56" w:rsidRPr="00AF1886" w:rsidRDefault="00AF49D7">
      <w:pPr>
        <w:pStyle w:val="BodyText"/>
        <w:spacing w:before="128" w:line="266" w:lineRule="auto"/>
        <w:ind w:left="333" w:right="204"/>
        <w:rPr>
          <w:rFonts w:ascii="Arial" w:hAnsi="Arial" w:cs="Arial"/>
        </w:rPr>
      </w:pPr>
      <w:r w:rsidRPr="00AF1886">
        <w:rPr>
          <w:rFonts w:ascii="Arial" w:hAnsi="Arial" w:cs="Arial"/>
        </w:rPr>
        <w:t>One of our key aims is to ensure that we are as accessible as possible to Queenslanders. To this end,</w:t>
      </w:r>
      <w:r w:rsidRPr="00AF1886">
        <w:rPr>
          <w:rFonts w:ascii="Arial" w:hAnsi="Arial" w:cs="Arial"/>
          <w:spacing w:val="-3"/>
        </w:rPr>
        <w:t xml:space="preserve"> </w:t>
      </w:r>
      <w:r w:rsidRPr="00AF1886">
        <w:rPr>
          <w:rFonts w:ascii="Arial" w:hAnsi="Arial" w:cs="Arial"/>
        </w:rPr>
        <w:t>we</w:t>
      </w:r>
      <w:r w:rsidRPr="00AF1886">
        <w:rPr>
          <w:rFonts w:ascii="Arial" w:hAnsi="Arial" w:cs="Arial"/>
          <w:spacing w:val="-3"/>
        </w:rPr>
        <w:t xml:space="preserve"> </w:t>
      </w:r>
      <w:r w:rsidRPr="00AF1886">
        <w:rPr>
          <w:rFonts w:ascii="Arial" w:hAnsi="Arial" w:cs="Arial"/>
        </w:rPr>
        <w:t>provide</w:t>
      </w:r>
      <w:r w:rsidRPr="00AF1886">
        <w:rPr>
          <w:rFonts w:ascii="Arial" w:hAnsi="Arial" w:cs="Arial"/>
          <w:spacing w:val="-3"/>
        </w:rPr>
        <w:t xml:space="preserve"> </w:t>
      </w:r>
      <w:r w:rsidRPr="00AF1886">
        <w:rPr>
          <w:rFonts w:ascii="Arial" w:hAnsi="Arial" w:cs="Arial"/>
        </w:rPr>
        <w:t>a</w:t>
      </w:r>
      <w:r w:rsidRPr="00AF1886">
        <w:rPr>
          <w:rFonts w:ascii="Arial" w:hAnsi="Arial" w:cs="Arial"/>
          <w:spacing w:val="-3"/>
        </w:rPr>
        <w:t xml:space="preserve"> </w:t>
      </w:r>
      <w:r w:rsidRPr="00AF1886">
        <w:rPr>
          <w:rFonts w:ascii="Arial" w:hAnsi="Arial" w:cs="Arial"/>
        </w:rPr>
        <w:t>range</w:t>
      </w:r>
      <w:r w:rsidRPr="00AF1886">
        <w:rPr>
          <w:rFonts w:ascii="Arial" w:hAnsi="Arial" w:cs="Arial"/>
          <w:spacing w:val="-3"/>
        </w:rPr>
        <w:t xml:space="preserve"> </w:t>
      </w:r>
      <w:r w:rsidRPr="00AF1886">
        <w:rPr>
          <w:rFonts w:ascii="Arial" w:hAnsi="Arial" w:cs="Arial"/>
        </w:rPr>
        <w:t>of</w:t>
      </w:r>
      <w:r w:rsidRPr="00AF1886">
        <w:rPr>
          <w:rFonts w:ascii="Arial" w:hAnsi="Arial" w:cs="Arial"/>
          <w:spacing w:val="-3"/>
        </w:rPr>
        <w:t xml:space="preserve"> </w:t>
      </w:r>
      <w:r w:rsidRPr="00AF1886">
        <w:rPr>
          <w:rFonts w:ascii="Arial" w:hAnsi="Arial" w:cs="Arial"/>
        </w:rPr>
        <w:t>ways</w:t>
      </w:r>
      <w:r w:rsidRPr="00AF1886">
        <w:rPr>
          <w:rFonts w:ascii="Arial" w:hAnsi="Arial" w:cs="Arial"/>
          <w:spacing w:val="-3"/>
        </w:rPr>
        <w:t xml:space="preserve"> </w:t>
      </w:r>
      <w:r w:rsidRPr="00AF1886">
        <w:rPr>
          <w:rFonts w:ascii="Arial" w:hAnsi="Arial" w:cs="Arial"/>
        </w:rPr>
        <w:t>for</w:t>
      </w:r>
      <w:r w:rsidRPr="00AF1886">
        <w:rPr>
          <w:rFonts w:ascii="Arial" w:hAnsi="Arial" w:cs="Arial"/>
          <w:spacing w:val="-3"/>
        </w:rPr>
        <w:t xml:space="preserve"> </w:t>
      </w:r>
      <w:r w:rsidRPr="00AF1886">
        <w:rPr>
          <w:rFonts w:ascii="Arial" w:hAnsi="Arial" w:cs="Arial"/>
        </w:rPr>
        <w:t>people</w:t>
      </w:r>
      <w:r w:rsidRPr="00AF1886">
        <w:rPr>
          <w:rFonts w:ascii="Arial" w:hAnsi="Arial" w:cs="Arial"/>
          <w:spacing w:val="-3"/>
        </w:rPr>
        <w:t xml:space="preserve"> </w:t>
      </w:r>
      <w:r w:rsidRPr="00AF1886">
        <w:rPr>
          <w:rFonts w:ascii="Arial" w:hAnsi="Arial" w:cs="Arial"/>
        </w:rPr>
        <w:t>to</w:t>
      </w:r>
      <w:r w:rsidRPr="00AF1886">
        <w:rPr>
          <w:rFonts w:ascii="Arial" w:hAnsi="Arial" w:cs="Arial"/>
          <w:spacing w:val="-3"/>
        </w:rPr>
        <w:t xml:space="preserve"> </w:t>
      </w:r>
      <w:r w:rsidRPr="00AF1886">
        <w:rPr>
          <w:rFonts w:ascii="Arial" w:hAnsi="Arial" w:cs="Arial"/>
        </w:rPr>
        <w:t>send us</w:t>
      </w:r>
      <w:r w:rsidRPr="00AF1886">
        <w:rPr>
          <w:rFonts w:ascii="Arial" w:hAnsi="Arial" w:cs="Arial"/>
          <w:spacing w:val="-10"/>
        </w:rPr>
        <w:t xml:space="preserve"> </w:t>
      </w:r>
      <w:r w:rsidRPr="00AF1886">
        <w:rPr>
          <w:rFonts w:ascii="Arial" w:hAnsi="Arial" w:cs="Arial"/>
        </w:rPr>
        <w:t>their</w:t>
      </w:r>
      <w:r w:rsidRPr="00AF1886">
        <w:rPr>
          <w:rFonts w:ascii="Arial" w:hAnsi="Arial" w:cs="Arial"/>
          <w:spacing w:val="-10"/>
        </w:rPr>
        <w:t xml:space="preserve"> </w:t>
      </w:r>
      <w:r w:rsidRPr="00AF1886">
        <w:rPr>
          <w:rFonts w:ascii="Arial" w:hAnsi="Arial" w:cs="Arial"/>
        </w:rPr>
        <w:t>concerns</w:t>
      </w:r>
      <w:r w:rsidRPr="00AF1886">
        <w:rPr>
          <w:rFonts w:ascii="Arial" w:hAnsi="Arial" w:cs="Arial"/>
          <w:spacing w:val="-10"/>
        </w:rPr>
        <w:t xml:space="preserve"> </w:t>
      </w:r>
      <w:r w:rsidRPr="00AF1886">
        <w:rPr>
          <w:rFonts w:ascii="Arial" w:hAnsi="Arial" w:cs="Arial"/>
        </w:rPr>
        <w:t>–</w:t>
      </w:r>
      <w:r w:rsidRPr="00AF1886">
        <w:rPr>
          <w:rFonts w:ascii="Arial" w:hAnsi="Arial" w:cs="Arial"/>
          <w:spacing w:val="-10"/>
        </w:rPr>
        <w:t xml:space="preserve"> </w:t>
      </w:r>
      <w:r w:rsidRPr="00AF1886">
        <w:rPr>
          <w:rFonts w:ascii="Arial" w:hAnsi="Arial" w:cs="Arial"/>
        </w:rPr>
        <w:t>including</w:t>
      </w:r>
      <w:r w:rsidRPr="00AF1886">
        <w:rPr>
          <w:rFonts w:ascii="Arial" w:hAnsi="Arial" w:cs="Arial"/>
          <w:spacing w:val="-10"/>
        </w:rPr>
        <w:t xml:space="preserve"> </w:t>
      </w:r>
      <w:r w:rsidRPr="00AF1886">
        <w:rPr>
          <w:rFonts w:ascii="Arial" w:hAnsi="Arial" w:cs="Arial"/>
        </w:rPr>
        <w:t>telephone,</w:t>
      </w:r>
      <w:r w:rsidRPr="00AF1886">
        <w:rPr>
          <w:rFonts w:ascii="Arial" w:hAnsi="Arial" w:cs="Arial"/>
          <w:spacing w:val="-10"/>
        </w:rPr>
        <w:t xml:space="preserve"> </w:t>
      </w:r>
      <w:r w:rsidRPr="00AF1886">
        <w:rPr>
          <w:rFonts w:ascii="Arial" w:hAnsi="Arial" w:cs="Arial"/>
        </w:rPr>
        <w:t>letter,</w:t>
      </w:r>
      <w:r w:rsidRPr="00AF1886">
        <w:rPr>
          <w:rFonts w:ascii="Arial" w:hAnsi="Arial" w:cs="Arial"/>
          <w:spacing w:val="-10"/>
        </w:rPr>
        <w:t xml:space="preserve"> </w:t>
      </w:r>
      <w:r w:rsidRPr="00AF1886">
        <w:rPr>
          <w:rFonts w:ascii="Arial" w:hAnsi="Arial" w:cs="Arial"/>
        </w:rPr>
        <w:t>email or via our online form.</w:t>
      </w:r>
    </w:p>
    <w:p w:rsidR="00F72B56" w:rsidRPr="00AF1886" w:rsidRDefault="00AF49D7">
      <w:pPr>
        <w:pStyle w:val="BodyText"/>
        <w:spacing w:before="171" w:line="266" w:lineRule="auto"/>
        <w:ind w:left="333" w:right="272"/>
        <w:rPr>
          <w:rFonts w:ascii="Arial" w:hAnsi="Arial" w:cs="Arial"/>
        </w:rPr>
      </w:pPr>
      <w:r w:rsidRPr="00AF1886">
        <w:rPr>
          <w:rFonts w:ascii="Arial" w:hAnsi="Arial" w:cs="Arial"/>
        </w:rPr>
        <w:t>We regularly seek feedback from clients about their</w:t>
      </w:r>
      <w:r w:rsidRPr="00AF1886">
        <w:rPr>
          <w:rFonts w:ascii="Arial" w:hAnsi="Arial" w:cs="Arial"/>
          <w:spacing w:val="-8"/>
        </w:rPr>
        <w:t xml:space="preserve"> </w:t>
      </w:r>
      <w:r w:rsidRPr="00AF1886">
        <w:rPr>
          <w:rFonts w:ascii="Arial" w:hAnsi="Arial" w:cs="Arial"/>
        </w:rPr>
        <w:t>experience</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our</w:t>
      </w:r>
      <w:r w:rsidRPr="00AF1886">
        <w:rPr>
          <w:rFonts w:ascii="Arial" w:hAnsi="Arial" w:cs="Arial"/>
          <w:spacing w:val="-8"/>
        </w:rPr>
        <w:t xml:space="preserve"> </w:t>
      </w:r>
      <w:r w:rsidRPr="00AF1886">
        <w:rPr>
          <w:rFonts w:ascii="Arial" w:hAnsi="Arial" w:cs="Arial"/>
        </w:rPr>
        <w:t>services</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help</w:t>
      </w:r>
      <w:r w:rsidRPr="00AF1886">
        <w:rPr>
          <w:rFonts w:ascii="Arial" w:hAnsi="Arial" w:cs="Arial"/>
          <w:spacing w:val="-8"/>
        </w:rPr>
        <w:t xml:space="preserve"> </w:t>
      </w:r>
      <w:r w:rsidRPr="00AF1886">
        <w:rPr>
          <w:rFonts w:ascii="Arial" w:hAnsi="Arial" w:cs="Arial"/>
        </w:rPr>
        <w:t>us</w:t>
      </w:r>
      <w:r w:rsidRPr="00AF1886">
        <w:rPr>
          <w:rFonts w:ascii="Arial" w:hAnsi="Arial" w:cs="Arial"/>
          <w:spacing w:val="-8"/>
        </w:rPr>
        <w:t xml:space="preserve"> </w:t>
      </w:r>
      <w:r w:rsidRPr="00AF1886">
        <w:rPr>
          <w:rFonts w:ascii="Arial" w:hAnsi="Arial" w:cs="Arial"/>
        </w:rPr>
        <w:t>improve.</w:t>
      </w:r>
    </w:p>
    <w:p w:rsidR="00F72B56" w:rsidRPr="00AF1886" w:rsidRDefault="00AF49D7">
      <w:pPr>
        <w:pStyle w:val="BodyText"/>
        <w:spacing w:line="266" w:lineRule="auto"/>
        <w:ind w:left="333" w:right="478"/>
        <w:rPr>
          <w:rFonts w:ascii="Arial" w:hAnsi="Arial" w:cs="Arial"/>
        </w:rPr>
      </w:pPr>
      <w:r w:rsidRPr="00AF1886">
        <w:rPr>
          <w:rFonts w:ascii="Arial" w:hAnsi="Arial" w:cs="Arial"/>
        </w:rPr>
        <w:t>For example, over the past year, we reviewed our online form from a customer experience perspective.</w:t>
      </w:r>
      <w:r w:rsidRPr="00AF1886">
        <w:rPr>
          <w:rFonts w:ascii="Arial" w:hAnsi="Arial" w:cs="Arial"/>
          <w:spacing w:val="-9"/>
        </w:rPr>
        <w:t xml:space="preserve"> </w:t>
      </w:r>
      <w:r w:rsidRPr="00AF1886">
        <w:rPr>
          <w:rFonts w:ascii="Arial" w:hAnsi="Arial" w:cs="Arial"/>
        </w:rPr>
        <w:t>This</w:t>
      </w:r>
      <w:r w:rsidRPr="00AF1886">
        <w:rPr>
          <w:rFonts w:ascii="Arial" w:hAnsi="Arial" w:cs="Arial"/>
          <w:spacing w:val="-9"/>
        </w:rPr>
        <w:t xml:space="preserve"> </w:t>
      </w:r>
      <w:r w:rsidRPr="00AF1886">
        <w:rPr>
          <w:rFonts w:ascii="Arial" w:hAnsi="Arial" w:cs="Arial"/>
        </w:rPr>
        <w:t>included</w:t>
      </w:r>
      <w:r w:rsidRPr="00AF1886">
        <w:rPr>
          <w:rFonts w:ascii="Arial" w:hAnsi="Arial" w:cs="Arial"/>
          <w:spacing w:val="-9"/>
        </w:rPr>
        <w:t xml:space="preserve"> </w:t>
      </w:r>
      <w:r w:rsidRPr="00AF1886">
        <w:rPr>
          <w:rFonts w:ascii="Arial" w:hAnsi="Arial" w:cs="Arial"/>
        </w:rPr>
        <w:t>feedback</w:t>
      </w:r>
      <w:r w:rsidRPr="00AF1886">
        <w:rPr>
          <w:rFonts w:ascii="Arial" w:hAnsi="Arial" w:cs="Arial"/>
          <w:spacing w:val="-9"/>
        </w:rPr>
        <w:t xml:space="preserve"> </w:t>
      </w:r>
      <w:r w:rsidRPr="00AF1886">
        <w:rPr>
          <w:rFonts w:ascii="Arial" w:hAnsi="Arial" w:cs="Arial"/>
        </w:rPr>
        <w:t>about</w:t>
      </w:r>
      <w:r w:rsidRPr="00AF1886">
        <w:rPr>
          <w:rFonts w:ascii="Arial" w:hAnsi="Arial" w:cs="Arial"/>
          <w:spacing w:val="-9"/>
        </w:rPr>
        <w:t xml:space="preserve"> </w:t>
      </w:r>
      <w:r w:rsidRPr="00AF1886">
        <w:rPr>
          <w:rFonts w:ascii="Arial" w:hAnsi="Arial" w:cs="Arial"/>
        </w:rPr>
        <w:t>the</w:t>
      </w:r>
    </w:p>
    <w:p w:rsidR="00F72B56" w:rsidRPr="00AF1886" w:rsidRDefault="00AF49D7">
      <w:pPr>
        <w:pStyle w:val="BodyText"/>
        <w:spacing w:before="1" w:line="266" w:lineRule="auto"/>
        <w:ind w:left="333" w:right="234"/>
        <w:rPr>
          <w:rFonts w:ascii="Arial" w:hAnsi="Arial" w:cs="Arial"/>
        </w:rPr>
      </w:pPr>
      <w:r w:rsidRPr="00AF1886">
        <w:rPr>
          <w:rFonts w:ascii="Arial" w:hAnsi="Arial" w:cs="Arial"/>
        </w:rPr>
        <w:t>experiences</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priority</w:t>
      </w:r>
      <w:r w:rsidRPr="00AF1886">
        <w:rPr>
          <w:rFonts w:ascii="Arial" w:hAnsi="Arial" w:cs="Arial"/>
          <w:spacing w:val="-10"/>
        </w:rPr>
        <w:t xml:space="preserve"> </w:t>
      </w:r>
      <w:r w:rsidRPr="00AF1886">
        <w:rPr>
          <w:rFonts w:ascii="Arial" w:hAnsi="Arial" w:cs="Arial"/>
        </w:rPr>
        <w:t>client</w:t>
      </w:r>
      <w:r w:rsidRPr="00AF1886">
        <w:rPr>
          <w:rFonts w:ascii="Arial" w:hAnsi="Arial" w:cs="Arial"/>
          <w:spacing w:val="-10"/>
        </w:rPr>
        <w:t xml:space="preserve"> </w:t>
      </w:r>
      <w:r w:rsidRPr="00AF1886">
        <w:rPr>
          <w:rFonts w:ascii="Arial" w:hAnsi="Arial" w:cs="Arial"/>
        </w:rPr>
        <w:t>groups.</w:t>
      </w:r>
      <w:r w:rsidRPr="00AF1886">
        <w:rPr>
          <w:rFonts w:ascii="Arial" w:hAnsi="Arial" w:cs="Arial"/>
          <w:spacing w:val="-10"/>
        </w:rPr>
        <w:t xml:space="preserve"> </w:t>
      </w:r>
      <w:r w:rsidRPr="00AF1886">
        <w:rPr>
          <w:rFonts w:ascii="Arial" w:hAnsi="Arial" w:cs="Arial"/>
        </w:rPr>
        <w:t>This</w:t>
      </w:r>
      <w:r w:rsidRPr="00AF1886">
        <w:rPr>
          <w:rFonts w:ascii="Arial" w:hAnsi="Arial" w:cs="Arial"/>
          <w:spacing w:val="-10"/>
        </w:rPr>
        <w:t xml:space="preserve"> </w:t>
      </w:r>
      <w:r w:rsidRPr="00AF1886">
        <w:rPr>
          <w:rFonts w:ascii="Arial" w:hAnsi="Arial" w:cs="Arial"/>
        </w:rPr>
        <w:t>process found opportunities to improve and we are implementing them.</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76" w:space="41"/>
            <w:col w:w="517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footerReference w:type="even" r:id="rId23"/>
          <w:footerReference w:type="default" r:id="rId24"/>
          <w:pgSz w:w="11910" w:h="16840"/>
          <w:pgMar w:top="1920" w:right="920" w:bottom="1120" w:left="800" w:header="0" w:footer="934" w:gutter="0"/>
          <w:pgNumType w:start="2"/>
          <w:cols w:space="720"/>
        </w:sectPr>
      </w:pPr>
    </w:p>
    <w:p w:rsidR="00F72B56" w:rsidRPr="00AF1886" w:rsidRDefault="00F72B56">
      <w:pPr>
        <w:pStyle w:val="BodyText"/>
        <w:spacing w:before="6"/>
        <w:rPr>
          <w:rFonts w:ascii="Arial" w:hAnsi="Arial" w:cs="Arial"/>
          <w:sz w:val="19"/>
        </w:rPr>
      </w:pPr>
    </w:p>
    <w:p w:rsidR="00F72B56" w:rsidRPr="00AF1886" w:rsidRDefault="00AF49D7">
      <w:pPr>
        <w:pStyle w:val="BodyText"/>
        <w:spacing w:before="1" w:line="266" w:lineRule="auto"/>
        <w:ind w:left="333" w:right="103"/>
        <w:rPr>
          <w:rFonts w:ascii="Arial" w:hAnsi="Arial" w:cs="Arial"/>
        </w:rPr>
      </w:pPr>
      <w:r w:rsidRPr="00AF1886">
        <w:rPr>
          <w:rFonts w:ascii="Arial" w:hAnsi="Arial" w:cs="Arial"/>
        </w:rPr>
        <w:t>In</w:t>
      </w:r>
      <w:r w:rsidRPr="00AF1886">
        <w:rPr>
          <w:rFonts w:ascii="Arial" w:hAnsi="Arial" w:cs="Arial"/>
          <w:spacing w:val="-8"/>
        </w:rPr>
        <w:t xml:space="preserve"> </w:t>
      </w:r>
      <w:r w:rsidRPr="00AF1886">
        <w:rPr>
          <w:rFonts w:ascii="Arial" w:hAnsi="Arial" w:cs="Arial"/>
        </w:rPr>
        <w:t>June</w:t>
      </w:r>
      <w:r w:rsidRPr="00AF1886">
        <w:rPr>
          <w:rFonts w:ascii="Arial" w:hAnsi="Arial" w:cs="Arial"/>
          <w:spacing w:val="-8"/>
        </w:rPr>
        <w:t xml:space="preserve"> </w:t>
      </w:r>
      <w:r w:rsidRPr="00AF1886">
        <w:rPr>
          <w:rFonts w:ascii="Arial" w:hAnsi="Arial" w:cs="Arial"/>
        </w:rPr>
        <w:t>2022,</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average</w:t>
      </w:r>
      <w:r w:rsidRPr="00AF1886">
        <w:rPr>
          <w:rFonts w:ascii="Arial" w:hAnsi="Arial" w:cs="Arial"/>
          <w:spacing w:val="-8"/>
        </w:rPr>
        <w:t xml:space="preserve"> </w:t>
      </w:r>
      <w:r w:rsidRPr="00AF1886">
        <w:rPr>
          <w:rFonts w:ascii="Arial" w:hAnsi="Arial" w:cs="Arial"/>
        </w:rPr>
        <w:t>waiting</w:t>
      </w:r>
      <w:r w:rsidRPr="00AF1886">
        <w:rPr>
          <w:rFonts w:ascii="Arial" w:hAnsi="Arial" w:cs="Arial"/>
          <w:spacing w:val="-8"/>
        </w:rPr>
        <w:t xml:space="preserve"> </w:t>
      </w:r>
      <w:r w:rsidRPr="00AF1886">
        <w:rPr>
          <w:rFonts w:ascii="Arial" w:hAnsi="Arial" w:cs="Arial"/>
        </w:rPr>
        <w:t>time</w:t>
      </w:r>
      <w:r w:rsidRPr="00AF1886">
        <w:rPr>
          <w:rFonts w:ascii="Arial" w:hAnsi="Arial" w:cs="Arial"/>
          <w:spacing w:val="-8"/>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callers to our Office’s intake phone service was only</w:t>
      </w:r>
    </w:p>
    <w:p w:rsidR="00F72B56" w:rsidRPr="00AF1886" w:rsidRDefault="00AF49D7">
      <w:pPr>
        <w:pStyle w:val="BodyText"/>
        <w:spacing w:line="266" w:lineRule="auto"/>
        <w:ind w:left="333"/>
        <w:rPr>
          <w:rFonts w:ascii="Arial" w:hAnsi="Arial" w:cs="Arial"/>
        </w:rPr>
      </w:pPr>
      <w:r w:rsidRPr="00AF1886">
        <w:rPr>
          <w:rFonts w:ascii="Arial" w:hAnsi="Arial" w:cs="Arial"/>
        </w:rPr>
        <w:t>46 seconds. While our client feedback had not previously raised concerns about our telephone message,</w:t>
      </w:r>
      <w:r w:rsidRPr="00AF1886">
        <w:rPr>
          <w:rFonts w:ascii="Arial" w:hAnsi="Arial" w:cs="Arial"/>
          <w:spacing w:val="-2"/>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Coaldrake</w:t>
      </w:r>
      <w:r w:rsidRPr="00AF1886">
        <w:rPr>
          <w:rFonts w:ascii="Arial" w:hAnsi="Arial" w:cs="Arial"/>
          <w:spacing w:val="-2"/>
        </w:rPr>
        <w:t xml:space="preserve"> </w:t>
      </w:r>
      <w:r w:rsidRPr="00AF1886">
        <w:rPr>
          <w:rFonts w:ascii="Arial" w:hAnsi="Arial" w:cs="Arial"/>
        </w:rPr>
        <w:t>Review</w:t>
      </w:r>
      <w:r w:rsidRPr="00AF1886">
        <w:rPr>
          <w:rFonts w:ascii="Arial" w:hAnsi="Arial" w:cs="Arial"/>
          <w:spacing w:val="-2"/>
        </w:rPr>
        <w:t xml:space="preserve"> </w:t>
      </w:r>
      <w:r w:rsidRPr="00AF1886">
        <w:rPr>
          <w:rFonts w:ascii="Arial" w:hAnsi="Arial" w:cs="Arial"/>
        </w:rPr>
        <w:t>report</w:t>
      </w:r>
      <w:r w:rsidRPr="00AF1886">
        <w:rPr>
          <w:rFonts w:ascii="Arial" w:hAnsi="Arial" w:cs="Arial"/>
          <w:spacing w:val="-2"/>
        </w:rPr>
        <w:t xml:space="preserve"> </w:t>
      </w:r>
      <w:r w:rsidRPr="00AF1886">
        <w:rPr>
          <w:rFonts w:ascii="Arial" w:hAnsi="Arial" w:cs="Arial"/>
        </w:rPr>
        <w:t>commented that it was short of best practice. The concern about the use of automated telephone redirections differed to the 2017 strategic review of the Office which,</w:t>
      </w:r>
      <w:r w:rsidRPr="00AF1886">
        <w:rPr>
          <w:rFonts w:ascii="Arial" w:hAnsi="Arial" w:cs="Arial"/>
          <w:spacing w:val="-10"/>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contrast,</w:t>
      </w:r>
      <w:r w:rsidRPr="00AF1886">
        <w:rPr>
          <w:rFonts w:ascii="Arial" w:hAnsi="Arial" w:cs="Arial"/>
          <w:spacing w:val="-10"/>
        </w:rPr>
        <w:t xml:space="preserve"> </w:t>
      </w:r>
      <w:r w:rsidRPr="00AF1886">
        <w:rPr>
          <w:rFonts w:ascii="Arial" w:hAnsi="Arial" w:cs="Arial"/>
        </w:rPr>
        <w:t>commended</w:t>
      </w:r>
      <w:r w:rsidRPr="00AF1886">
        <w:rPr>
          <w:rFonts w:ascii="Arial" w:hAnsi="Arial" w:cs="Arial"/>
          <w:spacing w:val="-10"/>
        </w:rPr>
        <w:t xml:space="preserve"> </w:t>
      </w:r>
      <w:r w:rsidRPr="00AF1886">
        <w:rPr>
          <w:rFonts w:ascii="Arial" w:hAnsi="Arial" w:cs="Arial"/>
        </w:rPr>
        <w:t>them.</w:t>
      </w:r>
      <w:r w:rsidRPr="00AF1886">
        <w:rPr>
          <w:rFonts w:ascii="Arial" w:hAnsi="Arial" w:cs="Arial"/>
          <w:spacing w:val="-10"/>
        </w:rPr>
        <w:t xml:space="preserve"> </w:t>
      </w:r>
      <w:r w:rsidRPr="00AF1886">
        <w:rPr>
          <w:rFonts w:ascii="Arial" w:hAnsi="Arial" w:cs="Arial"/>
        </w:rPr>
        <w:t>Following</w:t>
      </w:r>
      <w:r w:rsidRPr="00AF1886">
        <w:rPr>
          <w:rFonts w:ascii="Arial" w:hAnsi="Arial" w:cs="Arial"/>
          <w:spacing w:val="-10"/>
        </w:rPr>
        <w:t xml:space="preserve"> </w:t>
      </w:r>
      <w:r w:rsidRPr="00AF1886">
        <w:rPr>
          <w:rFonts w:ascii="Arial" w:hAnsi="Arial" w:cs="Arial"/>
        </w:rPr>
        <w:t>the Coaldrake Review, our Office took the opportunity to review the message and implemented a</w:t>
      </w:r>
    </w:p>
    <w:p w:rsidR="00F72B56" w:rsidRPr="00AF1886" w:rsidRDefault="00AF49D7">
      <w:pPr>
        <w:pStyle w:val="BodyText"/>
        <w:spacing w:before="2" w:line="266" w:lineRule="auto"/>
        <w:ind w:left="333" w:right="103"/>
        <w:rPr>
          <w:rFonts w:ascii="Arial" w:hAnsi="Arial" w:cs="Arial"/>
        </w:rPr>
      </w:pPr>
      <w:r w:rsidRPr="00AF1886">
        <w:rPr>
          <w:rFonts w:ascii="Arial" w:hAnsi="Arial" w:cs="Arial"/>
        </w:rPr>
        <w:t>number</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changes,</w:t>
      </w:r>
      <w:r w:rsidRPr="00AF1886">
        <w:rPr>
          <w:rFonts w:ascii="Arial" w:hAnsi="Arial" w:cs="Arial"/>
          <w:spacing w:val="-7"/>
        </w:rPr>
        <w:t xml:space="preserve"> </w:t>
      </w:r>
      <w:r w:rsidRPr="00AF1886">
        <w:rPr>
          <w:rFonts w:ascii="Arial" w:hAnsi="Arial" w:cs="Arial"/>
        </w:rPr>
        <w:t>including</w:t>
      </w:r>
      <w:r w:rsidRPr="00AF1886">
        <w:rPr>
          <w:rFonts w:ascii="Arial" w:hAnsi="Arial" w:cs="Arial"/>
          <w:spacing w:val="-7"/>
        </w:rPr>
        <w:t xml:space="preserve"> </w:t>
      </w:r>
      <w:r w:rsidRPr="00AF1886">
        <w:rPr>
          <w:rFonts w:ascii="Arial" w:hAnsi="Arial" w:cs="Arial"/>
        </w:rPr>
        <w:t>reducing</w:t>
      </w:r>
      <w:r w:rsidRPr="00AF1886">
        <w:rPr>
          <w:rFonts w:ascii="Arial" w:hAnsi="Arial" w:cs="Arial"/>
          <w:spacing w:val="-7"/>
        </w:rPr>
        <w:t xml:space="preserve"> </w:t>
      </w:r>
      <w:r w:rsidRPr="00AF1886">
        <w:rPr>
          <w:rFonts w:ascii="Arial" w:hAnsi="Arial" w:cs="Arial"/>
        </w:rPr>
        <w:t>its</w:t>
      </w:r>
      <w:r w:rsidRPr="00AF1886">
        <w:rPr>
          <w:rFonts w:ascii="Arial" w:hAnsi="Arial" w:cs="Arial"/>
          <w:spacing w:val="-7"/>
        </w:rPr>
        <w:t xml:space="preserve"> </w:t>
      </w:r>
      <w:r w:rsidRPr="00AF1886">
        <w:rPr>
          <w:rFonts w:ascii="Arial" w:hAnsi="Arial" w:cs="Arial"/>
        </w:rPr>
        <w:t>length and complexity.</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Insights</w:t>
      </w:r>
      <w:r w:rsidRPr="00AF1886">
        <w:rPr>
          <w:rFonts w:ascii="Arial" w:hAnsi="Arial" w:cs="Arial"/>
          <w:spacing w:val="-2"/>
        </w:rPr>
        <w:t xml:space="preserve"> </w:t>
      </w:r>
      <w:r w:rsidRPr="00AF1886">
        <w:rPr>
          <w:rFonts w:ascii="Arial" w:hAnsi="Arial" w:cs="Arial"/>
        </w:rPr>
        <w:t>from</w:t>
      </w:r>
      <w:r w:rsidRPr="00AF1886">
        <w:rPr>
          <w:rFonts w:ascii="Arial" w:hAnsi="Arial" w:cs="Arial"/>
          <w:spacing w:val="-2"/>
        </w:rPr>
        <w:t xml:space="preserve"> </w:t>
      </w:r>
      <w:r w:rsidRPr="00AF1886">
        <w:rPr>
          <w:rFonts w:ascii="Arial" w:hAnsi="Arial" w:cs="Arial"/>
        </w:rPr>
        <w:t>our</w:t>
      </w:r>
      <w:r w:rsidRPr="00AF1886">
        <w:rPr>
          <w:rFonts w:ascii="Arial" w:hAnsi="Arial" w:cs="Arial"/>
          <w:spacing w:val="-2"/>
        </w:rPr>
        <w:t xml:space="preserve"> </w:t>
      </w:r>
      <w:r w:rsidRPr="00AF1886">
        <w:rPr>
          <w:rFonts w:ascii="Arial" w:hAnsi="Arial" w:cs="Arial"/>
        </w:rPr>
        <w:t>complaints</w:t>
      </w:r>
      <w:r w:rsidRPr="00AF1886">
        <w:rPr>
          <w:rFonts w:ascii="Arial" w:hAnsi="Arial" w:cs="Arial"/>
          <w:spacing w:val="-2"/>
        </w:rPr>
        <w:t xml:space="preserve"> </w:t>
      </w:r>
      <w:r w:rsidRPr="00AF1886">
        <w:rPr>
          <w:rFonts w:ascii="Arial" w:hAnsi="Arial" w:cs="Arial"/>
          <w:spacing w:val="-4"/>
        </w:rPr>
        <w:t>data</w:t>
      </w:r>
    </w:p>
    <w:p w:rsidR="00F72B56" w:rsidRPr="00AF1886" w:rsidRDefault="00AF49D7">
      <w:pPr>
        <w:pStyle w:val="BodyText"/>
        <w:spacing w:before="128" w:line="266" w:lineRule="auto"/>
        <w:ind w:left="333" w:right="103"/>
        <w:rPr>
          <w:rFonts w:ascii="Arial" w:hAnsi="Arial" w:cs="Arial"/>
        </w:rPr>
      </w:pPr>
      <w:r w:rsidRPr="00AF1886">
        <w:rPr>
          <w:rFonts w:ascii="Arial" w:hAnsi="Arial" w:cs="Arial"/>
        </w:rPr>
        <w:t>Complaints</w:t>
      </w:r>
      <w:r w:rsidRPr="00AF1886">
        <w:rPr>
          <w:rFonts w:ascii="Arial" w:hAnsi="Arial" w:cs="Arial"/>
          <w:spacing w:val="-10"/>
        </w:rPr>
        <w:t xml:space="preserve"> </w:t>
      </w:r>
      <w:r w:rsidRPr="00AF1886">
        <w:rPr>
          <w:rFonts w:ascii="Arial" w:hAnsi="Arial" w:cs="Arial"/>
        </w:rPr>
        <w:t>provide</w:t>
      </w:r>
      <w:r w:rsidRPr="00AF1886">
        <w:rPr>
          <w:rFonts w:ascii="Arial" w:hAnsi="Arial" w:cs="Arial"/>
          <w:spacing w:val="-10"/>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useful</w:t>
      </w:r>
      <w:r w:rsidRPr="00AF1886">
        <w:rPr>
          <w:rFonts w:ascii="Arial" w:hAnsi="Arial" w:cs="Arial"/>
          <w:spacing w:val="-10"/>
        </w:rPr>
        <w:t xml:space="preserve"> </w:t>
      </w:r>
      <w:r w:rsidRPr="00AF1886">
        <w:rPr>
          <w:rFonts w:ascii="Arial" w:hAnsi="Arial" w:cs="Arial"/>
        </w:rPr>
        <w:t>source</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information for agencies about issues experienced by their clients,</w:t>
      </w:r>
      <w:r w:rsidRPr="00AF1886">
        <w:rPr>
          <w:rFonts w:ascii="Arial" w:hAnsi="Arial" w:cs="Arial"/>
          <w:spacing w:val="-1"/>
        </w:rPr>
        <w:t xml:space="preserve"> </w:t>
      </w:r>
      <w:r w:rsidRPr="00AF1886">
        <w:rPr>
          <w:rFonts w:ascii="Arial" w:hAnsi="Arial" w:cs="Arial"/>
        </w:rPr>
        <w:t>their</w:t>
      </w:r>
      <w:r w:rsidRPr="00AF1886">
        <w:rPr>
          <w:rFonts w:ascii="Arial" w:hAnsi="Arial" w:cs="Arial"/>
          <w:spacing w:val="-1"/>
        </w:rPr>
        <w:t xml:space="preserve"> </w:t>
      </w:r>
      <w:r w:rsidRPr="00AF1886">
        <w:rPr>
          <w:rFonts w:ascii="Arial" w:hAnsi="Arial" w:cs="Arial"/>
        </w:rPr>
        <w:t>operating</w:t>
      </w:r>
      <w:r w:rsidRPr="00AF1886">
        <w:rPr>
          <w:rFonts w:ascii="Arial" w:hAnsi="Arial" w:cs="Arial"/>
          <w:spacing w:val="-1"/>
        </w:rPr>
        <w:t xml:space="preserve"> </w:t>
      </w:r>
      <w:r w:rsidRPr="00AF1886">
        <w:rPr>
          <w:rFonts w:ascii="Arial" w:hAnsi="Arial" w:cs="Arial"/>
        </w:rPr>
        <w:t>environment</w:t>
      </w:r>
      <w:r w:rsidRPr="00AF1886">
        <w:rPr>
          <w:rFonts w:ascii="Arial" w:hAnsi="Arial" w:cs="Arial"/>
          <w:spacing w:val="-1"/>
        </w:rPr>
        <w:t xml:space="preserve"> </w:t>
      </w:r>
      <w:r w:rsidRPr="00AF1886">
        <w:rPr>
          <w:rFonts w:ascii="Arial" w:hAnsi="Arial" w:cs="Arial"/>
        </w:rPr>
        <w:t>and</w:t>
      </w:r>
      <w:r w:rsidRPr="00AF1886">
        <w:rPr>
          <w:rFonts w:ascii="Arial" w:hAnsi="Arial" w:cs="Arial"/>
          <w:spacing w:val="-1"/>
        </w:rPr>
        <w:t xml:space="preserve"> </w:t>
      </w:r>
      <w:r w:rsidRPr="00AF1886">
        <w:rPr>
          <w:rFonts w:ascii="Arial" w:hAnsi="Arial" w:cs="Arial"/>
        </w:rPr>
        <w:t>areas</w:t>
      </w:r>
      <w:r w:rsidRPr="00AF1886">
        <w:rPr>
          <w:rFonts w:ascii="Arial" w:hAnsi="Arial" w:cs="Arial"/>
          <w:spacing w:val="-1"/>
        </w:rPr>
        <w:t xml:space="preserve"> </w:t>
      </w:r>
      <w:r w:rsidRPr="00AF1886">
        <w:rPr>
          <w:rFonts w:ascii="Arial" w:hAnsi="Arial" w:cs="Arial"/>
        </w:rPr>
        <w:t>for improvement. Appendix B of this report contains statistics about complaints made to us about Queensland Government agencies, local councils and public universities.</w:t>
      </w:r>
    </w:p>
    <w:p w:rsidR="00F72B56" w:rsidRPr="00AF1886" w:rsidRDefault="00AF49D7">
      <w:pPr>
        <w:pStyle w:val="BodyText"/>
        <w:spacing w:before="171" w:line="266" w:lineRule="auto"/>
        <w:ind w:left="333" w:right="103"/>
        <w:rPr>
          <w:rFonts w:ascii="Arial" w:hAnsi="Arial" w:cs="Arial"/>
        </w:rPr>
      </w:pPr>
      <w:r w:rsidRPr="00AF1886">
        <w:rPr>
          <w:rFonts w:ascii="Arial" w:hAnsi="Arial" w:cs="Arial"/>
        </w:rPr>
        <w:t>As with all statistics, care should be exercised when interpreting this information without being apprised</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various</w:t>
      </w:r>
      <w:r w:rsidRPr="00AF1886">
        <w:rPr>
          <w:rFonts w:ascii="Arial" w:hAnsi="Arial" w:cs="Arial"/>
          <w:spacing w:val="-7"/>
        </w:rPr>
        <w:t xml:space="preserve"> </w:t>
      </w:r>
      <w:r w:rsidRPr="00AF1886">
        <w:rPr>
          <w:rFonts w:ascii="Arial" w:hAnsi="Arial" w:cs="Arial"/>
        </w:rPr>
        <w:t>factors</w:t>
      </w:r>
      <w:r w:rsidRPr="00AF1886">
        <w:rPr>
          <w:rFonts w:ascii="Arial" w:hAnsi="Arial" w:cs="Arial"/>
          <w:spacing w:val="-7"/>
        </w:rPr>
        <w:t xml:space="preserve"> </w:t>
      </w:r>
      <w:r w:rsidRPr="00AF1886">
        <w:rPr>
          <w:rFonts w:ascii="Arial" w:hAnsi="Arial" w:cs="Arial"/>
        </w:rPr>
        <w:t>that</w:t>
      </w:r>
      <w:r w:rsidRPr="00AF1886">
        <w:rPr>
          <w:rFonts w:ascii="Arial" w:hAnsi="Arial" w:cs="Arial"/>
          <w:spacing w:val="-7"/>
        </w:rPr>
        <w:t xml:space="preserve"> </w:t>
      </w:r>
      <w:r w:rsidRPr="00AF1886">
        <w:rPr>
          <w:rFonts w:ascii="Arial" w:hAnsi="Arial" w:cs="Arial"/>
        </w:rPr>
        <w:t>may</w:t>
      </w:r>
      <w:r w:rsidRPr="00AF1886">
        <w:rPr>
          <w:rFonts w:ascii="Arial" w:hAnsi="Arial" w:cs="Arial"/>
          <w:spacing w:val="-7"/>
        </w:rPr>
        <w:t xml:space="preserve"> </w:t>
      </w:r>
      <w:r w:rsidRPr="00AF1886">
        <w:rPr>
          <w:rFonts w:ascii="Arial" w:hAnsi="Arial" w:cs="Arial"/>
        </w:rPr>
        <w:t>lie</w:t>
      </w:r>
      <w:r w:rsidRPr="00AF1886">
        <w:rPr>
          <w:rFonts w:ascii="Arial" w:hAnsi="Arial" w:cs="Arial"/>
          <w:spacing w:val="-7"/>
        </w:rPr>
        <w:t xml:space="preserve"> </w:t>
      </w:r>
      <w:r w:rsidRPr="00AF1886">
        <w:rPr>
          <w:rFonts w:ascii="Arial" w:hAnsi="Arial" w:cs="Arial"/>
        </w:rPr>
        <w:t>behind the reported numbers.</w:t>
      </w:r>
    </w:p>
    <w:p w:rsidR="00F72B56" w:rsidRPr="00AF1886" w:rsidRDefault="00AF49D7">
      <w:pPr>
        <w:pStyle w:val="BodyText"/>
        <w:spacing w:before="171" w:line="266" w:lineRule="auto"/>
        <w:ind w:left="333" w:right="202"/>
        <w:rPr>
          <w:rFonts w:ascii="Arial" w:hAnsi="Arial" w:cs="Arial"/>
        </w:rPr>
      </w:pPr>
      <w:r w:rsidRPr="00AF1886">
        <w:rPr>
          <w:rFonts w:ascii="Arial" w:hAnsi="Arial" w:cs="Arial"/>
        </w:rPr>
        <w:t>For example, while COVID-19 responses caused complaints made to us about Queensland Health to rise, the pandemic was the most likely cause</w:t>
      </w:r>
      <w:r w:rsidRPr="00AF1886">
        <w:rPr>
          <w:rFonts w:ascii="Arial" w:hAnsi="Arial" w:cs="Arial"/>
          <w:spacing w:val="40"/>
        </w:rPr>
        <w:t xml:space="preserve"> </w:t>
      </w:r>
      <w:r w:rsidRPr="00AF1886">
        <w:rPr>
          <w:rFonts w:ascii="Arial" w:hAnsi="Arial" w:cs="Arial"/>
        </w:rPr>
        <w:t>of</w:t>
      </w:r>
      <w:r w:rsidRPr="00AF1886">
        <w:rPr>
          <w:rFonts w:ascii="Arial" w:hAnsi="Arial" w:cs="Arial"/>
          <w:spacing w:val="-2"/>
        </w:rPr>
        <w:t xml:space="preserve"> </w:t>
      </w:r>
      <w:r w:rsidRPr="00AF1886">
        <w:rPr>
          <w:rFonts w:ascii="Arial" w:hAnsi="Arial" w:cs="Arial"/>
        </w:rPr>
        <w:t>a</w:t>
      </w:r>
      <w:r w:rsidRPr="00AF1886">
        <w:rPr>
          <w:rFonts w:ascii="Arial" w:hAnsi="Arial" w:cs="Arial"/>
          <w:spacing w:val="-2"/>
        </w:rPr>
        <w:t xml:space="preserve"> </w:t>
      </w:r>
      <w:r w:rsidRPr="00AF1886">
        <w:rPr>
          <w:rFonts w:ascii="Arial" w:hAnsi="Arial" w:cs="Arial"/>
        </w:rPr>
        <w:t>fall</w:t>
      </w:r>
      <w:r w:rsidRPr="00AF1886">
        <w:rPr>
          <w:rFonts w:ascii="Arial" w:hAnsi="Arial" w:cs="Arial"/>
          <w:spacing w:val="-2"/>
        </w:rPr>
        <w:t xml:space="preserve"> </w:t>
      </w:r>
      <w:r w:rsidRPr="00AF1886">
        <w:rPr>
          <w:rFonts w:ascii="Arial" w:hAnsi="Arial" w:cs="Arial"/>
        </w:rPr>
        <w:t>in</w:t>
      </w:r>
      <w:r w:rsidRPr="00AF1886">
        <w:rPr>
          <w:rFonts w:ascii="Arial" w:hAnsi="Arial" w:cs="Arial"/>
          <w:spacing w:val="-2"/>
        </w:rPr>
        <w:t xml:space="preserve"> </w:t>
      </w:r>
      <w:r w:rsidRPr="00AF1886">
        <w:rPr>
          <w:rFonts w:ascii="Arial" w:hAnsi="Arial" w:cs="Arial"/>
        </w:rPr>
        <w:t>complaints</w:t>
      </w:r>
      <w:r w:rsidRPr="00AF1886">
        <w:rPr>
          <w:rFonts w:ascii="Arial" w:hAnsi="Arial" w:cs="Arial"/>
          <w:spacing w:val="-2"/>
        </w:rPr>
        <w:t xml:space="preserve"> </w:t>
      </w:r>
      <w:r w:rsidRPr="00AF1886">
        <w:rPr>
          <w:rFonts w:ascii="Arial" w:hAnsi="Arial" w:cs="Arial"/>
        </w:rPr>
        <w:t>about</w:t>
      </w:r>
      <w:r w:rsidRPr="00AF1886">
        <w:rPr>
          <w:rFonts w:ascii="Arial" w:hAnsi="Arial" w:cs="Arial"/>
          <w:spacing w:val="-2"/>
        </w:rPr>
        <w:t xml:space="preserve"> </w:t>
      </w:r>
      <w:r w:rsidRPr="00AF1886">
        <w:rPr>
          <w:rFonts w:ascii="Arial" w:hAnsi="Arial" w:cs="Arial"/>
        </w:rPr>
        <w:t>public</w:t>
      </w:r>
      <w:r w:rsidRPr="00AF1886">
        <w:rPr>
          <w:rFonts w:ascii="Arial" w:hAnsi="Arial" w:cs="Arial"/>
          <w:spacing w:val="-2"/>
        </w:rPr>
        <w:t xml:space="preserve"> </w:t>
      </w:r>
      <w:r w:rsidRPr="00AF1886">
        <w:rPr>
          <w:rFonts w:ascii="Arial" w:hAnsi="Arial" w:cs="Arial"/>
        </w:rPr>
        <w:t>universities.</w:t>
      </w:r>
      <w:r w:rsidRPr="00AF1886">
        <w:rPr>
          <w:rFonts w:ascii="Arial" w:hAnsi="Arial" w:cs="Arial"/>
          <w:spacing w:val="-2"/>
        </w:rPr>
        <w:t xml:space="preserve"> </w:t>
      </w:r>
      <w:r w:rsidRPr="00AF1886">
        <w:rPr>
          <w:rFonts w:ascii="Arial" w:hAnsi="Arial" w:cs="Arial"/>
        </w:rPr>
        <w:t>In Queensland</w:t>
      </w:r>
      <w:r w:rsidRPr="00AF1886">
        <w:rPr>
          <w:rFonts w:ascii="Arial" w:hAnsi="Arial" w:cs="Arial"/>
          <w:spacing w:val="-7"/>
        </w:rPr>
        <w:t xml:space="preserve"> </w:t>
      </w:r>
      <w:r w:rsidRPr="00AF1886">
        <w:rPr>
          <w:rFonts w:ascii="Arial" w:hAnsi="Arial" w:cs="Arial"/>
        </w:rPr>
        <w:t>Health's</w:t>
      </w:r>
      <w:r w:rsidRPr="00AF1886">
        <w:rPr>
          <w:rFonts w:ascii="Arial" w:hAnsi="Arial" w:cs="Arial"/>
          <w:spacing w:val="-7"/>
        </w:rPr>
        <w:t xml:space="preserve"> </w:t>
      </w:r>
      <w:r w:rsidRPr="00AF1886">
        <w:rPr>
          <w:rFonts w:ascii="Arial" w:hAnsi="Arial" w:cs="Arial"/>
        </w:rPr>
        <w:t>case,</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uplift</w:t>
      </w:r>
      <w:r w:rsidRPr="00AF1886">
        <w:rPr>
          <w:rFonts w:ascii="Arial" w:hAnsi="Arial" w:cs="Arial"/>
          <w:spacing w:val="-7"/>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complaints received by us was attributable to Queensland Health’s</w:t>
      </w:r>
      <w:r w:rsidRPr="00AF1886">
        <w:rPr>
          <w:rFonts w:ascii="Arial" w:hAnsi="Arial" w:cs="Arial"/>
          <w:spacing w:val="-3"/>
        </w:rPr>
        <w:t xml:space="preserve"> </w:t>
      </w:r>
      <w:r w:rsidRPr="00AF1886">
        <w:rPr>
          <w:rFonts w:ascii="Arial" w:hAnsi="Arial" w:cs="Arial"/>
        </w:rPr>
        <w:t>central</w:t>
      </w:r>
      <w:r w:rsidRPr="00AF1886">
        <w:rPr>
          <w:rFonts w:ascii="Arial" w:hAnsi="Arial" w:cs="Arial"/>
          <w:spacing w:val="-3"/>
        </w:rPr>
        <w:t xml:space="preserve"> </w:t>
      </w:r>
      <w:r w:rsidRPr="00AF1886">
        <w:rPr>
          <w:rFonts w:ascii="Arial" w:hAnsi="Arial" w:cs="Arial"/>
        </w:rPr>
        <w:t>role</w:t>
      </w:r>
      <w:r w:rsidRPr="00AF1886">
        <w:rPr>
          <w:rFonts w:ascii="Arial" w:hAnsi="Arial" w:cs="Arial"/>
          <w:spacing w:val="-3"/>
        </w:rPr>
        <w:t xml:space="preserve"> </w:t>
      </w:r>
      <w:r w:rsidRPr="00AF1886">
        <w:rPr>
          <w:rFonts w:ascii="Arial" w:hAnsi="Arial" w:cs="Arial"/>
        </w:rPr>
        <w:t>in</w:t>
      </w:r>
      <w:r w:rsidRPr="00AF1886">
        <w:rPr>
          <w:rFonts w:ascii="Arial" w:hAnsi="Arial" w:cs="Arial"/>
          <w:spacing w:val="-3"/>
        </w:rPr>
        <w:t xml:space="preserve"> </w:t>
      </w:r>
      <w:r w:rsidRPr="00AF1886">
        <w:rPr>
          <w:rFonts w:ascii="Arial" w:hAnsi="Arial" w:cs="Arial"/>
        </w:rPr>
        <w:t>the</w:t>
      </w:r>
      <w:r w:rsidRPr="00AF1886">
        <w:rPr>
          <w:rFonts w:ascii="Arial" w:hAnsi="Arial" w:cs="Arial"/>
          <w:spacing w:val="-3"/>
        </w:rPr>
        <w:t xml:space="preserve"> </w:t>
      </w:r>
      <w:r w:rsidRPr="00AF1886">
        <w:rPr>
          <w:rFonts w:ascii="Arial" w:hAnsi="Arial" w:cs="Arial"/>
        </w:rPr>
        <w:t>response</w:t>
      </w:r>
      <w:r w:rsidRPr="00AF1886">
        <w:rPr>
          <w:rFonts w:ascii="Arial" w:hAnsi="Arial" w:cs="Arial"/>
          <w:spacing w:val="-3"/>
        </w:rPr>
        <w:t xml:space="preserve"> </w:t>
      </w:r>
      <w:r w:rsidRPr="00AF1886">
        <w:rPr>
          <w:rFonts w:ascii="Arial" w:hAnsi="Arial" w:cs="Arial"/>
        </w:rPr>
        <w:t>to</w:t>
      </w:r>
      <w:r w:rsidRPr="00AF1886">
        <w:rPr>
          <w:rFonts w:ascii="Arial" w:hAnsi="Arial" w:cs="Arial"/>
          <w:spacing w:val="-3"/>
        </w:rPr>
        <w:t xml:space="preserve"> </w:t>
      </w:r>
      <w:r w:rsidRPr="00AF1886">
        <w:rPr>
          <w:rFonts w:ascii="Arial" w:hAnsi="Arial" w:cs="Arial"/>
        </w:rPr>
        <w:t>COVID-19, particularly the many decisions its officers made about exemptions from border restrictions.</w:t>
      </w:r>
    </w:p>
    <w:p w:rsidR="00F72B56" w:rsidRPr="00AF1886" w:rsidRDefault="00AF49D7">
      <w:pPr>
        <w:pStyle w:val="BodyText"/>
        <w:spacing w:before="3" w:line="266" w:lineRule="auto"/>
        <w:ind w:left="333" w:right="102"/>
        <w:rPr>
          <w:rFonts w:ascii="Arial" w:hAnsi="Arial" w:cs="Arial"/>
        </w:rPr>
      </w:pPr>
      <w:r w:rsidRPr="00AF1886">
        <w:rPr>
          <w:rFonts w:ascii="Arial" w:hAnsi="Arial" w:cs="Arial"/>
        </w:rPr>
        <w:t>Conversely,</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decline</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numbers</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overseas students in Australia during the COVID-19 period is likely to have contributed to the decline in complaints made to us about public universities over the same period.</w:t>
      </w:r>
    </w:p>
    <w:p w:rsidR="00F72B56" w:rsidRPr="00AF1886" w:rsidRDefault="00AF49D7">
      <w:pPr>
        <w:pStyle w:val="BodyText"/>
        <w:spacing w:before="171" w:line="266" w:lineRule="auto"/>
        <w:ind w:left="333" w:right="103"/>
        <w:rPr>
          <w:rFonts w:ascii="Arial" w:hAnsi="Arial" w:cs="Arial"/>
        </w:rPr>
      </w:pPr>
      <w:r w:rsidRPr="00AF1886">
        <w:rPr>
          <w:rFonts w:ascii="Arial" w:hAnsi="Arial" w:cs="Arial"/>
        </w:rPr>
        <w:t>Some of our complaints statistics may also have been</w:t>
      </w:r>
      <w:r w:rsidRPr="00AF1886">
        <w:rPr>
          <w:rFonts w:ascii="Arial" w:hAnsi="Arial" w:cs="Arial"/>
          <w:spacing w:val="-5"/>
        </w:rPr>
        <w:t xml:space="preserve"> </w:t>
      </w:r>
      <w:r w:rsidRPr="00AF1886">
        <w:rPr>
          <w:rFonts w:ascii="Arial" w:hAnsi="Arial" w:cs="Arial"/>
        </w:rPr>
        <w:t>affected</w:t>
      </w:r>
      <w:r w:rsidRPr="00AF1886">
        <w:rPr>
          <w:rFonts w:ascii="Arial" w:hAnsi="Arial" w:cs="Arial"/>
          <w:spacing w:val="-5"/>
        </w:rPr>
        <w:t xml:space="preserve"> </w:t>
      </w:r>
      <w:r w:rsidRPr="00AF1886">
        <w:rPr>
          <w:rFonts w:ascii="Arial" w:hAnsi="Arial" w:cs="Arial"/>
        </w:rPr>
        <w:t>by</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weather.</w:t>
      </w:r>
      <w:r w:rsidRPr="00AF1886">
        <w:rPr>
          <w:rFonts w:ascii="Arial" w:hAnsi="Arial" w:cs="Arial"/>
          <w:spacing w:val="-5"/>
        </w:rPr>
        <w:t xml:space="preserve"> </w:t>
      </w:r>
      <w:r w:rsidRPr="00AF1886">
        <w:rPr>
          <w:rFonts w:ascii="Arial" w:hAnsi="Arial" w:cs="Arial"/>
        </w:rPr>
        <w:t>For</w:t>
      </w:r>
      <w:r w:rsidRPr="00AF1886">
        <w:rPr>
          <w:rFonts w:ascii="Arial" w:hAnsi="Arial" w:cs="Arial"/>
          <w:spacing w:val="-5"/>
        </w:rPr>
        <w:t xml:space="preserve"> </w:t>
      </w:r>
      <w:r w:rsidRPr="00AF1886">
        <w:rPr>
          <w:rFonts w:ascii="Arial" w:hAnsi="Arial" w:cs="Arial"/>
        </w:rPr>
        <w:t>example,</w:t>
      </w:r>
      <w:r w:rsidRPr="00AF1886">
        <w:rPr>
          <w:rFonts w:ascii="Arial" w:hAnsi="Arial" w:cs="Arial"/>
          <w:spacing w:val="-5"/>
        </w:rPr>
        <w:t xml:space="preserve"> </w:t>
      </w:r>
      <w:r w:rsidRPr="00AF1886">
        <w:rPr>
          <w:rFonts w:ascii="Arial" w:hAnsi="Arial" w:cs="Arial"/>
        </w:rPr>
        <w:t>while complaints made to us about local councils were relatively stable compared to the previous year, there</w:t>
      </w:r>
      <w:r w:rsidRPr="00AF1886">
        <w:rPr>
          <w:rFonts w:ascii="Arial" w:hAnsi="Arial" w:cs="Arial"/>
          <w:spacing w:val="-9"/>
        </w:rPr>
        <w:t xml:space="preserve"> </w:t>
      </w:r>
      <w:r w:rsidRPr="00AF1886">
        <w:rPr>
          <w:rFonts w:ascii="Arial" w:hAnsi="Arial" w:cs="Arial"/>
        </w:rPr>
        <w:t>was</w:t>
      </w:r>
      <w:r w:rsidRPr="00AF1886">
        <w:rPr>
          <w:rFonts w:ascii="Arial" w:hAnsi="Arial" w:cs="Arial"/>
          <w:spacing w:val="-9"/>
        </w:rPr>
        <w:t xml:space="preserve"> </w:t>
      </w:r>
      <w:r w:rsidRPr="00AF1886">
        <w:rPr>
          <w:rFonts w:ascii="Arial" w:hAnsi="Arial" w:cs="Arial"/>
        </w:rPr>
        <w:t>a</w:t>
      </w:r>
      <w:r w:rsidRPr="00AF1886">
        <w:rPr>
          <w:rFonts w:ascii="Arial" w:hAnsi="Arial" w:cs="Arial"/>
          <w:spacing w:val="-9"/>
        </w:rPr>
        <w:t xml:space="preserve"> </w:t>
      </w:r>
      <w:r w:rsidRPr="00AF1886">
        <w:rPr>
          <w:rFonts w:ascii="Arial" w:hAnsi="Arial" w:cs="Arial"/>
        </w:rPr>
        <w:t>noticeable</w:t>
      </w:r>
      <w:r w:rsidRPr="00AF1886">
        <w:rPr>
          <w:rFonts w:ascii="Arial" w:hAnsi="Arial" w:cs="Arial"/>
          <w:spacing w:val="-9"/>
        </w:rPr>
        <w:t xml:space="preserve"> </w:t>
      </w:r>
      <w:r w:rsidRPr="00AF1886">
        <w:rPr>
          <w:rFonts w:ascii="Arial" w:hAnsi="Arial" w:cs="Arial"/>
        </w:rPr>
        <w:t>rise</w:t>
      </w:r>
      <w:r w:rsidRPr="00AF1886">
        <w:rPr>
          <w:rFonts w:ascii="Arial" w:hAnsi="Arial" w:cs="Arial"/>
          <w:spacing w:val="-9"/>
        </w:rPr>
        <w:t xml:space="preserve"> </w:t>
      </w:r>
      <w:r w:rsidRPr="00AF1886">
        <w:rPr>
          <w:rFonts w:ascii="Arial" w:hAnsi="Arial" w:cs="Arial"/>
        </w:rPr>
        <w:t>in</w:t>
      </w:r>
      <w:r w:rsidRPr="00AF1886">
        <w:rPr>
          <w:rFonts w:ascii="Arial" w:hAnsi="Arial" w:cs="Arial"/>
          <w:spacing w:val="-9"/>
        </w:rPr>
        <w:t xml:space="preserve"> </w:t>
      </w:r>
      <w:r w:rsidRPr="00AF1886">
        <w:rPr>
          <w:rFonts w:ascii="Arial" w:hAnsi="Arial" w:cs="Arial"/>
        </w:rPr>
        <w:t>complaints</w:t>
      </w:r>
      <w:r w:rsidRPr="00AF1886">
        <w:rPr>
          <w:rFonts w:ascii="Arial" w:hAnsi="Arial" w:cs="Arial"/>
          <w:spacing w:val="-9"/>
        </w:rPr>
        <w:t xml:space="preserve"> </w:t>
      </w:r>
      <w:r w:rsidRPr="00AF1886">
        <w:rPr>
          <w:rFonts w:ascii="Arial" w:hAnsi="Arial" w:cs="Arial"/>
        </w:rPr>
        <w:t>received</w:t>
      </w:r>
    </w:p>
    <w:p w:rsidR="00F72B56" w:rsidRPr="00AF1886" w:rsidRDefault="00AF49D7">
      <w:pPr>
        <w:spacing w:before="6"/>
        <w:rPr>
          <w:rFonts w:ascii="Arial" w:hAnsi="Arial" w:cs="Arial"/>
          <w:sz w:val="19"/>
        </w:rPr>
      </w:pPr>
      <w:r w:rsidRPr="00AF1886">
        <w:rPr>
          <w:rFonts w:ascii="Arial" w:hAnsi="Arial" w:cs="Arial"/>
        </w:rPr>
        <w:br w:type="column"/>
      </w:r>
    </w:p>
    <w:p w:rsidR="00F72B56" w:rsidRPr="00AF1886" w:rsidRDefault="00AF49D7">
      <w:pPr>
        <w:pStyle w:val="BodyText"/>
        <w:spacing w:before="1" w:line="266" w:lineRule="auto"/>
        <w:ind w:left="333" w:right="234"/>
        <w:rPr>
          <w:rFonts w:ascii="Arial" w:hAnsi="Arial" w:cs="Arial"/>
        </w:rPr>
      </w:pPr>
      <w:r w:rsidRPr="00AF1886">
        <w:rPr>
          <w:rFonts w:ascii="Arial" w:hAnsi="Arial" w:cs="Arial"/>
        </w:rPr>
        <w:t>by us about sewerage and drainage issues – possibly</w:t>
      </w:r>
      <w:r w:rsidRPr="00AF1886">
        <w:rPr>
          <w:rFonts w:ascii="Arial" w:hAnsi="Arial" w:cs="Arial"/>
          <w:spacing w:val="-8"/>
        </w:rPr>
        <w:t xml:space="preserve"> </w:t>
      </w:r>
      <w:r w:rsidRPr="00AF1886">
        <w:rPr>
          <w:rFonts w:ascii="Arial" w:hAnsi="Arial" w:cs="Arial"/>
        </w:rPr>
        <w:t>reflecting</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impacts</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damaging</w:t>
      </w:r>
      <w:r w:rsidRPr="00AF1886">
        <w:rPr>
          <w:rFonts w:ascii="Arial" w:hAnsi="Arial" w:cs="Arial"/>
          <w:spacing w:val="-8"/>
        </w:rPr>
        <w:t xml:space="preserve"> </w:t>
      </w:r>
      <w:r w:rsidRPr="00AF1886">
        <w:rPr>
          <w:rFonts w:ascii="Arial" w:hAnsi="Arial" w:cs="Arial"/>
        </w:rPr>
        <w:t>rainfall events across many areas of Queensland over the past year.</w:t>
      </w:r>
    </w:p>
    <w:p w:rsidR="00F72B56" w:rsidRPr="00AF1886" w:rsidRDefault="00F72B56">
      <w:pPr>
        <w:pStyle w:val="BodyText"/>
        <w:spacing w:before="6"/>
        <w:rPr>
          <w:rFonts w:ascii="Arial" w:hAnsi="Arial" w:cs="Arial"/>
          <w:sz w:val="22"/>
        </w:rPr>
      </w:pPr>
    </w:p>
    <w:p w:rsidR="00F72B56" w:rsidRPr="00AF1886" w:rsidRDefault="00AF49D7">
      <w:pPr>
        <w:pStyle w:val="Heading5"/>
        <w:spacing w:line="235" w:lineRule="auto"/>
        <w:ind w:right="426"/>
        <w:rPr>
          <w:rFonts w:ascii="Arial" w:hAnsi="Arial" w:cs="Arial"/>
        </w:rPr>
      </w:pPr>
      <w:r w:rsidRPr="00AF1886">
        <w:rPr>
          <w:rFonts w:ascii="Arial" w:hAnsi="Arial" w:cs="Arial"/>
        </w:rPr>
        <w:t>Improving</w:t>
      </w:r>
      <w:r w:rsidRPr="00AF1886">
        <w:rPr>
          <w:rFonts w:ascii="Arial" w:hAnsi="Arial" w:cs="Arial"/>
          <w:spacing w:val="-17"/>
        </w:rPr>
        <w:t xml:space="preserve"> </w:t>
      </w:r>
      <w:r w:rsidRPr="00AF1886">
        <w:rPr>
          <w:rFonts w:ascii="Arial" w:hAnsi="Arial" w:cs="Arial"/>
        </w:rPr>
        <w:t>administrative</w:t>
      </w:r>
      <w:r w:rsidRPr="00AF1886">
        <w:rPr>
          <w:rFonts w:ascii="Arial" w:hAnsi="Arial" w:cs="Arial"/>
          <w:spacing w:val="-16"/>
        </w:rPr>
        <w:t xml:space="preserve"> </w:t>
      </w:r>
      <w:r w:rsidRPr="00AF1886">
        <w:rPr>
          <w:rFonts w:ascii="Arial" w:hAnsi="Arial" w:cs="Arial"/>
        </w:rPr>
        <w:t>processes</w:t>
      </w:r>
      <w:r w:rsidRPr="00AF1886">
        <w:rPr>
          <w:rFonts w:ascii="Arial" w:hAnsi="Arial" w:cs="Arial"/>
          <w:spacing w:val="-17"/>
        </w:rPr>
        <w:t xml:space="preserve"> </w:t>
      </w:r>
      <w:r w:rsidRPr="00AF1886">
        <w:rPr>
          <w:rFonts w:ascii="Arial" w:hAnsi="Arial" w:cs="Arial"/>
        </w:rPr>
        <w:t xml:space="preserve">and </w:t>
      </w:r>
      <w:r w:rsidRPr="00AF1886">
        <w:rPr>
          <w:rFonts w:ascii="Arial" w:hAnsi="Arial" w:cs="Arial"/>
          <w:spacing w:val="-2"/>
        </w:rPr>
        <w:t>decision-making</w:t>
      </w:r>
    </w:p>
    <w:p w:rsidR="00F72B56" w:rsidRPr="00AF1886" w:rsidRDefault="00AF49D7">
      <w:pPr>
        <w:pStyle w:val="BodyText"/>
        <w:spacing w:before="130" w:line="266" w:lineRule="auto"/>
        <w:ind w:left="333" w:right="272"/>
        <w:rPr>
          <w:rFonts w:ascii="Arial" w:hAnsi="Arial" w:cs="Arial"/>
        </w:rPr>
      </w:pPr>
      <w:r w:rsidRPr="00AF1886">
        <w:rPr>
          <w:rFonts w:ascii="Arial" w:hAnsi="Arial" w:cs="Arial"/>
        </w:rPr>
        <w:t>In 2021–22, the Office finalised 1,108 investigations of administrative actions and made 180 recommendations for improvement – 80 of which were systemic recommendations. The wide range of</w:t>
      </w:r>
      <w:r w:rsidRPr="00AF1886">
        <w:rPr>
          <w:rFonts w:ascii="Arial" w:hAnsi="Arial" w:cs="Arial"/>
          <w:spacing w:val="-7"/>
        </w:rPr>
        <w:t xml:space="preserve"> </w:t>
      </w:r>
      <w:r w:rsidRPr="00AF1886">
        <w:rPr>
          <w:rFonts w:ascii="Arial" w:hAnsi="Arial" w:cs="Arial"/>
        </w:rPr>
        <w:t>agencies</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issues</w:t>
      </w:r>
      <w:r w:rsidRPr="00AF1886">
        <w:rPr>
          <w:rFonts w:ascii="Arial" w:hAnsi="Arial" w:cs="Arial"/>
          <w:spacing w:val="-7"/>
        </w:rPr>
        <w:t xml:space="preserve"> </w:t>
      </w:r>
      <w:r w:rsidRPr="00AF1886">
        <w:rPr>
          <w:rFonts w:ascii="Arial" w:hAnsi="Arial" w:cs="Arial"/>
        </w:rPr>
        <w:t>investigated</w:t>
      </w:r>
      <w:r w:rsidRPr="00AF1886">
        <w:rPr>
          <w:rFonts w:ascii="Arial" w:hAnsi="Arial" w:cs="Arial"/>
          <w:spacing w:val="-7"/>
        </w:rPr>
        <w:t xml:space="preserve"> </w:t>
      </w:r>
      <w:r w:rsidRPr="00AF1886">
        <w:rPr>
          <w:rFonts w:ascii="Arial" w:hAnsi="Arial" w:cs="Arial"/>
        </w:rPr>
        <w:t>by</w:t>
      </w:r>
      <w:r w:rsidRPr="00AF1886">
        <w:rPr>
          <w:rFonts w:ascii="Arial" w:hAnsi="Arial" w:cs="Arial"/>
          <w:spacing w:val="-7"/>
        </w:rPr>
        <w:t xml:space="preserve"> </w:t>
      </w:r>
      <w:r w:rsidRPr="00AF1886">
        <w:rPr>
          <w:rFonts w:ascii="Arial" w:hAnsi="Arial" w:cs="Arial"/>
        </w:rPr>
        <w:t>our</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 xml:space="preserve">is reflected in our </w:t>
      </w:r>
      <w:r w:rsidRPr="00AF1886">
        <w:rPr>
          <w:rFonts w:ascii="Arial" w:hAnsi="Arial" w:cs="Arial"/>
          <w:i/>
        </w:rPr>
        <w:t xml:space="preserve">Casebook 2022, </w:t>
      </w:r>
      <w:r w:rsidRPr="00AF1886">
        <w:rPr>
          <w:rFonts w:ascii="Arial" w:hAnsi="Arial" w:cs="Arial"/>
        </w:rPr>
        <w:t>which contains a selection of investigation case studies.</w:t>
      </w:r>
    </w:p>
    <w:p w:rsidR="00F72B56" w:rsidRPr="00AF1886" w:rsidRDefault="00AF49D7">
      <w:pPr>
        <w:pStyle w:val="BodyText"/>
        <w:spacing w:before="172" w:line="266" w:lineRule="auto"/>
        <w:ind w:left="333" w:right="234"/>
        <w:rPr>
          <w:rFonts w:ascii="Arial" w:hAnsi="Arial" w:cs="Arial"/>
        </w:rPr>
      </w:pPr>
      <w:r w:rsidRPr="00AF1886">
        <w:rPr>
          <w:rFonts w:ascii="Arial" w:hAnsi="Arial" w:cs="Arial"/>
        </w:rPr>
        <w:t>Over the course of the year, we provided training to 3,145 public sector officers – a large increase compared</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2020–21.</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growth</w:t>
      </w:r>
      <w:r w:rsidRPr="00AF1886">
        <w:rPr>
          <w:rFonts w:ascii="Arial" w:hAnsi="Arial" w:cs="Arial"/>
          <w:spacing w:val="-7"/>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number</w:t>
      </w:r>
      <w:r w:rsidRPr="00AF1886">
        <w:rPr>
          <w:rFonts w:ascii="Arial" w:hAnsi="Arial" w:cs="Arial"/>
          <w:spacing w:val="-7"/>
        </w:rPr>
        <w:t xml:space="preserve"> </w:t>
      </w:r>
      <w:r w:rsidRPr="00AF1886">
        <w:rPr>
          <w:rFonts w:ascii="Arial" w:hAnsi="Arial" w:cs="Arial"/>
        </w:rPr>
        <w:t>of training participants gives us confidence that our</w:t>
      </w:r>
    </w:p>
    <w:p w:rsidR="00F72B56" w:rsidRPr="00AF1886" w:rsidRDefault="00AF49D7">
      <w:pPr>
        <w:pStyle w:val="BodyText"/>
        <w:spacing w:before="1" w:line="266" w:lineRule="auto"/>
        <w:ind w:left="333"/>
        <w:rPr>
          <w:rFonts w:ascii="Arial" w:hAnsi="Arial" w:cs="Arial"/>
        </w:rPr>
      </w:pPr>
      <w:r w:rsidRPr="00AF1886">
        <w:rPr>
          <w:rFonts w:ascii="Arial" w:hAnsi="Arial" w:cs="Arial"/>
        </w:rPr>
        <w:t>greater</w:t>
      </w:r>
      <w:r w:rsidRPr="00AF1886">
        <w:rPr>
          <w:rFonts w:ascii="Arial" w:hAnsi="Arial" w:cs="Arial"/>
          <w:spacing w:val="-8"/>
        </w:rPr>
        <w:t xml:space="preserve"> </w:t>
      </w:r>
      <w:r w:rsidRPr="00AF1886">
        <w:rPr>
          <w:rFonts w:ascii="Arial" w:hAnsi="Arial" w:cs="Arial"/>
        </w:rPr>
        <w:t>use</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online</w:t>
      </w:r>
      <w:r w:rsidRPr="00AF1886">
        <w:rPr>
          <w:rFonts w:ascii="Arial" w:hAnsi="Arial" w:cs="Arial"/>
          <w:spacing w:val="-8"/>
        </w:rPr>
        <w:t xml:space="preserve"> </w:t>
      </w:r>
      <w:r w:rsidRPr="00AF1886">
        <w:rPr>
          <w:rFonts w:ascii="Arial" w:hAnsi="Arial" w:cs="Arial"/>
        </w:rPr>
        <w:t>training</w:t>
      </w:r>
      <w:r w:rsidRPr="00AF1886">
        <w:rPr>
          <w:rFonts w:ascii="Arial" w:hAnsi="Arial" w:cs="Arial"/>
          <w:spacing w:val="-8"/>
        </w:rPr>
        <w:t xml:space="preserve"> </w:t>
      </w:r>
      <w:r w:rsidRPr="00AF1886">
        <w:rPr>
          <w:rFonts w:ascii="Arial" w:hAnsi="Arial" w:cs="Arial"/>
        </w:rPr>
        <w:t>has</w:t>
      </w:r>
      <w:r w:rsidRPr="00AF1886">
        <w:rPr>
          <w:rFonts w:ascii="Arial" w:hAnsi="Arial" w:cs="Arial"/>
          <w:spacing w:val="-8"/>
        </w:rPr>
        <w:t xml:space="preserve"> </w:t>
      </w:r>
      <w:r w:rsidRPr="00AF1886">
        <w:rPr>
          <w:rFonts w:ascii="Arial" w:hAnsi="Arial" w:cs="Arial"/>
        </w:rPr>
        <w:t>helped</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improve the accessibility of our training program to public sector officers across Queensland. I am pleased</w:t>
      </w:r>
    </w:p>
    <w:p w:rsidR="00F72B56" w:rsidRPr="00AF1886" w:rsidRDefault="00AF49D7">
      <w:pPr>
        <w:pStyle w:val="BodyText"/>
        <w:spacing w:line="266" w:lineRule="auto"/>
        <w:ind w:left="333" w:right="204"/>
        <w:rPr>
          <w:rFonts w:ascii="Arial" w:hAnsi="Arial" w:cs="Arial"/>
        </w:rPr>
      </w:pPr>
      <w:r w:rsidRPr="00AF1886">
        <w:rPr>
          <w:rFonts w:ascii="Arial" w:hAnsi="Arial" w:cs="Arial"/>
        </w:rPr>
        <w:t>to report that 97% of participants who provided feedback considered that the training improved their</w:t>
      </w:r>
      <w:r w:rsidRPr="00AF1886">
        <w:rPr>
          <w:rFonts w:ascii="Arial" w:hAnsi="Arial" w:cs="Arial"/>
          <w:spacing w:val="-9"/>
        </w:rPr>
        <w:t xml:space="preserve"> </w:t>
      </w:r>
      <w:r w:rsidRPr="00AF1886">
        <w:rPr>
          <w:rFonts w:ascii="Arial" w:hAnsi="Arial" w:cs="Arial"/>
        </w:rPr>
        <w:t>decision-making.</w:t>
      </w:r>
      <w:r w:rsidRPr="00AF1886">
        <w:rPr>
          <w:rFonts w:ascii="Arial" w:hAnsi="Arial" w:cs="Arial"/>
          <w:spacing w:val="-9"/>
        </w:rPr>
        <w:t xml:space="preserve"> </w:t>
      </w:r>
      <w:r w:rsidRPr="00AF1886">
        <w:rPr>
          <w:rFonts w:ascii="Arial" w:hAnsi="Arial" w:cs="Arial"/>
        </w:rPr>
        <w:t>While</w:t>
      </w:r>
      <w:r w:rsidRPr="00AF1886">
        <w:rPr>
          <w:rFonts w:ascii="Arial" w:hAnsi="Arial" w:cs="Arial"/>
          <w:spacing w:val="-9"/>
        </w:rPr>
        <w:t xml:space="preserve"> </w:t>
      </w:r>
      <w:r w:rsidRPr="00AF1886">
        <w:rPr>
          <w:rFonts w:ascii="Arial" w:hAnsi="Arial" w:cs="Arial"/>
        </w:rPr>
        <w:t>we</w:t>
      </w:r>
      <w:r w:rsidRPr="00AF1886">
        <w:rPr>
          <w:rFonts w:ascii="Arial" w:hAnsi="Arial" w:cs="Arial"/>
          <w:spacing w:val="-9"/>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making</w:t>
      </w:r>
      <w:r w:rsidRPr="00AF1886">
        <w:rPr>
          <w:rFonts w:ascii="Arial" w:hAnsi="Arial" w:cs="Arial"/>
          <w:spacing w:val="-9"/>
        </w:rPr>
        <w:t xml:space="preserve"> </w:t>
      </w:r>
      <w:r w:rsidRPr="00AF1886">
        <w:rPr>
          <w:rFonts w:ascii="Arial" w:hAnsi="Arial" w:cs="Arial"/>
        </w:rPr>
        <w:t>greater use of online methods, I remain committed to connecting with regional Queensland.</w:t>
      </w:r>
      <w:r w:rsidRPr="00AF1886">
        <w:rPr>
          <w:rFonts w:ascii="Arial" w:hAnsi="Arial" w:cs="Arial"/>
          <w:spacing w:val="40"/>
        </w:rPr>
        <w:t xml:space="preserve"> </w:t>
      </w:r>
      <w:r w:rsidRPr="00AF1886">
        <w:rPr>
          <w:rFonts w:ascii="Arial" w:hAnsi="Arial" w:cs="Arial"/>
        </w:rPr>
        <w:t>As a small office serving a large state, we are continuing to reach outside of South East Queensland. In 2022–23, our engagement program will include visits to regional centres.</w:t>
      </w:r>
    </w:p>
    <w:p w:rsidR="00F72B56" w:rsidRPr="00AF1886" w:rsidRDefault="00AF49D7">
      <w:pPr>
        <w:pStyle w:val="BodyText"/>
        <w:spacing w:before="173" w:line="266" w:lineRule="auto"/>
        <w:ind w:left="333" w:right="240"/>
        <w:rPr>
          <w:rFonts w:ascii="Arial" w:hAnsi="Arial" w:cs="Arial"/>
        </w:rPr>
      </w:pPr>
      <w:r w:rsidRPr="00AF1886">
        <w:rPr>
          <w:rFonts w:ascii="Arial" w:hAnsi="Arial" w:cs="Arial"/>
        </w:rPr>
        <w:t xml:space="preserve">We continue to innovate the ways in which we provide other help to agencies. Our new </w:t>
      </w:r>
      <w:r w:rsidRPr="00AF1886">
        <w:rPr>
          <w:rFonts w:ascii="Arial" w:hAnsi="Arial" w:cs="Arial"/>
          <w:i/>
        </w:rPr>
        <w:t xml:space="preserve">Good decisions </w:t>
      </w:r>
      <w:r w:rsidRPr="00AF1886">
        <w:rPr>
          <w:rFonts w:ascii="Arial" w:hAnsi="Arial" w:cs="Arial"/>
        </w:rPr>
        <w:t>short video and checklist, both released in</w:t>
      </w:r>
      <w:r w:rsidRPr="00AF1886">
        <w:rPr>
          <w:rFonts w:ascii="Arial" w:hAnsi="Arial" w:cs="Arial"/>
          <w:spacing w:val="-8"/>
        </w:rPr>
        <w:t xml:space="preserve"> </w:t>
      </w:r>
      <w:r w:rsidRPr="00AF1886">
        <w:rPr>
          <w:rFonts w:ascii="Arial" w:hAnsi="Arial" w:cs="Arial"/>
        </w:rPr>
        <w:t>late</w:t>
      </w:r>
      <w:r w:rsidRPr="00AF1886">
        <w:rPr>
          <w:rFonts w:ascii="Arial" w:hAnsi="Arial" w:cs="Arial"/>
          <w:spacing w:val="-8"/>
        </w:rPr>
        <w:t xml:space="preserve"> </w:t>
      </w:r>
      <w:r w:rsidRPr="00AF1886">
        <w:rPr>
          <w:rFonts w:ascii="Arial" w:hAnsi="Arial" w:cs="Arial"/>
        </w:rPr>
        <w:t>2021,</w:t>
      </w:r>
      <w:r w:rsidRPr="00AF1886">
        <w:rPr>
          <w:rFonts w:ascii="Arial" w:hAnsi="Arial" w:cs="Arial"/>
          <w:spacing w:val="-8"/>
        </w:rPr>
        <w:t xml:space="preserve"> </w:t>
      </w:r>
      <w:r w:rsidRPr="00AF1886">
        <w:rPr>
          <w:rFonts w:ascii="Arial" w:hAnsi="Arial" w:cs="Arial"/>
        </w:rPr>
        <w:t>aim</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improve</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availability</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quick, free resources about good decision-making to public sector officers. 2021–22 was also the first</w:t>
      </w:r>
    </w:p>
    <w:p w:rsidR="00F72B56" w:rsidRPr="00AF1886" w:rsidRDefault="00AF49D7">
      <w:pPr>
        <w:pStyle w:val="BodyText"/>
        <w:spacing w:before="1" w:line="266" w:lineRule="auto"/>
        <w:ind w:left="333" w:right="234"/>
        <w:rPr>
          <w:rFonts w:ascii="Arial" w:hAnsi="Arial" w:cs="Arial"/>
        </w:rPr>
      </w:pPr>
      <w:r w:rsidRPr="00AF1886">
        <w:rPr>
          <w:rFonts w:ascii="Arial" w:hAnsi="Arial" w:cs="Arial"/>
        </w:rPr>
        <w:t>full</w:t>
      </w:r>
      <w:r w:rsidRPr="00AF1886">
        <w:rPr>
          <w:rFonts w:ascii="Arial" w:hAnsi="Arial" w:cs="Arial"/>
          <w:spacing w:val="-8"/>
        </w:rPr>
        <w:t xml:space="preserve"> </w:t>
      </w:r>
      <w:r w:rsidRPr="00AF1886">
        <w:rPr>
          <w:rFonts w:ascii="Arial" w:hAnsi="Arial" w:cs="Arial"/>
        </w:rPr>
        <w:t>year</w:t>
      </w:r>
      <w:r w:rsidRPr="00AF1886">
        <w:rPr>
          <w:rFonts w:ascii="Arial" w:hAnsi="Arial" w:cs="Arial"/>
          <w:spacing w:val="-8"/>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our</w:t>
      </w:r>
      <w:r w:rsidRPr="00AF1886">
        <w:rPr>
          <w:rFonts w:ascii="Arial" w:hAnsi="Arial" w:cs="Arial"/>
          <w:spacing w:val="-8"/>
        </w:rPr>
        <w:t xml:space="preserve"> </w:t>
      </w:r>
      <w:r w:rsidRPr="00AF1886">
        <w:rPr>
          <w:rFonts w:ascii="Arial" w:hAnsi="Arial" w:cs="Arial"/>
        </w:rPr>
        <w:t>new</w:t>
      </w:r>
      <w:r w:rsidRPr="00AF1886">
        <w:rPr>
          <w:rFonts w:ascii="Arial" w:hAnsi="Arial" w:cs="Arial"/>
          <w:spacing w:val="-8"/>
        </w:rPr>
        <w:t xml:space="preserve"> </w:t>
      </w:r>
      <w:r w:rsidRPr="00AF1886">
        <w:rPr>
          <w:rFonts w:ascii="Arial" w:hAnsi="Arial" w:cs="Arial"/>
        </w:rPr>
        <w:t>Complaints</w:t>
      </w:r>
      <w:r w:rsidRPr="00AF1886">
        <w:rPr>
          <w:rFonts w:ascii="Arial" w:hAnsi="Arial" w:cs="Arial"/>
          <w:spacing w:val="-8"/>
        </w:rPr>
        <w:t xml:space="preserve"> </w:t>
      </w:r>
      <w:r w:rsidRPr="00AF1886">
        <w:rPr>
          <w:rFonts w:ascii="Arial" w:hAnsi="Arial" w:cs="Arial"/>
        </w:rPr>
        <w:t>Handlers</w:t>
      </w:r>
      <w:r w:rsidRPr="00AF1886">
        <w:rPr>
          <w:rFonts w:ascii="Arial" w:hAnsi="Arial" w:cs="Arial"/>
          <w:spacing w:val="-8"/>
        </w:rPr>
        <w:t xml:space="preserve"> </w:t>
      </w:r>
      <w:r w:rsidRPr="00AF1886">
        <w:rPr>
          <w:rFonts w:ascii="Arial" w:hAnsi="Arial" w:cs="Arial"/>
        </w:rPr>
        <w:t>Network, which provides state government and local government</w:t>
      </w:r>
      <w:r w:rsidRPr="00AF1886">
        <w:rPr>
          <w:rFonts w:ascii="Arial" w:hAnsi="Arial" w:cs="Arial"/>
          <w:spacing w:val="-9"/>
        </w:rPr>
        <w:t xml:space="preserve"> </w:t>
      </w:r>
      <w:r w:rsidRPr="00AF1886">
        <w:rPr>
          <w:rFonts w:ascii="Arial" w:hAnsi="Arial" w:cs="Arial"/>
        </w:rPr>
        <w:t>agencies</w:t>
      </w:r>
      <w:r w:rsidRPr="00AF1886">
        <w:rPr>
          <w:rFonts w:ascii="Arial" w:hAnsi="Arial" w:cs="Arial"/>
          <w:spacing w:val="-9"/>
        </w:rPr>
        <w:t xml:space="preserve"> </w:t>
      </w:r>
      <w:r w:rsidRPr="00AF1886">
        <w:rPr>
          <w:rFonts w:ascii="Arial" w:hAnsi="Arial" w:cs="Arial"/>
        </w:rPr>
        <w:t>with</w:t>
      </w:r>
      <w:r w:rsidRPr="00AF1886">
        <w:rPr>
          <w:rFonts w:ascii="Arial" w:hAnsi="Arial" w:cs="Arial"/>
          <w:spacing w:val="-9"/>
        </w:rPr>
        <w:t xml:space="preserve"> </w:t>
      </w:r>
      <w:r w:rsidRPr="00AF1886">
        <w:rPr>
          <w:rFonts w:ascii="Arial" w:hAnsi="Arial" w:cs="Arial"/>
        </w:rPr>
        <w:t>a</w:t>
      </w:r>
      <w:r w:rsidRPr="00AF1886">
        <w:rPr>
          <w:rFonts w:ascii="Arial" w:hAnsi="Arial" w:cs="Arial"/>
          <w:spacing w:val="-9"/>
        </w:rPr>
        <w:t xml:space="preserve"> </w:t>
      </w:r>
      <w:r w:rsidRPr="00AF1886">
        <w:rPr>
          <w:rFonts w:ascii="Arial" w:hAnsi="Arial" w:cs="Arial"/>
        </w:rPr>
        <w:t>collaborative</w:t>
      </w:r>
      <w:r w:rsidRPr="00AF1886">
        <w:rPr>
          <w:rFonts w:ascii="Arial" w:hAnsi="Arial" w:cs="Arial"/>
          <w:spacing w:val="-9"/>
        </w:rPr>
        <w:t xml:space="preserve"> </w:t>
      </w:r>
      <w:r w:rsidRPr="00AF1886">
        <w:rPr>
          <w:rFonts w:ascii="Arial" w:hAnsi="Arial" w:cs="Arial"/>
        </w:rPr>
        <w:t xml:space="preserve">platform for the improvement of complaint handling practice. As noted above, we also released the second of our investigation casebooks, </w:t>
      </w:r>
      <w:r w:rsidRPr="00AF1886">
        <w:rPr>
          <w:rFonts w:ascii="Arial" w:hAnsi="Arial" w:cs="Arial"/>
          <w:i/>
        </w:rPr>
        <w:t>Casebook 2022</w:t>
      </w:r>
      <w:r w:rsidRPr="00AF1886">
        <w:rPr>
          <w:rFonts w:ascii="Arial" w:hAnsi="Arial" w:cs="Arial"/>
        </w:rPr>
        <w:t xml:space="preserve">. These new activities complement our quarterly </w:t>
      </w:r>
      <w:r w:rsidRPr="00AF1886">
        <w:rPr>
          <w:rFonts w:ascii="Arial" w:hAnsi="Arial" w:cs="Arial"/>
          <w:i/>
        </w:rPr>
        <w:t xml:space="preserve">Perspectives </w:t>
      </w:r>
      <w:r w:rsidRPr="00AF1886">
        <w:rPr>
          <w:rFonts w:ascii="Arial" w:hAnsi="Arial" w:cs="Arial"/>
        </w:rPr>
        <w:t>e-newsletter to agencies, advice service and other resources.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51" w:space="66"/>
            <w:col w:w="517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AF49D7">
      <w:pPr>
        <w:pStyle w:val="Heading5"/>
        <w:spacing w:before="114" w:line="235" w:lineRule="auto"/>
        <w:ind w:right="315"/>
        <w:rPr>
          <w:rFonts w:ascii="Arial" w:hAnsi="Arial" w:cs="Arial"/>
        </w:rPr>
      </w:pPr>
      <w:r w:rsidRPr="00AF1886">
        <w:rPr>
          <w:rFonts w:ascii="Arial" w:hAnsi="Arial" w:cs="Arial"/>
        </w:rPr>
        <w:t>Improving</w:t>
      </w:r>
      <w:r w:rsidRPr="00AF1886">
        <w:rPr>
          <w:rFonts w:ascii="Arial" w:hAnsi="Arial" w:cs="Arial"/>
          <w:spacing w:val="-17"/>
        </w:rPr>
        <w:t xml:space="preserve"> </w:t>
      </w:r>
      <w:r w:rsidRPr="00AF1886">
        <w:rPr>
          <w:rFonts w:ascii="Arial" w:hAnsi="Arial" w:cs="Arial"/>
        </w:rPr>
        <w:t>public</w:t>
      </w:r>
      <w:r w:rsidRPr="00AF1886">
        <w:rPr>
          <w:rFonts w:ascii="Arial" w:hAnsi="Arial" w:cs="Arial"/>
          <w:spacing w:val="-16"/>
        </w:rPr>
        <w:t xml:space="preserve"> </w:t>
      </w:r>
      <w:r w:rsidRPr="00AF1886">
        <w:rPr>
          <w:rFonts w:ascii="Arial" w:hAnsi="Arial" w:cs="Arial"/>
        </w:rPr>
        <w:t>interest</w:t>
      </w:r>
      <w:r w:rsidRPr="00AF1886">
        <w:rPr>
          <w:rFonts w:ascii="Arial" w:hAnsi="Arial" w:cs="Arial"/>
          <w:spacing w:val="-17"/>
        </w:rPr>
        <w:t xml:space="preserve"> </w:t>
      </w:r>
      <w:r w:rsidRPr="00AF1886">
        <w:rPr>
          <w:rFonts w:ascii="Arial" w:hAnsi="Arial" w:cs="Arial"/>
        </w:rPr>
        <w:t xml:space="preserve">disclosure </w:t>
      </w:r>
      <w:r w:rsidRPr="00AF1886">
        <w:rPr>
          <w:rFonts w:ascii="Arial" w:hAnsi="Arial" w:cs="Arial"/>
          <w:spacing w:val="-2"/>
        </w:rPr>
        <w:t>management</w:t>
      </w:r>
    </w:p>
    <w:p w:rsidR="00F72B56" w:rsidRPr="00AF1886" w:rsidRDefault="00AF49D7">
      <w:pPr>
        <w:pStyle w:val="BodyText"/>
        <w:spacing w:before="131" w:line="266" w:lineRule="auto"/>
        <w:ind w:left="333" w:right="315"/>
        <w:rPr>
          <w:rFonts w:ascii="Arial" w:hAnsi="Arial" w:cs="Arial"/>
        </w:rPr>
      </w:pPr>
      <w:r w:rsidRPr="00AF1886">
        <w:rPr>
          <w:rFonts w:ascii="Arial" w:hAnsi="Arial" w:cs="Arial"/>
        </w:rPr>
        <w:t xml:space="preserve">Another important component of our work is the oversight of PIDs under the </w:t>
      </w:r>
      <w:r w:rsidRPr="00AF1886">
        <w:rPr>
          <w:rFonts w:ascii="Arial" w:hAnsi="Arial" w:cs="Arial"/>
          <w:i/>
        </w:rPr>
        <w:t>Public Interest Disclosure</w:t>
      </w:r>
      <w:r w:rsidRPr="00AF1886">
        <w:rPr>
          <w:rFonts w:ascii="Arial" w:hAnsi="Arial" w:cs="Arial"/>
          <w:i/>
          <w:spacing w:val="-9"/>
        </w:rPr>
        <w:t xml:space="preserve"> </w:t>
      </w:r>
      <w:r w:rsidRPr="00AF1886">
        <w:rPr>
          <w:rFonts w:ascii="Arial" w:hAnsi="Arial" w:cs="Arial"/>
          <w:i/>
        </w:rPr>
        <w:t>Act</w:t>
      </w:r>
      <w:r w:rsidRPr="00AF1886">
        <w:rPr>
          <w:rFonts w:ascii="Arial" w:hAnsi="Arial" w:cs="Arial"/>
          <w:i/>
          <w:spacing w:val="-9"/>
        </w:rPr>
        <w:t xml:space="preserve"> </w:t>
      </w:r>
      <w:r w:rsidRPr="00AF1886">
        <w:rPr>
          <w:rFonts w:ascii="Arial" w:hAnsi="Arial" w:cs="Arial"/>
          <w:i/>
        </w:rPr>
        <w:t>2010</w:t>
      </w:r>
      <w:r w:rsidRPr="00AF1886">
        <w:rPr>
          <w:rFonts w:ascii="Arial" w:hAnsi="Arial" w:cs="Arial"/>
        </w:rPr>
        <w:t>.</w:t>
      </w:r>
      <w:r w:rsidRPr="00AF1886">
        <w:rPr>
          <w:rFonts w:ascii="Arial" w:hAnsi="Arial" w:cs="Arial"/>
          <w:spacing w:val="-9"/>
        </w:rPr>
        <w:t xml:space="preserve"> </w:t>
      </w:r>
      <w:r w:rsidRPr="00AF1886">
        <w:rPr>
          <w:rFonts w:ascii="Arial" w:hAnsi="Arial" w:cs="Arial"/>
        </w:rPr>
        <w:t>As</w:t>
      </w:r>
      <w:r w:rsidRPr="00AF1886">
        <w:rPr>
          <w:rFonts w:ascii="Arial" w:hAnsi="Arial" w:cs="Arial"/>
          <w:spacing w:val="-9"/>
        </w:rPr>
        <w:t xml:space="preserve"> </w:t>
      </w:r>
      <w:r w:rsidRPr="00AF1886">
        <w:rPr>
          <w:rFonts w:ascii="Arial" w:hAnsi="Arial" w:cs="Arial"/>
        </w:rPr>
        <w:t>required</w:t>
      </w:r>
      <w:r w:rsidRPr="00AF1886">
        <w:rPr>
          <w:rFonts w:ascii="Arial" w:hAnsi="Arial" w:cs="Arial"/>
          <w:spacing w:val="-9"/>
        </w:rPr>
        <w:t xml:space="preserve"> </w:t>
      </w:r>
      <w:r w:rsidRPr="00AF1886">
        <w:rPr>
          <w:rFonts w:ascii="Arial" w:hAnsi="Arial" w:cs="Arial"/>
        </w:rPr>
        <w:t>by</w:t>
      </w:r>
      <w:r w:rsidRPr="00AF1886">
        <w:rPr>
          <w:rFonts w:ascii="Arial" w:hAnsi="Arial" w:cs="Arial"/>
          <w:spacing w:val="-9"/>
        </w:rPr>
        <w:t xml:space="preserve"> </w:t>
      </w:r>
      <w:r w:rsidRPr="00AF1886">
        <w:rPr>
          <w:rFonts w:ascii="Arial" w:hAnsi="Arial" w:cs="Arial"/>
        </w:rPr>
        <w:t>that</w:t>
      </w:r>
      <w:r w:rsidRPr="00AF1886">
        <w:rPr>
          <w:rFonts w:ascii="Arial" w:hAnsi="Arial" w:cs="Arial"/>
          <w:spacing w:val="-9"/>
        </w:rPr>
        <w:t xml:space="preserve"> </w:t>
      </w:r>
      <w:r w:rsidRPr="00AF1886">
        <w:rPr>
          <w:rFonts w:ascii="Arial" w:hAnsi="Arial" w:cs="Arial"/>
        </w:rPr>
        <w:t>Act,</w:t>
      </w:r>
      <w:r w:rsidRPr="00AF1886">
        <w:rPr>
          <w:rFonts w:ascii="Arial" w:hAnsi="Arial" w:cs="Arial"/>
          <w:spacing w:val="-9"/>
        </w:rPr>
        <w:t xml:space="preserve"> </w:t>
      </w:r>
      <w:r w:rsidRPr="00AF1886">
        <w:rPr>
          <w:rFonts w:ascii="Arial" w:hAnsi="Arial" w:cs="Arial"/>
        </w:rPr>
        <w:t>we have attached a separate report to this annual report. In 2021, 197 agencies participated in the</w:t>
      </w:r>
    </w:p>
    <w:p w:rsidR="00F72B56" w:rsidRPr="00AF1886" w:rsidRDefault="00AF49D7">
      <w:pPr>
        <w:pStyle w:val="BodyText"/>
        <w:spacing w:before="1" w:line="266" w:lineRule="auto"/>
        <w:ind w:left="333"/>
        <w:rPr>
          <w:rFonts w:ascii="Arial" w:hAnsi="Arial" w:cs="Arial"/>
        </w:rPr>
      </w:pPr>
      <w:r w:rsidRPr="00AF1886">
        <w:rPr>
          <w:rFonts w:ascii="Arial" w:hAnsi="Arial" w:cs="Arial"/>
        </w:rPr>
        <w:t>second</w:t>
      </w:r>
      <w:r w:rsidRPr="00AF1886">
        <w:rPr>
          <w:rFonts w:ascii="Arial" w:hAnsi="Arial" w:cs="Arial"/>
          <w:spacing w:val="-12"/>
        </w:rPr>
        <w:t xml:space="preserve"> </w:t>
      </w:r>
      <w:r w:rsidRPr="00AF1886">
        <w:rPr>
          <w:rFonts w:ascii="Arial" w:hAnsi="Arial" w:cs="Arial"/>
        </w:rPr>
        <w:t>self-assessment</w:t>
      </w:r>
      <w:r w:rsidRPr="00AF1886">
        <w:rPr>
          <w:rFonts w:ascii="Arial" w:hAnsi="Arial" w:cs="Arial"/>
          <w:spacing w:val="-12"/>
        </w:rPr>
        <w:t xml:space="preserve"> </w:t>
      </w:r>
      <w:r w:rsidRPr="00AF1886">
        <w:rPr>
          <w:rFonts w:ascii="Arial" w:hAnsi="Arial" w:cs="Arial"/>
        </w:rPr>
        <w:t>audit</w:t>
      </w:r>
      <w:r w:rsidRPr="00AF1886">
        <w:rPr>
          <w:rFonts w:ascii="Arial" w:hAnsi="Arial" w:cs="Arial"/>
          <w:spacing w:val="-12"/>
        </w:rPr>
        <w:t xml:space="preserve"> </w:t>
      </w:r>
      <w:r w:rsidRPr="00AF1886">
        <w:rPr>
          <w:rFonts w:ascii="Arial" w:hAnsi="Arial" w:cs="Arial"/>
        </w:rPr>
        <w:t>process</w:t>
      </w:r>
      <w:r w:rsidRPr="00AF1886">
        <w:rPr>
          <w:rFonts w:ascii="Arial" w:hAnsi="Arial" w:cs="Arial"/>
          <w:spacing w:val="-12"/>
        </w:rPr>
        <w:t xml:space="preserve"> </w:t>
      </w:r>
      <w:r w:rsidRPr="00AF1886">
        <w:rPr>
          <w:rFonts w:ascii="Arial" w:hAnsi="Arial" w:cs="Arial"/>
        </w:rPr>
        <w:t>for</w:t>
      </w:r>
      <w:r w:rsidRPr="00AF1886">
        <w:rPr>
          <w:rFonts w:ascii="Arial" w:hAnsi="Arial" w:cs="Arial"/>
          <w:spacing w:val="-12"/>
        </w:rPr>
        <w:t xml:space="preserve"> </w:t>
      </w:r>
      <w:r w:rsidRPr="00AF1886">
        <w:rPr>
          <w:rFonts w:ascii="Arial" w:hAnsi="Arial" w:cs="Arial"/>
        </w:rPr>
        <w:t>analysing compliance with the PID Act and PID Standards.</w:t>
      </w:r>
    </w:p>
    <w:p w:rsidR="00F72B56" w:rsidRPr="00AF1886" w:rsidRDefault="00AF49D7">
      <w:pPr>
        <w:pStyle w:val="BodyText"/>
        <w:spacing w:line="266" w:lineRule="auto"/>
        <w:ind w:left="333"/>
        <w:rPr>
          <w:rFonts w:ascii="Arial" w:hAnsi="Arial" w:cs="Arial"/>
        </w:rPr>
      </w:pPr>
      <w:r w:rsidRPr="00AF1886">
        <w:rPr>
          <w:rFonts w:ascii="Arial" w:hAnsi="Arial" w:cs="Arial"/>
        </w:rPr>
        <w:t>We also provided 236 advices to agencies about PID management, provided PID training to 1,450 participants, conducted quarterly Public Interest Disclosure</w:t>
      </w:r>
      <w:r w:rsidRPr="00AF1886">
        <w:rPr>
          <w:rFonts w:ascii="Arial" w:hAnsi="Arial" w:cs="Arial"/>
          <w:spacing w:val="-14"/>
        </w:rPr>
        <w:t xml:space="preserve"> </w:t>
      </w:r>
      <w:r w:rsidRPr="00AF1886">
        <w:rPr>
          <w:rFonts w:ascii="Arial" w:hAnsi="Arial" w:cs="Arial"/>
        </w:rPr>
        <w:t>Agency</w:t>
      </w:r>
      <w:r w:rsidRPr="00AF1886">
        <w:rPr>
          <w:rFonts w:ascii="Arial" w:hAnsi="Arial" w:cs="Arial"/>
          <w:spacing w:val="-13"/>
        </w:rPr>
        <w:t xml:space="preserve"> </w:t>
      </w:r>
      <w:r w:rsidRPr="00AF1886">
        <w:rPr>
          <w:rFonts w:ascii="Arial" w:hAnsi="Arial" w:cs="Arial"/>
        </w:rPr>
        <w:t>Network</w:t>
      </w:r>
      <w:r w:rsidRPr="00AF1886">
        <w:rPr>
          <w:rFonts w:ascii="Arial" w:hAnsi="Arial" w:cs="Arial"/>
          <w:spacing w:val="-14"/>
        </w:rPr>
        <w:t xml:space="preserve"> </w:t>
      </w:r>
      <w:r w:rsidRPr="00AF1886">
        <w:rPr>
          <w:rFonts w:ascii="Arial" w:hAnsi="Arial" w:cs="Arial"/>
        </w:rPr>
        <w:t>Training</w:t>
      </w:r>
      <w:r w:rsidRPr="00AF1886">
        <w:rPr>
          <w:rFonts w:ascii="Arial" w:hAnsi="Arial" w:cs="Arial"/>
          <w:spacing w:val="-13"/>
        </w:rPr>
        <w:t xml:space="preserve"> </w:t>
      </w:r>
      <w:r w:rsidRPr="00AF1886">
        <w:rPr>
          <w:rFonts w:ascii="Arial" w:hAnsi="Arial" w:cs="Arial"/>
        </w:rPr>
        <w:t>meetings</w:t>
      </w:r>
      <w:r w:rsidRPr="00AF1886">
        <w:rPr>
          <w:rFonts w:ascii="Arial" w:hAnsi="Arial" w:cs="Arial"/>
          <w:spacing w:val="-14"/>
        </w:rPr>
        <w:t xml:space="preserve"> </w:t>
      </w:r>
      <w:r w:rsidRPr="00AF1886">
        <w:rPr>
          <w:rFonts w:ascii="Arial" w:hAnsi="Arial" w:cs="Arial"/>
        </w:rPr>
        <w:t xml:space="preserve">and published </w:t>
      </w:r>
      <w:r w:rsidRPr="00AF1886">
        <w:rPr>
          <w:rFonts w:ascii="Arial" w:hAnsi="Arial" w:cs="Arial"/>
          <w:i/>
        </w:rPr>
        <w:t xml:space="preserve">PIDmail </w:t>
      </w:r>
      <w:r w:rsidRPr="00AF1886">
        <w:rPr>
          <w:rFonts w:ascii="Arial" w:hAnsi="Arial" w:cs="Arial"/>
        </w:rPr>
        <w:t>e-newsletters.</w:t>
      </w:r>
    </w:p>
    <w:p w:rsidR="00F72B56" w:rsidRPr="00AF1886" w:rsidRDefault="00F72B56">
      <w:pPr>
        <w:pStyle w:val="BodyText"/>
        <w:spacing w:before="7"/>
        <w:rPr>
          <w:rFonts w:ascii="Arial" w:hAnsi="Arial" w:cs="Arial"/>
          <w:sz w:val="22"/>
        </w:rPr>
      </w:pPr>
    </w:p>
    <w:p w:rsidR="00F72B56" w:rsidRPr="00AF1886" w:rsidRDefault="00AF49D7">
      <w:pPr>
        <w:pStyle w:val="Heading5"/>
        <w:spacing w:line="235" w:lineRule="auto"/>
        <w:ind w:right="315"/>
        <w:rPr>
          <w:rFonts w:ascii="Arial" w:hAnsi="Arial" w:cs="Arial"/>
        </w:rPr>
      </w:pPr>
      <w:r w:rsidRPr="00AF1886">
        <w:rPr>
          <w:rFonts w:ascii="Arial" w:hAnsi="Arial" w:cs="Arial"/>
        </w:rPr>
        <w:t>An</w:t>
      </w:r>
      <w:r w:rsidRPr="00AF1886">
        <w:rPr>
          <w:rFonts w:ascii="Arial" w:hAnsi="Arial" w:cs="Arial"/>
          <w:spacing w:val="-16"/>
        </w:rPr>
        <w:t xml:space="preserve"> </w:t>
      </w:r>
      <w:r w:rsidRPr="00AF1886">
        <w:rPr>
          <w:rFonts w:ascii="Arial" w:hAnsi="Arial" w:cs="Arial"/>
        </w:rPr>
        <w:t>accountable,</w:t>
      </w:r>
      <w:r w:rsidRPr="00AF1886">
        <w:rPr>
          <w:rFonts w:ascii="Arial" w:hAnsi="Arial" w:cs="Arial"/>
          <w:spacing w:val="-16"/>
        </w:rPr>
        <w:t xml:space="preserve"> </w:t>
      </w:r>
      <w:r w:rsidRPr="00AF1886">
        <w:rPr>
          <w:rFonts w:ascii="Arial" w:hAnsi="Arial" w:cs="Arial"/>
        </w:rPr>
        <w:t>sustainable</w:t>
      </w:r>
      <w:r w:rsidRPr="00AF1886">
        <w:rPr>
          <w:rFonts w:ascii="Arial" w:hAnsi="Arial" w:cs="Arial"/>
          <w:spacing w:val="-16"/>
        </w:rPr>
        <w:t xml:space="preserve"> </w:t>
      </w:r>
      <w:r w:rsidRPr="00AF1886">
        <w:rPr>
          <w:rFonts w:ascii="Arial" w:hAnsi="Arial" w:cs="Arial"/>
        </w:rPr>
        <w:t>and capable organisation</w:t>
      </w:r>
    </w:p>
    <w:p w:rsidR="00F72B56" w:rsidRPr="00AF1886" w:rsidRDefault="00AF49D7">
      <w:pPr>
        <w:pStyle w:val="BodyText"/>
        <w:spacing w:before="130" w:line="266" w:lineRule="auto"/>
        <w:ind w:left="333"/>
        <w:rPr>
          <w:rFonts w:ascii="Arial" w:hAnsi="Arial" w:cs="Arial"/>
        </w:rPr>
      </w:pPr>
      <w:r w:rsidRPr="00AF1886">
        <w:rPr>
          <w:rFonts w:ascii="Arial" w:hAnsi="Arial" w:cs="Arial"/>
        </w:rPr>
        <w:t>The Ombudsman is an officer of the Queensland Parliament whose performance is monitored and reviewed by parliament’s Legal Affairs and Safety Committee. We appreciated the opportunity to brief the committee at a public hearing on 9 May 2022</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provide</w:t>
      </w:r>
      <w:r w:rsidRPr="00AF1886">
        <w:rPr>
          <w:rFonts w:ascii="Arial" w:hAnsi="Arial" w:cs="Arial"/>
          <w:spacing w:val="-7"/>
        </w:rPr>
        <w:t xml:space="preserve"> </w:t>
      </w:r>
      <w:r w:rsidRPr="00AF1886">
        <w:rPr>
          <w:rFonts w:ascii="Arial" w:hAnsi="Arial" w:cs="Arial"/>
        </w:rPr>
        <w:t>feedback</w:t>
      </w:r>
      <w:r w:rsidRPr="00AF1886">
        <w:rPr>
          <w:rFonts w:ascii="Arial" w:hAnsi="Arial" w:cs="Arial"/>
          <w:spacing w:val="-7"/>
        </w:rPr>
        <w:t xml:space="preserve"> </w:t>
      </w:r>
      <w:r w:rsidRPr="00AF1886">
        <w:rPr>
          <w:rFonts w:ascii="Arial" w:hAnsi="Arial" w:cs="Arial"/>
        </w:rPr>
        <w:t>on</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range</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issues raised by committee members.</w:t>
      </w:r>
    </w:p>
    <w:p w:rsidR="00F72B56" w:rsidRPr="00AF1886" w:rsidRDefault="00AF49D7">
      <w:pPr>
        <w:pStyle w:val="BodyText"/>
        <w:spacing w:before="172" w:line="266" w:lineRule="auto"/>
        <w:ind w:left="333" w:right="271"/>
        <w:rPr>
          <w:rFonts w:ascii="Arial" w:hAnsi="Arial" w:cs="Arial"/>
        </w:rPr>
      </w:pPr>
      <w:r w:rsidRPr="00AF1886">
        <w:rPr>
          <w:rFonts w:ascii="Arial" w:hAnsi="Arial" w:cs="Arial"/>
        </w:rPr>
        <w:t>Our</w:t>
      </w:r>
      <w:r w:rsidRPr="00AF1886">
        <w:rPr>
          <w:rFonts w:ascii="Arial" w:hAnsi="Arial" w:cs="Arial"/>
          <w:spacing w:val="-11"/>
        </w:rPr>
        <w:t xml:space="preserve"> </w:t>
      </w:r>
      <w:r w:rsidRPr="00AF1886">
        <w:rPr>
          <w:rFonts w:ascii="Arial" w:hAnsi="Arial" w:cs="Arial"/>
        </w:rPr>
        <w:t>Audit</w:t>
      </w:r>
      <w:r w:rsidRPr="00AF1886">
        <w:rPr>
          <w:rFonts w:ascii="Arial" w:hAnsi="Arial" w:cs="Arial"/>
          <w:spacing w:val="-11"/>
        </w:rPr>
        <w:t xml:space="preserve"> </w:t>
      </w:r>
      <w:r w:rsidRPr="00AF1886">
        <w:rPr>
          <w:rFonts w:ascii="Arial" w:hAnsi="Arial" w:cs="Arial"/>
        </w:rPr>
        <w:t>Committee</w:t>
      </w:r>
      <w:r w:rsidRPr="00AF1886">
        <w:rPr>
          <w:rFonts w:ascii="Arial" w:hAnsi="Arial" w:cs="Arial"/>
          <w:spacing w:val="-11"/>
        </w:rPr>
        <w:t xml:space="preserve"> </w:t>
      </w:r>
      <w:r w:rsidRPr="00AF1886">
        <w:rPr>
          <w:rFonts w:ascii="Arial" w:hAnsi="Arial" w:cs="Arial"/>
        </w:rPr>
        <w:t>also</w:t>
      </w:r>
      <w:r w:rsidRPr="00AF1886">
        <w:rPr>
          <w:rFonts w:ascii="Arial" w:hAnsi="Arial" w:cs="Arial"/>
          <w:spacing w:val="-11"/>
        </w:rPr>
        <w:t xml:space="preserve"> </w:t>
      </w:r>
      <w:r w:rsidRPr="00AF1886">
        <w:rPr>
          <w:rFonts w:ascii="Arial" w:hAnsi="Arial" w:cs="Arial"/>
        </w:rPr>
        <w:t>provides</w:t>
      </w:r>
      <w:r w:rsidRPr="00AF1886">
        <w:rPr>
          <w:rFonts w:ascii="Arial" w:hAnsi="Arial" w:cs="Arial"/>
          <w:spacing w:val="-11"/>
        </w:rPr>
        <w:t xml:space="preserve"> </w:t>
      </w:r>
      <w:r w:rsidRPr="00AF1886">
        <w:rPr>
          <w:rFonts w:ascii="Arial" w:hAnsi="Arial" w:cs="Arial"/>
        </w:rPr>
        <w:t>independent assurance and assistance. I would like to take this opportunity to extend my appreciation to our outgoing chair Ms Terry Campbell, and to</w:t>
      </w:r>
    </w:p>
    <w:p w:rsidR="00F72B56" w:rsidRPr="00AF1886" w:rsidRDefault="00AF49D7">
      <w:pPr>
        <w:pStyle w:val="BodyText"/>
        <w:spacing w:before="1" w:line="266" w:lineRule="auto"/>
        <w:ind w:left="333" w:right="168"/>
        <w:rPr>
          <w:rFonts w:ascii="Arial" w:hAnsi="Arial" w:cs="Arial"/>
        </w:rPr>
      </w:pPr>
      <w:r w:rsidRPr="00AF1886">
        <w:rPr>
          <w:rFonts w:ascii="Arial" w:hAnsi="Arial" w:cs="Arial"/>
        </w:rPr>
        <w:t>welcome</w:t>
      </w:r>
      <w:r w:rsidRPr="00AF1886">
        <w:rPr>
          <w:rFonts w:ascii="Arial" w:hAnsi="Arial" w:cs="Arial"/>
          <w:spacing w:val="-8"/>
        </w:rPr>
        <w:t xml:space="preserve"> </w:t>
      </w:r>
      <w:r w:rsidRPr="00AF1886">
        <w:rPr>
          <w:rFonts w:ascii="Arial" w:hAnsi="Arial" w:cs="Arial"/>
        </w:rPr>
        <w:t>her</w:t>
      </w:r>
      <w:r w:rsidRPr="00AF1886">
        <w:rPr>
          <w:rFonts w:ascii="Arial" w:hAnsi="Arial" w:cs="Arial"/>
          <w:spacing w:val="-8"/>
        </w:rPr>
        <w:t xml:space="preserve"> </w:t>
      </w:r>
      <w:r w:rsidRPr="00AF1886">
        <w:rPr>
          <w:rFonts w:ascii="Arial" w:hAnsi="Arial" w:cs="Arial"/>
        </w:rPr>
        <w:t>replacement</w:t>
      </w:r>
      <w:r w:rsidRPr="00AF1886">
        <w:rPr>
          <w:rFonts w:ascii="Arial" w:hAnsi="Arial" w:cs="Arial"/>
          <w:spacing w:val="-8"/>
        </w:rPr>
        <w:t xml:space="preserve"> </w:t>
      </w:r>
      <w:r w:rsidRPr="00AF1886">
        <w:rPr>
          <w:rFonts w:ascii="Arial" w:hAnsi="Arial" w:cs="Arial"/>
        </w:rPr>
        <w:t>Mr</w:t>
      </w:r>
      <w:r w:rsidRPr="00AF1886">
        <w:rPr>
          <w:rFonts w:ascii="Arial" w:hAnsi="Arial" w:cs="Arial"/>
          <w:spacing w:val="-8"/>
        </w:rPr>
        <w:t xml:space="preserve"> </w:t>
      </w:r>
      <w:r w:rsidRPr="00AF1886">
        <w:rPr>
          <w:rFonts w:ascii="Arial" w:hAnsi="Arial" w:cs="Arial"/>
        </w:rPr>
        <w:t>Mark</w:t>
      </w:r>
      <w:r w:rsidRPr="00AF1886">
        <w:rPr>
          <w:rFonts w:ascii="Arial" w:hAnsi="Arial" w:cs="Arial"/>
          <w:spacing w:val="-8"/>
        </w:rPr>
        <w:t xml:space="preserve"> </w:t>
      </w:r>
      <w:r w:rsidRPr="00AF1886">
        <w:rPr>
          <w:rFonts w:ascii="Arial" w:hAnsi="Arial" w:cs="Arial"/>
        </w:rPr>
        <w:t>Nix</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role. I also welcome our new independent member</w:t>
      </w:r>
    </w:p>
    <w:p w:rsidR="00F72B56" w:rsidRPr="00AF1886" w:rsidRDefault="00AF49D7">
      <w:pPr>
        <w:pStyle w:val="BodyText"/>
        <w:ind w:left="333"/>
        <w:rPr>
          <w:rFonts w:ascii="Arial" w:hAnsi="Arial" w:cs="Arial"/>
        </w:rPr>
      </w:pPr>
      <w:r w:rsidRPr="00AF1886">
        <w:rPr>
          <w:rFonts w:ascii="Arial" w:hAnsi="Arial" w:cs="Arial"/>
        </w:rPr>
        <w:t>Ms</w:t>
      </w:r>
      <w:r w:rsidRPr="00AF1886">
        <w:rPr>
          <w:rFonts w:ascii="Arial" w:hAnsi="Arial" w:cs="Arial"/>
          <w:spacing w:val="-2"/>
        </w:rPr>
        <w:t xml:space="preserve"> </w:t>
      </w:r>
      <w:r w:rsidRPr="00AF1886">
        <w:rPr>
          <w:rFonts w:ascii="Arial" w:hAnsi="Arial" w:cs="Arial"/>
        </w:rPr>
        <w:t>Margot</w:t>
      </w:r>
      <w:r w:rsidRPr="00AF1886">
        <w:rPr>
          <w:rFonts w:ascii="Arial" w:hAnsi="Arial" w:cs="Arial"/>
          <w:spacing w:val="-2"/>
        </w:rPr>
        <w:t xml:space="preserve"> Richardson.</w:t>
      </w:r>
    </w:p>
    <w:p w:rsidR="00F72B56" w:rsidRPr="00AF1886" w:rsidRDefault="00AF49D7">
      <w:pPr>
        <w:pStyle w:val="BodyText"/>
        <w:spacing w:before="194" w:line="266" w:lineRule="auto"/>
        <w:ind w:left="333"/>
        <w:rPr>
          <w:rFonts w:ascii="Arial" w:hAnsi="Arial" w:cs="Arial"/>
        </w:rPr>
      </w:pPr>
      <w:r w:rsidRPr="00AF1886">
        <w:rPr>
          <w:rFonts w:ascii="Arial" w:hAnsi="Arial" w:cs="Arial"/>
        </w:rPr>
        <w:t>In</w:t>
      </w:r>
      <w:r w:rsidRPr="00AF1886">
        <w:rPr>
          <w:rFonts w:ascii="Arial" w:hAnsi="Arial" w:cs="Arial"/>
          <w:spacing w:val="-11"/>
        </w:rPr>
        <w:t xml:space="preserve"> </w:t>
      </w:r>
      <w:r w:rsidRPr="00AF1886">
        <w:rPr>
          <w:rFonts w:ascii="Arial" w:hAnsi="Arial" w:cs="Arial"/>
        </w:rPr>
        <w:t>2022</w:t>
      </w:r>
      <w:r w:rsidRPr="00AF1886">
        <w:rPr>
          <w:rFonts w:ascii="Arial" w:hAnsi="Arial" w:cs="Arial"/>
          <w:spacing w:val="-11"/>
        </w:rPr>
        <w:t xml:space="preserve"> </w:t>
      </w:r>
      <w:r w:rsidRPr="00AF1886">
        <w:rPr>
          <w:rFonts w:ascii="Arial" w:hAnsi="Arial" w:cs="Arial"/>
        </w:rPr>
        <w:t>we</w:t>
      </w:r>
      <w:r w:rsidRPr="00AF1886">
        <w:rPr>
          <w:rFonts w:ascii="Arial" w:hAnsi="Arial" w:cs="Arial"/>
          <w:spacing w:val="-11"/>
        </w:rPr>
        <w:t xml:space="preserve"> </w:t>
      </w:r>
      <w:r w:rsidRPr="00AF1886">
        <w:rPr>
          <w:rFonts w:ascii="Arial" w:hAnsi="Arial" w:cs="Arial"/>
        </w:rPr>
        <w:t>completed</w:t>
      </w:r>
      <w:r w:rsidRPr="00AF1886">
        <w:rPr>
          <w:rFonts w:ascii="Arial" w:hAnsi="Arial" w:cs="Arial"/>
          <w:spacing w:val="-11"/>
        </w:rPr>
        <w:t xml:space="preserve"> </w:t>
      </w:r>
      <w:r w:rsidRPr="00AF1886">
        <w:rPr>
          <w:rFonts w:ascii="Arial" w:hAnsi="Arial" w:cs="Arial"/>
        </w:rPr>
        <w:t>our</w:t>
      </w:r>
      <w:r w:rsidRPr="00AF1886">
        <w:rPr>
          <w:rFonts w:ascii="Arial" w:hAnsi="Arial" w:cs="Arial"/>
          <w:spacing w:val="-11"/>
        </w:rPr>
        <w:t xml:space="preserve"> </w:t>
      </w:r>
      <w:r w:rsidRPr="00AF1886">
        <w:rPr>
          <w:rFonts w:ascii="Arial" w:hAnsi="Arial" w:cs="Arial"/>
          <w:i/>
        </w:rPr>
        <w:t>Strategic</w:t>
      </w:r>
      <w:r w:rsidRPr="00AF1886">
        <w:rPr>
          <w:rFonts w:ascii="Arial" w:hAnsi="Arial" w:cs="Arial"/>
          <w:i/>
          <w:spacing w:val="-11"/>
        </w:rPr>
        <w:t xml:space="preserve"> </w:t>
      </w:r>
      <w:r w:rsidRPr="00AF1886">
        <w:rPr>
          <w:rFonts w:ascii="Arial" w:hAnsi="Arial" w:cs="Arial"/>
          <w:i/>
        </w:rPr>
        <w:t>Workforce</w:t>
      </w:r>
      <w:r w:rsidRPr="00AF1886">
        <w:rPr>
          <w:rFonts w:ascii="Arial" w:hAnsi="Arial" w:cs="Arial"/>
          <w:i/>
          <w:spacing w:val="-11"/>
        </w:rPr>
        <w:t xml:space="preserve"> </w:t>
      </w:r>
      <w:r w:rsidRPr="00AF1886">
        <w:rPr>
          <w:rFonts w:ascii="Arial" w:hAnsi="Arial" w:cs="Arial"/>
          <w:i/>
        </w:rPr>
        <w:t>Plan 2022–25</w:t>
      </w:r>
      <w:r w:rsidRPr="00AF1886">
        <w:rPr>
          <w:rFonts w:ascii="Arial" w:hAnsi="Arial" w:cs="Arial"/>
        </w:rPr>
        <w:t>. The plan will provide us with a roadmap for</w:t>
      </w:r>
      <w:r w:rsidRPr="00AF1886">
        <w:rPr>
          <w:rFonts w:ascii="Arial" w:hAnsi="Arial" w:cs="Arial"/>
          <w:spacing w:val="-10"/>
        </w:rPr>
        <w:t xml:space="preserve"> </w:t>
      </w:r>
      <w:r w:rsidRPr="00AF1886">
        <w:rPr>
          <w:rFonts w:ascii="Arial" w:hAnsi="Arial" w:cs="Arial"/>
        </w:rPr>
        <w:t>continuing</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improve</w:t>
      </w:r>
      <w:r w:rsidRPr="00AF1886">
        <w:rPr>
          <w:rFonts w:ascii="Arial" w:hAnsi="Arial" w:cs="Arial"/>
          <w:spacing w:val="-10"/>
        </w:rPr>
        <w:t xml:space="preserve"> </w:t>
      </w:r>
      <w:r w:rsidRPr="00AF1886">
        <w:rPr>
          <w:rFonts w:ascii="Arial" w:hAnsi="Arial" w:cs="Arial"/>
        </w:rPr>
        <w:t>our</w:t>
      </w:r>
      <w:r w:rsidRPr="00AF1886">
        <w:rPr>
          <w:rFonts w:ascii="Arial" w:hAnsi="Arial" w:cs="Arial"/>
          <w:spacing w:val="-10"/>
        </w:rPr>
        <w:t xml:space="preserve"> </w:t>
      </w:r>
      <w:r w:rsidRPr="00AF1886">
        <w:rPr>
          <w:rFonts w:ascii="Arial" w:hAnsi="Arial" w:cs="Arial"/>
        </w:rPr>
        <w:t>employees’</w:t>
      </w:r>
      <w:r w:rsidRPr="00AF1886">
        <w:rPr>
          <w:rFonts w:ascii="Arial" w:hAnsi="Arial" w:cs="Arial"/>
          <w:spacing w:val="-10"/>
        </w:rPr>
        <w:t xml:space="preserve"> </w:t>
      </w:r>
      <w:r w:rsidRPr="00AF1886">
        <w:rPr>
          <w:rFonts w:ascii="Arial" w:hAnsi="Arial" w:cs="Arial"/>
        </w:rPr>
        <w:t>capability and build on the positive results of our 2021 Working for Queensland survey.</w:t>
      </w:r>
    </w:p>
    <w:p w:rsidR="00F72B56" w:rsidRPr="00AF1886" w:rsidRDefault="00AF49D7">
      <w:pPr>
        <w:pStyle w:val="BodyText"/>
        <w:spacing w:before="171" w:line="266" w:lineRule="auto"/>
        <w:ind w:left="333" w:right="244"/>
        <w:rPr>
          <w:rFonts w:ascii="Arial" w:hAnsi="Arial" w:cs="Arial"/>
        </w:rPr>
      </w:pPr>
      <w:r w:rsidRPr="00AF1886">
        <w:rPr>
          <w:rFonts w:ascii="Arial" w:hAnsi="Arial" w:cs="Arial"/>
        </w:rPr>
        <w:t>In</w:t>
      </w:r>
      <w:r w:rsidRPr="00AF1886">
        <w:rPr>
          <w:rFonts w:ascii="Arial" w:hAnsi="Arial" w:cs="Arial"/>
          <w:spacing w:val="-5"/>
        </w:rPr>
        <w:t xml:space="preserve"> </w:t>
      </w:r>
      <w:r w:rsidRPr="00AF1886">
        <w:rPr>
          <w:rFonts w:ascii="Arial" w:hAnsi="Arial" w:cs="Arial"/>
        </w:rPr>
        <w:t>March</w:t>
      </w:r>
      <w:r w:rsidRPr="00AF1886">
        <w:rPr>
          <w:rFonts w:ascii="Arial" w:hAnsi="Arial" w:cs="Arial"/>
          <w:spacing w:val="-5"/>
        </w:rPr>
        <w:t xml:space="preserve"> </w:t>
      </w:r>
      <w:r w:rsidRPr="00AF1886">
        <w:rPr>
          <w:rFonts w:ascii="Arial" w:hAnsi="Arial" w:cs="Arial"/>
        </w:rPr>
        <w:t>2022,</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building</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which</w:t>
      </w:r>
      <w:r w:rsidRPr="00AF1886">
        <w:rPr>
          <w:rFonts w:ascii="Arial" w:hAnsi="Arial" w:cs="Arial"/>
          <w:spacing w:val="-5"/>
        </w:rPr>
        <w:t xml:space="preserve"> </w:t>
      </w:r>
      <w:r w:rsidRPr="00AF1886">
        <w:rPr>
          <w:rFonts w:ascii="Arial" w:hAnsi="Arial" w:cs="Arial"/>
        </w:rPr>
        <w:t>our</w:t>
      </w:r>
      <w:r w:rsidRPr="00AF1886">
        <w:rPr>
          <w:rFonts w:ascii="Arial" w:hAnsi="Arial" w:cs="Arial"/>
          <w:spacing w:val="-5"/>
        </w:rPr>
        <w:t xml:space="preserve"> </w:t>
      </w:r>
      <w:r w:rsidRPr="00AF1886">
        <w:rPr>
          <w:rFonts w:ascii="Arial" w:hAnsi="Arial" w:cs="Arial"/>
        </w:rPr>
        <w:t>Office</w:t>
      </w:r>
      <w:r w:rsidRPr="00AF1886">
        <w:rPr>
          <w:rFonts w:ascii="Arial" w:hAnsi="Arial" w:cs="Arial"/>
          <w:spacing w:val="-5"/>
        </w:rPr>
        <w:t xml:space="preserve"> </w:t>
      </w:r>
      <w:r w:rsidRPr="00AF1886">
        <w:rPr>
          <w:rFonts w:ascii="Arial" w:hAnsi="Arial" w:cs="Arial"/>
        </w:rPr>
        <w:t>is located was flooded, causing a short shutdown of</w:t>
      </w:r>
      <w:r w:rsidRPr="00AF1886">
        <w:rPr>
          <w:rFonts w:ascii="Arial" w:hAnsi="Arial" w:cs="Arial"/>
          <w:spacing w:val="-2"/>
        </w:rPr>
        <w:t xml:space="preserve"> </w:t>
      </w:r>
      <w:r w:rsidRPr="00AF1886">
        <w:rPr>
          <w:rFonts w:ascii="Arial" w:hAnsi="Arial" w:cs="Arial"/>
        </w:rPr>
        <w:t>our</w:t>
      </w:r>
      <w:r w:rsidRPr="00AF1886">
        <w:rPr>
          <w:rFonts w:ascii="Arial" w:hAnsi="Arial" w:cs="Arial"/>
          <w:spacing w:val="-2"/>
        </w:rPr>
        <w:t xml:space="preserve"> </w:t>
      </w:r>
      <w:r w:rsidRPr="00AF1886">
        <w:rPr>
          <w:rFonts w:ascii="Arial" w:hAnsi="Arial" w:cs="Arial"/>
        </w:rPr>
        <w:t>services.</w:t>
      </w:r>
      <w:r w:rsidRPr="00AF1886">
        <w:rPr>
          <w:rFonts w:ascii="Arial" w:hAnsi="Arial" w:cs="Arial"/>
          <w:spacing w:val="-2"/>
        </w:rPr>
        <w:t xml:space="preserve"> </w:t>
      </w:r>
      <w:r w:rsidRPr="00AF1886">
        <w:rPr>
          <w:rFonts w:ascii="Arial" w:hAnsi="Arial" w:cs="Arial"/>
        </w:rPr>
        <w:t>I</w:t>
      </w:r>
      <w:r w:rsidRPr="00AF1886">
        <w:rPr>
          <w:rFonts w:ascii="Arial" w:hAnsi="Arial" w:cs="Arial"/>
          <w:spacing w:val="-2"/>
        </w:rPr>
        <w:t xml:space="preserve"> </w:t>
      </w:r>
      <w:r w:rsidRPr="00AF1886">
        <w:rPr>
          <w:rFonts w:ascii="Arial" w:hAnsi="Arial" w:cs="Arial"/>
        </w:rPr>
        <w:t>would</w:t>
      </w:r>
      <w:r w:rsidRPr="00AF1886">
        <w:rPr>
          <w:rFonts w:ascii="Arial" w:hAnsi="Arial" w:cs="Arial"/>
          <w:spacing w:val="-2"/>
        </w:rPr>
        <w:t xml:space="preserve"> </w:t>
      </w:r>
      <w:r w:rsidRPr="00AF1886">
        <w:rPr>
          <w:rFonts w:ascii="Arial" w:hAnsi="Arial" w:cs="Arial"/>
        </w:rPr>
        <w:t>like</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thank</w:t>
      </w:r>
      <w:r w:rsidRPr="00AF1886">
        <w:rPr>
          <w:rFonts w:ascii="Arial" w:hAnsi="Arial" w:cs="Arial"/>
          <w:spacing w:val="-2"/>
        </w:rPr>
        <w:t xml:space="preserve"> </w:t>
      </w:r>
      <w:r w:rsidRPr="00AF1886">
        <w:rPr>
          <w:rFonts w:ascii="Arial" w:hAnsi="Arial" w:cs="Arial"/>
        </w:rPr>
        <w:t>our</w:t>
      </w:r>
      <w:r w:rsidRPr="00AF1886">
        <w:rPr>
          <w:rFonts w:ascii="Arial" w:hAnsi="Arial" w:cs="Arial"/>
          <w:spacing w:val="-2"/>
        </w:rPr>
        <w:t xml:space="preserve"> </w:t>
      </w:r>
      <w:r w:rsidRPr="00AF1886">
        <w:rPr>
          <w:rFonts w:ascii="Arial" w:hAnsi="Arial" w:cs="Arial"/>
        </w:rPr>
        <w:t>staff</w:t>
      </w:r>
      <w:r w:rsidRPr="00AF1886">
        <w:rPr>
          <w:rFonts w:ascii="Arial" w:hAnsi="Arial" w:cs="Arial"/>
          <w:spacing w:val="-2"/>
        </w:rPr>
        <w:t xml:space="preserve"> </w:t>
      </w:r>
      <w:r w:rsidRPr="00AF1886">
        <w:rPr>
          <w:rFonts w:ascii="Arial" w:hAnsi="Arial" w:cs="Arial"/>
        </w:rPr>
        <w:t>for</w:t>
      </w:r>
    </w:p>
    <w:p w:rsidR="00F72B56" w:rsidRPr="00AF1886" w:rsidRDefault="00AF49D7">
      <w:pPr>
        <w:pStyle w:val="BodyText"/>
        <w:spacing w:before="1" w:line="266" w:lineRule="auto"/>
        <w:ind w:left="333"/>
        <w:rPr>
          <w:rFonts w:ascii="Arial" w:hAnsi="Arial" w:cs="Arial"/>
        </w:rPr>
      </w:pPr>
      <w:r w:rsidRPr="00AF1886">
        <w:rPr>
          <w:rFonts w:ascii="Arial" w:hAnsi="Arial" w:cs="Arial"/>
        </w:rPr>
        <w:t>how</w:t>
      </w:r>
      <w:r w:rsidRPr="00AF1886">
        <w:rPr>
          <w:rFonts w:ascii="Arial" w:hAnsi="Arial" w:cs="Arial"/>
          <w:spacing w:val="-11"/>
        </w:rPr>
        <w:t xml:space="preserve"> </w:t>
      </w:r>
      <w:r w:rsidRPr="00AF1886">
        <w:rPr>
          <w:rFonts w:ascii="Arial" w:hAnsi="Arial" w:cs="Arial"/>
        </w:rPr>
        <w:t>professionally</w:t>
      </w:r>
      <w:r w:rsidRPr="00AF1886">
        <w:rPr>
          <w:rFonts w:ascii="Arial" w:hAnsi="Arial" w:cs="Arial"/>
          <w:spacing w:val="-11"/>
        </w:rPr>
        <w:t xml:space="preserve"> </w:t>
      </w:r>
      <w:r w:rsidRPr="00AF1886">
        <w:rPr>
          <w:rFonts w:ascii="Arial" w:hAnsi="Arial" w:cs="Arial"/>
        </w:rPr>
        <w:t>they</w:t>
      </w:r>
      <w:r w:rsidRPr="00AF1886">
        <w:rPr>
          <w:rFonts w:ascii="Arial" w:hAnsi="Arial" w:cs="Arial"/>
          <w:spacing w:val="-11"/>
        </w:rPr>
        <w:t xml:space="preserve"> </w:t>
      </w:r>
      <w:r w:rsidRPr="00AF1886">
        <w:rPr>
          <w:rFonts w:ascii="Arial" w:hAnsi="Arial" w:cs="Arial"/>
        </w:rPr>
        <w:t>implemented</w:t>
      </w:r>
      <w:r w:rsidRPr="00AF1886">
        <w:rPr>
          <w:rFonts w:ascii="Arial" w:hAnsi="Arial" w:cs="Arial"/>
          <w:spacing w:val="-11"/>
        </w:rPr>
        <w:t xml:space="preserve"> </w:t>
      </w:r>
      <w:r w:rsidRPr="00AF1886">
        <w:rPr>
          <w:rFonts w:ascii="Arial" w:hAnsi="Arial" w:cs="Arial"/>
        </w:rPr>
        <w:t>our</w:t>
      </w:r>
      <w:r w:rsidRPr="00AF1886">
        <w:rPr>
          <w:rFonts w:ascii="Arial" w:hAnsi="Arial" w:cs="Arial"/>
          <w:spacing w:val="-11"/>
        </w:rPr>
        <w:t xml:space="preserve"> </w:t>
      </w:r>
      <w:r w:rsidRPr="00AF1886">
        <w:rPr>
          <w:rFonts w:ascii="Arial" w:hAnsi="Arial" w:cs="Arial"/>
        </w:rPr>
        <w:t>business recovery plans and overcame this significant disruption</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our</w:t>
      </w:r>
      <w:r w:rsidRPr="00AF1886">
        <w:rPr>
          <w:rFonts w:ascii="Arial" w:hAnsi="Arial" w:cs="Arial"/>
          <w:spacing w:val="-2"/>
        </w:rPr>
        <w:t xml:space="preserve"> </w:t>
      </w:r>
      <w:r w:rsidRPr="00AF1886">
        <w:rPr>
          <w:rFonts w:ascii="Arial" w:hAnsi="Arial" w:cs="Arial"/>
        </w:rPr>
        <w:t>work.</w:t>
      </w:r>
      <w:r w:rsidRPr="00AF1886">
        <w:rPr>
          <w:rFonts w:ascii="Arial" w:hAnsi="Arial" w:cs="Arial"/>
          <w:spacing w:val="-2"/>
        </w:rPr>
        <w:t xml:space="preserve"> </w:t>
      </w:r>
      <w:r w:rsidRPr="00AF1886">
        <w:rPr>
          <w:rFonts w:ascii="Arial" w:hAnsi="Arial" w:cs="Arial"/>
        </w:rPr>
        <w:t>Particular</w:t>
      </w:r>
      <w:r w:rsidRPr="00AF1886">
        <w:rPr>
          <w:rFonts w:ascii="Arial" w:hAnsi="Arial" w:cs="Arial"/>
          <w:spacing w:val="-2"/>
        </w:rPr>
        <w:t xml:space="preserve"> </w:t>
      </w:r>
      <w:r w:rsidRPr="00AF1886">
        <w:rPr>
          <w:rFonts w:ascii="Arial" w:hAnsi="Arial" w:cs="Arial"/>
        </w:rPr>
        <w:t>thanks</w:t>
      </w:r>
      <w:r w:rsidRPr="00AF1886">
        <w:rPr>
          <w:rFonts w:ascii="Arial" w:hAnsi="Arial" w:cs="Arial"/>
          <w:spacing w:val="-2"/>
        </w:rPr>
        <w:t xml:space="preserve"> </w:t>
      </w:r>
      <w:r w:rsidRPr="00AF1886">
        <w:rPr>
          <w:rFonts w:ascii="Arial" w:hAnsi="Arial" w:cs="Arial"/>
        </w:rPr>
        <w:t>go</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our corporate</w:t>
      </w:r>
      <w:r w:rsidRPr="00AF1886">
        <w:rPr>
          <w:rFonts w:ascii="Arial" w:hAnsi="Arial" w:cs="Arial"/>
          <w:spacing w:val="-10"/>
        </w:rPr>
        <w:t xml:space="preserve"> </w:t>
      </w:r>
      <w:r w:rsidRPr="00AF1886">
        <w:rPr>
          <w:rFonts w:ascii="Arial" w:hAnsi="Arial" w:cs="Arial"/>
        </w:rPr>
        <w:t>services</w:t>
      </w:r>
      <w:r w:rsidRPr="00AF1886">
        <w:rPr>
          <w:rFonts w:ascii="Arial" w:hAnsi="Arial" w:cs="Arial"/>
          <w:spacing w:val="-10"/>
        </w:rPr>
        <w:t xml:space="preserve"> </w:t>
      </w:r>
      <w:r w:rsidRPr="00AF1886">
        <w:rPr>
          <w:rFonts w:ascii="Arial" w:hAnsi="Arial" w:cs="Arial"/>
        </w:rPr>
        <w:t>staff</w:t>
      </w:r>
      <w:r w:rsidRPr="00AF1886">
        <w:rPr>
          <w:rFonts w:ascii="Arial" w:hAnsi="Arial" w:cs="Arial"/>
          <w:spacing w:val="-10"/>
        </w:rPr>
        <w:t xml:space="preserve"> </w:t>
      </w:r>
      <w:r w:rsidRPr="00AF1886">
        <w:rPr>
          <w:rFonts w:ascii="Arial" w:hAnsi="Arial" w:cs="Arial"/>
        </w:rPr>
        <w:t>for</w:t>
      </w:r>
      <w:r w:rsidRPr="00AF1886">
        <w:rPr>
          <w:rFonts w:ascii="Arial" w:hAnsi="Arial" w:cs="Arial"/>
          <w:spacing w:val="-10"/>
        </w:rPr>
        <w:t xml:space="preserve"> </w:t>
      </w:r>
      <w:r w:rsidRPr="00AF1886">
        <w:rPr>
          <w:rFonts w:ascii="Arial" w:hAnsi="Arial" w:cs="Arial"/>
        </w:rPr>
        <w:t>getting</w:t>
      </w:r>
      <w:r w:rsidRPr="00AF1886">
        <w:rPr>
          <w:rFonts w:ascii="Arial" w:hAnsi="Arial" w:cs="Arial"/>
          <w:spacing w:val="-10"/>
        </w:rPr>
        <w:t xml:space="preserve"> </w:t>
      </w:r>
      <w:r w:rsidRPr="00AF1886">
        <w:rPr>
          <w:rFonts w:ascii="Arial" w:hAnsi="Arial" w:cs="Arial"/>
        </w:rPr>
        <w:t>our</w:t>
      </w:r>
      <w:r w:rsidRPr="00AF1886">
        <w:rPr>
          <w:rFonts w:ascii="Arial" w:hAnsi="Arial" w:cs="Arial"/>
          <w:spacing w:val="-10"/>
        </w:rPr>
        <w:t xml:space="preserve"> </w:t>
      </w:r>
      <w:r w:rsidRPr="00AF1886">
        <w:rPr>
          <w:rFonts w:ascii="Arial" w:hAnsi="Arial" w:cs="Arial"/>
        </w:rPr>
        <w:t>systems</w:t>
      </w:r>
      <w:r w:rsidRPr="00AF1886">
        <w:rPr>
          <w:rFonts w:ascii="Arial" w:hAnsi="Arial" w:cs="Arial"/>
          <w:spacing w:val="-10"/>
        </w:rPr>
        <w:t xml:space="preserve"> </w:t>
      </w:r>
      <w:r w:rsidRPr="00AF1886">
        <w:rPr>
          <w:rFonts w:ascii="Arial" w:hAnsi="Arial" w:cs="Arial"/>
        </w:rPr>
        <w:t>up and running again.</w:t>
      </w:r>
    </w:p>
    <w:p w:rsidR="00F72B56" w:rsidRPr="00AF1886" w:rsidRDefault="00AF49D7">
      <w:pPr>
        <w:pStyle w:val="Heading5"/>
        <w:spacing w:before="110"/>
        <w:rPr>
          <w:rFonts w:ascii="Arial" w:hAnsi="Arial" w:cs="Arial"/>
        </w:rPr>
      </w:pPr>
      <w:r w:rsidRPr="00AF1886">
        <w:rPr>
          <w:rFonts w:ascii="Arial" w:hAnsi="Arial" w:cs="Arial"/>
        </w:rPr>
        <w:br w:type="column"/>
      </w:r>
      <w:r w:rsidRPr="00AF1886">
        <w:rPr>
          <w:rFonts w:ascii="Arial" w:hAnsi="Arial" w:cs="Arial"/>
        </w:rPr>
        <w:t>The</w:t>
      </w:r>
      <w:r w:rsidRPr="00AF1886">
        <w:rPr>
          <w:rFonts w:ascii="Arial" w:hAnsi="Arial" w:cs="Arial"/>
          <w:spacing w:val="-7"/>
        </w:rPr>
        <w:t xml:space="preserve"> </w:t>
      </w:r>
      <w:r w:rsidRPr="00AF1886">
        <w:rPr>
          <w:rFonts w:ascii="Arial" w:hAnsi="Arial" w:cs="Arial"/>
        </w:rPr>
        <w:t>year</w:t>
      </w:r>
      <w:r w:rsidRPr="00AF1886">
        <w:rPr>
          <w:rFonts w:ascii="Arial" w:hAnsi="Arial" w:cs="Arial"/>
          <w:spacing w:val="-4"/>
        </w:rPr>
        <w:t xml:space="preserve"> </w:t>
      </w:r>
      <w:r w:rsidRPr="00AF1886">
        <w:rPr>
          <w:rFonts w:ascii="Arial" w:hAnsi="Arial" w:cs="Arial"/>
          <w:spacing w:val="-2"/>
        </w:rPr>
        <w:t>ahead</w:t>
      </w:r>
    </w:p>
    <w:p w:rsidR="00F72B56" w:rsidRPr="00AF1886" w:rsidRDefault="00AF49D7">
      <w:pPr>
        <w:pStyle w:val="BodyText"/>
        <w:spacing w:before="128" w:line="266" w:lineRule="auto"/>
        <w:ind w:left="333" w:right="478"/>
        <w:rPr>
          <w:rFonts w:ascii="Arial" w:hAnsi="Arial" w:cs="Arial"/>
        </w:rPr>
      </w:pPr>
      <w:r w:rsidRPr="00AF1886">
        <w:rPr>
          <w:rFonts w:ascii="Arial" w:hAnsi="Arial" w:cs="Arial"/>
        </w:rPr>
        <w:t>Looking</w:t>
      </w:r>
      <w:r w:rsidRPr="00AF1886">
        <w:rPr>
          <w:rFonts w:ascii="Arial" w:hAnsi="Arial" w:cs="Arial"/>
          <w:spacing w:val="-8"/>
        </w:rPr>
        <w:t xml:space="preserve"> </w:t>
      </w:r>
      <w:r w:rsidRPr="00AF1886">
        <w:rPr>
          <w:rFonts w:ascii="Arial" w:hAnsi="Arial" w:cs="Arial"/>
        </w:rPr>
        <w:t>forward,</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year</w:t>
      </w:r>
      <w:r w:rsidRPr="00AF1886">
        <w:rPr>
          <w:rFonts w:ascii="Arial" w:hAnsi="Arial" w:cs="Arial"/>
          <w:spacing w:val="-8"/>
        </w:rPr>
        <w:t xml:space="preserve"> </w:t>
      </w:r>
      <w:r w:rsidRPr="00AF1886">
        <w:rPr>
          <w:rFonts w:ascii="Arial" w:hAnsi="Arial" w:cs="Arial"/>
        </w:rPr>
        <w:t>ahead</w:t>
      </w:r>
      <w:r w:rsidRPr="00AF1886">
        <w:rPr>
          <w:rFonts w:ascii="Arial" w:hAnsi="Arial" w:cs="Arial"/>
          <w:spacing w:val="-8"/>
        </w:rPr>
        <w:t xml:space="preserve"> </w:t>
      </w:r>
      <w:r w:rsidRPr="00AF1886">
        <w:rPr>
          <w:rFonts w:ascii="Arial" w:hAnsi="Arial" w:cs="Arial"/>
        </w:rPr>
        <w:t>promises</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be one of growth and change for our Office.</w:t>
      </w:r>
    </w:p>
    <w:p w:rsidR="00F72B56" w:rsidRPr="00AF1886" w:rsidRDefault="00AF49D7">
      <w:pPr>
        <w:pStyle w:val="BodyText"/>
        <w:spacing w:before="171" w:line="266" w:lineRule="auto"/>
        <w:ind w:left="333" w:right="426"/>
        <w:rPr>
          <w:rFonts w:ascii="Arial" w:hAnsi="Arial" w:cs="Arial"/>
        </w:rPr>
      </w:pPr>
      <w:r w:rsidRPr="00AF1886">
        <w:rPr>
          <w:rFonts w:ascii="Arial" w:hAnsi="Arial" w:cs="Arial"/>
        </w:rPr>
        <w:t>In the 2022–23 Queensland Budget, the Queensland</w:t>
      </w:r>
      <w:r w:rsidRPr="00AF1886">
        <w:rPr>
          <w:rFonts w:ascii="Arial" w:hAnsi="Arial" w:cs="Arial"/>
          <w:spacing w:val="-14"/>
        </w:rPr>
        <w:t xml:space="preserve"> </w:t>
      </w:r>
      <w:r w:rsidRPr="00AF1886">
        <w:rPr>
          <w:rFonts w:ascii="Arial" w:hAnsi="Arial" w:cs="Arial"/>
        </w:rPr>
        <w:t>Government</w:t>
      </w:r>
      <w:r w:rsidRPr="00AF1886">
        <w:rPr>
          <w:rFonts w:ascii="Arial" w:hAnsi="Arial" w:cs="Arial"/>
          <w:spacing w:val="-13"/>
        </w:rPr>
        <w:t xml:space="preserve"> </w:t>
      </w:r>
      <w:r w:rsidRPr="00AF1886">
        <w:rPr>
          <w:rFonts w:ascii="Arial" w:hAnsi="Arial" w:cs="Arial"/>
        </w:rPr>
        <w:t>provided</w:t>
      </w:r>
      <w:r w:rsidRPr="00AF1886">
        <w:rPr>
          <w:rFonts w:ascii="Arial" w:hAnsi="Arial" w:cs="Arial"/>
          <w:spacing w:val="-14"/>
        </w:rPr>
        <w:t xml:space="preserve"> </w:t>
      </w:r>
      <w:r w:rsidRPr="00AF1886">
        <w:rPr>
          <w:rFonts w:ascii="Arial" w:hAnsi="Arial" w:cs="Arial"/>
        </w:rPr>
        <w:t>net</w:t>
      </w:r>
      <w:r w:rsidRPr="00AF1886">
        <w:rPr>
          <w:rFonts w:ascii="Arial" w:hAnsi="Arial" w:cs="Arial"/>
          <w:spacing w:val="-13"/>
        </w:rPr>
        <w:t xml:space="preserve"> </w:t>
      </w:r>
      <w:r w:rsidRPr="00AF1886">
        <w:rPr>
          <w:rFonts w:ascii="Arial" w:hAnsi="Arial" w:cs="Arial"/>
        </w:rPr>
        <w:t>increased funding of $2 million over four years, with</w:t>
      </w:r>
    </w:p>
    <w:p w:rsidR="00F72B56" w:rsidRPr="00AF1886" w:rsidRDefault="00AF49D7">
      <w:pPr>
        <w:pStyle w:val="BodyText"/>
        <w:spacing w:line="266" w:lineRule="auto"/>
        <w:ind w:left="333" w:right="234"/>
        <w:rPr>
          <w:rFonts w:ascii="Arial" w:hAnsi="Arial" w:cs="Arial"/>
        </w:rPr>
      </w:pPr>
      <w:r w:rsidRPr="00AF1886">
        <w:rPr>
          <w:rFonts w:ascii="Arial" w:hAnsi="Arial" w:cs="Arial"/>
        </w:rPr>
        <w:t>$585,000</w:t>
      </w:r>
      <w:r w:rsidRPr="00AF1886">
        <w:rPr>
          <w:rFonts w:ascii="Arial" w:hAnsi="Arial" w:cs="Arial"/>
          <w:spacing w:val="-11"/>
        </w:rPr>
        <w:t xml:space="preserve"> </w:t>
      </w:r>
      <w:r w:rsidRPr="00AF1886">
        <w:rPr>
          <w:rFonts w:ascii="Arial" w:hAnsi="Arial" w:cs="Arial"/>
        </w:rPr>
        <w:t>ongoing</w:t>
      </w:r>
      <w:r w:rsidRPr="00AF1886">
        <w:rPr>
          <w:rFonts w:ascii="Arial" w:hAnsi="Arial" w:cs="Arial"/>
          <w:spacing w:val="-11"/>
        </w:rPr>
        <w:t xml:space="preserve"> </w:t>
      </w:r>
      <w:r w:rsidRPr="00AF1886">
        <w:rPr>
          <w:rFonts w:ascii="Arial" w:hAnsi="Arial" w:cs="Arial"/>
        </w:rPr>
        <w:t>funding</w:t>
      </w:r>
      <w:r w:rsidRPr="00AF1886">
        <w:rPr>
          <w:rFonts w:ascii="Arial" w:hAnsi="Arial" w:cs="Arial"/>
          <w:spacing w:val="-11"/>
        </w:rPr>
        <w:t xml:space="preserve"> </w:t>
      </w:r>
      <w:r w:rsidRPr="00AF1886">
        <w:rPr>
          <w:rFonts w:ascii="Arial" w:hAnsi="Arial" w:cs="Arial"/>
        </w:rPr>
        <w:t>from</w:t>
      </w:r>
      <w:r w:rsidRPr="00AF1886">
        <w:rPr>
          <w:rFonts w:ascii="Arial" w:hAnsi="Arial" w:cs="Arial"/>
          <w:spacing w:val="-11"/>
        </w:rPr>
        <w:t xml:space="preserve"> </w:t>
      </w:r>
      <w:r w:rsidRPr="00AF1886">
        <w:rPr>
          <w:rFonts w:ascii="Arial" w:hAnsi="Arial" w:cs="Arial"/>
        </w:rPr>
        <w:t>2025–26</w:t>
      </w:r>
      <w:r w:rsidRPr="00AF1886">
        <w:rPr>
          <w:rFonts w:ascii="Arial" w:hAnsi="Arial" w:cs="Arial"/>
          <w:spacing w:val="-11"/>
        </w:rPr>
        <w:t xml:space="preserve"> </w:t>
      </w:r>
      <w:r w:rsidRPr="00AF1886">
        <w:rPr>
          <w:rFonts w:ascii="Arial" w:hAnsi="Arial" w:cs="Arial"/>
        </w:rPr>
        <w:t>onwards to ensure the sustainability and independence of our services. Among other things, the additional funding will support us to improve the storage of our electronic data and so be more resilient to the impact of events such as floods.</w:t>
      </w:r>
    </w:p>
    <w:p w:rsidR="00F72B56" w:rsidRPr="00AF1886" w:rsidRDefault="00AF49D7">
      <w:pPr>
        <w:pStyle w:val="BodyText"/>
        <w:spacing w:before="172" w:line="266" w:lineRule="auto"/>
        <w:ind w:left="333" w:right="234"/>
        <w:rPr>
          <w:rFonts w:ascii="Arial" w:hAnsi="Arial" w:cs="Arial"/>
        </w:rPr>
      </w:pPr>
      <w:r w:rsidRPr="00AF1886">
        <w:rPr>
          <w:rFonts w:ascii="Arial" w:hAnsi="Arial" w:cs="Arial"/>
        </w:rPr>
        <w:t>On 30 August 2022, the Inspector of Detention Services Bill 2021 was passed by the Legislative Assembly. The 2022–23 Queensland Budget allocated additional funding for the Office of $9.4 million over four years and $3 million per annum ongoing to establish the new function. I look forward</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working</w:t>
      </w:r>
      <w:r w:rsidRPr="00AF1886">
        <w:rPr>
          <w:rFonts w:ascii="Arial" w:hAnsi="Arial" w:cs="Arial"/>
          <w:spacing w:val="-11"/>
        </w:rPr>
        <w:t xml:space="preserve"> </w:t>
      </w:r>
      <w:r w:rsidRPr="00AF1886">
        <w:rPr>
          <w:rFonts w:ascii="Arial" w:hAnsi="Arial" w:cs="Arial"/>
        </w:rPr>
        <w:t>with</w:t>
      </w:r>
      <w:r w:rsidRPr="00AF1886">
        <w:rPr>
          <w:rFonts w:ascii="Arial" w:hAnsi="Arial" w:cs="Arial"/>
          <w:spacing w:val="-11"/>
        </w:rPr>
        <w:t xml:space="preserve"> </w:t>
      </w:r>
      <w:r w:rsidRPr="00AF1886">
        <w:rPr>
          <w:rFonts w:ascii="Arial" w:hAnsi="Arial" w:cs="Arial"/>
        </w:rPr>
        <w:t>stakeholders</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undertake this important role.</w:t>
      </w:r>
    </w:p>
    <w:p w:rsidR="00F72B56" w:rsidRPr="00AF1886" w:rsidRDefault="00AF49D7">
      <w:pPr>
        <w:pStyle w:val="BodyText"/>
        <w:spacing w:before="172" w:line="266" w:lineRule="auto"/>
        <w:ind w:left="333" w:right="478"/>
        <w:rPr>
          <w:rFonts w:ascii="Arial" w:hAnsi="Arial" w:cs="Arial"/>
        </w:rPr>
      </w:pPr>
      <w:r w:rsidRPr="00AF1886">
        <w:rPr>
          <w:rFonts w:ascii="Arial" w:hAnsi="Arial" w:cs="Arial"/>
        </w:rPr>
        <w:t>The recommendations from the Coaldrake Review report will also augur in change for the Office – particularly the recommendation that the</w:t>
      </w:r>
      <w:r w:rsidRPr="00AF1886">
        <w:rPr>
          <w:rFonts w:ascii="Arial" w:hAnsi="Arial" w:cs="Arial"/>
          <w:spacing w:val="-7"/>
        </w:rPr>
        <w:t xml:space="preserve"> </w:t>
      </w:r>
      <w:r w:rsidRPr="00AF1886">
        <w:rPr>
          <w:rFonts w:ascii="Arial" w:hAnsi="Arial" w:cs="Arial"/>
        </w:rPr>
        <w:t>Ombudsman</w:t>
      </w:r>
      <w:r w:rsidRPr="00AF1886">
        <w:rPr>
          <w:rFonts w:ascii="Arial" w:hAnsi="Arial" w:cs="Arial"/>
          <w:spacing w:val="-7"/>
        </w:rPr>
        <w:t xml:space="preserve"> </w:t>
      </w:r>
      <w:r w:rsidRPr="00AF1886">
        <w:rPr>
          <w:rFonts w:ascii="Arial" w:hAnsi="Arial" w:cs="Arial"/>
        </w:rPr>
        <w:t>be</w:t>
      </w:r>
      <w:r w:rsidRPr="00AF1886">
        <w:rPr>
          <w:rFonts w:ascii="Arial" w:hAnsi="Arial" w:cs="Arial"/>
          <w:spacing w:val="-7"/>
        </w:rPr>
        <w:t xml:space="preserve"> </w:t>
      </w:r>
      <w:r w:rsidRPr="00AF1886">
        <w:rPr>
          <w:rFonts w:ascii="Arial" w:hAnsi="Arial" w:cs="Arial"/>
        </w:rPr>
        <w:t>provided</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 xml:space="preserve">authority to investigate complaints against private </w:t>
      </w:r>
      <w:r w:rsidRPr="00AF1886">
        <w:rPr>
          <w:rFonts w:ascii="Arial" w:hAnsi="Arial" w:cs="Arial"/>
          <w:spacing w:val="-2"/>
        </w:rPr>
        <w:t>organisations.</w:t>
      </w:r>
    </w:p>
    <w:p w:rsidR="00F72B56" w:rsidRPr="00AF1886" w:rsidRDefault="00AF49D7">
      <w:pPr>
        <w:pStyle w:val="BodyText"/>
        <w:spacing w:before="171" w:line="266" w:lineRule="auto"/>
        <w:ind w:left="333" w:right="181"/>
        <w:rPr>
          <w:rFonts w:ascii="Arial" w:hAnsi="Arial" w:cs="Arial"/>
        </w:rPr>
      </w:pPr>
      <w:r w:rsidRPr="00AF1886">
        <w:rPr>
          <w:rFonts w:ascii="Arial" w:hAnsi="Arial" w:cs="Arial"/>
        </w:rPr>
        <w:t>Before</w:t>
      </w:r>
      <w:r w:rsidRPr="00AF1886">
        <w:rPr>
          <w:rFonts w:ascii="Arial" w:hAnsi="Arial" w:cs="Arial"/>
          <w:spacing w:val="-7"/>
        </w:rPr>
        <w:t xml:space="preserve"> </w:t>
      </w:r>
      <w:r w:rsidRPr="00AF1886">
        <w:rPr>
          <w:rFonts w:ascii="Arial" w:hAnsi="Arial" w:cs="Arial"/>
        </w:rPr>
        <w:t>I</w:t>
      </w:r>
      <w:r w:rsidRPr="00AF1886">
        <w:rPr>
          <w:rFonts w:ascii="Arial" w:hAnsi="Arial" w:cs="Arial"/>
          <w:spacing w:val="-7"/>
        </w:rPr>
        <w:t xml:space="preserve"> </w:t>
      </w:r>
      <w:r w:rsidRPr="00AF1886">
        <w:rPr>
          <w:rFonts w:ascii="Arial" w:hAnsi="Arial" w:cs="Arial"/>
        </w:rPr>
        <w:t>conclude,</w:t>
      </w:r>
      <w:r w:rsidRPr="00AF1886">
        <w:rPr>
          <w:rFonts w:ascii="Arial" w:hAnsi="Arial" w:cs="Arial"/>
          <w:spacing w:val="-7"/>
        </w:rPr>
        <w:t xml:space="preserve"> </w:t>
      </w:r>
      <w:r w:rsidRPr="00AF1886">
        <w:rPr>
          <w:rFonts w:ascii="Arial" w:hAnsi="Arial" w:cs="Arial"/>
        </w:rPr>
        <w:t>I</w:t>
      </w:r>
      <w:r w:rsidRPr="00AF1886">
        <w:rPr>
          <w:rFonts w:ascii="Arial" w:hAnsi="Arial" w:cs="Arial"/>
          <w:spacing w:val="-7"/>
        </w:rPr>
        <w:t xml:space="preserve"> </w:t>
      </w:r>
      <w:r w:rsidRPr="00AF1886">
        <w:rPr>
          <w:rFonts w:ascii="Arial" w:hAnsi="Arial" w:cs="Arial"/>
        </w:rPr>
        <w:t>would</w:t>
      </w:r>
      <w:r w:rsidRPr="00AF1886">
        <w:rPr>
          <w:rFonts w:ascii="Arial" w:hAnsi="Arial" w:cs="Arial"/>
          <w:spacing w:val="-7"/>
        </w:rPr>
        <w:t xml:space="preserve"> </w:t>
      </w:r>
      <w:r w:rsidRPr="00AF1886">
        <w:rPr>
          <w:rFonts w:ascii="Arial" w:hAnsi="Arial" w:cs="Arial"/>
        </w:rPr>
        <w:t>like</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extend</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big</w:t>
      </w:r>
      <w:r w:rsidRPr="00AF1886">
        <w:rPr>
          <w:rFonts w:ascii="Arial" w:hAnsi="Arial" w:cs="Arial"/>
          <w:spacing w:val="-7"/>
        </w:rPr>
        <w:t xml:space="preserve"> </w:t>
      </w:r>
      <w:r w:rsidRPr="00AF1886">
        <w:rPr>
          <w:rFonts w:ascii="Arial" w:hAnsi="Arial" w:cs="Arial"/>
        </w:rPr>
        <w:t>thank you to our senior management team for continuing to</w:t>
      </w:r>
      <w:r w:rsidRPr="00AF1886">
        <w:rPr>
          <w:rFonts w:ascii="Arial" w:hAnsi="Arial" w:cs="Arial"/>
          <w:spacing w:val="-5"/>
        </w:rPr>
        <w:t xml:space="preserve"> </w:t>
      </w:r>
      <w:r w:rsidRPr="00AF1886">
        <w:rPr>
          <w:rFonts w:ascii="Arial" w:hAnsi="Arial" w:cs="Arial"/>
        </w:rPr>
        <w:t>manage</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Office</w:t>
      </w:r>
      <w:r w:rsidRPr="00AF1886">
        <w:rPr>
          <w:rFonts w:ascii="Arial" w:hAnsi="Arial" w:cs="Arial"/>
          <w:spacing w:val="-5"/>
        </w:rPr>
        <w:t xml:space="preserve"> </w:t>
      </w:r>
      <w:r w:rsidRPr="00AF1886">
        <w:rPr>
          <w:rFonts w:ascii="Arial" w:hAnsi="Arial" w:cs="Arial"/>
        </w:rPr>
        <w:t>so</w:t>
      </w:r>
      <w:r w:rsidRPr="00AF1886">
        <w:rPr>
          <w:rFonts w:ascii="Arial" w:hAnsi="Arial" w:cs="Arial"/>
          <w:spacing w:val="-5"/>
        </w:rPr>
        <w:t xml:space="preserve"> </w:t>
      </w:r>
      <w:r w:rsidRPr="00AF1886">
        <w:rPr>
          <w:rFonts w:ascii="Arial" w:hAnsi="Arial" w:cs="Arial"/>
        </w:rPr>
        <w:t>capably</w:t>
      </w:r>
      <w:r w:rsidRPr="00AF1886">
        <w:rPr>
          <w:rFonts w:ascii="Arial" w:hAnsi="Arial" w:cs="Arial"/>
          <w:spacing w:val="-5"/>
        </w:rPr>
        <w:t xml:space="preserve"> </w:t>
      </w:r>
      <w:r w:rsidRPr="00AF1886">
        <w:rPr>
          <w:rFonts w:ascii="Arial" w:hAnsi="Arial" w:cs="Arial"/>
        </w:rPr>
        <w:t>during</w:t>
      </w:r>
      <w:r w:rsidRPr="00AF1886">
        <w:rPr>
          <w:rFonts w:ascii="Arial" w:hAnsi="Arial" w:cs="Arial"/>
          <w:spacing w:val="-5"/>
        </w:rPr>
        <w:t xml:space="preserve"> </w:t>
      </w:r>
      <w:r w:rsidRPr="00AF1886">
        <w:rPr>
          <w:rFonts w:ascii="Arial" w:hAnsi="Arial" w:cs="Arial"/>
        </w:rPr>
        <w:t>a</w:t>
      </w:r>
      <w:r w:rsidRPr="00AF1886">
        <w:rPr>
          <w:rFonts w:ascii="Arial" w:hAnsi="Arial" w:cs="Arial"/>
          <w:spacing w:val="-5"/>
        </w:rPr>
        <w:t xml:space="preserve"> </w:t>
      </w:r>
      <w:r w:rsidRPr="00AF1886">
        <w:rPr>
          <w:rFonts w:ascii="Arial" w:hAnsi="Arial" w:cs="Arial"/>
        </w:rPr>
        <w:t>disrupted year,</w:t>
      </w:r>
      <w:r w:rsidRPr="00AF1886">
        <w:rPr>
          <w:rFonts w:ascii="Arial" w:hAnsi="Arial" w:cs="Arial"/>
          <w:spacing w:val="-1"/>
        </w:rPr>
        <w:t xml:space="preserve"> </w:t>
      </w:r>
      <w:r w:rsidRPr="00AF1886">
        <w:rPr>
          <w:rFonts w:ascii="Arial" w:hAnsi="Arial" w:cs="Arial"/>
        </w:rPr>
        <w:t>and</w:t>
      </w:r>
      <w:r w:rsidRPr="00AF1886">
        <w:rPr>
          <w:rFonts w:ascii="Arial" w:hAnsi="Arial" w:cs="Arial"/>
          <w:spacing w:val="-1"/>
        </w:rPr>
        <w:t xml:space="preserve"> </w:t>
      </w:r>
      <w:r w:rsidRPr="00AF1886">
        <w:rPr>
          <w:rFonts w:ascii="Arial" w:hAnsi="Arial" w:cs="Arial"/>
        </w:rPr>
        <w:t>to</w:t>
      </w:r>
      <w:r w:rsidRPr="00AF1886">
        <w:rPr>
          <w:rFonts w:ascii="Arial" w:hAnsi="Arial" w:cs="Arial"/>
          <w:spacing w:val="-1"/>
        </w:rPr>
        <w:t xml:space="preserve"> </w:t>
      </w:r>
      <w:r w:rsidRPr="00AF1886">
        <w:rPr>
          <w:rFonts w:ascii="Arial" w:hAnsi="Arial" w:cs="Arial"/>
        </w:rPr>
        <w:t>all</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our</w:t>
      </w:r>
      <w:r w:rsidRPr="00AF1886">
        <w:rPr>
          <w:rFonts w:ascii="Arial" w:hAnsi="Arial" w:cs="Arial"/>
          <w:spacing w:val="-1"/>
        </w:rPr>
        <w:t xml:space="preserve"> </w:t>
      </w:r>
      <w:r w:rsidRPr="00AF1886">
        <w:rPr>
          <w:rFonts w:ascii="Arial" w:hAnsi="Arial" w:cs="Arial"/>
        </w:rPr>
        <w:t>staff</w:t>
      </w:r>
      <w:r w:rsidRPr="00AF1886">
        <w:rPr>
          <w:rFonts w:ascii="Arial" w:hAnsi="Arial" w:cs="Arial"/>
          <w:spacing w:val="-1"/>
        </w:rPr>
        <w:t xml:space="preserve"> </w:t>
      </w:r>
      <w:r w:rsidRPr="00AF1886">
        <w:rPr>
          <w:rFonts w:ascii="Arial" w:hAnsi="Arial" w:cs="Arial"/>
        </w:rPr>
        <w:t>for</w:t>
      </w:r>
      <w:r w:rsidRPr="00AF1886">
        <w:rPr>
          <w:rFonts w:ascii="Arial" w:hAnsi="Arial" w:cs="Arial"/>
          <w:spacing w:val="-1"/>
        </w:rPr>
        <w:t xml:space="preserve"> </w:t>
      </w:r>
      <w:r w:rsidRPr="00AF1886">
        <w:rPr>
          <w:rFonts w:ascii="Arial" w:hAnsi="Arial" w:cs="Arial"/>
        </w:rPr>
        <w:t>their</w:t>
      </w:r>
      <w:r w:rsidRPr="00AF1886">
        <w:rPr>
          <w:rFonts w:ascii="Arial" w:hAnsi="Arial" w:cs="Arial"/>
          <w:spacing w:val="-1"/>
        </w:rPr>
        <w:t xml:space="preserve"> </w:t>
      </w:r>
      <w:r w:rsidRPr="00AF1886">
        <w:rPr>
          <w:rFonts w:ascii="Arial" w:hAnsi="Arial" w:cs="Arial"/>
        </w:rPr>
        <w:t>enthusiasm</w:t>
      </w:r>
      <w:r w:rsidRPr="00AF1886">
        <w:rPr>
          <w:rFonts w:ascii="Arial" w:hAnsi="Arial" w:cs="Arial"/>
          <w:spacing w:val="-1"/>
        </w:rPr>
        <w:t xml:space="preserve"> </w:t>
      </w:r>
      <w:r w:rsidRPr="00AF1886">
        <w:rPr>
          <w:rFonts w:ascii="Arial" w:hAnsi="Arial" w:cs="Arial"/>
        </w:rPr>
        <w:t>and commitment to the Office and its objectives.</w:t>
      </w:r>
    </w:p>
    <w:p w:rsidR="00F72B56" w:rsidRPr="00AF1886" w:rsidRDefault="00F72B56">
      <w:pPr>
        <w:pStyle w:val="BodyText"/>
        <w:rPr>
          <w:rFonts w:ascii="Arial" w:hAnsi="Arial" w:cs="Arial"/>
          <w:sz w:val="22"/>
        </w:rPr>
      </w:pPr>
    </w:p>
    <w:p w:rsidR="00F72B56" w:rsidRPr="00AF1886" w:rsidRDefault="00F72B56">
      <w:pPr>
        <w:pStyle w:val="BodyText"/>
        <w:spacing w:before="6"/>
        <w:rPr>
          <w:rFonts w:ascii="Arial" w:hAnsi="Arial" w:cs="Arial"/>
          <w:sz w:val="26"/>
        </w:rPr>
      </w:pPr>
    </w:p>
    <w:p w:rsidR="00F72B56" w:rsidRPr="00AF1886" w:rsidRDefault="00AF49D7">
      <w:pPr>
        <w:ind w:left="333"/>
        <w:rPr>
          <w:rFonts w:ascii="Arial" w:hAnsi="Arial" w:cs="Arial"/>
          <w:b/>
          <w:sz w:val="18"/>
        </w:rPr>
      </w:pPr>
      <w:r w:rsidRPr="00AF1886">
        <w:rPr>
          <w:rFonts w:ascii="Arial" w:hAnsi="Arial" w:cs="Arial"/>
          <w:b/>
          <w:w w:val="95"/>
          <w:sz w:val="18"/>
        </w:rPr>
        <w:t>Anthony</w:t>
      </w:r>
      <w:r w:rsidRPr="00AF1886">
        <w:rPr>
          <w:rFonts w:ascii="Arial" w:hAnsi="Arial" w:cs="Arial"/>
          <w:b/>
          <w:spacing w:val="-6"/>
          <w:w w:val="95"/>
          <w:sz w:val="18"/>
        </w:rPr>
        <w:t xml:space="preserve"> </w:t>
      </w:r>
      <w:r w:rsidRPr="00AF1886">
        <w:rPr>
          <w:rFonts w:ascii="Arial" w:hAnsi="Arial" w:cs="Arial"/>
          <w:b/>
          <w:spacing w:val="-2"/>
          <w:sz w:val="18"/>
        </w:rPr>
        <w:t>Reilly</w:t>
      </w:r>
    </w:p>
    <w:p w:rsidR="00F72B56" w:rsidRPr="00AF1886" w:rsidRDefault="00AF49D7">
      <w:pPr>
        <w:pStyle w:val="BodyText"/>
        <w:spacing w:before="24"/>
        <w:ind w:left="333"/>
        <w:rPr>
          <w:rFonts w:ascii="Arial" w:hAnsi="Arial" w:cs="Arial"/>
        </w:rPr>
      </w:pPr>
      <w:r w:rsidRPr="00AF1886">
        <w:rPr>
          <w:rFonts w:ascii="Arial" w:hAnsi="Arial" w:cs="Arial"/>
          <w:spacing w:val="-2"/>
        </w:rPr>
        <w:t>Ombudsman</w:t>
      </w:r>
    </w:p>
    <w:p w:rsidR="00F72B56" w:rsidRPr="00AF1886" w:rsidRDefault="00F72B56">
      <w:pPr>
        <w:rPr>
          <w:rFonts w:ascii="Arial" w:hAnsi="Arial" w:cs="Arial"/>
        </w:rPr>
        <w:sectPr w:rsidR="00F72B56" w:rsidRPr="00AF1886">
          <w:type w:val="continuous"/>
          <w:pgSz w:w="11910" w:h="16840"/>
          <w:pgMar w:top="1920" w:right="920" w:bottom="280" w:left="800" w:header="0" w:footer="934" w:gutter="0"/>
          <w:cols w:num="2" w:space="720" w:equalWidth="0">
            <w:col w:w="4955" w:space="62"/>
            <w:col w:w="5173"/>
          </w:cols>
        </w:sectPr>
      </w:pPr>
    </w:p>
    <w:p w:rsidR="00F72B56" w:rsidRPr="00AF1886" w:rsidRDefault="00AF49D7">
      <w:pPr>
        <w:pStyle w:val="Heading1"/>
        <w:ind w:left="326"/>
        <w:rPr>
          <w:rFonts w:ascii="Arial" w:hAnsi="Arial" w:cs="Arial"/>
        </w:rPr>
      </w:pPr>
      <w:bookmarkStart w:id="11" w:name="_bookmark6"/>
      <w:bookmarkStart w:id="12" w:name="Strategic_overview"/>
      <w:bookmarkStart w:id="13" w:name="_bookmark5"/>
      <w:bookmarkEnd w:id="11"/>
      <w:bookmarkEnd w:id="12"/>
      <w:bookmarkEnd w:id="13"/>
      <w:r w:rsidRPr="00AF1886">
        <w:rPr>
          <w:rFonts w:ascii="Arial" w:hAnsi="Arial" w:cs="Arial"/>
        </w:rPr>
        <w:lastRenderedPageBreak/>
        <w:t>Strategic</w:t>
      </w:r>
      <w:r w:rsidRPr="00AF1886">
        <w:rPr>
          <w:rFonts w:ascii="Arial" w:hAnsi="Arial" w:cs="Arial"/>
          <w:spacing w:val="-28"/>
        </w:rPr>
        <w:t xml:space="preserve"> </w:t>
      </w:r>
      <w:r w:rsidRPr="00AF1886">
        <w:rPr>
          <w:rFonts w:ascii="Arial" w:hAnsi="Arial" w:cs="Arial"/>
          <w:spacing w:val="-2"/>
        </w:rPr>
        <w:t>overview</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pgSz w:w="11910" w:h="16840"/>
          <w:pgMar w:top="1660" w:right="920" w:bottom="1120" w:left="800" w:header="0" w:footer="934" w:gutter="0"/>
          <w:cols w:space="720"/>
        </w:sectPr>
      </w:pPr>
    </w:p>
    <w:p w:rsidR="00F72B56" w:rsidRPr="00AF1886" w:rsidRDefault="00F72B56">
      <w:pPr>
        <w:pStyle w:val="BodyText"/>
        <w:spacing w:before="11"/>
        <w:rPr>
          <w:rFonts w:ascii="Arial" w:hAnsi="Arial" w:cs="Arial"/>
          <w:sz w:val="21"/>
        </w:rPr>
      </w:pPr>
    </w:p>
    <w:p w:rsidR="00F72B56" w:rsidRPr="00AF1886" w:rsidRDefault="00AF49D7">
      <w:pPr>
        <w:pStyle w:val="Heading5"/>
        <w:ind w:left="323"/>
        <w:rPr>
          <w:rFonts w:ascii="Arial" w:hAnsi="Arial" w:cs="Arial"/>
        </w:rPr>
      </w:pPr>
      <w:r w:rsidRPr="00AF1886">
        <w:rPr>
          <w:rFonts w:ascii="Arial" w:hAnsi="Arial" w:cs="Arial"/>
        </w:rPr>
        <w:t>Strategic</w:t>
      </w:r>
      <w:r w:rsidRPr="00AF1886">
        <w:rPr>
          <w:rFonts w:ascii="Arial" w:hAnsi="Arial" w:cs="Arial"/>
          <w:spacing w:val="-7"/>
        </w:rPr>
        <w:t xml:space="preserve"> </w:t>
      </w:r>
      <w:r w:rsidRPr="00AF1886">
        <w:rPr>
          <w:rFonts w:ascii="Arial" w:hAnsi="Arial" w:cs="Arial"/>
        </w:rPr>
        <w:t>Plan</w:t>
      </w:r>
      <w:r w:rsidRPr="00AF1886">
        <w:rPr>
          <w:rFonts w:ascii="Arial" w:hAnsi="Arial" w:cs="Arial"/>
          <w:spacing w:val="-7"/>
        </w:rPr>
        <w:t xml:space="preserve"> </w:t>
      </w:r>
      <w:r w:rsidRPr="00AF1886">
        <w:rPr>
          <w:rFonts w:ascii="Arial" w:hAnsi="Arial" w:cs="Arial"/>
          <w:spacing w:val="-2"/>
        </w:rPr>
        <w:t>2021–25</w:t>
      </w:r>
    </w:p>
    <w:p w:rsidR="00F72B56" w:rsidRPr="00AF1886" w:rsidRDefault="008F2BBA">
      <w:pPr>
        <w:pStyle w:val="BodyText"/>
        <w:spacing w:before="6"/>
        <w:rPr>
          <w:rFonts w:ascii="Arial" w:hAnsi="Arial" w:cs="Arial"/>
          <w:sz w:val="8"/>
        </w:rPr>
      </w:pPr>
      <w:r>
        <w:rPr>
          <w:rFonts w:ascii="Arial" w:hAnsi="Arial" w:cs="Arial"/>
          <w:noProof/>
        </w:rPr>
        <mc:AlternateContent>
          <mc:Choice Requires="wpg">
            <w:drawing>
              <wp:anchor distT="0" distB="0" distL="0" distR="0" simplePos="0" relativeHeight="487599616" behindDoc="1" locked="0" layoutInCell="1" allowOverlap="1">
                <wp:simplePos x="0" y="0"/>
                <wp:positionH relativeFrom="page">
                  <wp:posOffset>2081530</wp:posOffset>
                </wp:positionH>
                <wp:positionV relativeFrom="paragraph">
                  <wp:posOffset>80645</wp:posOffset>
                </wp:positionV>
                <wp:extent cx="156210" cy="145415"/>
                <wp:effectExtent l="0" t="0" r="0" b="0"/>
                <wp:wrapTopAndBottom/>
                <wp:docPr id="62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45415"/>
                          <a:chOff x="3278" y="127"/>
                          <a:chExt cx="246" cy="229"/>
                        </a:xfrm>
                      </wpg:grpSpPr>
                      <wps:wsp>
                        <wps:cNvPr id="621" name="Line 565"/>
                        <wps:cNvCnPr>
                          <a:cxnSpLocks noChangeShapeType="1"/>
                        </wps:cNvCnPr>
                        <wps:spPr bwMode="auto">
                          <a:xfrm>
                            <a:off x="3278" y="241"/>
                            <a:ext cx="226" cy="0"/>
                          </a:xfrm>
                          <a:prstGeom prst="line">
                            <a:avLst/>
                          </a:prstGeom>
                          <a:noFill/>
                          <a:ln w="25400">
                            <a:solidFill>
                              <a:srgbClr val="E6E7E8"/>
                            </a:solidFill>
                            <a:round/>
                            <a:headEnd/>
                            <a:tailEnd/>
                          </a:ln>
                          <a:extLst>
                            <a:ext uri="{909E8E84-426E-40DD-AFC4-6F175D3DCCD1}">
                              <a14:hiddenFill xmlns:a14="http://schemas.microsoft.com/office/drawing/2010/main">
                                <a:noFill/>
                              </a14:hiddenFill>
                            </a:ext>
                          </a:extLst>
                        </wps:spPr>
                        <wps:bodyPr/>
                      </wps:wsp>
                      <wps:wsp>
                        <wps:cNvPr id="622" name="docshape79"/>
                        <wps:cNvSpPr>
                          <a:spLocks/>
                        </wps:cNvSpPr>
                        <wps:spPr bwMode="auto">
                          <a:xfrm>
                            <a:off x="3402" y="146"/>
                            <a:ext cx="102" cy="189"/>
                          </a:xfrm>
                          <a:custGeom>
                            <a:avLst/>
                            <a:gdLst>
                              <a:gd name="T0" fmla="+- 0 3402 3402"/>
                              <a:gd name="T1" fmla="*/ T0 w 102"/>
                              <a:gd name="T2" fmla="+- 0 147 147"/>
                              <a:gd name="T3" fmla="*/ 147 h 189"/>
                              <a:gd name="T4" fmla="+- 0 3504 3402"/>
                              <a:gd name="T5" fmla="*/ T4 w 102"/>
                              <a:gd name="T6" fmla="+- 0 241 147"/>
                              <a:gd name="T7" fmla="*/ 241 h 189"/>
                              <a:gd name="T8" fmla="+- 0 3402 3402"/>
                              <a:gd name="T9" fmla="*/ T8 w 102"/>
                              <a:gd name="T10" fmla="+- 0 336 147"/>
                              <a:gd name="T11" fmla="*/ 336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E5FA5" id="docshapegroup78" o:spid="_x0000_s1026" style="position:absolute;margin-left:163.9pt;margin-top:6.35pt;width:12.3pt;height:11.45pt;z-index:-15716864;mso-wrap-distance-left:0;mso-wrap-distance-right:0;mso-position-horizontal-relative:page" coordorigin="3278,127" coordsize="24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">
                <v:line id="Line 565" o:spid="_x0000_s1027" style="position:absolute;visibility:visible;mso-wrap-style:square" from="3278,241" to="350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" strokecolor="#e6e7e8" strokeweight="2pt"/>
                <v:shape id="docshape79" o:spid="_x0000_s1028" style="position:absolute;left:3402;top:146;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" path="m,l102,94,,189e" filled="f" strokecolor="#e6e7e8" strokeweight="2pt">
                  <v:path arrowok="t" o:connecttype="custom" o:connectlocs="0,147;102,241;0,336" o:connectangles="0,0,0"/>
                </v:shape>
                <w10:wrap type="topAndBottom" anchorx="page"/>
              </v:group>
            </w:pict>
          </mc:Fallback>
        </mc:AlternateContent>
      </w:r>
    </w:p>
    <w:p w:rsidR="00F72B56" w:rsidRPr="00AF1886" w:rsidRDefault="00F72B56">
      <w:pPr>
        <w:pStyle w:val="BodyText"/>
        <w:rPr>
          <w:rFonts w:ascii="Arial" w:hAnsi="Arial" w:cs="Arial"/>
          <w:sz w:val="20"/>
        </w:rPr>
      </w:pPr>
    </w:p>
    <w:p w:rsidR="00F72B56" w:rsidRPr="00AF1886" w:rsidRDefault="008F2BBA">
      <w:pPr>
        <w:pStyle w:val="BodyText"/>
        <w:spacing w:before="11"/>
        <w:rPr>
          <w:rFonts w:ascii="Arial" w:hAnsi="Arial" w:cs="Arial"/>
          <w:sz w:val="11"/>
        </w:rPr>
      </w:pPr>
      <w:r>
        <w:rPr>
          <w:rFonts w:ascii="Arial" w:hAnsi="Arial" w:cs="Arial"/>
          <w:noProof/>
        </w:rPr>
        <mc:AlternateContent>
          <mc:Choice Requires="wpg">
            <w:drawing>
              <wp:anchor distT="0" distB="0" distL="0" distR="0" simplePos="0" relativeHeight="487600128" behindDoc="1" locked="0" layoutInCell="1" allowOverlap="1">
                <wp:simplePos x="0" y="0"/>
                <wp:positionH relativeFrom="page">
                  <wp:posOffset>2081530</wp:posOffset>
                </wp:positionH>
                <wp:positionV relativeFrom="paragraph">
                  <wp:posOffset>106680</wp:posOffset>
                </wp:positionV>
                <wp:extent cx="156210" cy="145415"/>
                <wp:effectExtent l="0" t="0" r="0" b="0"/>
                <wp:wrapTopAndBottom/>
                <wp:docPr id="617"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45415"/>
                          <a:chOff x="3278" y="168"/>
                          <a:chExt cx="246" cy="229"/>
                        </a:xfrm>
                      </wpg:grpSpPr>
                      <wps:wsp>
                        <wps:cNvPr id="618" name="Line 562"/>
                        <wps:cNvCnPr>
                          <a:cxnSpLocks noChangeShapeType="1"/>
                        </wps:cNvCnPr>
                        <wps:spPr bwMode="auto">
                          <a:xfrm>
                            <a:off x="3278" y="282"/>
                            <a:ext cx="226" cy="0"/>
                          </a:xfrm>
                          <a:prstGeom prst="line">
                            <a:avLst/>
                          </a:prstGeom>
                          <a:noFill/>
                          <a:ln w="25400">
                            <a:solidFill>
                              <a:srgbClr val="E6E7E8"/>
                            </a:solidFill>
                            <a:round/>
                            <a:headEnd/>
                            <a:tailEnd/>
                          </a:ln>
                          <a:extLst>
                            <a:ext uri="{909E8E84-426E-40DD-AFC4-6F175D3DCCD1}">
                              <a14:hiddenFill xmlns:a14="http://schemas.microsoft.com/office/drawing/2010/main">
                                <a:noFill/>
                              </a14:hiddenFill>
                            </a:ext>
                          </a:extLst>
                        </wps:spPr>
                        <wps:bodyPr/>
                      </wps:wsp>
                      <wps:wsp>
                        <wps:cNvPr id="619" name="docshape81"/>
                        <wps:cNvSpPr>
                          <a:spLocks/>
                        </wps:cNvSpPr>
                        <wps:spPr bwMode="auto">
                          <a:xfrm>
                            <a:off x="3402" y="187"/>
                            <a:ext cx="102" cy="189"/>
                          </a:xfrm>
                          <a:custGeom>
                            <a:avLst/>
                            <a:gdLst>
                              <a:gd name="T0" fmla="+- 0 3402 3402"/>
                              <a:gd name="T1" fmla="*/ T0 w 102"/>
                              <a:gd name="T2" fmla="+- 0 188 188"/>
                              <a:gd name="T3" fmla="*/ 188 h 189"/>
                              <a:gd name="T4" fmla="+- 0 3504 3402"/>
                              <a:gd name="T5" fmla="*/ T4 w 102"/>
                              <a:gd name="T6" fmla="+- 0 282 188"/>
                              <a:gd name="T7" fmla="*/ 282 h 189"/>
                              <a:gd name="T8" fmla="+- 0 3402 3402"/>
                              <a:gd name="T9" fmla="*/ T8 w 102"/>
                              <a:gd name="T10" fmla="+- 0 377 188"/>
                              <a:gd name="T11" fmla="*/ 377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47A03" id="docshapegroup80" o:spid="_x0000_s1026" style="position:absolute;margin-left:163.9pt;margin-top:8.4pt;width:12.3pt;height:11.45pt;z-index:-15716352;mso-wrap-distance-left:0;mso-wrap-distance-right:0;mso-position-horizontal-relative:page" coordorigin="3278,168" coordsize="24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">
                <v:line id="Line 562" o:spid="_x0000_s1027" style="position:absolute;visibility:visible;mso-wrap-style:square" from="3278,282" to="350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" strokecolor="#e6e7e8" strokeweight="2pt"/>
                <v:shape id="docshape81" o:spid="_x0000_s1028" style="position:absolute;left:3402;top:187;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" path="m,l102,94,,189e" filled="f" strokecolor="#e6e7e8" strokeweight="2pt">
                  <v:path arrowok="t" o:connecttype="custom" o:connectlocs="0,188;102,282;0,377" o:connectangles="0,0,0"/>
                </v:shape>
                <w10:wrap type="topAndBottom" anchorx="page"/>
              </v:group>
            </w:pict>
          </mc:Fallback>
        </mc:AlternateContent>
      </w:r>
    </w:p>
    <w:p w:rsidR="00F72B56" w:rsidRPr="00AF1886" w:rsidRDefault="00F72B56">
      <w:pPr>
        <w:pStyle w:val="BodyText"/>
        <w:rPr>
          <w:rFonts w:ascii="Arial" w:hAnsi="Arial" w:cs="Arial"/>
          <w:sz w:val="20"/>
        </w:rPr>
      </w:pPr>
    </w:p>
    <w:p w:rsidR="00F72B56" w:rsidRPr="00AF1886" w:rsidRDefault="008F2BBA">
      <w:pPr>
        <w:pStyle w:val="BodyText"/>
        <w:spacing w:before="3"/>
        <w:rPr>
          <w:rFonts w:ascii="Arial" w:hAnsi="Arial" w:cs="Arial"/>
          <w:sz w:val="13"/>
        </w:rPr>
      </w:pPr>
      <w:r>
        <w:rPr>
          <w:rFonts w:ascii="Arial" w:hAnsi="Arial" w:cs="Arial"/>
          <w:noProof/>
        </w:rPr>
        <mc:AlternateContent>
          <mc:Choice Requires="wpg">
            <w:drawing>
              <wp:anchor distT="0" distB="0" distL="0" distR="0" simplePos="0" relativeHeight="487600640" behindDoc="1" locked="0" layoutInCell="1" allowOverlap="1">
                <wp:simplePos x="0" y="0"/>
                <wp:positionH relativeFrom="page">
                  <wp:posOffset>2081530</wp:posOffset>
                </wp:positionH>
                <wp:positionV relativeFrom="paragraph">
                  <wp:posOffset>116205</wp:posOffset>
                </wp:positionV>
                <wp:extent cx="156210" cy="145415"/>
                <wp:effectExtent l="0" t="0" r="0" b="0"/>
                <wp:wrapTopAndBottom/>
                <wp:docPr id="614"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45415"/>
                          <a:chOff x="3278" y="183"/>
                          <a:chExt cx="246" cy="229"/>
                        </a:xfrm>
                      </wpg:grpSpPr>
                      <wps:wsp>
                        <wps:cNvPr id="615" name="Line 559"/>
                        <wps:cNvCnPr>
                          <a:cxnSpLocks noChangeShapeType="1"/>
                        </wps:cNvCnPr>
                        <wps:spPr bwMode="auto">
                          <a:xfrm>
                            <a:off x="3278" y="298"/>
                            <a:ext cx="226" cy="0"/>
                          </a:xfrm>
                          <a:prstGeom prst="line">
                            <a:avLst/>
                          </a:prstGeom>
                          <a:noFill/>
                          <a:ln w="25400">
                            <a:solidFill>
                              <a:srgbClr val="E6E7E8"/>
                            </a:solidFill>
                            <a:round/>
                            <a:headEnd/>
                            <a:tailEnd/>
                          </a:ln>
                          <a:extLst>
                            <a:ext uri="{909E8E84-426E-40DD-AFC4-6F175D3DCCD1}">
                              <a14:hiddenFill xmlns:a14="http://schemas.microsoft.com/office/drawing/2010/main">
                                <a:noFill/>
                              </a14:hiddenFill>
                            </a:ext>
                          </a:extLst>
                        </wps:spPr>
                        <wps:bodyPr/>
                      </wps:wsp>
                      <wps:wsp>
                        <wps:cNvPr id="616" name="docshape83"/>
                        <wps:cNvSpPr>
                          <a:spLocks/>
                        </wps:cNvSpPr>
                        <wps:spPr bwMode="auto">
                          <a:xfrm>
                            <a:off x="3402" y="203"/>
                            <a:ext cx="102" cy="189"/>
                          </a:xfrm>
                          <a:custGeom>
                            <a:avLst/>
                            <a:gdLst>
                              <a:gd name="T0" fmla="+- 0 3402 3402"/>
                              <a:gd name="T1" fmla="*/ T0 w 102"/>
                              <a:gd name="T2" fmla="+- 0 203 203"/>
                              <a:gd name="T3" fmla="*/ 203 h 189"/>
                              <a:gd name="T4" fmla="+- 0 3504 3402"/>
                              <a:gd name="T5" fmla="*/ T4 w 102"/>
                              <a:gd name="T6" fmla="+- 0 298 203"/>
                              <a:gd name="T7" fmla="*/ 298 h 189"/>
                              <a:gd name="T8" fmla="+- 0 3402 3402"/>
                              <a:gd name="T9" fmla="*/ T8 w 102"/>
                              <a:gd name="T10" fmla="+- 0 392 203"/>
                              <a:gd name="T11" fmla="*/ 392 h 189"/>
                            </a:gdLst>
                            <a:ahLst/>
                            <a:cxnLst>
                              <a:cxn ang="0">
                                <a:pos x="T1" y="T3"/>
                              </a:cxn>
                              <a:cxn ang="0">
                                <a:pos x="T5" y="T7"/>
                              </a:cxn>
                              <a:cxn ang="0">
                                <a:pos x="T9" y="T11"/>
                              </a:cxn>
                            </a:cxnLst>
                            <a:rect l="0" t="0" r="r" b="b"/>
                            <a:pathLst>
                              <a:path w="102" h="189">
                                <a:moveTo>
                                  <a:pt x="0" y="0"/>
                                </a:moveTo>
                                <a:lnTo>
                                  <a:pt x="102" y="95"/>
                                </a:lnTo>
                                <a:lnTo>
                                  <a:pt x="0" y="189"/>
                                </a:lnTo>
                              </a:path>
                            </a:pathLst>
                          </a:custGeom>
                          <a:noFill/>
                          <a:ln w="2540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CE470" id="docshapegroup82" o:spid="_x0000_s1026" style="position:absolute;margin-left:163.9pt;margin-top:9.15pt;width:12.3pt;height:11.45pt;z-index:-15715840;mso-wrap-distance-left:0;mso-wrap-distance-right:0;mso-position-horizontal-relative:page" coordorigin="3278,183" coordsize="24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">
                <v:line id="Line 559" o:spid="_x0000_s1027" style="position:absolute;visibility:visible;mso-wrap-style:square" from="3278,298" to="35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" strokecolor="#e6e7e8" strokeweight="2pt"/>
                <v:shape id="docshape83" o:spid="_x0000_s1028" style="position:absolute;left:3402;top:203;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" path="m,l102,95,,189e" filled="f" strokecolor="#e6e7e8" strokeweight="2pt">
                  <v:path arrowok="t" o:connecttype="custom" o:connectlocs="0,203;102,298;0,392" o:connectangles="0,0,0"/>
                </v:shape>
                <w10:wrap type="topAndBottom" anchorx="page"/>
              </v:group>
            </w:pict>
          </mc:Fallback>
        </mc:AlternateContent>
      </w:r>
    </w:p>
    <w:p w:rsidR="00F72B56" w:rsidRPr="00AF1886" w:rsidRDefault="00AF49D7">
      <w:pPr>
        <w:rPr>
          <w:rFonts w:ascii="Arial" w:hAnsi="Arial" w:cs="Arial"/>
        </w:rPr>
      </w:pPr>
      <w:r w:rsidRPr="00AF1886">
        <w:rPr>
          <w:rFonts w:ascii="Arial" w:hAnsi="Arial" w:cs="Arial"/>
        </w:rPr>
        <w:br w:type="column"/>
      </w:r>
    </w:p>
    <w:p w:rsidR="00F72B56" w:rsidRPr="00AF1886" w:rsidRDefault="00F72B56">
      <w:pPr>
        <w:pStyle w:val="BodyText"/>
        <w:spacing w:before="7"/>
        <w:rPr>
          <w:rFonts w:ascii="Arial" w:hAnsi="Arial" w:cs="Arial"/>
          <w:sz w:val="32"/>
        </w:rPr>
      </w:pPr>
    </w:p>
    <w:p w:rsidR="00F72B56" w:rsidRPr="00AF1886" w:rsidRDefault="00AF49D7">
      <w:pPr>
        <w:pStyle w:val="BodyText"/>
        <w:tabs>
          <w:tab w:val="left" w:pos="1050"/>
        </w:tabs>
        <w:spacing w:line="266" w:lineRule="auto"/>
        <w:ind w:left="1050" w:right="1330" w:hanging="993"/>
        <w:rPr>
          <w:rFonts w:ascii="Arial" w:hAnsi="Arial" w:cs="Arial"/>
        </w:rPr>
      </w:pPr>
      <w:r w:rsidRPr="00AF1886">
        <w:rPr>
          <w:rFonts w:ascii="Arial" w:hAnsi="Arial" w:cs="Arial"/>
          <w:spacing w:val="-2"/>
        </w:rPr>
        <w:t>Vision:</w:t>
      </w:r>
      <w:r w:rsidRPr="00AF1886">
        <w:rPr>
          <w:rFonts w:ascii="Arial" w:hAnsi="Arial" w:cs="Arial"/>
        </w:rPr>
        <w:tab/>
        <w:t>We</w:t>
      </w:r>
      <w:r w:rsidRPr="00AF1886">
        <w:rPr>
          <w:rFonts w:ascii="Arial" w:hAnsi="Arial" w:cs="Arial"/>
          <w:spacing w:val="-6"/>
        </w:rPr>
        <w:t xml:space="preserve"> </w:t>
      </w:r>
      <w:r w:rsidRPr="00AF1886">
        <w:rPr>
          <w:rFonts w:ascii="Arial" w:hAnsi="Arial" w:cs="Arial"/>
        </w:rPr>
        <w:t>strive</w:t>
      </w:r>
      <w:r w:rsidRPr="00AF1886">
        <w:rPr>
          <w:rFonts w:ascii="Arial" w:hAnsi="Arial" w:cs="Arial"/>
          <w:spacing w:val="-6"/>
        </w:rPr>
        <w:t xml:space="preserve"> </w:t>
      </w:r>
      <w:r w:rsidRPr="00AF1886">
        <w:rPr>
          <w:rFonts w:ascii="Arial" w:hAnsi="Arial" w:cs="Arial"/>
        </w:rPr>
        <w:t>to</w:t>
      </w:r>
      <w:r w:rsidRPr="00AF1886">
        <w:rPr>
          <w:rFonts w:ascii="Arial" w:hAnsi="Arial" w:cs="Arial"/>
          <w:spacing w:val="-6"/>
        </w:rPr>
        <w:t xml:space="preserve"> </w:t>
      </w:r>
      <w:r w:rsidRPr="00AF1886">
        <w:rPr>
          <w:rFonts w:ascii="Arial" w:hAnsi="Arial" w:cs="Arial"/>
        </w:rPr>
        <w:t>be</w:t>
      </w:r>
      <w:r w:rsidRPr="00AF1886">
        <w:rPr>
          <w:rFonts w:ascii="Arial" w:hAnsi="Arial" w:cs="Arial"/>
          <w:spacing w:val="-6"/>
        </w:rPr>
        <w:t xml:space="preserve"> </w:t>
      </w:r>
      <w:r w:rsidRPr="00AF1886">
        <w:rPr>
          <w:rFonts w:ascii="Arial" w:hAnsi="Arial" w:cs="Arial"/>
        </w:rPr>
        <w:t>an</w:t>
      </w:r>
      <w:r w:rsidRPr="00AF1886">
        <w:rPr>
          <w:rFonts w:ascii="Arial" w:hAnsi="Arial" w:cs="Arial"/>
          <w:spacing w:val="-6"/>
        </w:rPr>
        <w:t xml:space="preserve"> </w:t>
      </w:r>
      <w:r w:rsidRPr="00AF1886">
        <w:rPr>
          <w:rFonts w:ascii="Arial" w:hAnsi="Arial" w:cs="Arial"/>
        </w:rPr>
        <w:t>agent</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positive</w:t>
      </w:r>
      <w:r w:rsidRPr="00AF1886">
        <w:rPr>
          <w:rFonts w:ascii="Arial" w:hAnsi="Arial" w:cs="Arial"/>
          <w:spacing w:val="-6"/>
        </w:rPr>
        <w:t xml:space="preserve"> </w:t>
      </w:r>
      <w:r w:rsidRPr="00AF1886">
        <w:rPr>
          <w:rFonts w:ascii="Arial" w:hAnsi="Arial" w:cs="Arial"/>
        </w:rPr>
        <w:t>change</w:t>
      </w:r>
      <w:r w:rsidRPr="00AF1886">
        <w:rPr>
          <w:rFonts w:ascii="Arial" w:hAnsi="Arial" w:cs="Arial"/>
          <w:spacing w:val="-6"/>
        </w:rPr>
        <w:t xml:space="preserve"> </w:t>
      </w:r>
      <w:r w:rsidRPr="00AF1886">
        <w:rPr>
          <w:rFonts w:ascii="Arial" w:hAnsi="Arial" w:cs="Arial"/>
        </w:rPr>
        <w:t>for</w:t>
      </w:r>
      <w:r w:rsidRPr="00AF1886">
        <w:rPr>
          <w:rFonts w:ascii="Arial" w:hAnsi="Arial" w:cs="Arial"/>
          <w:spacing w:val="-6"/>
        </w:rPr>
        <w:t xml:space="preserve"> </w:t>
      </w:r>
      <w:r w:rsidRPr="00AF1886">
        <w:rPr>
          <w:rFonts w:ascii="Arial" w:hAnsi="Arial" w:cs="Arial"/>
        </w:rPr>
        <w:t>fair</w:t>
      </w:r>
      <w:r w:rsidRPr="00AF1886">
        <w:rPr>
          <w:rFonts w:ascii="Arial" w:hAnsi="Arial" w:cs="Arial"/>
          <w:spacing w:val="-6"/>
        </w:rPr>
        <w:t xml:space="preserve"> </w:t>
      </w:r>
      <w:r w:rsidRPr="00AF1886">
        <w:rPr>
          <w:rFonts w:ascii="Arial" w:hAnsi="Arial" w:cs="Arial"/>
        </w:rPr>
        <w:t>and accountable public administration in Queensland.</w:t>
      </w:r>
    </w:p>
    <w:p w:rsidR="00F72B56" w:rsidRPr="00AF1886" w:rsidRDefault="00AF49D7">
      <w:pPr>
        <w:pStyle w:val="BodyText"/>
        <w:tabs>
          <w:tab w:val="left" w:pos="1050"/>
        </w:tabs>
        <w:spacing w:before="171" w:line="266" w:lineRule="auto"/>
        <w:ind w:left="1050" w:right="264" w:hanging="993"/>
        <w:rPr>
          <w:rFonts w:ascii="Arial" w:hAnsi="Arial" w:cs="Arial"/>
        </w:rPr>
      </w:pPr>
      <w:r w:rsidRPr="00AF1886">
        <w:rPr>
          <w:rFonts w:ascii="Arial" w:hAnsi="Arial" w:cs="Arial"/>
          <w:spacing w:val="-2"/>
        </w:rPr>
        <w:t>Purpose:</w:t>
      </w:r>
      <w:r w:rsidRPr="00AF1886">
        <w:rPr>
          <w:rFonts w:ascii="Arial" w:hAnsi="Arial" w:cs="Arial"/>
        </w:rPr>
        <w:tab/>
        <w:t>To</w:t>
      </w:r>
      <w:r w:rsidRPr="00AF1886">
        <w:rPr>
          <w:rFonts w:ascii="Arial" w:hAnsi="Arial" w:cs="Arial"/>
          <w:spacing w:val="-14"/>
        </w:rPr>
        <w:t xml:space="preserve"> </w:t>
      </w:r>
      <w:r w:rsidRPr="00AF1886">
        <w:rPr>
          <w:rFonts w:ascii="Arial" w:hAnsi="Arial" w:cs="Arial"/>
        </w:rPr>
        <w:t>investigate</w:t>
      </w:r>
      <w:r w:rsidRPr="00AF1886">
        <w:rPr>
          <w:rFonts w:ascii="Arial" w:hAnsi="Arial" w:cs="Arial"/>
          <w:spacing w:val="-13"/>
        </w:rPr>
        <w:t xml:space="preserve"> </w:t>
      </w:r>
      <w:r w:rsidRPr="00AF1886">
        <w:rPr>
          <w:rFonts w:ascii="Arial" w:hAnsi="Arial" w:cs="Arial"/>
        </w:rPr>
        <w:t>administrative</w:t>
      </w:r>
      <w:r w:rsidRPr="00AF1886">
        <w:rPr>
          <w:rFonts w:ascii="Arial" w:hAnsi="Arial" w:cs="Arial"/>
          <w:spacing w:val="-14"/>
        </w:rPr>
        <w:t xml:space="preserve"> </w:t>
      </w:r>
      <w:r w:rsidRPr="00AF1886">
        <w:rPr>
          <w:rFonts w:ascii="Arial" w:hAnsi="Arial" w:cs="Arial"/>
        </w:rPr>
        <w:t>decisions,</w:t>
      </w:r>
      <w:r w:rsidRPr="00AF1886">
        <w:rPr>
          <w:rFonts w:ascii="Arial" w:hAnsi="Arial" w:cs="Arial"/>
          <w:spacing w:val="-13"/>
        </w:rPr>
        <w:t xml:space="preserve"> </w:t>
      </w:r>
      <w:r w:rsidRPr="00AF1886">
        <w:rPr>
          <w:rFonts w:ascii="Arial" w:hAnsi="Arial" w:cs="Arial"/>
        </w:rPr>
        <w:t>help</w:t>
      </w:r>
      <w:r w:rsidRPr="00AF1886">
        <w:rPr>
          <w:rFonts w:ascii="Arial" w:hAnsi="Arial" w:cs="Arial"/>
          <w:spacing w:val="-14"/>
        </w:rPr>
        <w:t xml:space="preserve"> </w:t>
      </w:r>
      <w:r w:rsidRPr="00AF1886">
        <w:rPr>
          <w:rFonts w:ascii="Arial" w:hAnsi="Arial" w:cs="Arial"/>
        </w:rPr>
        <w:t>agencies</w:t>
      </w:r>
      <w:r w:rsidRPr="00AF1886">
        <w:rPr>
          <w:rFonts w:ascii="Arial" w:hAnsi="Arial" w:cs="Arial"/>
          <w:spacing w:val="-13"/>
        </w:rPr>
        <w:t xml:space="preserve"> </w:t>
      </w:r>
      <w:r w:rsidRPr="00AF1886">
        <w:rPr>
          <w:rFonts w:ascii="Arial" w:hAnsi="Arial" w:cs="Arial"/>
        </w:rPr>
        <w:t>improve</w:t>
      </w:r>
      <w:r w:rsidRPr="00AF1886">
        <w:rPr>
          <w:rFonts w:ascii="Arial" w:hAnsi="Arial" w:cs="Arial"/>
          <w:spacing w:val="-14"/>
        </w:rPr>
        <w:t xml:space="preserve"> </w:t>
      </w:r>
      <w:r w:rsidRPr="00AF1886">
        <w:rPr>
          <w:rFonts w:ascii="Arial" w:hAnsi="Arial" w:cs="Arial"/>
        </w:rPr>
        <w:t>their practices, and oversee the system of public interest disclosures.</w:t>
      </w:r>
    </w:p>
    <w:p w:rsidR="00F72B56" w:rsidRPr="00AF1886" w:rsidRDefault="008F2BBA">
      <w:pPr>
        <w:pStyle w:val="BodyText"/>
        <w:tabs>
          <w:tab w:val="left" w:pos="1050"/>
        </w:tabs>
        <w:spacing w:before="170"/>
        <w:ind w:left="58"/>
        <w:rPr>
          <w:rFonts w:ascii="Arial" w:hAnsi="Arial" w:cs="Arial"/>
        </w:rPr>
      </w:pPr>
      <w:r>
        <w:rPr>
          <w:rFonts w:ascii="Arial" w:hAnsi="Arial" w:cs="Arial"/>
          <w:noProof/>
        </w:rPr>
        <mc:AlternateContent>
          <mc:Choice Requires="wpg">
            <w:drawing>
              <wp:anchor distT="0" distB="0" distL="114300" distR="114300" simplePos="0" relativeHeight="481367040" behindDoc="1" locked="0" layoutInCell="1" allowOverlap="1">
                <wp:simplePos x="0" y="0"/>
                <wp:positionH relativeFrom="page">
                  <wp:posOffset>713740</wp:posOffset>
                </wp:positionH>
                <wp:positionV relativeFrom="paragraph">
                  <wp:posOffset>1252220</wp:posOffset>
                </wp:positionV>
                <wp:extent cx="6120130" cy="3315335"/>
                <wp:effectExtent l="0" t="0" r="0" b="0"/>
                <wp:wrapNone/>
                <wp:docPr id="54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315335"/>
                          <a:chOff x="1124" y="1972"/>
                          <a:chExt cx="9638" cy="5221"/>
                        </a:xfrm>
                      </wpg:grpSpPr>
                      <wps:wsp>
                        <wps:cNvPr id="544" name="docshape85"/>
                        <wps:cNvSpPr>
                          <a:spLocks/>
                        </wps:cNvSpPr>
                        <wps:spPr bwMode="auto">
                          <a:xfrm>
                            <a:off x="3254" y="1971"/>
                            <a:ext cx="7507" cy="5221"/>
                          </a:xfrm>
                          <a:custGeom>
                            <a:avLst/>
                            <a:gdLst>
                              <a:gd name="T0" fmla="+- 0 10761 3255"/>
                              <a:gd name="T1" fmla="*/ T0 w 7507"/>
                              <a:gd name="T2" fmla="+- 0 3219 1972"/>
                              <a:gd name="T3" fmla="*/ 3219 h 5221"/>
                              <a:gd name="T4" fmla="+- 0 9646 3255"/>
                              <a:gd name="T5" fmla="*/ T4 w 7507"/>
                              <a:gd name="T6" fmla="+- 0 3219 1972"/>
                              <a:gd name="T7" fmla="*/ 3219 h 5221"/>
                              <a:gd name="T8" fmla="+- 0 8530 3255"/>
                              <a:gd name="T9" fmla="*/ T8 w 7507"/>
                              <a:gd name="T10" fmla="+- 0 3219 1972"/>
                              <a:gd name="T11" fmla="*/ 3219 h 5221"/>
                              <a:gd name="T12" fmla="+- 0 7414 3255"/>
                              <a:gd name="T13" fmla="*/ T12 w 7507"/>
                              <a:gd name="T14" fmla="+- 0 3219 1972"/>
                              <a:gd name="T15" fmla="*/ 3219 h 5221"/>
                              <a:gd name="T16" fmla="+- 0 3255 3255"/>
                              <a:gd name="T17" fmla="*/ T16 w 7507"/>
                              <a:gd name="T18" fmla="+- 0 3219 1972"/>
                              <a:gd name="T19" fmla="*/ 3219 h 5221"/>
                              <a:gd name="T20" fmla="+- 0 3255 3255"/>
                              <a:gd name="T21" fmla="*/ T20 w 7507"/>
                              <a:gd name="T22" fmla="+- 0 3842 1972"/>
                              <a:gd name="T23" fmla="*/ 3842 h 5221"/>
                              <a:gd name="T24" fmla="+- 0 3255 3255"/>
                              <a:gd name="T25" fmla="*/ T24 w 7507"/>
                              <a:gd name="T26" fmla="+- 0 7192 1972"/>
                              <a:gd name="T27" fmla="*/ 7192 h 5221"/>
                              <a:gd name="T28" fmla="+- 0 7414 3255"/>
                              <a:gd name="T29" fmla="*/ T28 w 7507"/>
                              <a:gd name="T30" fmla="+- 0 7192 1972"/>
                              <a:gd name="T31" fmla="*/ 7192 h 5221"/>
                              <a:gd name="T32" fmla="+- 0 8530 3255"/>
                              <a:gd name="T33" fmla="*/ T32 w 7507"/>
                              <a:gd name="T34" fmla="+- 0 7192 1972"/>
                              <a:gd name="T35" fmla="*/ 7192 h 5221"/>
                              <a:gd name="T36" fmla="+- 0 9646 3255"/>
                              <a:gd name="T37" fmla="*/ T36 w 7507"/>
                              <a:gd name="T38" fmla="+- 0 7192 1972"/>
                              <a:gd name="T39" fmla="*/ 7192 h 5221"/>
                              <a:gd name="T40" fmla="+- 0 10761 3255"/>
                              <a:gd name="T41" fmla="*/ T40 w 7507"/>
                              <a:gd name="T42" fmla="+- 0 7192 1972"/>
                              <a:gd name="T43" fmla="*/ 7192 h 5221"/>
                              <a:gd name="T44" fmla="+- 0 10761 3255"/>
                              <a:gd name="T45" fmla="*/ T44 w 7507"/>
                              <a:gd name="T46" fmla="+- 0 3842 1972"/>
                              <a:gd name="T47" fmla="*/ 3842 h 5221"/>
                              <a:gd name="T48" fmla="+- 0 10761 3255"/>
                              <a:gd name="T49" fmla="*/ T48 w 7507"/>
                              <a:gd name="T50" fmla="+- 0 3219 1972"/>
                              <a:gd name="T51" fmla="*/ 3219 h 5221"/>
                              <a:gd name="T52" fmla="+- 0 10761 3255"/>
                              <a:gd name="T53" fmla="*/ T52 w 7507"/>
                              <a:gd name="T54" fmla="+- 0 1972 1972"/>
                              <a:gd name="T55" fmla="*/ 1972 h 5221"/>
                              <a:gd name="T56" fmla="+- 0 9646 3255"/>
                              <a:gd name="T57" fmla="*/ T56 w 7507"/>
                              <a:gd name="T58" fmla="+- 0 1972 1972"/>
                              <a:gd name="T59" fmla="*/ 1972 h 5221"/>
                              <a:gd name="T60" fmla="+- 0 8530 3255"/>
                              <a:gd name="T61" fmla="*/ T60 w 7507"/>
                              <a:gd name="T62" fmla="+- 0 1972 1972"/>
                              <a:gd name="T63" fmla="*/ 1972 h 5221"/>
                              <a:gd name="T64" fmla="+- 0 7414 3255"/>
                              <a:gd name="T65" fmla="*/ T64 w 7507"/>
                              <a:gd name="T66" fmla="+- 0 1972 1972"/>
                              <a:gd name="T67" fmla="*/ 1972 h 5221"/>
                              <a:gd name="T68" fmla="+- 0 3255 3255"/>
                              <a:gd name="T69" fmla="*/ T68 w 7507"/>
                              <a:gd name="T70" fmla="+- 0 1972 1972"/>
                              <a:gd name="T71" fmla="*/ 1972 h 5221"/>
                              <a:gd name="T72" fmla="+- 0 3255 3255"/>
                              <a:gd name="T73" fmla="*/ T72 w 7507"/>
                              <a:gd name="T74" fmla="+- 0 2595 1972"/>
                              <a:gd name="T75" fmla="*/ 2595 h 5221"/>
                              <a:gd name="T76" fmla="+- 0 3255 3255"/>
                              <a:gd name="T77" fmla="*/ T76 w 7507"/>
                              <a:gd name="T78" fmla="+- 0 3219 1972"/>
                              <a:gd name="T79" fmla="*/ 3219 h 5221"/>
                              <a:gd name="T80" fmla="+- 0 7414 3255"/>
                              <a:gd name="T81" fmla="*/ T80 w 7507"/>
                              <a:gd name="T82" fmla="+- 0 3219 1972"/>
                              <a:gd name="T83" fmla="*/ 3219 h 5221"/>
                              <a:gd name="T84" fmla="+- 0 8530 3255"/>
                              <a:gd name="T85" fmla="*/ T84 w 7507"/>
                              <a:gd name="T86" fmla="+- 0 3219 1972"/>
                              <a:gd name="T87" fmla="*/ 3219 h 5221"/>
                              <a:gd name="T88" fmla="+- 0 9646 3255"/>
                              <a:gd name="T89" fmla="*/ T88 w 7507"/>
                              <a:gd name="T90" fmla="+- 0 3219 1972"/>
                              <a:gd name="T91" fmla="*/ 3219 h 5221"/>
                              <a:gd name="T92" fmla="+- 0 10761 3255"/>
                              <a:gd name="T93" fmla="*/ T92 w 7507"/>
                              <a:gd name="T94" fmla="+- 0 3219 1972"/>
                              <a:gd name="T95" fmla="*/ 3219 h 5221"/>
                              <a:gd name="T96" fmla="+- 0 10761 3255"/>
                              <a:gd name="T97" fmla="*/ T96 w 7507"/>
                              <a:gd name="T98" fmla="+- 0 2595 1972"/>
                              <a:gd name="T99" fmla="*/ 2595 h 5221"/>
                              <a:gd name="T100" fmla="+- 0 10761 3255"/>
                              <a:gd name="T101" fmla="*/ T100 w 7507"/>
                              <a:gd name="T102" fmla="+- 0 1972 1972"/>
                              <a:gd name="T103" fmla="*/ 1972 h 5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07" h="5221">
                                <a:moveTo>
                                  <a:pt x="7506" y="1247"/>
                                </a:moveTo>
                                <a:lnTo>
                                  <a:pt x="6391" y="1247"/>
                                </a:lnTo>
                                <a:lnTo>
                                  <a:pt x="5275" y="1247"/>
                                </a:lnTo>
                                <a:lnTo>
                                  <a:pt x="4159" y="1247"/>
                                </a:lnTo>
                                <a:lnTo>
                                  <a:pt x="0" y="1247"/>
                                </a:lnTo>
                                <a:lnTo>
                                  <a:pt x="0" y="1870"/>
                                </a:lnTo>
                                <a:lnTo>
                                  <a:pt x="0" y="5220"/>
                                </a:lnTo>
                                <a:lnTo>
                                  <a:pt x="4159" y="5220"/>
                                </a:lnTo>
                                <a:lnTo>
                                  <a:pt x="5275" y="5220"/>
                                </a:lnTo>
                                <a:lnTo>
                                  <a:pt x="6391" y="5220"/>
                                </a:lnTo>
                                <a:lnTo>
                                  <a:pt x="7506" y="5220"/>
                                </a:lnTo>
                                <a:lnTo>
                                  <a:pt x="7506" y="1870"/>
                                </a:lnTo>
                                <a:lnTo>
                                  <a:pt x="7506" y="1247"/>
                                </a:lnTo>
                                <a:close/>
                                <a:moveTo>
                                  <a:pt x="7506" y="0"/>
                                </a:moveTo>
                                <a:lnTo>
                                  <a:pt x="6391" y="0"/>
                                </a:lnTo>
                                <a:lnTo>
                                  <a:pt x="5275" y="0"/>
                                </a:lnTo>
                                <a:lnTo>
                                  <a:pt x="4159" y="0"/>
                                </a:lnTo>
                                <a:lnTo>
                                  <a:pt x="0" y="0"/>
                                </a:lnTo>
                                <a:lnTo>
                                  <a:pt x="0" y="623"/>
                                </a:lnTo>
                                <a:lnTo>
                                  <a:pt x="0" y="1247"/>
                                </a:lnTo>
                                <a:lnTo>
                                  <a:pt x="4159" y="1247"/>
                                </a:lnTo>
                                <a:lnTo>
                                  <a:pt x="5275" y="1247"/>
                                </a:lnTo>
                                <a:lnTo>
                                  <a:pt x="6391" y="1247"/>
                                </a:lnTo>
                                <a:lnTo>
                                  <a:pt x="7506" y="1247"/>
                                </a:lnTo>
                                <a:lnTo>
                                  <a:pt x="7506" y="623"/>
                                </a:lnTo>
                                <a:lnTo>
                                  <a:pt x="7506"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555"/>
                        <wps:cNvCnPr>
                          <a:cxnSpLocks noChangeShapeType="1"/>
                        </wps:cNvCnPr>
                        <wps:spPr bwMode="auto">
                          <a:xfrm>
                            <a:off x="7414" y="2590"/>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46" name="Line 554"/>
                        <wps:cNvCnPr>
                          <a:cxnSpLocks noChangeShapeType="1"/>
                        </wps:cNvCnPr>
                        <wps:spPr bwMode="auto">
                          <a:xfrm>
                            <a:off x="8530" y="2590"/>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47" name="Line 553"/>
                        <wps:cNvCnPr>
                          <a:cxnSpLocks noChangeShapeType="1"/>
                        </wps:cNvCnPr>
                        <wps:spPr bwMode="auto">
                          <a:xfrm>
                            <a:off x="9646" y="2590"/>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48" name="Line 552"/>
                        <wps:cNvCnPr>
                          <a:cxnSpLocks noChangeShapeType="1"/>
                        </wps:cNvCnPr>
                        <wps:spPr bwMode="auto">
                          <a:xfrm>
                            <a:off x="7414" y="7192"/>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49" name="Line 551"/>
                        <wps:cNvCnPr>
                          <a:cxnSpLocks noChangeShapeType="1"/>
                        </wps:cNvCnPr>
                        <wps:spPr bwMode="auto">
                          <a:xfrm>
                            <a:off x="8530" y="7192"/>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50" name="Line 550"/>
                        <wps:cNvCnPr>
                          <a:cxnSpLocks noChangeShapeType="1"/>
                        </wps:cNvCnPr>
                        <wps:spPr bwMode="auto">
                          <a:xfrm>
                            <a:off x="9646" y="7192"/>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51" name="Line 549"/>
                        <wps:cNvCnPr>
                          <a:cxnSpLocks noChangeShapeType="1"/>
                        </wps:cNvCnPr>
                        <wps:spPr bwMode="auto">
                          <a:xfrm>
                            <a:off x="3255" y="2595"/>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2" name="Line 548"/>
                        <wps:cNvCnPr>
                          <a:cxnSpLocks noChangeShapeType="1"/>
                        </wps:cNvCnPr>
                        <wps:spPr bwMode="auto">
                          <a:xfrm>
                            <a:off x="7414" y="2595"/>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3" name="Line 547"/>
                        <wps:cNvCnPr>
                          <a:cxnSpLocks noChangeShapeType="1"/>
                        </wps:cNvCnPr>
                        <wps:spPr bwMode="auto">
                          <a:xfrm>
                            <a:off x="8530" y="2595"/>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4" name="Line 546"/>
                        <wps:cNvCnPr>
                          <a:cxnSpLocks noChangeShapeType="1"/>
                        </wps:cNvCnPr>
                        <wps:spPr bwMode="auto">
                          <a:xfrm>
                            <a:off x="9646" y="2595"/>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5" name="Line 545"/>
                        <wps:cNvCnPr>
                          <a:cxnSpLocks noChangeShapeType="1"/>
                        </wps:cNvCnPr>
                        <wps:spPr bwMode="auto">
                          <a:xfrm>
                            <a:off x="3255" y="3219"/>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6" name="Line 544"/>
                        <wps:cNvCnPr>
                          <a:cxnSpLocks noChangeShapeType="1"/>
                        </wps:cNvCnPr>
                        <wps:spPr bwMode="auto">
                          <a:xfrm>
                            <a:off x="7414" y="3219"/>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7" name="Line 543"/>
                        <wps:cNvCnPr>
                          <a:cxnSpLocks noChangeShapeType="1"/>
                        </wps:cNvCnPr>
                        <wps:spPr bwMode="auto">
                          <a:xfrm>
                            <a:off x="8530" y="3219"/>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8" name="Line 542"/>
                        <wps:cNvCnPr>
                          <a:cxnSpLocks noChangeShapeType="1"/>
                        </wps:cNvCnPr>
                        <wps:spPr bwMode="auto">
                          <a:xfrm>
                            <a:off x="9646" y="3219"/>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59" name="Line 541"/>
                        <wps:cNvCnPr>
                          <a:cxnSpLocks noChangeShapeType="1"/>
                        </wps:cNvCnPr>
                        <wps:spPr bwMode="auto">
                          <a:xfrm>
                            <a:off x="3255" y="3842"/>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0" name="Line 540"/>
                        <wps:cNvCnPr>
                          <a:cxnSpLocks noChangeShapeType="1"/>
                        </wps:cNvCnPr>
                        <wps:spPr bwMode="auto">
                          <a:xfrm>
                            <a:off x="7414" y="3842"/>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1" name="Line 539"/>
                        <wps:cNvCnPr>
                          <a:cxnSpLocks noChangeShapeType="1"/>
                        </wps:cNvCnPr>
                        <wps:spPr bwMode="auto">
                          <a:xfrm>
                            <a:off x="8530" y="3842"/>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2" name="Line 538"/>
                        <wps:cNvCnPr>
                          <a:cxnSpLocks noChangeShapeType="1"/>
                        </wps:cNvCnPr>
                        <wps:spPr bwMode="auto">
                          <a:xfrm>
                            <a:off x="9646" y="3842"/>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3" name="Line 537"/>
                        <wps:cNvCnPr>
                          <a:cxnSpLocks noChangeShapeType="1"/>
                        </wps:cNvCnPr>
                        <wps:spPr bwMode="auto">
                          <a:xfrm>
                            <a:off x="3255" y="4466"/>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4" name="Line 536"/>
                        <wps:cNvCnPr>
                          <a:cxnSpLocks noChangeShapeType="1"/>
                        </wps:cNvCnPr>
                        <wps:spPr bwMode="auto">
                          <a:xfrm>
                            <a:off x="7414" y="4466"/>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5" name="Line 535"/>
                        <wps:cNvCnPr>
                          <a:cxnSpLocks noChangeShapeType="1"/>
                        </wps:cNvCnPr>
                        <wps:spPr bwMode="auto">
                          <a:xfrm>
                            <a:off x="8530" y="4466"/>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6" name="Line 534"/>
                        <wps:cNvCnPr>
                          <a:cxnSpLocks noChangeShapeType="1"/>
                        </wps:cNvCnPr>
                        <wps:spPr bwMode="auto">
                          <a:xfrm>
                            <a:off x="9646" y="4466"/>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7" name="Line 533"/>
                        <wps:cNvCnPr>
                          <a:cxnSpLocks noChangeShapeType="1"/>
                        </wps:cNvCnPr>
                        <wps:spPr bwMode="auto">
                          <a:xfrm>
                            <a:off x="3255" y="5090"/>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8" name="Line 532"/>
                        <wps:cNvCnPr>
                          <a:cxnSpLocks noChangeShapeType="1"/>
                        </wps:cNvCnPr>
                        <wps:spPr bwMode="auto">
                          <a:xfrm>
                            <a:off x="7414" y="5090"/>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69" name="Line 531"/>
                        <wps:cNvCnPr>
                          <a:cxnSpLocks noChangeShapeType="1"/>
                        </wps:cNvCnPr>
                        <wps:spPr bwMode="auto">
                          <a:xfrm>
                            <a:off x="8530" y="5090"/>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0" name="Line 530"/>
                        <wps:cNvCnPr>
                          <a:cxnSpLocks noChangeShapeType="1"/>
                        </wps:cNvCnPr>
                        <wps:spPr bwMode="auto">
                          <a:xfrm>
                            <a:off x="9646" y="5090"/>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1" name="Line 529"/>
                        <wps:cNvCnPr>
                          <a:cxnSpLocks noChangeShapeType="1"/>
                        </wps:cNvCnPr>
                        <wps:spPr bwMode="auto">
                          <a:xfrm>
                            <a:off x="3255" y="5944"/>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2" name="Line 528"/>
                        <wps:cNvCnPr>
                          <a:cxnSpLocks noChangeShapeType="1"/>
                        </wps:cNvCnPr>
                        <wps:spPr bwMode="auto">
                          <a:xfrm>
                            <a:off x="7414" y="5944"/>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3" name="Line 527"/>
                        <wps:cNvCnPr>
                          <a:cxnSpLocks noChangeShapeType="1"/>
                        </wps:cNvCnPr>
                        <wps:spPr bwMode="auto">
                          <a:xfrm>
                            <a:off x="8530" y="5944"/>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4" name="Line 526"/>
                        <wps:cNvCnPr>
                          <a:cxnSpLocks noChangeShapeType="1"/>
                        </wps:cNvCnPr>
                        <wps:spPr bwMode="auto">
                          <a:xfrm>
                            <a:off x="9646" y="5944"/>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5" name="Line 525"/>
                        <wps:cNvCnPr>
                          <a:cxnSpLocks noChangeShapeType="1"/>
                        </wps:cNvCnPr>
                        <wps:spPr bwMode="auto">
                          <a:xfrm>
                            <a:off x="3255" y="6568"/>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6" name="Line 524"/>
                        <wps:cNvCnPr>
                          <a:cxnSpLocks noChangeShapeType="1"/>
                        </wps:cNvCnPr>
                        <wps:spPr bwMode="auto">
                          <a:xfrm>
                            <a:off x="7414" y="6568"/>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7" name="Line 523"/>
                        <wps:cNvCnPr>
                          <a:cxnSpLocks noChangeShapeType="1"/>
                        </wps:cNvCnPr>
                        <wps:spPr bwMode="auto">
                          <a:xfrm>
                            <a:off x="8530" y="6568"/>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8" name="Line 522"/>
                        <wps:cNvCnPr>
                          <a:cxnSpLocks noChangeShapeType="1"/>
                        </wps:cNvCnPr>
                        <wps:spPr bwMode="auto">
                          <a:xfrm>
                            <a:off x="9646" y="6568"/>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79" name="Line 521"/>
                        <wps:cNvCnPr>
                          <a:cxnSpLocks noChangeShapeType="1"/>
                        </wps:cNvCnPr>
                        <wps:spPr bwMode="auto">
                          <a:xfrm>
                            <a:off x="7414" y="3214"/>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0" name="Line 520"/>
                        <wps:cNvCnPr>
                          <a:cxnSpLocks noChangeShapeType="1"/>
                        </wps:cNvCnPr>
                        <wps:spPr bwMode="auto">
                          <a:xfrm>
                            <a:off x="8530" y="3214"/>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1" name="Line 519"/>
                        <wps:cNvCnPr>
                          <a:cxnSpLocks noChangeShapeType="1"/>
                        </wps:cNvCnPr>
                        <wps:spPr bwMode="auto">
                          <a:xfrm>
                            <a:off x="9646" y="3214"/>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2" name="Line 518"/>
                        <wps:cNvCnPr>
                          <a:cxnSpLocks noChangeShapeType="1"/>
                        </wps:cNvCnPr>
                        <wps:spPr bwMode="auto">
                          <a:xfrm>
                            <a:off x="7414" y="3837"/>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3" name="Line 517"/>
                        <wps:cNvCnPr>
                          <a:cxnSpLocks noChangeShapeType="1"/>
                        </wps:cNvCnPr>
                        <wps:spPr bwMode="auto">
                          <a:xfrm>
                            <a:off x="8530" y="3837"/>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4" name="Line 516"/>
                        <wps:cNvCnPr>
                          <a:cxnSpLocks noChangeShapeType="1"/>
                        </wps:cNvCnPr>
                        <wps:spPr bwMode="auto">
                          <a:xfrm>
                            <a:off x="9646" y="3837"/>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5" name="Line 515"/>
                        <wps:cNvCnPr>
                          <a:cxnSpLocks noChangeShapeType="1"/>
                        </wps:cNvCnPr>
                        <wps:spPr bwMode="auto">
                          <a:xfrm>
                            <a:off x="7414" y="446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6" name="Line 514"/>
                        <wps:cNvCnPr>
                          <a:cxnSpLocks noChangeShapeType="1"/>
                        </wps:cNvCnPr>
                        <wps:spPr bwMode="auto">
                          <a:xfrm>
                            <a:off x="8530" y="446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7" name="Line 513"/>
                        <wps:cNvCnPr>
                          <a:cxnSpLocks noChangeShapeType="1"/>
                        </wps:cNvCnPr>
                        <wps:spPr bwMode="auto">
                          <a:xfrm>
                            <a:off x="9646" y="446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8" name="Line 512"/>
                        <wps:cNvCnPr>
                          <a:cxnSpLocks noChangeShapeType="1"/>
                        </wps:cNvCnPr>
                        <wps:spPr bwMode="auto">
                          <a:xfrm>
                            <a:off x="7414" y="508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89" name="Line 511"/>
                        <wps:cNvCnPr>
                          <a:cxnSpLocks noChangeShapeType="1"/>
                        </wps:cNvCnPr>
                        <wps:spPr bwMode="auto">
                          <a:xfrm>
                            <a:off x="8530" y="508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0" name="Line 510"/>
                        <wps:cNvCnPr>
                          <a:cxnSpLocks noChangeShapeType="1"/>
                        </wps:cNvCnPr>
                        <wps:spPr bwMode="auto">
                          <a:xfrm>
                            <a:off x="9646" y="508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1" name="Line 509"/>
                        <wps:cNvCnPr>
                          <a:cxnSpLocks noChangeShapeType="1"/>
                        </wps:cNvCnPr>
                        <wps:spPr bwMode="auto">
                          <a:xfrm>
                            <a:off x="7414" y="5939"/>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2" name="Line 508"/>
                        <wps:cNvCnPr>
                          <a:cxnSpLocks noChangeShapeType="1"/>
                        </wps:cNvCnPr>
                        <wps:spPr bwMode="auto">
                          <a:xfrm>
                            <a:off x="8530" y="5939"/>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3" name="Line 507"/>
                        <wps:cNvCnPr>
                          <a:cxnSpLocks noChangeShapeType="1"/>
                        </wps:cNvCnPr>
                        <wps:spPr bwMode="auto">
                          <a:xfrm>
                            <a:off x="9646" y="5939"/>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4" name="Line 506"/>
                        <wps:cNvCnPr>
                          <a:cxnSpLocks noChangeShapeType="1"/>
                        </wps:cNvCnPr>
                        <wps:spPr bwMode="auto">
                          <a:xfrm>
                            <a:off x="7414" y="656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5" name="Line 505"/>
                        <wps:cNvCnPr>
                          <a:cxnSpLocks noChangeShapeType="1"/>
                        </wps:cNvCnPr>
                        <wps:spPr bwMode="auto">
                          <a:xfrm>
                            <a:off x="8530" y="656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6" name="Line 504"/>
                        <wps:cNvCnPr>
                          <a:cxnSpLocks noChangeShapeType="1"/>
                        </wps:cNvCnPr>
                        <wps:spPr bwMode="auto">
                          <a:xfrm>
                            <a:off x="9646" y="6563"/>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7" name="Line 503"/>
                        <wps:cNvCnPr>
                          <a:cxnSpLocks noChangeShapeType="1"/>
                        </wps:cNvCnPr>
                        <wps:spPr bwMode="auto">
                          <a:xfrm>
                            <a:off x="3020" y="2283"/>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98" name="docshape86"/>
                        <wps:cNvSpPr>
                          <a:spLocks/>
                        </wps:cNvSpPr>
                        <wps:spPr bwMode="auto">
                          <a:xfrm>
                            <a:off x="3402" y="2188"/>
                            <a:ext cx="102" cy="189"/>
                          </a:xfrm>
                          <a:custGeom>
                            <a:avLst/>
                            <a:gdLst>
                              <a:gd name="T0" fmla="+- 0 3402 3402"/>
                              <a:gd name="T1" fmla="*/ T0 w 102"/>
                              <a:gd name="T2" fmla="+- 0 2189 2189"/>
                              <a:gd name="T3" fmla="*/ 2189 h 189"/>
                              <a:gd name="T4" fmla="+- 0 3504 3402"/>
                              <a:gd name="T5" fmla="*/ T4 w 102"/>
                              <a:gd name="T6" fmla="+- 0 2283 2189"/>
                              <a:gd name="T7" fmla="*/ 2283 h 189"/>
                              <a:gd name="T8" fmla="+- 0 3402 3402"/>
                              <a:gd name="T9" fmla="*/ T8 w 102"/>
                              <a:gd name="T10" fmla="+- 0 2378 2189"/>
                              <a:gd name="T11" fmla="*/ 2378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01"/>
                        <wps:cNvCnPr>
                          <a:cxnSpLocks noChangeShapeType="1"/>
                        </wps:cNvCnPr>
                        <wps:spPr bwMode="auto">
                          <a:xfrm>
                            <a:off x="3020" y="4162"/>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00" name="docshape87"/>
                        <wps:cNvSpPr>
                          <a:spLocks/>
                        </wps:cNvSpPr>
                        <wps:spPr bwMode="auto">
                          <a:xfrm>
                            <a:off x="3402" y="4067"/>
                            <a:ext cx="102" cy="189"/>
                          </a:xfrm>
                          <a:custGeom>
                            <a:avLst/>
                            <a:gdLst>
                              <a:gd name="T0" fmla="+- 0 3402 3402"/>
                              <a:gd name="T1" fmla="*/ T0 w 102"/>
                              <a:gd name="T2" fmla="+- 0 4068 4068"/>
                              <a:gd name="T3" fmla="*/ 4068 h 189"/>
                              <a:gd name="T4" fmla="+- 0 3504 3402"/>
                              <a:gd name="T5" fmla="*/ T4 w 102"/>
                              <a:gd name="T6" fmla="+- 0 4162 4068"/>
                              <a:gd name="T7" fmla="*/ 4162 h 189"/>
                              <a:gd name="T8" fmla="+- 0 3402 3402"/>
                              <a:gd name="T9" fmla="*/ T8 w 102"/>
                              <a:gd name="T10" fmla="+- 0 4257 4068"/>
                              <a:gd name="T11" fmla="*/ 4257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499"/>
                        <wps:cNvCnPr>
                          <a:cxnSpLocks noChangeShapeType="1"/>
                        </wps:cNvCnPr>
                        <wps:spPr bwMode="auto">
                          <a:xfrm>
                            <a:off x="3020" y="6885"/>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02" name="docshape88"/>
                        <wps:cNvSpPr>
                          <a:spLocks/>
                        </wps:cNvSpPr>
                        <wps:spPr bwMode="auto">
                          <a:xfrm>
                            <a:off x="3402" y="6790"/>
                            <a:ext cx="102" cy="189"/>
                          </a:xfrm>
                          <a:custGeom>
                            <a:avLst/>
                            <a:gdLst>
                              <a:gd name="T0" fmla="+- 0 3402 3402"/>
                              <a:gd name="T1" fmla="*/ T0 w 102"/>
                              <a:gd name="T2" fmla="+- 0 6791 6791"/>
                              <a:gd name="T3" fmla="*/ 6791 h 189"/>
                              <a:gd name="T4" fmla="+- 0 3504 3402"/>
                              <a:gd name="T5" fmla="*/ T4 w 102"/>
                              <a:gd name="T6" fmla="+- 0 6885 6791"/>
                              <a:gd name="T7" fmla="*/ 6885 h 189"/>
                              <a:gd name="T8" fmla="+- 0 3402 3402"/>
                              <a:gd name="T9" fmla="*/ T8 w 102"/>
                              <a:gd name="T10" fmla="+- 0 6980 6791"/>
                              <a:gd name="T11" fmla="*/ 6980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497"/>
                        <wps:cNvCnPr>
                          <a:cxnSpLocks noChangeShapeType="1"/>
                        </wps:cNvCnPr>
                        <wps:spPr bwMode="auto">
                          <a:xfrm>
                            <a:off x="3020" y="2907"/>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04" name="docshape89"/>
                        <wps:cNvSpPr>
                          <a:spLocks/>
                        </wps:cNvSpPr>
                        <wps:spPr bwMode="auto">
                          <a:xfrm>
                            <a:off x="3402" y="2812"/>
                            <a:ext cx="102" cy="189"/>
                          </a:xfrm>
                          <a:custGeom>
                            <a:avLst/>
                            <a:gdLst>
                              <a:gd name="T0" fmla="+- 0 3402 3402"/>
                              <a:gd name="T1" fmla="*/ T0 w 102"/>
                              <a:gd name="T2" fmla="+- 0 2812 2812"/>
                              <a:gd name="T3" fmla="*/ 2812 h 189"/>
                              <a:gd name="T4" fmla="+- 0 3504 3402"/>
                              <a:gd name="T5" fmla="*/ T4 w 102"/>
                              <a:gd name="T6" fmla="+- 0 2907 2812"/>
                              <a:gd name="T7" fmla="*/ 2907 h 189"/>
                              <a:gd name="T8" fmla="+- 0 3402 3402"/>
                              <a:gd name="T9" fmla="*/ T8 w 102"/>
                              <a:gd name="T10" fmla="+- 0 3001 2812"/>
                              <a:gd name="T11" fmla="*/ 3001 h 189"/>
                            </a:gdLst>
                            <a:ahLst/>
                            <a:cxnLst>
                              <a:cxn ang="0">
                                <a:pos x="T1" y="T3"/>
                              </a:cxn>
                              <a:cxn ang="0">
                                <a:pos x="T5" y="T7"/>
                              </a:cxn>
                              <a:cxn ang="0">
                                <a:pos x="T9" y="T11"/>
                              </a:cxn>
                            </a:cxnLst>
                            <a:rect l="0" t="0" r="r" b="b"/>
                            <a:pathLst>
                              <a:path w="102" h="189">
                                <a:moveTo>
                                  <a:pt x="0" y="0"/>
                                </a:moveTo>
                                <a:lnTo>
                                  <a:pt x="102" y="95"/>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495"/>
                        <wps:cNvCnPr>
                          <a:cxnSpLocks noChangeShapeType="1"/>
                        </wps:cNvCnPr>
                        <wps:spPr bwMode="auto">
                          <a:xfrm>
                            <a:off x="3020" y="4786"/>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06" name="docshape90"/>
                        <wps:cNvSpPr>
                          <a:spLocks/>
                        </wps:cNvSpPr>
                        <wps:spPr bwMode="auto">
                          <a:xfrm>
                            <a:off x="3402" y="4691"/>
                            <a:ext cx="102" cy="189"/>
                          </a:xfrm>
                          <a:custGeom>
                            <a:avLst/>
                            <a:gdLst>
                              <a:gd name="T0" fmla="+- 0 3402 3402"/>
                              <a:gd name="T1" fmla="*/ T0 w 102"/>
                              <a:gd name="T2" fmla="+- 0 4692 4692"/>
                              <a:gd name="T3" fmla="*/ 4692 h 189"/>
                              <a:gd name="T4" fmla="+- 0 3504 3402"/>
                              <a:gd name="T5" fmla="*/ T4 w 102"/>
                              <a:gd name="T6" fmla="+- 0 4786 4692"/>
                              <a:gd name="T7" fmla="*/ 4786 h 189"/>
                              <a:gd name="T8" fmla="+- 0 3402 3402"/>
                              <a:gd name="T9" fmla="*/ T8 w 102"/>
                              <a:gd name="T10" fmla="+- 0 4880 4692"/>
                              <a:gd name="T11" fmla="*/ 4880 h 189"/>
                            </a:gdLst>
                            <a:ahLst/>
                            <a:cxnLst>
                              <a:cxn ang="0">
                                <a:pos x="T1" y="T3"/>
                              </a:cxn>
                              <a:cxn ang="0">
                                <a:pos x="T5" y="T7"/>
                              </a:cxn>
                              <a:cxn ang="0">
                                <a:pos x="T9" y="T11"/>
                              </a:cxn>
                            </a:cxnLst>
                            <a:rect l="0" t="0" r="r" b="b"/>
                            <a:pathLst>
                              <a:path w="102" h="189">
                                <a:moveTo>
                                  <a:pt x="0" y="0"/>
                                </a:moveTo>
                                <a:lnTo>
                                  <a:pt x="102" y="94"/>
                                </a:lnTo>
                                <a:lnTo>
                                  <a:pt x="0" y="188"/>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493"/>
                        <wps:cNvCnPr>
                          <a:cxnSpLocks noChangeShapeType="1"/>
                        </wps:cNvCnPr>
                        <wps:spPr bwMode="auto">
                          <a:xfrm>
                            <a:off x="3020" y="3531"/>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08" name="docshape91"/>
                        <wps:cNvSpPr>
                          <a:spLocks/>
                        </wps:cNvSpPr>
                        <wps:spPr bwMode="auto">
                          <a:xfrm>
                            <a:off x="3402" y="3436"/>
                            <a:ext cx="102" cy="189"/>
                          </a:xfrm>
                          <a:custGeom>
                            <a:avLst/>
                            <a:gdLst>
                              <a:gd name="T0" fmla="+- 0 3402 3402"/>
                              <a:gd name="T1" fmla="*/ T0 w 102"/>
                              <a:gd name="T2" fmla="+- 0 3436 3436"/>
                              <a:gd name="T3" fmla="*/ 3436 h 189"/>
                              <a:gd name="T4" fmla="+- 0 3504 3402"/>
                              <a:gd name="T5" fmla="*/ T4 w 102"/>
                              <a:gd name="T6" fmla="+- 0 3531 3436"/>
                              <a:gd name="T7" fmla="*/ 3531 h 189"/>
                              <a:gd name="T8" fmla="+- 0 3402 3402"/>
                              <a:gd name="T9" fmla="*/ T8 w 102"/>
                              <a:gd name="T10" fmla="+- 0 3625 3436"/>
                              <a:gd name="T11" fmla="*/ 3625 h 189"/>
                            </a:gdLst>
                            <a:ahLst/>
                            <a:cxnLst>
                              <a:cxn ang="0">
                                <a:pos x="T1" y="T3"/>
                              </a:cxn>
                              <a:cxn ang="0">
                                <a:pos x="T5" y="T7"/>
                              </a:cxn>
                              <a:cxn ang="0">
                                <a:pos x="T9" y="T11"/>
                              </a:cxn>
                            </a:cxnLst>
                            <a:rect l="0" t="0" r="r" b="b"/>
                            <a:pathLst>
                              <a:path w="102" h="189">
                                <a:moveTo>
                                  <a:pt x="0" y="0"/>
                                </a:moveTo>
                                <a:lnTo>
                                  <a:pt x="102" y="95"/>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491"/>
                        <wps:cNvCnPr>
                          <a:cxnSpLocks noChangeShapeType="1"/>
                        </wps:cNvCnPr>
                        <wps:spPr bwMode="auto">
                          <a:xfrm>
                            <a:off x="3020" y="6253"/>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10" name="docshape92"/>
                        <wps:cNvSpPr>
                          <a:spLocks/>
                        </wps:cNvSpPr>
                        <wps:spPr bwMode="auto">
                          <a:xfrm>
                            <a:off x="3402" y="6158"/>
                            <a:ext cx="102" cy="189"/>
                          </a:xfrm>
                          <a:custGeom>
                            <a:avLst/>
                            <a:gdLst>
                              <a:gd name="T0" fmla="+- 0 3402 3402"/>
                              <a:gd name="T1" fmla="*/ T0 w 102"/>
                              <a:gd name="T2" fmla="+- 0 6159 6159"/>
                              <a:gd name="T3" fmla="*/ 6159 h 189"/>
                              <a:gd name="T4" fmla="+- 0 3504 3402"/>
                              <a:gd name="T5" fmla="*/ T4 w 102"/>
                              <a:gd name="T6" fmla="+- 0 6253 6159"/>
                              <a:gd name="T7" fmla="*/ 6253 h 189"/>
                              <a:gd name="T8" fmla="+- 0 3402 3402"/>
                              <a:gd name="T9" fmla="*/ T8 w 102"/>
                              <a:gd name="T10" fmla="+- 0 6348 6159"/>
                              <a:gd name="T11" fmla="*/ 6348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489"/>
                        <wps:cNvCnPr>
                          <a:cxnSpLocks noChangeShapeType="1"/>
                        </wps:cNvCnPr>
                        <wps:spPr bwMode="auto">
                          <a:xfrm>
                            <a:off x="3020" y="5510"/>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12" name="docshape93"/>
                        <wps:cNvSpPr>
                          <a:spLocks/>
                        </wps:cNvSpPr>
                        <wps:spPr bwMode="auto">
                          <a:xfrm>
                            <a:off x="3402" y="5415"/>
                            <a:ext cx="102" cy="189"/>
                          </a:xfrm>
                          <a:custGeom>
                            <a:avLst/>
                            <a:gdLst>
                              <a:gd name="T0" fmla="+- 0 3402 3402"/>
                              <a:gd name="T1" fmla="*/ T0 w 102"/>
                              <a:gd name="T2" fmla="+- 0 5415 5415"/>
                              <a:gd name="T3" fmla="*/ 5415 h 189"/>
                              <a:gd name="T4" fmla="+- 0 3504 3402"/>
                              <a:gd name="T5" fmla="*/ T4 w 102"/>
                              <a:gd name="T6" fmla="+- 0 5510 5415"/>
                              <a:gd name="T7" fmla="*/ 5510 h 189"/>
                              <a:gd name="T8" fmla="+- 0 3402 3402"/>
                              <a:gd name="T9" fmla="*/ T8 w 102"/>
                              <a:gd name="T10" fmla="+- 0 5604 5415"/>
                              <a:gd name="T11" fmla="*/ 5604 h 189"/>
                            </a:gdLst>
                            <a:ahLst/>
                            <a:cxnLst>
                              <a:cxn ang="0">
                                <a:pos x="T1" y="T3"/>
                              </a:cxn>
                              <a:cxn ang="0">
                                <a:pos x="T5" y="T7"/>
                              </a:cxn>
                              <a:cxn ang="0">
                                <a:pos x="T9" y="T11"/>
                              </a:cxn>
                            </a:cxnLst>
                            <a:rect l="0" t="0" r="r" b="b"/>
                            <a:pathLst>
                              <a:path w="102" h="189">
                                <a:moveTo>
                                  <a:pt x="0" y="0"/>
                                </a:moveTo>
                                <a:lnTo>
                                  <a:pt x="102" y="95"/>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94"/>
                        <wps:cNvSpPr>
                          <a:spLocks noChangeArrowheads="1"/>
                        </wps:cNvSpPr>
                        <wps:spPr bwMode="auto">
                          <a:xfrm>
                            <a:off x="1123" y="1971"/>
                            <a:ext cx="2155" cy="5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74929" id="docshapegroup84" o:spid="_x0000_s1026" style="position:absolute;margin-left:56.2pt;margin-top:98.6pt;width:481.9pt;height:261.05pt;z-index:-21949440;mso-position-horizontal-relative:page" coordorigin="1124,1972" coordsize="963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">
                <v:shape id="docshape85" o:spid="_x0000_s1027" style="position:absolute;left:3254;top:1971;width:7507;height:5221;visibility:visible;mso-wrap-style:square;v-text-anchor:top" coordsize="750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" path="m7506,1247r-1115,l5275,1247r-1116,l,1247r,623l,5220r4159,l5275,5220r1116,l7506,5220r,-3350l7506,1247xm7506,l6391,,5275,,4159,,,,,623r,624l4159,1247r1116,l6391,1247r1115,l7506,623,7506,xe" fillcolor="#f1f1f2" stroked="f">
                  <v:path arrowok="t" o:connecttype="custom" o:connectlocs="7506,3219;6391,3219;5275,3219;4159,3219;0,3219;0,3842;0,7192;4159,7192;5275,7192;6391,7192;7506,7192;7506,3842;7506,3219;7506,1972;6391,1972;5275,1972;4159,1972;0,1972;0,2595;0,3219;4159,3219;5275,3219;6391,3219;7506,3219;7506,2595;7506,1972" o:connectangles="0,0,0,0,0,0,0,0,0,0,0,0,0,0,0,0,0,0,0,0,0,0,0,0,0,0"/>
                </v:shape>
                <v:line id="Line 555" o:spid="_x0000_s1028" style="position:absolute;visibility:visible;mso-wrap-style:square" from="7414,2590" to="7414,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" strokecolor="white" strokeweight="2pt"/>
                <v:line id="Line 554" o:spid="_x0000_s1029" style="position:absolute;visibility:visible;mso-wrap-style:square" from="8530,2590" to="853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" strokecolor="white" strokeweight="2pt"/>
                <v:line id="Line 553" o:spid="_x0000_s1030" style="position:absolute;visibility:visible;mso-wrap-style:square" from="9646,2590" to="9646,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" strokecolor="white" strokeweight="2pt"/>
                <v:line id="Line 552" o:spid="_x0000_s1031" style="position:absolute;visibility:visible;mso-wrap-style:square" from="7414,7192" to="7414,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" strokecolor="white" strokeweight="2pt"/>
                <v:line id="Line 551" o:spid="_x0000_s1032" style="position:absolute;visibility:visible;mso-wrap-style:square" from="8530,7192" to="8530,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" strokecolor="white" strokeweight="2pt"/>
                <v:line id="Line 550" o:spid="_x0000_s1033" style="position:absolute;visibility:visible;mso-wrap-style:square" from="9646,7192" to="9646,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" strokecolor="white" strokeweight="2pt"/>
                <v:line id="Line 549" o:spid="_x0000_s1034" style="position:absolute;visibility:visible;mso-wrap-style:square" from="3255,2595" to="7414,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" strokecolor="#bcbec0" strokeweight=".5pt"/>
                <v:line id="Line 548" o:spid="_x0000_s1035" style="position:absolute;visibility:visible;mso-wrap-style:square" from="7414,2595" to="8530,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" strokecolor="#bcbec0" strokeweight=".5pt"/>
                <v:line id="Line 547" o:spid="_x0000_s1036" style="position:absolute;visibility:visible;mso-wrap-style:square" from="8530,2595" to="9646,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" strokecolor="#bcbec0" strokeweight=".5pt"/>
                <v:line id="Line 546" o:spid="_x0000_s1037" style="position:absolute;visibility:visible;mso-wrap-style:square" from="9646,2595" to="1076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" strokecolor="#bcbec0" strokeweight=".5pt"/>
                <v:line id="Line 545" o:spid="_x0000_s1038" style="position:absolute;visibility:visible;mso-wrap-style:square" from="3255,3219" to="7414,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" strokecolor="#bcbec0" strokeweight=".5pt"/>
                <v:line id="Line 544" o:spid="_x0000_s1039" style="position:absolute;visibility:visible;mso-wrap-style:square" from="7414,3219" to="8530,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" strokecolor="#bcbec0" strokeweight=".5pt"/>
                <v:line id="Line 543" o:spid="_x0000_s1040" style="position:absolute;visibility:visible;mso-wrap-style:square" from="8530,3219" to="9646,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" strokecolor="#bcbec0" strokeweight=".5pt"/>
                <v:line id="Line 542" o:spid="_x0000_s1041" style="position:absolute;visibility:visible;mso-wrap-style:square" from="9646,3219" to="1076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" strokecolor="#bcbec0" strokeweight=".5pt"/>
                <v:line id="Line 541" o:spid="_x0000_s1042" style="position:absolute;visibility:visible;mso-wrap-style:square" from="3255,3842" to="7414,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" strokecolor="#bcbec0" strokeweight=".5pt"/>
                <v:line id="Line 540" o:spid="_x0000_s1043" style="position:absolute;visibility:visible;mso-wrap-style:square" from="7414,3842" to="8530,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" strokecolor="#bcbec0" strokeweight=".5pt"/>
                <v:line id="Line 539" o:spid="_x0000_s1044" style="position:absolute;visibility:visible;mso-wrap-style:square" from="8530,3842" to="9646,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" strokecolor="#bcbec0" strokeweight=".5pt"/>
                <v:line id="Line 538" o:spid="_x0000_s1045" style="position:absolute;visibility:visible;mso-wrap-style:square" from="9646,3842" to="1076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" strokecolor="#bcbec0" strokeweight=".5pt"/>
                <v:line id="Line 537" o:spid="_x0000_s1046" style="position:absolute;visibility:visible;mso-wrap-style:square" from="3255,4466" to="741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" strokecolor="#bcbec0" strokeweight=".5pt"/>
                <v:line id="Line 536" o:spid="_x0000_s1047" style="position:absolute;visibility:visible;mso-wrap-style:square" from="7414,4466" to="8530,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" strokecolor="#bcbec0" strokeweight=".5pt"/>
                <v:line id="Line 535" o:spid="_x0000_s1048" style="position:absolute;visibility:visible;mso-wrap-style:square" from="8530,4466" to="9646,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" strokecolor="#bcbec0" strokeweight=".5pt"/>
                <v:line id="Line 534" o:spid="_x0000_s1049" style="position:absolute;visibility:visible;mso-wrap-style:square" from="9646,4466" to="1076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" strokecolor="#bcbec0" strokeweight=".5pt"/>
                <v:line id="Line 533" o:spid="_x0000_s1050" style="position:absolute;visibility:visible;mso-wrap-style:square" from="3255,5090" to="74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" strokecolor="#bcbec0" strokeweight=".5pt"/>
                <v:line id="Line 532" o:spid="_x0000_s1051" style="position:absolute;visibility:visible;mso-wrap-style:square" from="7414,5090" to="853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" strokecolor="#bcbec0" strokeweight=".5pt"/>
                <v:line id="Line 531" o:spid="_x0000_s1052" style="position:absolute;visibility:visible;mso-wrap-style:square" from="8530,5090" to="9646,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" strokecolor="#bcbec0" strokeweight=".5pt"/>
                <v:line id="Line 530" o:spid="_x0000_s1053" style="position:absolute;visibility:visible;mso-wrap-style:square" from="9646,5090" to="1076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" strokecolor="#bcbec0" strokeweight=".5pt"/>
                <v:line id="Line 529" o:spid="_x0000_s1054" style="position:absolute;visibility:visible;mso-wrap-style:square" from="3255,5944" to="7414,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" strokecolor="#bcbec0" strokeweight=".5pt"/>
                <v:line id="Line 528" o:spid="_x0000_s1055" style="position:absolute;visibility:visible;mso-wrap-style:square" from="7414,5944" to="8530,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" strokecolor="#bcbec0" strokeweight=".5pt"/>
                <v:line id="Line 527" o:spid="_x0000_s1056" style="position:absolute;visibility:visible;mso-wrap-style:square" from="8530,5944" to="9646,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" strokecolor="#bcbec0" strokeweight=".5pt"/>
                <v:line id="Line 526" o:spid="_x0000_s1057" style="position:absolute;visibility:visible;mso-wrap-style:square" from="9646,5944" to="107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" strokecolor="#bcbec0" strokeweight=".5pt"/>
                <v:line id="Line 525" o:spid="_x0000_s1058" style="position:absolute;visibility:visible;mso-wrap-style:square" from="3255,6568" to="7414,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" strokecolor="#bcbec0" strokeweight=".5pt"/>
                <v:line id="Line 524" o:spid="_x0000_s1059" style="position:absolute;visibility:visible;mso-wrap-style:square" from="7414,6568" to="8530,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" strokecolor="#bcbec0" strokeweight=".5pt"/>
                <v:line id="Line 523" o:spid="_x0000_s1060" style="position:absolute;visibility:visible;mso-wrap-style:square" from="8530,6568" to="9646,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" strokecolor="#bcbec0" strokeweight=".5pt"/>
                <v:line id="Line 522" o:spid="_x0000_s1061" style="position:absolute;visibility:visible;mso-wrap-style:square" from="9646,6568" to="10761,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" strokecolor="#bcbec0" strokeweight=".5pt"/>
                <v:line id="Line 521" o:spid="_x0000_s1062" style="position:absolute;visibility:visible;mso-wrap-style:square" from="7414,3214" to="741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" strokecolor="white" strokeweight="2pt"/>
                <v:line id="Line 520" o:spid="_x0000_s1063" style="position:absolute;visibility:visible;mso-wrap-style:square" from="8530,3214" to="853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" strokecolor="white" strokeweight="2pt"/>
                <v:line id="Line 519" o:spid="_x0000_s1064" style="position:absolute;visibility:visible;mso-wrap-style:square" from="9646,3214" to="9646,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" strokecolor="white" strokeweight="2pt"/>
                <v:line id="Line 518" o:spid="_x0000_s1065" style="position:absolute;visibility:visible;mso-wrap-style:square" from="7414,3837" to="741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" strokecolor="white" strokeweight="2pt"/>
                <v:line id="Line 517" o:spid="_x0000_s1066" style="position:absolute;visibility:visible;mso-wrap-style:square" from="8530,3837" to="8530,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" strokecolor="white" strokeweight="2pt"/>
                <v:line id="Line 516" o:spid="_x0000_s1067" style="position:absolute;visibility:visible;mso-wrap-style:square" from="9646,3837" to="9646,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" strokecolor="white" strokeweight="2pt"/>
                <v:line id="Line 515" o:spid="_x0000_s1068" style="position:absolute;visibility:visible;mso-wrap-style:square" from="7414,4461" to="7414,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" strokecolor="white" strokeweight="2pt"/>
                <v:line id="Line 514" o:spid="_x0000_s1069" style="position:absolute;visibility:visible;mso-wrap-style:square" from="8530,4461" to="8530,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" strokecolor="white" strokeweight="2pt"/>
                <v:line id="Line 513" o:spid="_x0000_s1070" style="position:absolute;visibility:visible;mso-wrap-style:square" from="9646,4461" to="9646,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" strokecolor="white" strokeweight="2pt"/>
                <v:line id="Line 512" o:spid="_x0000_s1071" style="position:absolute;visibility:visible;mso-wrap-style:square" from="7414,5085" to="7414,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" strokecolor="white" strokeweight="2pt"/>
                <v:line id="Line 511" o:spid="_x0000_s1072" style="position:absolute;visibility:visible;mso-wrap-style:square" from="8530,5085" to="8530,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" strokecolor="white" strokeweight="2pt"/>
                <v:line id="Line 510" o:spid="_x0000_s1073" style="position:absolute;visibility:visible;mso-wrap-style:square" from="9646,5085" to="9646,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" strokecolor="white" strokeweight="2pt"/>
                <v:line id="Line 509" o:spid="_x0000_s1074" style="position:absolute;visibility:visible;mso-wrap-style:square" from="7414,5939" to="7414,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" strokecolor="white" strokeweight="2pt"/>
                <v:line id="Line 508" o:spid="_x0000_s1075" style="position:absolute;visibility:visible;mso-wrap-style:square" from="8530,5939" to="853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" strokecolor="white" strokeweight="2pt"/>
                <v:line id="Line 507" o:spid="_x0000_s1076" style="position:absolute;visibility:visible;mso-wrap-style:square" from="9646,5939" to="964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" strokecolor="white" strokeweight="2pt"/>
                <v:line id="Line 506" o:spid="_x0000_s1077" style="position:absolute;visibility:visible;mso-wrap-style:square" from="7414,6563" to="7414,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" strokecolor="white" strokeweight="2pt"/>
                <v:line id="Line 505" o:spid="_x0000_s1078" style="position:absolute;visibility:visible;mso-wrap-style:square" from="8530,6563" to="8530,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" strokecolor="white" strokeweight="2pt"/>
                <v:line id="Line 504" o:spid="_x0000_s1079" style="position:absolute;visibility:visible;mso-wrap-style:square" from="9646,6563" to="9646,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" strokecolor="white" strokeweight="2pt"/>
                <v:line id="Line 503" o:spid="_x0000_s1080" style="position:absolute;visibility:visible;mso-wrap-style:square" from="3020,2283" to="3504,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" strokecolor="white" strokeweight="2pt"/>
                <v:shape id="docshape86" o:spid="_x0000_s1081" style="position:absolute;left:3402;top:2188;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" path="m,l102,94,,189e" filled="f" strokecolor="white" strokeweight="2pt">
                  <v:path arrowok="t" o:connecttype="custom" o:connectlocs="0,2189;102,2283;0,2378" o:connectangles="0,0,0"/>
                </v:shape>
                <v:line id="Line 501" o:spid="_x0000_s1082" style="position:absolute;visibility:visible;mso-wrap-style:square" from="3020,4162" to="3504,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" strokecolor="white" strokeweight="2pt"/>
                <v:shape id="docshape87" o:spid="_x0000_s1083" style="position:absolute;left:3402;top:4067;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" path="m,l102,94,,189e" filled="f" strokecolor="white" strokeweight="2pt">
                  <v:path arrowok="t" o:connecttype="custom" o:connectlocs="0,4068;102,4162;0,4257" o:connectangles="0,0,0"/>
                </v:shape>
                <v:line id="Line 499" o:spid="_x0000_s1084" style="position:absolute;visibility:visible;mso-wrap-style:square" from="3020,6885" to="3504,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" strokecolor="white" strokeweight="2pt"/>
                <v:shape id="docshape88" o:spid="_x0000_s1085" style="position:absolute;left:3402;top:6790;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" path="m,l102,94,,189e" filled="f" strokecolor="white" strokeweight="2pt">
                  <v:path arrowok="t" o:connecttype="custom" o:connectlocs="0,6791;102,6885;0,6980" o:connectangles="0,0,0"/>
                </v:shape>
                <v:line id="Line 497" o:spid="_x0000_s1086" style="position:absolute;visibility:visible;mso-wrap-style:square" from="3020,2907" to="3504,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" strokecolor="white" strokeweight="2pt"/>
                <v:shape id="docshape89" o:spid="_x0000_s1087" style="position:absolute;left:3402;top:2812;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" path="m,l102,95,,189e" filled="f" strokecolor="white" strokeweight="2pt">
                  <v:path arrowok="t" o:connecttype="custom" o:connectlocs="0,2812;102,2907;0,3001" o:connectangles="0,0,0"/>
                </v:shape>
                <v:line id="Line 495" o:spid="_x0000_s1088" style="position:absolute;visibility:visible;mso-wrap-style:square" from="3020,4786" to="3504,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" strokecolor="white" strokeweight="2pt"/>
                <v:shape id="docshape90" o:spid="_x0000_s1089" style="position:absolute;left:3402;top:4691;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" path="m,l102,94,,188e" filled="f" strokecolor="white" strokeweight="2pt">
                  <v:path arrowok="t" o:connecttype="custom" o:connectlocs="0,4692;102,4786;0,4880" o:connectangles="0,0,0"/>
                </v:shape>
                <v:line id="Line 493" o:spid="_x0000_s1090" style="position:absolute;visibility:visible;mso-wrap-style:square" from="3020,3531" to="3504,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" strokecolor="white" strokeweight="2pt"/>
                <v:shape id="docshape91" o:spid="_x0000_s1091" style="position:absolute;left:3402;top:3436;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" path="m,l102,95,,189e" filled="f" strokecolor="white" strokeweight="2pt">
                  <v:path arrowok="t" o:connecttype="custom" o:connectlocs="0,3436;102,3531;0,3625" o:connectangles="0,0,0"/>
                </v:shape>
                <v:line id="Line 491" o:spid="_x0000_s1092" style="position:absolute;visibility:visible;mso-wrap-style:square" from="3020,6253" to="3504,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" strokecolor="white" strokeweight="2pt"/>
                <v:shape id="docshape92" o:spid="_x0000_s1093" style="position:absolute;left:3402;top:6158;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" path="m,l102,94,,189e" filled="f" strokecolor="white" strokeweight="2pt">
                  <v:path arrowok="t" o:connecttype="custom" o:connectlocs="0,6159;102,6253;0,6348" o:connectangles="0,0,0"/>
                </v:shape>
                <v:line id="Line 489" o:spid="_x0000_s1094" style="position:absolute;visibility:visible;mso-wrap-style:square" from="3020,5510" to="3504,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" strokecolor="white" strokeweight="2pt"/>
                <v:shape id="docshape93" o:spid="_x0000_s1095" style="position:absolute;left:3402;top:5415;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" path="m,l102,95,,189e" filled="f" strokecolor="white" strokeweight="2pt">
                  <v:path arrowok="t" o:connecttype="custom" o:connectlocs="0,5415;102,5510;0,5604" o:connectangles="0,0,0"/>
                </v:shape>
                <v:rect id="docshape94" o:spid="_x0000_s1096" style="position:absolute;left:1123;top:1971;width:2155;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X/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QieZ+IRkPN/AAAA//8DAFBLAQItABQABgAIAAAAIQDb4fbL7gAAAIUBAAATAAAAAAAAAAAA&#10;AAAAAAAAAABbQ29udGVudF9UeXBlc10ueG1sUEsBAi0AFAAGAAgAAAAhAFr0LFu/AAAAFQEAAAsA&#10;AAAAAAAAAAAAAAAAHwEAAF9yZWxzLy5yZWxzUEsBAi0AFAAGAAgAAAAhAMapZf/EAAAA3AAAAA8A&#10;AAAAAAAAAAAAAAAABwIAAGRycy9kb3ducmV2LnhtbFBLBQYAAAAAAwADALcAAAD4AgAAAAA=&#10;" stroked="f"/>
                <w10:wrap anchorx="page"/>
              </v:group>
            </w:pict>
          </mc:Fallback>
        </mc:AlternateContent>
      </w:r>
      <w:r w:rsidR="00AF49D7" w:rsidRPr="00AF1886">
        <w:rPr>
          <w:rFonts w:ascii="Arial" w:hAnsi="Arial" w:cs="Arial"/>
          <w:spacing w:val="-2"/>
        </w:rPr>
        <w:t>Values:</w:t>
      </w:r>
      <w:r w:rsidR="00AF49D7" w:rsidRPr="00AF1886">
        <w:rPr>
          <w:rFonts w:ascii="Arial" w:hAnsi="Arial" w:cs="Arial"/>
        </w:rPr>
        <w:tab/>
        <w:t>Independence</w:t>
      </w:r>
      <w:r w:rsidR="00AF49D7" w:rsidRPr="00AF1886">
        <w:rPr>
          <w:rFonts w:ascii="Arial" w:hAnsi="Arial" w:cs="Arial"/>
          <w:spacing w:val="-3"/>
        </w:rPr>
        <w:t xml:space="preserve"> </w:t>
      </w:r>
      <w:r w:rsidR="00AF49D7" w:rsidRPr="00AF1886">
        <w:rPr>
          <w:rFonts w:ascii="Arial" w:hAnsi="Arial" w:cs="Arial"/>
        </w:rPr>
        <w:t>–</w:t>
      </w:r>
      <w:r w:rsidR="00AF49D7" w:rsidRPr="00AF1886">
        <w:rPr>
          <w:rFonts w:ascii="Arial" w:hAnsi="Arial" w:cs="Arial"/>
          <w:spacing w:val="-1"/>
        </w:rPr>
        <w:t xml:space="preserve"> </w:t>
      </w:r>
      <w:r w:rsidR="00AF49D7" w:rsidRPr="00AF1886">
        <w:rPr>
          <w:rFonts w:ascii="Arial" w:hAnsi="Arial" w:cs="Arial"/>
        </w:rPr>
        <w:t>Respect</w:t>
      </w:r>
      <w:r w:rsidR="00AF49D7" w:rsidRPr="00AF1886">
        <w:rPr>
          <w:rFonts w:ascii="Arial" w:hAnsi="Arial" w:cs="Arial"/>
          <w:spacing w:val="-1"/>
        </w:rPr>
        <w:t xml:space="preserve"> </w:t>
      </w:r>
      <w:r w:rsidR="00AF49D7" w:rsidRPr="00AF1886">
        <w:rPr>
          <w:rFonts w:ascii="Arial" w:hAnsi="Arial" w:cs="Arial"/>
        </w:rPr>
        <w:t>–</w:t>
      </w:r>
      <w:r w:rsidR="00AF49D7" w:rsidRPr="00AF1886">
        <w:rPr>
          <w:rFonts w:ascii="Arial" w:hAnsi="Arial" w:cs="Arial"/>
          <w:spacing w:val="-1"/>
        </w:rPr>
        <w:t xml:space="preserve"> </w:t>
      </w:r>
      <w:r w:rsidR="00AF49D7" w:rsidRPr="00AF1886">
        <w:rPr>
          <w:rFonts w:ascii="Arial" w:hAnsi="Arial" w:cs="Arial"/>
        </w:rPr>
        <w:t>Quality</w:t>
      </w:r>
      <w:r w:rsidR="00AF49D7" w:rsidRPr="00AF1886">
        <w:rPr>
          <w:rFonts w:ascii="Arial" w:hAnsi="Arial" w:cs="Arial"/>
          <w:spacing w:val="-1"/>
        </w:rPr>
        <w:t xml:space="preserve"> </w:t>
      </w:r>
      <w:r w:rsidR="00AF49D7" w:rsidRPr="00AF1886">
        <w:rPr>
          <w:rFonts w:ascii="Arial" w:hAnsi="Arial" w:cs="Arial"/>
        </w:rPr>
        <w:t xml:space="preserve">– </w:t>
      </w:r>
      <w:r w:rsidR="00AF49D7" w:rsidRPr="00AF1886">
        <w:rPr>
          <w:rFonts w:ascii="Arial" w:hAnsi="Arial" w:cs="Arial"/>
          <w:spacing w:val="-2"/>
        </w:rPr>
        <w:t>Integrity</w:t>
      </w:r>
    </w:p>
    <w:p w:rsidR="00F72B56" w:rsidRPr="00AF1886" w:rsidRDefault="00F72B56">
      <w:pPr>
        <w:rPr>
          <w:rFonts w:ascii="Arial" w:hAnsi="Arial" w:cs="Arial"/>
        </w:rPr>
        <w:sectPr w:rsidR="00F72B56" w:rsidRPr="00AF1886">
          <w:type w:val="continuous"/>
          <w:pgSz w:w="11910" w:h="16840"/>
          <w:pgMar w:top="1920" w:right="920" w:bottom="280" w:left="800" w:header="0" w:footer="934" w:gutter="0"/>
          <w:cols w:num="2" w:space="720" w:equalWidth="0">
            <w:col w:w="2833" w:space="40"/>
            <w:col w:w="7317"/>
          </w:cols>
        </w:sectPr>
      </w:pPr>
    </w:p>
    <w:p w:rsidR="00F72B56" w:rsidRPr="00AF1886" w:rsidRDefault="008F2BBA">
      <w:pPr>
        <w:pStyle w:val="BodyText"/>
        <w:spacing w:before="5"/>
        <w:rPr>
          <w:rFonts w:ascii="Arial" w:hAnsi="Arial" w:cs="Arial"/>
          <w:sz w:val="23"/>
        </w:rPr>
      </w:pPr>
      <w:r>
        <w:rPr>
          <w:rFonts w:ascii="Arial" w:hAnsi="Arial" w:cs="Arial"/>
          <w:noProof/>
        </w:rPr>
        <mc:AlternateContent>
          <mc:Choice Requires="wpg">
            <w:drawing>
              <wp:anchor distT="0" distB="0" distL="114300" distR="114300" simplePos="0" relativeHeight="481367552" behindDoc="1" locked="0" layoutInCell="1" allowOverlap="1">
                <wp:simplePos x="0" y="0"/>
                <wp:positionH relativeFrom="page">
                  <wp:posOffset>713740</wp:posOffset>
                </wp:positionH>
                <wp:positionV relativeFrom="page">
                  <wp:posOffset>7811770</wp:posOffset>
                </wp:positionV>
                <wp:extent cx="6120130" cy="1476375"/>
                <wp:effectExtent l="0" t="0" r="0" b="0"/>
                <wp:wrapNone/>
                <wp:docPr id="516"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476375"/>
                          <a:chOff x="1124" y="12302"/>
                          <a:chExt cx="9638" cy="2325"/>
                        </a:xfrm>
                      </wpg:grpSpPr>
                      <wps:wsp>
                        <wps:cNvPr id="517" name="docshape97"/>
                        <wps:cNvSpPr>
                          <a:spLocks/>
                        </wps:cNvSpPr>
                        <wps:spPr bwMode="auto">
                          <a:xfrm>
                            <a:off x="3254" y="12302"/>
                            <a:ext cx="7507" cy="2316"/>
                          </a:xfrm>
                          <a:custGeom>
                            <a:avLst/>
                            <a:gdLst>
                              <a:gd name="T0" fmla="+- 0 10761 3255"/>
                              <a:gd name="T1" fmla="*/ T0 w 7507"/>
                              <a:gd name="T2" fmla="+- 0 13550 12302"/>
                              <a:gd name="T3" fmla="*/ 13550 h 2316"/>
                              <a:gd name="T4" fmla="+- 0 9646 3255"/>
                              <a:gd name="T5" fmla="*/ T4 w 7507"/>
                              <a:gd name="T6" fmla="+- 0 13550 12302"/>
                              <a:gd name="T7" fmla="*/ 13550 h 2316"/>
                              <a:gd name="T8" fmla="+- 0 8530 3255"/>
                              <a:gd name="T9" fmla="*/ T8 w 7507"/>
                              <a:gd name="T10" fmla="+- 0 13550 12302"/>
                              <a:gd name="T11" fmla="*/ 13550 h 2316"/>
                              <a:gd name="T12" fmla="+- 0 7414 3255"/>
                              <a:gd name="T13" fmla="*/ T12 w 7507"/>
                              <a:gd name="T14" fmla="+- 0 13550 12302"/>
                              <a:gd name="T15" fmla="*/ 13550 h 2316"/>
                              <a:gd name="T16" fmla="+- 0 3255 3255"/>
                              <a:gd name="T17" fmla="*/ T16 w 7507"/>
                              <a:gd name="T18" fmla="+- 0 13550 12302"/>
                              <a:gd name="T19" fmla="*/ 13550 h 2316"/>
                              <a:gd name="T20" fmla="+- 0 3255 3255"/>
                              <a:gd name="T21" fmla="*/ T20 w 7507"/>
                              <a:gd name="T22" fmla="+- 0 14618 12302"/>
                              <a:gd name="T23" fmla="*/ 14618 h 2316"/>
                              <a:gd name="T24" fmla="+- 0 7414 3255"/>
                              <a:gd name="T25" fmla="*/ T24 w 7507"/>
                              <a:gd name="T26" fmla="+- 0 14618 12302"/>
                              <a:gd name="T27" fmla="*/ 14618 h 2316"/>
                              <a:gd name="T28" fmla="+- 0 8530 3255"/>
                              <a:gd name="T29" fmla="*/ T28 w 7507"/>
                              <a:gd name="T30" fmla="+- 0 14618 12302"/>
                              <a:gd name="T31" fmla="*/ 14618 h 2316"/>
                              <a:gd name="T32" fmla="+- 0 9646 3255"/>
                              <a:gd name="T33" fmla="*/ T32 w 7507"/>
                              <a:gd name="T34" fmla="+- 0 14618 12302"/>
                              <a:gd name="T35" fmla="*/ 14618 h 2316"/>
                              <a:gd name="T36" fmla="+- 0 10761 3255"/>
                              <a:gd name="T37" fmla="*/ T36 w 7507"/>
                              <a:gd name="T38" fmla="+- 0 14618 12302"/>
                              <a:gd name="T39" fmla="*/ 14618 h 2316"/>
                              <a:gd name="T40" fmla="+- 0 10761 3255"/>
                              <a:gd name="T41" fmla="*/ T40 w 7507"/>
                              <a:gd name="T42" fmla="+- 0 13550 12302"/>
                              <a:gd name="T43" fmla="*/ 13550 h 2316"/>
                              <a:gd name="T44" fmla="+- 0 10761 3255"/>
                              <a:gd name="T45" fmla="*/ T44 w 7507"/>
                              <a:gd name="T46" fmla="+- 0 12302 12302"/>
                              <a:gd name="T47" fmla="*/ 12302 h 2316"/>
                              <a:gd name="T48" fmla="+- 0 9646 3255"/>
                              <a:gd name="T49" fmla="*/ T48 w 7507"/>
                              <a:gd name="T50" fmla="+- 0 12302 12302"/>
                              <a:gd name="T51" fmla="*/ 12302 h 2316"/>
                              <a:gd name="T52" fmla="+- 0 8530 3255"/>
                              <a:gd name="T53" fmla="*/ T52 w 7507"/>
                              <a:gd name="T54" fmla="+- 0 12302 12302"/>
                              <a:gd name="T55" fmla="*/ 12302 h 2316"/>
                              <a:gd name="T56" fmla="+- 0 7414 3255"/>
                              <a:gd name="T57" fmla="*/ T56 w 7507"/>
                              <a:gd name="T58" fmla="+- 0 12302 12302"/>
                              <a:gd name="T59" fmla="*/ 12302 h 2316"/>
                              <a:gd name="T60" fmla="+- 0 3255 3255"/>
                              <a:gd name="T61" fmla="*/ T60 w 7507"/>
                              <a:gd name="T62" fmla="+- 0 12302 12302"/>
                              <a:gd name="T63" fmla="*/ 12302 h 2316"/>
                              <a:gd name="T64" fmla="+- 0 3255 3255"/>
                              <a:gd name="T65" fmla="*/ T64 w 7507"/>
                              <a:gd name="T66" fmla="+- 0 13550 12302"/>
                              <a:gd name="T67" fmla="*/ 13550 h 2316"/>
                              <a:gd name="T68" fmla="+- 0 7414 3255"/>
                              <a:gd name="T69" fmla="*/ T68 w 7507"/>
                              <a:gd name="T70" fmla="+- 0 13550 12302"/>
                              <a:gd name="T71" fmla="*/ 13550 h 2316"/>
                              <a:gd name="T72" fmla="+- 0 8530 3255"/>
                              <a:gd name="T73" fmla="*/ T72 w 7507"/>
                              <a:gd name="T74" fmla="+- 0 13550 12302"/>
                              <a:gd name="T75" fmla="*/ 13550 h 2316"/>
                              <a:gd name="T76" fmla="+- 0 9646 3255"/>
                              <a:gd name="T77" fmla="*/ T76 w 7507"/>
                              <a:gd name="T78" fmla="+- 0 13550 12302"/>
                              <a:gd name="T79" fmla="*/ 13550 h 2316"/>
                              <a:gd name="T80" fmla="+- 0 10761 3255"/>
                              <a:gd name="T81" fmla="*/ T80 w 7507"/>
                              <a:gd name="T82" fmla="+- 0 13550 12302"/>
                              <a:gd name="T83" fmla="*/ 13550 h 2316"/>
                              <a:gd name="T84" fmla="+- 0 10761 3255"/>
                              <a:gd name="T85" fmla="*/ T84 w 7507"/>
                              <a:gd name="T86" fmla="+- 0 12302 12302"/>
                              <a:gd name="T87" fmla="*/ 12302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07" h="2316">
                                <a:moveTo>
                                  <a:pt x="7506" y="1248"/>
                                </a:moveTo>
                                <a:lnTo>
                                  <a:pt x="6391" y="1248"/>
                                </a:lnTo>
                                <a:lnTo>
                                  <a:pt x="5275" y="1248"/>
                                </a:lnTo>
                                <a:lnTo>
                                  <a:pt x="4159" y="1248"/>
                                </a:lnTo>
                                <a:lnTo>
                                  <a:pt x="0" y="1248"/>
                                </a:lnTo>
                                <a:lnTo>
                                  <a:pt x="0" y="2316"/>
                                </a:lnTo>
                                <a:lnTo>
                                  <a:pt x="4159" y="2316"/>
                                </a:lnTo>
                                <a:lnTo>
                                  <a:pt x="5275" y="2316"/>
                                </a:lnTo>
                                <a:lnTo>
                                  <a:pt x="6391" y="2316"/>
                                </a:lnTo>
                                <a:lnTo>
                                  <a:pt x="7506" y="2316"/>
                                </a:lnTo>
                                <a:lnTo>
                                  <a:pt x="7506" y="1248"/>
                                </a:lnTo>
                                <a:close/>
                                <a:moveTo>
                                  <a:pt x="7506" y="0"/>
                                </a:moveTo>
                                <a:lnTo>
                                  <a:pt x="6391" y="0"/>
                                </a:lnTo>
                                <a:lnTo>
                                  <a:pt x="5275" y="0"/>
                                </a:lnTo>
                                <a:lnTo>
                                  <a:pt x="4159" y="0"/>
                                </a:lnTo>
                                <a:lnTo>
                                  <a:pt x="0" y="0"/>
                                </a:lnTo>
                                <a:lnTo>
                                  <a:pt x="0" y="1248"/>
                                </a:lnTo>
                                <a:lnTo>
                                  <a:pt x="4159" y="1248"/>
                                </a:lnTo>
                                <a:lnTo>
                                  <a:pt x="5275" y="1248"/>
                                </a:lnTo>
                                <a:lnTo>
                                  <a:pt x="6391" y="1248"/>
                                </a:lnTo>
                                <a:lnTo>
                                  <a:pt x="7506" y="1248"/>
                                </a:lnTo>
                                <a:lnTo>
                                  <a:pt x="7506"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Line 483"/>
                        <wps:cNvCnPr>
                          <a:cxnSpLocks noChangeShapeType="1"/>
                        </wps:cNvCnPr>
                        <wps:spPr bwMode="auto">
                          <a:xfrm>
                            <a:off x="3255" y="14618"/>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19" name="Line 482"/>
                        <wps:cNvCnPr>
                          <a:cxnSpLocks noChangeShapeType="1"/>
                        </wps:cNvCnPr>
                        <wps:spPr bwMode="auto">
                          <a:xfrm>
                            <a:off x="9646" y="14618"/>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20" name="Line 481"/>
                        <wps:cNvCnPr>
                          <a:cxnSpLocks noChangeShapeType="1"/>
                        </wps:cNvCnPr>
                        <wps:spPr bwMode="auto">
                          <a:xfrm>
                            <a:off x="7414" y="1292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21" name="Line 480"/>
                        <wps:cNvCnPr>
                          <a:cxnSpLocks noChangeShapeType="1"/>
                        </wps:cNvCnPr>
                        <wps:spPr bwMode="auto">
                          <a:xfrm>
                            <a:off x="8530" y="1292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22" name="Line 479"/>
                        <wps:cNvCnPr>
                          <a:cxnSpLocks noChangeShapeType="1"/>
                        </wps:cNvCnPr>
                        <wps:spPr bwMode="auto">
                          <a:xfrm>
                            <a:off x="9646" y="12921"/>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23" name="Line 478"/>
                        <wps:cNvCnPr>
                          <a:cxnSpLocks noChangeShapeType="1"/>
                        </wps:cNvCnPr>
                        <wps:spPr bwMode="auto">
                          <a:xfrm>
                            <a:off x="3255" y="12926"/>
                            <a:ext cx="415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4" name="Line 477"/>
                        <wps:cNvCnPr>
                          <a:cxnSpLocks noChangeShapeType="1"/>
                        </wps:cNvCnPr>
                        <wps:spPr bwMode="auto">
                          <a:xfrm>
                            <a:off x="7414" y="12926"/>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5" name="Line 476"/>
                        <wps:cNvCnPr>
                          <a:cxnSpLocks noChangeShapeType="1"/>
                        </wps:cNvCnPr>
                        <wps:spPr bwMode="auto">
                          <a:xfrm>
                            <a:off x="8530" y="12926"/>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6" name="Line 475"/>
                        <wps:cNvCnPr>
                          <a:cxnSpLocks noChangeShapeType="1"/>
                        </wps:cNvCnPr>
                        <wps:spPr bwMode="auto">
                          <a:xfrm>
                            <a:off x="9646" y="12926"/>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7" name="Line 474"/>
                        <wps:cNvCnPr>
                          <a:cxnSpLocks noChangeShapeType="1"/>
                        </wps:cNvCnPr>
                        <wps:spPr bwMode="auto">
                          <a:xfrm>
                            <a:off x="3235" y="13550"/>
                            <a:ext cx="4179"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8" name="Line 473"/>
                        <wps:cNvCnPr>
                          <a:cxnSpLocks noChangeShapeType="1"/>
                        </wps:cNvCnPr>
                        <wps:spPr bwMode="auto">
                          <a:xfrm>
                            <a:off x="8530" y="13550"/>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29" name="Line 472"/>
                        <wps:cNvCnPr>
                          <a:cxnSpLocks noChangeShapeType="1"/>
                        </wps:cNvCnPr>
                        <wps:spPr bwMode="auto">
                          <a:xfrm>
                            <a:off x="9646" y="13550"/>
                            <a:ext cx="1115"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30" name="Line 471"/>
                        <wps:cNvCnPr>
                          <a:cxnSpLocks noChangeShapeType="1"/>
                        </wps:cNvCnPr>
                        <wps:spPr bwMode="auto">
                          <a:xfrm>
                            <a:off x="7414" y="1354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1" name="Line 470"/>
                        <wps:cNvCnPr>
                          <a:cxnSpLocks noChangeShapeType="1"/>
                        </wps:cNvCnPr>
                        <wps:spPr bwMode="auto">
                          <a:xfrm>
                            <a:off x="8530" y="1354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2" name="Line 469"/>
                        <wps:cNvCnPr>
                          <a:cxnSpLocks noChangeShapeType="1"/>
                        </wps:cNvCnPr>
                        <wps:spPr bwMode="auto">
                          <a:xfrm>
                            <a:off x="9646" y="13545"/>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3" name="Line 468"/>
                        <wps:cNvCnPr>
                          <a:cxnSpLocks noChangeShapeType="1"/>
                        </wps:cNvCnPr>
                        <wps:spPr bwMode="auto">
                          <a:xfrm>
                            <a:off x="7414" y="13550"/>
                            <a:ext cx="1116"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wps:wsp>
                        <wps:cNvPr id="534" name="Line 467"/>
                        <wps:cNvCnPr>
                          <a:cxnSpLocks noChangeShapeType="1"/>
                        </wps:cNvCnPr>
                        <wps:spPr bwMode="auto">
                          <a:xfrm>
                            <a:off x="7414" y="14618"/>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5" name="Line 466"/>
                        <wps:cNvCnPr>
                          <a:cxnSpLocks noChangeShapeType="1"/>
                        </wps:cNvCnPr>
                        <wps:spPr bwMode="auto">
                          <a:xfrm>
                            <a:off x="8530" y="14618"/>
                            <a:ext cx="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6" name="Line 465"/>
                        <wps:cNvCnPr>
                          <a:cxnSpLocks noChangeShapeType="1"/>
                        </wps:cNvCnPr>
                        <wps:spPr bwMode="auto">
                          <a:xfrm>
                            <a:off x="3020" y="12619"/>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7" name="docshape98"/>
                        <wps:cNvSpPr>
                          <a:spLocks/>
                        </wps:cNvSpPr>
                        <wps:spPr bwMode="auto">
                          <a:xfrm>
                            <a:off x="3402" y="12524"/>
                            <a:ext cx="102" cy="189"/>
                          </a:xfrm>
                          <a:custGeom>
                            <a:avLst/>
                            <a:gdLst>
                              <a:gd name="T0" fmla="+- 0 3402 3402"/>
                              <a:gd name="T1" fmla="*/ T0 w 102"/>
                              <a:gd name="T2" fmla="+- 0 12525 12525"/>
                              <a:gd name="T3" fmla="*/ 12525 h 189"/>
                              <a:gd name="T4" fmla="+- 0 3504 3402"/>
                              <a:gd name="T5" fmla="*/ T4 w 102"/>
                              <a:gd name="T6" fmla="+- 0 12619 12525"/>
                              <a:gd name="T7" fmla="*/ 12619 h 189"/>
                              <a:gd name="T8" fmla="+- 0 3402 3402"/>
                              <a:gd name="T9" fmla="*/ T8 w 102"/>
                              <a:gd name="T10" fmla="+- 0 12714 12525"/>
                              <a:gd name="T11" fmla="*/ 12714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463"/>
                        <wps:cNvCnPr>
                          <a:cxnSpLocks noChangeShapeType="1"/>
                        </wps:cNvCnPr>
                        <wps:spPr bwMode="auto">
                          <a:xfrm>
                            <a:off x="3020" y="13242"/>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39" name="docshape99"/>
                        <wps:cNvSpPr>
                          <a:spLocks/>
                        </wps:cNvSpPr>
                        <wps:spPr bwMode="auto">
                          <a:xfrm>
                            <a:off x="3402" y="13147"/>
                            <a:ext cx="102" cy="189"/>
                          </a:xfrm>
                          <a:custGeom>
                            <a:avLst/>
                            <a:gdLst>
                              <a:gd name="T0" fmla="+- 0 3402 3402"/>
                              <a:gd name="T1" fmla="*/ T0 w 102"/>
                              <a:gd name="T2" fmla="+- 0 13148 13148"/>
                              <a:gd name="T3" fmla="*/ 13148 h 189"/>
                              <a:gd name="T4" fmla="+- 0 3504 3402"/>
                              <a:gd name="T5" fmla="*/ T4 w 102"/>
                              <a:gd name="T6" fmla="+- 0 13242 13148"/>
                              <a:gd name="T7" fmla="*/ 13242 h 189"/>
                              <a:gd name="T8" fmla="+- 0 3402 3402"/>
                              <a:gd name="T9" fmla="*/ T8 w 102"/>
                              <a:gd name="T10" fmla="+- 0 13337 13148"/>
                              <a:gd name="T11" fmla="*/ 13337 h 189"/>
                            </a:gdLst>
                            <a:ahLst/>
                            <a:cxnLst>
                              <a:cxn ang="0">
                                <a:pos x="T1" y="T3"/>
                              </a:cxn>
                              <a:cxn ang="0">
                                <a:pos x="T5" y="T7"/>
                              </a:cxn>
                              <a:cxn ang="0">
                                <a:pos x="T9" y="T11"/>
                              </a:cxn>
                            </a:cxnLst>
                            <a:rect l="0" t="0" r="r" b="b"/>
                            <a:pathLst>
                              <a:path w="102" h="189">
                                <a:moveTo>
                                  <a:pt x="0" y="0"/>
                                </a:moveTo>
                                <a:lnTo>
                                  <a:pt x="102" y="94"/>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461"/>
                        <wps:cNvCnPr>
                          <a:cxnSpLocks noChangeShapeType="1"/>
                        </wps:cNvCnPr>
                        <wps:spPr bwMode="auto">
                          <a:xfrm>
                            <a:off x="3020" y="14092"/>
                            <a:ext cx="48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541" name="docshape100"/>
                        <wps:cNvSpPr>
                          <a:spLocks/>
                        </wps:cNvSpPr>
                        <wps:spPr bwMode="auto">
                          <a:xfrm>
                            <a:off x="3402" y="13997"/>
                            <a:ext cx="102" cy="189"/>
                          </a:xfrm>
                          <a:custGeom>
                            <a:avLst/>
                            <a:gdLst>
                              <a:gd name="T0" fmla="+- 0 3402 3402"/>
                              <a:gd name="T1" fmla="*/ T0 w 102"/>
                              <a:gd name="T2" fmla="+- 0 13997 13997"/>
                              <a:gd name="T3" fmla="*/ 13997 h 189"/>
                              <a:gd name="T4" fmla="+- 0 3504 3402"/>
                              <a:gd name="T5" fmla="*/ T4 w 102"/>
                              <a:gd name="T6" fmla="+- 0 14092 13997"/>
                              <a:gd name="T7" fmla="*/ 14092 h 189"/>
                              <a:gd name="T8" fmla="+- 0 3402 3402"/>
                              <a:gd name="T9" fmla="*/ T8 w 102"/>
                              <a:gd name="T10" fmla="+- 0 14186 13997"/>
                              <a:gd name="T11" fmla="*/ 14186 h 189"/>
                            </a:gdLst>
                            <a:ahLst/>
                            <a:cxnLst>
                              <a:cxn ang="0">
                                <a:pos x="T1" y="T3"/>
                              </a:cxn>
                              <a:cxn ang="0">
                                <a:pos x="T5" y="T7"/>
                              </a:cxn>
                              <a:cxn ang="0">
                                <a:pos x="T9" y="T11"/>
                              </a:cxn>
                            </a:cxnLst>
                            <a:rect l="0" t="0" r="r" b="b"/>
                            <a:pathLst>
                              <a:path w="102" h="189">
                                <a:moveTo>
                                  <a:pt x="0" y="0"/>
                                </a:moveTo>
                                <a:lnTo>
                                  <a:pt x="102" y="95"/>
                                </a:lnTo>
                                <a:lnTo>
                                  <a:pt x="0" y="189"/>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docshape101"/>
                        <wps:cNvSpPr>
                          <a:spLocks noChangeArrowheads="1"/>
                        </wps:cNvSpPr>
                        <wps:spPr bwMode="auto">
                          <a:xfrm>
                            <a:off x="1123" y="12302"/>
                            <a:ext cx="2155" cy="2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098EC" id="docshapegroup96" o:spid="_x0000_s1026" style="position:absolute;margin-left:56.2pt;margin-top:615.1pt;width:481.9pt;height:116.25pt;z-index:-21948928;mso-position-horizontal-relative:page;mso-position-vertical-relative:page" coordorigin="1124,12302" coordsize="9638,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">
                <v:shape id="docshape97" o:spid="_x0000_s1027" style="position:absolute;left:3254;top:12302;width:7507;height:2316;visibility:visible;mso-wrap-style:square;v-text-anchor:top" coordsize="7507,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" path="m7506,1248r-1115,l5275,1248r-1116,l,1248,,2316r4159,l5275,2316r1116,l7506,2316r,-1068xm7506,l6391,,5275,,4159,,,,,1248r4159,l5275,1248r1116,l7506,1248,7506,xe" fillcolor="#f1f1f2" stroked="f">
                  <v:path arrowok="t" o:connecttype="custom" o:connectlocs="7506,13550;6391,13550;5275,13550;4159,13550;0,13550;0,14618;4159,14618;5275,14618;6391,14618;7506,14618;7506,13550;7506,12302;6391,12302;5275,12302;4159,12302;0,12302;0,13550;4159,13550;5275,13550;6391,13550;7506,13550;7506,12302" o:connectangles="0,0,0,0,0,0,0,0,0,0,0,0,0,0,0,0,0,0,0,0,0,0"/>
                </v:shape>
                <v:line id="Line 483" o:spid="_x0000_s1028" style="position:absolute;visibility:visible;mso-wrap-style:square" from="3255,14618" to="3255,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" strokecolor="white" strokeweight="2pt"/>
                <v:line id="Line 482" o:spid="_x0000_s1029" style="position:absolute;visibility:visible;mso-wrap-style:square" from="9646,14618" to="9646,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" strokecolor="white" strokeweight="2pt"/>
                <v:line id="Line 481" o:spid="_x0000_s1030" style="position:absolute;visibility:visible;mso-wrap-style:square" from="7414,12921" to="7414,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" strokecolor="white" strokeweight="2pt"/>
                <v:line id="Line 480" o:spid="_x0000_s1031" style="position:absolute;visibility:visible;mso-wrap-style:square" from="8530,12921" to="8530,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" strokecolor="white" strokeweight="2pt"/>
                <v:line id="Line 479" o:spid="_x0000_s1032" style="position:absolute;visibility:visible;mso-wrap-style:square" from="9646,12921" to="9646,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" strokecolor="white" strokeweight="2pt"/>
                <v:line id="Line 478" o:spid="_x0000_s1033" style="position:absolute;visibility:visible;mso-wrap-style:square" from="3255,12926" to="7414,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" strokecolor="#bcbec0" strokeweight=".5pt"/>
                <v:line id="Line 477" o:spid="_x0000_s1034" style="position:absolute;visibility:visible;mso-wrap-style:square" from="7414,12926" to="8530,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" strokecolor="#bcbec0" strokeweight=".5pt"/>
                <v:line id="Line 476" o:spid="_x0000_s1035" style="position:absolute;visibility:visible;mso-wrap-style:square" from="8530,12926" to="9646,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" strokecolor="#bcbec0" strokeweight=".5pt"/>
                <v:line id="Line 475" o:spid="_x0000_s1036" style="position:absolute;visibility:visible;mso-wrap-style:square" from="9646,12926" to="10761,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" strokecolor="#bcbec0" strokeweight=".5pt"/>
                <v:line id="Line 474" o:spid="_x0000_s1037" style="position:absolute;visibility:visible;mso-wrap-style:square" from="3235,13550" to="7414,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" strokecolor="#bcbec0" strokeweight=".5pt"/>
                <v:line id="Line 473" o:spid="_x0000_s1038" style="position:absolute;visibility:visible;mso-wrap-style:square" from="8530,13550" to="9646,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" strokecolor="#bcbec0" strokeweight=".5pt"/>
                <v:line id="Line 472" o:spid="_x0000_s1039" style="position:absolute;visibility:visible;mso-wrap-style:square" from="9646,13550" to="10761,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" strokecolor="#bcbec0" strokeweight=".5pt"/>
                <v:line id="Line 471" o:spid="_x0000_s1040" style="position:absolute;visibility:visible;mso-wrap-style:square" from="7414,13545" to="7414,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" strokecolor="white" strokeweight="2pt"/>
                <v:line id="Line 470" o:spid="_x0000_s1041" style="position:absolute;visibility:visible;mso-wrap-style:square" from="8530,13545" to="8530,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" strokecolor="white" strokeweight="2pt"/>
                <v:line id="Line 469" o:spid="_x0000_s1042" style="position:absolute;visibility:visible;mso-wrap-style:square" from="9646,13545" to="9646,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" strokecolor="white" strokeweight="2pt"/>
                <v:line id="Line 468" o:spid="_x0000_s1043" style="position:absolute;visibility:visible;mso-wrap-style:square" from="7414,13550" to="8530,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" strokecolor="#bcbec0" strokeweight=".5pt"/>
                <v:line id="Line 467" o:spid="_x0000_s1044" style="position:absolute;visibility:visible;mso-wrap-style:square" from="7414,14618" to="7414,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" strokecolor="white" strokeweight="2pt"/>
                <v:line id="Line 466" o:spid="_x0000_s1045" style="position:absolute;visibility:visible;mso-wrap-style:square" from="8530,14618" to="8530,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" strokecolor="white" strokeweight="2pt"/>
                <v:line id="Line 465" o:spid="_x0000_s1046" style="position:absolute;visibility:visible;mso-wrap-style:square" from="3020,12619" to="3504,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" strokecolor="white" strokeweight="2pt"/>
                <v:shape id="docshape98" o:spid="_x0000_s1047" style="position:absolute;left:3402;top:12524;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" path="m,l102,94,,189e" filled="f" strokecolor="white" strokeweight="2pt">
                  <v:path arrowok="t" o:connecttype="custom" o:connectlocs="0,12525;102,12619;0,12714" o:connectangles="0,0,0"/>
                </v:shape>
                <v:line id="Line 463" o:spid="_x0000_s1048" style="position:absolute;visibility:visible;mso-wrap-style:square" from="3020,13242" to="3504,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" strokecolor="white" strokeweight="2pt"/>
                <v:shape id="docshape99" o:spid="_x0000_s1049" style="position:absolute;left:3402;top:13147;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" path="m,l102,94,,189e" filled="f" strokecolor="white" strokeweight="2pt">
                  <v:path arrowok="t" o:connecttype="custom" o:connectlocs="0,13148;102,13242;0,13337" o:connectangles="0,0,0"/>
                </v:shape>
                <v:line id="Line 461" o:spid="_x0000_s1050" style="position:absolute;visibility:visible;mso-wrap-style:square" from="3020,14092" to="3504,1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" strokecolor="white" strokeweight="2pt"/>
                <v:shape id="docshape100" o:spid="_x0000_s1051" style="position:absolute;left:3402;top:13997;width:102;height:189;visibility:visible;mso-wrap-style:square;v-text-anchor:top" coordsize="10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" path="m,l102,95,,189e" filled="f" strokecolor="white" strokeweight="2pt">
                  <v:path arrowok="t" o:connecttype="custom" o:connectlocs="0,13997;102,14092;0,14186" o:connectangles="0,0,0"/>
                </v:shape>
                <v:rect id="docshape101" o:spid="_x0000_s1052" style="position:absolute;left:1123;top:12302;width:215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" stroked="f"/>
                <w10:wrap anchorx="page" anchory="page"/>
              </v:group>
            </w:pict>
          </mc:Fallback>
        </mc:AlternateContent>
      </w:r>
    </w:p>
    <w:tbl>
      <w:tblPr>
        <w:tblW w:w="0" w:type="auto"/>
        <w:tblInd w:w="331" w:type="dxa"/>
        <w:tblLayout w:type="fixed"/>
        <w:tblCellMar>
          <w:left w:w="0" w:type="dxa"/>
          <w:right w:w="0" w:type="dxa"/>
        </w:tblCellMar>
        <w:tblLook w:val="01E0" w:firstRow="1" w:lastRow="1" w:firstColumn="1" w:lastColumn="1" w:noHBand="0" w:noVBand="0"/>
      </w:tblPr>
      <w:tblGrid>
        <w:gridCol w:w="2153"/>
        <w:gridCol w:w="4135"/>
        <w:gridCol w:w="1120"/>
        <w:gridCol w:w="1120"/>
        <w:gridCol w:w="1106"/>
        <w:gridCol w:w="125"/>
      </w:tblGrid>
      <w:tr w:rsidR="00F72B56" w:rsidRPr="00AF1886">
        <w:trPr>
          <w:trHeight w:val="477"/>
        </w:trPr>
        <w:tc>
          <w:tcPr>
            <w:tcW w:w="6288" w:type="dxa"/>
            <w:gridSpan w:val="2"/>
            <w:tcBorders>
              <w:bottom w:val="single" w:sz="18" w:space="0" w:color="FFFFFF"/>
              <w:right w:val="single" w:sz="18" w:space="0" w:color="FFFFFF"/>
            </w:tcBorders>
            <w:shd w:val="clear" w:color="auto" w:fill="D8D8D8"/>
          </w:tcPr>
          <w:p w:rsidR="00F72B56" w:rsidRPr="00AF1886" w:rsidRDefault="00F72B56">
            <w:pPr>
              <w:pStyle w:val="TableParagraph"/>
              <w:rPr>
                <w:rFonts w:ascii="Arial" w:hAnsi="Arial" w:cs="Arial"/>
                <w:sz w:val="16"/>
              </w:rPr>
            </w:pPr>
          </w:p>
        </w:tc>
        <w:tc>
          <w:tcPr>
            <w:tcW w:w="1120" w:type="dxa"/>
            <w:tcBorders>
              <w:left w:val="single" w:sz="18" w:space="0" w:color="FFFFFF"/>
              <w:bottom w:val="single" w:sz="18" w:space="0" w:color="FFFFFF"/>
              <w:right w:val="single" w:sz="18" w:space="0" w:color="FFFFFF"/>
            </w:tcBorders>
            <w:shd w:val="clear" w:color="auto" w:fill="D1D3D4"/>
          </w:tcPr>
          <w:p w:rsidR="00F72B56" w:rsidRPr="00AF1886" w:rsidRDefault="00AF49D7">
            <w:pPr>
              <w:pStyle w:val="TableParagraph"/>
              <w:spacing w:before="160"/>
              <w:ind w:left="201" w:right="132"/>
              <w:jc w:val="center"/>
              <w:rPr>
                <w:rFonts w:ascii="Arial" w:hAnsi="Arial" w:cs="Arial"/>
                <w:b/>
                <w:sz w:val="16"/>
              </w:rPr>
            </w:pPr>
            <w:r w:rsidRPr="00AF1886">
              <w:rPr>
                <w:rFonts w:ascii="Arial" w:hAnsi="Arial" w:cs="Arial"/>
                <w:b/>
                <w:spacing w:val="-2"/>
                <w:sz w:val="16"/>
              </w:rPr>
              <w:t>2020–21</w:t>
            </w:r>
          </w:p>
        </w:tc>
        <w:tc>
          <w:tcPr>
            <w:tcW w:w="2226" w:type="dxa"/>
            <w:gridSpan w:val="2"/>
            <w:tcBorders>
              <w:left w:val="single" w:sz="18" w:space="0" w:color="FFFFFF"/>
              <w:bottom w:val="single" w:sz="18" w:space="0" w:color="FFFFFF"/>
            </w:tcBorders>
            <w:shd w:val="clear" w:color="auto" w:fill="D1D3D4"/>
          </w:tcPr>
          <w:p w:rsidR="00F72B56" w:rsidRPr="00AF1886" w:rsidRDefault="00AF49D7">
            <w:pPr>
              <w:pStyle w:val="TableParagraph"/>
              <w:spacing w:before="160"/>
              <w:ind w:left="739" w:right="740"/>
              <w:jc w:val="center"/>
              <w:rPr>
                <w:rFonts w:ascii="Arial" w:hAnsi="Arial" w:cs="Arial"/>
                <w:b/>
                <w:sz w:val="16"/>
              </w:rPr>
            </w:pPr>
            <w:r w:rsidRPr="00AF1886">
              <w:rPr>
                <w:rFonts w:ascii="Arial" w:hAnsi="Arial" w:cs="Arial"/>
                <w:b/>
                <w:spacing w:val="-2"/>
                <w:sz w:val="16"/>
              </w:rPr>
              <w:t>2021–22</w:t>
            </w:r>
          </w:p>
        </w:tc>
        <w:tc>
          <w:tcPr>
            <w:tcW w:w="125" w:type="dxa"/>
            <w:shd w:val="clear" w:color="auto" w:fill="D8D8D8"/>
          </w:tcPr>
          <w:p w:rsidR="00F72B56" w:rsidRPr="00AF1886" w:rsidRDefault="00F72B56">
            <w:pPr>
              <w:pStyle w:val="TableParagraph"/>
              <w:rPr>
                <w:rFonts w:ascii="Arial" w:hAnsi="Arial" w:cs="Arial"/>
                <w:sz w:val="16"/>
              </w:rPr>
            </w:pPr>
          </w:p>
        </w:tc>
      </w:tr>
      <w:tr w:rsidR="00F72B56" w:rsidRPr="00AF1886">
        <w:trPr>
          <w:trHeight w:val="645"/>
        </w:trPr>
        <w:tc>
          <w:tcPr>
            <w:tcW w:w="2153" w:type="dxa"/>
            <w:tcBorders>
              <w:top w:val="single" w:sz="18" w:space="0" w:color="FFFFFF"/>
              <w:right w:val="single" w:sz="18" w:space="0" w:color="FFFFFF"/>
            </w:tcBorders>
            <w:shd w:val="clear" w:color="auto" w:fill="D1D3D4"/>
          </w:tcPr>
          <w:p w:rsidR="00F72B56" w:rsidRPr="00AF1886" w:rsidRDefault="00F72B56">
            <w:pPr>
              <w:pStyle w:val="TableParagraph"/>
              <w:spacing w:before="5"/>
              <w:rPr>
                <w:rFonts w:ascii="Arial" w:hAnsi="Arial" w:cs="Arial"/>
                <w:sz w:val="18"/>
              </w:rPr>
            </w:pPr>
          </w:p>
          <w:p w:rsidR="00F72B56" w:rsidRPr="00AF1886" w:rsidRDefault="00AF49D7">
            <w:pPr>
              <w:pStyle w:val="TableParagraph"/>
              <w:spacing w:before="1"/>
              <w:ind w:left="175"/>
              <w:rPr>
                <w:rFonts w:ascii="Arial" w:hAnsi="Arial" w:cs="Arial"/>
                <w:b/>
                <w:sz w:val="16"/>
              </w:rPr>
            </w:pPr>
            <w:r w:rsidRPr="00AF1886">
              <w:rPr>
                <w:rFonts w:ascii="Arial" w:hAnsi="Arial" w:cs="Arial"/>
                <w:b/>
                <w:spacing w:val="-2"/>
                <w:sz w:val="16"/>
              </w:rPr>
              <w:t>Objectives</w:t>
            </w:r>
          </w:p>
        </w:tc>
        <w:tc>
          <w:tcPr>
            <w:tcW w:w="4135" w:type="dxa"/>
            <w:tcBorders>
              <w:top w:val="single" w:sz="18" w:space="0" w:color="FFFFFF"/>
              <w:left w:val="single" w:sz="18" w:space="0" w:color="FFFFFF"/>
              <w:right w:val="single" w:sz="18" w:space="0" w:color="FFFFFF"/>
            </w:tcBorders>
            <w:shd w:val="clear" w:color="auto" w:fill="D1D3D4"/>
          </w:tcPr>
          <w:p w:rsidR="00F72B56" w:rsidRPr="00AF1886" w:rsidRDefault="00F72B56">
            <w:pPr>
              <w:pStyle w:val="TableParagraph"/>
              <w:spacing w:before="5"/>
              <w:rPr>
                <w:rFonts w:ascii="Arial" w:hAnsi="Arial" w:cs="Arial"/>
                <w:sz w:val="18"/>
              </w:rPr>
            </w:pPr>
          </w:p>
          <w:p w:rsidR="00F72B56" w:rsidRPr="00AF1886" w:rsidRDefault="00AF49D7">
            <w:pPr>
              <w:pStyle w:val="TableParagraph"/>
              <w:spacing w:before="1"/>
              <w:ind w:left="175"/>
              <w:rPr>
                <w:rFonts w:ascii="Arial" w:hAnsi="Arial" w:cs="Arial"/>
                <w:b/>
                <w:sz w:val="16"/>
              </w:rPr>
            </w:pPr>
            <w:r w:rsidRPr="00AF1886">
              <w:rPr>
                <w:rFonts w:ascii="Arial" w:hAnsi="Arial" w:cs="Arial"/>
                <w:b/>
                <w:spacing w:val="-2"/>
                <w:sz w:val="16"/>
              </w:rPr>
              <w:t>Indicators</w:t>
            </w:r>
          </w:p>
        </w:tc>
        <w:tc>
          <w:tcPr>
            <w:tcW w:w="1120" w:type="dxa"/>
            <w:tcBorders>
              <w:top w:val="single" w:sz="18" w:space="0" w:color="FFFFFF"/>
              <w:left w:val="single" w:sz="18" w:space="0" w:color="FFFFFF"/>
              <w:right w:val="single" w:sz="18" w:space="0" w:color="FFFFFF"/>
            </w:tcBorders>
            <w:shd w:val="clear" w:color="auto" w:fill="D1D3D4"/>
          </w:tcPr>
          <w:p w:rsidR="00F72B56" w:rsidRPr="00AF1886" w:rsidRDefault="00F72B56">
            <w:pPr>
              <w:pStyle w:val="TableParagraph"/>
              <w:spacing w:before="5"/>
              <w:rPr>
                <w:rFonts w:ascii="Arial" w:hAnsi="Arial" w:cs="Arial"/>
                <w:sz w:val="18"/>
              </w:rPr>
            </w:pPr>
          </w:p>
          <w:p w:rsidR="00F72B56" w:rsidRPr="00AF1886" w:rsidRDefault="00AF49D7">
            <w:pPr>
              <w:pStyle w:val="TableParagraph"/>
              <w:spacing w:before="1"/>
              <w:ind w:left="201" w:right="1"/>
              <w:jc w:val="center"/>
              <w:rPr>
                <w:rFonts w:ascii="Arial" w:hAnsi="Arial" w:cs="Arial"/>
                <w:b/>
                <w:sz w:val="16"/>
              </w:rPr>
            </w:pPr>
            <w:r w:rsidRPr="00AF1886">
              <w:rPr>
                <w:rFonts w:ascii="Arial" w:hAnsi="Arial" w:cs="Arial"/>
                <w:b/>
                <w:spacing w:val="-2"/>
                <w:sz w:val="16"/>
              </w:rPr>
              <w:t>Actual</w:t>
            </w:r>
          </w:p>
        </w:tc>
        <w:tc>
          <w:tcPr>
            <w:tcW w:w="1120" w:type="dxa"/>
            <w:tcBorders>
              <w:top w:val="single" w:sz="18" w:space="0" w:color="FFFFFF"/>
              <w:left w:val="single" w:sz="18" w:space="0" w:color="FFFFFF"/>
              <w:right w:val="single" w:sz="18" w:space="0" w:color="FFFFFF"/>
            </w:tcBorders>
            <w:shd w:val="clear" w:color="auto" w:fill="D1D3D4"/>
          </w:tcPr>
          <w:p w:rsidR="00F72B56" w:rsidRPr="00AF1886" w:rsidRDefault="00AF49D7">
            <w:pPr>
              <w:pStyle w:val="TableParagraph"/>
              <w:spacing w:before="122" w:line="249" w:lineRule="auto"/>
              <w:ind w:left="231" w:right="174" w:firstLine="90"/>
              <w:rPr>
                <w:rFonts w:ascii="Arial" w:hAnsi="Arial" w:cs="Arial"/>
                <w:b/>
                <w:sz w:val="16"/>
              </w:rPr>
            </w:pPr>
            <w:r w:rsidRPr="00AF1886">
              <w:rPr>
                <w:rFonts w:ascii="Arial" w:hAnsi="Arial" w:cs="Arial"/>
                <w:b/>
                <w:spacing w:val="-4"/>
                <w:w w:val="90"/>
                <w:sz w:val="16"/>
              </w:rPr>
              <w:t xml:space="preserve">Target/ </w:t>
            </w:r>
            <w:r w:rsidRPr="00AF1886">
              <w:rPr>
                <w:rFonts w:ascii="Arial" w:hAnsi="Arial" w:cs="Arial"/>
                <w:b/>
                <w:spacing w:val="-2"/>
                <w:w w:val="90"/>
                <w:sz w:val="16"/>
              </w:rPr>
              <w:t>estimate</w:t>
            </w:r>
          </w:p>
        </w:tc>
        <w:tc>
          <w:tcPr>
            <w:tcW w:w="1106" w:type="dxa"/>
            <w:tcBorders>
              <w:top w:val="single" w:sz="18" w:space="0" w:color="FFFFFF"/>
              <w:left w:val="single" w:sz="18" w:space="0" w:color="FFFFFF"/>
            </w:tcBorders>
            <w:shd w:val="clear" w:color="auto" w:fill="D1D3D4"/>
          </w:tcPr>
          <w:p w:rsidR="00F72B56" w:rsidRPr="00AF1886" w:rsidRDefault="00F72B56">
            <w:pPr>
              <w:pStyle w:val="TableParagraph"/>
              <w:spacing w:before="5"/>
              <w:rPr>
                <w:rFonts w:ascii="Arial" w:hAnsi="Arial" w:cs="Arial"/>
                <w:sz w:val="18"/>
              </w:rPr>
            </w:pPr>
          </w:p>
          <w:p w:rsidR="00F72B56" w:rsidRPr="00AF1886" w:rsidRDefault="00AF49D7">
            <w:pPr>
              <w:pStyle w:val="TableParagraph"/>
              <w:spacing w:before="1"/>
              <w:ind w:left="362"/>
              <w:rPr>
                <w:rFonts w:ascii="Arial" w:hAnsi="Arial" w:cs="Arial"/>
                <w:b/>
                <w:sz w:val="16"/>
              </w:rPr>
            </w:pPr>
            <w:r w:rsidRPr="00AF1886">
              <w:rPr>
                <w:rFonts w:ascii="Arial" w:hAnsi="Arial" w:cs="Arial"/>
                <w:b/>
                <w:spacing w:val="-2"/>
                <w:sz w:val="16"/>
              </w:rPr>
              <w:t>Actual</w:t>
            </w:r>
          </w:p>
        </w:tc>
        <w:tc>
          <w:tcPr>
            <w:tcW w:w="125" w:type="dxa"/>
            <w:shd w:val="clear" w:color="auto" w:fill="D8D8D8"/>
          </w:tcPr>
          <w:p w:rsidR="00F72B56" w:rsidRPr="00AF1886" w:rsidRDefault="00F72B56">
            <w:pPr>
              <w:pStyle w:val="TableParagraph"/>
              <w:rPr>
                <w:rFonts w:ascii="Arial" w:hAnsi="Arial" w:cs="Arial"/>
                <w:sz w:val="16"/>
              </w:rPr>
            </w:pPr>
          </w:p>
        </w:tc>
      </w:tr>
      <w:tr w:rsidR="00F72B56" w:rsidRPr="00AF1886">
        <w:trPr>
          <w:trHeight w:val="45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F72B56">
            <w:pPr>
              <w:pStyle w:val="TableParagraph"/>
              <w:spacing w:before="5"/>
              <w:rPr>
                <w:rFonts w:ascii="Arial" w:hAnsi="Arial" w:cs="Arial"/>
                <w:sz w:val="21"/>
              </w:rPr>
            </w:pPr>
          </w:p>
          <w:p w:rsidR="00F72B56" w:rsidRPr="00AF1886" w:rsidRDefault="00AF49D7">
            <w:pPr>
              <w:pStyle w:val="TableParagraph"/>
              <w:spacing w:before="1" w:line="174" w:lineRule="exact"/>
              <w:ind w:left="431"/>
              <w:rPr>
                <w:rFonts w:ascii="Arial" w:hAnsi="Arial" w:cs="Arial"/>
                <w:sz w:val="16"/>
              </w:rPr>
            </w:pPr>
            <w:r w:rsidRPr="00AF1886">
              <w:rPr>
                <w:rFonts w:ascii="Arial" w:hAnsi="Arial" w:cs="Arial"/>
                <w:sz w:val="16"/>
              </w:rPr>
              <w:t>Average</w:t>
            </w:r>
            <w:r w:rsidRPr="00AF1886">
              <w:rPr>
                <w:rFonts w:ascii="Arial" w:hAnsi="Arial" w:cs="Arial"/>
                <w:spacing w:val="-8"/>
                <w:sz w:val="16"/>
              </w:rPr>
              <w:t xml:space="preserve"> </w:t>
            </w:r>
            <w:r w:rsidRPr="00AF1886">
              <w:rPr>
                <w:rFonts w:ascii="Arial" w:hAnsi="Arial" w:cs="Arial"/>
                <w:sz w:val="16"/>
              </w:rPr>
              <w:t>time</w:t>
            </w:r>
            <w:r w:rsidRPr="00AF1886">
              <w:rPr>
                <w:rFonts w:ascii="Arial" w:hAnsi="Arial" w:cs="Arial"/>
                <w:spacing w:val="-7"/>
                <w:sz w:val="16"/>
              </w:rPr>
              <w:t xml:space="preserve"> </w:t>
            </w:r>
            <w:r w:rsidRPr="00AF1886">
              <w:rPr>
                <w:rFonts w:ascii="Arial" w:hAnsi="Arial" w:cs="Arial"/>
                <w:sz w:val="16"/>
              </w:rPr>
              <w:t>to</w:t>
            </w:r>
            <w:r w:rsidRPr="00AF1886">
              <w:rPr>
                <w:rFonts w:ascii="Arial" w:hAnsi="Arial" w:cs="Arial"/>
                <w:spacing w:val="-7"/>
                <w:sz w:val="16"/>
              </w:rPr>
              <w:t xml:space="preserve"> </w:t>
            </w:r>
            <w:r w:rsidRPr="00AF1886">
              <w:rPr>
                <w:rFonts w:ascii="Arial" w:hAnsi="Arial" w:cs="Arial"/>
                <w:sz w:val="16"/>
              </w:rPr>
              <w:t>complete</w:t>
            </w:r>
            <w:r w:rsidRPr="00AF1886">
              <w:rPr>
                <w:rFonts w:ascii="Arial" w:hAnsi="Arial" w:cs="Arial"/>
                <w:spacing w:val="-7"/>
                <w:sz w:val="16"/>
              </w:rPr>
              <w:t xml:space="preserve"> </w:t>
            </w:r>
            <w:r w:rsidRPr="00AF1886">
              <w:rPr>
                <w:rFonts w:ascii="Arial" w:hAnsi="Arial" w:cs="Arial"/>
                <w:spacing w:val="-2"/>
                <w:sz w:val="16"/>
              </w:rPr>
              <w:t>preliminary</w:t>
            </w:r>
          </w:p>
        </w:tc>
        <w:tc>
          <w:tcPr>
            <w:tcW w:w="1120" w:type="dxa"/>
            <w:vMerge w:val="restart"/>
          </w:tcPr>
          <w:p w:rsidR="00F72B56" w:rsidRPr="00AF1886" w:rsidRDefault="00F72B56">
            <w:pPr>
              <w:pStyle w:val="TableParagraph"/>
              <w:spacing w:before="9"/>
              <w:rPr>
                <w:rFonts w:ascii="Arial" w:hAnsi="Arial" w:cs="Arial"/>
                <w:sz w:val="29"/>
              </w:rPr>
            </w:pPr>
          </w:p>
          <w:p w:rsidR="00F72B56" w:rsidRPr="00AF1886" w:rsidRDefault="00AF49D7">
            <w:pPr>
              <w:pStyle w:val="TableParagraph"/>
              <w:spacing w:before="1"/>
              <w:ind w:left="300"/>
              <w:rPr>
                <w:rFonts w:ascii="Arial" w:hAnsi="Arial" w:cs="Arial"/>
                <w:sz w:val="16"/>
              </w:rPr>
            </w:pPr>
            <w:r w:rsidRPr="00AF1886">
              <w:rPr>
                <w:rFonts w:ascii="Arial" w:hAnsi="Arial" w:cs="Arial"/>
                <w:sz w:val="16"/>
              </w:rPr>
              <w:t xml:space="preserve">3.2 </w:t>
            </w:r>
            <w:r w:rsidRPr="00AF1886">
              <w:rPr>
                <w:rFonts w:ascii="Arial" w:hAnsi="Arial" w:cs="Arial"/>
                <w:spacing w:val="-4"/>
                <w:sz w:val="16"/>
              </w:rPr>
              <w:t>days</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ind w:right="170"/>
              <w:jc w:val="right"/>
              <w:rPr>
                <w:rFonts w:ascii="Arial" w:hAnsi="Arial" w:cs="Arial"/>
                <w:sz w:val="16"/>
              </w:rPr>
            </w:pPr>
            <w:r w:rsidRPr="00AF1886">
              <w:rPr>
                <w:rFonts w:ascii="Arial" w:hAnsi="Arial" w:cs="Arial"/>
                <w:spacing w:val="-5"/>
                <w:sz w:val="16"/>
              </w:rPr>
              <w:t>84%</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0"/>
              <w:jc w:val="right"/>
              <w:rPr>
                <w:rFonts w:ascii="Arial" w:hAnsi="Arial" w:cs="Arial"/>
                <w:sz w:val="16"/>
              </w:rPr>
            </w:pPr>
            <w:r w:rsidRPr="00AF1886">
              <w:rPr>
                <w:rFonts w:ascii="Arial" w:hAnsi="Arial" w:cs="Arial"/>
                <w:spacing w:val="-5"/>
                <w:sz w:val="16"/>
              </w:rPr>
              <w:t>14%</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ind w:right="170"/>
              <w:jc w:val="right"/>
              <w:rPr>
                <w:rFonts w:ascii="Arial" w:hAnsi="Arial" w:cs="Arial"/>
                <w:sz w:val="16"/>
              </w:rPr>
            </w:pPr>
            <w:r w:rsidRPr="00AF1886">
              <w:rPr>
                <w:rFonts w:ascii="Arial" w:hAnsi="Arial" w:cs="Arial"/>
                <w:spacing w:val="-4"/>
                <w:sz w:val="16"/>
              </w:rPr>
              <w:t>100%</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0"/>
              <w:jc w:val="right"/>
              <w:rPr>
                <w:rFonts w:ascii="Arial" w:hAnsi="Arial" w:cs="Arial"/>
                <w:sz w:val="16"/>
              </w:rPr>
            </w:pPr>
            <w:r w:rsidRPr="00AF1886">
              <w:rPr>
                <w:rFonts w:ascii="Arial" w:hAnsi="Arial" w:cs="Arial"/>
                <w:spacing w:val="-5"/>
                <w:sz w:val="16"/>
              </w:rPr>
              <w:t>91%</w:t>
            </w:r>
          </w:p>
          <w:p w:rsidR="00F72B56" w:rsidRPr="00AF1886" w:rsidRDefault="00F72B56">
            <w:pPr>
              <w:pStyle w:val="TableParagraph"/>
              <w:rPr>
                <w:rFonts w:ascii="Arial" w:hAnsi="Arial" w:cs="Arial"/>
                <w:sz w:val="20"/>
              </w:rPr>
            </w:pPr>
          </w:p>
          <w:p w:rsidR="00F72B56" w:rsidRPr="00AF1886" w:rsidRDefault="00F72B56">
            <w:pPr>
              <w:pStyle w:val="TableParagraph"/>
              <w:spacing w:before="7"/>
              <w:rPr>
                <w:rFonts w:ascii="Arial" w:hAnsi="Arial" w:cs="Arial"/>
                <w:sz w:val="25"/>
              </w:rPr>
            </w:pPr>
          </w:p>
          <w:p w:rsidR="00F72B56" w:rsidRPr="00AF1886" w:rsidRDefault="00AF49D7">
            <w:pPr>
              <w:pStyle w:val="TableParagraph"/>
              <w:ind w:right="170"/>
              <w:jc w:val="right"/>
              <w:rPr>
                <w:rFonts w:ascii="Arial" w:hAnsi="Arial" w:cs="Arial"/>
                <w:sz w:val="16"/>
              </w:rPr>
            </w:pPr>
            <w:r w:rsidRPr="00AF1886">
              <w:rPr>
                <w:rFonts w:ascii="Arial" w:hAnsi="Arial" w:cs="Arial"/>
                <w:spacing w:val="-5"/>
                <w:sz w:val="16"/>
              </w:rPr>
              <w:t>38%</w:t>
            </w:r>
          </w:p>
          <w:p w:rsidR="00F72B56" w:rsidRPr="00AF1886" w:rsidRDefault="00F72B56">
            <w:pPr>
              <w:pStyle w:val="TableParagraph"/>
              <w:rPr>
                <w:rFonts w:ascii="Arial" w:hAnsi="Arial" w:cs="Arial"/>
                <w:sz w:val="20"/>
              </w:rPr>
            </w:pPr>
          </w:p>
          <w:p w:rsidR="00F72B56" w:rsidRPr="00AF1886" w:rsidRDefault="00F72B56">
            <w:pPr>
              <w:pStyle w:val="TableParagraph"/>
              <w:spacing w:before="7"/>
              <w:rPr>
                <w:rFonts w:ascii="Arial" w:hAnsi="Arial" w:cs="Arial"/>
                <w:sz w:val="25"/>
              </w:rPr>
            </w:pPr>
          </w:p>
          <w:p w:rsidR="00F72B56" w:rsidRPr="00AF1886" w:rsidRDefault="00AF49D7">
            <w:pPr>
              <w:pStyle w:val="TableParagraph"/>
              <w:ind w:right="170"/>
              <w:jc w:val="right"/>
              <w:rPr>
                <w:rFonts w:ascii="Arial" w:hAnsi="Arial" w:cs="Arial"/>
                <w:sz w:val="16"/>
              </w:rPr>
            </w:pPr>
            <w:r w:rsidRPr="00AF1886">
              <w:rPr>
                <w:rFonts w:ascii="Arial" w:hAnsi="Arial" w:cs="Arial"/>
                <w:spacing w:val="-4"/>
                <w:sz w:val="16"/>
              </w:rPr>
              <w:t>1,718</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0"/>
              <w:jc w:val="right"/>
              <w:rPr>
                <w:rFonts w:ascii="Arial" w:hAnsi="Arial" w:cs="Arial"/>
                <w:sz w:val="16"/>
              </w:rPr>
            </w:pPr>
            <w:r w:rsidRPr="00AF1886">
              <w:rPr>
                <w:rFonts w:ascii="Arial" w:hAnsi="Arial" w:cs="Arial"/>
                <w:spacing w:val="-5"/>
                <w:sz w:val="16"/>
              </w:rPr>
              <w:t>93%</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20"/>
              </w:rPr>
            </w:pPr>
          </w:p>
          <w:p w:rsidR="00F72B56" w:rsidRPr="00AF1886" w:rsidRDefault="00AF49D7">
            <w:pPr>
              <w:pStyle w:val="TableParagraph"/>
              <w:spacing w:before="174"/>
              <w:ind w:right="170"/>
              <w:jc w:val="right"/>
              <w:rPr>
                <w:rFonts w:ascii="Arial" w:hAnsi="Arial" w:cs="Arial"/>
                <w:sz w:val="16"/>
              </w:rPr>
            </w:pPr>
            <w:r w:rsidRPr="00AF1886">
              <w:rPr>
                <w:rFonts w:ascii="Arial" w:hAnsi="Arial" w:cs="Arial"/>
                <w:spacing w:val="-4"/>
                <w:sz w:val="16"/>
              </w:rPr>
              <w:t>1.9%</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spacing w:before="1"/>
              <w:ind w:right="170"/>
              <w:jc w:val="right"/>
              <w:rPr>
                <w:rFonts w:ascii="Arial" w:hAnsi="Arial" w:cs="Arial"/>
                <w:sz w:val="16"/>
              </w:rPr>
            </w:pPr>
            <w:r w:rsidRPr="00AF1886">
              <w:rPr>
                <w:rFonts w:ascii="Arial" w:hAnsi="Arial" w:cs="Arial"/>
                <w:spacing w:val="-5"/>
                <w:sz w:val="16"/>
              </w:rPr>
              <w:t>13%</w:t>
            </w:r>
          </w:p>
          <w:p w:rsidR="00F72B56" w:rsidRPr="00AF1886" w:rsidRDefault="00F72B56">
            <w:pPr>
              <w:pStyle w:val="TableParagraph"/>
              <w:spacing w:before="5"/>
              <w:rPr>
                <w:rFonts w:ascii="Arial" w:hAnsi="Arial" w:cs="Arial"/>
                <w:sz w:val="29"/>
              </w:rPr>
            </w:pPr>
          </w:p>
          <w:p w:rsidR="00F72B56" w:rsidRPr="00AF1886" w:rsidRDefault="00AF49D7">
            <w:pPr>
              <w:pStyle w:val="TableParagraph"/>
              <w:spacing w:before="1"/>
              <w:ind w:left="200"/>
              <w:rPr>
                <w:rFonts w:ascii="Arial" w:hAnsi="Arial" w:cs="Arial"/>
                <w:sz w:val="16"/>
              </w:rPr>
            </w:pPr>
            <w:r w:rsidRPr="00AF1886">
              <w:rPr>
                <w:rFonts w:ascii="Arial" w:hAnsi="Arial" w:cs="Arial"/>
                <w:spacing w:val="-2"/>
                <w:sz w:val="16"/>
              </w:rPr>
              <w:t>Absent</w:t>
            </w:r>
          </w:p>
          <w:p w:rsidR="00F72B56" w:rsidRPr="00AF1886" w:rsidRDefault="00AF49D7">
            <w:pPr>
              <w:pStyle w:val="TableParagraph"/>
              <w:spacing w:before="8"/>
              <w:ind w:left="200"/>
              <w:rPr>
                <w:rFonts w:ascii="Arial" w:hAnsi="Arial" w:cs="Arial"/>
                <w:sz w:val="16"/>
              </w:rPr>
            </w:pPr>
            <w:r w:rsidRPr="00AF1886">
              <w:rPr>
                <w:rFonts w:ascii="Arial" w:hAnsi="Arial" w:cs="Arial"/>
                <w:sz w:val="16"/>
              </w:rPr>
              <w:t>8.0</w:t>
            </w:r>
            <w:r w:rsidRPr="00AF1886">
              <w:rPr>
                <w:rFonts w:ascii="Arial" w:hAnsi="Arial" w:cs="Arial"/>
                <w:spacing w:val="-4"/>
                <w:sz w:val="16"/>
              </w:rPr>
              <w:t xml:space="preserve"> days</w:t>
            </w:r>
          </w:p>
          <w:p w:rsidR="00F72B56" w:rsidRPr="00AF1886" w:rsidRDefault="00AF49D7">
            <w:pPr>
              <w:pStyle w:val="TableParagraph"/>
              <w:spacing w:before="8" w:line="249" w:lineRule="auto"/>
              <w:ind w:left="200" w:right="44"/>
              <w:rPr>
                <w:rFonts w:ascii="Arial" w:hAnsi="Arial" w:cs="Arial"/>
                <w:sz w:val="16"/>
              </w:rPr>
            </w:pPr>
            <w:r w:rsidRPr="00AF1886">
              <w:rPr>
                <w:rFonts w:ascii="Arial" w:hAnsi="Arial" w:cs="Arial"/>
                <w:sz w:val="16"/>
              </w:rPr>
              <w:t xml:space="preserve">incl. 7.6 </w:t>
            </w:r>
            <w:r w:rsidRPr="00AF1886">
              <w:rPr>
                <w:rFonts w:ascii="Arial" w:hAnsi="Arial" w:cs="Arial"/>
                <w:spacing w:val="-2"/>
                <w:sz w:val="16"/>
              </w:rPr>
              <w:t>sick</w:t>
            </w:r>
            <w:r w:rsidRPr="00AF1886">
              <w:rPr>
                <w:rFonts w:ascii="Arial" w:hAnsi="Arial" w:cs="Arial"/>
                <w:spacing w:val="-10"/>
                <w:sz w:val="16"/>
              </w:rPr>
              <w:t xml:space="preserve"> </w:t>
            </w:r>
            <w:r w:rsidRPr="00AF1886">
              <w:rPr>
                <w:rFonts w:ascii="Arial" w:hAnsi="Arial" w:cs="Arial"/>
                <w:spacing w:val="-2"/>
                <w:sz w:val="16"/>
              </w:rPr>
              <w:t>days</w:t>
            </w:r>
          </w:p>
        </w:tc>
        <w:tc>
          <w:tcPr>
            <w:tcW w:w="1120" w:type="dxa"/>
            <w:vMerge w:val="restart"/>
          </w:tcPr>
          <w:p w:rsidR="00F72B56" w:rsidRPr="00AF1886" w:rsidRDefault="00F72B56">
            <w:pPr>
              <w:pStyle w:val="TableParagraph"/>
              <w:spacing w:before="9"/>
              <w:rPr>
                <w:rFonts w:ascii="Arial" w:hAnsi="Arial" w:cs="Arial"/>
                <w:sz w:val="29"/>
              </w:rPr>
            </w:pPr>
          </w:p>
          <w:p w:rsidR="00F72B56" w:rsidRPr="00AF1886" w:rsidRDefault="00AF49D7">
            <w:pPr>
              <w:pStyle w:val="TableParagraph"/>
              <w:spacing w:before="1"/>
              <w:ind w:right="174"/>
              <w:jc w:val="right"/>
              <w:rPr>
                <w:rFonts w:ascii="Arial" w:hAnsi="Arial" w:cs="Arial"/>
                <w:sz w:val="16"/>
              </w:rPr>
            </w:pPr>
            <w:r w:rsidRPr="00AF1886">
              <w:rPr>
                <w:rFonts w:ascii="Arial" w:hAnsi="Arial" w:cs="Arial"/>
                <w:sz w:val="16"/>
              </w:rPr>
              <w:t xml:space="preserve">10 </w:t>
            </w:r>
            <w:r w:rsidRPr="00AF1886">
              <w:rPr>
                <w:rFonts w:ascii="Arial" w:hAnsi="Arial" w:cs="Arial"/>
                <w:spacing w:val="-4"/>
                <w:sz w:val="16"/>
              </w:rPr>
              <w:t>days</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90%</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15%</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90%</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80%</w:t>
            </w:r>
          </w:p>
          <w:p w:rsidR="00F72B56" w:rsidRPr="00AF1886" w:rsidRDefault="00F72B56">
            <w:pPr>
              <w:pStyle w:val="TableParagraph"/>
              <w:rPr>
                <w:rFonts w:ascii="Arial" w:hAnsi="Arial" w:cs="Arial"/>
                <w:sz w:val="20"/>
              </w:rPr>
            </w:pPr>
          </w:p>
          <w:p w:rsidR="00F72B56" w:rsidRPr="00AF1886" w:rsidRDefault="00F72B56">
            <w:pPr>
              <w:pStyle w:val="TableParagraph"/>
              <w:spacing w:before="7"/>
              <w:rPr>
                <w:rFonts w:ascii="Arial" w:hAnsi="Arial" w:cs="Arial"/>
                <w:sz w:val="25"/>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33%</w:t>
            </w:r>
          </w:p>
          <w:p w:rsidR="00F72B56" w:rsidRPr="00AF1886" w:rsidRDefault="00F72B56">
            <w:pPr>
              <w:pStyle w:val="TableParagraph"/>
              <w:rPr>
                <w:rFonts w:ascii="Arial" w:hAnsi="Arial" w:cs="Arial"/>
                <w:sz w:val="20"/>
              </w:rPr>
            </w:pPr>
          </w:p>
          <w:p w:rsidR="00F72B56" w:rsidRPr="00AF1886" w:rsidRDefault="00F72B56">
            <w:pPr>
              <w:pStyle w:val="TableParagraph"/>
              <w:spacing w:before="7"/>
              <w:rPr>
                <w:rFonts w:ascii="Arial" w:hAnsi="Arial" w:cs="Arial"/>
                <w:sz w:val="25"/>
              </w:rPr>
            </w:pPr>
          </w:p>
          <w:p w:rsidR="00F72B56" w:rsidRPr="00AF1886" w:rsidRDefault="00AF49D7">
            <w:pPr>
              <w:pStyle w:val="TableParagraph"/>
              <w:ind w:right="174"/>
              <w:jc w:val="right"/>
              <w:rPr>
                <w:rFonts w:ascii="Arial" w:hAnsi="Arial" w:cs="Arial"/>
                <w:sz w:val="16"/>
              </w:rPr>
            </w:pPr>
            <w:r w:rsidRPr="00AF1886">
              <w:rPr>
                <w:rFonts w:ascii="Arial" w:hAnsi="Arial" w:cs="Arial"/>
                <w:spacing w:val="-2"/>
                <w:sz w:val="16"/>
              </w:rPr>
              <w:t>3,000</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16"/>
              </w:rPr>
            </w:pPr>
          </w:p>
          <w:p w:rsidR="00F72B56" w:rsidRPr="00AF1886" w:rsidRDefault="00AF49D7">
            <w:pPr>
              <w:pStyle w:val="TableParagraph"/>
              <w:ind w:right="174"/>
              <w:jc w:val="right"/>
              <w:rPr>
                <w:rFonts w:ascii="Arial" w:hAnsi="Arial" w:cs="Arial"/>
                <w:sz w:val="16"/>
              </w:rPr>
            </w:pPr>
            <w:r w:rsidRPr="00AF1886">
              <w:rPr>
                <w:rFonts w:ascii="Arial" w:hAnsi="Arial" w:cs="Arial"/>
                <w:spacing w:val="-5"/>
                <w:sz w:val="16"/>
              </w:rPr>
              <w:t>90%</w:t>
            </w:r>
          </w:p>
          <w:p w:rsidR="00F72B56" w:rsidRPr="00AF1886" w:rsidRDefault="00F72B56">
            <w:pPr>
              <w:pStyle w:val="TableParagraph"/>
              <w:rPr>
                <w:rFonts w:ascii="Arial" w:hAnsi="Arial" w:cs="Arial"/>
                <w:sz w:val="20"/>
              </w:rPr>
            </w:pPr>
          </w:p>
          <w:p w:rsidR="00F72B56" w:rsidRPr="00AF1886" w:rsidRDefault="00F72B56">
            <w:pPr>
              <w:pStyle w:val="TableParagraph"/>
              <w:rPr>
                <w:rFonts w:ascii="Arial" w:hAnsi="Arial" w:cs="Arial"/>
                <w:sz w:val="20"/>
              </w:rPr>
            </w:pPr>
          </w:p>
          <w:p w:rsidR="00F72B56" w:rsidRPr="00AF1886" w:rsidRDefault="00AF49D7">
            <w:pPr>
              <w:pStyle w:val="TableParagraph"/>
              <w:spacing w:before="174"/>
              <w:ind w:right="174"/>
              <w:jc w:val="right"/>
              <w:rPr>
                <w:rFonts w:ascii="Arial" w:hAnsi="Arial" w:cs="Arial"/>
                <w:sz w:val="16"/>
              </w:rPr>
            </w:pPr>
            <w:r w:rsidRPr="00AF1886">
              <w:rPr>
                <w:rFonts w:ascii="Arial" w:hAnsi="Arial" w:cs="Arial"/>
                <w:spacing w:val="-5"/>
                <w:sz w:val="16"/>
              </w:rPr>
              <w:t>2%</w:t>
            </w:r>
          </w:p>
          <w:p w:rsidR="00F72B56" w:rsidRPr="00AF1886" w:rsidRDefault="00F72B56">
            <w:pPr>
              <w:pStyle w:val="TableParagraph"/>
              <w:rPr>
                <w:rFonts w:ascii="Arial" w:hAnsi="Arial" w:cs="Arial"/>
                <w:sz w:val="20"/>
              </w:rPr>
            </w:pPr>
          </w:p>
          <w:p w:rsidR="00F72B56" w:rsidRPr="00AF1886" w:rsidRDefault="00F72B56">
            <w:pPr>
              <w:pStyle w:val="TableParagraph"/>
              <w:spacing w:before="11"/>
              <w:rPr>
                <w:rFonts w:ascii="Arial" w:hAnsi="Arial" w:cs="Arial"/>
                <w:sz w:val="15"/>
              </w:rPr>
            </w:pPr>
          </w:p>
          <w:p w:rsidR="00F72B56" w:rsidRPr="00AF1886" w:rsidRDefault="00AF49D7">
            <w:pPr>
              <w:pStyle w:val="TableParagraph"/>
              <w:spacing w:before="1"/>
              <w:ind w:right="174"/>
              <w:jc w:val="right"/>
              <w:rPr>
                <w:rFonts w:ascii="Arial" w:hAnsi="Arial" w:cs="Arial"/>
                <w:sz w:val="16"/>
              </w:rPr>
            </w:pPr>
            <w:r w:rsidRPr="00AF1886">
              <w:rPr>
                <w:rFonts w:ascii="Arial" w:hAnsi="Arial" w:cs="Arial"/>
                <w:spacing w:val="-5"/>
                <w:sz w:val="16"/>
              </w:rPr>
              <w:t>5%</w:t>
            </w:r>
          </w:p>
          <w:p w:rsidR="00F72B56" w:rsidRPr="00AF1886" w:rsidRDefault="00F72B56">
            <w:pPr>
              <w:pStyle w:val="TableParagraph"/>
              <w:spacing w:before="5"/>
              <w:rPr>
                <w:rFonts w:ascii="Arial" w:hAnsi="Arial" w:cs="Arial"/>
                <w:sz w:val="29"/>
              </w:rPr>
            </w:pPr>
          </w:p>
          <w:p w:rsidR="00F72B56" w:rsidRPr="00AF1886" w:rsidRDefault="00AF49D7">
            <w:pPr>
              <w:pStyle w:val="TableParagraph"/>
              <w:spacing w:before="1"/>
              <w:ind w:left="196"/>
              <w:rPr>
                <w:rFonts w:ascii="Arial" w:hAnsi="Arial" w:cs="Arial"/>
                <w:sz w:val="16"/>
              </w:rPr>
            </w:pPr>
            <w:r w:rsidRPr="00AF1886">
              <w:rPr>
                <w:rFonts w:ascii="Arial" w:hAnsi="Arial" w:cs="Arial"/>
                <w:spacing w:val="-2"/>
                <w:sz w:val="16"/>
              </w:rPr>
              <w:t>Absent</w:t>
            </w:r>
          </w:p>
          <w:p w:rsidR="00F72B56" w:rsidRPr="00AF1886" w:rsidRDefault="00AF49D7">
            <w:pPr>
              <w:pStyle w:val="TableParagraph"/>
              <w:spacing w:before="8"/>
              <w:ind w:left="196"/>
              <w:rPr>
                <w:rFonts w:ascii="Arial" w:hAnsi="Arial" w:cs="Arial"/>
                <w:sz w:val="16"/>
              </w:rPr>
            </w:pPr>
            <w:r w:rsidRPr="00AF1886">
              <w:rPr>
                <w:rFonts w:ascii="Arial" w:hAnsi="Arial" w:cs="Arial"/>
                <w:sz w:val="16"/>
              </w:rPr>
              <w:t>9.8</w:t>
            </w:r>
            <w:r w:rsidRPr="00AF1886">
              <w:rPr>
                <w:rFonts w:ascii="Arial" w:hAnsi="Arial" w:cs="Arial"/>
                <w:spacing w:val="-2"/>
                <w:sz w:val="16"/>
              </w:rPr>
              <w:t xml:space="preserve"> </w:t>
            </w:r>
            <w:r w:rsidRPr="00AF1886">
              <w:rPr>
                <w:rFonts w:ascii="Arial" w:hAnsi="Arial" w:cs="Arial"/>
                <w:spacing w:val="-4"/>
                <w:sz w:val="16"/>
              </w:rPr>
              <w:t>days</w:t>
            </w:r>
          </w:p>
          <w:p w:rsidR="00F72B56" w:rsidRPr="00AF1886" w:rsidRDefault="00AF49D7">
            <w:pPr>
              <w:pStyle w:val="TableParagraph"/>
              <w:spacing w:before="8" w:line="249" w:lineRule="auto"/>
              <w:ind w:left="196" w:right="54"/>
              <w:rPr>
                <w:rFonts w:ascii="Arial" w:hAnsi="Arial" w:cs="Arial"/>
                <w:sz w:val="16"/>
              </w:rPr>
            </w:pPr>
            <w:r w:rsidRPr="00AF1886">
              <w:rPr>
                <w:rFonts w:ascii="Arial" w:hAnsi="Arial" w:cs="Arial"/>
                <w:sz w:val="16"/>
              </w:rPr>
              <w:t xml:space="preserve">incl. 7.3 </w:t>
            </w:r>
            <w:r w:rsidRPr="00AF1886">
              <w:rPr>
                <w:rFonts w:ascii="Arial" w:hAnsi="Arial" w:cs="Arial"/>
                <w:spacing w:val="-2"/>
                <w:sz w:val="16"/>
              </w:rPr>
              <w:t>sick</w:t>
            </w:r>
            <w:r w:rsidRPr="00AF1886">
              <w:rPr>
                <w:rFonts w:ascii="Arial" w:hAnsi="Arial" w:cs="Arial"/>
                <w:spacing w:val="-10"/>
                <w:sz w:val="16"/>
              </w:rPr>
              <w:t xml:space="preserve"> </w:t>
            </w:r>
            <w:r w:rsidRPr="00AF1886">
              <w:rPr>
                <w:rFonts w:ascii="Arial" w:hAnsi="Arial" w:cs="Arial"/>
                <w:spacing w:val="-2"/>
                <w:sz w:val="16"/>
              </w:rPr>
              <w:t>days</w:t>
            </w:r>
          </w:p>
        </w:tc>
        <w:tc>
          <w:tcPr>
            <w:tcW w:w="1106" w:type="dxa"/>
            <w:vMerge w:val="restart"/>
          </w:tcPr>
          <w:p w:rsidR="00F72B56" w:rsidRPr="00AF1886" w:rsidRDefault="00F72B56">
            <w:pPr>
              <w:pStyle w:val="TableParagraph"/>
              <w:spacing w:before="9"/>
              <w:rPr>
                <w:rFonts w:ascii="Arial" w:hAnsi="Arial" w:cs="Arial"/>
                <w:sz w:val="29"/>
              </w:rPr>
            </w:pPr>
          </w:p>
          <w:p w:rsidR="00F72B56" w:rsidRPr="00AF1886" w:rsidRDefault="00AF49D7">
            <w:pPr>
              <w:pStyle w:val="TableParagraph"/>
              <w:spacing w:before="1"/>
              <w:ind w:left="267"/>
              <w:rPr>
                <w:rFonts w:ascii="Arial" w:hAnsi="Arial" w:cs="Arial"/>
                <w:b/>
                <w:sz w:val="16"/>
              </w:rPr>
            </w:pPr>
            <w:r w:rsidRPr="00AF1886">
              <w:rPr>
                <w:rFonts w:ascii="Arial" w:hAnsi="Arial" w:cs="Arial"/>
                <w:b/>
                <w:w w:val="95"/>
                <w:sz w:val="16"/>
              </w:rPr>
              <w:t>6.3</w:t>
            </w:r>
            <w:r w:rsidRPr="00AF1886">
              <w:rPr>
                <w:rFonts w:ascii="Arial" w:hAnsi="Arial" w:cs="Arial"/>
                <w:b/>
                <w:spacing w:val="-3"/>
                <w:w w:val="95"/>
                <w:sz w:val="16"/>
              </w:rPr>
              <w:t xml:space="preserve"> </w:t>
            </w:r>
            <w:r w:rsidRPr="00AF1886">
              <w:rPr>
                <w:rFonts w:ascii="Arial" w:hAnsi="Arial" w:cs="Arial"/>
                <w:b/>
                <w:spacing w:val="-4"/>
                <w:sz w:val="16"/>
              </w:rPr>
              <w:t>days</w:t>
            </w:r>
          </w:p>
          <w:p w:rsidR="00F72B56" w:rsidRPr="00AF1886" w:rsidRDefault="00F72B56">
            <w:pPr>
              <w:pStyle w:val="TableParagraph"/>
              <w:rPr>
                <w:rFonts w:ascii="Arial" w:hAnsi="Arial" w:cs="Arial"/>
              </w:rPr>
            </w:pPr>
          </w:p>
          <w:p w:rsidR="00F72B56" w:rsidRPr="00AF1886" w:rsidRDefault="00AF49D7">
            <w:pPr>
              <w:pStyle w:val="TableParagraph"/>
              <w:spacing w:before="167"/>
              <w:ind w:right="164"/>
              <w:jc w:val="right"/>
              <w:rPr>
                <w:rFonts w:ascii="Arial" w:hAnsi="Arial" w:cs="Arial"/>
                <w:b/>
                <w:sz w:val="16"/>
              </w:rPr>
            </w:pPr>
            <w:r w:rsidRPr="00AF1886">
              <w:rPr>
                <w:rFonts w:ascii="Arial" w:hAnsi="Arial" w:cs="Arial"/>
                <w:b/>
                <w:spacing w:val="-5"/>
                <w:sz w:val="16"/>
              </w:rPr>
              <w:t>80%</w:t>
            </w:r>
          </w:p>
          <w:p w:rsidR="00F72B56" w:rsidRPr="00AF1886" w:rsidRDefault="00F72B56">
            <w:pPr>
              <w:pStyle w:val="TableParagraph"/>
              <w:rPr>
                <w:rFonts w:ascii="Arial" w:hAnsi="Arial" w:cs="Arial"/>
              </w:rPr>
            </w:pPr>
          </w:p>
          <w:p w:rsidR="00F72B56" w:rsidRPr="00AF1886" w:rsidRDefault="00AF49D7">
            <w:pPr>
              <w:pStyle w:val="TableParagraph"/>
              <w:spacing w:before="168"/>
              <w:ind w:right="164"/>
              <w:jc w:val="right"/>
              <w:rPr>
                <w:rFonts w:ascii="Arial" w:hAnsi="Arial" w:cs="Arial"/>
                <w:b/>
                <w:sz w:val="16"/>
              </w:rPr>
            </w:pPr>
            <w:r w:rsidRPr="00AF1886">
              <w:rPr>
                <w:rFonts w:ascii="Arial" w:hAnsi="Arial" w:cs="Arial"/>
                <w:b/>
                <w:spacing w:val="-5"/>
                <w:sz w:val="16"/>
              </w:rPr>
              <w:t>11%</w:t>
            </w:r>
          </w:p>
          <w:p w:rsidR="00F72B56" w:rsidRPr="00AF1886" w:rsidRDefault="00F72B56">
            <w:pPr>
              <w:pStyle w:val="TableParagraph"/>
              <w:rPr>
                <w:rFonts w:ascii="Arial" w:hAnsi="Arial" w:cs="Arial"/>
              </w:rPr>
            </w:pPr>
          </w:p>
          <w:p w:rsidR="00F72B56" w:rsidRPr="00AF1886" w:rsidRDefault="00AF49D7">
            <w:pPr>
              <w:pStyle w:val="TableParagraph"/>
              <w:spacing w:before="167"/>
              <w:ind w:right="164"/>
              <w:jc w:val="right"/>
              <w:rPr>
                <w:rFonts w:ascii="Arial" w:hAnsi="Arial" w:cs="Arial"/>
                <w:b/>
                <w:sz w:val="16"/>
              </w:rPr>
            </w:pPr>
            <w:r w:rsidRPr="00AF1886">
              <w:rPr>
                <w:rFonts w:ascii="Arial" w:hAnsi="Arial" w:cs="Arial"/>
                <w:b/>
                <w:spacing w:val="-5"/>
                <w:sz w:val="16"/>
              </w:rPr>
              <w:t>99%</w:t>
            </w:r>
          </w:p>
          <w:p w:rsidR="00F72B56" w:rsidRPr="00AF1886" w:rsidRDefault="00F72B56">
            <w:pPr>
              <w:pStyle w:val="TableParagraph"/>
              <w:rPr>
                <w:rFonts w:ascii="Arial" w:hAnsi="Arial" w:cs="Arial"/>
              </w:rPr>
            </w:pPr>
          </w:p>
          <w:p w:rsidR="00F72B56" w:rsidRPr="00AF1886" w:rsidRDefault="00AF49D7">
            <w:pPr>
              <w:pStyle w:val="TableParagraph"/>
              <w:spacing w:before="168"/>
              <w:ind w:right="164"/>
              <w:jc w:val="right"/>
              <w:rPr>
                <w:rFonts w:ascii="Arial" w:hAnsi="Arial" w:cs="Arial"/>
                <w:b/>
                <w:sz w:val="16"/>
              </w:rPr>
            </w:pPr>
            <w:r w:rsidRPr="00AF1886">
              <w:rPr>
                <w:rFonts w:ascii="Arial" w:hAnsi="Arial" w:cs="Arial"/>
                <w:b/>
                <w:spacing w:val="-5"/>
                <w:sz w:val="16"/>
              </w:rPr>
              <w:t>95%</w:t>
            </w:r>
          </w:p>
          <w:p w:rsidR="00F72B56" w:rsidRPr="00AF1886" w:rsidRDefault="00F72B56">
            <w:pPr>
              <w:pStyle w:val="TableParagraph"/>
              <w:rPr>
                <w:rFonts w:ascii="Arial" w:hAnsi="Arial" w:cs="Arial"/>
              </w:rPr>
            </w:pPr>
          </w:p>
          <w:p w:rsidR="00F72B56" w:rsidRPr="00AF1886" w:rsidRDefault="00F72B56">
            <w:pPr>
              <w:pStyle w:val="TableParagraph"/>
              <w:spacing w:before="7"/>
              <w:rPr>
                <w:rFonts w:ascii="Arial" w:hAnsi="Arial" w:cs="Arial"/>
                <w:sz w:val="23"/>
              </w:rPr>
            </w:pPr>
          </w:p>
          <w:p w:rsidR="00F72B56" w:rsidRPr="00AF1886" w:rsidRDefault="00AF49D7">
            <w:pPr>
              <w:pStyle w:val="TableParagraph"/>
              <w:ind w:right="164"/>
              <w:jc w:val="right"/>
              <w:rPr>
                <w:rFonts w:ascii="Arial" w:hAnsi="Arial" w:cs="Arial"/>
                <w:b/>
                <w:sz w:val="16"/>
              </w:rPr>
            </w:pPr>
            <w:r w:rsidRPr="00AF1886">
              <w:rPr>
                <w:rFonts w:ascii="Arial" w:hAnsi="Arial" w:cs="Arial"/>
                <w:b/>
                <w:spacing w:val="-5"/>
                <w:sz w:val="16"/>
              </w:rPr>
              <w:t>40%</w:t>
            </w:r>
          </w:p>
          <w:p w:rsidR="00F72B56" w:rsidRPr="00AF1886" w:rsidRDefault="00F72B56">
            <w:pPr>
              <w:pStyle w:val="TableParagraph"/>
              <w:rPr>
                <w:rFonts w:ascii="Arial" w:hAnsi="Arial" w:cs="Arial"/>
              </w:rPr>
            </w:pPr>
          </w:p>
          <w:p w:rsidR="00F72B56" w:rsidRPr="00AF1886" w:rsidRDefault="00F72B56">
            <w:pPr>
              <w:pStyle w:val="TableParagraph"/>
              <w:spacing w:before="7"/>
              <w:rPr>
                <w:rFonts w:ascii="Arial" w:hAnsi="Arial" w:cs="Arial"/>
                <w:sz w:val="23"/>
              </w:rPr>
            </w:pPr>
          </w:p>
          <w:p w:rsidR="00F72B56" w:rsidRPr="00AF1886" w:rsidRDefault="00AF49D7">
            <w:pPr>
              <w:pStyle w:val="TableParagraph"/>
              <w:ind w:right="164"/>
              <w:jc w:val="right"/>
              <w:rPr>
                <w:rFonts w:ascii="Arial" w:hAnsi="Arial" w:cs="Arial"/>
                <w:b/>
                <w:sz w:val="16"/>
              </w:rPr>
            </w:pPr>
            <w:r w:rsidRPr="00AF1886">
              <w:rPr>
                <w:rFonts w:ascii="Arial" w:hAnsi="Arial" w:cs="Arial"/>
                <w:b/>
                <w:spacing w:val="-2"/>
                <w:sz w:val="16"/>
              </w:rPr>
              <w:t>3,145</w:t>
            </w:r>
          </w:p>
          <w:p w:rsidR="00F72B56" w:rsidRPr="00AF1886" w:rsidRDefault="00F72B56">
            <w:pPr>
              <w:pStyle w:val="TableParagraph"/>
              <w:rPr>
                <w:rFonts w:ascii="Arial" w:hAnsi="Arial" w:cs="Arial"/>
              </w:rPr>
            </w:pPr>
          </w:p>
          <w:p w:rsidR="00F72B56" w:rsidRPr="00AF1886" w:rsidRDefault="00AF49D7">
            <w:pPr>
              <w:pStyle w:val="TableParagraph"/>
              <w:spacing w:before="168"/>
              <w:ind w:right="164"/>
              <w:jc w:val="right"/>
              <w:rPr>
                <w:rFonts w:ascii="Arial" w:hAnsi="Arial" w:cs="Arial"/>
                <w:b/>
                <w:sz w:val="16"/>
              </w:rPr>
            </w:pPr>
            <w:r w:rsidRPr="00AF1886">
              <w:rPr>
                <w:rFonts w:ascii="Arial" w:hAnsi="Arial" w:cs="Arial"/>
                <w:b/>
                <w:spacing w:val="-5"/>
                <w:sz w:val="16"/>
              </w:rPr>
              <w:t>97%</w:t>
            </w:r>
          </w:p>
          <w:p w:rsidR="00F72B56" w:rsidRPr="00AF1886" w:rsidRDefault="00F72B56">
            <w:pPr>
              <w:pStyle w:val="TableParagraph"/>
              <w:rPr>
                <w:rFonts w:ascii="Arial" w:hAnsi="Arial" w:cs="Arial"/>
              </w:rPr>
            </w:pPr>
          </w:p>
          <w:p w:rsidR="00F72B56" w:rsidRPr="00AF1886" w:rsidRDefault="00F72B56">
            <w:pPr>
              <w:pStyle w:val="TableParagraph"/>
              <w:spacing w:before="6"/>
              <w:rPr>
                <w:rFonts w:ascii="Arial" w:hAnsi="Arial" w:cs="Arial"/>
                <w:sz w:val="32"/>
              </w:rPr>
            </w:pPr>
          </w:p>
          <w:p w:rsidR="00F72B56" w:rsidRPr="00AF1886" w:rsidRDefault="00AF49D7">
            <w:pPr>
              <w:pStyle w:val="TableParagraph"/>
              <w:ind w:right="164"/>
              <w:jc w:val="right"/>
              <w:rPr>
                <w:rFonts w:ascii="Arial" w:hAnsi="Arial" w:cs="Arial"/>
                <w:b/>
                <w:sz w:val="16"/>
              </w:rPr>
            </w:pPr>
            <w:r w:rsidRPr="00AF1886">
              <w:rPr>
                <w:rFonts w:ascii="Arial" w:hAnsi="Arial" w:cs="Arial"/>
                <w:b/>
                <w:spacing w:val="-4"/>
                <w:sz w:val="16"/>
              </w:rPr>
              <w:t>1.3%</w:t>
            </w:r>
          </w:p>
          <w:p w:rsidR="00F72B56" w:rsidRPr="00AF1886" w:rsidRDefault="00F72B56">
            <w:pPr>
              <w:pStyle w:val="TableParagraph"/>
              <w:rPr>
                <w:rFonts w:ascii="Arial" w:hAnsi="Arial" w:cs="Arial"/>
              </w:rPr>
            </w:pPr>
          </w:p>
          <w:p w:rsidR="00F72B56" w:rsidRPr="00AF1886" w:rsidRDefault="00AF49D7">
            <w:pPr>
              <w:pStyle w:val="TableParagraph"/>
              <w:spacing w:before="168"/>
              <w:ind w:right="164"/>
              <w:jc w:val="right"/>
              <w:rPr>
                <w:rFonts w:ascii="Arial" w:hAnsi="Arial" w:cs="Arial"/>
                <w:b/>
                <w:sz w:val="16"/>
              </w:rPr>
            </w:pPr>
            <w:r w:rsidRPr="00AF1886">
              <w:rPr>
                <w:rFonts w:ascii="Arial" w:hAnsi="Arial" w:cs="Arial"/>
                <w:b/>
                <w:spacing w:val="-5"/>
                <w:sz w:val="16"/>
              </w:rPr>
              <w:t>13%</w:t>
            </w:r>
          </w:p>
          <w:p w:rsidR="00F72B56" w:rsidRPr="00AF1886" w:rsidRDefault="00F72B56">
            <w:pPr>
              <w:pStyle w:val="TableParagraph"/>
              <w:spacing w:before="5"/>
              <w:rPr>
                <w:rFonts w:ascii="Arial" w:hAnsi="Arial" w:cs="Arial"/>
                <w:sz w:val="29"/>
              </w:rPr>
            </w:pPr>
          </w:p>
          <w:p w:rsidR="00F72B56" w:rsidRPr="00AF1886" w:rsidRDefault="00AF49D7">
            <w:pPr>
              <w:pStyle w:val="TableParagraph"/>
              <w:spacing w:before="1"/>
              <w:ind w:left="192"/>
              <w:rPr>
                <w:rFonts w:ascii="Arial" w:hAnsi="Arial" w:cs="Arial"/>
                <w:sz w:val="16"/>
              </w:rPr>
            </w:pPr>
            <w:r w:rsidRPr="00AF1886">
              <w:rPr>
                <w:rFonts w:ascii="Arial" w:hAnsi="Arial" w:cs="Arial"/>
                <w:spacing w:val="-2"/>
                <w:sz w:val="16"/>
              </w:rPr>
              <w:t>Absent</w:t>
            </w:r>
          </w:p>
          <w:p w:rsidR="00F72B56" w:rsidRPr="00AF1886" w:rsidRDefault="00AF49D7">
            <w:pPr>
              <w:pStyle w:val="TableParagraph"/>
              <w:spacing w:before="8"/>
              <w:ind w:left="192"/>
              <w:rPr>
                <w:rFonts w:ascii="Arial" w:hAnsi="Arial" w:cs="Arial"/>
                <w:sz w:val="16"/>
              </w:rPr>
            </w:pPr>
            <w:r w:rsidRPr="00AF1886">
              <w:rPr>
                <w:rFonts w:ascii="Arial" w:hAnsi="Arial" w:cs="Arial"/>
                <w:sz w:val="16"/>
              </w:rPr>
              <w:t>10.6</w:t>
            </w:r>
            <w:r w:rsidRPr="00AF1886">
              <w:rPr>
                <w:rFonts w:ascii="Arial" w:hAnsi="Arial" w:cs="Arial"/>
                <w:spacing w:val="-4"/>
                <w:sz w:val="16"/>
              </w:rPr>
              <w:t xml:space="preserve"> days</w:t>
            </w:r>
          </w:p>
          <w:p w:rsidR="00F72B56" w:rsidRPr="00AF1886" w:rsidRDefault="00AF49D7">
            <w:pPr>
              <w:pStyle w:val="TableParagraph"/>
              <w:spacing w:before="8" w:line="249" w:lineRule="auto"/>
              <w:ind w:left="192" w:right="38"/>
              <w:rPr>
                <w:rFonts w:ascii="Arial" w:hAnsi="Arial" w:cs="Arial"/>
                <w:sz w:val="16"/>
              </w:rPr>
            </w:pPr>
            <w:r w:rsidRPr="00AF1886">
              <w:rPr>
                <w:rFonts w:ascii="Arial" w:hAnsi="Arial" w:cs="Arial"/>
                <w:sz w:val="16"/>
              </w:rPr>
              <w:t xml:space="preserve">incl. 8.5 </w:t>
            </w:r>
            <w:r w:rsidRPr="00AF1886">
              <w:rPr>
                <w:rFonts w:ascii="Arial" w:hAnsi="Arial" w:cs="Arial"/>
                <w:spacing w:val="-2"/>
                <w:sz w:val="16"/>
              </w:rPr>
              <w:t>sick</w:t>
            </w:r>
            <w:r w:rsidRPr="00AF1886">
              <w:rPr>
                <w:rFonts w:ascii="Arial" w:hAnsi="Arial" w:cs="Arial"/>
                <w:spacing w:val="-10"/>
                <w:sz w:val="16"/>
              </w:rPr>
              <w:t xml:space="preserve"> </w:t>
            </w:r>
            <w:r w:rsidRPr="00AF1886">
              <w:rPr>
                <w:rFonts w:ascii="Arial" w:hAnsi="Arial" w:cs="Arial"/>
                <w:spacing w:val="-2"/>
                <w:sz w:val="16"/>
              </w:rPr>
              <w:t>days</w:t>
            </w:r>
          </w:p>
        </w:tc>
        <w:tc>
          <w:tcPr>
            <w:tcW w:w="125" w:type="dxa"/>
            <w:vMerge w:val="restart"/>
          </w:tcPr>
          <w:p w:rsidR="00F72B56" w:rsidRPr="00AF1886" w:rsidRDefault="00F72B56">
            <w:pPr>
              <w:pStyle w:val="TableParagraph"/>
              <w:rPr>
                <w:rFonts w:ascii="Arial" w:hAnsi="Arial" w:cs="Arial"/>
                <w:sz w:val="16"/>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pacing w:val="-2"/>
                <w:sz w:val="16"/>
              </w:rPr>
              <w:t>assessments</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118" w:line="174" w:lineRule="exact"/>
              <w:ind w:left="431"/>
              <w:rPr>
                <w:rFonts w:ascii="Arial" w:hAnsi="Arial" w:cs="Arial"/>
                <w:sz w:val="16"/>
              </w:rPr>
            </w:pPr>
            <w:r w:rsidRPr="00AF1886">
              <w:rPr>
                <w:rFonts w:ascii="Arial" w:hAnsi="Arial" w:cs="Arial"/>
                <w:sz w:val="16"/>
              </w:rPr>
              <w:t>Proportion</w:t>
            </w:r>
            <w:r w:rsidRPr="00AF1886">
              <w:rPr>
                <w:rFonts w:ascii="Arial" w:hAnsi="Arial" w:cs="Arial"/>
                <w:spacing w:val="-6"/>
                <w:sz w:val="16"/>
              </w:rPr>
              <w:t xml:space="preserve"> </w:t>
            </w:r>
            <w:r w:rsidRPr="00AF1886">
              <w:rPr>
                <w:rFonts w:ascii="Arial" w:hAnsi="Arial" w:cs="Arial"/>
                <w:sz w:val="16"/>
              </w:rPr>
              <w:t>of</w:t>
            </w:r>
            <w:r w:rsidRPr="00AF1886">
              <w:rPr>
                <w:rFonts w:ascii="Arial" w:hAnsi="Arial" w:cs="Arial"/>
                <w:spacing w:val="-5"/>
                <w:sz w:val="16"/>
              </w:rPr>
              <w:t xml:space="preserve"> </w:t>
            </w:r>
            <w:r w:rsidRPr="00AF1886">
              <w:rPr>
                <w:rFonts w:ascii="Arial" w:hAnsi="Arial" w:cs="Arial"/>
                <w:sz w:val="16"/>
              </w:rPr>
              <w:t>investigations</w:t>
            </w:r>
            <w:r w:rsidRPr="00AF1886">
              <w:rPr>
                <w:rFonts w:ascii="Arial" w:hAnsi="Arial" w:cs="Arial"/>
                <w:spacing w:val="-5"/>
                <w:sz w:val="16"/>
              </w:rPr>
              <w:t xml:space="preserve"> </w:t>
            </w:r>
            <w:r w:rsidRPr="00AF1886">
              <w:rPr>
                <w:rFonts w:ascii="Arial" w:hAnsi="Arial" w:cs="Arial"/>
                <w:spacing w:val="-2"/>
                <w:sz w:val="16"/>
              </w:rPr>
              <w:t>completed</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266"/>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z w:val="16"/>
              </w:rPr>
              <w:t>within</w:t>
            </w:r>
            <w:r w:rsidRPr="00AF1886">
              <w:rPr>
                <w:rFonts w:ascii="Arial" w:hAnsi="Arial" w:cs="Arial"/>
                <w:spacing w:val="-4"/>
                <w:sz w:val="16"/>
              </w:rPr>
              <w:t xml:space="preserve"> </w:t>
            </w:r>
            <w:r w:rsidRPr="00AF1886">
              <w:rPr>
                <w:rFonts w:ascii="Arial" w:hAnsi="Arial" w:cs="Arial"/>
                <w:sz w:val="16"/>
              </w:rPr>
              <w:t>target</w:t>
            </w:r>
            <w:r w:rsidRPr="00AF1886">
              <w:rPr>
                <w:rFonts w:ascii="Arial" w:hAnsi="Arial" w:cs="Arial"/>
                <w:spacing w:val="-2"/>
                <w:sz w:val="16"/>
              </w:rPr>
              <w:t xml:space="preserve"> timeframes</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666"/>
        </w:trPr>
        <w:tc>
          <w:tcPr>
            <w:tcW w:w="2153" w:type="dxa"/>
          </w:tcPr>
          <w:p w:rsidR="00F72B56" w:rsidRPr="00AF1886" w:rsidRDefault="00AF49D7">
            <w:pPr>
              <w:pStyle w:val="TableParagraph"/>
              <w:spacing w:before="46" w:line="200" w:lineRule="atLeast"/>
              <w:ind w:left="198" w:right="225"/>
              <w:rPr>
                <w:rFonts w:ascii="Arial" w:hAnsi="Arial" w:cs="Arial"/>
                <w:sz w:val="16"/>
              </w:rPr>
            </w:pPr>
            <w:r w:rsidRPr="00AF1886">
              <w:rPr>
                <w:rFonts w:ascii="Arial" w:hAnsi="Arial" w:cs="Arial"/>
                <w:spacing w:val="-2"/>
                <w:sz w:val="16"/>
              </w:rPr>
              <w:t xml:space="preserve">Improve administrative </w:t>
            </w:r>
            <w:r w:rsidRPr="00AF1886">
              <w:rPr>
                <w:rFonts w:ascii="Arial" w:hAnsi="Arial" w:cs="Arial"/>
                <w:sz w:val="16"/>
              </w:rPr>
              <w:t>processes</w:t>
            </w:r>
            <w:r w:rsidRPr="00AF1886">
              <w:rPr>
                <w:rFonts w:ascii="Arial" w:hAnsi="Arial" w:cs="Arial"/>
                <w:spacing w:val="-11"/>
                <w:sz w:val="16"/>
              </w:rPr>
              <w:t xml:space="preserve"> </w:t>
            </w:r>
            <w:r w:rsidRPr="00AF1886">
              <w:rPr>
                <w:rFonts w:ascii="Arial" w:hAnsi="Arial" w:cs="Arial"/>
                <w:spacing w:val="-5"/>
                <w:sz w:val="16"/>
              </w:rPr>
              <w:t>and</w:t>
            </w:r>
          </w:p>
        </w:tc>
        <w:tc>
          <w:tcPr>
            <w:tcW w:w="4135" w:type="dxa"/>
          </w:tcPr>
          <w:p w:rsidR="00F72B56" w:rsidRPr="00AF1886" w:rsidRDefault="00AF49D7">
            <w:pPr>
              <w:pStyle w:val="TableParagraph"/>
              <w:spacing w:before="164" w:line="249" w:lineRule="auto"/>
              <w:ind w:left="431"/>
              <w:rPr>
                <w:rFonts w:ascii="Arial" w:hAnsi="Arial" w:cs="Arial"/>
                <w:sz w:val="16"/>
              </w:rPr>
            </w:pPr>
            <w:r w:rsidRPr="00AF1886">
              <w:rPr>
                <w:rFonts w:ascii="Arial" w:hAnsi="Arial" w:cs="Arial"/>
                <w:sz w:val="16"/>
              </w:rPr>
              <w:t>Proportion</w:t>
            </w:r>
            <w:r w:rsidRPr="00AF1886">
              <w:rPr>
                <w:rFonts w:ascii="Arial" w:hAnsi="Arial" w:cs="Arial"/>
                <w:spacing w:val="-11"/>
                <w:sz w:val="16"/>
              </w:rPr>
              <w:t xml:space="preserve"> </w:t>
            </w:r>
            <w:r w:rsidRPr="00AF1886">
              <w:rPr>
                <w:rFonts w:ascii="Arial" w:hAnsi="Arial" w:cs="Arial"/>
                <w:sz w:val="16"/>
              </w:rPr>
              <w:t>of</w:t>
            </w:r>
            <w:r w:rsidRPr="00AF1886">
              <w:rPr>
                <w:rFonts w:ascii="Arial" w:hAnsi="Arial" w:cs="Arial"/>
                <w:spacing w:val="-11"/>
                <w:sz w:val="16"/>
              </w:rPr>
              <w:t xml:space="preserve"> </w:t>
            </w:r>
            <w:r w:rsidRPr="00AF1886">
              <w:rPr>
                <w:rFonts w:ascii="Arial" w:hAnsi="Arial" w:cs="Arial"/>
                <w:sz w:val="16"/>
              </w:rPr>
              <w:t>investigations</w:t>
            </w:r>
            <w:r w:rsidRPr="00AF1886">
              <w:rPr>
                <w:rFonts w:ascii="Arial" w:hAnsi="Arial" w:cs="Arial"/>
                <w:spacing w:val="-11"/>
                <w:sz w:val="16"/>
              </w:rPr>
              <w:t xml:space="preserve"> </w:t>
            </w:r>
            <w:r w:rsidRPr="00AF1886">
              <w:rPr>
                <w:rFonts w:ascii="Arial" w:hAnsi="Arial" w:cs="Arial"/>
                <w:sz w:val="16"/>
              </w:rPr>
              <w:t>resulting</w:t>
            </w:r>
            <w:r w:rsidRPr="00AF1886">
              <w:rPr>
                <w:rFonts w:ascii="Arial" w:hAnsi="Arial" w:cs="Arial"/>
                <w:spacing w:val="-11"/>
                <w:sz w:val="16"/>
              </w:rPr>
              <w:t xml:space="preserve"> </w:t>
            </w:r>
            <w:r w:rsidRPr="00AF1886">
              <w:rPr>
                <w:rFonts w:ascii="Arial" w:hAnsi="Arial" w:cs="Arial"/>
                <w:sz w:val="16"/>
              </w:rPr>
              <w:t>in</w:t>
            </w:r>
            <w:r w:rsidRPr="00AF1886">
              <w:rPr>
                <w:rFonts w:ascii="Arial" w:hAnsi="Arial" w:cs="Arial"/>
                <w:spacing w:val="-11"/>
                <w:sz w:val="16"/>
              </w:rPr>
              <w:t xml:space="preserve"> </w:t>
            </w:r>
            <w:r w:rsidRPr="00AF1886">
              <w:rPr>
                <w:rFonts w:ascii="Arial" w:hAnsi="Arial" w:cs="Arial"/>
                <w:sz w:val="16"/>
              </w:rPr>
              <w:t>a rectification action</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4"/>
        </w:trPr>
        <w:tc>
          <w:tcPr>
            <w:tcW w:w="2153" w:type="dxa"/>
          </w:tcPr>
          <w:p w:rsidR="00F72B56" w:rsidRPr="00AF1886" w:rsidRDefault="00AF49D7">
            <w:pPr>
              <w:pStyle w:val="TableParagraph"/>
              <w:spacing w:before="6"/>
              <w:ind w:left="198"/>
              <w:rPr>
                <w:rFonts w:ascii="Arial" w:hAnsi="Arial" w:cs="Arial"/>
                <w:sz w:val="16"/>
              </w:rPr>
            </w:pPr>
            <w:r w:rsidRPr="00AF1886">
              <w:rPr>
                <w:rFonts w:ascii="Arial" w:hAnsi="Arial" w:cs="Arial"/>
                <w:sz w:val="16"/>
              </w:rPr>
              <w:t>decision-</w:t>
            </w:r>
            <w:r w:rsidRPr="00AF1886">
              <w:rPr>
                <w:rFonts w:ascii="Arial" w:hAnsi="Arial" w:cs="Arial"/>
                <w:spacing w:val="-2"/>
                <w:sz w:val="16"/>
              </w:rPr>
              <w:t>making</w:t>
            </w:r>
          </w:p>
        </w:tc>
        <w:tc>
          <w:tcPr>
            <w:tcW w:w="4135" w:type="dxa"/>
          </w:tcPr>
          <w:p w:rsidR="00F72B56" w:rsidRPr="00AF1886" w:rsidRDefault="00AF49D7">
            <w:pPr>
              <w:pStyle w:val="TableParagraph"/>
              <w:spacing w:before="121" w:line="174" w:lineRule="exact"/>
              <w:ind w:left="431"/>
              <w:rPr>
                <w:rFonts w:ascii="Arial" w:hAnsi="Arial" w:cs="Arial"/>
                <w:sz w:val="16"/>
              </w:rPr>
            </w:pPr>
            <w:r w:rsidRPr="00AF1886">
              <w:rPr>
                <w:rFonts w:ascii="Arial" w:hAnsi="Arial" w:cs="Arial"/>
                <w:sz w:val="16"/>
              </w:rPr>
              <w:t>Proportion</w:t>
            </w:r>
            <w:r w:rsidRPr="00AF1886">
              <w:rPr>
                <w:rFonts w:ascii="Arial" w:hAnsi="Arial" w:cs="Arial"/>
                <w:spacing w:val="-4"/>
                <w:sz w:val="16"/>
              </w:rPr>
              <w:t xml:space="preserve"> </w:t>
            </w:r>
            <w:r w:rsidRPr="00AF1886">
              <w:rPr>
                <w:rFonts w:ascii="Arial" w:hAnsi="Arial" w:cs="Arial"/>
                <w:sz w:val="16"/>
              </w:rPr>
              <w:t>of</w:t>
            </w:r>
            <w:r w:rsidRPr="00AF1886">
              <w:rPr>
                <w:rFonts w:ascii="Arial" w:hAnsi="Arial" w:cs="Arial"/>
                <w:spacing w:val="-4"/>
                <w:sz w:val="16"/>
              </w:rPr>
              <w:t xml:space="preserve"> </w:t>
            </w:r>
            <w:r w:rsidRPr="00AF1886">
              <w:rPr>
                <w:rFonts w:ascii="Arial" w:hAnsi="Arial" w:cs="Arial"/>
                <w:sz w:val="16"/>
              </w:rPr>
              <w:t>recommendations</w:t>
            </w:r>
            <w:r w:rsidRPr="00AF1886">
              <w:rPr>
                <w:rFonts w:ascii="Arial" w:hAnsi="Arial" w:cs="Arial"/>
                <w:spacing w:val="-4"/>
                <w:sz w:val="16"/>
              </w:rPr>
              <w:t xml:space="preserve"> </w:t>
            </w:r>
            <w:r w:rsidRPr="00AF1886">
              <w:rPr>
                <w:rFonts w:ascii="Arial" w:hAnsi="Arial" w:cs="Arial"/>
                <w:spacing w:val="-2"/>
                <w:sz w:val="16"/>
              </w:rPr>
              <w:t>accepted</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z w:val="16"/>
              </w:rPr>
              <w:t>by</w:t>
            </w:r>
            <w:r w:rsidRPr="00AF1886">
              <w:rPr>
                <w:rFonts w:ascii="Arial" w:hAnsi="Arial" w:cs="Arial"/>
                <w:spacing w:val="-5"/>
                <w:sz w:val="16"/>
              </w:rPr>
              <w:t xml:space="preserve"> </w:t>
            </w:r>
            <w:r w:rsidRPr="00AF1886">
              <w:rPr>
                <w:rFonts w:ascii="Arial" w:hAnsi="Arial" w:cs="Arial"/>
                <w:sz w:val="16"/>
              </w:rPr>
              <w:t>the</w:t>
            </w:r>
            <w:r w:rsidRPr="00AF1886">
              <w:rPr>
                <w:rFonts w:ascii="Arial" w:hAnsi="Arial" w:cs="Arial"/>
                <w:spacing w:val="-3"/>
                <w:sz w:val="16"/>
              </w:rPr>
              <w:t xml:space="preserve"> </w:t>
            </w:r>
            <w:r w:rsidRPr="00AF1886">
              <w:rPr>
                <w:rFonts w:ascii="Arial" w:hAnsi="Arial" w:cs="Arial"/>
                <w:sz w:val="16"/>
              </w:rPr>
              <w:t>relevant</w:t>
            </w:r>
            <w:r w:rsidRPr="00AF1886">
              <w:rPr>
                <w:rFonts w:ascii="Arial" w:hAnsi="Arial" w:cs="Arial"/>
                <w:spacing w:val="-2"/>
                <w:sz w:val="16"/>
              </w:rPr>
              <w:t xml:space="preserve"> </w:t>
            </w:r>
            <w:r w:rsidRPr="00AF1886">
              <w:rPr>
                <w:rFonts w:ascii="Arial" w:hAnsi="Arial" w:cs="Arial"/>
                <w:sz w:val="16"/>
              </w:rPr>
              <w:t>agency</w:t>
            </w:r>
            <w:r w:rsidRPr="00AF1886">
              <w:rPr>
                <w:rFonts w:ascii="Arial" w:hAnsi="Arial" w:cs="Arial"/>
                <w:spacing w:val="-3"/>
                <w:sz w:val="16"/>
              </w:rPr>
              <w:t xml:space="preserve"> </w:t>
            </w:r>
            <w:r w:rsidRPr="00AF1886">
              <w:rPr>
                <w:rFonts w:ascii="Arial" w:hAnsi="Arial" w:cs="Arial"/>
                <w:sz w:val="16"/>
              </w:rPr>
              <w:t>at</w:t>
            </w:r>
            <w:r w:rsidRPr="00AF1886">
              <w:rPr>
                <w:rFonts w:ascii="Arial" w:hAnsi="Arial" w:cs="Arial"/>
                <w:spacing w:val="-2"/>
                <w:sz w:val="16"/>
              </w:rPr>
              <w:t xml:space="preserve"> </w:t>
            </w:r>
            <w:r w:rsidRPr="00AF1886">
              <w:rPr>
                <w:rFonts w:ascii="Arial" w:hAnsi="Arial" w:cs="Arial"/>
                <w:sz w:val="16"/>
              </w:rPr>
              <w:t>time</w:t>
            </w:r>
            <w:r w:rsidRPr="00AF1886">
              <w:rPr>
                <w:rFonts w:ascii="Arial" w:hAnsi="Arial" w:cs="Arial"/>
                <w:spacing w:val="-3"/>
                <w:sz w:val="16"/>
              </w:rPr>
              <w:t xml:space="preserve"> </w:t>
            </w:r>
            <w:r w:rsidRPr="00AF1886">
              <w:rPr>
                <w:rFonts w:ascii="Arial" w:hAnsi="Arial" w:cs="Arial"/>
                <w:sz w:val="16"/>
              </w:rPr>
              <w:t>of</w:t>
            </w:r>
            <w:r w:rsidRPr="00AF1886">
              <w:rPr>
                <w:rFonts w:ascii="Arial" w:hAnsi="Arial" w:cs="Arial"/>
                <w:spacing w:val="-2"/>
                <w:sz w:val="16"/>
              </w:rPr>
              <w:t xml:space="preserve"> reporting</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118" w:line="174" w:lineRule="exact"/>
              <w:ind w:left="431"/>
              <w:rPr>
                <w:rFonts w:ascii="Arial" w:hAnsi="Arial" w:cs="Arial"/>
                <w:sz w:val="16"/>
              </w:rPr>
            </w:pPr>
            <w:r w:rsidRPr="00AF1886">
              <w:rPr>
                <w:rFonts w:ascii="Arial" w:hAnsi="Arial" w:cs="Arial"/>
                <w:sz w:val="16"/>
              </w:rPr>
              <w:t>Proportion</w:t>
            </w:r>
            <w:r w:rsidRPr="00AF1886">
              <w:rPr>
                <w:rFonts w:ascii="Arial" w:hAnsi="Arial" w:cs="Arial"/>
                <w:spacing w:val="-6"/>
                <w:sz w:val="16"/>
              </w:rPr>
              <w:t xml:space="preserve"> </w:t>
            </w:r>
            <w:r w:rsidRPr="00AF1886">
              <w:rPr>
                <w:rFonts w:ascii="Arial" w:hAnsi="Arial" w:cs="Arial"/>
                <w:sz w:val="16"/>
              </w:rPr>
              <w:t>of</w:t>
            </w:r>
            <w:r w:rsidRPr="00AF1886">
              <w:rPr>
                <w:rFonts w:ascii="Arial" w:hAnsi="Arial" w:cs="Arial"/>
                <w:spacing w:val="-6"/>
                <w:sz w:val="16"/>
              </w:rPr>
              <w:t xml:space="preserve"> </w:t>
            </w:r>
            <w:r w:rsidRPr="00AF1886">
              <w:rPr>
                <w:rFonts w:ascii="Arial" w:hAnsi="Arial" w:cs="Arial"/>
                <w:sz w:val="16"/>
              </w:rPr>
              <w:t>complaints</w:t>
            </w:r>
            <w:r w:rsidRPr="00AF1886">
              <w:rPr>
                <w:rFonts w:ascii="Arial" w:hAnsi="Arial" w:cs="Arial"/>
                <w:spacing w:val="-6"/>
                <w:sz w:val="16"/>
              </w:rPr>
              <w:t xml:space="preserve"> </w:t>
            </w:r>
            <w:r w:rsidRPr="00AF1886">
              <w:rPr>
                <w:rFonts w:ascii="Arial" w:hAnsi="Arial" w:cs="Arial"/>
                <w:sz w:val="16"/>
              </w:rPr>
              <w:t>reviewed</w:t>
            </w:r>
            <w:r w:rsidRPr="00AF1886">
              <w:rPr>
                <w:rFonts w:ascii="Arial" w:hAnsi="Arial" w:cs="Arial"/>
                <w:spacing w:val="-5"/>
                <w:sz w:val="16"/>
              </w:rPr>
              <w:t xml:space="preserve"> </w:t>
            </w:r>
            <w:r w:rsidRPr="00AF1886">
              <w:rPr>
                <w:rFonts w:ascii="Arial" w:hAnsi="Arial" w:cs="Arial"/>
                <w:spacing w:val="-2"/>
                <w:sz w:val="16"/>
              </w:rPr>
              <w:t>where</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9"/>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z w:val="16"/>
              </w:rPr>
              <w:t xml:space="preserve">original decision </w:t>
            </w:r>
            <w:r w:rsidRPr="00AF1886">
              <w:rPr>
                <w:rFonts w:ascii="Arial" w:hAnsi="Arial" w:cs="Arial"/>
                <w:spacing w:val="-2"/>
                <w:sz w:val="16"/>
              </w:rPr>
              <w:t>upheld</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890"/>
        </w:trPr>
        <w:tc>
          <w:tcPr>
            <w:tcW w:w="2153" w:type="dxa"/>
          </w:tcPr>
          <w:p w:rsidR="00F72B56" w:rsidRPr="00AF1886" w:rsidRDefault="00F72B56">
            <w:pPr>
              <w:pStyle w:val="TableParagraph"/>
              <w:rPr>
                <w:rFonts w:ascii="Arial" w:hAnsi="Arial" w:cs="Arial"/>
                <w:sz w:val="19"/>
              </w:rPr>
            </w:pPr>
          </w:p>
          <w:p w:rsidR="00F72B56" w:rsidRPr="00AF1886" w:rsidRDefault="00AF49D7">
            <w:pPr>
              <w:pStyle w:val="TableParagraph"/>
              <w:spacing w:line="249" w:lineRule="auto"/>
              <w:ind w:left="198" w:right="225"/>
              <w:rPr>
                <w:rFonts w:ascii="Arial" w:hAnsi="Arial" w:cs="Arial"/>
                <w:sz w:val="16"/>
              </w:rPr>
            </w:pPr>
            <w:r w:rsidRPr="00AF1886">
              <w:rPr>
                <w:rFonts w:ascii="Arial" w:hAnsi="Arial" w:cs="Arial"/>
                <w:sz w:val="16"/>
              </w:rPr>
              <w:t xml:space="preserve">Improve public </w:t>
            </w:r>
            <w:r w:rsidRPr="00AF1886">
              <w:rPr>
                <w:rFonts w:ascii="Arial" w:hAnsi="Arial" w:cs="Arial"/>
                <w:spacing w:val="-2"/>
                <w:sz w:val="16"/>
              </w:rPr>
              <w:t>interest</w:t>
            </w:r>
            <w:r w:rsidRPr="00AF1886">
              <w:rPr>
                <w:rFonts w:ascii="Arial" w:hAnsi="Arial" w:cs="Arial"/>
                <w:spacing w:val="-12"/>
                <w:sz w:val="16"/>
              </w:rPr>
              <w:t xml:space="preserve"> </w:t>
            </w:r>
            <w:r w:rsidRPr="00AF1886">
              <w:rPr>
                <w:rFonts w:ascii="Arial" w:hAnsi="Arial" w:cs="Arial"/>
                <w:spacing w:val="-2"/>
                <w:sz w:val="16"/>
              </w:rPr>
              <w:t>disclosure management</w:t>
            </w:r>
          </w:p>
        </w:tc>
        <w:tc>
          <w:tcPr>
            <w:tcW w:w="4135" w:type="dxa"/>
          </w:tcPr>
          <w:p w:rsidR="00F72B56" w:rsidRPr="00AF1886" w:rsidRDefault="00AF49D7">
            <w:pPr>
              <w:pStyle w:val="TableParagraph"/>
              <w:spacing w:before="126" w:line="249" w:lineRule="auto"/>
              <w:ind w:left="431" w:right="626"/>
              <w:rPr>
                <w:rFonts w:ascii="Arial" w:hAnsi="Arial" w:cs="Arial"/>
                <w:sz w:val="16"/>
              </w:rPr>
            </w:pPr>
            <w:r w:rsidRPr="00AF1886">
              <w:rPr>
                <w:rFonts w:ascii="Arial" w:hAnsi="Arial" w:cs="Arial"/>
                <w:sz w:val="16"/>
              </w:rPr>
              <w:t>Proportion of complaints received from outside South East Queensland (target:</w:t>
            </w:r>
            <w:r w:rsidRPr="00AF1886">
              <w:rPr>
                <w:rFonts w:ascii="Arial" w:hAnsi="Arial" w:cs="Arial"/>
                <w:spacing w:val="-10"/>
                <w:sz w:val="16"/>
              </w:rPr>
              <w:t xml:space="preserve"> </w:t>
            </w:r>
            <w:r w:rsidRPr="00AF1886">
              <w:rPr>
                <w:rFonts w:ascii="Arial" w:hAnsi="Arial" w:cs="Arial"/>
                <w:sz w:val="16"/>
              </w:rPr>
              <w:t>at</w:t>
            </w:r>
            <w:r w:rsidRPr="00AF1886">
              <w:rPr>
                <w:rFonts w:ascii="Arial" w:hAnsi="Arial" w:cs="Arial"/>
                <w:spacing w:val="-10"/>
                <w:sz w:val="16"/>
              </w:rPr>
              <w:t xml:space="preserve"> </w:t>
            </w:r>
            <w:r w:rsidRPr="00AF1886">
              <w:rPr>
                <w:rFonts w:ascii="Arial" w:hAnsi="Arial" w:cs="Arial"/>
                <w:sz w:val="16"/>
              </w:rPr>
              <w:t>least</w:t>
            </w:r>
            <w:r w:rsidRPr="00AF1886">
              <w:rPr>
                <w:rFonts w:ascii="Arial" w:hAnsi="Arial" w:cs="Arial"/>
                <w:spacing w:val="-10"/>
                <w:sz w:val="16"/>
              </w:rPr>
              <w:t xml:space="preserve"> </w:t>
            </w:r>
            <w:r w:rsidRPr="00AF1886">
              <w:rPr>
                <w:rFonts w:ascii="Arial" w:hAnsi="Arial" w:cs="Arial"/>
                <w:sz w:val="16"/>
              </w:rPr>
              <w:t>aligned</w:t>
            </w:r>
            <w:r w:rsidRPr="00AF1886">
              <w:rPr>
                <w:rFonts w:ascii="Arial" w:hAnsi="Arial" w:cs="Arial"/>
                <w:spacing w:val="-10"/>
                <w:sz w:val="16"/>
              </w:rPr>
              <w:t xml:space="preserve"> </w:t>
            </w:r>
            <w:r w:rsidRPr="00AF1886">
              <w:rPr>
                <w:rFonts w:ascii="Arial" w:hAnsi="Arial" w:cs="Arial"/>
                <w:sz w:val="16"/>
              </w:rPr>
              <w:t>to</w:t>
            </w:r>
            <w:r w:rsidRPr="00AF1886">
              <w:rPr>
                <w:rFonts w:ascii="Arial" w:hAnsi="Arial" w:cs="Arial"/>
                <w:spacing w:val="-10"/>
                <w:sz w:val="16"/>
              </w:rPr>
              <w:t xml:space="preserve"> </w:t>
            </w:r>
            <w:r w:rsidRPr="00AF1886">
              <w:rPr>
                <w:rFonts w:ascii="Arial" w:hAnsi="Arial" w:cs="Arial"/>
                <w:sz w:val="16"/>
              </w:rPr>
              <w:t>population)</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268"/>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74" w:line="174" w:lineRule="exact"/>
              <w:ind w:left="431"/>
              <w:rPr>
                <w:rFonts w:ascii="Arial" w:hAnsi="Arial" w:cs="Arial"/>
                <w:sz w:val="16"/>
              </w:rPr>
            </w:pPr>
            <w:r w:rsidRPr="00AF1886">
              <w:rPr>
                <w:rFonts w:ascii="Arial" w:hAnsi="Arial" w:cs="Arial"/>
                <w:sz w:val="16"/>
              </w:rPr>
              <w:t>Number</w:t>
            </w:r>
            <w:r w:rsidRPr="00AF1886">
              <w:rPr>
                <w:rFonts w:ascii="Arial" w:hAnsi="Arial" w:cs="Arial"/>
                <w:spacing w:val="-1"/>
                <w:sz w:val="16"/>
              </w:rPr>
              <w:t xml:space="preserve"> </w:t>
            </w:r>
            <w:r w:rsidRPr="00AF1886">
              <w:rPr>
                <w:rFonts w:ascii="Arial" w:hAnsi="Arial" w:cs="Arial"/>
                <w:sz w:val="16"/>
              </w:rPr>
              <w:t>of</w:t>
            </w:r>
            <w:r w:rsidRPr="00AF1886">
              <w:rPr>
                <w:rFonts w:ascii="Arial" w:hAnsi="Arial" w:cs="Arial"/>
                <w:spacing w:val="-1"/>
                <w:sz w:val="16"/>
              </w:rPr>
              <w:t xml:space="preserve"> </w:t>
            </w:r>
            <w:r w:rsidRPr="00AF1886">
              <w:rPr>
                <w:rFonts w:ascii="Arial" w:hAnsi="Arial" w:cs="Arial"/>
                <w:sz w:val="16"/>
              </w:rPr>
              <w:t>participants in</w:t>
            </w:r>
            <w:r w:rsidRPr="00AF1886">
              <w:rPr>
                <w:rFonts w:ascii="Arial" w:hAnsi="Arial" w:cs="Arial"/>
                <w:spacing w:val="-1"/>
                <w:sz w:val="16"/>
              </w:rPr>
              <w:t xml:space="preserve"> </w:t>
            </w:r>
            <w:r w:rsidRPr="00AF1886">
              <w:rPr>
                <w:rFonts w:ascii="Arial" w:hAnsi="Arial" w:cs="Arial"/>
                <w:sz w:val="16"/>
              </w:rPr>
              <w:t xml:space="preserve">Office </w:t>
            </w:r>
            <w:r w:rsidRPr="00AF1886">
              <w:rPr>
                <w:rFonts w:ascii="Arial" w:hAnsi="Arial" w:cs="Arial"/>
                <w:spacing w:val="-2"/>
                <w:sz w:val="16"/>
              </w:rPr>
              <w:t>training</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pacing w:val="-2"/>
                <w:sz w:val="16"/>
              </w:rPr>
              <w:t>programs</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1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118" w:line="174" w:lineRule="exact"/>
              <w:ind w:left="431"/>
              <w:rPr>
                <w:rFonts w:ascii="Arial" w:hAnsi="Arial" w:cs="Arial"/>
                <w:sz w:val="16"/>
              </w:rPr>
            </w:pPr>
            <w:r w:rsidRPr="00AF1886">
              <w:rPr>
                <w:rFonts w:ascii="Arial" w:hAnsi="Arial" w:cs="Arial"/>
                <w:sz w:val="16"/>
              </w:rPr>
              <w:t>Participants</w:t>
            </w:r>
            <w:r w:rsidRPr="00AF1886">
              <w:rPr>
                <w:rFonts w:ascii="Arial" w:hAnsi="Arial" w:cs="Arial"/>
                <w:spacing w:val="-3"/>
                <w:sz w:val="16"/>
              </w:rPr>
              <w:t xml:space="preserve"> </w:t>
            </w:r>
            <w:r w:rsidRPr="00AF1886">
              <w:rPr>
                <w:rFonts w:ascii="Arial" w:hAnsi="Arial" w:cs="Arial"/>
                <w:sz w:val="16"/>
              </w:rPr>
              <w:t>who</w:t>
            </w:r>
            <w:r w:rsidRPr="00AF1886">
              <w:rPr>
                <w:rFonts w:ascii="Arial" w:hAnsi="Arial" w:cs="Arial"/>
                <w:spacing w:val="-3"/>
                <w:sz w:val="16"/>
              </w:rPr>
              <w:t xml:space="preserve"> </w:t>
            </w:r>
            <w:r w:rsidRPr="00AF1886">
              <w:rPr>
                <w:rFonts w:ascii="Arial" w:hAnsi="Arial" w:cs="Arial"/>
                <w:sz w:val="16"/>
              </w:rPr>
              <w:t>report</w:t>
            </w:r>
            <w:r w:rsidRPr="00AF1886">
              <w:rPr>
                <w:rFonts w:ascii="Arial" w:hAnsi="Arial" w:cs="Arial"/>
                <w:spacing w:val="-3"/>
                <w:sz w:val="16"/>
              </w:rPr>
              <w:t xml:space="preserve"> </w:t>
            </w:r>
            <w:r w:rsidRPr="00AF1886">
              <w:rPr>
                <w:rFonts w:ascii="Arial" w:hAnsi="Arial" w:cs="Arial"/>
                <w:sz w:val="16"/>
              </w:rPr>
              <w:t>training</w:t>
            </w:r>
            <w:r w:rsidRPr="00AF1886">
              <w:rPr>
                <w:rFonts w:ascii="Arial" w:hAnsi="Arial" w:cs="Arial"/>
                <w:spacing w:val="-2"/>
                <w:sz w:val="16"/>
              </w:rPr>
              <w:t xml:space="preserve"> improves</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422"/>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z w:val="16"/>
              </w:rPr>
              <w:t xml:space="preserve">their decision-making </w:t>
            </w:r>
            <w:r w:rsidRPr="00AF1886">
              <w:rPr>
                <w:rFonts w:ascii="Arial" w:hAnsi="Arial" w:cs="Arial"/>
                <w:spacing w:val="-2"/>
                <w:sz w:val="16"/>
              </w:rPr>
              <w:t>capability</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422"/>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F72B56">
            <w:pPr>
              <w:pStyle w:val="TableParagraph"/>
              <w:spacing w:before="1"/>
              <w:rPr>
                <w:rFonts w:ascii="Arial" w:hAnsi="Arial" w:cs="Arial"/>
                <w:sz w:val="19"/>
              </w:rPr>
            </w:pPr>
          </w:p>
          <w:p w:rsidR="00F72B56" w:rsidRPr="00AF1886" w:rsidRDefault="00AF49D7">
            <w:pPr>
              <w:pStyle w:val="TableParagraph"/>
              <w:spacing w:line="174" w:lineRule="exact"/>
              <w:ind w:left="431"/>
              <w:rPr>
                <w:rFonts w:ascii="Arial" w:hAnsi="Arial" w:cs="Arial"/>
                <w:sz w:val="16"/>
              </w:rPr>
            </w:pPr>
            <w:r w:rsidRPr="00AF1886">
              <w:rPr>
                <w:rFonts w:ascii="Arial" w:hAnsi="Arial" w:cs="Arial"/>
                <w:sz w:val="16"/>
              </w:rPr>
              <w:t>Total</w:t>
            </w:r>
            <w:r w:rsidRPr="00AF1886">
              <w:rPr>
                <w:rFonts w:ascii="Arial" w:hAnsi="Arial" w:cs="Arial"/>
                <w:spacing w:val="-6"/>
                <w:sz w:val="16"/>
              </w:rPr>
              <w:t xml:space="preserve"> </w:t>
            </w:r>
            <w:r w:rsidRPr="00AF1886">
              <w:rPr>
                <w:rFonts w:ascii="Arial" w:hAnsi="Arial" w:cs="Arial"/>
                <w:sz w:val="16"/>
              </w:rPr>
              <w:t>salary</w:t>
            </w:r>
            <w:r w:rsidRPr="00AF1886">
              <w:rPr>
                <w:rFonts w:ascii="Arial" w:hAnsi="Arial" w:cs="Arial"/>
                <w:spacing w:val="-5"/>
                <w:sz w:val="16"/>
              </w:rPr>
              <w:t xml:space="preserve"> </w:t>
            </w:r>
            <w:r w:rsidRPr="00AF1886">
              <w:rPr>
                <w:rFonts w:ascii="Arial" w:hAnsi="Arial" w:cs="Arial"/>
                <w:sz w:val="16"/>
              </w:rPr>
              <w:t>budget</w:t>
            </w:r>
            <w:r w:rsidRPr="00AF1886">
              <w:rPr>
                <w:rFonts w:ascii="Arial" w:hAnsi="Arial" w:cs="Arial"/>
                <w:spacing w:val="-6"/>
                <w:sz w:val="16"/>
              </w:rPr>
              <w:t xml:space="preserve"> </w:t>
            </w:r>
            <w:r w:rsidRPr="00AF1886">
              <w:rPr>
                <w:rFonts w:ascii="Arial" w:hAnsi="Arial" w:cs="Arial"/>
                <w:sz w:val="16"/>
              </w:rPr>
              <w:t>allocated</w:t>
            </w:r>
            <w:r w:rsidRPr="00AF1886">
              <w:rPr>
                <w:rFonts w:ascii="Arial" w:hAnsi="Arial" w:cs="Arial"/>
                <w:spacing w:val="-5"/>
                <w:sz w:val="16"/>
              </w:rPr>
              <w:t xml:space="preserve"> </w:t>
            </w:r>
            <w:r w:rsidRPr="00AF1886">
              <w:rPr>
                <w:rFonts w:ascii="Arial" w:hAnsi="Arial" w:cs="Arial"/>
                <w:sz w:val="16"/>
              </w:rPr>
              <w:t>to</w:t>
            </w:r>
            <w:r w:rsidRPr="00AF1886">
              <w:rPr>
                <w:rFonts w:ascii="Arial" w:hAnsi="Arial" w:cs="Arial"/>
                <w:spacing w:val="-5"/>
                <w:sz w:val="16"/>
              </w:rPr>
              <w:t xml:space="preserve"> </w:t>
            </w:r>
            <w:r w:rsidRPr="00AF1886">
              <w:rPr>
                <w:rFonts w:ascii="Arial" w:hAnsi="Arial" w:cs="Arial"/>
                <w:spacing w:val="-2"/>
                <w:sz w:val="16"/>
              </w:rPr>
              <w:t>learning</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61"/>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6"/>
              <w:ind w:left="431"/>
              <w:rPr>
                <w:rFonts w:ascii="Arial" w:hAnsi="Arial" w:cs="Arial"/>
                <w:sz w:val="16"/>
              </w:rPr>
            </w:pPr>
            <w:r w:rsidRPr="00AF1886">
              <w:rPr>
                <w:rFonts w:ascii="Arial" w:hAnsi="Arial" w:cs="Arial"/>
                <w:sz w:val="16"/>
              </w:rPr>
              <w:t>and</w:t>
            </w:r>
            <w:r w:rsidRPr="00AF1886">
              <w:rPr>
                <w:rFonts w:ascii="Arial" w:hAnsi="Arial" w:cs="Arial"/>
                <w:spacing w:val="-2"/>
                <w:sz w:val="16"/>
              </w:rPr>
              <w:t xml:space="preserve"> development</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88"/>
        </w:trPr>
        <w:tc>
          <w:tcPr>
            <w:tcW w:w="2153" w:type="dxa"/>
          </w:tcPr>
          <w:p w:rsidR="00F72B56" w:rsidRPr="00AF1886" w:rsidRDefault="00F72B56">
            <w:pPr>
              <w:pStyle w:val="TableParagraph"/>
              <w:spacing w:before="2"/>
              <w:rPr>
                <w:rFonts w:ascii="Arial" w:hAnsi="Arial" w:cs="Arial"/>
                <w:sz w:val="16"/>
              </w:rPr>
            </w:pPr>
          </w:p>
          <w:p w:rsidR="00F72B56" w:rsidRPr="00AF1886" w:rsidRDefault="00AF49D7">
            <w:pPr>
              <w:pStyle w:val="TableParagraph"/>
              <w:spacing w:before="1" w:line="174" w:lineRule="exact"/>
              <w:ind w:left="198"/>
              <w:rPr>
                <w:rFonts w:ascii="Arial" w:hAnsi="Arial" w:cs="Arial"/>
                <w:sz w:val="16"/>
              </w:rPr>
            </w:pPr>
            <w:r w:rsidRPr="00AF1886">
              <w:rPr>
                <w:rFonts w:ascii="Arial" w:hAnsi="Arial" w:cs="Arial"/>
                <w:sz w:val="16"/>
              </w:rPr>
              <w:t xml:space="preserve">Build a </w:t>
            </w:r>
            <w:r w:rsidRPr="00AF1886">
              <w:rPr>
                <w:rFonts w:ascii="Arial" w:hAnsi="Arial" w:cs="Arial"/>
                <w:spacing w:val="-2"/>
                <w:sz w:val="16"/>
              </w:rPr>
              <w:t>sustainable</w:t>
            </w:r>
          </w:p>
        </w:tc>
        <w:tc>
          <w:tcPr>
            <w:tcW w:w="4135" w:type="dxa"/>
          </w:tcPr>
          <w:p w:rsidR="00F72B56" w:rsidRPr="00AF1886" w:rsidRDefault="00AF49D7">
            <w:pPr>
              <w:pStyle w:val="TableParagraph"/>
              <w:spacing w:before="168"/>
              <w:ind w:left="431"/>
              <w:rPr>
                <w:rFonts w:ascii="Arial" w:hAnsi="Arial" w:cs="Arial"/>
                <w:sz w:val="16"/>
              </w:rPr>
            </w:pPr>
            <w:r w:rsidRPr="00AF1886">
              <w:rPr>
                <w:rFonts w:ascii="Arial" w:hAnsi="Arial" w:cs="Arial"/>
                <w:sz w:val="16"/>
              </w:rPr>
              <w:t>Rate</w:t>
            </w:r>
            <w:r w:rsidRPr="00AF1886">
              <w:rPr>
                <w:rFonts w:ascii="Arial" w:hAnsi="Arial" w:cs="Arial"/>
                <w:spacing w:val="-4"/>
                <w:sz w:val="16"/>
              </w:rPr>
              <w:t xml:space="preserve"> </w:t>
            </w:r>
            <w:r w:rsidRPr="00AF1886">
              <w:rPr>
                <w:rFonts w:ascii="Arial" w:hAnsi="Arial" w:cs="Arial"/>
                <w:sz w:val="16"/>
              </w:rPr>
              <w:t>of</w:t>
            </w:r>
            <w:r w:rsidRPr="00AF1886">
              <w:rPr>
                <w:rFonts w:ascii="Arial" w:hAnsi="Arial" w:cs="Arial"/>
                <w:spacing w:val="-1"/>
                <w:sz w:val="16"/>
              </w:rPr>
              <w:t xml:space="preserve"> </w:t>
            </w:r>
            <w:r w:rsidRPr="00AF1886">
              <w:rPr>
                <w:rFonts w:ascii="Arial" w:hAnsi="Arial" w:cs="Arial"/>
                <w:sz w:val="16"/>
              </w:rPr>
              <w:t>permanent</w:t>
            </w:r>
            <w:r w:rsidRPr="00AF1886">
              <w:rPr>
                <w:rFonts w:ascii="Arial" w:hAnsi="Arial" w:cs="Arial"/>
                <w:spacing w:val="-1"/>
                <w:sz w:val="16"/>
              </w:rPr>
              <w:t xml:space="preserve"> </w:t>
            </w:r>
            <w:r w:rsidRPr="00AF1886">
              <w:rPr>
                <w:rFonts w:ascii="Arial" w:hAnsi="Arial" w:cs="Arial"/>
                <w:spacing w:val="-2"/>
                <w:sz w:val="16"/>
              </w:rPr>
              <w:t>separations</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200"/>
        </w:trPr>
        <w:tc>
          <w:tcPr>
            <w:tcW w:w="2153" w:type="dxa"/>
          </w:tcPr>
          <w:p w:rsidR="00F72B56" w:rsidRPr="00AF1886" w:rsidRDefault="00AF49D7">
            <w:pPr>
              <w:pStyle w:val="TableParagraph"/>
              <w:spacing w:before="6" w:line="174" w:lineRule="exact"/>
              <w:ind w:left="198"/>
              <w:rPr>
                <w:rFonts w:ascii="Arial" w:hAnsi="Arial" w:cs="Arial"/>
                <w:sz w:val="16"/>
              </w:rPr>
            </w:pPr>
            <w:r w:rsidRPr="00AF1886">
              <w:rPr>
                <w:rFonts w:ascii="Arial" w:hAnsi="Arial" w:cs="Arial"/>
                <w:sz w:val="16"/>
              </w:rPr>
              <w:t xml:space="preserve">and </w:t>
            </w:r>
            <w:r w:rsidRPr="00AF1886">
              <w:rPr>
                <w:rFonts w:ascii="Arial" w:hAnsi="Arial" w:cs="Arial"/>
                <w:spacing w:val="-2"/>
                <w:sz w:val="16"/>
              </w:rPr>
              <w:t>capable</w:t>
            </w:r>
          </w:p>
        </w:tc>
        <w:tc>
          <w:tcPr>
            <w:tcW w:w="4135" w:type="dxa"/>
          </w:tcPr>
          <w:p w:rsidR="00F72B56" w:rsidRPr="00AF1886" w:rsidRDefault="00F72B56">
            <w:pPr>
              <w:pStyle w:val="TableParagraph"/>
              <w:rPr>
                <w:rFonts w:ascii="Arial" w:hAnsi="Arial" w:cs="Arial"/>
                <w:sz w:val="12"/>
              </w:rPr>
            </w:pP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309"/>
        </w:trPr>
        <w:tc>
          <w:tcPr>
            <w:tcW w:w="2153" w:type="dxa"/>
          </w:tcPr>
          <w:p w:rsidR="00F72B56" w:rsidRPr="00AF1886" w:rsidRDefault="00AF49D7">
            <w:pPr>
              <w:pStyle w:val="TableParagraph"/>
              <w:spacing w:before="6"/>
              <w:ind w:left="198"/>
              <w:rPr>
                <w:rFonts w:ascii="Arial" w:hAnsi="Arial" w:cs="Arial"/>
                <w:sz w:val="16"/>
              </w:rPr>
            </w:pPr>
            <w:r w:rsidRPr="00AF1886">
              <w:rPr>
                <w:rFonts w:ascii="Arial" w:hAnsi="Arial" w:cs="Arial"/>
                <w:spacing w:val="-2"/>
                <w:sz w:val="16"/>
              </w:rPr>
              <w:t>organisation</w:t>
            </w:r>
          </w:p>
        </w:tc>
        <w:tc>
          <w:tcPr>
            <w:tcW w:w="4135" w:type="dxa"/>
          </w:tcPr>
          <w:p w:rsidR="00F72B56" w:rsidRPr="00AF1886" w:rsidRDefault="00F72B56">
            <w:pPr>
              <w:pStyle w:val="TableParagraph"/>
              <w:rPr>
                <w:rFonts w:ascii="Arial" w:hAnsi="Arial" w:cs="Arial"/>
                <w:sz w:val="16"/>
              </w:rPr>
            </w:pP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r w:rsidR="00F72B56" w:rsidRPr="00AF1886">
        <w:trPr>
          <w:trHeight w:val="914"/>
        </w:trPr>
        <w:tc>
          <w:tcPr>
            <w:tcW w:w="2153" w:type="dxa"/>
          </w:tcPr>
          <w:p w:rsidR="00F72B56" w:rsidRPr="00AF1886" w:rsidRDefault="00F72B56">
            <w:pPr>
              <w:pStyle w:val="TableParagraph"/>
              <w:rPr>
                <w:rFonts w:ascii="Arial" w:hAnsi="Arial" w:cs="Arial"/>
                <w:sz w:val="16"/>
              </w:rPr>
            </w:pPr>
          </w:p>
        </w:tc>
        <w:tc>
          <w:tcPr>
            <w:tcW w:w="4135" w:type="dxa"/>
          </w:tcPr>
          <w:p w:rsidR="00F72B56" w:rsidRPr="00AF1886" w:rsidRDefault="00AF49D7">
            <w:pPr>
              <w:pStyle w:val="TableParagraph"/>
              <w:spacing w:before="116"/>
              <w:ind w:left="431"/>
              <w:rPr>
                <w:rFonts w:ascii="Arial" w:hAnsi="Arial" w:cs="Arial"/>
                <w:sz w:val="16"/>
              </w:rPr>
            </w:pPr>
            <w:r w:rsidRPr="00AF1886">
              <w:rPr>
                <w:rFonts w:ascii="Arial" w:hAnsi="Arial" w:cs="Arial"/>
                <w:sz w:val="16"/>
              </w:rPr>
              <w:t>Rate</w:t>
            </w:r>
            <w:r w:rsidRPr="00AF1886">
              <w:rPr>
                <w:rFonts w:ascii="Arial" w:hAnsi="Arial" w:cs="Arial"/>
                <w:spacing w:val="-3"/>
                <w:sz w:val="16"/>
              </w:rPr>
              <w:t xml:space="preserve"> </w:t>
            </w:r>
            <w:r w:rsidRPr="00AF1886">
              <w:rPr>
                <w:rFonts w:ascii="Arial" w:hAnsi="Arial" w:cs="Arial"/>
                <w:sz w:val="16"/>
              </w:rPr>
              <w:t>of</w:t>
            </w:r>
            <w:r w:rsidRPr="00AF1886">
              <w:rPr>
                <w:rFonts w:ascii="Arial" w:hAnsi="Arial" w:cs="Arial"/>
                <w:spacing w:val="-1"/>
                <w:sz w:val="16"/>
              </w:rPr>
              <w:t xml:space="preserve"> </w:t>
            </w:r>
            <w:r w:rsidRPr="00AF1886">
              <w:rPr>
                <w:rFonts w:ascii="Arial" w:hAnsi="Arial" w:cs="Arial"/>
                <w:sz w:val="16"/>
              </w:rPr>
              <w:t>sick</w:t>
            </w:r>
            <w:r w:rsidRPr="00AF1886">
              <w:rPr>
                <w:rFonts w:ascii="Arial" w:hAnsi="Arial" w:cs="Arial"/>
                <w:spacing w:val="-1"/>
                <w:sz w:val="16"/>
              </w:rPr>
              <w:t xml:space="preserve"> </w:t>
            </w:r>
            <w:r w:rsidRPr="00AF1886">
              <w:rPr>
                <w:rFonts w:ascii="Arial" w:hAnsi="Arial" w:cs="Arial"/>
                <w:sz w:val="16"/>
              </w:rPr>
              <w:t>and</w:t>
            </w:r>
            <w:r w:rsidRPr="00AF1886">
              <w:rPr>
                <w:rFonts w:ascii="Arial" w:hAnsi="Arial" w:cs="Arial"/>
                <w:spacing w:val="-1"/>
                <w:sz w:val="16"/>
              </w:rPr>
              <w:t xml:space="preserve"> </w:t>
            </w:r>
            <w:r w:rsidRPr="00AF1886">
              <w:rPr>
                <w:rFonts w:ascii="Arial" w:hAnsi="Arial" w:cs="Arial"/>
                <w:sz w:val="16"/>
              </w:rPr>
              <w:t xml:space="preserve">unplanned </w:t>
            </w:r>
            <w:r w:rsidRPr="00AF1886">
              <w:rPr>
                <w:rFonts w:ascii="Arial" w:hAnsi="Arial" w:cs="Arial"/>
                <w:spacing w:val="-2"/>
                <w:sz w:val="16"/>
              </w:rPr>
              <w:t>leave</w:t>
            </w:r>
          </w:p>
        </w:tc>
        <w:tc>
          <w:tcPr>
            <w:tcW w:w="1120" w:type="dxa"/>
            <w:vMerge/>
            <w:tcBorders>
              <w:top w:val="nil"/>
            </w:tcBorders>
          </w:tcPr>
          <w:p w:rsidR="00F72B56" w:rsidRPr="00AF1886" w:rsidRDefault="00F72B56">
            <w:pPr>
              <w:rPr>
                <w:rFonts w:ascii="Arial" w:hAnsi="Arial" w:cs="Arial"/>
                <w:sz w:val="2"/>
                <w:szCs w:val="2"/>
              </w:rPr>
            </w:pPr>
          </w:p>
        </w:tc>
        <w:tc>
          <w:tcPr>
            <w:tcW w:w="1120" w:type="dxa"/>
            <w:vMerge/>
            <w:tcBorders>
              <w:top w:val="nil"/>
            </w:tcBorders>
          </w:tcPr>
          <w:p w:rsidR="00F72B56" w:rsidRPr="00AF1886" w:rsidRDefault="00F72B56">
            <w:pPr>
              <w:rPr>
                <w:rFonts w:ascii="Arial" w:hAnsi="Arial" w:cs="Arial"/>
                <w:sz w:val="2"/>
                <w:szCs w:val="2"/>
              </w:rPr>
            </w:pPr>
          </w:p>
        </w:tc>
        <w:tc>
          <w:tcPr>
            <w:tcW w:w="1106" w:type="dxa"/>
            <w:vMerge/>
            <w:tcBorders>
              <w:top w:val="nil"/>
            </w:tcBorders>
          </w:tcPr>
          <w:p w:rsidR="00F72B56" w:rsidRPr="00AF1886" w:rsidRDefault="00F72B56">
            <w:pPr>
              <w:rPr>
                <w:rFonts w:ascii="Arial" w:hAnsi="Arial" w:cs="Arial"/>
                <w:sz w:val="2"/>
                <w:szCs w:val="2"/>
              </w:rPr>
            </w:pPr>
          </w:p>
        </w:tc>
        <w:tc>
          <w:tcPr>
            <w:tcW w:w="125" w:type="dxa"/>
            <w:vMerge/>
            <w:tcBorders>
              <w:top w:val="nil"/>
            </w:tcBorders>
          </w:tcPr>
          <w:p w:rsidR="00F72B56" w:rsidRPr="00AF1886" w:rsidRDefault="00F72B56">
            <w:pPr>
              <w:rPr>
                <w:rFonts w:ascii="Arial" w:hAnsi="Arial" w:cs="Arial"/>
                <w:sz w:val="2"/>
                <w:szCs w:val="2"/>
              </w:rPr>
            </w:pPr>
          </w:p>
        </w:tc>
      </w:tr>
    </w:tbl>
    <w:p w:rsidR="00F72B56" w:rsidRPr="00AF1886" w:rsidRDefault="00F72B56">
      <w:pPr>
        <w:rPr>
          <w:rFonts w:ascii="Arial" w:hAnsi="Arial" w:cs="Arial"/>
          <w:sz w:val="2"/>
          <w:szCs w:val="2"/>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footerReference w:type="even" r:id="rId25"/>
          <w:footerReference w:type="default" r:id="rId26"/>
          <w:pgSz w:w="11910" w:h="16840"/>
          <w:pgMar w:top="1920" w:right="920" w:bottom="1120" w:left="800" w:header="0" w:footer="934" w:gutter="0"/>
          <w:cols w:space="720"/>
        </w:sectPr>
      </w:pPr>
    </w:p>
    <w:p w:rsidR="00F72B56" w:rsidRPr="00AF1886" w:rsidRDefault="00AF49D7">
      <w:pPr>
        <w:pStyle w:val="Heading5"/>
        <w:spacing w:before="110"/>
        <w:rPr>
          <w:rFonts w:ascii="Arial" w:hAnsi="Arial" w:cs="Arial"/>
        </w:rPr>
      </w:pPr>
      <w:bookmarkStart w:id="14" w:name="_bookmark7"/>
      <w:bookmarkStart w:id="15" w:name="Looking_ahead"/>
      <w:bookmarkEnd w:id="14"/>
      <w:bookmarkEnd w:id="15"/>
      <w:r w:rsidRPr="00AF1886">
        <w:rPr>
          <w:rFonts w:ascii="Arial" w:hAnsi="Arial" w:cs="Arial"/>
        </w:rPr>
        <w:t>Performance</w:t>
      </w:r>
      <w:r w:rsidRPr="00AF1886">
        <w:rPr>
          <w:rFonts w:ascii="Arial" w:hAnsi="Arial" w:cs="Arial"/>
          <w:spacing w:val="-6"/>
        </w:rPr>
        <w:t xml:space="preserve"> </w:t>
      </w:r>
      <w:r w:rsidRPr="00AF1886">
        <w:rPr>
          <w:rFonts w:ascii="Arial" w:hAnsi="Arial" w:cs="Arial"/>
        </w:rPr>
        <w:t>and</w:t>
      </w:r>
      <w:r w:rsidRPr="00AF1886">
        <w:rPr>
          <w:rFonts w:ascii="Arial" w:hAnsi="Arial" w:cs="Arial"/>
          <w:spacing w:val="-6"/>
        </w:rPr>
        <w:t xml:space="preserve"> </w:t>
      </w:r>
      <w:r w:rsidRPr="00AF1886">
        <w:rPr>
          <w:rFonts w:ascii="Arial" w:hAnsi="Arial" w:cs="Arial"/>
        </w:rPr>
        <w:t>environmental</w:t>
      </w:r>
      <w:r w:rsidRPr="00AF1886">
        <w:rPr>
          <w:rFonts w:ascii="Arial" w:hAnsi="Arial" w:cs="Arial"/>
          <w:spacing w:val="-6"/>
        </w:rPr>
        <w:t xml:space="preserve"> </w:t>
      </w:r>
      <w:r w:rsidRPr="00AF1886">
        <w:rPr>
          <w:rFonts w:ascii="Arial" w:hAnsi="Arial" w:cs="Arial"/>
          <w:spacing w:val="-2"/>
        </w:rPr>
        <w:t>factors</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This</w:t>
      </w:r>
      <w:r w:rsidRPr="00AF1886">
        <w:rPr>
          <w:rFonts w:ascii="Arial" w:hAnsi="Arial" w:cs="Arial"/>
          <w:spacing w:val="-11"/>
        </w:rPr>
        <w:t xml:space="preserve"> </w:t>
      </w:r>
      <w:r w:rsidRPr="00AF1886">
        <w:rPr>
          <w:rFonts w:ascii="Arial" w:hAnsi="Arial" w:cs="Arial"/>
        </w:rPr>
        <w:t>year,</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Office</w:t>
      </w:r>
      <w:r w:rsidRPr="00AF1886">
        <w:rPr>
          <w:rFonts w:ascii="Arial" w:hAnsi="Arial" w:cs="Arial"/>
          <w:spacing w:val="-11"/>
        </w:rPr>
        <w:t xml:space="preserve"> </w:t>
      </w:r>
      <w:r w:rsidRPr="00AF1886">
        <w:rPr>
          <w:rFonts w:ascii="Arial" w:hAnsi="Arial" w:cs="Arial"/>
        </w:rPr>
        <w:t>responded</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10,398</w:t>
      </w:r>
      <w:r w:rsidRPr="00AF1886">
        <w:rPr>
          <w:rFonts w:ascii="Arial" w:hAnsi="Arial" w:cs="Arial"/>
          <w:spacing w:val="-11"/>
        </w:rPr>
        <w:t xml:space="preserve"> </w:t>
      </w:r>
      <w:r w:rsidRPr="00AF1886">
        <w:rPr>
          <w:rFonts w:ascii="Arial" w:hAnsi="Arial" w:cs="Arial"/>
        </w:rPr>
        <w:t>contacts (2020–21: 10,758), received 6,622 complaints</w:t>
      </w:r>
    </w:p>
    <w:p w:rsidR="00F72B56" w:rsidRPr="00AF1886" w:rsidRDefault="00AF49D7">
      <w:pPr>
        <w:pStyle w:val="BodyText"/>
        <w:spacing w:before="1"/>
        <w:ind w:left="333"/>
        <w:rPr>
          <w:rFonts w:ascii="Arial" w:hAnsi="Arial" w:cs="Arial"/>
        </w:rPr>
      </w:pPr>
      <w:r w:rsidRPr="00AF1886">
        <w:rPr>
          <w:rFonts w:ascii="Arial" w:hAnsi="Arial" w:cs="Arial"/>
        </w:rPr>
        <w:t>(2020–21:</w:t>
      </w:r>
      <w:r w:rsidRPr="00AF1886">
        <w:rPr>
          <w:rFonts w:ascii="Arial" w:hAnsi="Arial" w:cs="Arial"/>
          <w:spacing w:val="-6"/>
        </w:rPr>
        <w:t xml:space="preserve"> </w:t>
      </w:r>
      <w:r w:rsidRPr="00AF1886">
        <w:rPr>
          <w:rFonts w:ascii="Arial" w:hAnsi="Arial" w:cs="Arial"/>
        </w:rPr>
        <w:t>7,051)</w:t>
      </w:r>
      <w:r w:rsidRPr="00AF1886">
        <w:rPr>
          <w:rFonts w:ascii="Arial" w:hAnsi="Arial" w:cs="Arial"/>
          <w:spacing w:val="-5"/>
        </w:rPr>
        <w:t xml:space="preserve"> </w:t>
      </w:r>
      <w:r w:rsidRPr="00AF1886">
        <w:rPr>
          <w:rFonts w:ascii="Arial" w:hAnsi="Arial" w:cs="Arial"/>
        </w:rPr>
        <w:t>and</w:t>
      </w:r>
      <w:r w:rsidRPr="00AF1886">
        <w:rPr>
          <w:rFonts w:ascii="Arial" w:hAnsi="Arial" w:cs="Arial"/>
          <w:spacing w:val="-5"/>
        </w:rPr>
        <w:t xml:space="preserve"> </w:t>
      </w:r>
      <w:r w:rsidRPr="00AF1886">
        <w:rPr>
          <w:rFonts w:ascii="Arial" w:hAnsi="Arial" w:cs="Arial"/>
        </w:rPr>
        <w:t>finalised</w:t>
      </w:r>
      <w:r w:rsidRPr="00AF1886">
        <w:rPr>
          <w:rFonts w:ascii="Arial" w:hAnsi="Arial" w:cs="Arial"/>
          <w:spacing w:val="-5"/>
        </w:rPr>
        <w:t xml:space="preserve"> </w:t>
      </w:r>
      <w:r w:rsidRPr="00AF1886">
        <w:rPr>
          <w:rFonts w:ascii="Arial" w:hAnsi="Arial" w:cs="Arial"/>
        </w:rPr>
        <w:t>6,669</w:t>
      </w:r>
      <w:r w:rsidRPr="00AF1886">
        <w:rPr>
          <w:rFonts w:ascii="Arial" w:hAnsi="Arial" w:cs="Arial"/>
          <w:spacing w:val="-5"/>
        </w:rPr>
        <w:t xml:space="preserve"> </w:t>
      </w:r>
      <w:r w:rsidRPr="00AF1886">
        <w:rPr>
          <w:rFonts w:ascii="Arial" w:hAnsi="Arial" w:cs="Arial"/>
          <w:spacing w:val="-2"/>
        </w:rPr>
        <w:t>complaints</w:t>
      </w:r>
    </w:p>
    <w:p w:rsidR="00F72B56" w:rsidRPr="00AF1886" w:rsidRDefault="00AF49D7">
      <w:pPr>
        <w:pStyle w:val="BodyText"/>
        <w:spacing w:before="24"/>
        <w:ind w:left="333"/>
        <w:rPr>
          <w:rFonts w:ascii="Arial" w:hAnsi="Arial" w:cs="Arial"/>
        </w:rPr>
      </w:pPr>
      <w:r w:rsidRPr="00AF1886">
        <w:rPr>
          <w:rFonts w:ascii="Arial" w:hAnsi="Arial" w:cs="Arial"/>
        </w:rPr>
        <w:t>(2020–21:</w:t>
      </w:r>
      <w:r w:rsidRPr="00AF1886">
        <w:rPr>
          <w:rFonts w:ascii="Arial" w:hAnsi="Arial" w:cs="Arial"/>
          <w:spacing w:val="-2"/>
        </w:rPr>
        <w:t xml:space="preserve"> 6,994).</w:t>
      </w:r>
    </w:p>
    <w:p w:rsidR="00F72B56" w:rsidRPr="00AF1886" w:rsidRDefault="00AF49D7">
      <w:pPr>
        <w:pStyle w:val="BodyText"/>
        <w:spacing w:before="194" w:line="266" w:lineRule="auto"/>
        <w:ind w:left="333" w:right="45"/>
        <w:rPr>
          <w:rFonts w:ascii="Arial" w:hAnsi="Arial" w:cs="Arial"/>
        </w:rPr>
      </w:pPr>
      <w:r w:rsidRPr="00AF1886">
        <w:rPr>
          <w:rFonts w:ascii="Arial" w:hAnsi="Arial" w:cs="Arial"/>
        </w:rPr>
        <w:t>The March 2022 flood event and the COVID-19 pandemic have impacted on performance. The Office’s</w:t>
      </w:r>
      <w:r w:rsidRPr="00AF1886">
        <w:rPr>
          <w:rFonts w:ascii="Arial" w:hAnsi="Arial" w:cs="Arial"/>
          <w:spacing w:val="-13"/>
        </w:rPr>
        <w:t xml:space="preserve"> </w:t>
      </w:r>
      <w:r w:rsidRPr="00AF1886">
        <w:rPr>
          <w:rFonts w:ascii="Arial" w:hAnsi="Arial" w:cs="Arial"/>
        </w:rPr>
        <w:t>physical</w:t>
      </w:r>
      <w:r w:rsidRPr="00AF1886">
        <w:rPr>
          <w:rFonts w:ascii="Arial" w:hAnsi="Arial" w:cs="Arial"/>
          <w:spacing w:val="-13"/>
        </w:rPr>
        <w:t xml:space="preserve"> </w:t>
      </w:r>
      <w:r w:rsidRPr="00AF1886">
        <w:rPr>
          <w:rFonts w:ascii="Arial" w:hAnsi="Arial" w:cs="Arial"/>
        </w:rPr>
        <w:t>premises</w:t>
      </w:r>
      <w:r w:rsidRPr="00AF1886">
        <w:rPr>
          <w:rFonts w:ascii="Arial" w:hAnsi="Arial" w:cs="Arial"/>
          <w:spacing w:val="-13"/>
        </w:rPr>
        <w:t xml:space="preserve"> </w:t>
      </w:r>
      <w:r w:rsidRPr="00AF1886">
        <w:rPr>
          <w:rFonts w:ascii="Arial" w:hAnsi="Arial" w:cs="Arial"/>
        </w:rPr>
        <w:t>were</w:t>
      </w:r>
      <w:r w:rsidRPr="00AF1886">
        <w:rPr>
          <w:rFonts w:ascii="Arial" w:hAnsi="Arial" w:cs="Arial"/>
          <w:spacing w:val="-13"/>
        </w:rPr>
        <w:t xml:space="preserve"> </w:t>
      </w:r>
      <w:r w:rsidRPr="00AF1886">
        <w:rPr>
          <w:rFonts w:ascii="Arial" w:hAnsi="Arial" w:cs="Arial"/>
        </w:rPr>
        <w:t>inaccessible</w:t>
      </w:r>
      <w:r w:rsidRPr="00AF1886">
        <w:rPr>
          <w:rFonts w:ascii="Arial" w:hAnsi="Arial" w:cs="Arial"/>
          <w:spacing w:val="-13"/>
        </w:rPr>
        <w:t xml:space="preserve"> </w:t>
      </w:r>
      <w:r w:rsidRPr="00AF1886">
        <w:rPr>
          <w:rFonts w:ascii="Arial" w:hAnsi="Arial" w:cs="Arial"/>
        </w:rPr>
        <w:t>due</w:t>
      </w:r>
      <w:r w:rsidRPr="00AF1886">
        <w:rPr>
          <w:rFonts w:ascii="Arial" w:hAnsi="Arial" w:cs="Arial"/>
          <w:spacing w:val="-13"/>
        </w:rPr>
        <w:t xml:space="preserve"> </w:t>
      </w:r>
      <w:r w:rsidRPr="00AF1886">
        <w:rPr>
          <w:rFonts w:ascii="Arial" w:hAnsi="Arial" w:cs="Arial"/>
        </w:rPr>
        <w:t>to flood damage and power outages for more than a week in March 2022. Agencies within the Office’s jurisdiction have also been impacted by the flood event and COVID-related illness, which caused delays in providing information to the Office to progress investigations. The rate of unplanned leave is also slightly higher this year as result of COVID-19 impacts on officers and their families.</w:t>
      </w:r>
    </w:p>
    <w:p w:rsidR="00F72B56" w:rsidRPr="00AF1886" w:rsidRDefault="00AF49D7">
      <w:pPr>
        <w:pStyle w:val="BodyText"/>
        <w:spacing w:before="172" w:line="266" w:lineRule="auto"/>
        <w:ind w:left="333" w:right="23"/>
        <w:rPr>
          <w:rFonts w:ascii="Arial" w:hAnsi="Arial" w:cs="Arial"/>
        </w:rPr>
      </w:pPr>
      <w:r w:rsidRPr="00AF1886">
        <w:rPr>
          <w:rFonts w:ascii="Arial" w:hAnsi="Arial" w:cs="Arial"/>
        </w:rPr>
        <w:t>The average time to complete preliminary assessments was within target at 6.3 days. The increased</w:t>
      </w:r>
      <w:r w:rsidRPr="00AF1886">
        <w:rPr>
          <w:rFonts w:ascii="Arial" w:hAnsi="Arial" w:cs="Arial"/>
          <w:spacing w:val="-14"/>
        </w:rPr>
        <w:t xml:space="preserve"> </w:t>
      </w:r>
      <w:r w:rsidRPr="00AF1886">
        <w:rPr>
          <w:rFonts w:ascii="Arial" w:hAnsi="Arial" w:cs="Arial"/>
        </w:rPr>
        <w:t>average</w:t>
      </w:r>
      <w:r w:rsidRPr="00AF1886">
        <w:rPr>
          <w:rFonts w:ascii="Arial" w:hAnsi="Arial" w:cs="Arial"/>
          <w:spacing w:val="-13"/>
        </w:rPr>
        <w:t xml:space="preserve"> </w:t>
      </w:r>
      <w:r w:rsidRPr="00AF1886">
        <w:rPr>
          <w:rFonts w:ascii="Arial" w:hAnsi="Arial" w:cs="Arial"/>
        </w:rPr>
        <w:t>time</w:t>
      </w:r>
      <w:r w:rsidRPr="00AF1886">
        <w:rPr>
          <w:rFonts w:ascii="Arial" w:hAnsi="Arial" w:cs="Arial"/>
          <w:spacing w:val="-14"/>
        </w:rPr>
        <w:t xml:space="preserve"> </w:t>
      </w:r>
      <w:r w:rsidRPr="00AF1886">
        <w:rPr>
          <w:rFonts w:ascii="Arial" w:hAnsi="Arial" w:cs="Arial"/>
        </w:rPr>
        <w:t>to</w:t>
      </w:r>
      <w:r w:rsidRPr="00AF1886">
        <w:rPr>
          <w:rFonts w:ascii="Arial" w:hAnsi="Arial" w:cs="Arial"/>
          <w:spacing w:val="-13"/>
        </w:rPr>
        <w:t xml:space="preserve"> </w:t>
      </w:r>
      <w:r w:rsidRPr="00AF1886">
        <w:rPr>
          <w:rFonts w:ascii="Arial" w:hAnsi="Arial" w:cs="Arial"/>
        </w:rPr>
        <w:t>complete</w:t>
      </w:r>
      <w:r w:rsidRPr="00AF1886">
        <w:rPr>
          <w:rFonts w:ascii="Arial" w:hAnsi="Arial" w:cs="Arial"/>
          <w:spacing w:val="-14"/>
        </w:rPr>
        <w:t xml:space="preserve"> </w:t>
      </w:r>
      <w:r w:rsidRPr="00AF1886">
        <w:rPr>
          <w:rFonts w:ascii="Arial" w:hAnsi="Arial" w:cs="Arial"/>
        </w:rPr>
        <w:t>assessments, compared to the previous year, is attributed</w:t>
      </w:r>
    </w:p>
    <w:p w:rsidR="00F72B56" w:rsidRPr="00AF1886" w:rsidRDefault="00AF49D7">
      <w:pPr>
        <w:pStyle w:val="BodyText"/>
        <w:spacing w:before="1" w:line="266" w:lineRule="auto"/>
        <w:ind w:left="333"/>
        <w:rPr>
          <w:rFonts w:ascii="Arial" w:hAnsi="Arial" w:cs="Arial"/>
        </w:rPr>
      </w:pPr>
      <w:r w:rsidRPr="00AF1886">
        <w:rPr>
          <w:rFonts w:ascii="Arial" w:hAnsi="Arial" w:cs="Arial"/>
        </w:rPr>
        <w:t>to flood impacts and a significant increase in assessments</w:t>
      </w:r>
      <w:r w:rsidRPr="00AF1886">
        <w:rPr>
          <w:rFonts w:ascii="Arial" w:hAnsi="Arial" w:cs="Arial"/>
          <w:spacing w:val="-12"/>
        </w:rPr>
        <w:t xml:space="preserve"> </w:t>
      </w:r>
      <w:r w:rsidRPr="00AF1886">
        <w:rPr>
          <w:rFonts w:ascii="Arial" w:hAnsi="Arial" w:cs="Arial"/>
        </w:rPr>
        <w:t>during</w:t>
      </w:r>
      <w:r w:rsidRPr="00AF1886">
        <w:rPr>
          <w:rFonts w:ascii="Arial" w:hAnsi="Arial" w:cs="Arial"/>
          <w:spacing w:val="-12"/>
        </w:rPr>
        <w:t xml:space="preserve"> </w:t>
      </w:r>
      <w:r w:rsidRPr="00AF1886">
        <w:rPr>
          <w:rFonts w:ascii="Arial" w:hAnsi="Arial" w:cs="Arial"/>
        </w:rPr>
        <w:t>October</w:t>
      </w:r>
      <w:r w:rsidRPr="00AF1886">
        <w:rPr>
          <w:rFonts w:ascii="Arial" w:hAnsi="Arial" w:cs="Arial"/>
          <w:spacing w:val="-12"/>
        </w:rPr>
        <w:t xml:space="preserve"> </w:t>
      </w:r>
      <w:r w:rsidRPr="00AF1886">
        <w:rPr>
          <w:rFonts w:ascii="Arial" w:hAnsi="Arial" w:cs="Arial"/>
        </w:rPr>
        <w:t>and</w:t>
      </w:r>
      <w:r w:rsidRPr="00AF1886">
        <w:rPr>
          <w:rFonts w:ascii="Arial" w:hAnsi="Arial" w:cs="Arial"/>
          <w:spacing w:val="-12"/>
        </w:rPr>
        <w:t xml:space="preserve"> </w:t>
      </w:r>
      <w:r w:rsidRPr="00AF1886">
        <w:rPr>
          <w:rFonts w:ascii="Arial" w:hAnsi="Arial" w:cs="Arial"/>
        </w:rPr>
        <w:t>November</w:t>
      </w:r>
      <w:r w:rsidRPr="00AF1886">
        <w:rPr>
          <w:rFonts w:ascii="Arial" w:hAnsi="Arial" w:cs="Arial"/>
          <w:spacing w:val="-12"/>
        </w:rPr>
        <w:t xml:space="preserve"> </w:t>
      </w:r>
      <w:r w:rsidRPr="00AF1886">
        <w:rPr>
          <w:rFonts w:ascii="Arial" w:hAnsi="Arial" w:cs="Arial"/>
        </w:rPr>
        <w:t>2021 related to an influx of COVID-19 border matters.</w:t>
      </w:r>
    </w:p>
    <w:p w:rsidR="00F72B56" w:rsidRPr="00AF1886" w:rsidRDefault="00AF49D7">
      <w:pPr>
        <w:pStyle w:val="BodyText"/>
        <w:spacing w:before="171" w:line="266" w:lineRule="auto"/>
        <w:ind w:left="333" w:right="45"/>
        <w:rPr>
          <w:rFonts w:ascii="Arial" w:hAnsi="Arial" w:cs="Arial"/>
        </w:rPr>
      </w:pPr>
      <w:r w:rsidRPr="00AF1886">
        <w:rPr>
          <w:rFonts w:ascii="Arial" w:hAnsi="Arial" w:cs="Arial"/>
        </w:rPr>
        <w:t>The</w:t>
      </w:r>
      <w:r w:rsidRPr="00AF1886">
        <w:rPr>
          <w:rFonts w:ascii="Arial" w:hAnsi="Arial" w:cs="Arial"/>
          <w:spacing w:val="-2"/>
        </w:rPr>
        <w:t xml:space="preserve"> </w:t>
      </w:r>
      <w:r w:rsidRPr="00AF1886">
        <w:rPr>
          <w:rFonts w:ascii="Arial" w:hAnsi="Arial" w:cs="Arial"/>
        </w:rPr>
        <w:t>Office</w:t>
      </w:r>
      <w:r w:rsidRPr="00AF1886">
        <w:rPr>
          <w:rFonts w:ascii="Arial" w:hAnsi="Arial" w:cs="Arial"/>
          <w:spacing w:val="-2"/>
        </w:rPr>
        <w:t xml:space="preserve"> </w:t>
      </w:r>
      <w:r w:rsidRPr="00AF1886">
        <w:rPr>
          <w:rFonts w:ascii="Arial" w:hAnsi="Arial" w:cs="Arial"/>
        </w:rPr>
        <w:t>finalised</w:t>
      </w:r>
      <w:r w:rsidRPr="00AF1886">
        <w:rPr>
          <w:rFonts w:ascii="Arial" w:hAnsi="Arial" w:cs="Arial"/>
          <w:spacing w:val="-2"/>
        </w:rPr>
        <w:t xml:space="preserve"> </w:t>
      </w:r>
      <w:r w:rsidRPr="00AF1886">
        <w:rPr>
          <w:rFonts w:ascii="Arial" w:hAnsi="Arial" w:cs="Arial"/>
        </w:rPr>
        <w:t>1,108</w:t>
      </w:r>
      <w:r w:rsidRPr="00AF1886">
        <w:rPr>
          <w:rFonts w:ascii="Arial" w:hAnsi="Arial" w:cs="Arial"/>
          <w:spacing w:val="-2"/>
        </w:rPr>
        <w:t xml:space="preserve"> </w:t>
      </w:r>
      <w:r w:rsidRPr="00AF1886">
        <w:rPr>
          <w:rFonts w:ascii="Arial" w:hAnsi="Arial" w:cs="Arial"/>
        </w:rPr>
        <w:t>investigations</w:t>
      </w:r>
      <w:r w:rsidRPr="00AF1886">
        <w:rPr>
          <w:rFonts w:ascii="Arial" w:hAnsi="Arial" w:cs="Arial"/>
          <w:spacing w:val="-2"/>
        </w:rPr>
        <w:t xml:space="preserve"> </w:t>
      </w:r>
      <w:r w:rsidRPr="00AF1886">
        <w:rPr>
          <w:rFonts w:ascii="Arial" w:hAnsi="Arial" w:cs="Arial"/>
        </w:rPr>
        <w:t>and</w:t>
      </w:r>
      <w:r w:rsidRPr="00AF1886">
        <w:rPr>
          <w:rFonts w:ascii="Arial" w:hAnsi="Arial" w:cs="Arial"/>
          <w:spacing w:val="-2"/>
        </w:rPr>
        <w:t xml:space="preserve"> </w:t>
      </w:r>
      <w:r w:rsidRPr="00AF1886">
        <w:rPr>
          <w:rFonts w:ascii="Arial" w:hAnsi="Arial" w:cs="Arial"/>
        </w:rPr>
        <w:t>made 180 recommendations to improve administrative actions</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agencies.</w:t>
      </w:r>
      <w:r w:rsidRPr="00AF1886">
        <w:rPr>
          <w:rFonts w:ascii="Arial" w:hAnsi="Arial" w:cs="Arial"/>
          <w:spacing w:val="-8"/>
        </w:rPr>
        <w:t xml:space="preserve"> </w:t>
      </w:r>
      <w:r w:rsidRPr="00AF1886">
        <w:rPr>
          <w:rFonts w:ascii="Arial" w:hAnsi="Arial" w:cs="Arial"/>
        </w:rPr>
        <w:t>Timeliness</w:t>
      </w:r>
      <w:r w:rsidRPr="00AF1886">
        <w:rPr>
          <w:rFonts w:ascii="Arial" w:hAnsi="Arial" w:cs="Arial"/>
          <w:spacing w:val="-8"/>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completion of investigations was lower than target. Agency acceptance of Office recommendations remains very high at 99%.</w:t>
      </w:r>
    </w:p>
    <w:p w:rsidR="00F72B56" w:rsidRPr="00AF1886" w:rsidRDefault="00AF49D7">
      <w:pPr>
        <w:pStyle w:val="BodyText"/>
        <w:spacing w:before="172" w:line="266" w:lineRule="auto"/>
        <w:ind w:left="333" w:right="23"/>
        <w:rPr>
          <w:rFonts w:ascii="Arial" w:hAnsi="Arial" w:cs="Arial"/>
        </w:rPr>
      </w:pPr>
      <w:r w:rsidRPr="00AF1886">
        <w:rPr>
          <w:rFonts w:ascii="Arial" w:hAnsi="Arial" w:cs="Arial"/>
        </w:rPr>
        <w:t>The number of participants in the Office’s training programs returned to targeted levels. This year, 3,145 public officers participated in 175 training sessions. This improved performance reflects the Office’s continued transition to online delivery of training</w:t>
      </w:r>
      <w:r w:rsidRPr="00AF1886">
        <w:rPr>
          <w:rFonts w:ascii="Arial" w:hAnsi="Arial" w:cs="Arial"/>
          <w:spacing w:val="-9"/>
        </w:rPr>
        <w:t xml:space="preserve"> </w:t>
      </w:r>
      <w:r w:rsidRPr="00AF1886">
        <w:rPr>
          <w:rFonts w:ascii="Arial" w:hAnsi="Arial" w:cs="Arial"/>
        </w:rPr>
        <w:t>services.</w:t>
      </w:r>
      <w:r w:rsidRPr="00AF1886">
        <w:rPr>
          <w:rFonts w:ascii="Arial" w:hAnsi="Arial" w:cs="Arial"/>
          <w:spacing w:val="-9"/>
        </w:rPr>
        <w:t xml:space="preserve"> </w:t>
      </w:r>
      <w:r w:rsidRPr="00AF1886">
        <w:rPr>
          <w:rFonts w:ascii="Arial" w:hAnsi="Arial" w:cs="Arial"/>
        </w:rPr>
        <w:t>This</w:t>
      </w:r>
      <w:r w:rsidRPr="00AF1886">
        <w:rPr>
          <w:rFonts w:ascii="Arial" w:hAnsi="Arial" w:cs="Arial"/>
          <w:spacing w:val="-9"/>
        </w:rPr>
        <w:t xml:space="preserve"> </w:t>
      </w:r>
      <w:r w:rsidRPr="00AF1886">
        <w:rPr>
          <w:rFonts w:ascii="Arial" w:hAnsi="Arial" w:cs="Arial"/>
        </w:rPr>
        <w:t>focus</w:t>
      </w:r>
      <w:r w:rsidRPr="00AF1886">
        <w:rPr>
          <w:rFonts w:ascii="Arial" w:hAnsi="Arial" w:cs="Arial"/>
          <w:spacing w:val="-9"/>
        </w:rPr>
        <w:t xml:space="preserve"> </w:t>
      </w:r>
      <w:r w:rsidRPr="00AF1886">
        <w:rPr>
          <w:rFonts w:ascii="Arial" w:hAnsi="Arial" w:cs="Arial"/>
        </w:rPr>
        <w:t>on</w:t>
      </w:r>
      <w:r w:rsidRPr="00AF1886">
        <w:rPr>
          <w:rFonts w:ascii="Arial" w:hAnsi="Arial" w:cs="Arial"/>
          <w:spacing w:val="-9"/>
        </w:rPr>
        <w:t xml:space="preserve"> </w:t>
      </w:r>
      <w:r w:rsidRPr="00AF1886">
        <w:rPr>
          <w:rFonts w:ascii="Arial" w:hAnsi="Arial" w:cs="Arial"/>
        </w:rPr>
        <w:t>remote</w:t>
      </w:r>
      <w:r w:rsidRPr="00AF1886">
        <w:rPr>
          <w:rFonts w:ascii="Arial" w:hAnsi="Arial" w:cs="Arial"/>
          <w:spacing w:val="-9"/>
        </w:rPr>
        <w:t xml:space="preserve"> </w:t>
      </w:r>
      <w:r w:rsidRPr="00AF1886">
        <w:rPr>
          <w:rFonts w:ascii="Arial" w:hAnsi="Arial" w:cs="Arial"/>
        </w:rPr>
        <w:t>delivery</w:t>
      </w:r>
      <w:r w:rsidRPr="00AF1886">
        <w:rPr>
          <w:rFonts w:ascii="Arial" w:hAnsi="Arial" w:cs="Arial"/>
          <w:spacing w:val="-9"/>
        </w:rPr>
        <w:t xml:space="preserve"> </w:t>
      </w:r>
      <w:r w:rsidRPr="00AF1886">
        <w:rPr>
          <w:rFonts w:ascii="Arial" w:hAnsi="Arial" w:cs="Arial"/>
        </w:rPr>
        <w:t>has resulted in a greater audience reach, particularly for officers based in regional areas of Queensland. Participants have continued to report a high level of satisfaction with training provided. This year, 97% of participants reported that the training improved their decision-making capability.</w:t>
      </w:r>
    </w:p>
    <w:p w:rsidR="00F72B56" w:rsidRPr="00AF1886" w:rsidRDefault="00AF49D7">
      <w:pPr>
        <w:pStyle w:val="BodyText"/>
        <w:spacing w:before="173" w:line="266" w:lineRule="auto"/>
        <w:ind w:left="333"/>
        <w:rPr>
          <w:rFonts w:ascii="Arial" w:hAnsi="Arial" w:cs="Arial"/>
        </w:rPr>
      </w:pPr>
      <w:r w:rsidRPr="00AF1886">
        <w:rPr>
          <w:rFonts w:ascii="Arial" w:hAnsi="Arial" w:cs="Arial"/>
        </w:rPr>
        <w:t>The Office’s workforce, systems and culture supported</w:t>
      </w:r>
      <w:r w:rsidRPr="00AF1886">
        <w:rPr>
          <w:rFonts w:ascii="Arial" w:hAnsi="Arial" w:cs="Arial"/>
          <w:spacing w:val="-14"/>
        </w:rPr>
        <w:t xml:space="preserve"> </w:t>
      </w:r>
      <w:r w:rsidRPr="00AF1886">
        <w:rPr>
          <w:rFonts w:ascii="Arial" w:hAnsi="Arial" w:cs="Arial"/>
        </w:rPr>
        <w:t>accountable</w:t>
      </w:r>
      <w:r w:rsidRPr="00AF1886">
        <w:rPr>
          <w:rFonts w:ascii="Arial" w:hAnsi="Arial" w:cs="Arial"/>
          <w:spacing w:val="-13"/>
        </w:rPr>
        <w:t xml:space="preserve"> </w:t>
      </w:r>
      <w:r w:rsidRPr="00AF1886">
        <w:rPr>
          <w:rFonts w:ascii="Arial" w:hAnsi="Arial" w:cs="Arial"/>
        </w:rPr>
        <w:t>and</w:t>
      </w:r>
      <w:r w:rsidRPr="00AF1886">
        <w:rPr>
          <w:rFonts w:ascii="Arial" w:hAnsi="Arial" w:cs="Arial"/>
          <w:spacing w:val="-14"/>
        </w:rPr>
        <w:t xml:space="preserve"> </w:t>
      </w:r>
      <w:r w:rsidRPr="00AF1886">
        <w:rPr>
          <w:rFonts w:ascii="Arial" w:hAnsi="Arial" w:cs="Arial"/>
        </w:rPr>
        <w:t>sustainable</w:t>
      </w:r>
      <w:r w:rsidRPr="00AF1886">
        <w:rPr>
          <w:rFonts w:ascii="Arial" w:hAnsi="Arial" w:cs="Arial"/>
          <w:spacing w:val="-13"/>
        </w:rPr>
        <w:t xml:space="preserve"> </w:t>
      </w:r>
      <w:r w:rsidRPr="00AF1886">
        <w:rPr>
          <w:rFonts w:ascii="Arial" w:hAnsi="Arial" w:cs="Arial"/>
        </w:rPr>
        <w:t>delivery. The Office’s Working for Queensland survey showed strong results for agency engagement (69%) and organisational leadership (74%).</w:t>
      </w:r>
    </w:p>
    <w:p w:rsidR="00F72B56" w:rsidRPr="00AF1886" w:rsidRDefault="00AF49D7">
      <w:pPr>
        <w:pStyle w:val="BodyText"/>
        <w:spacing w:before="117" w:line="266" w:lineRule="auto"/>
        <w:ind w:left="333" w:right="181"/>
        <w:rPr>
          <w:rFonts w:ascii="Arial" w:hAnsi="Arial" w:cs="Arial"/>
        </w:rPr>
      </w:pPr>
      <w:r w:rsidRPr="00AF1886">
        <w:rPr>
          <w:rFonts w:ascii="Arial" w:hAnsi="Arial" w:cs="Arial"/>
        </w:rPr>
        <w:br w:type="column"/>
      </w:r>
      <w:r w:rsidRPr="00AF1886">
        <w:rPr>
          <w:rFonts w:ascii="Arial" w:hAnsi="Arial" w:cs="Arial"/>
        </w:rPr>
        <w:t>Continued responses to the COVID-19 pandemic have included hybrid work arrangements and ongoing officer communication and consultation (directly</w:t>
      </w:r>
      <w:r w:rsidRPr="00AF1886">
        <w:rPr>
          <w:rFonts w:ascii="Arial" w:hAnsi="Arial" w:cs="Arial"/>
          <w:spacing w:val="-12"/>
        </w:rPr>
        <w:t xml:space="preserve"> </w:t>
      </w:r>
      <w:r w:rsidRPr="00AF1886">
        <w:rPr>
          <w:rFonts w:ascii="Arial" w:hAnsi="Arial" w:cs="Arial"/>
        </w:rPr>
        <w:t>and</w:t>
      </w:r>
      <w:r w:rsidRPr="00AF1886">
        <w:rPr>
          <w:rFonts w:ascii="Arial" w:hAnsi="Arial" w:cs="Arial"/>
          <w:spacing w:val="-12"/>
        </w:rPr>
        <w:t xml:space="preserve"> </w:t>
      </w:r>
      <w:r w:rsidRPr="00AF1886">
        <w:rPr>
          <w:rFonts w:ascii="Arial" w:hAnsi="Arial" w:cs="Arial"/>
        </w:rPr>
        <w:t>through</w:t>
      </w:r>
      <w:r w:rsidRPr="00AF1886">
        <w:rPr>
          <w:rFonts w:ascii="Arial" w:hAnsi="Arial" w:cs="Arial"/>
          <w:spacing w:val="-12"/>
        </w:rPr>
        <w:t xml:space="preserve"> </w:t>
      </w:r>
      <w:r w:rsidRPr="00AF1886">
        <w:rPr>
          <w:rFonts w:ascii="Arial" w:hAnsi="Arial" w:cs="Arial"/>
        </w:rPr>
        <w:t>the</w:t>
      </w:r>
      <w:r w:rsidRPr="00AF1886">
        <w:rPr>
          <w:rFonts w:ascii="Arial" w:hAnsi="Arial" w:cs="Arial"/>
          <w:spacing w:val="-12"/>
        </w:rPr>
        <w:t xml:space="preserve"> </w:t>
      </w:r>
      <w:r w:rsidRPr="00AF1886">
        <w:rPr>
          <w:rFonts w:ascii="Arial" w:hAnsi="Arial" w:cs="Arial"/>
        </w:rPr>
        <w:t>Office’s</w:t>
      </w:r>
      <w:r w:rsidRPr="00AF1886">
        <w:rPr>
          <w:rFonts w:ascii="Arial" w:hAnsi="Arial" w:cs="Arial"/>
          <w:spacing w:val="-12"/>
        </w:rPr>
        <w:t xml:space="preserve"> </w:t>
      </w:r>
      <w:r w:rsidRPr="00AF1886">
        <w:rPr>
          <w:rFonts w:ascii="Arial" w:hAnsi="Arial" w:cs="Arial"/>
        </w:rPr>
        <w:t>Workplace</w:t>
      </w:r>
      <w:r w:rsidRPr="00AF1886">
        <w:rPr>
          <w:rFonts w:ascii="Arial" w:hAnsi="Arial" w:cs="Arial"/>
          <w:spacing w:val="-12"/>
        </w:rPr>
        <w:t xml:space="preserve"> </w:t>
      </w:r>
      <w:r w:rsidRPr="00AF1886">
        <w:rPr>
          <w:rFonts w:ascii="Arial" w:hAnsi="Arial" w:cs="Arial"/>
        </w:rPr>
        <w:t>Health and Safety Committee).</w:t>
      </w:r>
    </w:p>
    <w:p w:rsidR="00F72B56" w:rsidRPr="00AF1886" w:rsidRDefault="00AF49D7">
      <w:pPr>
        <w:pStyle w:val="BodyText"/>
        <w:spacing w:before="171" w:line="266" w:lineRule="auto"/>
        <w:ind w:left="333" w:right="234"/>
        <w:rPr>
          <w:rFonts w:ascii="Arial" w:hAnsi="Arial" w:cs="Arial"/>
        </w:rPr>
      </w:pPr>
      <w:r w:rsidRPr="00AF1886">
        <w:rPr>
          <w:rFonts w:ascii="Arial" w:hAnsi="Arial" w:cs="Arial"/>
        </w:rPr>
        <w:t>The Office is in a secure financial position. Operational</w:t>
      </w:r>
      <w:r w:rsidRPr="00AF1886">
        <w:rPr>
          <w:rFonts w:ascii="Arial" w:hAnsi="Arial" w:cs="Arial"/>
          <w:spacing w:val="-10"/>
        </w:rPr>
        <w:t xml:space="preserve"> </w:t>
      </w:r>
      <w:r w:rsidRPr="00AF1886">
        <w:rPr>
          <w:rFonts w:ascii="Arial" w:hAnsi="Arial" w:cs="Arial"/>
        </w:rPr>
        <w:t>expenditure</w:t>
      </w:r>
      <w:r w:rsidRPr="00AF1886">
        <w:rPr>
          <w:rFonts w:ascii="Arial" w:hAnsi="Arial" w:cs="Arial"/>
          <w:spacing w:val="-10"/>
        </w:rPr>
        <w:t xml:space="preserve"> </w:t>
      </w:r>
      <w:r w:rsidRPr="00AF1886">
        <w:rPr>
          <w:rFonts w:ascii="Arial" w:hAnsi="Arial" w:cs="Arial"/>
        </w:rPr>
        <w:t>was</w:t>
      </w:r>
      <w:r w:rsidRPr="00AF1886">
        <w:rPr>
          <w:rFonts w:ascii="Arial" w:hAnsi="Arial" w:cs="Arial"/>
          <w:spacing w:val="-10"/>
        </w:rPr>
        <w:t xml:space="preserve"> </w:t>
      </w:r>
      <w:r w:rsidRPr="00AF1886">
        <w:rPr>
          <w:rFonts w:ascii="Arial" w:hAnsi="Arial" w:cs="Arial"/>
        </w:rPr>
        <w:t>$9.062</w:t>
      </w:r>
      <w:r w:rsidRPr="00AF1886">
        <w:rPr>
          <w:rFonts w:ascii="Arial" w:hAnsi="Arial" w:cs="Arial"/>
          <w:spacing w:val="-10"/>
        </w:rPr>
        <w:t xml:space="preserve"> </w:t>
      </w:r>
      <w:r w:rsidRPr="00AF1886">
        <w:rPr>
          <w:rFonts w:ascii="Arial" w:hAnsi="Arial" w:cs="Arial"/>
        </w:rPr>
        <w:t>million,</w:t>
      </w:r>
      <w:r w:rsidRPr="00AF1886">
        <w:rPr>
          <w:rFonts w:ascii="Arial" w:hAnsi="Arial" w:cs="Arial"/>
          <w:spacing w:val="-10"/>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2.6% increase from 2020–21.</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Strategic</w:t>
      </w:r>
      <w:r w:rsidRPr="00AF1886">
        <w:rPr>
          <w:rFonts w:ascii="Arial" w:hAnsi="Arial" w:cs="Arial"/>
          <w:spacing w:val="-5"/>
        </w:rPr>
        <w:t xml:space="preserve"> </w:t>
      </w:r>
      <w:r w:rsidRPr="00AF1886">
        <w:rPr>
          <w:rFonts w:ascii="Arial" w:hAnsi="Arial" w:cs="Arial"/>
        </w:rPr>
        <w:t>risks</w:t>
      </w:r>
      <w:r w:rsidRPr="00AF1886">
        <w:rPr>
          <w:rFonts w:ascii="Arial" w:hAnsi="Arial" w:cs="Arial"/>
          <w:spacing w:val="-5"/>
        </w:rPr>
        <w:t xml:space="preserve"> </w:t>
      </w:r>
      <w:r w:rsidRPr="00AF1886">
        <w:rPr>
          <w:rFonts w:ascii="Arial" w:hAnsi="Arial" w:cs="Arial"/>
        </w:rPr>
        <w:t>and</w:t>
      </w:r>
      <w:r w:rsidRPr="00AF1886">
        <w:rPr>
          <w:rFonts w:ascii="Arial" w:hAnsi="Arial" w:cs="Arial"/>
          <w:spacing w:val="-5"/>
        </w:rPr>
        <w:t xml:space="preserve"> </w:t>
      </w:r>
      <w:r w:rsidRPr="00AF1886">
        <w:rPr>
          <w:rFonts w:ascii="Arial" w:hAnsi="Arial" w:cs="Arial"/>
          <w:spacing w:val="-2"/>
        </w:rPr>
        <w:t>opportunities</w:t>
      </w:r>
    </w:p>
    <w:p w:rsidR="00F72B56" w:rsidRPr="00AF1886" w:rsidRDefault="00AF49D7">
      <w:pPr>
        <w:pStyle w:val="BodyText"/>
        <w:spacing w:before="128" w:line="266" w:lineRule="auto"/>
        <w:ind w:left="333" w:right="204"/>
        <w:rPr>
          <w:rFonts w:ascii="Arial" w:hAnsi="Arial" w:cs="Arial"/>
        </w:rPr>
      </w:pPr>
      <w:r w:rsidRPr="00AF1886">
        <w:rPr>
          <w:rFonts w:ascii="Arial" w:hAnsi="Arial" w:cs="Arial"/>
        </w:rPr>
        <w:t xml:space="preserve">The Office has engaged with agencies through </w:t>
      </w:r>
      <w:r w:rsidRPr="00AF1886">
        <w:rPr>
          <w:rFonts w:ascii="Arial" w:hAnsi="Arial" w:cs="Arial"/>
          <w:spacing w:val="-2"/>
        </w:rPr>
        <w:t>enhanced</w:t>
      </w:r>
      <w:r w:rsidRPr="00AF1886">
        <w:rPr>
          <w:rFonts w:ascii="Arial" w:hAnsi="Arial" w:cs="Arial"/>
          <w:spacing w:val="-11"/>
        </w:rPr>
        <w:t xml:space="preserve"> </w:t>
      </w:r>
      <w:r w:rsidRPr="00AF1886">
        <w:rPr>
          <w:rFonts w:ascii="Arial" w:hAnsi="Arial" w:cs="Arial"/>
          <w:spacing w:val="-2"/>
        </w:rPr>
        <w:t>training</w:t>
      </w:r>
      <w:r w:rsidRPr="00AF1886">
        <w:rPr>
          <w:rFonts w:ascii="Arial" w:hAnsi="Arial" w:cs="Arial"/>
          <w:spacing w:val="-11"/>
        </w:rPr>
        <w:t xml:space="preserve"> </w:t>
      </w:r>
      <w:r w:rsidRPr="00AF1886">
        <w:rPr>
          <w:rFonts w:ascii="Arial" w:hAnsi="Arial" w:cs="Arial"/>
          <w:spacing w:val="-2"/>
        </w:rPr>
        <w:t>programs</w:t>
      </w:r>
      <w:r w:rsidRPr="00AF1886">
        <w:rPr>
          <w:rFonts w:ascii="Arial" w:hAnsi="Arial" w:cs="Arial"/>
          <w:spacing w:val="-11"/>
        </w:rPr>
        <w:t xml:space="preserve"> </w:t>
      </w:r>
      <w:r w:rsidRPr="00AF1886">
        <w:rPr>
          <w:rFonts w:ascii="Arial" w:hAnsi="Arial" w:cs="Arial"/>
          <w:spacing w:val="-2"/>
        </w:rPr>
        <w:t>and</w:t>
      </w:r>
      <w:r w:rsidRPr="00AF1886">
        <w:rPr>
          <w:rFonts w:ascii="Arial" w:hAnsi="Arial" w:cs="Arial"/>
          <w:spacing w:val="-11"/>
        </w:rPr>
        <w:t xml:space="preserve"> </w:t>
      </w:r>
      <w:r w:rsidRPr="00AF1886">
        <w:rPr>
          <w:rFonts w:ascii="Arial" w:hAnsi="Arial" w:cs="Arial"/>
          <w:spacing w:val="-2"/>
        </w:rPr>
        <w:t>more</w:t>
      </w:r>
      <w:r w:rsidRPr="00AF1886">
        <w:rPr>
          <w:rFonts w:ascii="Arial" w:hAnsi="Arial" w:cs="Arial"/>
          <w:spacing w:val="-11"/>
        </w:rPr>
        <w:t xml:space="preserve"> </w:t>
      </w:r>
      <w:r w:rsidRPr="00AF1886">
        <w:rPr>
          <w:rFonts w:ascii="Arial" w:hAnsi="Arial" w:cs="Arial"/>
          <w:spacing w:val="-2"/>
        </w:rPr>
        <w:t>active</w:t>
      </w:r>
      <w:r w:rsidRPr="00AF1886">
        <w:rPr>
          <w:rFonts w:ascii="Arial" w:hAnsi="Arial" w:cs="Arial"/>
          <w:spacing w:val="-11"/>
        </w:rPr>
        <w:t xml:space="preserve"> </w:t>
      </w:r>
      <w:r w:rsidRPr="00AF1886">
        <w:rPr>
          <w:rFonts w:ascii="Arial" w:hAnsi="Arial" w:cs="Arial"/>
          <w:spacing w:val="-2"/>
        </w:rPr>
        <w:t xml:space="preserve">public </w:t>
      </w:r>
      <w:r w:rsidRPr="00AF1886">
        <w:rPr>
          <w:rFonts w:ascii="Arial" w:hAnsi="Arial" w:cs="Arial"/>
        </w:rPr>
        <w:t>sector networks to improve the knowledge of government officers. Key governance processes, including</w:t>
      </w:r>
      <w:r w:rsidRPr="00AF1886">
        <w:rPr>
          <w:rFonts w:ascii="Arial" w:hAnsi="Arial" w:cs="Arial"/>
          <w:spacing w:val="-14"/>
        </w:rPr>
        <w:t xml:space="preserve"> </w:t>
      </w:r>
      <w:r w:rsidRPr="00AF1886">
        <w:rPr>
          <w:rFonts w:ascii="Arial" w:hAnsi="Arial" w:cs="Arial"/>
        </w:rPr>
        <w:t>reporting</w:t>
      </w:r>
      <w:r w:rsidRPr="00AF1886">
        <w:rPr>
          <w:rFonts w:ascii="Arial" w:hAnsi="Arial" w:cs="Arial"/>
          <w:spacing w:val="-13"/>
        </w:rPr>
        <w:t xml:space="preserve"> </w:t>
      </w:r>
      <w:r w:rsidRPr="00AF1886">
        <w:rPr>
          <w:rFonts w:ascii="Arial" w:hAnsi="Arial" w:cs="Arial"/>
        </w:rPr>
        <w:t>to</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Queensland</w:t>
      </w:r>
      <w:r w:rsidRPr="00AF1886">
        <w:rPr>
          <w:rFonts w:ascii="Arial" w:hAnsi="Arial" w:cs="Arial"/>
          <w:spacing w:val="-14"/>
        </w:rPr>
        <w:t xml:space="preserve"> </w:t>
      </w:r>
      <w:r w:rsidRPr="00AF1886">
        <w:rPr>
          <w:rFonts w:ascii="Arial" w:hAnsi="Arial" w:cs="Arial"/>
        </w:rPr>
        <w:t>Parliament’s Legal Affairs and Safety Committee, submissions</w:t>
      </w:r>
    </w:p>
    <w:p w:rsidR="00F72B56" w:rsidRPr="00AF1886" w:rsidRDefault="00AF49D7">
      <w:pPr>
        <w:pStyle w:val="BodyText"/>
        <w:spacing w:before="1" w:line="266" w:lineRule="auto"/>
        <w:ind w:left="333" w:right="234"/>
        <w:rPr>
          <w:rFonts w:ascii="Arial" w:hAnsi="Arial" w:cs="Arial"/>
        </w:rPr>
      </w:pPr>
      <w:r w:rsidRPr="00AF1886">
        <w:rPr>
          <w:rFonts w:ascii="Arial" w:hAnsi="Arial" w:cs="Arial"/>
        </w:rPr>
        <w:t xml:space="preserve">to the state budget process and accountability </w:t>
      </w:r>
      <w:r w:rsidRPr="00AF1886">
        <w:rPr>
          <w:rFonts w:ascii="Arial" w:hAnsi="Arial" w:cs="Arial"/>
          <w:spacing w:val="-2"/>
        </w:rPr>
        <w:t>through</w:t>
      </w:r>
      <w:r w:rsidRPr="00AF1886">
        <w:rPr>
          <w:rFonts w:ascii="Arial" w:hAnsi="Arial" w:cs="Arial"/>
          <w:spacing w:val="-12"/>
        </w:rPr>
        <w:t xml:space="preserve"> </w:t>
      </w:r>
      <w:r w:rsidRPr="00AF1886">
        <w:rPr>
          <w:rFonts w:ascii="Arial" w:hAnsi="Arial" w:cs="Arial"/>
          <w:spacing w:val="-2"/>
        </w:rPr>
        <w:t>external</w:t>
      </w:r>
      <w:r w:rsidRPr="00AF1886">
        <w:rPr>
          <w:rFonts w:ascii="Arial" w:hAnsi="Arial" w:cs="Arial"/>
          <w:spacing w:val="-11"/>
        </w:rPr>
        <w:t xml:space="preserve"> </w:t>
      </w:r>
      <w:r w:rsidRPr="00AF1886">
        <w:rPr>
          <w:rFonts w:ascii="Arial" w:hAnsi="Arial" w:cs="Arial"/>
          <w:spacing w:val="-2"/>
        </w:rPr>
        <w:t>audit,</w:t>
      </w:r>
      <w:r w:rsidRPr="00AF1886">
        <w:rPr>
          <w:rFonts w:ascii="Arial" w:hAnsi="Arial" w:cs="Arial"/>
          <w:spacing w:val="-12"/>
        </w:rPr>
        <w:t xml:space="preserve"> </w:t>
      </w:r>
      <w:r w:rsidRPr="00AF1886">
        <w:rPr>
          <w:rFonts w:ascii="Arial" w:hAnsi="Arial" w:cs="Arial"/>
          <w:spacing w:val="-2"/>
        </w:rPr>
        <w:t>were</w:t>
      </w:r>
      <w:r w:rsidRPr="00AF1886">
        <w:rPr>
          <w:rFonts w:ascii="Arial" w:hAnsi="Arial" w:cs="Arial"/>
          <w:spacing w:val="-11"/>
        </w:rPr>
        <w:t xml:space="preserve"> </w:t>
      </w:r>
      <w:r w:rsidRPr="00AF1886">
        <w:rPr>
          <w:rFonts w:ascii="Arial" w:hAnsi="Arial" w:cs="Arial"/>
          <w:spacing w:val="-2"/>
        </w:rPr>
        <w:t>successfully</w:t>
      </w:r>
      <w:r w:rsidRPr="00AF1886">
        <w:rPr>
          <w:rFonts w:ascii="Arial" w:hAnsi="Arial" w:cs="Arial"/>
          <w:spacing w:val="-12"/>
        </w:rPr>
        <w:t xml:space="preserve"> </w:t>
      </w:r>
      <w:r w:rsidRPr="00AF1886">
        <w:rPr>
          <w:rFonts w:ascii="Arial" w:hAnsi="Arial" w:cs="Arial"/>
          <w:spacing w:val="-2"/>
        </w:rPr>
        <w:t xml:space="preserve">completed. </w:t>
      </w:r>
      <w:r w:rsidRPr="00AF1886">
        <w:rPr>
          <w:rFonts w:ascii="Arial" w:hAnsi="Arial" w:cs="Arial"/>
        </w:rPr>
        <w:t>Business systems supported service accessibility during lockdowns and flood-related disruptions.</w:t>
      </w:r>
    </w:p>
    <w:p w:rsidR="00F72B56" w:rsidRPr="00AF1886" w:rsidRDefault="00AF49D7">
      <w:pPr>
        <w:pStyle w:val="BodyText"/>
        <w:spacing w:before="171" w:line="266" w:lineRule="auto"/>
        <w:ind w:left="333" w:right="234"/>
        <w:rPr>
          <w:rFonts w:ascii="Arial" w:hAnsi="Arial" w:cs="Arial"/>
        </w:rPr>
      </w:pPr>
      <w:r w:rsidRPr="00AF1886">
        <w:rPr>
          <w:rFonts w:ascii="Arial" w:hAnsi="Arial" w:cs="Arial"/>
        </w:rPr>
        <w:t>Risks to workforce capability were mitigated through</w:t>
      </w:r>
      <w:r w:rsidRPr="00AF1886">
        <w:rPr>
          <w:rFonts w:ascii="Arial" w:hAnsi="Arial" w:cs="Arial"/>
          <w:spacing w:val="-10"/>
        </w:rPr>
        <w:t xml:space="preserve"> </w:t>
      </w:r>
      <w:r w:rsidRPr="00AF1886">
        <w:rPr>
          <w:rFonts w:ascii="Arial" w:hAnsi="Arial" w:cs="Arial"/>
        </w:rPr>
        <w:t>active</w:t>
      </w:r>
      <w:r w:rsidRPr="00AF1886">
        <w:rPr>
          <w:rFonts w:ascii="Arial" w:hAnsi="Arial" w:cs="Arial"/>
          <w:spacing w:val="-10"/>
        </w:rPr>
        <w:t xml:space="preserve"> </w:t>
      </w:r>
      <w:r w:rsidRPr="00AF1886">
        <w:rPr>
          <w:rFonts w:ascii="Arial" w:hAnsi="Arial" w:cs="Arial"/>
        </w:rPr>
        <w:t>management</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workplace</w:t>
      </w:r>
      <w:r w:rsidRPr="00AF1886">
        <w:rPr>
          <w:rFonts w:ascii="Arial" w:hAnsi="Arial" w:cs="Arial"/>
          <w:spacing w:val="-10"/>
        </w:rPr>
        <w:t xml:space="preserve"> </w:t>
      </w:r>
      <w:r w:rsidRPr="00AF1886">
        <w:rPr>
          <w:rFonts w:ascii="Arial" w:hAnsi="Arial" w:cs="Arial"/>
        </w:rPr>
        <w:t>health, safety and wellbeing and a continued focus</w:t>
      </w:r>
    </w:p>
    <w:p w:rsidR="00F72B56" w:rsidRPr="00AF1886" w:rsidRDefault="008F2BBA">
      <w:pPr>
        <w:pStyle w:val="BodyText"/>
        <w:spacing w:before="1" w:line="266" w:lineRule="auto"/>
        <w:ind w:left="333" w:right="391"/>
        <w:rPr>
          <w:rFonts w:ascii="Arial" w:hAnsi="Arial" w:cs="Arial"/>
        </w:rPr>
      </w:pPr>
      <w:r>
        <w:rPr>
          <w:rFonts w:ascii="Arial" w:hAnsi="Arial" w:cs="Arial"/>
          <w:noProof/>
        </w:rPr>
        <mc:AlternateContent>
          <mc:Choice Requires="wps">
            <w:drawing>
              <wp:anchor distT="0" distB="0" distL="114300" distR="114300" simplePos="0" relativeHeight="15744000" behindDoc="0" locked="0" layoutInCell="1" allowOverlap="1">
                <wp:simplePos x="0" y="0"/>
                <wp:positionH relativeFrom="page">
                  <wp:posOffset>3905885</wp:posOffset>
                </wp:positionH>
                <wp:positionV relativeFrom="paragraph">
                  <wp:posOffset>1261110</wp:posOffset>
                </wp:positionV>
                <wp:extent cx="2930525" cy="2610485"/>
                <wp:effectExtent l="0" t="0" r="0" b="0"/>
                <wp:wrapNone/>
                <wp:docPr id="51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610485"/>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z w:val="30"/>
                              </w:rPr>
                              <w:t>Looking</w:t>
                            </w:r>
                            <w:r w:rsidRPr="00AF1886">
                              <w:rPr>
                                <w:rFonts w:ascii="Arial" w:hAnsi="Arial" w:cs="Arial"/>
                                <w:color w:val="000000"/>
                                <w:spacing w:val="-3"/>
                                <w:sz w:val="30"/>
                              </w:rPr>
                              <w:t xml:space="preserve"> </w:t>
                            </w:r>
                            <w:r w:rsidRPr="00AF1886">
                              <w:rPr>
                                <w:rFonts w:ascii="Arial" w:hAnsi="Arial" w:cs="Arial"/>
                                <w:color w:val="000000"/>
                                <w:spacing w:val="-2"/>
                                <w:sz w:val="30"/>
                              </w:rPr>
                              <w:t>ahead</w:t>
                            </w:r>
                          </w:p>
                          <w:p w:rsidR="00AF49D7" w:rsidRPr="00AF1886" w:rsidRDefault="00AF49D7">
                            <w:pPr>
                              <w:pStyle w:val="BodyText"/>
                              <w:spacing w:before="222" w:line="266" w:lineRule="auto"/>
                              <w:ind w:left="283" w:right="175"/>
                              <w:rPr>
                                <w:rFonts w:ascii="Arial" w:hAnsi="Arial" w:cs="Arial"/>
                                <w:color w:val="000000"/>
                              </w:rPr>
                            </w:pPr>
                            <w:r w:rsidRPr="00AF1886">
                              <w:rPr>
                                <w:rFonts w:ascii="Arial" w:hAnsi="Arial" w:cs="Arial"/>
                                <w:color w:val="000000"/>
                              </w:rPr>
                              <w:t>In</w:t>
                            </w:r>
                            <w:r w:rsidRPr="00AF1886">
                              <w:rPr>
                                <w:rFonts w:ascii="Arial" w:hAnsi="Arial" w:cs="Arial"/>
                                <w:color w:val="000000"/>
                                <w:spacing w:val="-10"/>
                              </w:rPr>
                              <w:t xml:space="preserve"> </w:t>
                            </w:r>
                            <w:r w:rsidRPr="00AF1886">
                              <w:rPr>
                                <w:rFonts w:ascii="Arial" w:hAnsi="Arial" w:cs="Arial"/>
                                <w:color w:val="000000"/>
                              </w:rPr>
                              <w:t>2022–23,</w:t>
                            </w:r>
                            <w:r w:rsidRPr="00AF1886">
                              <w:rPr>
                                <w:rFonts w:ascii="Arial" w:hAnsi="Arial" w:cs="Arial"/>
                                <w:color w:val="000000"/>
                                <w:spacing w:val="-10"/>
                              </w:rPr>
                              <w:t xml:space="preserve"> </w:t>
                            </w:r>
                            <w:r w:rsidRPr="00AF1886">
                              <w:rPr>
                                <w:rFonts w:ascii="Arial" w:hAnsi="Arial" w:cs="Arial"/>
                                <w:color w:val="000000"/>
                              </w:rPr>
                              <w:t>the</w:t>
                            </w:r>
                            <w:r w:rsidRPr="00AF1886">
                              <w:rPr>
                                <w:rFonts w:ascii="Arial" w:hAnsi="Arial" w:cs="Arial"/>
                                <w:color w:val="000000"/>
                                <w:spacing w:val="-10"/>
                              </w:rPr>
                              <w:t xml:space="preserve"> </w:t>
                            </w:r>
                            <w:r w:rsidRPr="00AF1886">
                              <w:rPr>
                                <w:rFonts w:ascii="Arial" w:hAnsi="Arial" w:cs="Arial"/>
                                <w:color w:val="000000"/>
                              </w:rPr>
                              <w:t>Office</w:t>
                            </w:r>
                            <w:r w:rsidRPr="00AF1886">
                              <w:rPr>
                                <w:rFonts w:ascii="Arial" w:hAnsi="Arial" w:cs="Arial"/>
                                <w:color w:val="000000"/>
                                <w:spacing w:val="-10"/>
                              </w:rPr>
                              <w:t xml:space="preserve"> </w:t>
                            </w:r>
                            <w:r w:rsidRPr="00AF1886">
                              <w:rPr>
                                <w:rFonts w:ascii="Arial" w:hAnsi="Arial" w:cs="Arial"/>
                                <w:color w:val="000000"/>
                              </w:rPr>
                              <w:t>will</w:t>
                            </w:r>
                            <w:r w:rsidRPr="00AF1886">
                              <w:rPr>
                                <w:rFonts w:ascii="Arial" w:hAnsi="Arial" w:cs="Arial"/>
                                <w:color w:val="000000"/>
                                <w:spacing w:val="-10"/>
                              </w:rPr>
                              <w:t xml:space="preserve"> </w:t>
                            </w:r>
                            <w:r w:rsidRPr="00AF1886">
                              <w:rPr>
                                <w:rFonts w:ascii="Arial" w:hAnsi="Arial" w:cs="Arial"/>
                                <w:color w:val="000000"/>
                              </w:rPr>
                              <w:t>continue</w:t>
                            </w:r>
                            <w:r w:rsidRPr="00AF1886">
                              <w:rPr>
                                <w:rFonts w:ascii="Arial" w:hAnsi="Arial" w:cs="Arial"/>
                                <w:color w:val="000000"/>
                                <w:spacing w:val="-10"/>
                              </w:rPr>
                              <w:t xml:space="preserve"> </w:t>
                            </w:r>
                            <w:r w:rsidRPr="00AF1886">
                              <w:rPr>
                                <w:rFonts w:ascii="Arial" w:hAnsi="Arial" w:cs="Arial"/>
                                <w:color w:val="000000"/>
                              </w:rPr>
                              <w:t>to</w:t>
                            </w:r>
                            <w:r w:rsidRPr="00AF1886">
                              <w:rPr>
                                <w:rFonts w:ascii="Arial" w:hAnsi="Arial" w:cs="Arial"/>
                                <w:color w:val="000000"/>
                                <w:spacing w:val="-10"/>
                              </w:rPr>
                              <w:t xml:space="preserve"> </w:t>
                            </w:r>
                            <w:r w:rsidRPr="00AF1886">
                              <w:rPr>
                                <w:rFonts w:ascii="Arial" w:hAnsi="Arial" w:cs="Arial"/>
                                <w:color w:val="000000"/>
                              </w:rPr>
                              <w:t>deliver services that help people to know how and when</w:t>
                            </w:r>
                            <w:r w:rsidRPr="00AF1886">
                              <w:rPr>
                                <w:rFonts w:ascii="Arial" w:hAnsi="Arial" w:cs="Arial"/>
                                <w:color w:val="000000"/>
                                <w:spacing w:val="-14"/>
                              </w:rPr>
                              <w:t xml:space="preserve"> </w:t>
                            </w:r>
                            <w:r w:rsidRPr="00AF1886">
                              <w:rPr>
                                <w:rFonts w:ascii="Arial" w:hAnsi="Arial" w:cs="Arial"/>
                                <w:color w:val="000000"/>
                              </w:rPr>
                              <w:t>to</w:t>
                            </w:r>
                            <w:r w:rsidRPr="00AF1886">
                              <w:rPr>
                                <w:rFonts w:ascii="Arial" w:hAnsi="Arial" w:cs="Arial"/>
                                <w:color w:val="000000"/>
                                <w:spacing w:val="-13"/>
                              </w:rPr>
                              <w:t xml:space="preserve"> </w:t>
                            </w:r>
                            <w:r w:rsidRPr="00AF1886">
                              <w:rPr>
                                <w:rFonts w:ascii="Arial" w:hAnsi="Arial" w:cs="Arial"/>
                                <w:color w:val="000000"/>
                              </w:rPr>
                              <w:t>make</w:t>
                            </w:r>
                            <w:r w:rsidRPr="00AF1886">
                              <w:rPr>
                                <w:rFonts w:ascii="Arial" w:hAnsi="Arial" w:cs="Arial"/>
                                <w:color w:val="000000"/>
                                <w:spacing w:val="-14"/>
                              </w:rPr>
                              <w:t xml:space="preserve"> </w:t>
                            </w:r>
                            <w:r w:rsidRPr="00AF1886">
                              <w:rPr>
                                <w:rFonts w:ascii="Arial" w:hAnsi="Arial" w:cs="Arial"/>
                                <w:color w:val="000000"/>
                              </w:rPr>
                              <w:t>a</w:t>
                            </w:r>
                            <w:r w:rsidRPr="00AF1886">
                              <w:rPr>
                                <w:rFonts w:ascii="Arial" w:hAnsi="Arial" w:cs="Arial"/>
                                <w:color w:val="000000"/>
                                <w:spacing w:val="-13"/>
                              </w:rPr>
                              <w:t xml:space="preserve"> </w:t>
                            </w:r>
                            <w:r w:rsidRPr="00AF1886">
                              <w:rPr>
                                <w:rFonts w:ascii="Arial" w:hAnsi="Arial" w:cs="Arial"/>
                                <w:color w:val="000000"/>
                              </w:rPr>
                              <w:t>complaint,</w:t>
                            </w:r>
                            <w:r w:rsidRPr="00AF1886">
                              <w:rPr>
                                <w:rFonts w:ascii="Arial" w:hAnsi="Arial" w:cs="Arial"/>
                                <w:color w:val="000000"/>
                                <w:spacing w:val="-14"/>
                              </w:rPr>
                              <w:t xml:space="preserve"> </w:t>
                            </w:r>
                            <w:r w:rsidRPr="00AF1886">
                              <w:rPr>
                                <w:rFonts w:ascii="Arial" w:hAnsi="Arial" w:cs="Arial"/>
                                <w:color w:val="000000"/>
                              </w:rPr>
                              <w:t>provide</w:t>
                            </w:r>
                            <w:r w:rsidRPr="00AF1886">
                              <w:rPr>
                                <w:rFonts w:ascii="Arial" w:hAnsi="Arial" w:cs="Arial"/>
                                <w:color w:val="000000"/>
                                <w:spacing w:val="-13"/>
                              </w:rPr>
                              <w:t xml:space="preserve"> </w:t>
                            </w:r>
                            <w:r w:rsidRPr="00AF1886">
                              <w:rPr>
                                <w:rFonts w:ascii="Arial" w:hAnsi="Arial" w:cs="Arial"/>
                                <w:color w:val="000000"/>
                              </w:rPr>
                              <w:t>a</w:t>
                            </w:r>
                            <w:r w:rsidRPr="00AF1886">
                              <w:rPr>
                                <w:rFonts w:ascii="Arial" w:hAnsi="Arial" w:cs="Arial"/>
                                <w:color w:val="000000"/>
                                <w:spacing w:val="-14"/>
                              </w:rPr>
                              <w:t xml:space="preserve"> </w:t>
                            </w:r>
                            <w:r w:rsidRPr="00AF1886">
                              <w:rPr>
                                <w:rFonts w:ascii="Arial" w:hAnsi="Arial" w:cs="Arial"/>
                                <w:color w:val="000000"/>
                              </w:rPr>
                              <w:t>free</w:t>
                            </w:r>
                            <w:r w:rsidRPr="00AF1886">
                              <w:rPr>
                                <w:rFonts w:ascii="Arial" w:hAnsi="Arial" w:cs="Arial"/>
                                <w:color w:val="000000"/>
                                <w:spacing w:val="-13"/>
                              </w:rPr>
                              <w:t xml:space="preserve"> </w:t>
                            </w:r>
                            <w:r w:rsidRPr="00AF1886">
                              <w:rPr>
                                <w:rFonts w:ascii="Arial" w:hAnsi="Arial" w:cs="Arial"/>
                                <w:color w:val="000000"/>
                              </w:rPr>
                              <w:t xml:space="preserve">and </w:t>
                            </w:r>
                            <w:r w:rsidRPr="00AF1886">
                              <w:rPr>
                                <w:rFonts w:ascii="Arial" w:hAnsi="Arial" w:cs="Arial"/>
                                <w:color w:val="000000"/>
                                <w:w w:val="95"/>
                              </w:rPr>
                              <w:t xml:space="preserve">independent investigation service that reviews </w:t>
                            </w:r>
                            <w:r w:rsidRPr="00AF1886">
                              <w:rPr>
                                <w:rFonts w:ascii="Arial" w:hAnsi="Arial" w:cs="Arial"/>
                                <w:color w:val="000000"/>
                              </w:rPr>
                              <w:t xml:space="preserve">administration actions and help agencies to </w:t>
                            </w:r>
                            <w:r w:rsidRPr="00AF1886">
                              <w:rPr>
                                <w:rFonts w:ascii="Arial" w:hAnsi="Arial" w:cs="Arial"/>
                                <w:color w:val="000000"/>
                                <w:spacing w:val="-2"/>
                              </w:rPr>
                              <w:t>improve</w:t>
                            </w:r>
                            <w:r w:rsidRPr="00AF1886">
                              <w:rPr>
                                <w:rFonts w:ascii="Arial" w:hAnsi="Arial" w:cs="Arial"/>
                                <w:color w:val="000000"/>
                                <w:spacing w:val="-10"/>
                              </w:rPr>
                              <w:t xml:space="preserve"> </w:t>
                            </w:r>
                            <w:r w:rsidRPr="00AF1886">
                              <w:rPr>
                                <w:rFonts w:ascii="Arial" w:hAnsi="Arial" w:cs="Arial"/>
                                <w:color w:val="000000"/>
                                <w:spacing w:val="-2"/>
                              </w:rPr>
                              <w:t>their</w:t>
                            </w:r>
                            <w:r w:rsidRPr="00AF1886">
                              <w:rPr>
                                <w:rFonts w:ascii="Arial" w:hAnsi="Arial" w:cs="Arial"/>
                                <w:color w:val="000000"/>
                                <w:spacing w:val="-10"/>
                              </w:rPr>
                              <w:t xml:space="preserve"> </w:t>
                            </w:r>
                            <w:r w:rsidRPr="00AF1886">
                              <w:rPr>
                                <w:rFonts w:ascii="Arial" w:hAnsi="Arial" w:cs="Arial"/>
                                <w:color w:val="000000"/>
                                <w:spacing w:val="-2"/>
                              </w:rPr>
                              <w:t>decision-making,</w:t>
                            </w:r>
                            <w:r w:rsidRPr="00AF1886">
                              <w:rPr>
                                <w:rFonts w:ascii="Arial" w:hAnsi="Arial" w:cs="Arial"/>
                                <w:color w:val="000000"/>
                                <w:spacing w:val="-10"/>
                              </w:rPr>
                              <w:t xml:space="preserve"> </w:t>
                            </w:r>
                            <w:r w:rsidRPr="00AF1886">
                              <w:rPr>
                                <w:rFonts w:ascii="Arial" w:hAnsi="Arial" w:cs="Arial"/>
                                <w:color w:val="000000"/>
                                <w:spacing w:val="-2"/>
                              </w:rPr>
                              <w:t xml:space="preserve">administrative </w:t>
                            </w:r>
                            <w:r w:rsidRPr="00AF1886">
                              <w:rPr>
                                <w:rFonts w:ascii="Arial" w:hAnsi="Arial" w:cs="Arial"/>
                                <w:color w:val="000000"/>
                              </w:rPr>
                              <w:t>practices and PID management.</w:t>
                            </w:r>
                          </w:p>
                          <w:p w:rsidR="00AF49D7" w:rsidRPr="00AF1886" w:rsidRDefault="00AF49D7">
                            <w:pPr>
                              <w:pStyle w:val="BodyText"/>
                              <w:spacing w:before="172" w:line="266" w:lineRule="auto"/>
                              <w:ind w:left="283" w:right="175"/>
                              <w:rPr>
                                <w:rFonts w:ascii="Arial" w:hAnsi="Arial" w:cs="Arial"/>
                                <w:color w:val="000000"/>
                              </w:rPr>
                            </w:pPr>
                            <w:r w:rsidRPr="00AF1886">
                              <w:rPr>
                                <w:rFonts w:ascii="Arial" w:hAnsi="Arial" w:cs="Arial"/>
                                <w:color w:val="000000"/>
                              </w:rPr>
                              <w:t>The Office will receive a net increase in funding of $2 million over four years (from 2022–23), with $585,000 in funding from 2025–26</w:t>
                            </w:r>
                            <w:r w:rsidRPr="00AF1886">
                              <w:rPr>
                                <w:rFonts w:ascii="Arial" w:hAnsi="Arial" w:cs="Arial"/>
                                <w:color w:val="000000"/>
                                <w:spacing w:val="-12"/>
                              </w:rPr>
                              <w:t xml:space="preserve"> </w:t>
                            </w:r>
                            <w:r w:rsidRPr="00AF1886">
                              <w:rPr>
                                <w:rFonts w:ascii="Arial" w:hAnsi="Arial" w:cs="Arial"/>
                                <w:color w:val="000000"/>
                              </w:rPr>
                              <w:t>onwards</w:t>
                            </w:r>
                            <w:r w:rsidRPr="00AF1886">
                              <w:rPr>
                                <w:rFonts w:ascii="Arial" w:hAnsi="Arial" w:cs="Arial"/>
                                <w:color w:val="000000"/>
                                <w:spacing w:val="-12"/>
                              </w:rPr>
                              <w:t xml:space="preserve"> </w:t>
                            </w:r>
                            <w:r w:rsidRPr="00AF1886">
                              <w:rPr>
                                <w:rFonts w:ascii="Arial" w:hAnsi="Arial" w:cs="Arial"/>
                                <w:color w:val="000000"/>
                              </w:rPr>
                              <w:t>to</w:t>
                            </w:r>
                            <w:r w:rsidRPr="00AF1886">
                              <w:rPr>
                                <w:rFonts w:ascii="Arial" w:hAnsi="Arial" w:cs="Arial"/>
                                <w:color w:val="000000"/>
                                <w:spacing w:val="-12"/>
                              </w:rPr>
                              <w:t xml:space="preserve"> </w:t>
                            </w:r>
                            <w:r w:rsidRPr="00AF1886">
                              <w:rPr>
                                <w:rFonts w:ascii="Arial" w:hAnsi="Arial" w:cs="Arial"/>
                                <w:color w:val="000000"/>
                              </w:rPr>
                              <w:t>ensure</w:t>
                            </w:r>
                            <w:r w:rsidRPr="00AF1886">
                              <w:rPr>
                                <w:rFonts w:ascii="Arial" w:hAnsi="Arial" w:cs="Arial"/>
                                <w:color w:val="000000"/>
                                <w:spacing w:val="-12"/>
                              </w:rPr>
                              <w:t xml:space="preserve"> </w:t>
                            </w:r>
                            <w:r w:rsidRPr="00AF1886">
                              <w:rPr>
                                <w:rFonts w:ascii="Arial" w:hAnsi="Arial" w:cs="Arial"/>
                                <w:color w:val="000000"/>
                              </w:rPr>
                              <w:t>the</w:t>
                            </w:r>
                            <w:r w:rsidRPr="00AF1886">
                              <w:rPr>
                                <w:rFonts w:ascii="Arial" w:hAnsi="Arial" w:cs="Arial"/>
                                <w:color w:val="000000"/>
                                <w:spacing w:val="-12"/>
                              </w:rPr>
                              <w:t xml:space="preserve"> </w:t>
                            </w:r>
                            <w:r w:rsidRPr="00AF1886">
                              <w:rPr>
                                <w:rFonts w:ascii="Arial" w:hAnsi="Arial" w:cs="Arial"/>
                                <w:color w:val="000000"/>
                              </w:rPr>
                              <w:t>sustainability and independence of the service delivery.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9" o:spid="_x0000_s1069" type="#_x0000_t202" style="position:absolute;left:0;text-align:left;margin-left:307.55pt;margin-top:99.3pt;width:230.75pt;height:205.5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" fillcolor="#f1f1f2" stroked="f">
                <v:textbox inset="0,0,0,0">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z w:val="30"/>
                        </w:rPr>
                        <w:t>Looking</w:t>
                      </w:r>
                      <w:r w:rsidRPr="00AF1886">
                        <w:rPr>
                          <w:rFonts w:ascii="Arial" w:hAnsi="Arial" w:cs="Arial"/>
                          <w:color w:val="000000"/>
                          <w:spacing w:val="-3"/>
                          <w:sz w:val="30"/>
                        </w:rPr>
                        <w:t xml:space="preserve"> </w:t>
                      </w:r>
                      <w:r w:rsidRPr="00AF1886">
                        <w:rPr>
                          <w:rFonts w:ascii="Arial" w:hAnsi="Arial" w:cs="Arial"/>
                          <w:color w:val="000000"/>
                          <w:spacing w:val="-2"/>
                          <w:sz w:val="30"/>
                        </w:rPr>
                        <w:t>ahead</w:t>
                      </w:r>
                    </w:p>
                    <w:p w:rsidR="00AF49D7" w:rsidRPr="00AF1886" w:rsidRDefault="00AF49D7">
                      <w:pPr>
                        <w:pStyle w:val="BodyText"/>
                        <w:spacing w:before="222" w:line="266" w:lineRule="auto"/>
                        <w:ind w:left="283" w:right="175"/>
                        <w:rPr>
                          <w:rFonts w:ascii="Arial" w:hAnsi="Arial" w:cs="Arial"/>
                          <w:color w:val="000000"/>
                        </w:rPr>
                      </w:pPr>
                      <w:r w:rsidRPr="00AF1886">
                        <w:rPr>
                          <w:rFonts w:ascii="Arial" w:hAnsi="Arial" w:cs="Arial"/>
                          <w:color w:val="000000"/>
                        </w:rPr>
                        <w:t>In</w:t>
                      </w:r>
                      <w:r w:rsidRPr="00AF1886">
                        <w:rPr>
                          <w:rFonts w:ascii="Arial" w:hAnsi="Arial" w:cs="Arial"/>
                          <w:color w:val="000000"/>
                          <w:spacing w:val="-10"/>
                        </w:rPr>
                        <w:t xml:space="preserve"> </w:t>
                      </w:r>
                      <w:r w:rsidRPr="00AF1886">
                        <w:rPr>
                          <w:rFonts w:ascii="Arial" w:hAnsi="Arial" w:cs="Arial"/>
                          <w:color w:val="000000"/>
                        </w:rPr>
                        <w:t>2022–23,</w:t>
                      </w:r>
                      <w:r w:rsidRPr="00AF1886">
                        <w:rPr>
                          <w:rFonts w:ascii="Arial" w:hAnsi="Arial" w:cs="Arial"/>
                          <w:color w:val="000000"/>
                          <w:spacing w:val="-10"/>
                        </w:rPr>
                        <w:t xml:space="preserve"> </w:t>
                      </w:r>
                      <w:r w:rsidRPr="00AF1886">
                        <w:rPr>
                          <w:rFonts w:ascii="Arial" w:hAnsi="Arial" w:cs="Arial"/>
                          <w:color w:val="000000"/>
                        </w:rPr>
                        <w:t>the</w:t>
                      </w:r>
                      <w:r w:rsidRPr="00AF1886">
                        <w:rPr>
                          <w:rFonts w:ascii="Arial" w:hAnsi="Arial" w:cs="Arial"/>
                          <w:color w:val="000000"/>
                          <w:spacing w:val="-10"/>
                        </w:rPr>
                        <w:t xml:space="preserve"> </w:t>
                      </w:r>
                      <w:r w:rsidRPr="00AF1886">
                        <w:rPr>
                          <w:rFonts w:ascii="Arial" w:hAnsi="Arial" w:cs="Arial"/>
                          <w:color w:val="000000"/>
                        </w:rPr>
                        <w:t>Office</w:t>
                      </w:r>
                      <w:r w:rsidRPr="00AF1886">
                        <w:rPr>
                          <w:rFonts w:ascii="Arial" w:hAnsi="Arial" w:cs="Arial"/>
                          <w:color w:val="000000"/>
                          <w:spacing w:val="-10"/>
                        </w:rPr>
                        <w:t xml:space="preserve"> </w:t>
                      </w:r>
                      <w:r w:rsidRPr="00AF1886">
                        <w:rPr>
                          <w:rFonts w:ascii="Arial" w:hAnsi="Arial" w:cs="Arial"/>
                          <w:color w:val="000000"/>
                        </w:rPr>
                        <w:t>will</w:t>
                      </w:r>
                      <w:r w:rsidRPr="00AF1886">
                        <w:rPr>
                          <w:rFonts w:ascii="Arial" w:hAnsi="Arial" w:cs="Arial"/>
                          <w:color w:val="000000"/>
                          <w:spacing w:val="-10"/>
                        </w:rPr>
                        <w:t xml:space="preserve"> </w:t>
                      </w:r>
                      <w:r w:rsidRPr="00AF1886">
                        <w:rPr>
                          <w:rFonts w:ascii="Arial" w:hAnsi="Arial" w:cs="Arial"/>
                          <w:color w:val="000000"/>
                        </w:rPr>
                        <w:t>continue</w:t>
                      </w:r>
                      <w:r w:rsidRPr="00AF1886">
                        <w:rPr>
                          <w:rFonts w:ascii="Arial" w:hAnsi="Arial" w:cs="Arial"/>
                          <w:color w:val="000000"/>
                          <w:spacing w:val="-10"/>
                        </w:rPr>
                        <w:t xml:space="preserve"> </w:t>
                      </w:r>
                      <w:r w:rsidRPr="00AF1886">
                        <w:rPr>
                          <w:rFonts w:ascii="Arial" w:hAnsi="Arial" w:cs="Arial"/>
                          <w:color w:val="000000"/>
                        </w:rPr>
                        <w:t>to</w:t>
                      </w:r>
                      <w:r w:rsidRPr="00AF1886">
                        <w:rPr>
                          <w:rFonts w:ascii="Arial" w:hAnsi="Arial" w:cs="Arial"/>
                          <w:color w:val="000000"/>
                          <w:spacing w:val="-10"/>
                        </w:rPr>
                        <w:t xml:space="preserve"> </w:t>
                      </w:r>
                      <w:r w:rsidRPr="00AF1886">
                        <w:rPr>
                          <w:rFonts w:ascii="Arial" w:hAnsi="Arial" w:cs="Arial"/>
                          <w:color w:val="000000"/>
                        </w:rPr>
                        <w:t>deliver services that help people to know how and when</w:t>
                      </w:r>
                      <w:r w:rsidRPr="00AF1886">
                        <w:rPr>
                          <w:rFonts w:ascii="Arial" w:hAnsi="Arial" w:cs="Arial"/>
                          <w:color w:val="000000"/>
                          <w:spacing w:val="-14"/>
                        </w:rPr>
                        <w:t xml:space="preserve"> </w:t>
                      </w:r>
                      <w:r w:rsidRPr="00AF1886">
                        <w:rPr>
                          <w:rFonts w:ascii="Arial" w:hAnsi="Arial" w:cs="Arial"/>
                          <w:color w:val="000000"/>
                        </w:rPr>
                        <w:t>to</w:t>
                      </w:r>
                      <w:r w:rsidRPr="00AF1886">
                        <w:rPr>
                          <w:rFonts w:ascii="Arial" w:hAnsi="Arial" w:cs="Arial"/>
                          <w:color w:val="000000"/>
                          <w:spacing w:val="-13"/>
                        </w:rPr>
                        <w:t xml:space="preserve"> </w:t>
                      </w:r>
                      <w:r w:rsidRPr="00AF1886">
                        <w:rPr>
                          <w:rFonts w:ascii="Arial" w:hAnsi="Arial" w:cs="Arial"/>
                          <w:color w:val="000000"/>
                        </w:rPr>
                        <w:t>make</w:t>
                      </w:r>
                      <w:r w:rsidRPr="00AF1886">
                        <w:rPr>
                          <w:rFonts w:ascii="Arial" w:hAnsi="Arial" w:cs="Arial"/>
                          <w:color w:val="000000"/>
                          <w:spacing w:val="-14"/>
                        </w:rPr>
                        <w:t xml:space="preserve"> </w:t>
                      </w:r>
                      <w:r w:rsidRPr="00AF1886">
                        <w:rPr>
                          <w:rFonts w:ascii="Arial" w:hAnsi="Arial" w:cs="Arial"/>
                          <w:color w:val="000000"/>
                        </w:rPr>
                        <w:t>a</w:t>
                      </w:r>
                      <w:r w:rsidRPr="00AF1886">
                        <w:rPr>
                          <w:rFonts w:ascii="Arial" w:hAnsi="Arial" w:cs="Arial"/>
                          <w:color w:val="000000"/>
                          <w:spacing w:val="-13"/>
                        </w:rPr>
                        <w:t xml:space="preserve"> </w:t>
                      </w:r>
                      <w:r w:rsidRPr="00AF1886">
                        <w:rPr>
                          <w:rFonts w:ascii="Arial" w:hAnsi="Arial" w:cs="Arial"/>
                          <w:color w:val="000000"/>
                        </w:rPr>
                        <w:t>complaint,</w:t>
                      </w:r>
                      <w:r w:rsidRPr="00AF1886">
                        <w:rPr>
                          <w:rFonts w:ascii="Arial" w:hAnsi="Arial" w:cs="Arial"/>
                          <w:color w:val="000000"/>
                          <w:spacing w:val="-14"/>
                        </w:rPr>
                        <w:t xml:space="preserve"> </w:t>
                      </w:r>
                      <w:r w:rsidRPr="00AF1886">
                        <w:rPr>
                          <w:rFonts w:ascii="Arial" w:hAnsi="Arial" w:cs="Arial"/>
                          <w:color w:val="000000"/>
                        </w:rPr>
                        <w:t>provide</w:t>
                      </w:r>
                      <w:r w:rsidRPr="00AF1886">
                        <w:rPr>
                          <w:rFonts w:ascii="Arial" w:hAnsi="Arial" w:cs="Arial"/>
                          <w:color w:val="000000"/>
                          <w:spacing w:val="-13"/>
                        </w:rPr>
                        <w:t xml:space="preserve"> </w:t>
                      </w:r>
                      <w:r w:rsidRPr="00AF1886">
                        <w:rPr>
                          <w:rFonts w:ascii="Arial" w:hAnsi="Arial" w:cs="Arial"/>
                          <w:color w:val="000000"/>
                        </w:rPr>
                        <w:t>a</w:t>
                      </w:r>
                      <w:r w:rsidRPr="00AF1886">
                        <w:rPr>
                          <w:rFonts w:ascii="Arial" w:hAnsi="Arial" w:cs="Arial"/>
                          <w:color w:val="000000"/>
                          <w:spacing w:val="-14"/>
                        </w:rPr>
                        <w:t xml:space="preserve"> </w:t>
                      </w:r>
                      <w:r w:rsidRPr="00AF1886">
                        <w:rPr>
                          <w:rFonts w:ascii="Arial" w:hAnsi="Arial" w:cs="Arial"/>
                          <w:color w:val="000000"/>
                        </w:rPr>
                        <w:t>free</w:t>
                      </w:r>
                      <w:r w:rsidRPr="00AF1886">
                        <w:rPr>
                          <w:rFonts w:ascii="Arial" w:hAnsi="Arial" w:cs="Arial"/>
                          <w:color w:val="000000"/>
                          <w:spacing w:val="-13"/>
                        </w:rPr>
                        <w:t xml:space="preserve"> </w:t>
                      </w:r>
                      <w:r w:rsidRPr="00AF1886">
                        <w:rPr>
                          <w:rFonts w:ascii="Arial" w:hAnsi="Arial" w:cs="Arial"/>
                          <w:color w:val="000000"/>
                        </w:rPr>
                        <w:t xml:space="preserve">and </w:t>
                      </w:r>
                      <w:r w:rsidRPr="00AF1886">
                        <w:rPr>
                          <w:rFonts w:ascii="Arial" w:hAnsi="Arial" w:cs="Arial"/>
                          <w:color w:val="000000"/>
                          <w:w w:val="95"/>
                        </w:rPr>
                        <w:t xml:space="preserve">independent investigation service that reviews </w:t>
                      </w:r>
                      <w:r w:rsidRPr="00AF1886">
                        <w:rPr>
                          <w:rFonts w:ascii="Arial" w:hAnsi="Arial" w:cs="Arial"/>
                          <w:color w:val="000000"/>
                        </w:rPr>
                        <w:t xml:space="preserve">administration actions and help agencies to </w:t>
                      </w:r>
                      <w:r w:rsidRPr="00AF1886">
                        <w:rPr>
                          <w:rFonts w:ascii="Arial" w:hAnsi="Arial" w:cs="Arial"/>
                          <w:color w:val="000000"/>
                          <w:spacing w:val="-2"/>
                        </w:rPr>
                        <w:t>improve</w:t>
                      </w:r>
                      <w:r w:rsidRPr="00AF1886">
                        <w:rPr>
                          <w:rFonts w:ascii="Arial" w:hAnsi="Arial" w:cs="Arial"/>
                          <w:color w:val="000000"/>
                          <w:spacing w:val="-10"/>
                        </w:rPr>
                        <w:t xml:space="preserve"> </w:t>
                      </w:r>
                      <w:r w:rsidRPr="00AF1886">
                        <w:rPr>
                          <w:rFonts w:ascii="Arial" w:hAnsi="Arial" w:cs="Arial"/>
                          <w:color w:val="000000"/>
                          <w:spacing w:val="-2"/>
                        </w:rPr>
                        <w:t>their</w:t>
                      </w:r>
                      <w:r w:rsidRPr="00AF1886">
                        <w:rPr>
                          <w:rFonts w:ascii="Arial" w:hAnsi="Arial" w:cs="Arial"/>
                          <w:color w:val="000000"/>
                          <w:spacing w:val="-10"/>
                        </w:rPr>
                        <w:t xml:space="preserve"> </w:t>
                      </w:r>
                      <w:r w:rsidRPr="00AF1886">
                        <w:rPr>
                          <w:rFonts w:ascii="Arial" w:hAnsi="Arial" w:cs="Arial"/>
                          <w:color w:val="000000"/>
                          <w:spacing w:val="-2"/>
                        </w:rPr>
                        <w:t>decision-making,</w:t>
                      </w:r>
                      <w:r w:rsidRPr="00AF1886">
                        <w:rPr>
                          <w:rFonts w:ascii="Arial" w:hAnsi="Arial" w:cs="Arial"/>
                          <w:color w:val="000000"/>
                          <w:spacing w:val="-10"/>
                        </w:rPr>
                        <w:t xml:space="preserve"> </w:t>
                      </w:r>
                      <w:r w:rsidRPr="00AF1886">
                        <w:rPr>
                          <w:rFonts w:ascii="Arial" w:hAnsi="Arial" w:cs="Arial"/>
                          <w:color w:val="000000"/>
                          <w:spacing w:val="-2"/>
                        </w:rPr>
                        <w:t xml:space="preserve">administrative </w:t>
                      </w:r>
                      <w:r w:rsidRPr="00AF1886">
                        <w:rPr>
                          <w:rFonts w:ascii="Arial" w:hAnsi="Arial" w:cs="Arial"/>
                          <w:color w:val="000000"/>
                        </w:rPr>
                        <w:t>practices and PID management.</w:t>
                      </w:r>
                    </w:p>
                    <w:p w:rsidR="00AF49D7" w:rsidRPr="00AF1886" w:rsidRDefault="00AF49D7">
                      <w:pPr>
                        <w:pStyle w:val="BodyText"/>
                        <w:spacing w:before="172" w:line="266" w:lineRule="auto"/>
                        <w:ind w:left="283" w:right="175"/>
                        <w:rPr>
                          <w:rFonts w:ascii="Arial" w:hAnsi="Arial" w:cs="Arial"/>
                          <w:color w:val="000000"/>
                        </w:rPr>
                      </w:pPr>
                      <w:r w:rsidRPr="00AF1886">
                        <w:rPr>
                          <w:rFonts w:ascii="Arial" w:hAnsi="Arial" w:cs="Arial"/>
                          <w:color w:val="000000"/>
                        </w:rPr>
                        <w:t>The Office will receive a net increase in funding of $2 million over four years (from 2022–23), with $585,000 in funding from 2025–26</w:t>
                      </w:r>
                      <w:r w:rsidRPr="00AF1886">
                        <w:rPr>
                          <w:rFonts w:ascii="Arial" w:hAnsi="Arial" w:cs="Arial"/>
                          <w:color w:val="000000"/>
                          <w:spacing w:val="-12"/>
                        </w:rPr>
                        <w:t xml:space="preserve"> </w:t>
                      </w:r>
                      <w:r w:rsidRPr="00AF1886">
                        <w:rPr>
                          <w:rFonts w:ascii="Arial" w:hAnsi="Arial" w:cs="Arial"/>
                          <w:color w:val="000000"/>
                        </w:rPr>
                        <w:t>onwards</w:t>
                      </w:r>
                      <w:r w:rsidRPr="00AF1886">
                        <w:rPr>
                          <w:rFonts w:ascii="Arial" w:hAnsi="Arial" w:cs="Arial"/>
                          <w:color w:val="000000"/>
                          <w:spacing w:val="-12"/>
                        </w:rPr>
                        <w:t xml:space="preserve"> </w:t>
                      </w:r>
                      <w:r w:rsidRPr="00AF1886">
                        <w:rPr>
                          <w:rFonts w:ascii="Arial" w:hAnsi="Arial" w:cs="Arial"/>
                          <w:color w:val="000000"/>
                        </w:rPr>
                        <w:t>to</w:t>
                      </w:r>
                      <w:r w:rsidRPr="00AF1886">
                        <w:rPr>
                          <w:rFonts w:ascii="Arial" w:hAnsi="Arial" w:cs="Arial"/>
                          <w:color w:val="000000"/>
                          <w:spacing w:val="-12"/>
                        </w:rPr>
                        <w:t xml:space="preserve"> </w:t>
                      </w:r>
                      <w:r w:rsidRPr="00AF1886">
                        <w:rPr>
                          <w:rFonts w:ascii="Arial" w:hAnsi="Arial" w:cs="Arial"/>
                          <w:color w:val="000000"/>
                        </w:rPr>
                        <w:t>ensure</w:t>
                      </w:r>
                      <w:r w:rsidRPr="00AF1886">
                        <w:rPr>
                          <w:rFonts w:ascii="Arial" w:hAnsi="Arial" w:cs="Arial"/>
                          <w:color w:val="000000"/>
                          <w:spacing w:val="-12"/>
                        </w:rPr>
                        <w:t xml:space="preserve"> </w:t>
                      </w:r>
                      <w:r w:rsidRPr="00AF1886">
                        <w:rPr>
                          <w:rFonts w:ascii="Arial" w:hAnsi="Arial" w:cs="Arial"/>
                          <w:color w:val="000000"/>
                        </w:rPr>
                        <w:t>the</w:t>
                      </w:r>
                      <w:r w:rsidRPr="00AF1886">
                        <w:rPr>
                          <w:rFonts w:ascii="Arial" w:hAnsi="Arial" w:cs="Arial"/>
                          <w:color w:val="000000"/>
                          <w:spacing w:val="-12"/>
                        </w:rPr>
                        <w:t xml:space="preserve"> </w:t>
                      </w:r>
                      <w:r w:rsidRPr="00AF1886">
                        <w:rPr>
                          <w:rFonts w:ascii="Arial" w:hAnsi="Arial" w:cs="Arial"/>
                          <w:color w:val="000000"/>
                        </w:rPr>
                        <w:t>sustainability and independence of the service delivery.</w:t>
                      </w:r>
                    </w:p>
                  </w:txbxContent>
                </v:textbox>
                <w10:wrap anchorx="page"/>
              </v:shape>
            </w:pict>
          </mc:Fallback>
        </mc:AlternateContent>
      </w:r>
      <w:r w:rsidR="00AF49D7" w:rsidRPr="00AF1886">
        <w:rPr>
          <w:rFonts w:ascii="Arial" w:hAnsi="Arial" w:cs="Arial"/>
        </w:rPr>
        <w:t>on learning and development for officers. The permanent</w:t>
      </w:r>
      <w:r w:rsidR="00AF49D7" w:rsidRPr="00AF1886">
        <w:rPr>
          <w:rFonts w:ascii="Arial" w:hAnsi="Arial" w:cs="Arial"/>
          <w:spacing w:val="-9"/>
        </w:rPr>
        <w:t xml:space="preserve"> </w:t>
      </w:r>
      <w:r w:rsidR="00AF49D7" w:rsidRPr="00AF1886">
        <w:rPr>
          <w:rFonts w:ascii="Arial" w:hAnsi="Arial" w:cs="Arial"/>
        </w:rPr>
        <w:t>separation</w:t>
      </w:r>
      <w:r w:rsidR="00AF49D7" w:rsidRPr="00AF1886">
        <w:rPr>
          <w:rFonts w:ascii="Arial" w:hAnsi="Arial" w:cs="Arial"/>
          <w:spacing w:val="-9"/>
        </w:rPr>
        <w:t xml:space="preserve"> </w:t>
      </w:r>
      <w:r w:rsidR="00AF49D7" w:rsidRPr="00AF1886">
        <w:rPr>
          <w:rFonts w:ascii="Arial" w:hAnsi="Arial" w:cs="Arial"/>
        </w:rPr>
        <w:t>rate</w:t>
      </w:r>
      <w:r w:rsidR="00AF49D7" w:rsidRPr="00AF1886">
        <w:rPr>
          <w:rFonts w:ascii="Arial" w:hAnsi="Arial" w:cs="Arial"/>
          <w:spacing w:val="-9"/>
        </w:rPr>
        <w:t xml:space="preserve"> </w:t>
      </w:r>
      <w:r w:rsidR="00AF49D7" w:rsidRPr="00AF1886">
        <w:rPr>
          <w:rFonts w:ascii="Arial" w:hAnsi="Arial" w:cs="Arial"/>
        </w:rPr>
        <w:t>was</w:t>
      </w:r>
      <w:r w:rsidR="00AF49D7" w:rsidRPr="00AF1886">
        <w:rPr>
          <w:rFonts w:ascii="Arial" w:hAnsi="Arial" w:cs="Arial"/>
          <w:spacing w:val="-9"/>
        </w:rPr>
        <w:t xml:space="preserve"> </w:t>
      </w:r>
      <w:r w:rsidR="00AF49D7" w:rsidRPr="00AF1886">
        <w:rPr>
          <w:rFonts w:ascii="Arial" w:hAnsi="Arial" w:cs="Arial"/>
        </w:rPr>
        <w:t>similar</w:t>
      </w:r>
      <w:r w:rsidR="00AF49D7" w:rsidRPr="00AF1886">
        <w:rPr>
          <w:rFonts w:ascii="Arial" w:hAnsi="Arial" w:cs="Arial"/>
          <w:spacing w:val="-9"/>
        </w:rPr>
        <w:t xml:space="preserve"> </w:t>
      </w:r>
      <w:r w:rsidR="00AF49D7" w:rsidRPr="00AF1886">
        <w:rPr>
          <w:rFonts w:ascii="Arial" w:hAnsi="Arial" w:cs="Arial"/>
        </w:rPr>
        <w:t>to</w:t>
      </w:r>
      <w:r w:rsidR="00AF49D7" w:rsidRPr="00AF1886">
        <w:rPr>
          <w:rFonts w:ascii="Arial" w:hAnsi="Arial" w:cs="Arial"/>
          <w:spacing w:val="-9"/>
        </w:rPr>
        <w:t xml:space="preserve"> </w:t>
      </w:r>
      <w:r w:rsidR="00AF49D7" w:rsidRPr="00AF1886">
        <w:rPr>
          <w:rFonts w:ascii="Arial" w:hAnsi="Arial" w:cs="Arial"/>
        </w:rPr>
        <w:t>2020–21 as several permanent officers left to take up promotions in other agencies. After some delays in recruitment processes, new officers were successfully recruited. At year end, the Office employed 59.8 full-time equivalents (target 63).</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18" w:space="99"/>
            <w:col w:w="5173"/>
          </w:cols>
        </w:sectPr>
      </w:pPr>
    </w:p>
    <w:p w:rsidR="00F72B56" w:rsidRPr="00AF1886" w:rsidRDefault="00AF49D7">
      <w:pPr>
        <w:pStyle w:val="Heading1"/>
        <w:rPr>
          <w:rFonts w:ascii="Arial" w:hAnsi="Arial" w:cs="Arial"/>
        </w:rPr>
      </w:pPr>
      <w:bookmarkStart w:id="16" w:name="Investigating_complaints"/>
      <w:bookmarkStart w:id="17" w:name="Contact_with_the_Office"/>
      <w:bookmarkStart w:id="18" w:name="_bookmark8"/>
      <w:bookmarkEnd w:id="16"/>
      <w:bookmarkEnd w:id="17"/>
      <w:bookmarkEnd w:id="18"/>
      <w:r w:rsidRPr="00AF1886">
        <w:rPr>
          <w:rFonts w:ascii="Arial" w:hAnsi="Arial" w:cs="Arial"/>
        </w:rPr>
        <w:lastRenderedPageBreak/>
        <w:t>Investigating</w:t>
      </w:r>
      <w:r w:rsidRPr="00AF1886">
        <w:rPr>
          <w:rFonts w:ascii="Arial" w:hAnsi="Arial" w:cs="Arial"/>
          <w:spacing w:val="-26"/>
        </w:rPr>
        <w:t xml:space="preserve"> </w:t>
      </w:r>
      <w:r w:rsidRPr="00AF1886">
        <w:rPr>
          <w:rFonts w:ascii="Arial" w:hAnsi="Arial" w:cs="Arial"/>
          <w:spacing w:val="-2"/>
        </w:rPr>
        <w:t>complaints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AF49D7">
      <w:pPr>
        <w:pStyle w:val="Heading3"/>
        <w:rPr>
          <w:rFonts w:ascii="Arial" w:hAnsi="Arial" w:cs="Arial"/>
        </w:rPr>
      </w:pPr>
      <w:r w:rsidRPr="00AF1886">
        <w:rPr>
          <w:rFonts w:ascii="Arial" w:hAnsi="Arial" w:cs="Arial"/>
        </w:rPr>
        <w:t>Contact</w:t>
      </w:r>
      <w:r w:rsidRPr="00AF1886">
        <w:rPr>
          <w:rFonts w:ascii="Arial" w:hAnsi="Arial" w:cs="Arial"/>
          <w:spacing w:val="-1"/>
        </w:rPr>
        <w:t xml:space="preserve"> </w:t>
      </w:r>
      <w:r w:rsidRPr="00AF1886">
        <w:rPr>
          <w:rFonts w:ascii="Arial" w:hAnsi="Arial" w:cs="Arial"/>
        </w:rPr>
        <w:t>with</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spacing w:val="-2"/>
        </w:rPr>
        <w:t>Office</w:t>
      </w:r>
    </w:p>
    <w:p w:rsidR="00F72B56" w:rsidRPr="00AF1886" w:rsidRDefault="008F2BBA">
      <w:pPr>
        <w:pStyle w:val="BodyText"/>
        <w:rPr>
          <w:rFonts w:ascii="Arial" w:hAnsi="Arial" w:cs="Arial"/>
          <w:sz w:val="24"/>
        </w:rPr>
      </w:pPr>
      <w:r>
        <w:rPr>
          <w:rFonts w:ascii="Arial" w:hAnsi="Arial" w:cs="Arial"/>
          <w:noProof/>
        </w:rPr>
        <mc:AlternateContent>
          <mc:Choice Requires="wpg">
            <w:drawing>
              <wp:anchor distT="0" distB="0" distL="0" distR="0" simplePos="0" relativeHeight="487603712" behindDoc="1" locked="0" layoutInCell="1" allowOverlap="1">
                <wp:simplePos x="0" y="0"/>
                <wp:positionH relativeFrom="page">
                  <wp:posOffset>726440</wp:posOffset>
                </wp:positionH>
                <wp:positionV relativeFrom="paragraph">
                  <wp:posOffset>198120</wp:posOffset>
                </wp:positionV>
                <wp:extent cx="5079365" cy="4654550"/>
                <wp:effectExtent l="0" t="0" r="0" b="0"/>
                <wp:wrapTopAndBottom/>
                <wp:docPr id="489"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4654550"/>
                          <a:chOff x="1144" y="312"/>
                          <a:chExt cx="7999" cy="7330"/>
                        </a:xfrm>
                      </wpg:grpSpPr>
                      <wps:wsp>
                        <wps:cNvPr id="490" name="docshape111"/>
                        <wps:cNvSpPr>
                          <a:spLocks/>
                        </wps:cNvSpPr>
                        <wps:spPr bwMode="auto">
                          <a:xfrm>
                            <a:off x="1143" y="312"/>
                            <a:ext cx="3836" cy="1284"/>
                          </a:xfrm>
                          <a:custGeom>
                            <a:avLst/>
                            <a:gdLst>
                              <a:gd name="T0" fmla="+- 0 4866 1144"/>
                              <a:gd name="T1" fmla="*/ T0 w 3836"/>
                              <a:gd name="T2" fmla="+- 0 312 312"/>
                              <a:gd name="T3" fmla="*/ 312 h 1284"/>
                              <a:gd name="T4" fmla="+- 0 1257 1144"/>
                              <a:gd name="T5" fmla="*/ T4 w 3836"/>
                              <a:gd name="T6" fmla="+- 0 312 312"/>
                              <a:gd name="T7" fmla="*/ 312 h 1284"/>
                              <a:gd name="T8" fmla="+- 0 1213 1144"/>
                              <a:gd name="T9" fmla="*/ T8 w 3836"/>
                              <a:gd name="T10" fmla="+- 0 321 312"/>
                              <a:gd name="T11" fmla="*/ 321 h 1284"/>
                              <a:gd name="T12" fmla="+- 0 1177 1144"/>
                              <a:gd name="T13" fmla="*/ T12 w 3836"/>
                              <a:gd name="T14" fmla="+- 0 346 312"/>
                              <a:gd name="T15" fmla="*/ 346 h 1284"/>
                              <a:gd name="T16" fmla="+- 0 1153 1144"/>
                              <a:gd name="T17" fmla="*/ T16 w 3836"/>
                              <a:gd name="T18" fmla="+- 0 382 312"/>
                              <a:gd name="T19" fmla="*/ 382 h 1284"/>
                              <a:gd name="T20" fmla="+- 0 1144 1144"/>
                              <a:gd name="T21" fmla="*/ T20 w 3836"/>
                              <a:gd name="T22" fmla="+- 0 426 312"/>
                              <a:gd name="T23" fmla="*/ 426 h 1284"/>
                              <a:gd name="T24" fmla="+- 0 1144 1144"/>
                              <a:gd name="T25" fmla="*/ T24 w 3836"/>
                              <a:gd name="T26" fmla="+- 0 1483 312"/>
                              <a:gd name="T27" fmla="*/ 1483 h 1284"/>
                              <a:gd name="T28" fmla="+- 0 1153 1144"/>
                              <a:gd name="T29" fmla="*/ T28 w 3836"/>
                              <a:gd name="T30" fmla="+- 0 1527 312"/>
                              <a:gd name="T31" fmla="*/ 1527 h 1284"/>
                              <a:gd name="T32" fmla="+- 0 1177 1144"/>
                              <a:gd name="T33" fmla="*/ T32 w 3836"/>
                              <a:gd name="T34" fmla="+- 0 1563 312"/>
                              <a:gd name="T35" fmla="*/ 1563 h 1284"/>
                              <a:gd name="T36" fmla="+- 0 1213 1144"/>
                              <a:gd name="T37" fmla="*/ T36 w 3836"/>
                              <a:gd name="T38" fmla="+- 0 1587 312"/>
                              <a:gd name="T39" fmla="*/ 1587 h 1284"/>
                              <a:gd name="T40" fmla="+- 0 1257 1144"/>
                              <a:gd name="T41" fmla="*/ T40 w 3836"/>
                              <a:gd name="T42" fmla="+- 0 1596 312"/>
                              <a:gd name="T43" fmla="*/ 1596 h 1284"/>
                              <a:gd name="T44" fmla="+- 0 4866 1144"/>
                              <a:gd name="T45" fmla="*/ T44 w 3836"/>
                              <a:gd name="T46" fmla="+- 0 1596 312"/>
                              <a:gd name="T47" fmla="*/ 1596 h 1284"/>
                              <a:gd name="T48" fmla="+- 0 4910 1144"/>
                              <a:gd name="T49" fmla="*/ T48 w 3836"/>
                              <a:gd name="T50" fmla="+- 0 1587 312"/>
                              <a:gd name="T51" fmla="*/ 1587 h 1284"/>
                              <a:gd name="T52" fmla="+- 0 4946 1144"/>
                              <a:gd name="T53" fmla="*/ T52 w 3836"/>
                              <a:gd name="T54" fmla="+- 0 1563 312"/>
                              <a:gd name="T55" fmla="*/ 1563 h 1284"/>
                              <a:gd name="T56" fmla="+- 0 4971 1144"/>
                              <a:gd name="T57" fmla="*/ T56 w 3836"/>
                              <a:gd name="T58" fmla="+- 0 1527 312"/>
                              <a:gd name="T59" fmla="*/ 1527 h 1284"/>
                              <a:gd name="T60" fmla="+- 0 4980 1144"/>
                              <a:gd name="T61" fmla="*/ T60 w 3836"/>
                              <a:gd name="T62" fmla="+- 0 1483 312"/>
                              <a:gd name="T63" fmla="*/ 1483 h 1284"/>
                              <a:gd name="T64" fmla="+- 0 4980 1144"/>
                              <a:gd name="T65" fmla="*/ T64 w 3836"/>
                              <a:gd name="T66" fmla="+- 0 426 312"/>
                              <a:gd name="T67" fmla="*/ 426 h 1284"/>
                              <a:gd name="T68" fmla="+- 0 4971 1144"/>
                              <a:gd name="T69" fmla="*/ T68 w 3836"/>
                              <a:gd name="T70" fmla="+- 0 382 312"/>
                              <a:gd name="T71" fmla="*/ 382 h 1284"/>
                              <a:gd name="T72" fmla="+- 0 4946 1144"/>
                              <a:gd name="T73" fmla="*/ T72 w 3836"/>
                              <a:gd name="T74" fmla="+- 0 346 312"/>
                              <a:gd name="T75" fmla="*/ 346 h 1284"/>
                              <a:gd name="T76" fmla="+- 0 4910 1144"/>
                              <a:gd name="T77" fmla="*/ T76 w 3836"/>
                              <a:gd name="T78" fmla="+- 0 321 312"/>
                              <a:gd name="T79" fmla="*/ 321 h 1284"/>
                              <a:gd name="T80" fmla="+- 0 4866 1144"/>
                              <a:gd name="T81" fmla="*/ T80 w 3836"/>
                              <a:gd name="T82" fmla="+- 0 312 312"/>
                              <a:gd name="T83" fmla="*/ 312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6" h="1284">
                                <a:moveTo>
                                  <a:pt x="3722" y="0"/>
                                </a:moveTo>
                                <a:lnTo>
                                  <a:pt x="113" y="0"/>
                                </a:lnTo>
                                <a:lnTo>
                                  <a:pt x="69" y="9"/>
                                </a:lnTo>
                                <a:lnTo>
                                  <a:pt x="33" y="34"/>
                                </a:lnTo>
                                <a:lnTo>
                                  <a:pt x="9" y="70"/>
                                </a:lnTo>
                                <a:lnTo>
                                  <a:pt x="0" y="114"/>
                                </a:lnTo>
                                <a:lnTo>
                                  <a:pt x="0" y="1171"/>
                                </a:lnTo>
                                <a:lnTo>
                                  <a:pt x="9" y="1215"/>
                                </a:lnTo>
                                <a:lnTo>
                                  <a:pt x="33" y="1251"/>
                                </a:lnTo>
                                <a:lnTo>
                                  <a:pt x="69" y="1275"/>
                                </a:lnTo>
                                <a:lnTo>
                                  <a:pt x="113" y="1284"/>
                                </a:lnTo>
                                <a:lnTo>
                                  <a:pt x="3722" y="1284"/>
                                </a:lnTo>
                                <a:lnTo>
                                  <a:pt x="3766" y="1275"/>
                                </a:lnTo>
                                <a:lnTo>
                                  <a:pt x="3802" y="1251"/>
                                </a:lnTo>
                                <a:lnTo>
                                  <a:pt x="3827" y="1215"/>
                                </a:lnTo>
                                <a:lnTo>
                                  <a:pt x="3836" y="1171"/>
                                </a:lnTo>
                                <a:lnTo>
                                  <a:pt x="3836" y="114"/>
                                </a:lnTo>
                                <a:lnTo>
                                  <a:pt x="3827" y="70"/>
                                </a:lnTo>
                                <a:lnTo>
                                  <a:pt x="3802" y="34"/>
                                </a:lnTo>
                                <a:lnTo>
                                  <a:pt x="3766" y="9"/>
                                </a:lnTo>
                                <a:lnTo>
                                  <a:pt x="372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docshape112"/>
                        <wps:cNvSpPr>
                          <a:spLocks/>
                        </wps:cNvSpPr>
                        <wps:spPr bwMode="auto">
                          <a:xfrm>
                            <a:off x="4455" y="1796"/>
                            <a:ext cx="4629" cy="1228"/>
                          </a:xfrm>
                          <a:custGeom>
                            <a:avLst/>
                            <a:gdLst>
                              <a:gd name="T0" fmla="+- 0 4568 4455"/>
                              <a:gd name="T1" fmla="*/ T0 w 4629"/>
                              <a:gd name="T2" fmla="+- 0 1796 1796"/>
                              <a:gd name="T3" fmla="*/ 1796 h 1228"/>
                              <a:gd name="T4" fmla="+- 0 4524 4455"/>
                              <a:gd name="T5" fmla="*/ T4 w 4629"/>
                              <a:gd name="T6" fmla="+- 0 1805 1796"/>
                              <a:gd name="T7" fmla="*/ 1805 h 1228"/>
                              <a:gd name="T8" fmla="+- 0 4488 4455"/>
                              <a:gd name="T9" fmla="*/ T8 w 4629"/>
                              <a:gd name="T10" fmla="+- 0 1830 1796"/>
                              <a:gd name="T11" fmla="*/ 1830 h 1228"/>
                              <a:gd name="T12" fmla="+- 0 4464 4455"/>
                              <a:gd name="T13" fmla="*/ T12 w 4629"/>
                              <a:gd name="T14" fmla="+- 0 1866 1796"/>
                              <a:gd name="T15" fmla="*/ 1866 h 1228"/>
                              <a:gd name="T16" fmla="+- 0 4455 4455"/>
                              <a:gd name="T17" fmla="*/ T16 w 4629"/>
                              <a:gd name="T18" fmla="+- 0 1910 1796"/>
                              <a:gd name="T19" fmla="*/ 1910 h 1228"/>
                              <a:gd name="T20" fmla="+- 0 4455 4455"/>
                              <a:gd name="T21" fmla="*/ T20 w 4629"/>
                              <a:gd name="T22" fmla="+- 0 2910 1796"/>
                              <a:gd name="T23" fmla="*/ 2910 h 1228"/>
                              <a:gd name="T24" fmla="+- 0 4464 4455"/>
                              <a:gd name="T25" fmla="*/ T24 w 4629"/>
                              <a:gd name="T26" fmla="+- 0 2954 1796"/>
                              <a:gd name="T27" fmla="*/ 2954 h 1228"/>
                              <a:gd name="T28" fmla="+- 0 4488 4455"/>
                              <a:gd name="T29" fmla="*/ T28 w 4629"/>
                              <a:gd name="T30" fmla="+- 0 2991 1796"/>
                              <a:gd name="T31" fmla="*/ 2991 h 1228"/>
                              <a:gd name="T32" fmla="+- 0 4524 4455"/>
                              <a:gd name="T33" fmla="*/ T32 w 4629"/>
                              <a:gd name="T34" fmla="+- 0 3015 1796"/>
                              <a:gd name="T35" fmla="*/ 3015 h 1228"/>
                              <a:gd name="T36" fmla="+- 0 4568 4455"/>
                              <a:gd name="T37" fmla="*/ T36 w 4629"/>
                              <a:gd name="T38" fmla="+- 0 3024 1796"/>
                              <a:gd name="T39" fmla="*/ 3024 h 1228"/>
                              <a:gd name="T40" fmla="+- 0 8970 4455"/>
                              <a:gd name="T41" fmla="*/ T40 w 4629"/>
                              <a:gd name="T42" fmla="+- 0 3024 1796"/>
                              <a:gd name="T43" fmla="*/ 3024 h 1228"/>
                              <a:gd name="T44" fmla="+- 0 9015 4455"/>
                              <a:gd name="T45" fmla="*/ T44 w 4629"/>
                              <a:gd name="T46" fmla="+- 0 3015 1796"/>
                              <a:gd name="T47" fmla="*/ 3015 h 1228"/>
                              <a:gd name="T48" fmla="+- 0 9051 4455"/>
                              <a:gd name="T49" fmla="*/ T48 w 4629"/>
                              <a:gd name="T50" fmla="+- 0 2991 1796"/>
                              <a:gd name="T51" fmla="*/ 2991 h 1228"/>
                              <a:gd name="T52" fmla="+- 0 9075 4455"/>
                              <a:gd name="T53" fmla="*/ T52 w 4629"/>
                              <a:gd name="T54" fmla="+- 0 2954 1796"/>
                              <a:gd name="T55" fmla="*/ 2954 h 1228"/>
                              <a:gd name="T56" fmla="+- 0 9084 4455"/>
                              <a:gd name="T57" fmla="*/ T56 w 4629"/>
                              <a:gd name="T58" fmla="+- 0 2910 1796"/>
                              <a:gd name="T59" fmla="*/ 2910 h 1228"/>
                              <a:gd name="T60" fmla="+- 0 9084 4455"/>
                              <a:gd name="T61" fmla="*/ T60 w 4629"/>
                              <a:gd name="T62" fmla="+- 0 1910 1796"/>
                              <a:gd name="T63" fmla="*/ 1910 h 1228"/>
                              <a:gd name="T64" fmla="+- 0 9075 4455"/>
                              <a:gd name="T65" fmla="*/ T64 w 4629"/>
                              <a:gd name="T66" fmla="+- 0 1866 1796"/>
                              <a:gd name="T67" fmla="*/ 1866 h 1228"/>
                              <a:gd name="T68" fmla="+- 0 9051 4455"/>
                              <a:gd name="T69" fmla="*/ T68 w 4629"/>
                              <a:gd name="T70" fmla="+- 0 1830 1796"/>
                              <a:gd name="T71" fmla="*/ 1830 h 1228"/>
                              <a:gd name="T72" fmla="+- 0 9015 4455"/>
                              <a:gd name="T73" fmla="*/ T72 w 4629"/>
                              <a:gd name="T74" fmla="+- 0 1805 1796"/>
                              <a:gd name="T75" fmla="*/ 1805 h 1228"/>
                              <a:gd name="T76" fmla="+- 0 8970 4455"/>
                              <a:gd name="T77" fmla="*/ T76 w 4629"/>
                              <a:gd name="T78" fmla="+- 0 1796 1796"/>
                              <a:gd name="T79" fmla="*/ 1796 h 1228"/>
                              <a:gd name="T80" fmla="+- 0 4568 4455"/>
                              <a:gd name="T81" fmla="*/ T80 w 4629"/>
                              <a:gd name="T82" fmla="+- 0 1796 1796"/>
                              <a:gd name="T83" fmla="*/ 1796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9" h="1228">
                                <a:moveTo>
                                  <a:pt x="113" y="0"/>
                                </a:moveTo>
                                <a:lnTo>
                                  <a:pt x="69" y="9"/>
                                </a:lnTo>
                                <a:lnTo>
                                  <a:pt x="33" y="34"/>
                                </a:lnTo>
                                <a:lnTo>
                                  <a:pt x="9" y="70"/>
                                </a:lnTo>
                                <a:lnTo>
                                  <a:pt x="0" y="114"/>
                                </a:lnTo>
                                <a:lnTo>
                                  <a:pt x="0" y="1114"/>
                                </a:lnTo>
                                <a:lnTo>
                                  <a:pt x="9" y="1158"/>
                                </a:lnTo>
                                <a:lnTo>
                                  <a:pt x="33" y="1195"/>
                                </a:lnTo>
                                <a:lnTo>
                                  <a:pt x="69" y="1219"/>
                                </a:lnTo>
                                <a:lnTo>
                                  <a:pt x="113" y="1228"/>
                                </a:lnTo>
                                <a:lnTo>
                                  <a:pt x="4515" y="1228"/>
                                </a:lnTo>
                                <a:lnTo>
                                  <a:pt x="4560" y="1219"/>
                                </a:lnTo>
                                <a:lnTo>
                                  <a:pt x="4596" y="1195"/>
                                </a:lnTo>
                                <a:lnTo>
                                  <a:pt x="4620" y="1158"/>
                                </a:lnTo>
                                <a:lnTo>
                                  <a:pt x="4629" y="1114"/>
                                </a:lnTo>
                                <a:lnTo>
                                  <a:pt x="4629" y="114"/>
                                </a:lnTo>
                                <a:lnTo>
                                  <a:pt x="4620" y="70"/>
                                </a:lnTo>
                                <a:lnTo>
                                  <a:pt x="4596" y="34"/>
                                </a:lnTo>
                                <a:lnTo>
                                  <a:pt x="4560" y="9"/>
                                </a:lnTo>
                                <a:lnTo>
                                  <a:pt x="4515"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113"/>
                        <wps:cNvSpPr>
                          <a:spLocks/>
                        </wps:cNvSpPr>
                        <wps:spPr bwMode="auto">
                          <a:xfrm>
                            <a:off x="3061" y="1589"/>
                            <a:ext cx="1322" cy="836"/>
                          </a:xfrm>
                          <a:custGeom>
                            <a:avLst/>
                            <a:gdLst>
                              <a:gd name="T0" fmla="+- 0 3062 3062"/>
                              <a:gd name="T1" fmla="*/ T0 w 1322"/>
                              <a:gd name="T2" fmla="+- 0 1590 1590"/>
                              <a:gd name="T3" fmla="*/ 1590 h 836"/>
                              <a:gd name="T4" fmla="+- 0 3062 3062"/>
                              <a:gd name="T5" fmla="*/ T4 w 1322"/>
                              <a:gd name="T6" fmla="+- 0 2425 1590"/>
                              <a:gd name="T7" fmla="*/ 2425 h 836"/>
                              <a:gd name="T8" fmla="+- 0 4383 3062"/>
                              <a:gd name="T9" fmla="*/ T8 w 1322"/>
                              <a:gd name="T10" fmla="+- 0 2425 1590"/>
                              <a:gd name="T11" fmla="*/ 2425 h 836"/>
                            </a:gdLst>
                            <a:ahLst/>
                            <a:cxnLst>
                              <a:cxn ang="0">
                                <a:pos x="T1" y="T3"/>
                              </a:cxn>
                              <a:cxn ang="0">
                                <a:pos x="T5" y="T7"/>
                              </a:cxn>
                              <a:cxn ang="0">
                                <a:pos x="T9" y="T11"/>
                              </a:cxn>
                            </a:cxnLst>
                            <a:rect l="0" t="0" r="r" b="b"/>
                            <a:pathLst>
                              <a:path w="1322" h="836">
                                <a:moveTo>
                                  <a:pt x="0" y="0"/>
                                </a:moveTo>
                                <a:lnTo>
                                  <a:pt x="0" y="835"/>
                                </a:lnTo>
                                <a:lnTo>
                                  <a:pt x="1321" y="83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114"/>
                        <wps:cNvSpPr>
                          <a:spLocks/>
                        </wps:cNvSpPr>
                        <wps:spPr bwMode="auto">
                          <a:xfrm>
                            <a:off x="4302" y="2350"/>
                            <a:ext cx="81" cy="149"/>
                          </a:xfrm>
                          <a:custGeom>
                            <a:avLst/>
                            <a:gdLst>
                              <a:gd name="T0" fmla="+- 0 4303 4303"/>
                              <a:gd name="T1" fmla="*/ T0 w 81"/>
                              <a:gd name="T2" fmla="+- 0 2351 2351"/>
                              <a:gd name="T3" fmla="*/ 2351 h 149"/>
                              <a:gd name="T4" fmla="+- 0 4383 4303"/>
                              <a:gd name="T5" fmla="*/ T4 w 81"/>
                              <a:gd name="T6" fmla="+- 0 2425 2351"/>
                              <a:gd name="T7" fmla="*/ 2425 h 149"/>
                              <a:gd name="T8" fmla="+- 0 4303 4303"/>
                              <a:gd name="T9" fmla="*/ T8 w 81"/>
                              <a:gd name="T10" fmla="+- 0 2500 2351"/>
                              <a:gd name="T11" fmla="*/ 2500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115"/>
                        <wps:cNvSpPr>
                          <a:spLocks/>
                        </wps:cNvSpPr>
                        <wps:spPr bwMode="auto">
                          <a:xfrm>
                            <a:off x="4455" y="3213"/>
                            <a:ext cx="4629" cy="1228"/>
                          </a:xfrm>
                          <a:custGeom>
                            <a:avLst/>
                            <a:gdLst>
                              <a:gd name="T0" fmla="+- 0 4568 4455"/>
                              <a:gd name="T1" fmla="*/ T0 w 4629"/>
                              <a:gd name="T2" fmla="+- 0 3214 3214"/>
                              <a:gd name="T3" fmla="*/ 3214 h 1228"/>
                              <a:gd name="T4" fmla="+- 0 4524 4455"/>
                              <a:gd name="T5" fmla="*/ T4 w 4629"/>
                              <a:gd name="T6" fmla="+- 0 3223 3214"/>
                              <a:gd name="T7" fmla="*/ 3223 h 1228"/>
                              <a:gd name="T8" fmla="+- 0 4488 4455"/>
                              <a:gd name="T9" fmla="*/ T8 w 4629"/>
                              <a:gd name="T10" fmla="+- 0 3247 3214"/>
                              <a:gd name="T11" fmla="*/ 3247 h 1228"/>
                              <a:gd name="T12" fmla="+- 0 4464 4455"/>
                              <a:gd name="T13" fmla="*/ T12 w 4629"/>
                              <a:gd name="T14" fmla="+- 0 3283 3214"/>
                              <a:gd name="T15" fmla="*/ 3283 h 1228"/>
                              <a:gd name="T16" fmla="+- 0 4455 4455"/>
                              <a:gd name="T17" fmla="*/ T16 w 4629"/>
                              <a:gd name="T18" fmla="+- 0 3327 3214"/>
                              <a:gd name="T19" fmla="*/ 3327 h 1228"/>
                              <a:gd name="T20" fmla="+- 0 4455 4455"/>
                              <a:gd name="T21" fmla="*/ T20 w 4629"/>
                              <a:gd name="T22" fmla="+- 0 4328 3214"/>
                              <a:gd name="T23" fmla="*/ 4328 h 1228"/>
                              <a:gd name="T24" fmla="+- 0 4464 4455"/>
                              <a:gd name="T25" fmla="*/ T24 w 4629"/>
                              <a:gd name="T26" fmla="+- 0 4372 3214"/>
                              <a:gd name="T27" fmla="*/ 4372 h 1228"/>
                              <a:gd name="T28" fmla="+- 0 4488 4455"/>
                              <a:gd name="T29" fmla="*/ T28 w 4629"/>
                              <a:gd name="T30" fmla="+- 0 4408 3214"/>
                              <a:gd name="T31" fmla="*/ 4408 h 1228"/>
                              <a:gd name="T32" fmla="+- 0 4524 4455"/>
                              <a:gd name="T33" fmla="*/ T32 w 4629"/>
                              <a:gd name="T34" fmla="+- 0 4432 3214"/>
                              <a:gd name="T35" fmla="*/ 4432 h 1228"/>
                              <a:gd name="T36" fmla="+- 0 4568 4455"/>
                              <a:gd name="T37" fmla="*/ T36 w 4629"/>
                              <a:gd name="T38" fmla="+- 0 4441 3214"/>
                              <a:gd name="T39" fmla="*/ 4441 h 1228"/>
                              <a:gd name="T40" fmla="+- 0 8970 4455"/>
                              <a:gd name="T41" fmla="*/ T40 w 4629"/>
                              <a:gd name="T42" fmla="+- 0 4441 3214"/>
                              <a:gd name="T43" fmla="*/ 4441 h 1228"/>
                              <a:gd name="T44" fmla="+- 0 9015 4455"/>
                              <a:gd name="T45" fmla="*/ T44 w 4629"/>
                              <a:gd name="T46" fmla="+- 0 4432 3214"/>
                              <a:gd name="T47" fmla="*/ 4432 h 1228"/>
                              <a:gd name="T48" fmla="+- 0 9051 4455"/>
                              <a:gd name="T49" fmla="*/ T48 w 4629"/>
                              <a:gd name="T50" fmla="+- 0 4408 3214"/>
                              <a:gd name="T51" fmla="*/ 4408 h 1228"/>
                              <a:gd name="T52" fmla="+- 0 9075 4455"/>
                              <a:gd name="T53" fmla="*/ T52 w 4629"/>
                              <a:gd name="T54" fmla="+- 0 4372 3214"/>
                              <a:gd name="T55" fmla="*/ 4372 h 1228"/>
                              <a:gd name="T56" fmla="+- 0 9084 4455"/>
                              <a:gd name="T57" fmla="*/ T56 w 4629"/>
                              <a:gd name="T58" fmla="+- 0 4328 3214"/>
                              <a:gd name="T59" fmla="*/ 4328 h 1228"/>
                              <a:gd name="T60" fmla="+- 0 9084 4455"/>
                              <a:gd name="T61" fmla="*/ T60 w 4629"/>
                              <a:gd name="T62" fmla="+- 0 3327 3214"/>
                              <a:gd name="T63" fmla="*/ 3327 h 1228"/>
                              <a:gd name="T64" fmla="+- 0 9075 4455"/>
                              <a:gd name="T65" fmla="*/ T64 w 4629"/>
                              <a:gd name="T66" fmla="+- 0 3283 3214"/>
                              <a:gd name="T67" fmla="*/ 3283 h 1228"/>
                              <a:gd name="T68" fmla="+- 0 9051 4455"/>
                              <a:gd name="T69" fmla="*/ T68 w 4629"/>
                              <a:gd name="T70" fmla="+- 0 3247 3214"/>
                              <a:gd name="T71" fmla="*/ 3247 h 1228"/>
                              <a:gd name="T72" fmla="+- 0 9015 4455"/>
                              <a:gd name="T73" fmla="*/ T72 w 4629"/>
                              <a:gd name="T74" fmla="+- 0 3223 3214"/>
                              <a:gd name="T75" fmla="*/ 3223 h 1228"/>
                              <a:gd name="T76" fmla="+- 0 8970 4455"/>
                              <a:gd name="T77" fmla="*/ T76 w 4629"/>
                              <a:gd name="T78" fmla="+- 0 3214 3214"/>
                              <a:gd name="T79" fmla="*/ 3214 h 1228"/>
                              <a:gd name="T80" fmla="+- 0 4568 4455"/>
                              <a:gd name="T81" fmla="*/ T80 w 4629"/>
                              <a:gd name="T82" fmla="+- 0 3214 3214"/>
                              <a:gd name="T83" fmla="*/ 3214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9" h="1228">
                                <a:moveTo>
                                  <a:pt x="113" y="0"/>
                                </a:moveTo>
                                <a:lnTo>
                                  <a:pt x="69" y="9"/>
                                </a:lnTo>
                                <a:lnTo>
                                  <a:pt x="33" y="33"/>
                                </a:lnTo>
                                <a:lnTo>
                                  <a:pt x="9" y="69"/>
                                </a:lnTo>
                                <a:lnTo>
                                  <a:pt x="0" y="113"/>
                                </a:lnTo>
                                <a:lnTo>
                                  <a:pt x="0" y="1114"/>
                                </a:lnTo>
                                <a:lnTo>
                                  <a:pt x="9" y="1158"/>
                                </a:lnTo>
                                <a:lnTo>
                                  <a:pt x="33" y="1194"/>
                                </a:lnTo>
                                <a:lnTo>
                                  <a:pt x="69" y="1218"/>
                                </a:lnTo>
                                <a:lnTo>
                                  <a:pt x="113" y="1227"/>
                                </a:lnTo>
                                <a:lnTo>
                                  <a:pt x="4515" y="1227"/>
                                </a:lnTo>
                                <a:lnTo>
                                  <a:pt x="4560" y="1218"/>
                                </a:lnTo>
                                <a:lnTo>
                                  <a:pt x="4596" y="1194"/>
                                </a:lnTo>
                                <a:lnTo>
                                  <a:pt x="4620" y="1158"/>
                                </a:lnTo>
                                <a:lnTo>
                                  <a:pt x="4629" y="1114"/>
                                </a:lnTo>
                                <a:lnTo>
                                  <a:pt x="4629" y="113"/>
                                </a:lnTo>
                                <a:lnTo>
                                  <a:pt x="4620" y="69"/>
                                </a:lnTo>
                                <a:lnTo>
                                  <a:pt x="4596" y="33"/>
                                </a:lnTo>
                                <a:lnTo>
                                  <a:pt x="4560" y="9"/>
                                </a:lnTo>
                                <a:lnTo>
                                  <a:pt x="4515"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docshape116"/>
                        <wps:cNvSpPr>
                          <a:spLocks/>
                        </wps:cNvSpPr>
                        <wps:spPr bwMode="auto">
                          <a:xfrm>
                            <a:off x="3061" y="2510"/>
                            <a:ext cx="1322" cy="1333"/>
                          </a:xfrm>
                          <a:custGeom>
                            <a:avLst/>
                            <a:gdLst>
                              <a:gd name="T0" fmla="+- 0 3062 3062"/>
                              <a:gd name="T1" fmla="*/ T0 w 1322"/>
                              <a:gd name="T2" fmla="+- 0 2510 2510"/>
                              <a:gd name="T3" fmla="*/ 2510 h 1333"/>
                              <a:gd name="T4" fmla="+- 0 3062 3062"/>
                              <a:gd name="T5" fmla="*/ T4 w 1322"/>
                              <a:gd name="T6" fmla="+- 0 3843 2510"/>
                              <a:gd name="T7" fmla="*/ 3843 h 1333"/>
                              <a:gd name="T8" fmla="+- 0 4383 3062"/>
                              <a:gd name="T9" fmla="*/ T8 w 1322"/>
                              <a:gd name="T10" fmla="+- 0 3843 2510"/>
                              <a:gd name="T11" fmla="*/ 3843 h 1333"/>
                            </a:gdLst>
                            <a:ahLst/>
                            <a:cxnLst>
                              <a:cxn ang="0">
                                <a:pos x="T1" y="T3"/>
                              </a:cxn>
                              <a:cxn ang="0">
                                <a:pos x="T5" y="T7"/>
                              </a:cxn>
                              <a:cxn ang="0">
                                <a:pos x="T9" y="T11"/>
                              </a:cxn>
                            </a:cxnLst>
                            <a:rect l="0" t="0" r="r" b="b"/>
                            <a:pathLst>
                              <a:path w="1322" h="1333">
                                <a:moveTo>
                                  <a:pt x="0" y="0"/>
                                </a:moveTo>
                                <a:lnTo>
                                  <a:pt x="0" y="1333"/>
                                </a:lnTo>
                                <a:lnTo>
                                  <a:pt x="1321" y="13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docshape117"/>
                        <wps:cNvSpPr>
                          <a:spLocks/>
                        </wps:cNvSpPr>
                        <wps:spPr bwMode="auto">
                          <a:xfrm>
                            <a:off x="4302" y="3768"/>
                            <a:ext cx="81" cy="149"/>
                          </a:xfrm>
                          <a:custGeom>
                            <a:avLst/>
                            <a:gdLst>
                              <a:gd name="T0" fmla="+- 0 4303 4303"/>
                              <a:gd name="T1" fmla="*/ T0 w 81"/>
                              <a:gd name="T2" fmla="+- 0 3768 3768"/>
                              <a:gd name="T3" fmla="*/ 3768 h 149"/>
                              <a:gd name="T4" fmla="+- 0 4383 4303"/>
                              <a:gd name="T5" fmla="*/ T4 w 81"/>
                              <a:gd name="T6" fmla="+- 0 3843 3768"/>
                              <a:gd name="T7" fmla="*/ 3843 h 149"/>
                              <a:gd name="T8" fmla="+- 0 4303 4303"/>
                              <a:gd name="T9" fmla="*/ T8 w 81"/>
                              <a:gd name="T10" fmla="+- 0 3917 3768"/>
                              <a:gd name="T11" fmla="*/ 3917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docshape118"/>
                        <wps:cNvSpPr>
                          <a:spLocks/>
                        </wps:cNvSpPr>
                        <wps:spPr bwMode="auto">
                          <a:xfrm>
                            <a:off x="4455" y="4632"/>
                            <a:ext cx="4629" cy="1228"/>
                          </a:xfrm>
                          <a:custGeom>
                            <a:avLst/>
                            <a:gdLst>
                              <a:gd name="T0" fmla="+- 0 4568 4455"/>
                              <a:gd name="T1" fmla="*/ T0 w 4629"/>
                              <a:gd name="T2" fmla="+- 0 4633 4633"/>
                              <a:gd name="T3" fmla="*/ 4633 h 1228"/>
                              <a:gd name="T4" fmla="+- 0 4524 4455"/>
                              <a:gd name="T5" fmla="*/ T4 w 4629"/>
                              <a:gd name="T6" fmla="+- 0 4642 4633"/>
                              <a:gd name="T7" fmla="*/ 4642 h 1228"/>
                              <a:gd name="T8" fmla="+- 0 4488 4455"/>
                              <a:gd name="T9" fmla="*/ T8 w 4629"/>
                              <a:gd name="T10" fmla="+- 0 4666 4633"/>
                              <a:gd name="T11" fmla="*/ 4666 h 1228"/>
                              <a:gd name="T12" fmla="+- 0 4464 4455"/>
                              <a:gd name="T13" fmla="*/ T12 w 4629"/>
                              <a:gd name="T14" fmla="+- 0 4702 4633"/>
                              <a:gd name="T15" fmla="*/ 4702 h 1228"/>
                              <a:gd name="T16" fmla="+- 0 4455 4455"/>
                              <a:gd name="T17" fmla="*/ T16 w 4629"/>
                              <a:gd name="T18" fmla="+- 0 4746 4633"/>
                              <a:gd name="T19" fmla="*/ 4746 h 1228"/>
                              <a:gd name="T20" fmla="+- 0 4455 4455"/>
                              <a:gd name="T21" fmla="*/ T20 w 4629"/>
                              <a:gd name="T22" fmla="+- 0 5747 4633"/>
                              <a:gd name="T23" fmla="*/ 5747 h 1228"/>
                              <a:gd name="T24" fmla="+- 0 4464 4455"/>
                              <a:gd name="T25" fmla="*/ T24 w 4629"/>
                              <a:gd name="T26" fmla="+- 0 5791 4633"/>
                              <a:gd name="T27" fmla="*/ 5791 h 1228"/>
                              <a:gd name="T28" fmla="+- 0 4488 4455"/>
                              <a:gd name="T29" fmla="*/ T28 w 4629"/>
                              <a:gd name="T30" fmla="+- 0 5827 4633"/>
                              <a:gd name="T31" fmla="*/ 5827 h 1228"/>
                              <a:gd name="T32" fmla="+- 0 4524 4455"/>
                              <a:gd name="T33" fmla="*/ T32 w 4629"/>
                              <a:gd name="T34" fmla="+- 0 5851 4633"/>
                              <a:gd name="T35" fmla="*/ 5851 h 1228"/>
                              <a:gd name="T36" fmla="+- 0 4568 4455"/>
                              <a:gd name="T37" fmla="*/ T36 w 4629"/>
                              <a:gd name="T38" fmla="+- 0 5860 4633"/>
                              <a:gd name="T39" fmla="*/ 5860 h 1228"/>
                              <a:gd name="T40" fmla="+- 0 8970 4455"/>
                              <a:gd name="T41" fmla="*/ T40 w 4629"/>
                              <a:gd name="T42" fmla="+- 0 5860 4633"/>
                              <a:gd name="T43" fmla="*/ 5860 h 1228"/>
                              <a:gd name="T44" fmla="+- 0 9015 4455"/>
                              <a:gd name="T45" fmla="*/ T44 w 4629"/>
                              <a:gd name="T46" fmla="+- 0 5851 4633"/>
                              <a:gd name="T47" fmla="*/ 5851 h 1228"/>
                              <a:gd name="T48" fmla="+- 0 9051 4455"/>
                              <a:gd name="T49" fmla="*/ T48 w 4629"/>
                              <a:gd name="T50" fmla="+- 0 5827 4633"/>
                              <a:gd name="T51" fmla="*/ 5827 h 1228"/>
                              <a:gd name="T52" fmla="+- 0 9075 4455"/>
                              <a:gd name="T53" fmla="*/ T52 w 4629"/>
                              <a:gd name="T54" fmla="+- 0 5791 4633"/>
                              <a:gd name="T55" fmla="*/ 5791 h 1228"/>
                              <a:gd name="T56" fmla="+- 0 9084 4455"/>
                              <a:gd name="T57" fmla="*/ T56 w 4629"/>
                              <a:gd name="T58" fmla="+- 0 5747 4633"/>
                              <a:gd name="T59" fmla="*/ 5747 h 1228"/>
                              <a:gd name="T60" fmla="+- 0 9084 4455"/>
                              <a:gd name="T61" fmla="*/ T60 w 4629"/>
                              <a:gd name="T62" fmla="+- 0 4746 4633"/>
                              <a:gd name="T63" fmla="*/ 4746 h 1228"/>
                              <a:gd name="T64" fmla="+- 0 9075 4455"/>
                              <a:gd name="T65" fmla="*/ T64 w 4629"/>
                              <a:gd name="T66" fmla="+- 0 4702 4633"/>
                              <a:gd name="T67" fmla="*/ 4702 h 1228"/>
                              <a:gd name="T68" fmla="+- 0 9051 4455"/>
                              <a:gd name="T69" fmla="*/ T68 w 4629"/>
                              <a:gd name="T70" fmla="+- 0 4666 4633"/>
                              <a:gd name="T71" fmla="*/ 4666 h 1228"/>
                              <a:gd name="T72" fmla="+- 0 9015 4455"/>
                              <a:gd name="T73" fmla="*/ T72 w 4629"/>
                              <a:gd name="T74" fmla="+- 0 4642 4633"/>
                              <a:gd name="T75" fmla="*/ 4642 h 1228"/>
                              <a:gd name="T76" fmla="+- 0 8970 4455"/>
                              <a:gd name="T77" fmla="*/ T76 w 4629"/>
                              <a:gd name="T78" fmla="+- 0 4633 4633"/>
                              <a:gd name="T79" fmla="*/ 4633 h 1228"/>
                              <a:gd name="T80" fmla="+- 0 4568 4455"/>
                              <a:gd name="T81" fmla="*/ T80 w 4629"/>
                              <a:gd name="T82" fmla="+- 0 4633 4633"/>
                              <a:gd name="T83" fmla="*/ 4633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9" h="1228">
                                <a:moveTo>
                                  <a:pt x="113" y="0"/>
                                </a:moveTo>
                                <a:lnTo>
                                  <a:pt x="69" y="9"/>
                                </a:lnTo>
                                <a:lnTo>
                                  <a:pt x="33" y="33"/>
                                </a:lnTo>
                                <a:lnTo>
                                  <a:pt x="9" y="69"/>
                                </a:lnTo>
                                <a:lnTo>
                                  <a:pt x="0" y="113"/>
                                </a:lnTo>
                                <a:lnTo>
                                  <a:pt x="0" y="1114"/>
                                </a:lnTo>
                                <a:lnTo>
                                  <a:pt x="9" y="1158"/>
                                </a:lnTo>
                                <a:lnTo>
                                  <a:pt x="33" y="1194"/>
                                </a:lnTo>
                                <a:lnTo>
                                  <a:pt x="69" y="1218"/>
                                </a:lnTo>
                                <a:lnTo>
                                  <a:pt x="113" y="1227"/>
                                </a:lnTo>
                                <a:lnTo>
                                  <a:pt x="4515" y="1227"/>
                                </a:lnTo>
                                <a:lnTo>
                                  <a:pt x="4560" y="1218"/>
                                </a:lnTo>
                                <a:lnTo>
                                  <a:pt x="4596" y="1194"/>
                                </a:lnTo>
                                <a:lnTo>
                                  <a:pt x="4620" y="1158"/>
                                </a:lnTo>
                                <a:lnTo>
                                  <a:pt x="4629" y="1114"/>
                                </a:lnTo>
                                <a:lnTo>
                                  <a:pt x="4629" y="113"/>
                                </a:lnTo>
                                <a:lnTo>
                                  <a:pt x="4620" y="69"/>
                                </a:lnTo>
                                <a:lnTo>
                                  <a:pt x="4596" y="33"/>
                                </a:lnTo>
                                <a:lnTo>
                                  <a:pt x="4560" y="9"/>
                                </a:lnTo>
                                <a:lnTo>
                                  <a:pt x="4515"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119"/>
                        <wps:cNvSpPr>
                          <a:spLocks/>
                        </wps:cNvSpPr>
                        <wps:spPr bwMode="auto">
                          <a:xfrm>
                            <a:off x="3061" y="3924"/>
                            <a:ext cx="1322" cy="1295"/>
                          </a:xfrm>
                          <a:custGeom>
                            <a:avLst/>
                            <a:gdLst>
                              <a:gd name="T0" fmla="+- 0 3062 3062"/>
                              <a:gd name="T1" fmla="*/ T0 w 1322"/>
                              <a:gd name="T2" fmla="+- 0 3924 3924"/>
                              <a:gd name="T3" fmla="*/ 3924 h 1295"/>
                              <a:gd name="T4" fmla="+- 0 3062 3062"/>
                              <a:gd name="T5" fmla="*/ T4 w 1322"/>
                              <a:gd name="T6" fmla="+- 0 5219 3924"/>
                              <a:gd name="T7" fmla="*/ 5219 h 1295"/>
                              <a:gd name="T8" fmla="+- 0 4383 3062"/>
                              <a:gd name="T9" fmla="*/ T8 w 1322"/>
                              <a:gd name="T10" fmla="+- 0 5219 3924"/>
                              <a:gd name="T11" fmla="*/ 5219 h 1295"/>
                            </a:gdLst>
                            <a:ahLst/>
                            <a:cxnLst>
                              <a:cxn ang="0">
                                <a:pos x="T1" y="T3"/>
                              </a:cxn>
                              <a:cxn ang="0">
                                <a:pos x="T5" y="T7"/>
                              </a:cxn>
                              <a:cxn ang="0">
                                <a:pos x="T9" y="T11"/>
                              </a:cxn>
                            </a:cxnLst>
                            <a:rect l="0" t="0" r="r" b="b"/>
                            <a:pathLst>
                              <a:path w="1322" h="1295">
                                <a:moveTo>
                                  <a:pt x="0" y="0"/>
                                </a:moveTo>
                                <a:lnTo>
                                  <a:pt x="0" y="1295"/>
                                </a:lnTo>
                                <a:lnTo>
                                  <a:pt x="1321" y="129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docshape120"/>
                        <wps:cNvSpPr>
                          <a:spLocks/>
                        </wps:cNvSpPr>
                        <wps:spPr bwMode="auto">
                          <a:xfrm>
                            <a:off x="4302" y="5144"/>
                            <a:ext cx="81" cy="149"/>
                          </a:xfrm>
                          <a:custGeom>
                            <a:avLst/>
                            <a:gdLst>
                              <a:gd name="T0" fmla="+- 0 4303 4303"/>
                              <a:gd name="T1" fmla="*/ T0 w 81"/>
                              <a:gd name="T2" fmla="+- 0 5144 5144"/>
                              <a:gd name="T3" fmla="*/ 5144 h 149"/>
                              <a:gd name="T4" fmla="+- 0 4383 4303"/>
                              <a:gd name="T5" fmla="*/ T4 w 81"/>
                              <a:gd name="T6" fmla="+- 0 5219 5144"/>
                              <a:gd name="T7" fmla="*/ 5219 h 149"/>
                              <a:gd name="T8" fmla="+- 0 4303 4303"/>
                              <a:gd name="T9" fmla="*/ T8 w 81"/>
                              <a:gd name="T10" fmla="+- 0 5293 5144"/>
                              <a:gd name="T11" fmla="*/ 5293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docshape121"/>
                        <wps:cNvSpPr>
                          <a:spLocks/>
                        </wps:cNvSpPr>
                        <wps:spPr bwMode="auto">
                          <a:xfrm>
                            <a:off x="5274" y="7370"/>
                            <a:ext cx="3784" cy="262"/>
                          </a:xfrm>
                          <a:custGeom>
                            <a:avLst/>
                            <a:gdLst>
                              <a:gd name="T0" fmla="+- 0 5274 5274"/>
                              <a:gd name="T1" fmla="*/ T0 w 3784"/>
                              <a:gd name="T2" fmla="+- 0 7632 7370"/>
                              <a:gd name="T3" fmla="*/ 7632 h 262"/>
                              <a:gd name="T4" fmla="+- 0 5274 5274"/>
                              <a:gd name="T5" fmla="*/ T4 w 3784"/>
                              <a:gd name="T6" fmla="+- 0 7370 7370"/>
                              <a:gd name="T7" fmla="*/ 7370 h 262"/>
                              <a:gd name="T8" fmla="+- 0 9058 5274"/>
                              <a:gd name="T9" fmla="*/ T8 w 3784"/>
                              <a:gd name="T10" fmla="+- 0 7370 7370"/>
                              <a:gd name="T11" fmla="*/ 7370 h 262"/>
                              <a:gd name="T12" fmla="+- 0 9058 5274"/>
                              <a:gd name="T13" fmla="*/ T12 w 3784"/>
                              <a:gd name="T14" fmla="+- 0 7632 7370"/>
                              <a:gd name="T15" fmla="*/ 7632 h 262"/>
                            </a:gdLst>
                            <a:ahLst/>
                            <a:cxnLst>
                              <a:cxn ang="0">
                                <a:pos x="T1" y="T3"/>
                              </a:cxn>
                              <a:cxn ang="0">
                                <a:pos x="T5" y="T7"/>
                              </a:cxn>
                              <a:cxn ang="0">
                                <a:pos x="T9" y="T11"/>
                              </a:cxn>
                              <a:cxn ang="0">
                                <a:pos x="T13" y="T15"/>
                              </a:cxn>
                            </a:cxnLst>
                            <a:rect l="0" t="0" r="r" b="b"/>
                            <a:pathLst>
                              <a:path w="3784" h="262">
                                <a:moveTo>
                                  <a:pt x="0" y="262"/>
                                </a:moveTo>
                                <a:lnTo>
                                  <a:pt x="0" y="0"/>
                                </a:lnTo>
                                <a:lnTo>
                                  <a:pt x="3784" y="0"/>
                                </a:lnTo>
                                <a:lnTo>
                                  <a:pt x="3784" y="2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docshape122"/>
                        <wps:cNvSpPr>
                          <a:spLocks/>
                        </wps:cNvSpPr>
                        <wps:spPr bwMode="auto">
                          <a:xfrm>
                            <a:off x="5199" y="7551"/>
                            <a:ext cx="149" cy="81"/>
                          </a:xfrm>
                          <a:custGeom>
                            <a:avLst/>
                            <a:gdLst>
                              <a:gd name="T0" fmla="+- 0 5349 5200"/>
                              <a:gd name="T1" fmla="*/ T0 w 149"/>
                              <a:gd name="T2" fmla="+- 0 7551 7551"/>
                              <a:gd name="T3" fmla="*/ 7551 h 81"/>
                              <a:gd name="T4" fmla="+- 0 5274 5200"/>
                              <a:gd name="T5" fmla="*/ T4 w 149"/>
                              <a:gd name="T6" fmla="+- 0 7632 7551"/>
                              <a:gd name="T7" fmla="*/ 7632 h 81"/>
                              <a:gd name="T8" fmla="+- 0 5200 5200"/>
                              <a:gd name="T9" fmla="*/ T8 w 149"/>
                              <a:gd name="T10" fmla="+- 0 7551 7551"/>
                              <a:gd name="T11" fmla="*/ 7551 h 81"/>
                            </a:gdLst>
                            <a:ahLst/>
                            <a:cxnLst>
                              <a:cxn ang="0">
                                <a:pos x="T1" y="T3"/>
                              </a:cxn>
                              <a:cxn ang="0">
                                <a:pos x="T5" y="T7"/>
                              </a:cxn>
                              <a:cxn ang="0">
                                <a:pos x="T9" y="T11"/>
                              </a:cxn>
                            </a:cxnLst>
                            <a:rect l="0" t="0" r="r" b="b"/>
                            <a:pathLst>
                              <a:path w="149" h="81">
                                <a:moveTo>
                                  <a:pt x="149" y="0"/>
                                </a:moveTo>
                                <a:lnTo>
                                  <a:pt x="74" y="8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123"/>
                        <wps:cNvSpPr>
                          <a:spLocks/>
                        </wps:cNvSpPr>
                        <wps:spPr bwMode="auto">
                          <a:xfrm>
                            <a:off x="8983" y="7551"/>
                            <a:ext cx="149" cy="81"/>
                          </a:xfrm>
                          <a:custGeom>
                            <a:avLst/>
                            <a:gdLst>
                              <a:gd name="T0" fmla="+- 0 9133 8984"/>
                              <a:gd name="T1" fmla="*/ T0 w 149"/>
                              <a:gd name="T2" fmla="+- 0 7551 7551"/>
                              <a:gd name="T3" fmla="*/ 7551 h 81"/>
                              <a:gd name="T4" fmla="+- 0 9058 8984"/>
                              <a:gd name="T5" fmla="*/ T4 w 149"/>
                              <a:gd name="T6" fmla="+- 0 7632 7551"/>
                              <a:gd name="T7" fmla="*/ 7632 h 81"/>
                              <a:gd name="T8" fmla="+- 0 8984 8984"/>
                              <a:gd name="T9" fmla="*/ T8 w 149"/>
                              <a:gd name="T10" fmla="+- 0 7551 7551"/>
                              <a:gd name="T11" fmla="*/ 7551 h 81"/>
                            </a:gdLst>
                            <a:ahLst/>
                            <a:cxnLst>
                              <a:cxn ang="0">
                                <a:pos x="T1" y="T3"/>
                              </a:cxn>
                              <a:cxn ang="0">
                                <a:pos x="T5" y="T7"/>
                              </a:cxn>
                              <a:cxn ang="0">
                                <a:pos x="T9" y="T11"/>
                              </a:cxn>
                            </a:cxnLst>
                            <a:rect l="0" t="0" r="r" b="b"/>
                            <a:pathLst>
                              <a:path w="149" h="81">
                                <a:moveTo>
                                  <a:pt x="149" y="0"/>
                                </a:moveTo>
                                <a:lnTo>
                                  <a:pt x="74" y="8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442"/>
                        <wps:cNvCnPr>
                          <a:cxnSpLocks noChangeShapeType="1"/>
                        </wps:cNvCnPr>
                        <wps:spPr bwMode="auto">
                          <a:xfrm>
                            <a:off x="7166" y="7047"/>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docshape124"/>
                        <wps:cNvSpPr>
                          <a:spLocks/>
                        </wps:cNvSpPr>
                        <wps:spPr bwMode="auto">
                          <a:xfrm>
                            <a:off x="7091" y="7551"/>
                            <a:ext cx="149" cy="81"/>
                          </a:xfrm>
                          <a:custGeom>
                            <a:avLst/>
                            <a:gdLst>
                              <a:gd name="T0" fmla="+- 0 7241 7092"/>
                              <a:gd name="T1" fmla="*/ T0 w 149"/>
                              <a:gd name="T2" fmla="+- 0 7551 7551"/>
                              <a:gd name="T3" fmla="*/ 7551 h 81"/>
                              <a:gd name="T4" fmla="+- 0 7166 7092"/>
                              <a:gd name="T5" fmla="*/ T4 w 149"/>
                              <a:gd name="T6" fmla="+- 0 7632 7551"/>
                              <a:gd name="T7" fmla="*/ 7632 h 81"/>
                              <a:gd name="T8" fmla="+- 0 7092 7092"/>
                              <a:gd name="T9" fmla="*/ T8 w 149"/>
                              <a:gd name="T10" fmla="+- 0 7551 7551"/>
                              <a:gd name="T11" fmla="*/ 7551 h 81"/>
                            </a:gdLst>
                            <a:ahLst/>
                            <a:cxnLst>
                              <a:cxn ang="0">
                                <a:pos x="T1" y="T3"/>
                              </a:cxn>
                              <a:cxn ang="0">
                                <a:pos x="T5" y="T7"/>
                              </a:cxn>
                              <a:cxn ang="0">
                                <a:pos x="T9" y="T11"/>
                              </a:cxn>
                            </a:cxnLst>
                            <a:rect l="0" t="0" r="r" b="b"/>
                            <a:pathLst>
                              <a:path w="149" h="81">
                                <a:moveTo>
                                  <a:pt x="149" y="0"/>
                                </a:moveTo>
                                <a:lnTo>
                                  <a:pt x="74" y="8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125"/>
                        <wps:cNvSpPr>
                          <a:spLocks/>
                        </wps:cNvSpPr>
                        <wps:spPr bwMode="auto">
                          <a:xfrm>
                            <a:off x="4455" y="6056"/>
                            <a:ext cx="4629" cy="1001"/>
                          </a:xfrm>
                          <a:custGeom>
                            <a:avLst/>
                            <a:gdLst>
                              <a:gd name="T0" fmla="+- 0 4568 4455"/>
                              <a:gd name="T1" fmla="*/ T0 w 4629"/>
                              <a:gd name="T2" fmla="+- 0 6056 6056"/>
                              <a:gd name="T3" fmla="*/ 6056 h 1001"/>
                              <a:gd name="T4" fmla="+- 0 4524 4455"/>
                              <a:gd name="T5" fmla="*/ T4 w 4629"/>
                              <a:gd name="T6" fmla="+- 0 6065 6056"/>
                              <a:gd name="T7" fmla="*/ 6065 h 1001"/>
                              <a:gd name="T8" fmla="+- 0 4488 4455"/>
                              <a:gd name="T9" fmla="*/ T8 w 4629"/>
                              <a:gd name="T10" fmla="+- 0 6089 6056"/>
                              <a:gd name="T11" fmla="*/ 6089 h 1001"/>
                              <a:gd name="T12" fmla="+- 0 4464 4455"/>
                              <a:gd name="T13" fmla="*/ T12 w 4629"/>
                              <a:gd name="T14" fmla="+- 0 6125 6056"/>
                              <a:gd name="T15" fmla="*/ 6125 h 1001"/>
                              <a:gd name="T16" fmla="+- 0 4455 4455"/>
                              <a:gd name="T17" fmla="*/ T16 w 4629"/>
                              <a:gd name="T18" fmla="+- 0 6169 6056"/>
                              <a:gd name="T19" fmla="*/ 6169 h 1001"/>
                              <a:gd name="T20" fmla="+- 0 4455 4455"/>
                              <a:gd name="T21" fmla="*/ T20 w 4629"/>
                              <a:gd name="T22" fmla="+- 0 6943 6056"/>
                              <a:gd name="T23" fmla="*/ 6943 h 1001"/>
                              <a:gd name="T24" fmla="+- 0 4464 4455"/>
                              <a:gd name="T25" fmla="*/ T24 w 4629"/>
                              <a:gd name="T26" fmla="+- 0 6987 6056"/>
                              <a:gd name="T27" fmla="*/ 6987 h 1001"/>
                              <a:gd name="T28" fmla="+- 0 4488 4455"/>
                              <a:gd name="T29" fmla="*/ T28 w 4629"/>
                              <a:gd name="T30" fmla="+- 0 7023 6056"/>
                              <a:gd name="T31" fmla="*/ 7023 h 1001"/>
                              <a:gd name="T32" fmla="+- 0 4524 4455"/>
                              <a:gd name="T33" fmla="*/ T32 w 4629"/>
                              <a:gd name="T34" fmla="+- 0 7048 6056"/>
                              <a:gd name="T35" fmla="*/ 7048 h 1001"/>
                              <a:gd name="T36" fmla="+- 0 4568 4455"/>
                              <a:gd name="T37" fmla="*/ T36 w 4629"/>
                              <a:gd name="T38" fmla="+- 0 7057 6056"/>
                              <a:gd name="T39" fmla="*/ 7057 h 1001"/>
                              <a:gd name="T40" fmla="+- 0 8970 4455"/>
                              <a:gd name="T41" fmla="*/ T40 w 4629"/>
                              <a:gd name="T42" fmla="+- 0 7057 6056"/>
                              <a:gd name="T43" fmla="*/ 7057 h 1001"/>
                              <a:gd name="T44" fmla="+- 0 9015 4455"/>
                              <a:gd name="T45" fmla="*/ T44 w 4629"/>
                              <a:gd name="T46" fmla="+- 0 7048 6056"/>
                              <a:gd name="T47" fmla="*/ 7048 h 1001"/>
                              <a:gd name="T48" fmla="+- 0 9051 4455"/>
                              <a:gd name="T49" fmla="*/ T48 w 4629"/>
                              <a:gd name="T50" fmla="+- 0 7023 6056"/>
                              <a:gd name="T51" fmla="*/ 7023 h 1001"/>
                              <a:gd name="T52" fmla="+- 0 9075 4455"/>
                              <a:gd name="T53" fmla="*/ T52 w 4629"/>
                              <a:gd name="T54" fmla="+- 0 6987 6056"/>
                              <a:gd name="T55" fmla="*/ 6987 h 1001"/>
                              <a:gd name="T56" fmla="+- 0 9084 4455"/>
                              <a:gd name="T57" fmla="*/ T56 w 4629"/>
                              <a:gd name="T58" fmla="+- 0 6943 6056"/>
                              <a:gd name="T59" fmla="*/ 6943 h 1001"/>
                              <a:gd name="T60" fmla="+- 0 9084 4455"/>
                              <a:gd name="T61" fmla="*/ T60 w 4629"/>
                              <a:gd name="T62" fmla="+- 0 6169 6056"/>
                              <a:gd name="T63" fmla="*/ 6169 h 1001"/>
                              <a:gd name="T64" fmla="+- 0 9075 4455"/>
                              <a:gd name="T65" fmla="*/ T64 w 4629"/>
                              <a:gd name="T66" fmla="+- 0 6125 6056"/>
                              <a:gd name="T67" fmla="*/ 6125 h 1001"/>
                              <a:gd name="T68" fmla="+- 0 9051 4455"/>
                              <a:gd name="T69" fmla="*/ T68 w 4629"/>
                              <a:gd name="T70" fmla="+- 0 6089 6056"/>
                              <a:gd name="T71" fmla="*/ 6089 h 1001"/>
                              <a:gd name="T72" fmla="+- 0 9015 4455"/>
                              <a:gd name="T73" fmla="*/ T72 w 4629"/>
                              <a:gd name="T74" fmla="+- 0 6065 6056"/>
                              <a:gd name="T75" fmla="*/ 6065 h 1001"/>
                              <a:gd name="T76" fmla="+- 0 8970 4455"/>
                              <a:gd name="T77" fmla="*/ T76 w 4629"/>
                              <a:gd name="T78" fmla="+- 0 6056 6056"/>
                              <a:gd name="T79" fmla="*/ 6056 h 1001"/>
                              <a:gd name="T80" fmla="+- 0 4568 4455"/>
                              <a:gd name="T81" fmla="*/ T80 w 4629"/>
                              <a:gd name="T82" fmla="+- 0 6056 6056"/>
                              <a:gd name="T83" fmla="*/ 6056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9" h="1001">
                                <a:moveTo>
                                  <a:pt x="113" y="0"/>
                                </a:moveTo>
                                <a:lnTo>
                                  <a:pt x="69" y="9"/>
                                </a:lnTo>
                                <a:lnTo>
                                  <a:pt x="33" y="33"/>
                                </a:lnTo>
                                <a:lnTo>
                                  <a:pt x="9" y="69"/>
                                </a:lnTo>
                                <a:lnTo>
                                  <a:pt x="0" y="113"/>
                                </a:lnTo>
                                <a:lnTo>
                                  <a:pt x="0" y="887"/>
                                </a:lnTo>
                                <a:lnTo>
                                  <a:pt x="9" y="931"/>
                                </a:lnTo>
                                <a:lnTo>
                                  <a:pt x="33" y="967"/>
                                </a:lnTo>
                                <a:lnTo>
                                  <a:pt x="69" y="992"/>
                                </a:lnTo>
                                <a:lnTo>
                                  <a:pt x="113" y="1001"/>
                                </a:lnTo>
                                <a:lnTo>
                                  <a:pt x="4515" y="1001"/>
                                </a:lnTo>
                                <a:lnTo>
                                  <a:pt x="4560" y="992"/>
                                </a:lnTo>
                                <a:lnTo>
                                  <a:pt x="4596" y="967"/>
                                </a:lnTo>
                                <a:lnTo>
                                  <a:pt x="4620" y="931"/>
                                </a:lnTo>
                                <a:lnTo>
                                  <a:pt x="4629" y="887"/>
                                </a:lnTo>
                                <a:lnTo>
                                  <a:pt x="4629" y="113"/>
                                </a:lnTo>
                                <a:lnTo>
                                  <a:pt x="4620" y="69"/>
                                </a:lnTo>
                                <a:lnTo>
                                  <a:pt x="4596" y="33"/>
                                </a:lnTo>
                                <a:lnTo>
                                  <a:pt x="4560" y="9"/>
                                </a:lnTo>
                                <a:lnTo>
                                  <a:pt x="4515" y="0"/>
                                </a:lnTo>
                                <a:lnTo>
                                  <a:pt x="113" y="0"/>
                                </a:lnTo>
                                <a:close/>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126"/>
                        <wps:cNvSpPr>
                          <a:spLocks/>
                        </wps:cNvSpPr>
                        <wps:spPr bwMode="auto">
                          <a:xfrm>
                            <a:off x="3061" y="5295"/>
                            <a:ext cx="1322" cy="1276"/>
                          </a:xfrm>
                          <a:custGeom>
                            <a:avLst/>
                            <a:gdLst>
                              <a:gd name="T0" fmla="+- 0 3062 3062"/>
                              <a:gd name="T1" fmla="*/ T0 w 1322"/>
                              <a:gd name="T2" fmla="+- 0 5296 5296"/>
                              <a:gd name="T3" fmla="*/ 5296 h 1276"/>
                              <a:gd name="T4" fmla="+- 0 3062 3062"/>
                              <a:gd name="T5" fmla="*/ T4 w 1322"/>
                              <a:gd name="T6" fmla="+- 0 6572 5296"/>
                              <a:gd name="T7" fmla="*/ 6572 h 1276"/>
                              <a:gd name="T8" fmla="+- 0 4383 3062"/>
                              <a:gd name="T9" fmla="*/ T8 w 1322"/>
                              <a:gd name="T10" fmla="+- 0 6572 5296"/>
                              <a:gd name="T11" fmla="*/ 6572 h 1276"/>
                            </a:gdLst>
                            <a:ahLst/>
                            <a:cxnLst>
                              <a:cxn ang="0">
                                <a:pos x="T1" y="T3"/>
                              </a:cxn>
                              <a:cxn ang="0">
                                <a:pos x="T5" y="T7"/>
                              </a:cxn>
                              <a:cxn ang="0">
                                <a:pos x="T9" y="T11"/>
                              </a:cxn>
                            </a:cxnLst>
                            <a:rect l="0" t="0" r="r" b="b"/>
                            <a:pathLst>
                              <a:path w="1322" h="1276">
                                <a:moveTo>
                                  <a:pt x="0" y="0"/>
                                </a:moveTo>
                                <a:lnTo>
                                  <a:pt x="0" y="1276"/>
                                </a:lnTo>
                                <a:lnTo>
                                  <a:pt x="1321" y="127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docshape127"/>
                        <wps:cNvSpPr>
                          <a:spLocks/>
                        </wps:cNvSpPr>
                        <wps:spPr bwMode="auto">
                          <a:xfrm>
                            <a:off x="4302" y="6497"/>
                            <a:ext cx="81" cy="149"/>
                          </a:xfrm>
                          <a:custGeom>
                            <a:avLst/>
                            <a:gdLst>
                              <a:gd name="T0" fmla="+- 0 4303 4303"/>
                              <a:gd name="T1" fmla="*/ T0 w 81"/>
                              <a:gd name="T2" fmla="+- 0 6497 6497"/>
                              <a:gd name="T3" fmla="*/ 6497 h 149"/>
                              <a:gd name="T4" fmla="+- 0 4383 4303"/>
                              <a:gd name="T5" fmla="*/ T4 w 81"/>
                              <a:gd name="T6" fmla="+- 0 6572 6497"/>
                              <a:gd name="T7" fmla="*/ 6572 h 149"/>
                              <a:gd name="T8" fmla="+- 0 4303 4303"/>
                              <a:gd name="T9" fmla="*/ T8 w 81"/>
                              <a:gd name="T10" fmla="+- 0 6646 6497"/>
                              <a:gd name="T11" fmla="*/ 6646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128"/>
                        <wps:cNvSpPr txBox="1">
                          <a:spLocks noChangeArrowheads="1"/>
                        </wps:cNvSpPr>
                        <wps:spPr bwMode="auto">
                          <a:xfrm>
                            <a:off x="1370" y="644"/>
                            <a:ext cx="300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14"/>
                                <w:rPr>
                                  <w:rFonts w:ascii="Gotham Rounded Book"/>
                                  <w:sz w:val="18"/>
                                </w:rPr>
                              </w:pPr>
                              <w:r>
                                <w:rPr>
                                  <w:rFonts w:ascii="Gotham Rounded Book"/>
                                  <w:color w:val="FFFFFF"/>
                                  <w:w w:val="95"/>
                                  <w:sz w:val="18"/>
                                </w:rPr>
                                <w:t>Queensland</w:t>
                              </w:r>
                              <w:r>
                                <w:rPr>
                                  <w:rFonts w:ascii="Gotham Rounded Book"/>
                                  <w:color w:val="FFFFFF"/>
                                  <w:spacing w:val="21"/>
                                  <w:sz w:val="18"/>
                                </w:rPr>
                                <w:t xml:space="preserve"> </w:t>
                              </w:r>
                              <w:r>
                                <w:rPr>
                                  <w:rFonts w:ascii="Gotham Rounded Book"/>
                                  <w:color w:val="FFFFFF"/>
                                  <w:w w:val="95"/>
                                  <w:sz w:val="18"/>
                                </w:rPr>
                                <w:t>Ombudsman</w:t>
                              </w:r>
                              <w:r>
                                <w:rPr>
                                  <w:rFonts w:ascii="Gotham Rounded Book"/>
                                  <w:color w:val="FFFFFF"/>
                                  <w:spacing w:val="22"/>
                                  <w:sz w:val="18"/>
                                </w:rPr>
                                <w:t xml:space="preserve"> </w:t>
                              </w:r>
                              <w:r>
                                <w:rPr>
                                  <w:rFonts w:ascii="Gotham Rounded Book"/>
                                  <w:color w:val="FFFFFF"/>
                                  <w:spacing w:val="-2"/>
                                  <w:w w:val="95"/>
                                  <w:sz w:val="18"/>
                                </w:rPr>
                                <w:t>received</w:t>
                              </w:r>
                            </w:p>
                            <w:p w:rsidR="00AF49D7" w:rsidRPr="00AF1886" w:rsidRDefault="00AF49D7">
                              <w:pPr>
                                <w:spacing w:before="21"/>
                                <w:rPr>
                                  <w:rFonts w:ascii="Arial" w:hAnsi="Arial" w:cs="Arial"/>
                                  <w:b/>
                                  <w:sz w:val="34"/>
                                </w:rPr>
                              </w:pPr>
                              <w:r w:rsidRPr="00AF1886">
                                <w:rPr>
                                  <w:rFonts w:ascii="Arial" w:hAnsi="Arial" w:cs="Arial"/>
                                  <w:b/>
                                  <w:color w:val="FFFFFF"/>
                                  <w:w w:val="90"/>
                                  <w:sz w:val="34"/>
                                </w:rPr>
                                <w:t>10,398</w:t>
                              </w:r>
                              <w:r w:rsidRPr="00AF1886">
                                <w:rPr>
                                  <w:rFonts w:ascii="Arial" w:hAnsi="Arial" w:cs="Arial"/>
                                  <w:b/>
                                  <w:color w:val="FFFFFF"/>
                                  <w:spacing w:val="16"/>
                                  <w:sz w:val="34"/>
                                </w:rPr>
                                <w:t xml:space="preserve"> </w:t>
                              </w:r>
                              <w:r w:rsidRPr="00AF1886">
                                <w:rPr>
                                  <w:rFonts w:ascii="Arial" w:hAnsi="Arial" w:cs="Arial"/>
                                  <w:b/>
                                  <w:color w:val="FFFFFF"/>
                                  <w:spacing w:val="-2"/>
                                  <w:w w:val="95"/>
                                  <w:sz w:val="34"/>
                                </w:rPr>
                                <w:t>contacts</w:t>
                              </w:r>
                            </w:p>
                          </w:txbxContent>
                        </wps:txbx>
                        <wps:bodyPr rot="0" vert="horz" wrap="square" lIns="0" tIns="0" rIns="0" bIns="0" anchor="t" anchorCtr="0" upright="1">
                          <a:noAutofit/>
                        </wps:bodyPr>
                      </wps:wsp>
                      <wps:wsp>
                        <wps:cNvPr id="509" name="docshape129"/>
                        <wps:cNvSpPr txBox="1">
                          <a:spLocks noChangeArrowheads="1"/>
                        </wps:cNvSpPr>
                        <wps:spPr bwMode="auto">
                          <a:xfrm>
                            <a:off x="4691" y="2066"/>
                            <a:ext cx="341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line="391" w:lineRule="exact"/>
                                <w:rPr>
                                  <w:rFonts w:ascii="Arial" w:hAnsi="Arial" w:cs="Arial"/>
                                  <w:b/>
                                  <w:sz w:val="18"/>
                                </w:rPr>
                              </w:pPr>
                              <w:r w:rsidRPr="00AF1886">
                                <w:rPr>
                                  <w:rFonts w:ascii="Arial" w:hAnsi="Arial" w:cs="Arial"/>
                                  <w:b/>
                                  <w:color w:val="414042"/>
                                  <w:w w:val="95"/>
                                  <w:sz w:val="34"/>
                                </w:rPr>
                                <w:t>1,115</w:t>
                              </w:r>
                              <w:r w:rsidRPr="00AF1886">
                                <w:rPr>
                                  <w:rFonts w:ascii="Arial" w:hAnsi="Arial" w:cs="Arial"/>
                                  <w:b/>
                                  <w:color w:val="414042"/>
                                  <w:spacing w:val="-53"/>
                                  <w:w w:val="95"/>
                                  <w:sz w:val="34"/>
                                </w:rPr>
                                <w:t xml:space="preserve"> </w:t>
                              </w:r>
                              <w:r w:rsidRPr="00AF1886">
                                <w:rPr>
                                  <w:rFonts w:ascii="Arial" w:hAnsi="Arial" w:cs="Arial"/>
                                  <w:w w:val="95"/>
                                  <w:sz w:val="18"/>
                                </w:rPr>
                                <w:t>were</w:t>
                              </w:r>
                              <w:r w:rsidRPr="00AF1886">
                                <w:rPr>
                                  <w:rFonts w:ascii="Arial" w:hAnsi="Arial" w:cs="Arial"/>
                                  <w:spacing w:val="-11"/>
                                  <w:w w:val="95"/>
                                  <w:sz w:val="18"/>
                                </w:rPr>
                                <w:t xml:space="preserve"> </w:t>
                              </w:r>
                              <w:r w:rsidRPr="00AF1886">
                                <w:rPr>
                                  <w:rFonts w:ascii="Arial" w:hAnsi="Arial" w:cs="Arial"/>
                                  <w:b/>
                                  <w:w w:val="95"/>
                                  <w:sz w:val="18"/>
                                </w:rPr>
                                <w:t>general</w:t>
                              </w:r>
                              <w:r w:rsidRPr="00AF1886">
                                <w:rPr>
                                  <w:rFonts w:ascii="Arial" w:hAnsi="Arial" w:cs="Arial"/>
                                  <w:b/>
                                  <w:spacing w:val="-11"/>
                                  <w:w w:val="95"/>
                                  <w:sz w:val="18"/>
                                </w:rPr>
                                <w:t xml:space="preserve"> </w:t>
                              </w:r>
                              <w:r w:rsidRPr="00AF1886">
                                <w:rPr>
                                  <w:rFonts w:ascii="Arial" w:hAnsi="Arial" w:cs="Arial"/>
                                  <w:b/>
                                  <w:spacing w:val="-2"/>
                                  <w:w w:val="95"/>
                                  <w:sz w:val="18"/>
                                </w:rPr>
                                <w:t>enquiries</w:t>
                              </w:r>
                            </w:p>
                            <w:p w:rsidR="00AF49D7" w:rsidRPr="00AF1886" w:rsidRDefault="00AF49D7">
                              <w:pPr>
                                <w:spacing w:line="199" w:lineRule="exact"/>
                                <w:rPr>
                                  <w:rFonts w:ascii="Arial" w:hAnsi="Arial" w:cs="Arial"/>
                                  <w:sz w:val="18"/>
                                </w:rPr>
                              </w:pPr>
                              <w:r w:rsidRPr="00AF1886">
                                <w:rPr>
                                  <w:rFonts w:ascii="Arial" w:hAnsi="Arial" w:cs="Arial"/>
                                  <w:sz w:val="18"/>
                                </w:rPr>
                                <w:t>seeking</w:t>
                              </w:r>
                              <w:r w:rsidRPr="00AF1886">
                                <w:rPr>
                                  <w:rFonts w:ascii="Arial" w:hAnsi="Arial" w:cs="Arial"/>
                                  <w:spacing w:val="-6"/>
                                  <w:sz w:val="18"/>
                                </w:rPr>
                                <w:t xml:space="preserve"> </w:t>
                              </w:r>
                              <w:r w:rsidRPr="00AF1886">
                                <w:rPr>
                                  <w:rFonts w:ascii="Arial" w:hAnsi="Arial" w:cs="Arial"/>
                                  <w:sz w:val="18"/>
                                </w:rPr>
                                <w:t>information</w:t>
                              </w:r>
                              <w:r w:rsidRPr="00AF1886">
                                <w:rPr>
                                  <w:rFonts w:ascii="Arial" w:hAnsi="Arial" w:cs="Arial"/>
                                  <w:spacing w:val="-6"/>
                                  <w:sz w:val="18"/>
                                </w:rPr>
                                <w:t xml:space="preserve"> </w:t>
                              </w:r>
                              <w:r w:rsidRPr="00AF1886">
                                <w:rPr>
                                  <w:rFonts w:ascii="Arial" w:hAnsi="Arial" w:cs="Arial"/>
                                  <w:sz w:val="18"/>
                                </w:rPr>
                                <w:t>and/or</w:t>
                              </w:r>
                              <w:r w:rsidRPr="00AF1886">
                                <w:rPr>
                                  <w:rFonts w:ascii="Arial" w:hAnsi="Arial" w:cs="Arial"/>
                                  <w:spacing w:val="-6"/>
                                  <w:sz w:val="18"/>
                                </w:rPr>
                                <w:t xml:space="preserve"> </w:t>
                              </w:r>
                              <w:r w:rsidRPr="00AF1886">
                                <w:rPr>
                                  <w:rFonts w:ascii="Arial" w:hAnsi="Arial" w:cs="Arial"/>
                                  <w:spacing w:val="-2"/>
                                  <w:sz w:val="18"/>
                                </w:rPr>
                                <w:t>assistance</w:t>
                              </w:r>
                            </w:p>
                          </w:txbxContent>
                        </wps:txbx>
                        <wps:bodyPr rot="0" vert="horz" wrap="square" lIns="0" tIns="0" rIns="0" bIns="0" anchor="t" anchorCtr="0" upright="1">
                          <a:noAutofit/>
                        </wps:bodyPr>
                      </wps:wsp>
                      <wps:wsp>
                        <wps:cNvPr id="510" name="docshape130"/>
                        <wps:cNvSpPr txBox="1">
                          <a:spLocks noChangeArrowheads="1"/>
                        </wps:cNvSpPr>
                        <wps:spPr bwMode="auto">
                          <a:xfrm>
                            <a:off x="4691" y="3373"/>
                            <a:ext cx="254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rPr>
                                  <w:rFonts w:ascii="Arial" w:hAnsi="Arial" w:cs="Arial"/>
                                  <w:sz w:val="18"/>
                                </w:rPr>
                              </w:pPr>
                              <w:r w:rsidRPr="00AF1886">
                                <w:rPr>
                                  <w:rFonts w:ascii="Arial" w:hAnsi="Arial" w:cs="Arial"/>
                                  <w:b/>
                                  <w:color w:val="414042"/>
                                  <w:w w:val="95"/>
                                  <w:sz w:val="34"/>
                                </w:rPr>
                                <w:t>2,532</w:t>
                              </w:r>
                              <w:r w:rsidRPr="00AF1886">
                                <w:rPr>
                                  <w:rFonts w:ascii="Arial" w:hAnsi="Arial" w:cs="Arial"/>
                                  <w:b/>
                                  <w:color w:val="414042"/>
                                  <w:spacing w:val="-37"/>
                                  <w:w w:val="95"/>
                                  <w:sz w:val="34"/>
                                </w:rPr>
                                <w:t xml:space="preserve"> </w:t>
                              </w:r>
                              <w:r w:rsidRPr="00AF1886">
                                <w:rPr>
                                  <w:rFonts w:ascii="Arial" w:hAnsi="Arial" w:cs="Arial"/>
                                  <w:w w:val="95"/>
                                  <w:sz w:val="18"/>
                                </w:rPr>
                                <w:t>were</w:t>
                              </w:r>
                              <w:r w:rsidRPr="00AF1886">
                                <w:rPr>
                                  <w:rFonts w:ascii="Arial" w:hAnsi="Arial" w:cs="Arial"/>
                                  <w:spacing w:val="16"/>
                                  <w:sz w:val="18"/>
                                </w:rPr>
                                <w:t xml:space="preserve"> </w:t>
                              </w:r>
                              <w:r w:rsidRPr="00AF1886">
                                <w:rPr>
                                  <w:rFonts w:ascii="Arial" w:hAnsi="Arial" w:cs="Arial"/>
                                  <w:w w:val="95"/>
                                  <w:sz w:val="18"/>
                                </w:rPr>
                                <w:t>assessed</w:t>
                              </w:r>
                              <w:r w:rsidRPr="00AF1886">
                                <w:rPr>
                                  <w:rFonts w:ascii="Arial" w:hAnsi="Arial" w:cs="Arial"/>
                                  <w:spacing w:val="16"/>
                                  <w:sz w:val="18"/>
                                </w:rPr>
                                <w:t xml:space="preserve"> </w:t>
                              </w:r>
                              <w:r w:rsidRPr="00AF1886">
                                <w:rPr>
                                  <w:rFonts w:ascii="Arial" w:hAnsi="Arial" w:cs="Arial"/>
                                  <w:spacing w:val="-5"/>
                                  <w:w w:val="95"/>
                                  <w:sz w:val="18"/>
                                </w:rPr>
                                <w:t>as</w:t>
                              </w:r>
                            </w:p>
                          </w:txbxContent>
                        </wps:txbx>
                        <wps:bodyPr rot="0" vert="horz" wrap="square" lIns="0" tIns="0" rIns="0" bIns="0" anchor="t" anchorCtr="0" upright="1">
                          <a:noAutofit/>
                        </wps:bodyPr>
                      </wps:wsp>
                      <wps:wsp>
                        <wps:cNvPr id="511" name="docshape131"/>
                        <wps:cNvSpPr txBox="1">
                          <a:spLocks noChangeArrowheads="1"/>
                        </wps:cNvSpPr>
                        <wps:spPr bwMode="auto">
                          <a:xfrm>
                            <a:off x="4691" y="3767"/>
                            <a:ext cx="33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8" w:line="244" w:lineRule="auto"/>
                                <w:rPr>
                                  <w:rFonts w:ascii="Arial" w:hAnsi="Arial" w:cs="Arial"/>
                                  <w:sz w:val="18"/>
                                </w:rPr>
                              </w:pPr>
                              <w:r w:rsidRPr="00AF1886">
                                <w:rPr>
                                  <w:rFonts w:ascii="Arial" w:hAnsi="Arial" w:cs="Arial"/>
                                  <w:b/>
                                  <w:spacing w:val="-2"/>
                                  <w:sz w:val="18"/>
                                </w:rPr>
                                <w:t>out</w:t>
                              </w:r>
                              <w:r w:rsidRPr="00AF1886">
                                <w:rPr>
                                  <w:rFonts w:ascii="Arial" w:hAnsi="Arial" w:cs="Arial"/>
                                  <w:b/>
                                  <w:spacing w:val="-13"/>
                                  <w:sz w:val="18"/>
                                </w:rPr>
                                <w:t xml:space="preserve"> </w:t>
                              </w:r>
                              <w:r w:rsidRPr="00AF1886">
                                <w:rPr>
                                  <w:rFonts w:ascii="Arial" w:hAnsi="Arial" w:cs="Arial"/>
                                  <w:b/>
                                  <w:spacing w:val="-2"/>
                                  <w:sz w:val="18"/>
                                </w:rPr>
                                <w:t>of</w:t>
                              </w:r>
                              <w:r w:rsidRPr="00AF1886">
                                <w:rPr>
                                  <w:rFonts w:ascii="Arial" w:hAnsi="Arial" w:cs="Arial"/>
                                  <w:b/>
                                  <w:spacing w:val="-13"/>
                                  <w:sz w:val="18"/>
                                </w:rPr>
                                <w:t xml:space="preserve"> </w:t>
                              </w:r>
                              <w:r w:rsidRPr="00AF1886">
                                <w:rPr>
                                  <w:rFonts w:ascii="Arial" w:hAnsi="Arial" w:cs="Arial"/>
                                  <w:b/>
                                  <w:spacing w:val="-2"/>
                                  <w:sz w:val="18"/>
                                </w:rPr>
                                <w:t>jurisdiction</w:t>
                              </w:r>
                              <w:r w:rsidRPr="00AF1886">
                                <w:rPr>
                                  <w:rFonts w:ascii="Arial" w:hAnsi="Arial" w:cs="Arial"/>
                                  <w:b/>
                                  <w:spacing w:val="-13"/>
                                  <w:sz w:val="18"/>
                                </w:rPr>
                                <w:t xml:space="preserve"> </w:t>
                              </w:r>
                              <w:r w:rsidRPr="00AF1886">
                                <w:rPr>
                                  <w:rFonts w:ascii="Arial" w:hAnsi="Arial" w:cs="Arial"/>
                                  <w:spacing w:val="-2"/>
                                  <w:sz w:val="18"/>
                                </w:rPr>
                                <w:t>and</w:t>
                              </w:r>
                              <w:r w:rsidRPr="00AF1886">
                                <w:rPr>
                                  <w:rFonts w:ascii="Arial" w:hAnsi="Arial" w:cs="Arial"/>
                                  <w:spacing w:val="-11"/>
                                  <w:sz w:val="18"/>
                                </w:rPr>
                                <w:t xml:space="preserve"> </w:t>
                              </w:r>
                              <w:r w:rsidRPr="00AF1886">
                                <w:rPr>
                                  <w:rFonts w:ascii="Arial" w:hAnsi="Arial" w:cs="Arial"/>
                                  <w:spacing w:val="-2"/>
                                  <w:sz w:val="18"/>
                                </w:rPr>
                                <w:t>referred</w:t>
                              </w:r>
                              <w:r w:rsidRPr="00AF1886">
                                <w:rPr>
                                  <w:rFonts w:ascii="Arial" w:hAnsi="Arial" w:cs="Arial"/>
                                  <w:spacing w:val="-12"/>
                                  <w:sz w:val="18"/>
                                </w:rPr>
                                <w:t xml:space="preserve"> </w:t>
                              </w:r>
                              <w:r w:rsidRPr="00AF1886">
                                <w:rPr>
                                  <w:rFonts w:ascii="Arial" w:hAnsi="Arial" w:cs="Arial"/>
                                  <w:spacing w:val="-2"/>
                                  <w:sz w:val="18"/>
                                </w:rPr>
                                <w:t>to</w:t>
                              </w:r>
                              <w:r w:rsidRPr="00AF1886">
                                <w:rPr>
                                  <w:rFonts w:ascii="Arial" w:hAnsi="Arial" w:cs="Arial"/>
                                  <w:spacing w:val="-11"/>
                                  <w:sz w:val="18"/>
                                </w:rPr>
                                <w:t xml:space="preserve"> </w:t>
                              </w:r>
                              <w:r w:rsidRPr="00AF1886">
                                <w:rPr>
                                  <w:rFonts w:ascii="Arial" w:hAnsi="Arial" w:cs="Arial"/>
                                  <w:spacing w:val="-2"/>
                                  <w:sz w:val="18"/>
                                </w:rPr>
                                <w:t xml:space="preserve">the </w:t>
                              </w:r>
                              <w:r w:rsidRPr="00AF1886">
                                <w:rPr>
                                  <w:rFonts w:ascii="Arial" w:hAnsi="Arial" w:cs="Arial"/>
                                  <w:sz w:val="18"/>
                                </w:rPr>
                                <w:t>appropriate agency</w:t>
                              </w:r>
                            </w:p>
                          </w:txbxContent>
                        </wps:txbx>
                        <wps:bodyPr rot="0" vert="horz" wrap="square" lIns="0" tIns="0" rIns="0" bIns="0" anchor="t" anchorCtr="0" upright="1">
                          <a:noAutofit/>
                        </wps:bodyPr>
                      </wps:wsp>
                      <wps:wsp>
                        <wps:cNvPr id="512" name="docshape132"/>
                        <wps:cNvSpPr txBox="1">
                          <a:spLocks noChangeArrowheads="1"/>
                        </wps:cNvSpPr>
                        <wps:spPr bwMode="auto">
                          <a:xfrm>
                            <a:off x="4691" y="4902"/>
                            <a:ext cx="23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rPr>
                                  <w:rFonts w:ascii="Arial" w:hAnsi="Arial" w:cs="Arial"/>
                                  <w:sz w:val="18"/>
                                </w:rPr>
                              </w:pPr>
                              <w:r w:rsidRPr="00AF1886">
                                <w:rPr>
                                  <w:rFonts w:ascii="Arial" w:hAnsi="Arial" w:cs="Arial"/>
                                  <w:b/>
                                  <w:color w:val="414042"/>
                                  <w:spacing w:val="-2"/>
                                  <w:sz w:val="34"/>
                                </w:rPr>
                                <w:t>129</w:t>
                              </w:r>
                              <w:r w:rsidRPr="00AF1886">
                                <w:rPr>
                                  <w:rFonts w:ascii="Arial" w:hAnsi="Arial" w:cs="Arial"/>
                                  <w:b/>
                                  <w:color w:val="414042"/>
                                  <w:spacing w:val="-58"/>
                                  <w:sz w:val="34"/>
                                </w:rPr>
                                <w:t xml:space="preserve"> </w:t>
                              </w:r>
                              <w:r w:rsidRPr="00AF1886">
                                <w:rPr>
                                  <w:rFonts w:ascii="Arial" w:hAnsi="Arial" w:cs="Arial"/>
                                  <w:spacing w:val="-2"/>
                                  <w:sz w:val="18"/>
                                </w:rPr>
                                <w:t>were</w:t>
                              </w:r>
                              <w:r w:rsidRPr="00AF1886">
                                <w:rPr>
                                  <w:rFonts w:ascii="Arial" w:hAnsi="Arial" w:cs="Arial"/>
                                  <w:spacing w:val="-6"/>
                                  <w:sz w:val="18"/>
                                </w:rPr>
                                <w:t xml:space="preserve"> </w:t>
                              </w:r>
                              <w:r w:rsidRPr="00AF1886">
                                <w:rPr>
                                  <w:rFonts w:ascii="Arial" w:hAnsi="Arial" w:cs="Arial"/>
                                  <w:spacing w:val="-2"/>
                                  <w:sz w:val="18"/>
                                </w:rPr>
                                <w:t>requests for</w:t>
                              </w:r>
                              <w:r w:rsidRPr="00AF1886">
                                <w:rPr>
                                  <w:rFonts w:ascii="Arial" w:hAnsi="Arial" w:cs="Arial"/>
                                  <w:spacing w:val="-3"/>
                                  <w:sz w:val="18"/>
                                </w:rPr>
                                <w:t xml:space="preserve"> </w:t>
                              </w:r>
                              <w:r w:rsidRPr="00AF1886">
                                <w:rPr>
                                  <w:rFonts w:ascii="Arial" w:hAnsi="Arial" w:cs="Arial"/>
                                  <w:spacing w:val="-10"/>
                                  <w:sz w:val="18"/>
                                </w:rPr>
                                <w:t>a</w:t>
                              </w:r>
                            </w:p>
                          </w:txbxContent>
                        </wps:txbx>
                        <wps:bodyPr rot="0" vert="horz" wrap="square" lIns="0" tIns="0" rIns="0" bIns="0" anchor="t" anchorCtr="0" upright="1">
                          <a:noAutofit/>
                        </wps:bodyPr>
                      </wps:wsp>
                      <wps:wsp>
                        <wps:cNvPr id="513" name="docshape133"/>
                        <wps:cNvSpPr txBox="1">
                          <a:spLocks noChangeArrowheads="1"/>
                        </wps:cNvSpPr>
                        <wps:spPr bwMode="auto">
                          <a:xfrm>
                            <a:off x="4691" y="5296"/>
                            <a:ext cx="268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3"/>
                                <w:rPr>
                                  <w:rFonts w:ascii="Arial" w:hAnsi="Arial" w:cs="Arial"/>
                                  <w:b/>
                                  <w:sz w:val="18"/>
                                </w:rPr>
                              </w:pPr>
                              <w:r w:rsidRPr="00AF1886">
                                <w:rPr>
                                  <w:rFonts w:ascii="Arial" w:hAnsi="Arial" w:cs="Arial"/>
                                  <w:b/>
                                  <w:w w:val="95"/>
                                  <w:sz w:val="18"/>
                                </w:rPr>
                                <w:t>review</w:t>
                              </w:r>
                              <w:r w:rsidRPr="00AF1886">
                                <w:rPr>
                                  <w:rFonts w:ascii="Arial" w:hAnsi="Arial" w:cs="Arial"/>
                                  <w:b/>
                                  <w:spacing w:val="-8"/>
                                  <w:w w:val="95"/>
                                  <w:sz w:val="18"/>
                                </w:rPr>
                                <w:t xml:space="preserve"> </w:t>
                              </w:r>
                              <w:r w:rsidRPr="00AF1886">
                                <w:rPr>
                                  <w:rFonts w:ascii="Arial" w:hAnsi="Arial" w:cs="Arial"/>
                                  <w:b/>
                                  <w:w w:val="95"/>
                                  <w:sz w:val="18"/>
                                </w:rPr>
                                <w:t>of</w:t>
                              </w:r>
                              <w:r w:rsidRPr="00AF1886">
                                <w:rPr>
                                  <w:rFonts w:ascii="Arial" w:hAnsi="Arial" w:cs="Arial"/>
                                  <w:b/>
                                  <w:spacing w:val="-7"/>
                                  <w:w w:val="95"/>
                                  <w:sz w:val="18"/>
                                </w:rPr>
                                <w:t xml:space="preserve"> </w:t>
                              </w:r>
                              <w:r w:rsidRPr="00AF1886">
                                <w:rPr>
                                  <w:rFonts w:ascii="Arial" w:hAnsi="Arial" w:cs="Arial"/>
                                  <w:b/>
                                  <w:w w:val="95"/>
                                  <w:sz w:val="18"/>
                                </w:rPr>
                                <w:t>a</w:t>
                              </w:r>
                              <w:r w:rsidRPr="00AF1886">
                                <w:rPr>
                                  <w:rFonts w:ascii="Arial" w:hAnsi="Arial" w:cs="Arial"/>
                                  <w:b/>
                                  <w:spacing w:val="-7"/>
                                  <w:w w:val="95"/>
                                  <w:sz w:val="18"/>
                                </w:rPr>
                                <w:t xml:space="preserve"> </w:t>
                              </w:r>
                              <w:r w:rsidRPr="00AF1886">
                                <w:rPr>
                                  <w:rFonts w:ascii="Arial" w:hAnsi="Arial" w:cs="Arial"/>
                                  <w:b/>
                                  <w:w w:val="95"/>
                                  <w:sz w:val="18"/>
                                </w:rPr>
                                <w:t>previous</w:t>
                              </w:r>
                              <w:r w:rsidRPr="00AF1886">
                                <w:rPr>
                                  <w:rFonts w:ascii="Arial" w:hAnsi="Arial" w:cs="Arial"/>
                                  <w:b/>
                                  <w:spacing w:val="-7"/>
                                  <w:w w:val="95"/>
                                  <w:sz w:val="18"/>
                                </w:rPr>
                                <w:t xml:space="preserve"> </w:t>
                              </w:r>
                              <w:r w:rsidRPr="00AF1886">
                                <w:rPr>
                                  <w:rFonts w:ascii="Arial" w:hAnsi="Arial" w:cs="Arial"/>
                                  <w:b/>
                                  <w:spacing w:val="-2"/>
                                  <w:w w:val="95"/>
                                  <w:sz w:val="18"/>
                                </w:rPr>
                                <w:t>decision</w:t>
                              </w:r>
                            </w:p>
                          </w:txbxContent>
                        </wps:txbx>
                        <wps:bodyPr rot="0" vert="horz" wrap="square" lIns="0" tIns="0" rIns="0" bIns="0" anchor="t" anchorCtr="0" upright="1">
                          <a:noAutofit/>
                        </wps:bodyPr>
                      </wps:wsp>
                      <wps:wsp>
                        <wps:cNvPr id="514" name="docshape134"/>
                        <wps:cNvSpPr txBox="1">
                          <a:spLocks noChangeArrowheads="1"/>
                        </wps:cNvSpPr>
                        <wps:spPr bwMode="auto">
                          <a:xfrm>
                            <a:off x="4691" y="6322"/>
                            <a:ext cx="2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rPr>
                                  <w:rFonts w:ascii="Arial" w:hAnsi="Arial" w:cs="Arial"/>
                                  <w:b/>
                                  <w:sz w:val="18"/>
                                </w:rPr>
                              </w:pPr>
                              <w:r w:rsidRPr="00AF1886">
                                <w:rPr>
                                  <w:rFonts w:ascii="Arial" w:hAnsi="Arial" w:cs="Arial"/>
                                  <w:b/>
                                  <w:color w:val="414042"/>
                                  <w:w w:val="95"/>
                                  <w:sz w:val="34"/>
                                </w:rPr>
                                <w:t>6,622</w:t>
                              </w:r>
                              <w:r w:rsidRPr="00AF1886">
                                <w:rPr>
                                  <w:rFonts w:ascii="Arial" w:hAnsi="Arial" w:cs="Arial"/>
                                  <w:b/>
                                  <w:color w:val="414042"/>
                                  <w:spacing w:val="-46"/>
                                  <w:w w:val="95"/>
                                  <w:sz w:val="34"/>
                                </w:rPr>
                                <w:t xml:space="preserve"> </w:t>
                              </w:r>
                              <w:r w:rsidRPr="00AF1886">
                                <w:rPr>
                                  <w:rFonts w:ascii="Arial" w:hAnsi="Arial" w:cs="Arial"/>
                                  <w:w w:val="95"/>
                                  <w:sz w:val="18"/>
                                </w:rPr>
                                <w:t>were</w:t>
                              </w:r>
                              <w:r w:rsidRPr="00AF1886">
                                <w:rPr>
                                  <w:rFonts w:ascii="Arial" w:hAnsi="Arial" w:cs="Arial"/>
                                  <w:spacing w:val="7"/>
                                  <w:sz w:val="18"/>
                                </w:rPr>
                                <w:t xml:space="preserve"> </w:t>
                              </w:r>
                              <w:r w:rsidRPr="00AF1886">
                                <w:rPr>
                                  <w:rFonts w:ascii="Arial" w:hAnsi="Arial" w:cs="Arial"/>
                                  <w:b/>
                                  <w:spacing w:val="-2"/>
                                  <w:w w:val="95"/>
                                  <w:sz w:val="18"/>
                                </w:rPr>
                                <w:t>complaints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0" o:spid="_x0000_s1070" style="position:absolute;margin-left:57.2pt;margin-top:15.6pt;width:399.95pt;height:366.5pt;z-index:-15712768;mso-wrap-distance-left:0;mso-wrap-distance-right:0;mso-position-horizontal-relative:page" coordorigin="1144,312" coordsize="7999,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">
                <v:shape id="docshape111" o:spid="_x0000_s1071" style="position:absolute;left:1143;top:312;width:3836;height:1284;visibility:visible;mso-wrap-style:square;v-text-anchor:top" coordsize="3836,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" path="m3722,l113,,69,9,33,34,9,70,,114,,1171r9,44l33,1251r36,24l113,1284r3609,l3766,1275r36,-24l3827,1215r9,-44l3836,114r-9,-44l3802,34,3766,9,3722,xe" fillcolor="#414042" stroked="f">
                  <v:path arrowok="t" o:connecttype="custom" o:connectlocs="3722,312;113,312;69,321;33,346;9,382;0,426;0,1483;9,1527;33,1563;69,1587;113,1596;3722,1596;3766,1587;3802,1563;3827,1527;3836,1483;3836,426;3827,382;3802,346;3766,321;3722,312" o:connectangles="0,0,0,0,0,0,0,0,0,0,0,0,0,0,0,0,0,0,0,0,0"/>
                </v:shape>
                <v:shape id="docshape112" o:spid="_x0000_s1072" style="position:absolute;left:4455;top:1796;width:4629;height:1228;visibility:visible;mso-wrap-style:square;v-text-anchor:top" coordsize="462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" path="m113,l69,9,33,34,9,70,,114,,1114r9,44l33,1195r36,24l113,1228r4402,l4560,1219r36,-24l4620,1158r9,-44l4629,114r-9,-44l4596,34,4560,9,4515,,113,xe" filled="f" strokecolor="#c2c4c6" strokeweight="1pt">
                  <v:path arrowok="t" o:connecttype="custom" o:connectlocs="113,1796;69,1805;33,1830;9,1866;0,1910;0,2910;9,2954;33,2991;69,3015;113,3024;4515,3024;4560,3015;4596,2991;4620,2954;4629,2910;4629,1910;4620,1866;4596,1830;4560,1805;4515,1796;113,1796" o:connectangles="0,0,0,0,0,0,0,0,0,0,0,0,0,0,0,0,0,0,0,0,0"/>
                </v:shape>
                <v:shape id="docshape113" o:spid="_x0000_s1073" style="position:absolute;left:3061;top:1589;width:1322;height:836;visibility:visible;mso-wrap-style:square;v-text-anchor:top" coordsize="13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" path="m,l,835r1321,e" filled="f" strokeweight="1pt">
                  <v:path arrowok="t" o:connecttype="custom" o:connectlocs="0,1590;0,2425;1321,2425" o:connectangles="0,0,0"/>
                </v:shape>
                <v:shape id="docshape114" o:spid="_x0000_s1074" style="position:absolute;left:4302;top:2350;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" path="m,l80,74,,149e" filled="f" strokeweight="1pt">
                  <v:path arrowok="t" o:connecttype="custom" o:connectlocs="0,2351;80,2425;0,2500" o:connectangles="0,0,0"/>
                </v:shape>
                <v:shape id="docshape115" o:spid="_x0000_s1075" style="position:absolute;left:4455;top:3213;width:4629;height:1228;visibility:visible;mso-wrap-style:square;v-text-anchor:top" coordsize="462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" path="m113,l69,9,33,33,9,69,,113,,1114r9,44l33,1194r36,24l113,1227r4402,l4560,1218r36,-24l4620,1158r9,-44l4629,113r-9,-44l4596,33,4560,9,4515,,113,xe" filled="f" strokecolor="#c2c4c6" strokeweight="1pt">
                  <v:path arrowok="t" o:connecttype="custom" o:connectlocs="113,3214;69,3223;33,3247;9,3283;0,3327;0,4328;9,4372;33,4408;69,4432;113,4441;4515,4441;4560,4432;4596,4408;4620,4372;4629,4328;4629,3327;4620,3283;4596,3247;4560,3223;4515,3214;113,3214" o:connectangles="0,0,0,0,0,0,0,0,0,0,0,0,0,0,0,0,0,0,0,0,0"/>
                </v:shape>
                <v:shape id="docshape116" o:spid="_x0000_s1076" style="position:absolute;left:3061;top:2510;width:1322;height:1333;visibility:visible;mso-wrap-style:square;v-text-anchor:top" coordsize="132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" path="m,l,1333r1321,e" filled="f" strokeweight="1pt">
                  <v:path arrowok="t" o:connecttype="custom" o:connectlocs="0,2510;0,3843;1321,3843" o:connectangles="0,0,0"/>
                </v:shape>
                <v:shape id="docshape117" o:spid="_x0000_s1077" style="position:absolute;left:4302;top:3768;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" path="m,l80,75,,149e" filled="f" strokeweight="1pt">
                  <v:path arrowok="t" o:connecttype="custom" o:connectlocs="0,3768;80,3843;0,3917" o:connectangles="0,0,0"/>
                </v:shape>
                <v:shape id="docshape118" o:spid="_x0000_s1078" style="position:absolute;left:4455;top:4632;width:4629;height:1228;visibility:visible;mso-wrap-style:square;v-text-anchor:top" coordsize="462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" path="m113,l69,9,33,33,9,69,,113,,1114r9,44l33,1194r36,24l113,1227r4402,l4560,1218r36,-24l4620,1158r9,-44l4629,113r-9,-44l4596,33,4560,9,4515,,113,xe" filled="f" strokecolor="#c2c4c6" strokeweight="1pt">
                  <v:path arrowok="t" o:connecttype="custom" o:connectlocs="113,4633;69,4642;33,4666;9,4702;0,4746;0,5747;9,5791;33,5827;69,5851;113,5860;4515,5860;4560,5851;4596,5827;4620,5791;4629,5747;4629,4746;4620,4702;4596,4666;4560,4642;4515,4633;113,4633" o:connectangles="0,0,0,0,0,0,0,0,0,0,0,0,0,0,0,0,0,0,0,0,0"/>
                </v:shape>
                <v:shape id="docshape119" o:spid="_x0000_s1079" style="position:absolute;left:3061;top:3924;width:1322;height:1295;visibility:visible;mso-wrap-style:square;v-text-anchor:top" coordsize="1322,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" path="m,l,1295r1321,e" filled="f" strokeweight="1pt">
                  <v:path arrowok="t" o:connecttype="custom" o:connectlocs="0,3924;0,5219;1321,5219" o:connectangles="0,0,0"/>
                </v:shape>
                <v:shape id="docshape120" o:spid="_x0000_s1080" style="position:absolute;left:4302;top:5144;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" path="m,l80,75,,149e" filled="f" strokeweight="1pt">
                  <v:path arrowok="t" o:connecttype="custom" o:connectlocs="0,5144;80,5219;0,5293" o:connectangles="0,0,0"/>
                </v:shape>
                <v:shape id="docshape121" o:spid="_x0000_s1081" style="position:absolute;left:5274;top:7370;width:3784;height:262;visibility:visible;mso-wrap-style:square;v-text-anchor:top" coordsize="37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" path="m,262l,,3784,r,262e" filled="f" strokeweight="1pt">
                  <v:path arrowok="t" o:connecttype="custom" o:connectlocs="0,7632;0,7370;3784,7370;3784,7632" o:connectangles="0,0,0,0"/>
                </v:shape>
                <v:shape id="docshape122" o:spid="_x0000_s1082" style="position:absolute;left:5199;top:7551;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" path="m149,l74,81,,e" filled="f" strokeweight="1pt">
                  <v:path arrowok="t" o:connecttype="custom" o:connectlocs="149,7551;74,7632;0,7551" o:connectangles="0,0,0"/>
                </v:shape>
                <v:shape id="docshape123" o:spid="_x0000_s1083" style="position:absolute;left:8983;top:7551;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" path="m149,l74,81,,e" filled="f" strokeweight="1pt">
                  <v:path arrowok="t" o:connecttype="custom" o:connectlocs="149,7551;74,7632;0,7551" o:connectangles="0,0,0"/>
                </v:shape>
                <v:line id="Line 442" o:spid="_x0000_s1084" style="position:absolute;visibility:visible;mso-wrap-style:square" from="7166,7047" to="7166,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QJxAAAANwAAAAPAAAAZHJzL2Rvd25yZXYueG1sRI/RagIx&#10;FETfC/5DuAXfNGul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AudlAnEAAAA3AAAAA8A&#10;AAAAAAAAAAAAAAAABwIAAGRycy9kb3ducmV2LnhtbFBLBQYAAAAAAwADALcAAAD4AgAAAAA=&#10;" strokeweight="1pt"/>
                <v:shape id="docshape124" o:spid="_x0000_s1085" style="position:absolute;left:7091;top:7551;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" path="m149,l74,81,,e" filled="f" strokeweight="1pt">
                  <v:path arrowok="t" o:connecttype="custom" o:connectlocs="149,7551;74,7632;0,7551" o:connectangles="0,0,0"/>
                </v:shape>
                <v:shape id="docshape125" o:spid="_x0000_s1086" style="position:absolute;left:4455;top:6056;width:4629;height:1001;visibility:visible;mso-wrap-style:square;v-text-anchor:top" coordsize="462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" path="m113,l69,9,33,33,9,69,,113,,887r9,44l33,967r36,25l113,1001r4402,l4560,992r36,-25l4620,931r9,-44l4629,113r-9,-44l4596,33,4560,9,4515,,113,xe" filled="f" strokecolor="#c2c4c6" strokeweight="1pt">
                  <v:path arrowok="t" o:connecttype="custom" o:connectlocs="113,6056;69,6065;33,6089;9,6125;0,6169;0,6943;9,6987;33,7023;69,7048;113,7057;4515,7057;4560,7048;4596,7023;4620,6987;4629,6943;4629,6169;4620,6125;4596,6089;4560,6065;4515,6056;113,6056" o:connectangles="0,0,0,0,0,0,0,0,0,0,0,0,0,0,0,0,0,0,0,0,0"/>
                </v:shape>
                <v:shape id="docshape126" o:spid="_x0000_s1087" style="position:absolute;left:3061;top:5295;width:1322;height:1276;visibility:visible;mso-wrap-style:square;v-text-anchor:top" coordsize="132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" path="m,l,1276r1321,e" filled="f" strokeweight="1pt">
                  <v:path arrowok="t" o:connecttype="custom" o:connectlocs="0,5296;0,6572;1321,6572" o:connectangles="0,0,0"/>
                </v:shape>
                <v:shape id="docshape127" o:spid="_x0000_s1088" style="position:absolute;left:4302;top:6497;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" path="m,l80,75,,149e" filled="f" strokeweight="1pt">
                  <v:path arrowok="t" o:connecttype="custom" o:connectlocs="0,6497;80,6572;0,6646" o:connectangles="0,0,0"/>
                </v:shape>
                <v:shape id="docshape128" o:spid="_x0000_s1089" type="#_x0000_t202" style="position:absolute;left:1370;top:644;width:300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AF49D7" w:rsidRDefault="00AF49D7">
                        <w:pPr>
                          <w:spacing w:before="14"/>
                          <w:rPr>
                            <w:rFonts w:ascii="Gotham Rounded Book"/>
                            <w:sz w:val="18"/>
                          </w:rPr>
                        </w:pPr>
                        <w:r>
                          <w:rPr>
                            <w:rFonts w:ascii="Gotham Rounded Book"/>
                            <w:color w:val="FFFFFF"/>
                            <w:w w:val="95"/>
                            <w:sz w:val="18"/>
                          </w:rPr>
                          <w:t>Queensland</w:t>
                        </w:r>
                        <w:r>
                          <w:rPr>
                            <w:rFonts w:ascii="Gotham Rounded Book"/>
                            <w:color w:val="FFFFFF"/>
                            <w:spacing w:val="21"/>
                            <w:sz w:val="18"/>
                          </w:rPr>
                          <w:t xml:space="preserve"> </w:t>
                        </w:r>
                        <w:r>
                          <w:rPr>
                            <w:rFonts w:ascii="Gotham Rounded Book"/>
                            <w:color w:val="FFFFFF"/>
                            <w:w w:val="95"/>
                            <w:sz w:val="18"/>
                          </w:rPr>
                          <w:t>Ombudsman</w:t>
                        </w:r>
                        <w:r>
                          <w:rPr>
                            <w:rFonts w:ascii="Gotham Rounded Book"/>
                            <w:color w:val="FFFFFF"/>
                            <w:spacing w:val="22"/>
                            <w:sz w:val="18"/>
                          </w:rPr>
                          <w:t xml:space="preserve"> </w:t>
                        </w:r>
                        <w:r>
                          <w:rPr>
                            <w:rFonts w:ascii="Gotham Rounded Book"/>
                            <w:color w:val="FFFFFF"/>
                            <w:spacing w:val="-2"/>
                            <w:w w:val="95"/>
                            <w:sz w:val="18"/>
                          </w:rPr>
                          <w:t>received</w:t>
                        </w:r>
                      </w:p>
                      <w:p w:rsidR="00AF49D7" w:rsidRPr="00AF1886" w:rsidRDefault="00AF49D7">
                        <w:pPr>
                          <w:spacing w:before="21"/>
                          <w:rPr>
                            <w:rFonts w:ascii="Arial" w:hAnsi="Arial" w:cs="Arial"/>
                            <w:b/>
                            <w:sz w:val="34"/>
                          </w:rPr>
                        </w:pPr>
                        <w:r w:rsidRPr="00AF1886">
                          <w:rPr>
                            <w:rFonts w:ascii="Arial" w:hAnsi="Arial" w:cs="Arial"/>
                            <w:b/>
                            <w:color w:val="FFFFFF"/>
                            <w:w w:val="90"/>
                            <w:sz w:val="34"/>
                          </w:rPr>
                          <w:t>10,398</w:t>
                        </w:r>
                        <w:r w:rsidRPr="00AF1886">
                          <w:rPr>
                            <w:rFonts w:ascii="Arial" w:hAnsi="Arial" w:cs="Arial"/>
                            <w:b/>
                            <w:color w:val="FFFFFF"/>
                            <w:spacing w:val="16"/>
                            <w:sz w:val="34"/>
                          </w:rPr>
                          <w:t xml:space="preserve"> </w:t>
                        </w:r>
                        <w:r w:rsidRPr="00AF1886">
                          <w:rPr>
                            <w:rFonts w:ascii="Arial" w:hAnsi="Arial" w:cs="Arial"/>
                            <w:b/>
                            <w:color w:val="FFFFFF"/>
                            <w:spacing w:val="-2"/>
                            <w:w w:val="95"/>
                            <w:sz w:val="34"/>
                          </w:rPr>
                          <w:t>contacts</w:t>
                        </w:r>
                      </w:p>
                    </w:txbxContent>
                  </v:textbox>
                </v:shape>
                <v:shape id="docshape129" o:spid="_x0000_s1090" type="#_x0000_t202" style="position:absolute;left:4691;top:2066;width:3411;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AF49D7" w:rsidRPr="00AF1886" w:rsidRDefault="00AF49D7">
                        <w:pPr>
                          <w:spacing w:before="43" w:line="391" w:lineRule="exact"/>
                          <w:rPr>
                            <w:rFonts w:ascii="Arial" w:hAnsi="Arial" w:cs="Arial"/>
                            <w:b/>
                            <w:sz w:val="18"/>
                          </w:rPr>
                        </w:pPr>
                        <w:r w:rsidRPr="00AF1886">
                          <w:rPr>
                            <w:rFonts w:ascii="Arial" w:hAnsi="Arial" w:cs="Arial"/>
                            <w:b/>
                            <w:color w:val="414042"/>
                            <w:w w:val="95"/>
                            <w:sz w:val="34"/>
                          </w:rPr>
                          <w:t>1,115</w:t>
                        </w:r>
                        <w:r w:rsidRPr="00AF1886">
                          <w:rPr>
                            <w:rFonts w:ascii="Arial" w:hAnsi="Arial" w:cs="Arial"/>
                            <w:b/>
                            <w:color w:val="414042"/>
                            <w:spacing w:val="-53"/>
                            <w:w w:val="95"/>
                            <w:sz w:val="34"/>
                          </w:rPr>
                          <w:t xml:space="preserve"> </w:t>
                        </w:r>
                        <w:r w:rsidRPr="00AF1886">
                          <w:rPr>
                            <w:rFonts w:ascii="Arial" w:hAnsi="Arial" w:cs="Arial"/>
                            <w:w w:val="95"/>
                            <w:sz w:val="18"/>
                          </w:rPr>
                          <w:t>were</w:t>
                        </w:r>
                        <w:r w:rsidRPr="00AF1886">
                          <w:rPr>
                            <w:rFonts w:ascii="Arial" w:hAnsi="Arial" w:cs="Arial"/>
                            <w:spacing w:val="-11"/>
                            <w:w w:val="95"/>
                            <w:sz w:val="18"/>
                          </w:rPr>
                          <w:t xml:space="preserve"> </w:t>
                        </w:r>
                        <w:r w:rsidRPr="00AF1886">
                          <w:rPr>
                            <w:rFonts w:ascii="Arial" w:hAnsi="Arial" w:cs="Arial"/>
                            <w:b/>
                            <w:w w:val="95"/>
                            <w:sz w:val="18"/>
                          </w:rPr>
                          <w:t>general</w:t>
                        </w:r>
                        <w:r w:rsidRPr="00AF1886">
                          <w:rPr>
                            <w:rFonts w:ascii="Arial" w:hAnsi="Arial" w:cs="Arial"/>
                            <w:b/>
                            <w:spacing w:val="-11"/>
                            <w:w w:val="95"/>
                            <w:sz w:val="18"/>
                          </w:rPr>
                          <w:t xml:space="preserve"> </w:t>
                        </w:r>
                        <w:r w:rsidRPr="00AF1886">
                          <w:rPr>
                            <w:rFonts w:ascii="Arial" w:hAnsi="Arial" w:cs="Arial"/>
                            <w:b/>
                            <w:spacing w:val="-2"/>
                            <w:w w:val="95"/>
                            <w:sz w:val="18"/>
                          </w:rPr>
                          <w:t>enquiries</w:t>
                        </w:r>
                      </w:p>
                      <w:p w:rsidR="00AF49D7" w:rsidRPr="00AF1886" w:rsidRDefault="00AF49D7">
                        <w:pPr>
                          <w:spacing w:line="199" w:lineRule="exact"/>
                          <w:rPr>
                            <w:rFonts w:ascii="Arial" w:hAnsi="Arial" w:cs="Arial"/>
                            <w:sz w:val="18"/>
                          </w:rPr>
                        </w:pPr>
                        <w:r w:rsidRPr="00AF1886">
                          <w:rPr>
                            <w:rFonts w:ascii="Arial" w:hAnsi="Arial" w:cs="Arial"/>
                            <w:sz w:val="18"/>
                          </w:rPr>
                          <w:t>seeking</w:t>
                        </w:r>
                        <w:r w:rsidRPr="00AF1886">
                          <w:rPr>
                            <w:rFonts w:ascii="Arial" w:hAnsi="Arial" w:cs="Arial"/>
                            <w:spacing w:val="-6"/>
                            <w:sz w:val="18"/>
                          </w:rPr>
                          <w:t xml:space="preserve"> </w:t>
                        </w:r>
                        <w:r w:rsidRPr="00AF1886">
                          <w:rPr>
                            <w:rFonts w:ascii="Arial" w:hAnsi="Arial" w:cs="Arial"/>
                            <w:sz w:val="18"/>
                          </w:rPr>
                          <w:t>information</w:t>
                        </w:r>
                        <w:r w:rsidRPr="00AF1886">
                          <w:rPr>
                            <w:rFonts w:ascii="Arial" w:hAnsi="Arial" w:cs="Arial"/>
                            <w:spacing w:val="-6"/>
                            <w:sz w:val="18"/>
                          </w:rPr>
                          <w:t xml:space="preserve"> </w:t>
                        </w:r>
                        <w:r w:rsidRPr="00AF1886">
                          <w:rPr>
                            <w:rFonts w:ascii="Arial" w:hAnsi="Arial" w:cs="Arial"/>
                            <w:sz w:val="18"/>
                          </w:rPr>
                          <w:t>and/or</w:t>
                        </w:r>
                        <w:r w:rsidRPr="00AF1886">
                          <w:rPr>
                            <w:rFonts w:ascii="Arial" w:hAnsi="Arial" w:cs="Arial"/>
                            <w:spacing w:val="-6"/>
                            <w:sz w:val="18"/>
                          </w:rPr>
                          <w:t xml:space="preserve"> </w:t>
                        </w:r>
                        <w:r w:rsidRPr="00AF1886">
                          <w:rPr>
                            <w:rFonts w:ascii="Arial" w:hAnsi="Arial" w:cs="Arial"/>
                            <w:spacing w:val="-2"/>
                            <w:sz w:val="18"/>
                          </w:rPr>
                          <w:t>assistance</w:t>
                        </w:r>
                      </w:p>
                    </w:txbxContent>
                  </v:textbox>
                </v:shape>
                <v:shape id="docshape130" o:spid="_x0000_s1091" type="#_x0000_t202" style="position:absolute;left:4691;top:3373;width:254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AF49D7" w:rsidRPr="00AF1886" w:rsidRDefault="00AF49D7">
                        <w:pPr>
                          <w:spacing w:before="43"/>
                          <w:rPr>
                            <w:rFonts w:ascii="Arial" w:hAnsi="Arial" w:cs="Arial"/>
                            <w:sz w:val="18"/>
                          </w:rPr>
                        </w:pPr>
                        <w:r w:rsidRPr="00AF1886">
                          <w:rPr>
                            <w:rFonts w:ascii="Arial" w:hAnsi="Arial" w:cs="Arial"/>
                            <w:b/>
                            <w:color w:val="414042"/>
                            <w:w w:val="95"/>
                            <w:sz w:val="34"/>
                          </w:rPr>
                          <w:t>2,532</w:t>
                        </w:r>
                        <w:r w:rsidRPr="00AF1886">
                          <w:rPr>
                            <w:rFonts w:ascii="Arial" w:hAnsi="Arial" w:cs="Arial"/>
                            <w:b/>
                            <w:color w:val="414042"/>
                            <w:spacing w:val="-37"/>
                            <w:w w:val="95"/>
                            <w:sz w:val="34"/>
                          </w:rPr>
                          <w:t xml:space="preserve"> </w:t>
                        </w:r>
                        <w:r w:rsidRPr="00AF1886">
                          <w:rPr>
                            <w:rFonts w:ascii="Arial" w:hAnsi="Arial" w:cs="Arial"/>
                            <w:w w:val="95"/>
                            <w:sz w:val="18"/>
                          </w:rPr>
                          <w:t>were</w:t>
                        </w:r>
                        <w:r w:rsidRPr="00AF1886">
                          <w:rPr>
                            <w:rFonts w:ascii="Arial" w:hAnsi="Arial" w:cs="Arial"/>
                            <w:spacing w:val="16"/>
                            <w:sz w:val="18"/>
                          </w:rPr>
                          <w:t xml:space="preserve"> </w:t>
                        </w:r>
                        <w:r w:rsidRPr="00AF1886">
                          <w:rPr>
                            <w:rFonts w:ascii="Arial" w:hAnsi="Arial" w:cs="Arial"/>
                            <w:w w:val="95"/>
                            <w:sz w:val="18"/>
                          </w:rPr>
                          <w:t>assessed</w:t>
                        </w:r>
                        <w:r w:rsidRPr="00AF1886">
                          <w:rPr>
                            <w:rFonts w:ascii="Arial" w:hAnsi="Arial" w:cs="Arial"/>
                            <w:spacing w:val="16"/>
                            <w:sz w:val="18"/>
                          </w:rPr>
                          <w:t xml:space="preserve"> </w:t>
                        </w:r>
                        <w:r w:rsidRPr="00AF1886">
                          <w:rPr>
                            <w:rFonts w:ascii="Arial" w:hAnsi="Arial" w:cs="Arial"/>
                            <w:spacing w:val="-5"/>
                            <w:w w:val="95"/>
                            <w:sz w:val="18"/>
                          </w:rPr>
                          <w:t>as</w:t>
                        </w:r>
                      </w:p>
                    </w:txbxContent>
                  </v:textbox>
                </v:shape>
                <v:shape id="docshape131" o:spid="_x0000_s1092" type="#_x0000_t202" style="position:absolute;left:4691;top:3767;width:339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AF49D7" w:rsidRPr="00AF1886" w:rsidRDefault="00AF49D7">
                        <w:pPr>
                          <w:spacing w:before="18" w:line="244" w:lineRule="auto"/>
                          <w:rPr>
                            <w:rFonts w:ascii="Arial" w:hAnsi="Arial" w:cs="Arial"/>
                            <w:sz w:val="18"/>
                          </w:rPr>
                        </w:pPr>
                        <w:r w:rsidRPr="00AF1886">
                          <w:rPr>
                            <w:rFonts w:ascii="Arial" w:hAnsi="Arial" w:cs="Arial"/>
                            <w:b/>
                            <w:spacing w:val="-2"/>
                            <w:sz w:val="18"/>
                          </w:rPr>
                          <w:t>out</w:t>
                        </w:r>
                        <w:r w:rsidRPr="00AF1886">
                          <w:rPr>
                            <w:rFonts w:ascii="Arial" w:hAnsi="Arial" w:cs="Arial"/>
                            <w:b/>
                            <w:spacing w:val="-13"/>
                            <w:sz w:val="18"/>
                          </w:rPr>
                          <w:t xml:space="preserve"> </w:t>
                        </w:r>
                        <w:r w:rsidRPr="00AF1886">
                          <w:rPr>
                            <w:rFonts w:ascii="Arial" w:hAnsi="Arial" w:cs="Arial"/>
                            <w:b/>
                            <w:spacing w:val="-2"/>
                            <w:sz w:val="18"/>
                          </w:rPr>
                          <w:t>of</w:t>
                        </w:r>
                        <w:r w:rsidRPr="00AF1886">
                          <w:rPr>
                            <w:rFonts w:ascii="Arial" w:hAnsi="Arial" w:cs="Arial"/>
                            <w:b/>
                            <w:spacing w:val="-13"/>
                            <w:sz w:val="18"/>
                          </w:rPr>
                          <w:t xml:space="preserve"> </w:t>
                        </w:r>
                        <w:r w:rsidRPr="00AF1886">
                          <w:rPr>
                            <w:rFonts w:ascii="Arial" w:hAnsi="Arial" w:cs="Arial"/>
                            <w:b/>
                            <w:spacing w:val="-2"/>
                            <w:sz w:val="18"/>
                          </w:rPr>
                          <w:t>jurisdiction</w:t>
                        </w:r>
                        <w:r w:rsidRPr="00AF1886">
                          <w:rPr>
                            <w:rFonts w:ascii="Arial" w:hAnsi="Arial" w:cs="Arial"/>
                            <w:b/>
                            <w:spacing w:val="-13"/>
                            <w:sz w:val="18"/>
                          </w:rPr>
                          <w:t xml:space="preserve"> </w:t>
                        </w:r>
                        <w:r w:rsidRPr="00AF1886">
                          <w:rPr>
                            <w:rFonts w:ascii="Arial" w:hAnsi="Arial" w:cs="Arial"/>
                            <w:spacing w:val="-2"/>
                            <w:sz w:val="18"/>
                          </w:rPr>
                          <w:t>and</w:t>
                        </w:r>
                        <w:r w:rsidRPr="00AF1886">
                          <w:rPr>
                            <w:rFonts w:ascii="Arial" w:hAnsi="Arial" w:cs="Arial"/>
                            <w:spacing w:val="-11"/>
                            <w:sz w:val="18"/>
                          </w:rPr>
                          <w:t xml:space="preserve"> </w:t>
                        </w:r>
                        <w:r w:rsidRPr="00AF1886">
                          <w:rPr>
                            <w:rFonts w:ascii="Arial" w:hAnsi="Arial" w:cs="Arial"/>
                            <w:spacing w:val="-2"/>
                            <w:sz w:val="18"/>
                          </w:rPr>
                          <w:t>referred</w:t>
                        </w:r>
                        <w:r w:rsidRPr="00AF1886">
                          <w:rPr>
                            <w:rFonts w:ascii="Arial" w:hAnsi="Arial" w:cs="Arial"/>
                            <w:spacing w:val="-12"/>
                            <w:sz w:val="18"/>
                          </w:rPr>
                          <w:t xml:space="preserve"> </w:t>
                        </w:r>
                        <w:r w:rsidRPr="00AF1886">
                          <w:rPr>
                            <w:rFonts w:ascii="Arial" w:hAnsi="Arial" w:cs="Arial"/>
                            <w:spacing w:val="-2"/>
                            <w:sz w:val="18"/>
                          </w:rPr>
                          <w:t>to</w:t>
                        </w:r>
                        <w:r w:rsidRPr="00AF1886">
                          <w:rPr>
                            <w:rFonts w:ascii="Arial" w:hAnsi="Arial" w:cs="Arial"/>
                            <w:spacing w:val="-11"/>
                            <w:sz w:val="18"/>
                          </w:rPr>
                          <w:t xml:space="preserve"> </w:t>
                        </w:r>
                        <w:r w:rsidRPr="00AF1886">
                          <w:rPr>
                            <w:rFonts w:ascii="Arial" w:hAnsi="Arial" w:cs="Arial"/>
                            <w:spacing w:val="-2"/>
                            <w:sz w:val="18"/>
                          </w:rPr>
                          <w:t xml:space="preserve">the </w:t>
                        </w:r>
                        <w:r w:rsidRPr="00AF1886">
                          <w:rPr>
                            <w:rFonts w:ascii="Arial" w:hAnsi="Arial" w:cs="Arial"/>
                            <w:sz w:val="18"/>
                          </w:rPr>
                          <w:t>appropriate agency</w:t>
                        </w:r>
                      </w:p>
                    </w:txbxContent>
                  </v:textbox>
                </v:shape>
                <v:shape id="docshape132" o:spid="_x0000_s1093" type="#_x0000_t202" style="position:absolute;left:4691;top:4902;width:23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AF49D7" w:rsidRPr="00AF1886" w:rsidRDefault="00AF49D7">
                        <w:pPr>
                          <w:spacing w:before="43"/>
                          <w:rPr>
                            <w:rFonts w:ascii="Arial" w:hAnsi="Arial" w:cs="Arial"/>
                            <w:sz w:val="18"/>
                          </w:rPr>
                        </w:pPr>
                        <w:r w:rsidRPr="00AF1886">
                          <w:rPr>
                            <w:rFonts w:ascii="Arial" w:hAnsi="Arial" w:cs="Arial"/>
                            <w:b/>
                            <w:color w:val="414042"/>
                            <w:spacing w:val="-2"/>
                            <w:sz w:val="34"/>
                          </w:rPr>
                          <w:t>129</w:t>
                        </w:r>
                        <w:r w:rsidRPr="00AF1886">
                          <w:rPr>
                            <w:rFonts w:ascii="Arial" w:hAnsi="Arial" w:cs="Arial"/>
                            <w:b/>
                            <w:color w:val="414042"/>
                            <w:spacing w:val="-58"/>
                            <w:sz w:val="34"/>
                          </w:rPr>
                          <w:t xml:space="preserve"> </w:t>
                        </w:r>
                        <w:r w:rsidRPr="00AF1886">
                          <w:rPr>
                            <w:rFonts w:ascii="Arial" w:hAnsi="Arial" w:cs="Arial"/>
                            <w:spacing w:val="-2"/>
                            <w:sz w:val="18"/>
                          </w:rPr>
                          <w:t>were</w:t>
                        </w:r>
                        <w:r w:rsidRPr="00AF1886">
                          <w:rPr>
                            <w:rFonts w:ascii="Arial" w:hAnsi="Arial" w:cs="Arial"/>
                            <w:spacing w:val="-6"/>
                            <w:sz w:val="18"/>
                          </w:rPr>
                          <w:t xml:space="preserve"> </w:t>
                        </w:r>
                        <w:r w:rsidRPr="00AF1886">
                          <w:rPr>
                            <w:rFonts w:ascii="Arial" w:hAnsi="Arial" w:cs="Arial"/>
                            <w:spacing w:val="-2"/>
                            <w:sz w:val="18"/>
                          </w:rPr>
                          <w:t>requests for</w:t>
                        </w:r>
                        <w:r w:rsidRPr="00AF1886">
                          <w:rPr>
                            <w:rFonts w:ascii="Arial" w:hAnsi="Arial" w:cs="Arial"/>
                            <w:spacing w:val="-3"/>
                            <w:sz w:val="18"/>
                          </w:rPr>
                          <w:t xml:space="preserve"> </w:t>
                        </w:r>
                        <w:r w:rsidRPr="00AF1886">
                          <w:rPr>
                            <w:rFonts w:ascii="Arial" w:hAnsi="Arial" w:cs="Arial"/>
                            <w:spacing w:val="-10"/>
                            <w:sz w:val="18"/>
                          </w:rPr>
                          <w:t>a</w:t>
                        </w:r>
                      </w:p>
                    </w:txbxContent>
                  </v:textbox>
                </v:shape>
                <v:shape id="docshape133" o:spid="_x0000_s1094" type="#_x0000_t202" style="position:absolute;left:4691;top:5296;width:268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AF49D7" w:rsidRPr="00AF1886" w:rsidRDefault="00AF49D7">
                        <w:pPr>
                          <w:spacing w:before="23"/>
                          <w:rPr>
                            <w:rFonts w:ascii="Arial" w:hAnsi="Arial" w:cs="Arial"/>
                            <w:b/>
                            <w:sz w:val="18"/>
                          </w:rPr>
                        </w:pPr>
                        <w:r w:rsidRPr="00AF1886">
                          <w:rPr>
                            <w:rFonts w:ascii="Arial" w:hAnsi="Arial" w:cs="Arial"/>
                            <w:b/>
                            <w:w w:val="95"/>
                            <w:sz w:val="18"/>
                          </w:rPr>
                          <w:t>review</w:t>
                        </w:r>
                        <w:r w:rsidRPr="00AF1886">
                          <w:rPr>
                            <w:rFonts w:ascii="Arial" w:hAnsi="Arial" w:cs="Arial"/>
                            <w:b/>
                            <w:spacing w:val="-8"/>
                            <w:w w:val="95"/>
                            <w:sz w:val="18"/>
                          </w:rPr>
                          <w:t xml:space="preserve"> </w:t>
                        </w:r>
                        <w:r w:rsidRPr="00AF1886">
                          <w:rPr>
                            <w:rFonts w:ascii="Arial" w:hAnsi="Arial" w:cs="Arial"/>
                            <w:b/>
                            <w:w w:val="95"/>
                            <w:sz w:val="18"/>
                          </w:rPr>
                          <w:t>of</w:t>
                        </w:r>
                        <w:r w:rsidRPr="00AF1886">
                          <w:rPr>
                            <w:rFonts w:ascii="Arial" w:hAnsi="Arial" w:cs="Arial"/>
                            <w:b/>
                            <w:spacing w:val="-7"/>
                            <w:w w:val="95"/>
                            <w:sz w:val="18"/>
                          </w:rPr>
                          <w:t xml:space="preserve"> </w:t>
                        </w:r>
                        <w:r w:rsidRPr="00AF1886">
                          <w:rPr>
                            <w:rFonts w:ascii="Arial" w:hAnsi="Arial" w:cs="Arial"/>
                            <w:b/>
                            <w:w w:val="95"/>
                            <w:sz w:val="18"/>
                          </w:rPr>
                          <w:t>a</w:t>
                        </w:r>
                        <w:r w:rsidRPr="00AF1886">
                          <w:rPr>
                            <w:rFonts w:ascii="Arial" w:hAnsi="Arial" w:cs="Arial"/>
                            <w:b/>
                            <w:spacing w:val="-7"/>
                            <w:w w:val="95"/>
                            <w:sz w:val="18"/>
                          </w:rPr>
                          <w:t xml:space="preserve"> </w:t>
                        </w:r>
                        <w:r w:rsidRPr="00AF1886">
                          <w:rPr>
                            <w:rFonts w:ascii="Arial" w:hAnsi="Arial" w:cs="Arial"/>
                            <w:b/>
                            <w:w w:val="95"/>
                            <w:sz w:val="18"/>
                          </w:rPr>
                          <w:t>previous</w:t>
                        </w:r>
                        <w:r w:rsidRPr="00AF1886">
                          <w:rPr>
                            <w:rFonts w:ascii="Arial" w:hAnsi="Arial" w:cs="Arial"/>
                            <w:b/>
                            <w:spacing w:val="-7"/>
                            <w:w w:val="95"/>
                            <w:sz w:val="18"/>
                          </w:rPr>
                          <w:t xml:space="preserve"> </w:t>
                        </w:r>
                        <w:r w:rsidRPr="00AF1886">
                          <w:rPr>
                            <w:rFonts w:ascii="Arial" w:hAnsi="Arial" w:cs="Arial"/>
                            <w:b/>
                            <w:spacing w:val="-2"/>
                            <w:w w:val="95"/>
                            <w:sz w:val="18"/>
                          </w:rPr>
                          <w:t>decision</w:t>
                        </w:r>
                      </w:p>
                    </w:txbxContent>
                  </v:textbox>
                </v:shape>
                <v:shape id="docshape134" o:spid="_x0000_s1095" type="#_x0000_t202" style="position:absolute;left:4691;top:6322;width:2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AF49D7" w:rsidRPr="00AF1886" w:rsidRDefault="00AF49D7">
                        <w:pPr>
                          <w:spacing w:before="43"/>
                          <w:rPr>
                            <w:rFonts w:ascii="Arial" w:hAnsi="Arial" w:cs="Arial"/>
                            <w:b/>
                            <w:sz w:val="18"/>
                          </w:rPr>
                        </w:pPr>
                        <w:r w:rsidRPr="00AF1886">
                          <w:rPr>
                            <w:rFonts w:ascii="Arial" w:hAnsi="Arial" w:cs="Arial"/>
                            <w:b/>
                            <w:color w:val="414042"/>
                            <w:w w:val="95"/>
                            <w:sz w:val="34"/>
                          </w:rPr>
                          <w:t>6,622</w:t>
                        </w:r>
                        <w:r w:rsidRPr="00AF1886">
                          <w:rPr>
                            <w:rFonts w:ascii="Arial" w:hAnsi="Arial" w:cs="Arial"/>
                            <w:b/>
                            <w:color w:val="414042"/>
                            <w:spacing w:val="-46"/>
                            <w:w w:val="95"/>
                            <w:sz w:val="34"/>
                          </w:rPr>
                          <w:t xml:space="preserve"> </w:t>
                        </w:r>
                        <w:r w:rsidRPr="00AF1886">
                          <w:rPr>
                            <w:rFonts w:ascii="Arial" w:hAnsi="Arial" w:cs="Arial"/>
                            <w:w w:val="95"/>
                            <w:sz w:val="18"/>
                          </w:rPr>
                          <w:t>were</w:t>
                        </w:r>
                        <w:r w:rsidRPr="00AF1886">
                          <w:rPr>
                            <w:rFonts w:ascii="Arial" w:hAnsi="Arial" w:cs="Arial"/>
                            <w:spacing w:val="7"/>
                            <w:sz w:val="18"/>
                          </w:rPr>
                          <w:t xml:space="preserve"> </w:t>
                        </w:r>
                        <w:r w:rsidRPr="00AF1886">
                          <w:rPr>
                            <w:rFonts w:ascii="Arial" w:hAnsi="Arial" w:cs="Arial"/>
                            <w:b/>
                            <w:spacing w:val="-2"/>
                            <w:w w:val="95"/>
                            <w:sz w:val="18"/>
                          </w:rPr>
                          <w:t>complaints</w:t>
                        </w:r>
                      </w:p>
                    </w:txbxContent>
                  </v:textbox>
                </v:shape>
                <w10:wrap type="topAndBottom" anchorx="page"/>
              </v:group>
            </w:pict>
          </mc:Fallback>
        </mc:AlternateContent>
      </w:r>
    </w:p>
    <w:p w:rsidR="00F72B56" w:rsidRPr="00AF1886" w:rsidRDefault="00F72B56">
      <w:pPr>
        <w:pStyle w:val="BodyText"/>
        <w:spacing w:before="11"/>
        <w:rPr>
          <w:rFonts w:ascii="Arial" w:hAnsi="Arial" w:cs="Arial"/>
          <w:sz w:val="6"/>
        </w:rPr>
      </w:pPr>
    </w:p>
    <w:p w:rsidR="00F72B56" w:rsidRPr="00AF1886" w:rsidRDefault="008F2BBA">
      <w:pPr>
        <w:spacing w:before="105"/>
        <w:ind w:left="2251"/>
        <w:rPr>
          <w:rFonts w:ascii="Arial" w:hAnsi="Arial" w:cs="Arial"/>
          <w:sz w:val="14"/>
        </w:rPr>
      </w:pPr>
      <w:r>
        <w:rPr>
          <w:rFonts w:ascii="Arial" w:hAnsi="Arial" w:cs="Arial"/>
          <w:noProof/>
        </w:rPr>
        <mc:AlternateContent>
          <mc:Choice Requires="wpg">
            <w:drawing>
              <wp:anchor distT="0" distB="0" distL="114300" distR="114300" simplePos="0" relativeHeight="15745024" behindDoc="0" locked="0" layoutInCell="1" allowOverlap="1">
                <wp:simplePos x="0" y="0"/>
                <wp:positionH relativeFrom="page">
                  <wp:posOffset>2835275</wp:posOffset>
                </wp:positionH>
                <wp:positionV relativeFrom="paragraph">
                  <wp:posOffset>-3810</wp:posOffset>
                </wp:positionV>
                <wp:extent cx="1028065" cy="756285"/>
                <wp:effectExtent l="0" t="0" r="0" b="0"/>
                <wp:wrapNone/>
                <wp:docPr id="48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56285"/>
                          <a:chOff x="4465" y="-6"/>
                          <a:chExt cx="1619" cy="1191"/>
                        </a:xfrm>
                      </wpg:grpSpPr>
                      <wps:wsp>
                        <wps:cNvPr id="487" name="docshape136"/>
                        <wps:cNvSpPr>
                          <a:spLocks/>
                        </wps:cNvSpPr>
                        <wps:spPr bwMode="auto">
                          <a:xfrm>
                            <a:off x="4475" y="4"/>
                            <a:ext cx="1599" cy="1171"/>
                          </a:xfrm>
                          <a:custGeom>
                            <a:avLst/>
                            <a:gdLst>
                              <a:gd name="T0" fmla="+- 0 4588 4475"/>
                              <a:gd name="T1" fmla="*/ T0 w 1599"/>
                              <a:gd name="T2" fmla="+- 0 4 4"/>
                              <a:gd name="T3" fmla="*/ 4 h 1171"/>
                              <a:gd name="T4" fmla="+- 0 4544 4475"/>
                              <a:gd name="T5" fmla="*/ T4 w 1599"/>
                              <a:gd name="T6" fmla="+- 0 13 4"/>
                              <a:gd name="T7" fmla="*/ 13 h 1171"/>
                              <a:gd name="T8" fmla="+- 0 4508 4475"/>
                              <a:gd name="T9" fmla="*/ T8 w 1599"/>
                              <a:gd name="T10" fmla="+- 0 37 4"/>
                              <a:gd name="T11" fmla="*/ 37 h 1171"/>
                              <a:gd name="T12" fmla="+- 0 4484 4475"/>
                              <a:gd name="T13" fmla="*/ T12 w 1599"/>
                              <a:gd name="T14" fmla="+- 0 73 4"/>
                              <a:gd name="T15" fmla="*/ 73 h 1171"/>
                              <a:gd name="T16" fmla="+- 0 4475 4475"/>
                              <a:gd name="T17" fmla="*/ T16 w 1599"/>
                              <a:gd name="T18" fmla="+- 0 117 4"/>
                              <a:gd name="T19" fmla="*/ 117 h 1171"/>
                              <a:gd name="T20" fmla="+- 0 4475 4475"/>
                              <a:gd name="T21" fmla="*/ T20 w 1599"/>
                              <a:gd name="T22" fmla="+- 0 1061 4"/>
                              <a:gd name="T23" fmla="*/ 1061 h 1171"/>
                              <a:gd name="T24" fmla="+- 0 4484 4475"/>
                              <a:gd name="T25" fmla="*/ T24 w 1599"/>
                              <a:gd name="T26" fmla="+- 0 1105 4"/>
                              <a:gd name="T27" fmla="*/ 1105 h 1171"/>
                              <a:gd name="T28" fmla="+- 0 4508 4475"/>
                              <a:gd name="T29" fmla="*/ T28 w 1599"/>
                              <a:gd name="T30" fmla="+- 0 1141 4"/>
                              <a:gd name="T31" fmla="*/ 1141 h 1171"/>
                              <a:gd name="T32" fmla="+- 0 4544 4475"/>
                              <a:gd name="T33" fmla="*/ T32 w 1599"/>
                              <a:gd name="T34" fmla="+- 0 1166 4"/>
                              <a:gd name="T35" fmla="*/ 1166 h 1171"/>
                              <a:gd name="T36" fmla="+- 0 4588 4475"/>
                              <a:gd name="T37" fmla="*/ T36 w 1599"/>
                              <a:gd name="T38" fmla="+- 0 1175 4"/>
                              <a:gd name="T39" fmla="*/ 1175 h 1171"/>
                              <a:gd name="T40" fmla="+- 0 5960 4475"/>
                              <a:gd name="T41" fmla="*/ T40 w 1599"/>
                              <a:gd name="T42" fmla="+- 0 1175 4"/>
                              <a:gd name="T43" fmla="*/ 1175 h 1171"/>
                              <a:gd name="T44" fmla="+- 0 6004 4475"/>
                              <a:gd name="T45" fmla="*/ T44 w 1599"/>
                              <a:gd name="T46" fmla="+- 0 1166 4"/>
                              <a:gd name="T47" fmla="*/ 1166 h 1171"/>
                              <a:gd name="T48" fmla="+- 0 6040 4475"/>
                              <a:gd name="T49" fmla="*/ T48 w 1599"/>
                              <a:gd name="T50" fmla="+- 0 1141 4"/>
                              <a:gd name="T51" fmla="*/ 1141 h 1171"/>
                              <a:gd name="T52" fmla="+- 0 6065 4475"/>
                              <a:gd name="T53" fmla="*/ T52 w 1599"/>
                              <a:gd name="T54" fmla="+- 0 1105 4"/>
                              <a:gd name="T55" fmla="*/ 1105 h 1171"/>
                              <a:gd name="T56" fmla="+- 0 6074 4475"/>
                              <a:gd name="T57" fmla="*/ T56 w 1599"/>
                              <a:gd name="T58" fmla="+- 0 1061 4"/>
                              <a:gd name="T59" fmla="*/ 1061 h 1171"/>
                              <a:gd name="T60" fmla="+- 0 6074 4475"/>
                              <a:gd name="T61" fmla="*/ T60 w 1599"/>
                              <a:gd name="T62" fmla="+- 0 117 4"/>
                              <a:gd name="T63" fmla="*/ 117 h 1171"/>
                              <a:gd name="T64" fmla="+- 0 6065 4475"/>
                              <a:gd name="T65" fmla="*/ T64 w 1599"/>
                              <a:gd name="T66" fmla="+- 0 73 4"/>
                              <a:gd name="T67" fmla="*/ 73 h 1171"/>
                              <a:gd name="T68" fmla="+- 0 6040 4475"/>
                              <a:gd name="T69" fmla="*/ T68 w 1599"/>
                              <a:gd name="T70" fmla="+- 0 37 4"/>
                              <a:gd name="T71" fmla="*/ 37 h 1171"/>
                              <a:gd name="T72" fmla="+- 0 6004 4475"/>
                              <a:gd name="T73" fmla="*/ T72 w 1599"/>
                              <a:gd name="T74" fmla="+- 0 13 4"/>
                              <a:gd name="T75" fmla="*/ 13 h 1171"/>
                              <a:gd name="T76" fmla="+- 0 5960 4475"/>
                              <a:gd name="T77" fmla="*/ T76 w 1599"/>
                              <a:gd name="T78" fmla="+- 0 4 4"/>
                              <a:gd name="T79" fmla="*/ 4 h 1171"/>
                              <a:gd name="T80" fmla="+- 0 4588 4475"/>
                              <a:gd name="T81" fmla="*/ T80 w 1599"/>
                              <a:gd name="T82" fmla="+- 0 4 4"/>
                              <a:gd name="T83" fmla="*/ 4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9" h="1171">
                                <a:moveTo>
                                  <a:pt x="113" y="0"/>
                                </a:moveTo>
                                <a:lnTo>
                                  <a:pt x="69" y="9"/>
                                </a:lnTo>
                                <a:lnTo>
                                  <a:pt x="33" y="33"/>
                                </a:lnTo>
                                <a:lnTo>
                                  <a:pt x="9" y="69"/>
                                </a:lnTo>
                                <a:lnTo>
                                  <a:pt x="0" y="113"/>
                                </a:lnTo>
                                <a:lnTo>
                                  <a:pt x="0" y="1057"/>
                                </a:lnTo>
                                <a:lnTo>
                                  <a:pt x="9" y="1101"/>
                                </a:lnTo>
                                <a:lnTo>
                                  <a:pt x="33" y="1137"/>
                                </a:lnTo>
                                <a:lnTo>
                                  <a:pt x="69" y="1162"/>
                                </a:lnTo>
                                <a:lnTo>
                                  <a:pt x="113" y="1171"/>
                                </a:lnTo>
                                <a:lnTo>
                                  <a:pt x="1485" y="1171"/>
                                </a:lnTo>
                                <a:lnTo>
                                  <a:pt x="1529" y="1162"/>
                                </a:lnTo>
                                <a:lnTo>
                                  <a:pt x="1565" y="1137"/>
                                </a:lnTo>
                                <a:lnTo>
                                  <a:pt x="1590" y="1101"/>
                                </a:lnTo>
                                <a:lnTo>
                                  <a:pt x="1599" y="1057"/>
                                </a:lnTo>
                                <a:lnTo>
                                  <a:pt x="1599" y="113"/>
                                </a:lnTo>
                                <a:lnTo>
                                  <a:pt x="1590" y="69"/>
                                </a:lnTo>
                                <a:lnTo>
                                  <a:pt x="1565" y="33"/>
                                </a:lnTo>
                                <a:lnTo>
                                  <a:pt x="1529" y="9"/>
                                </a:lnTo>
                                <a:lnTo>
                                  <a:pt x="1485"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docshape137"/>
                        <wps:cNvSpPr txBox="1">
                          <a:spLocks noChangeArrowheads="1"/>
                        </wps:cNvSpPr>
                        <wps:spPr bwMode="auto">
                          <a:xfrm>
                            <a:off x="4465" y="-6"/>
                            <a:ext cx="161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5"/>
                                  <w:sz w:val="24"/>
                                </w:rPr>
                                <w:t>211</w:t>
                              </w:r>
                            </w:p>
                            <w:p w:rsidR="00AF49D7" w:rsidRPr="00AF1886" w:rsidRDefault="00AF49D7">
                              <w:pPr>
                                <w:spacing w:line="249" w:lineRule="auto"/>
                                <w:ind w:left="133" w:right="148"/>
                                <w:jc w:val="both"/>
                                <w:rPr>
                                  <w:rFonts w:ascii="Arial" w:hAnsi="Arial" w:cs="Arial"/>
                                  <w:sz w:val="16"/>
                                </w:rPr>
                              </w:pPr>
                              <w:r w:rsidRPr="00AF1886">
                                <w:rPr>
                                  <w:rFonts w:ascii="Arial" w:hAnsi="Arial" w:cs="Arial"/>
                                  <w:sz w:val="16"/>
                                </w:rPr>
                                <w:t>complaints</w:t>
                              </w:r>
                              <w:r w:rsidRPr="00AF1886">
                                <w:rPr>
                                  <w:rFonts w:ascii="Arial" w:hAnsi="Arial" w:cs="Arial"/>
                                  <w:spacing w:val="-12"/>
                                  <w:sz w:val="16"/>
                                </w:rPr>
                                <w:t xml:space="preserve"> </w:t>
                              </w:r>
                              <w:r w:rsidRPr="00AF1886">
                                <w:rPr>
                                  <w:rFonts w:ascii="Arial" w:hAnsi="Arial" w:cs="Arial"/>
                                  <w:sz w:val="16"/>
                                </w:rPr>
                                <w:t xml:space="preserve">were </w:t>
                              </w:r>
                              <w:r w:rsidRPr="00AF1886">
                                <w:rPr>
                                  <w:rFonts w:ascii="Arial" w:hAnsi="Arial" w:cs="Arial"/>
                                  <w:b/>
                                  <w:w w:val="95"/>
                                  <w:sz w:val="16"/>
                                </w:rPr>
                                <w:t>brought</w:t>
                              </w:r>
                              <w:r w:rsidRPr="00AF1886">
                                <w:rPr>
                                  <w:rFonts w:ascii="Arial" w:hAnsi="Arial" w:cs="Arial"/>
                                  <w:b/>
                                  <w:spacing w:val="-11"/>
                                  <w:w w:val="95"/>
                                  <w:sz w:val="16"/>
                                </w:rPr>
                                <w:t xml:space="preserve"> </w:t>
                              </w:r>
                              <w:r w:rsidRPr="00AF1886">
                                <w:rPr>
                                  <w:rFonts w:ascii="Arial" w:hAnsi="Arial" w:cs="Arial"/>
                                  <w:b/>
                                  <w:w w:val="95"/>
                                  <w:sz w:val="16"/>
                                </w:rPr>
                                <w:t xml:space="preserve">forward </w:t>
                              </w:r>
                              <w:r w:rsidRPr="00AF1886">
                                <w:rPr>
                                  <w:rFonts w:ascii="Arial" w:hAnsi="Arial" w:cs="Arial"/>
                                  <w:sz w:val="16"/>
                                </w:rPr>
                                <w:t>from 2021–22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5" o:spid="_x0000_s1096" style="position:absolute;left:0;text-align:left;margin-left:223.25pt;margin-top:-.3pt;width:80.95pt;height:59.55pt;z-index:15745024;mso-position-horizontal-relative:page" coordorigin="4465,-6" coordsize="161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">
                <v:shape id="docshape136" o:spid="_x0000_s1097" style="position:absolute;left:4475;top:4;width:1599;height:1171;visibility:visible;mso-wrap-style:square;v-text-anchor:top" coordsize="159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" path="m113,l69,9,33,33,9,69,,113r,944l9,1101r24,36l69,1162r44,9l1485,1171r44,-9l1565,1137r25,-36l1599,1057r,-944l1590,69,1565,33,1529,9,1485,,113,xe" filled="f" strokecolor="#bcbec0" strokeweight="1pt">
                  <v:path arrowok="t" o:connecttype="custom" o:connectlocs="113,4;69,13;33,37;9,73;0,117;0,1061;9,1105;33,1141;69,1166;113,1175;1485,1175;1529,1166;1565,1141;1590,1105;1599,1061;1599,117;1590,73;1565,37;1529,13;1485,4;113,4" o:connectangles="0,0,0,0,0,0,0,0,0,0,0,0,0,0,0,0,0,0,0,0,0"/>
                </v:shape>
                <v:shape id="docshape137" o:spid="_x0000_s1098" type="#_x0000_t202" style="position:absolute;left:4465;top:-6;width:161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5"/>
                            <w:sz w:val="24"/>
                          </w:rPr>
                          <w:t>211</w:t>
                        </w:r>
                      </w:p>
                      <w:p w:rsidR="00AF49D7" w:rsidRPr="00AF1886" w:rsidRDefault="00AF49D7">
                        <w:pPr>
                          <w:spacing w:line="249" w:lineRule="auto"/>
                          <w:ind w:left="133" w:right="148"/>
                          <w:jc w:val="both"/>
                          <w:rPr>
                            <w:rFonts w:ascii="Arial" w:hAnsi="Arial" w:cs="Arial"/>
                            <w:sz w:val="16"/>
                          </w:rPr>
                        </w:pPr>
                        <w:r w:rsidRPr="00AF1886">
                          <w:rPr>
                            <w:rFonts w:ascii="Arial" w:hAnsi="Arial" w:cs="Arial"/>
                            <w:sz w:val="16"/>
                          </w:rPr>
                          <w:t>complaints</w:t>
                        </w:r>
                        <w:r w:rsidRPr="00AF1886">
                          <w:rPr>
                            <w:rFonts w:ascii="Arial" w:hAnsi="Arial" w:cs="Arial"/>
                            <w:spacing w:val="-12"/>
                            <w:sz w:val="16"/>
                          </w:rPr>
                          <w:t xml:space="preserve"> </w:t>
                        </w:r>
                        <w:r w:rsidRPr="00AF1886">
                          <w:rPr>
                            <w:rFonts w:ascii="Arial" w:hAnsi="Arial" w:cs="Arial"/>
                            <w:sz w:val="16"/>
                          </w:rPr>
                          <w:t xml:space="preserve">were </w:t>
                        </w:r>
                        <w:r w:rsidRPr="00AF1886">
                          <w:rPr>
                            <w:rFonts w:ascii="Arial" w:hAnsi="Arial" w:cs="Arial"/>
                            <w:b/>
                            <w:w w:val="95"/>
                            <w:sz w:val="16"/>
                          </w:rPr>
                          <w:t>brought</w:t>
                        </w:r>
                        <w:r w:rsidRPr="00AF1886">
                          <w:rPr>
                            <w:rFonts w:ascii="Arial" w:hAnsi="Arial" w:cs="Arial"/>
                            <w:b/>
                            <w:spacing w:val="-11"/>
                            <w:w w:val="95"/>
                            <w:sz w:val="16"/>
                          </w:rPr>
                          <w:t xml:space="preserve"> </w:t>
                        </w:r>
                        <w:r w:rsidRPr="00AF1886">
                          <w:rPr>
                            <w:rFonts w:ascii="Arial" w:hAnsi="Arial" w:cs="Arial"/>
                            <w:b/>
                            <w:w w:val="95"/>
                            <w:sz w:val="16"/>
                          </w:rPr>
                          <w:t xml:space="preserve">forward </w:t>
                        </w:r>
                        <w:r w:rsidRPr="00AF1886">
                          <w:rPr>
                            <w:rFonts w:ascii="Arial" w:hAnsi="Arial" w:cs="Arial"/>
                            <w:sz w:val="16"/>
                          </w:rPr>
                          <w:t>from 2021–22</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15745536" behindDoc="0" locked="0" layoutInCell="1" allowOverlap="1">
                <wp:simplePos x="0" y="0"/>
                <wp:positionH relativeFrom="page">
                  <wp:posOffset>5238115</wp:posOffset>
                </wp:positionH>
                <wp:positionV relativeFrom="paragraph">
                  <wp:posOffset>-3810</wp:posOffset>
                </wp:positionV>
                <wp:extent cx="1028065" cy="756285"/>
                <wp:effectExtent l="0" t="0" r="0" b="0"/>
                <wp:wrapNone/>
                <wp:docPr id="483"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56285"/>
                          <a:chOff x="8249" y="-6"/>
                          <a:chExt cx="1619" cy="1191"/>
                        </a:xfrm>
                      </wpg:grpSpPr>
                      <wps:wsp>
                        <wps:cNvPr id="484" name="docshape139"/>
                        <wps:cNvSpPr>
                          <a:spLocks/>
                        </wps:cNvSpPr>
                        <wps:spPr bwMode="auto">
                          <a:xfrm>
                            <a:off x="8259" y="4"/>
                            <a:ext cx="1599" cy="1171"/>
                          </a:xfrm>
                          <a:custGeom>
                            <a:avLst/>
                            <a:gdLst>
                              <a:gd name="T0" fmla="+- 0 8372 8259"/>
                              <a:gd name="T1" fmla="*/ T0 w 1599"/>
                              <a:gd name="T2" fmla="+- 0 4 4"/>
                              <a:gd name="T3" fmla="*/ 4 h 1171"/>
                              <a:gd name="T4" fmla="+- 0 8328 8259"/>
                              <a:gd name="T5" fmla="*/ T4 w 1599"/>
                              <a:gd name="T6" fmla="+- 0 13 4"/>
                              <a:gd name="T7" fmla="*/ 13 h 1171"/>
                              <a:gd name="T8" fmla="+- 0 8292 8259"/>
                              <a:gd name="T9" fmla="*/ T8 w 1599"/>
                              <a:gd name="T10" fmla="+- 0 37 4"/>
                              <a:gd name="T11" fmla="*/ 37 h 1171"/>
                              <a:gd name="T12" fmla="+- 0 8268 8259"/>
                              <a:gd name="T13" fmla="*/ T12 w 1599"/>
                              <a:gd name="T14" fmla="+- 0 73 4"/>
                              <a:gd name="T15" fmla="*/ 73 h 1171"/>
                              <a:gd name="T16" fmla="+- 0 8259 8259"/>
                              <a:gd name="T17" fmla="*/ T16 w 1599"/>
                              <a:gd name="T18" fmla="+- 0 117 4"/>
                              <a:gd name="T19" fmla="*/ 117 h 1171"/>
                              <a:gd name="T20" fmla="+- 0 8259 8259"/>
                              <a:gd name="T21" fmla="*/ T20 w 1599"/>
                              <a:gd name="T22" fmla="+- 0 1061 4"/>
                              <a:gd name="T23" fmla="*/ 1061 h 1171"/>
                              <a:gd name="T24" fmla="+- 0 8268 8259"/>
                              <a:gd name="T25" fmla="*/ T24 w 1599"/>
                              <a:gd name="T26" fmla="+- 0 1105 4"/>
                              <a:gd name="T27" fmla="*/ 1105 h 1171"/>
                              <a:gd name="T28" fmla="+- 0 8292 8259"/>
                              <a:gd name="T29" fmla="*/ T28 w 1599"/>
                              <a:gd name="T30" fmla="+- 0 1141 4"/>
                              <a:gd name="T31" fmla="*/ 1141 h 1171"/>
                              <a:gd name="T32" fmla="+- 0 8328 8259"/>
                              <a:gd name="T33" fmla="*/ T32 w 1599"/>
                              <a:gd name="T34" fmla="+- 0 1166 4"/>
                              <a:gd name="T35" fmla="*/ 1166 h 1171"/>
                              <a:gd name="T36" fmla="+- 0 8372 8259"/>
                              <a:gd name="T37" fmla="*/ T36 w 1599"/>
                              <a:gd name="T38" fmla="+- 0 1175 4"/>
                              <a:gd name="T39" fmla="*/ 1175 h 1171"/>
                              <a:gd name="T40" fmla="+- 0 9744 8259"/>
                              <a:gd name="T41" fmla="*/ T40 w 1599"/>
                              <a:gd name="T42" fmla="+- 0 1175 4"/>
                              <a:gd name="T43" fmla="*/ 1175 h 1171"/>
                              <a:gd name="T44" fmla="+- 0 9788 8259"/>
                              <a:gd name="T45" fmla="*/ T44 w 1599"/>
                              <a:gd name="T46" fmla="+- 0 1166 4"/>
                              <a:gd name="T47" fmla="*/ 1166 h 1171"/>
                              <a:gd name="T48" fmla="+- 0 9824 8259"/>
                              <a:gd name="T49" fmla="*/ T48 w 1599"/>
                              <a:gd name="T50" fmla="+- 0 1141 4"/>
                              <a:gd name="T51" fmla="*/ 1141 h 1171"/>
                              <a:gd name="T52" fmla="+- 0 9849 8259"/>
                              <a:gd name="T53" fmla="*/ T52 w 1599"/>
                              <a:gd name="T54" fmla="+- 0 1105 4"/>
                              <a:gd name="T55" fmla="*/ 1105 h 1171"/>
                              <a:gd name="T56" fmla="+- 0 9858 8259"/>
                              <a:gd name="T57" fmla="*/ T56 w 1599"/>
                              <a:gd name="T58" fmla="+- 0 1061 4"/>
                              <a:gd name="T59" fmla="*/ 1061 h 1171"/>
                              <a:gd name="T60" fmla="+- 0 9858 8259"/>
                              <a:gd name="T61" fmla="*/ T60 w 1599"/>
                              <a:gd name="T62" fmla="+- 0 117 4"/>
                              <a:gd name="T63" fmla="*/ 117 h 1171"/>
                              <a:gd name="T64" fmla="+- 0 9849 8259"/>
                              <a:gd name="T65" fmla="*/ T64 w 1599"/>
                              <a:gd name="T66" fmla="+- 0 73 4"/>
                              <a:gd name="T67" fmla="*/ 73 h 1171"/>
                              <a:gd name="T68" fmla="+- 0 9824 8259"/>
                              <a:gd name="T69" fmla="*/ T68 w 1599"/>
                              <a:gd name="T70" fmla="+- 0 37 4"/>
                              <a:gd name="T71" fmla="*/ 37 h 1171"/>
                              <a:gd name="T72" fmla="+- 0 9788 8259"/>
                              <a:gd name="T73" fmla="*/ T72 w 1599"/>
                              <a:gd name="T74" fmla="+- 0 13 4"/>
                              <a:gd name="T75" fmla="*/ 13 h 1171"/>
                              <a:gd name="T76" fmla="+- 0 9744 8259"/>
                              <a:gd name="T77" fmla="*/ T76 w 1599"/>
                              <a:gd name="T78" fmla="+- 0 4 4"/>
                              <a:gd name="T79" fmla="*/ 4 h 1171"/>
                              <a:gd name="T80" fmla="+- 0 8372 8259"/>
                              <a:gd name="T81" fmla="*/ T80 w 1599"/>
                              <a:gd name="T82" fmla="+- 0 4 4"/>
                              <a:gd name="T83" fmla="*/ 4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9" h="1171">
                                <a:moveTo>
                                  <a:pt x="113" y="0"/>
                                </a:moveTo>
                                <a:lnTo>
                                  <a:pt x="69" y="9"/>
                                </a:lnTo>
                                <a:lnTo>
                                  <a:pt x="33" y="33"/>
                                </a:lnTo>
                                <a:lnTo>
                                  <a:pt x="9" y="69"/>
                                </a:lnTo>
                                <a:lnTo>
                                  <a:pt x="0" y="113"/>
                                </a:lnTo>
                                <a:lnTo>
                                  <a:pt x="0" y="1057"/>
                                </a:lnTo>
                                <a:lnTo>
                                  <a:pt x="9" y="1101"/>
                                </a:lnTo>
                                <a:lnTo>
                                  <a:pt x="33" y="1137"/>
                                </a:lnTo>
                                <a:lnTo>
                                  <a:pt x="69" y="1162"/>
                                </a:lnTo>
                                <a:lnTo>
                                  <a:pt x="113" y="1171"/>
                                </a:lnTo>
                                <a:lnTo>
                                  <a:pt x="1485" y="1171"/>
                                </a:lnTo>
                                <a:lnTo>
                                  <a:pt x="1529" y="1162"/>
                                </a:lnTo>
                                <a:lnTo>
                                  <a:pt x="1565" y="1137"/>
                                </a:lnTo>
                                <a:lnTo>
                                  <a:pt x="1590" y="1101"/>
                                </a:lnTo>
                                <a:lnTo>
                                  <a:pt x="1599" y="1057"/>
                                </a:lnTo>
                                <a:lnTo>
                                  <a:pt x="1599" y="113"/>
                                </a:lnTo>
                                <a:lnTo>
                                  <a:pt x="1590" y="69"/>
                                </a:lnTo>
                                <a:lnTo>
                                  <a:pt x="1565" y="33"/>
                                </a:lnTo>
                                <a:lnTo>
                                  <a:pt x="1529" y="9"/>
                                </a:lnTo>
                                <a:lnTo>
                                  <a:pt x="1485"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docshape140"/>
                        <wps:cNvSpPr txBox="1">
                          <a:spLocks noChangeArrowheads="1"/>
                        </wps:cNvSpPr>
                        <wps:spPr bwMode="auto">
                          <a:xfrm>
                            <a:off x="8249" y="-6"/>
                            <a:ext cx="161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5"/>
                                  <w:sz w:val="24"/>
                                </w:rPr>
                                <w:t>150</w:t>
                              </w:r>
                            </w:p>
                            <w:p w:rsidR="00AF49D7" w:rsidRPr="00AF1886" w:rsidRDefault="00AF49D7">
                              <w:pPr>
                                <w:spacing w:line="249" w:lineRule="auto"/>
                                <w:ind w:left="133" w:right="180"/>
                                <w:jc w:val="both"/>
                                <w:rPr>
                                  <w:rFonts w:ascii="Arial" w:hAnsi="Arial" w:cs="Arial"/>
                                  <w:sz w:val="16"/>
                                </w:rPr>
                              </w:pPr>
                              <w:r w:rsidRPr="00AF1886">
                                <w:rPr>
                                  <w:rFonts w:ascii="Arial" w:hAnsi="Arial" w:cs="Arial"/>
                                  <w:spacing w:val="-2"/>
                                  <w:sz w:val="16"/>
                                </w:rPr>
                                <w:t>complaints</w:t>
                              </w:r>
                              <w:r w:rsidRPr="00AF1886">
                                <w:rPr>
                                  <w:rFonts w:ascii="Arial" w:hAnsi="Arial" w:cs="Arial"/>
                                  <w:spacing w:val="-10"/>
                                  <w:sz w:val="16"/>
                                </w:rPr>
                                <w:t xml:space="preserve"> </w:t>
                              </w:r>
                              <w:r w:rsidRPr="00AF1886">
                                <w:rPr>
                                  <w:rFonts w:ascii="Arial" w:hAnsi="Arial" w:cs="Arial"/>
                                  <w:spacing w:val="-2"/>
                                  <w:sz w:val="16"/>
                                </w:rPr>
                                <w:t xml:space="preserve">were </w:t>
                              </w:r>
                              <w:r w:rsidRPr="00AF1886">
                                <w:rPr>
                                  <w:rFonts w:ascii="Arial" w:hAnsi="Arial" w:cs="Arial"/>
                                  <w:b/>
                                  <w:w w:val="95"/>
                                  <w:sz w:val="16"/>
                                </w:rPr>
                                <w:t xml:space="preserve">carried forward </w:t>
                              </w:r>
                              <w:r w:rsidRPr="00AF1886">
                                <w:rPr>
                                  <w:rFonts w:ascii="Arial" w:hAnsi="Arial" w:cs="Arial"/>
                                  <w:sz w:val="16"/>
                                </w:rPr>
                                <w:t>to 2022–23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8" o:spid="_x0000_s1099" style="position:absolute;left:0;text-align:left;margin-left:412.45pt;margin-top:-.3pt;width:80.95pt;height:59.55pt;z-index:15745536;mso-position-horizontal-relative:page" coordorigin="8249,-6" coordsize="161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">
                <v:shape id="docshape139" o:spid="_x0000_s1100" style="position:absolute;left:8259;top:4;width:1599;height:1171;visibility:visible;mso-wrap-style:square;v-text-anchor:top" coordsize="159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" path="m113,l69,9,33,33,9,69,,113r,944l9,1101r24,36l69,1162r44,9l1485,1171r44,-9l1565,1137r25,-36l1599,1057r,-944l1590,69,1565,33,1529,9,1485,,113,xe" filled="f" strokecolor="#bcbec0" strokeweight="1pt">
                  <v:path arrowok="t" o:connecttype="custom" o:connectlocs="113,4;69,13;33,37;9,73;0,117;0,1061;9,1105;33,1141;69,1166;113,1175;1485,1175;1529,1166;1565,1141;1590,1105;1599,1061;1599,117;1590,73;1565,37;1529,13;1485,4;113,4" o:connectangles="0,0,0,0,0,0,0,0,0,0,0,0,0,0,0,0,0,0,0,0,0"/>
                </v:shape>
                <v:shape id="docshape140" o:spid="_x0000_s1101" type="#_x0000_t202" style="position:absolute;left:8249;top:-6;width:161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5"/>
                            <w:sz w:val="24"/>
                          </w:rPr>
                          <w:t>150</w:t>
                        </w:r>
                      </w:p>
                      <w:p w:rsidR="00AF49D7" w:rsidRPr="00AF1886" w:rsidRDefault="00AF49D7">
                        <w:pPr>
                          <w:spacing w:line="249" w:lineRule="auto"/>
                          <w:ind w:left="133" w:right="180"/>
                          <w:jc w:val="both"/>
                          <w:rPr>
                            <w:rFonts w:ascii="Arial" w:hAnsi="Arial" w:cs="Arial"/>
                            <w:sz w:val="16"/>
                          </w:rPr>
                        </w:pPr>
                        <w:r w:rsidRPr="00AF1886">
                          <w:rPr>
                            <w:rFonts w:ascii="Arial" w:hAnsi="Arial" w:cs="Arial"/>
                            <w:spacing w:val="-2"/>
                            <w:sz w:val="16"/>
                          </w:rPr>
                          <w:t>complaints</w:t>
                        </w:r>
                        <w:r w:rsidRPr="00AF1886">
                          <w:rPr>
                            <w:rFonts w:ascii="Arial" w:hAnsi="Arial" w:cs="Arial"/>
                            <w:spacing w:val="-10"/>
                            <w:sz w:val="16"/>
                          </w:rPr>
                          <w:t xml:space="preserve"> </w:t>
                        </w:r>
                        <w:r w:rsidRPr="00AF1886">
                          <w:rPr>
                            <w:rFonts w:ascii="Arial" w:hAnsi="Arial" w:cs="Arial"/>
                            <w:spacing w:val="-2"/>
                            <w:sz w:val="16"/>
                          </w:rPr>
                          <w:t xml:space="preserve">were </w:t>
                        </w:r>
                        <w:r w:rsidRPr="00AF1886">
                          <w:rPr>
                            <w:rFonts w:ascii="Arial" w:hAnsi="Arial" w:cs="Arial"/>
                            <w:b/>
                            <w:w w:val="95"/>
                            <w:sz w:val="16"/>
                          </w:rPr>
                          <w:t xml:space="preserve">carried forward </w:t>
                        </w:r>
                        <w:r w:rsidRPr="00AF1886">
                          <w:rPr>
                            <w:rFonts w:ascii="Arial" w:hAnsi="Arial" w:cs="Arial"/>
                            <w:sz w:val="16"/>
                          </w:rPr>
                          <w:t>to 2022–23</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15746048" behindDoc="0" locked="0" layoutInCell="1" allowOverlap="1">
                <wp:simplePos x="0" y="0"/>
                <wp:positionH relativeFrom="page">
                  <wp:posOffset>4036695</wp:posOffset>
                </wp:positionH>
                <wp:positionV relativeFrom="paragraph">
                  <wp:posOffset>-3810</wp:posOffset>
                </wp:positionV>
                <wp:extent cx="1028065" cy="756285"/>
                <wp:effectExtent l="0" t="0" r="0" b="0"/>
                <wp:wrapNone/>
                <wp:docPr id="480"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56285"/>
                          <a:chOff x="6357" y="-6"/>
                          <a:chExt cx="1619" cy="1191"/>
                        </a:xfrm>
                      </wpg:grpSpPr>
                      <wps:wsp>
                        <wps:cNvPr id="481" name="docshape142"/>
                        <wps:cNvSpPr>
                          <a:spLocks/>
                        </wps:cNvSpPr>
                        <wps:spPr bwMode="auto">
                          <a:xfrm>
                            <a:off x="6367" y="4"/>
                            <a:ext cx="1599" cy="1171"/>
                          </a:xfrm>
                          <a:custGeom>
                            <a:avLst/>
                            <a:gdLst>
                              <a:gd name="T0" fmla="+- 0 6480 6367"/>
                              <a:gd name="T1" fmla="*/ T0 w 1599"/>
                              <a:gd name="T2" fmla="+- 0 4 4"/>
                              <a:gd name="T3" fmla="*/ 4 h 1171"/>
                              <a:gd name="T4" fmla="+- 0 6436 6367"/>
                              <a:gd name="T5" fmla="*/ T4 w 1599"/>
                              <a:gd name="T6" fmla="+- 0 13 4"/>
                              <a:gd name="T7" fmla="*/ 13 h 1171"/>
                              <a:gd name="T8" fmla="+- 0 6400 6367"/>
                              <a:gd name="T9" fmla="*/ T8 w 1599"/>
                              <a:gd name="T10" fmla="+- 0 37 4"/>
                              <a:gd name="T11" fmla="*/ 37 h 1171"/>
                              <a:gd name="T12" fmla="+- 0 6376 6367"/>
                              <a:gd name="T13" fmla="*/ T12 w 1599"/>
                              <a:gd name="T14" fmla="+- 0 73 4"/>
                              <a:gd name="T15" fmla="*/ 73 h 1171"/>
                              <a:gd name="T16" fmla="+- 0 6367 6367"/>
                              <a:gd name="T17" fmla="*/ T16 w 1599"/>
                              <a:gd name="T18" fmla="+- 0 117 4"/>
                              <a:gd name="T19" fmla="*/ 117 h 1171"/>
                              <a:gd name="T20" fmla="+- 0 6367 6367"/>
                              <a:gd name="T21" fmla="*/ T20 w 1599"/>
                              <a:gd name="T22" fmla="+- 0 1061 4"/>
                              <a:gd name="T23" fmla="*/ 1061 h 1171"/>
                              <a:gd name="T24" fmla="+- 0 6376 6367"/>
                              <a:gd name="T25" fmla="*/ T24 w 1599"/>
                              <a:gd name="T26" fmla="+- 0 1105 4"/>
                              <a:gd name="T27" fmla="*/ 1105 h 1171"/>
                              <a:gd name="T28" fmla="+- 0 6400 6367"/>
                              <a:gd name="T29" fmla="*/ T28 w 1599"/>
                              <a:gd name="T30" fmla="+- 0 1141 4"/>
                              <a:gd name="T31" fmla="*/ 1141 h 1171"/>
                              <a:gd name="T32" fmla="+- 0 6436 6367"/>
                              <a:gd name="T33" fmla="*/ T32 w 1599"/>
                              <a:gd name="T34" fmla="+- 0 1166 4"/>
                              <a:gd name="T35" fmla="*/ 1166 h 1171"/>
                              <a:gd name="T36" fmla="+- 0 6480 6367"/>
                              <a:gd name="T37" fmla="*/ T36 w 1599"/>
                              <a:gd name="T38" fmla="+- 0 1175 4"/>
                              <a:gd name="T39" fmla="*/ 1175 h 1171"/>
                              <a:gd name="T40" fmla="+- 0 7852 6367"/>
                              <a:gd name="T41" fmla="*/ T40 w 1599"/>
                              <a:gd name="T42" fmla="+- 0 1175 4"/>
                              <a:gd name="T43" fmla="*/ 1175 h 1171"/>
                              <a:gd name="T44" fmla="+- 0 7896 6367"/>
                              <a:gd name="T45" fmla="*/ T44 w 1599"/>
                              <a:gd name="T46" fmla="+- 0 1166 4"/>
                              <a:gd name="T47" fmla="*/ 1166 h 1171"/>
                              <a:gd name="T48" fmla="+- 0 7932 6367"/>
                              <a:gd name="T49" fmla="*/ T48 w 1599"/>
                              <a:gd name="T50" fmla="+- 0 1141 4"/>
                              <a:gd name="T51" fmla="*/ 1141 h 1171"/>
                              <a:gd name="T52" fmla="+- 0 7957 6367"/>
                              <a:gd name="T53" fmla="*/ T52 w 1599"/>
                              <a:gd name="T54" fmla="+- 0 1105 4"/>
                              <a:gd name="T55" fmla="*/ 1105 h 1171"/>
                              <a:gd name="T56" fmla="+- 0 7966 6367"/>
                              <a:gd name="T57" fmla="*/ T56 w 1599"/>
                              <a:gd name="T58" fmla="+- 0 1061 4"/>
                              <a:gd name="T59" fmla="*/ 1061 h 1171"/>
                              <a:gd name="T60" fmla="+- 0 7966 6367"/>
                              <a:gd name="T61" fmla="*/ T60 w 1599"/>
                              <a:gd name="T62" fmla="+- 0 117 4"/>
                              <a:gd name="T63" fmla="*/ 117 h 1171"/>
                              <a:gd name="T64" fmla="+- 0 7957 6367"/>
                              <a:gd name="T65" fmla="*/ T64 w 1599"/>
                              <a:gd name="T66" fmla="+- 0 73 4"/>
                              <a:gd name="T67" fmla="*/ 73 h 1171"/>
                              <a:gd name="T68" fmla="+- 0 7932 6367"/>
                              <a:gd name="T69" fmla="*/ T68 w 1599"/>
                              <a:gd name="T70" fmla="+- 0 37 4"/>
                              <a:gd name="T71" fmla="*/ 37 h 1171"/>
                              <a:gd name="T72" fmla="+- 0 7896 6367"/>
                              <a:gd name="T73" fmla="*/ T72 w 1599"/>
                              <a:gd name="T74" fmla="+- 0 13 4"/>
                              <a:gd name="T75" fmla="*/ 13 h 1171"/>
                              <a:gd name="T76" fmla="+- 0 7852 6367"/>
                              <a:gd name="T77" fmla="*/ T76 w 1599"/>
                              <a:gd name="T78" fmla="+- 0 4 4"/>
                              <a:gd name="T79" fmla="*/ 4 h 1171"/>
                              <a:gd name="T80" fmla="+- 0 6480 6367"/>
                              <a:gd name="T81" fmla="*/ T80 w 1599"/>
                              <a:gd name="T82" fmla="+- 0 4 4"/>
                              <a:gd name="T83" fmla="*/ 4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9" h="1171">
                                <a:moveTo>
                                  <a:pt x="113" y="0"/>
                                </a:moveTo>
                                <a:lnTo>
                                  <a:pt x="69" y="9"/>
                                </a:lnTo>
                                <a:lnTo>
                                  <a:pt x="33" y="33"/>
                                </a:lnTo>
                                <a:lnTo>
                                  <a:pt x="9" y="69"/>
                                </a:lnTo>
                                <a:lnTo>
                                  <a:pt x="0" y="113"/>
                                </a:lnTo>
                                <a:lnTo>
                                  <a:pt x="0" y="1057"/>
                                </a:lnTo>
                                <a:lnTo>
                                  <a:pt x="9" y="1101"/>
                                </a:lnTo>
                                <a:lnTo>
                                  <a:pt x="33" y="1137"/>
                                </a:lnTo>
                                <a:lnTo>
                                  <a:pt x="69" y="1162"/>
                                </a:lnTo>
                                <a:lnTo>
                                  <a:pt x="113" y="1171"/>
                                </a:lnTo>
                                <a:lnTo>
                                  <a:pt x="1485" y="1171"/>
                                </a:lnTo>
                                <a:lnTo>
                                  <a:pt x="1529" y="1162"/>
                                </a:lnTo>
                                <a:lnTo>
                                  <a:pt x="1565" y="1137"/>
                                </a:lnTo>
                                <a:lnTo>
                                  <a:pt x="1590" y="1101"/>
                                </a:lnTo>
                                <a:lnTo>
                                  <a:pt x="1599" y="1057"/>
                                </a:lnTo>
                                <a:lnTo>
                                  <a:pt x="1599" y="113"/>
                                </a:lnTo>
                                <a:lnTo>
                                  <a:pt x="1590" y="69"/>
                                </a:lnTo>
                                <a:lnTo>
                                  <a:pt x="1565" y="33"/>
                                </a:lnTo>
                                <a:lnTo>
                                  <a:pt x="1529" y="9"/>
                                </a:lnTo>
                                <a:lnTo>
                                  <a:pt x="1485"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docshape143"/>
                        <wps:cNvSpPr txBox="1">
                          <a:spLocks noChangeArrowheads="1"/>
                        </wps:cNvSpPr>
                        <wps:spPr bwMode="auto">
                          <a:xfrm>
                            <a:off x="6357" y="-6"/>
                            <a:ext cx="161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2"/>
                                  <w:w w:val="95"/>
                                  <w:sz w:val="24"/>
                                </w:rPr>
                                <w:t>6,669</w:t>
                              </w:r>
                            </w:p>
                            <w:p w:rsidR="00AF49D7" w:rsidRPr="00AF1886" w:rsidRDefault="00AF49D7">
                              <w:pPr>
                                <w:spacing w:line="186" w:lineRule="exact"/>
                                <w:ind w:left="133"/>
                                <w:rPr>
                                  <w:rFonts w:ascii="Arial" w:hAnsi="Arial" w:cs="Arial"/>
                                  <w:sz w:val="16"/>
                                </w:rPr>
                              </w:pPr>
                              <w:r w:rsidRPr="00AF1886">
                                <w:rPr>
                                  <w:rFonts w:ascii="Arial" w:hAnsi="Arial" w:cs="Arial"/>
                                  <w:sz w:val="16"/>
                                </w:rPr>
                                <w:t>complaints</w:t>
                              </w:r>
                              <w:r w:rsidRPr="00AF1886">
                                <w:rPr>
                                  <w:rFonts w:ascii="Arial" w:hAnsi="Arial" w:cs="Arial"/>
                                  <w:spacing w:val="-3"/>
                                  <w:sz w:val="16"/>
                                </w:rPr>
                                <w:t xml:space="preserve"> </w:t>
                              </w:r>
                              <w:r w:rsidRPr="00AF1886">
                                <w:rPr>
                                  <w:rFonts w:ascii="Arial" w:hAnsi="Arial" w:cs="Arial"/>
                                  <w:spacing w:val="-4"/>
                                  <w:sz w:val="16"/>
                                </w:rPr>
                                <w:t>were</w:t>
                              </w:r>
                            </w:p>
                            <w:p w:rsidR="00AF49D7" w:rsidRPr="00AF1886" w:rsidRDefault="00AF49D7">
                              <w:pPr>
                                <w:spacing w:before="8"/>
                                <w:ind w:left="133"/>
                                <w:rPr>
                                  <w:rFonts w:ascii="Arial" w:hAnsi="Arial" w:cs="Arial"/>
                                  <w:b/>
                                  <w:sz w:val="16"/>
                                </w:rPr>
                              </w:pPr>
                              <w:r w:rsidRPr="00AF1886">
                                <w:rPr>
                                  <w:rFonts w:ascii="Arial" w:hAnsi="Arial" w:cs="Arial"/>
                                  <w:b/>
                                  <w:spacing w:val="-2"/>
                                  <w:sz w:val="16"/>
                                </w:rPr>
                                <w:t>finalised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1" o:spid="_x0000_s1102" style="position:absolute;left:0;text-align:left;margin-left:317.85pt;margin-top:-.3pt;width:80.95pt;height:59.55pt;z-index:15746048;mso-position-horizontal-relative:page" coordorigin="6357,-6" coordsize="161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">
                <v:shape id="docshape142" o:spid="_x0000_s1103" style="position:absolute;left:6367;top:4;width:1599;height:1171;visibility:visible;mso-wrap-style:square;v-text-anchor:top" coordsize="159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" path="m113,l69,9,33,33,9,69,,113r,944l9,1101r24,36l69,1162r44,9l1485,1171r44,-9l1565,1137r25,-36l1599,1057r,-944l1590,69,1565,33,1529,9,1485,,113,xe" filled="f" strokecolor="#bcbec0" strokeweight="1pt">
                  <v:path arrowok="t" o:connecttype="custom" o:connectlocs="113,4;69,13;33,37;9,73;0,117;0,1061;9,1105;33,1141;69,1166;113,1175;1485,1175;1529,1166;1565,1141;1590,1105;1599,1061;1599,117;1590,73;1565,37;1529,13;1485,4;113,4" o:connectangles="0,0,0,0,0,0,0,0,0,0,0,0,0,0,0,0,0,0,0,0,0"/>
                </v:shape>
                <v:shape id="docshape143" o:spid="_x0000_s1104" type="#_x0000_t202" style="position:absolute;left:6357;top:-6;width:161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AF49D7" w:rsidRPr="00AF1886" w:rsidRDefault="00AF49D7">
                        <w:pPr>
                          <w:spacing w:before="115" w:line="282" w:lineRule="exact"/>
                          <w:ind w:left="133"/>
                          <w:rPr>
                            <w:rFonts w:ascii="Arial" w:hAnsi="Arial" w:cs="Arial"/>
                            <w:b/>
                            <w:sz w:val="24"/>
                          </w:rPr>
                        </w:pPr>
                        <w:r w:rsidRPr="00AF1886">
                          <w:rPr>
                            <w:rFonts w:ascii="Arial" w:hAnsi="Arial" w:cs="Arial"/>
                            <w:b/>
                            <w:color w:val="414042"/>
                            <w:spacing w:val="-2"/>
                            <w:w w:val="95"/>
                            <w:sz w:val="24"/>
                          </w:rPr>
                          <w:t>6,669</w:t>
                        </w:r>
                      </w:p>
                      <w:p w:rsidR="00AF49D7" w:rsidRPr="00AF1886" w:rsidRDefault="00AF49D7">
                        <w:pPr>
                          <w:spacing w:line="186" w:lineRule="exact"/>
                          <w:ind w:left="133"/>
                          <w:rPr>
                            <w:rFonts w:ascii="Arial" w:hAnsi="Arial" w:cs="Arial"/>
                            <w:sz w:val="16"/>
                          </w:rPr>
                        </w:pPr>
                        <w:r w:rsidRPr="00AF1886">
                          <w:rPr>
                            <w:rFonts w:ascii="Arial" w:hAnsi="Arial" w:cs="Arial"/>
                            <w:sz w:val="16"/>
                          </w:rPr>
                          <w:t>complaints</w:t>
                        </w:r>
                        <w:r w:rsidRPr="00AF1886">
                          <w:rPr>
                            <w:rFonts w:ascii="Arial" w:hAnsi="Arial" w:cs="Arial"/>
                            <w:spacing w:val="-3"/>
                            <w:sz w:val="16"/>
                          </w:rPr>
                          <w:t xml:space="preserve"> </w:t>
                        </w:r>
                        <w:r w:rsidRPr="00AF1886">
                          <w:rPr>
                            <w:rFonts w:ascii="Arial" w:hAnsi="Arial" w:cs="Arial"/>
                            <w:spacing w:val="-4"/>
                            <w:sz w:val="16"/>
                          </w:rPr>
                          <w:t>were</w:t>
                        </w:r>
                      </w:p>
                      <w:p w:rsidR="00AF49D7" w:rsidRPr="00AF1886" w:rsidRDefault="00AF49D7">
                        <w:pPr>
                          <w:spacing w:before="8"/>
                          <w:ind w:left="133"/>
                          <w:rPr>
                            <w:rFonts w:ascii="Arial" w:hAnsi="Arial" w:cs="Arial"/>
                            <w:b/>
                            <w:sz w:val="16"/>
                          </w:rPr>
                        </w:pPr>
                        <w:r w:rsidRPr="00AF1886">
                          <w:rPr>
                            <w:rFonts w:ascii="Arial" w:hAnsi="Arial" w:cs="Arial"/>
                            <w:b/>
                            <w:spacing w:val="-2"/>
                            <w:sz w:val="16"/>
                          </w:rPr>
                          <w:t>finalised</w:t>
                        </w:r>
                      </w:p>
                    </w:txbxContent>
                  </v:textbox>
                </v:shape>
                <w10:wrap anchorx="page"/>
              </v:group>
            </w:pict>
          </mc:Fallback>
        </mc:AlternateContent>
      </w:r>
      <w:r>
        <w:rPr>
          <w:rFonts w:ascii="Arial" w:hAnsi="Arial" w:cs="Arial"/>
          <w:noProof/>
        </w:rPr>
        <mc:AlternateContent>
          <mc:Choice Requires="wps">
            <w:drawing>
              <wp:anchor distT="0" distB="0" distL="114300" distR="114300" simplePos="0" relativeHeight="15746560" behindDoc="0" locked="0" layoutInCell="1" allowOverlap="1">
                <wp:simplePos x="0" y="0"/>
                <wp:positionH relativeFrom="page">
                  <wp:posOffset>2002790</wp:posOffset>
                </wp:positionH>
                <wp:positionV relativeFrom="paragraph">
                  <wp:posOffset>165100</wp:posOffset>
                </wp:positionV>
                <wp:extent cx="726440" cy="110490"/>
                <wp:effectExtent l="0" t="0" r="0" b="0"/>
                <wp:wrapNone/>
                <wp:docPr id="479"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
                              <w:rPr>
                                <w:sz w:val="14"/>
                              </w:rPr>
                            </w:pPr>
                            <w:r>
                              <w:rPr>
                                <w:sz w:val="14"/>
                              </w:rPr>
                              <w:t>brought</w:t>
                            </w:r>
                            <w:r>
                              <w:rPr>
                                <w:spacing w:val="-4"/>
                                <w:sz w:val="14"/>
                              </w:rPr>
                              <w:t xml:space="preserve">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4" o:spid="_x0000_s1105" type="#_x0000_t202" style="position:absolute;left:0;text-align:left;margin-left:157.7pt;margin-top:13pt;width:57.2pt;height:8.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" filled="f" stroked="f">
                <v:textbox inset="0,0,0,0">
                  <w:txbxContent>
                    <w:p w:rsidR="00AF49D7" w:rsidRDefault="00AF49D7">
                      <w:pPr>
                        <w:spacing w:before="4"/>
                        <w:rPr>
                          <w:sz w:val="14"/>
                        </w:rPr>
                      </w:pPr>
                      <w:r>
                        <w:rPr>
                          <w:sz w:val="14"/>
                        </w:rPr>
                        <w:t>brought</w:t>
                      </w:r>
                      <w:r>
                        <w:rPr>
                          <w:spacing w:val="-4"/>
                          <w:sz w:val="14"/>
                        </w:rPr>
                        <w:t xml:space="preserve"> forward</w:t>
                      </w:r>
                    </w:p>
                  </w:txbxContent>
                </v:textbox>
                <w10:wrap anchorx="page"/>
              </v:shape>
            </w:pict>
          </mc:Fallback>
        </mc:AlternateContent>
      </w:r>
      <w:r w:rsidR="00AF49D7" w:rsidRPr="00AF1886">
        <w:rPr>
          <w:rFonts w:ascii="Arial" w:hAnsi="Arial" w:cs="Arial"/>
          <w:sz w:val="14"/>
        </w:rPr>
        <w:t xml:space="preserve">* </w:t>
      </w:r>
      <w:r w:rsidR="00AF49D7" w:rsidRPr="00AF1886">
        <w:rPr>
          <w:rFonts w:ascii="Arial" w:hAnsi="Arial" w:cs="Arial"/>
          <w:spacing w:val="-2"/>
          <w:sz w:val="14"/>
        </w:rPr>
        <w:t>Complaints</w:t>
      </w:r>
    </w:p>
    <w:p w:rsidR="00F72B56" w:rsidRPr="00AF1886" w:rsidRDefault="00F72B56">
      <w:pPr>
        <w:pStyle w:val="BodyText"/>
        <w:spacing w:before="2"/>
        <w:rPr>
          <w:rFonts w:ascii="Arial" w:hAnsi="Arial" w:cs="Arial"/>
          <w:sz w:val="13"/>
        </w:rPr>
      </w:pPr>
    </w:p>
    <w:p w:rsidR="00F72B56" w:rsidRPr="00AF1886" w:rsidRDefault="00AF49D7">
      <w:pPr>
        <w:spacing w:line="228" w:lineRule="auto"/>
        <w:ind w:left="2353" w:right="6679"/>
        <w:rPr>
          <w:rFonts w:ascii="Arial" w:hAnsi="Arial" w:cs="Arial"/>
          <w:sz w:val="14"/>
        </w:rPr>
      </w:pPr>
      <w:r w:rsidRPr="00AF1886">
        <w:rPr>
          <w:rFonts w:ascii="Arial" w:hAnsi="Arial" w:cs="Arial"/>
          <w:sz w:val="14"/>
        </w:rPr>
        <w:t xml:space="preserve">may be a </w:t>
      </w:r>
      <w:r w:rsidRPr="00AF1886">
        <w:rPr>
          <w:rFonts w:ascii="Arial" w:hAnsi="Arial" w:cs="Arial"/>
          <w:spacing w:val="-2"/>
          <w:sz w:val="14"/>
        </w:rPr>
        <w:t>reclassification</w:t>
      </w:r>
      <w:r w:rsidRPr="00AF1886">
        <w:rPr>
          <w:rFonts w:ascii="Arial" w:hAnsi="Arial" w:cs="Arial"/>
          <w:sz w:val="14"/>
        </w:rPr>
        <w:t xml:space="preserve"> on</w:t>
      </w:r>
      <w:r w:rsidRPr="00AF1886">
        <w:rPr>
          <w:rFonts w:ascii="Arial" w:hAnsi="Arial" w:cs="Arial"/>
          <w:spacing w:val="-6"/>
          <w:sz w:val="14"/>
        </w:rPr>
        <w:t xml:space="preserve"> </w:t>
      </w:r>
      <w:r w:rsidRPr="00AF1886">
        <w:rPr>
          <w:rFonts w:ascii="Arial" w:hAnsi="Arial" w:cs="Arial"/>
          <w:sz w:val="14"/>
        </w:rPr>
        <w:t xml:space="preserve">preliminary </w:t>
      </w:r>
      <w:r w:rsidRPr="00AF1886">
        <w:rPr>
          <w:rFonts w:ascii="Arial" w:hAnsi="Arial" w:cs="Arial"/>
          <w:spacing w:val="-2"/>
          <w:sz w:val="14"/>
        </w:rPr>
        <w:t>assessment.</w:t>
      </w:r>
    </w:p>
    <w:p w:rsidR="00F72B56" w:rsidRPr="00AF1886" w:rsidRDefault="00F72B56">
      <w:pPr>
        <w:spacing w:line="228" w:lineRule="auto"/>
        <w:rPr>
          <w:rFonts w:ascii="Arial" w:hAnsi="Arial" w:cs="Arial"/>
          <w:sz w:val="14"/>
        </w:rPr>
        <w:sectPr w:rsidR="00F72B56" w:rsidRPr="00AF1886">
          <w:pgSz w:w="11910" w:h="16840"/>
          <w:pgMar w:top="166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8F2BBA">
      <w:pPr>
        <w:pStyle w:val="Heading3"/>
        <w:rPr>
          <w:rFonts w:ascii="Arial" w:hAnsi="Arial" w:cs="Arial"/>
        </w:rPr>
      </w:pPr>
      <w:r>
        <w:rPr>
          <w:rFonts w:ascii="Arial" w:hAnsi="Arial" w:cs="Arial"/>
          <w:noProof/>
        </w:rPr>
        <mc:AlternateContent>
          <mc:Choice Requires="wpg">
            <w:drawing>
              <wp:anchor distT="0" distB="0" distL="114300" distR="114300" simplePos="0" relativeHeight="15747072" behindDoc="0" locked="0" layoutInCell="1" allowOverlap="1">
                <wp:simplePos x="0" y="0"/>
                <wp:positionH relativeFrom="page">
                  <wp:posOffset>3905885</wp:posOffset>
                </wp:positionH>
                <wp:positionV relativeFrom="paragraph">
                  <wp:posOffset>114300</wp:posOffset>
                </wp:positionV>
                <wp:extent cx="2930525" cy="8068310"/>
                <wp:effectExtent l="0" t="0" r="0" b="0"/>
                <wp:wrapNone/>
                <wp:docPr id="475"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8068310"/>
                          <a:chOff x="6151" y="180"/>
                          <a:chExt cx="4615" cy="12706"/>
                        </a:xfrm>
                      </wpg:grpSpPr>
                      <wps:wsp>
                        <wps:cNvPr id="476" name="docshape146"/>
                        <wps:cNvSpPr>
                          <a:spLocks/>
                        </wps:cNvSpPr>
                        <wps:spPr bwMode="auto">
                          <a:xfrm>
                            <a:off x="10370" y="12497"/>
                            <a:ext cx="380" cy="374"/>
                          </a:xfrm>
                          <a:custGeom>
                            <a:avLst/>
                            <a:gdLst>
                              <a:gd name="T0" fmla="+- 0 10751 10371"/>
                              <a:gd name="T1" fmla="*/ T0 w 380"/>
                              <a:gd name="T2" fmla="+- 0 12497 12497"/>
                              <a:gd name="T3" fmla="*/ 12497 h 374"/>
                              <a:gd name="T4" fmla="+- 0 10751 10371"/>
                              <a:gd name="T5" fmla="*/ T4 w 380"/>
                              <a:gd name="T6" fmla="+- 0 12871 12497"/>
                              <a:gd name="T7" fmla="*/ 12871 h 374"/>
                              <a:gd name="T8" fmla="+- 0 10371 10371"/>
                              <a:gd name="T9" fmla="*/ T8 w 380"/>
                              <a:gd name="T10" fmla="+- 0 12871 12497"/>
                              <a:gd name="T11" fmla="*/ 12871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147"/>
                        <wps:cNvSpPr txBox="1">
                          <a:spLocks noChangeArrowheads="1"/>
                        </wps:cNvSpPr>
                        <wps:spPr bwMode="auto">
                          <a:xfrm>
                            <a:off x="10355" y="12482"/>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25"/>
                                <w:jc w:val="center"/>
                                <w:rPr>
                                  <w:rFonts w:ascii="Gotham Rounded Medium"/>
                                  <w:sz w:val="16"/>
                                </w:rPr>
                              </w:pPr>
                              <w:r>
                                <w:rPr>
                                  <w:rFonts w:ascii="Gotham Rounded Medium"/>
                                  <w:sz w:val="16"/>
                                </w:rPr>
                                <w:t>7</w:t>
                              </w:r>
                            </w:p>
                          </w:txbxContent>
                        </wps:txbx>
                        <wps:bodyPr rot="0" vert="horz" wrap="square" lIns="0" tIns="0" rIns="0" bIns="0" anchor="t" anchorCtr="0" upright="1">
                          <a:noAutofit/>
                        </wps:bodyPr>
                      </wps:wsp>
                      <wps:wsp>
                        <wps:cNvPr id="478" name="docshape148"/>
                        <wps:cNvSpPr txBox="1">
                          <a:spLocks noChangeArrowheads="1"/>
                        </wps:cNvSpPr>
                        <wps:spPr bwMode="auto">
                          <a:xfrm>
                            <a:off x="6151" y="180"/>
                            <a:ext cx="4600" cy="12303"/>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pacing w:val="-2"/>
                                  <w:sz w:val="30"/>
                                </w:rPr>
                                <w:t>Accessibility</w:t>
                              </w:r>
                            </w:p>
                            <w:p w:rsidR="00AF49D7" w:rsidRPr="00AF1886" w:rsidRDefault="00AF49D7">
                              <w:pPr>
                                <w:spacing w:before="206" w:line="249" w:lineRule="auto"/>
                                <w:ind w:left="283" w:right="452"/>
                                <w:rPr>
                                  <w:rFonts w:ascii="Arial" w:hAnsi="Arial" w:cs="Arial"/>
                                  <w:color w:val="000000"/>
                                  <w:sz w:val="18"/>
                                </w:rPr>
                              </w:pPr>
                              <w:r w:rsidRPr="00AF1886">
                                <w:rPr>
                                  <w:rFonts w:ascii="Arial" w:hAnsi="Arial" w:cs="Arial"/>
                                  <w:color w:val="000000"/>
                                  <w:sz w:val="18"/>
                                </w:rPr>
                                <w:t>Telephone</w:t>
                              </w:r>
                              <w:r w:rsidRPr="00AF1886">
                                <w:rPr>
                                  <w:rFonts w:ascii="Arial" w:hAnsi="Arial" w:cs="Arial"/>
                                  <w:color w:val="000000"/>
                                  <w:spacing w:val="-14"/>
                                  <w:sz w:val="18"/>
                                </w:rPr>
                                <w:t xml:space="preserve"> </w:t>
                              </w:r>
                              <w:r w:rsidRPr="00AF1886">
                                <w:rPr>
                                  <w:rFonts w:ascii="Arial" w:hAnsi="Arial" w:cs="Arial"/>
                                  <w:color w:val="000000"/>
                                  <w:sz w:val="18"/>
                                </w:rPr>
                                <w:t>remains</w:t>
                              </w:r>
                              <w:r w:rsidRPr="00AF1886">
                                <w:rPr>
                                  <w:rFonts w:ascii="Arial" w:hAnsi="Arial" w:cs="Arial"/>
                                  <w:color w:val="000000"/>
                                  <w:spacing w:val="-13"/>
                                  <w:sz w:val="18"/>
                                </w:rPr>
                                <w:t xml:space="preserve"> </w:t>
                              </w:r>
                              <w:r w:rsidRPr="00AF1886">
                                <w:rPr>
                                  <w:rFonts w:ascii="Arial" w:hAnsi="Arial" w:cs="Arial"/>
                                  <w:color w:val="000000"/>
                                  <w:sz w:val="18"/>
                                </w:rPr>
                                <w:t>the</w:t>
                              </w:r>
                              <w:r w:rsidRPr="00AF1886">
                                <w:rPr>
                                  <w:rFonts w:ascii="Arial" w:hAnsi="Arial" w:cs="Arial"/>
                                  <w:color w:val="000000"/>
                                  <w:spacing w:val="-14"/>
                                  <w:sz w:val="18"/>
                                </w:rPr>
                                <w:t xml:space="preserve"> </w:t>
                              </w:r>
                              <w:r w:rsidRPr="00AF1886">
                                <w:rPr>
                                  <w:rFonts w:ascii="Arial" w:hAnsi="Arial" w:cs="Arial"/>
                                  <w:color w:val="000000"/>
                                  <w:sz w:val="18"/>
                                </w:rPr>
                                <w:t>most</w:t>
                              </w:r>
                              <w:r w:rsidRPr="00AF1886">
                                <w:rPr>
                                  <w:rFonts w:ascii="Arial" w:hAnsi="Arial" w:cs="Arial"/>
                                  <w:color w:val="000000"/>
                                  <w:spacing w:val="-13"/>
                                  <w:sz w:val="18"/>
                                </w:rPr>
                                <w:t xml:space="preserve"> </w:t>
                              </w:r>
                              <w:r w:rsidRPr="00AF1886">
                                <w:rPr>
                                  <w:rFonts w:ascii="Arial" w:hAnsi="Arial" w:cs="Arial"/>
                                  <w:color w:val="000000"/>
                                  <w:sz w:val="18"/>
                                </w:rPr>
                                <w:t>common</w:t>
                              </w:r>
                              <w:r w:rsidRPr="00AF1886">
                                <w:rPr>
                                  <w:rFonts w:ascii="Arial" w:hAnsi="Arial" w:cs="Arial"/>
                                  <w:color w:val="000000"/>
                                  <w:spacing w:val="-14"/>
                                  <w:sz w:val="18"/>
                                </w:rPr>
                                <w:t xml:space="preserve"> </w:t>
                              </w:r>
                              <w:r w:rsidRPr="00AF1886">
                                <w:rPr>
                                  <w:rFonts w:ascii="Arial" w:hAnsi="Arial" w:cs="Arial"/>
                                  <w:color w:val="000000"/>
                                  <w:sz w:val="18"/>
                                </w:rPr>
                                <w:t>way for people to contact us. About half of all contacts start with a phone call and this includes the Prisoner PhoneLink service (435 contacts this year).</w:t>
                              </w:r>
                            </w:p>
                            <w:p w:rsidR="00AF49D7" w:rsidRPr="00AF1886" w:rsidRDefault="00AF49D7">
                              <w:pPr>
                                <w:spacing w:before="139" w:line="249" w:lineRule="auto"/>
                                <w:ind w:left="283"/>
                                <w:rPr>
                                  <w:rFonts w:ascii="Arial" w:hAnsi="Arial" w:cs="Arial"/>
                                  <w:color w:val="000000"/>
                                  <w:sz w:val="18"/>
                                </w:rPr>
                              </w:pPr>
                              <w:r w:rsidRPr="00AF1886">
                                <w:rPr>
                                  <w:rFonts w:ascii="Arial" w:hAnsi="Arial" w:cs="Arial"/>
                                  <w:color w:val="000000"/>
                                  <w:sz w:val="18"/>
                                </w:rPr>
                                <w:t>Our website (www.ombudsman.qld.gov.au) offers a rich source of information about complaints</w:t>
                              </w:r>
                              <w:r w:rsidRPr="00AF1886">
                                <w:rPr>
                                  <w:rFonts w:ascii="Arial" w:hAnsi="Arial" w:cs="Arial"/>
                                  <w:color w:val="000000"/>
                                  <w:spacing w:val="-14"/>
                                  <w:sz w:val="18"/>
                                </w:rPr>
                                <w:t xml:space="preserve"> </w:t>
                              </w:r>
                              <w:r w:rsidRPr="00AF1886">
                                <w:rPr>
                                  <w:rFonts w:ascii="Arial" w:hAnsi="Arial" w:cs="Arial"/>
                                  <w:color w:val="000000"/>
                                  <w:sz w:val="18"/>
                                </w:rPr>
                                <w:t>processes,</w:t>
                              </w:r>
                              <w:r w:rsidRPr="00AF1886">
                                <w:rPr>
                                  <w:rFonts w:ascii="Arial" w:hAnsi="Arial" w:cs="Arial"/>
                                  <w:color w:val="000000"/>
                                  <w:spacing w:val="-13"/>
                                  <w:sz w:val="18"/>
                                </w:rPr>
                                <w:t xml:space="preserve"> </w:t>
                              </w:r>
                              <w:r w:rsidRPr="00AF1886">
                                <w:rPr>
                                  <w:rFonts w:ascii="Arial" w:hAnsi="Arial" w:cs="Arial"/>
                                  <w:color w:val="000000"/>
                                  <w:sz w:val="18"/>
                                </w:rPr>
                                <w:t>including</w:t>
                              </w:r>
                              <w:r w:rsidRPr="00AF1886">
                                <w:rPr>
                                  <w:rFonts w:ascii="Arial" w:hAnsi="Arial" w:cs="Arial"/>
                                  <w:color w:val="000000"/>
                                  <w:spacing w:val="-14"/>
                                  <w:sz w:val="18"/>
                                </w:rPr>
                                <w:t xml:space="preserve"> </w:t>
                              </w:r>
                              <w:r w:rsidRPr="00AF1886">
                                <w:rPr>
                                  <w:rFonts w:ascii="Arial" w:hAnsi="Arial" w:cs="Arial"/>
                                  <w:color w:val="000000"/>
                                  <w:sz w:val="18"/>
                                </w:rPr>
                                <w:t>links</w:t>
                              </w:r>
                              <w:r w:rsidRPr="00AF1886">
                                <w:rPr>
                                  <w:rFonts w:ascii="Arial" w:hAnsi="Arial" w:cs="Arial"/>
                                  <w:color w:val="000000"/>
                                  <w:spacing w:val="-13"/>
                                  <w:sz w:val="18"/>
                                </w:rPr>
                                <w:t xml:space="preserve"> </w:t>
                              </w:r>
                              <w:r w:rsidRPr="00AF1886">
                                <w:rPr>
                                  <w:rFonts w:ascii="Arial" w:hAnsi="Arial" w:cs="Arial"/>
                                  <w:color w:val="000000"/>
                                  <w:sz w:val="18"/>
                                </w:rPr>
                                <w:t>to</w:t>
                              </w:r>
                              <w:r w:rsidRPr="00AF1886">
                                <w:rPr>
                                  <w:rFonts w:ascii="Arial" w:hAnsi="Arial" w:cs="Arial"/>
                                  <w:color w:val="000000"/>
                                  <w:spacing w:val="-14"/>
                                  <w:sz w:val="18"/>
                                </w:rPr>
                                <w:t xml:space="preserve"> </w:t>
                              </w:r>
                              <w:r w:rsidRPr="00AF1886">
                                <w:rPr>
                                  <w:rFonts w:ascii="Arial" w:hAnsi="Arial" w:cs="Arial"/>
                                  <w:color w:val="000000"/>
                                  <w:sz w:val="18"/>
                                </w:rPr>
                                <w:t>other complaint</w:t>
                              </w:r>
                              <w:r w:rsidRPr="00AF1886">
                                <w:rPr>
                                  <w:rFonts w:ascii="Arial" w:hAnsi="Arial" w:cs="Arial"/>
                                  <w:color w:val="000000"/>
                                  <w:spacing w:val="-10"/>
                                  <w:sz w:val="18"/>
                                </w:rPr>
                                <w:t xml:space="preserve"> </w:t>
                              </w:r>
                              <w:r w:rsidRPr="00AF1886">
                                <w:rPr>
                                  <w:rFonts w:ascii="Arial" w:hAnsi="Arial" w:cs="Arial"/>
                                  <w:color w:val="000000"/>
                                  <w:sz w:val="18"/>
                                </w:rPr>
                                <w:t>agencies.</w:t>
                              </w:r>
                              <w:r w:rsidRPr="00AF1886">
                                <w:rPr>
                                  <w:rFonts w:ascii="Arial" w:hAnsi="Arial" w:cs="Arial"/>
                                  <w:color w:val="000000"/>
                                  <w:spacing w:val="-10"/>
                                  <w:sz w:val="18"/>
                                </w:rPr>
                                <w:t xml:space="preserve"> </w:t>
                              </w:r>
                              <w:r w:rsidRPr="00AF1886">
                                <w:rPr>
                                  <w:rFonts w:ascii="Arial" w:hAnsi="Arial" w:cs="Arial"/>
                                  <w:color w:val="000000"/>
                                  <w:sz w:val="18"/>
                                </w:rPr>
                                <w:t>The</w:t>
                              </w:r>
                              <w:r w:rsidRPr="00AF1886">
                                <w:rPr>
                                  <w:rFonts w:ascii="Arial" w:hAnsi="Arial" w:cs="Arial"/>
                                  <w:color w:val="000000"/>
                                  <w:spacing w:val="-10"/>
                                  <w:sz w:val="18"/>
                                </w:rPr>
                                <w:t xml:space="preserve"> </w:t>
                              </w:r>
                              <w:r w:rsidRPr="00AF1886">
                                <w:rPr>
                                  <w:rFonts w:ascii="Arial" w:hAnsi="Arial" w:cs="Arial"/>
                                  <w:color w:val="000000"/>
                                  <w:sz w:val="18"/>
                                </w:rPr>
                                <w:t>site</w:t>
                              </w:r>
                              <w:r w:rsidRPr="00AF1886">
                                <w:rPr>
                                  <w:rFonts w:ascii="Arial" w:hAnsi="Arial" w:cs="Arial"/>
                                  <w:color w:val="000000"/>
                                  <w:spacing w:val="-10"/>
                                  <w:sz w:val="18"/>
                                </w:rPr>
                                <w:t xml:space="preserve"> </w:t>
                              </w:r>
                              <w:r w:rsidRPr="00AF1886">
                                <w:rPr>
                                  <w:rFonts w:ascii="Arial" w:hAnsi="Arial" w:cs="Arial"/>
                                  <w:color w:val="000000"/>
                                  <w:sz w:val="18"/>
                                </w:rPr>
                                <w:t>is</w:t>
                              </w:r>
                              <w:r w:rsidRPr="00AF1886">
                                <w:rPr>
                                  <w:rFonts w:ascii="Arial" w:hAnsi="Arial" w:cs="Arial"/>
                                  <w:color w:val="000000"/>
                                  <w:spacing w:val="-10"/>
                                  <w:sz w:val="18"/>
                                </w:rPr>
                                <w:t xml:space="preserve"> </w:t>
                              </w:r>
                              <w:r w:rsidRPr="00AF1886">
                                <w:rPr>
                                  <w:rFonts w:ascii="Arial" w:hAnsi="Arial" w:cs="Arial"/>
                                  <w:color w:val="000000"/>
                                  <w:sz w:val="18"/>
                                </w:rPr>
                                <w:t>designed</w:t>
                              </w:r>
                              <w:r w:rsidRPr="00AF1886">
                                <w:rPr>
                                  <w:rFonts w:ascii="Arial" w:hAnsi="Arial" w:cs="Arial"/>
                                  <w:color w:val="000000"/>
                                  <w:spacing w:val="-10"/>
                                  <w:sz w:val="18"/>
                                </w:rPr>
                                <w:t xml:space="preserve"> </w:t>
                              </w:r>
                              <w:r w:rsidRPr="00AF1886">
                                <w:rPr>
                                  <w:rFonts w:ascii="Arial" w:hAnsi="Arial" w:cs="Arial"/>
                                  <w:color w:val="000000"/>
                                  <w:sz w:val="18"/>
                                </w:rPr>
                                <w:t>for</w:t>
                              </w:r>
                              <w:r w:rsidRPr="00AF1886">
                                <w:rPr>
                                  <w:rFonts w:ascii="Arial" w:hAnsi="Arial" w:cs="Arial"/>
                                  <w:color w:val="000000"/>
                                  <w:spacing w:val="-10"/>
                                  <w:sz w:val="18"/>
                                </w:rPr>
                                <w:t xml:space="preserve"> </w:t>
                              </w:r>
                              <w:r w:rsidRPr="00AF1886">
                                <w:rPr>
                                  <w:rFonts w:ascii="Arial" w:hAnsi="Arial" w:cs="Arial"/>
                                  <w:color w:val="000000"/>
                                  <w:sz w:val="18"/>
                                </w:rPr>
                                <w:t>a range</w:t>
                              </w:r>
                              <w:r w:rsidRPr="00AF1886">
                                <w:rPr>
                                  <w:rFonts w:ascii="Arial" w:hAnsi="Arial" w:cs="Arial"/>
                                  <w:color w:val="000000"/>
                                  <w:spacing w:val="-13"/>
                                  <w:sz w:val="18"/>
                                </w:rPr>
                                <w:t xml:space="preserve"> </w:t>
                              </w:r>
                              <w:r w:rsidRPr="00AF1886">
                                <w:rPr>
                                  <w:rFonts w:ascii="Arial" w:hAnsi="Arial" w:cs="Arial"/>
                                  <w:color w:val="000000"/>
                                  <w:sz w:val="18"/>
                                </w:rPr>
                                <w:t>of</w:t>
                              </w:r>
                              <w:r w:rsidRPr="00AF1886">
                                <w:rPr>
                                  <w:rFonts w:ascii="Arial" w:hAnsi="Arial" w:cs="Arial"/>
                                  <w:color w:val="000000"/>
                                  <w:spacing w:val="-13"/>
                                  <w:sz w:val="18"/>
                                </w:rPr>
                                <w:t xml:space="preserve"> </w:t>
                              </w:r>
                              <w:r w:rsidRPr="00AF1886">
                                <w:rPr>
                                  <w:rFonts w:ascii="Arial" w:hAnsi="Arial" w:cs="Arial"/>
                                  <w:color w:val="000000"/>
                                  <w:sz w:val="18"/>
                                </w:rPr>
                                <w:t>devices</w:t>
                              </w:r>
                              <w:r w:rsidRPr="00AF1886">
                                <w:rPr>
                                  <w:rFonts w:ascii="Arial" w:hAnsi="Arial" w:cs="Arial"/>
                                  <w:color w:val="000000"/>
                                  <w:spacing w:val="-13"/>
                                  <w:sz w:val="18"/>
                                </w:rPr>
                                <w:t xml:space="preserve"> </w:t>
                              </w:r>
                              <w:r w:rsidRPr="00AF1886">
                                <w:rPr>
                                  <w:rFonts w:ascii="Arial" w:hAnsi="Arial" w:cs="Arial"/>
                                  <w:color w:val="000000"/>
                                  <w:sz w:val="18"/>
                                </w:rPr>
                                <w:t>and</w:t>
                              </w:r>
                              <w:r w:rsidRPr="00AF1886">
                                <w:rPr>
                                  <w:rFonts w:ascii="Arial" w:hAnsi="Arial" w:cs="Arial"/>
                                  <w:color w:val="000000"/>
                                  <w:spacing w:val="-13"/>
                                  <w:sz w:val="18"/>
                                </w:rPr>
                                <w:t xml:space="preserve"> </w:t>
                              </w:r>
                              <w:r w:rsidRPr="00AF1886">
                                <w:rPr>
                                  <w:rFonts w:ascii="Arial" w:hAnsi="Arial" w:cs="Arial"/>
                                  <w:color w:val="000000"/>
                                  <w:sz w:val="18"/>
                                </w:rPr>
                                <w:t>this</w:t>
                              </w:r>
                              <w:r w:rsidRPr="00AF1886">
                                <w:rPr>
                                  <w:rFonts w:ascii="Arial" w:hAnsi="Arial" w:cs="Arial"/>
                                  <w:color w:val="000000"/>
                                  <w:spacing w:val="-13"/>
                                  <w:sz w:val="18"/>
                                </w:rPr>
                                <w:t xml:space="preserve"> </w:t>
                              </w:r>
                              <w:r w:rsidRPr="00AF1886">
                                <w:rPr>
                                  <w:rFonts w:ascii="Arial" w:hAnsi="Arial" w:cs="Arial"/>
                                  <w:color w:val="000000"/>
                                  <w:sz w:val="18"/>
                                </w:rPr>
                                <w:t>year</w:t>
                              </w:r>
                              <w:r w:rsidRPr="00AF1886">
                                <w:rPr>
                                  <w:rFonts w:ascii="Arial" w:hAnsi="Arial" w:cs="Arial"/>
                                  <w:color w:val="000000"/>
                                  <w:spacing w:val="-13"/>
                                  <w:sz w:val="18"/>
                                </w:rPr>
                                <w:t xml:space="preserve"> </w:t>
                              </w:r>
                              <w:r w:rsidRPr="00AF1886">
                                <w:rPr>
                                  <w:rFonts w:ascii="Arial" w:hAnsi="Arial" w:cs="Arial"/>
                                  <w:color w:val="000000"/>
                                  <w:sz w:val="18"/>
                                </w:rPr>
                                <w:t>25%</w:t>
                              </w:r>
                              <w:r w:rsidRPr="00AF1886">
                                <w:rPr>
                                  <w:rFonts w:ascii="Arial" w:hAnsi="Arial" w:cs="Arial"/>
                                  <w:color w:val="000000"/>
                                  <w:spacing w:val="-13"/>
                                  <w:sz w:val="18"/>
                                </w:rPr>
                                <w:t xml:space="preserve"> </w:t>
                              </w:r>
                              <w:r w:rsidRPr="00AF1886">
                                <w:rPr>
                                  <w:rFonts w:ascii="Arial" w:hAnsi="Arial" w:cs="Arial"/>
                                  <w:color w:val="000000"/>
                                  <w:sz w:val="18"/>
                                </w:rPr>
                                <w:t>of</w:t>
                              </w:r>
                              <w:r w:rsidRPr="00AF1886">
                                <w:rPr>
                                  <w:rFonts w:ascii="Arial" w:hAnsi="Arial" w:cs="Arial"/>
                                  <w:color w:val="000000"/>
                                  <w:spacing w:val="-13"/>
                                  <w:sz w:val="18"/>
                                </w:rPr>
                                <w:t xml:space="preserve"> </w:t>
                              </w:r>
                              <w:r w:rsidRPr="00AF1886">
                                <w:rPr>
                                  <w:rFonts w:ascii="Arial" w:hAnsi="Arial" w:cs="Arial"/>
                                  <w:color w:val="000000"/>
                                  <w:sz w:val="18"/>
                                </w:rPr>
                                <w:t>website visitors used mobile phones or tablets.</w:t>
                              </w:r>
                            </w:p>
                            <w:p w:rsidR="00AF49D7" w:rsidRPr="00AF1886" w:rsidRDefault="00AF49D7">
                              <w:pPr>
                                <w:spacing w:before="138" w:line="249" w:lineRule="auto"/>
                                <w:ind w:left="283" w:right="224"/>
                                <w:rPr>
                                  <w:rFonts w:ascii="Arial" w:hAnsi="Arial" w:cs="Arial"/>
                                  <w:color w:val="000000"/>
                                  <w:sz w:val="18"/>
                                </w:rPr>
                              </w:pPr>
                              <w:r w:rsidRPr="00AF1886">
                                <w:rPr>
                                  <w:rFonts w:ascii="Arial" w:hAnsi="Arial" w:cs="Arial"/>
                                  <w:color w:val="000000"/>
                                  <w:sz w:val="18"/>
                                </w:rPr>
                                <w:t>Our</w:t>
                              </w:r>
                              <w:r w:rsidRPr="00AF1886">
                                <w:rPr>
                                  <w:rFonts w:ascii="Arial" w:hAnsi="Arial" w:cs="Arial"/>
                                  <w:color w:val="000000"/>
                                  <w:spacing w:val="-8"/>
                                  <w:sz w:val="18"/>
                                </w:rPr>
                                <w:t xml:space="preserve"> </w:t>
                              </w:r>
                              <w:r w:rsidRPr="00AF1886">
                                <w:rPr>
                                  <w:rFonts w:ascii="Arial" w:hAnsi="Arial" w:cs="Arial"/>
                                  <w:color w:val="000000"/>
                                  <w:sz w:val="18"/>
                                </w:rPr>
                                <w:t>online</w:t>
                              </w:r>
                              <w:r w:rsidRPr="00AF1886">
                                <w:rPr>
                                  <w:rFonts w:ascii="Arial" w:hAnsi="Arial" w:cs="Arial"/>
                                  <w:color w:val="000000"/>
                                  <w:spacing w:val="-8"/>
                                  <w:sz w:val="18"/>
                                </w:rPr>
                                <w:t xml:space="preserve"> </w:t>
                              </w:r>
                              <w:r w:rsidRPr="00AF1886">
                                <w:rPr>
                                  <w:rFonts w:ascii="Arial" w:hAnsi="Arial" w:cs="Arial"/>
                                  <w:color w:val="000000"/>
                                  <w:sz w:val="18"/>
                                </w:rPr>
                                <w:t>complaint</w:t>
                              </w:r>
                              <w:r w:rsidRPr="00AF1886">
                                <w:rPr>
                                  <w:rFonts w:ascii="Arial" w:hAnsi="Arial" w:cs="Arial"/>
                                  <w:color w:val="000000"/>
                                  <w:spacing w:val="-8"/>
                                  <w:sz w:val="18"/>
                                </w:rPr>
                                <w:t xml:space="preserve"> </w:t>
                              </w:r>
                              <w:r w:rsidRPr="00AF1886">
                                <w:rPr>
                                  <w:rFonts w:ascii="Arial" w:hAnsi="Arial" w:cs="Arial"/>
                                  <w:color w:val="000000"/>
                                  <w:sz w:val="18"/>
                                </w:rPr>
                                <w:t>form</w:t>
                              </w:r>
                              <w:r w:rsidRPr="00AF1886">
                                <w:rPr>
                                  <w:rFonts w:ascii="Arial" w:hAnsi="Arial" w:cs="Arial"/>
                                  <w:color w:val="000000"/>
                                  <w:spacing w:val="-8"/>
                                  <w:sz w:val="18"/>
                                </w:rPr>
                                <w:t xml:space="preserve"> </w:t>
                              </w:r>
                              <w:r w:rsidRPr="00AF1886">
                                <w:rPr>
                                  <w:rFonts w:ascii="Arial" w:hAnsi="Arial" w:cs="Arial"/>
                                  <w:color w:val="000000"/>
                                  <w:sz w:val="18"/>
                                </w:rPr>
                                <w:t>is</w:t>
                              </w:r>
                              <w:r w:rsidRPr="00AF1886">
                                <w:rPr>
                                  <w:rFonts w:ascii="Arial" w:hAnsi="Arial" w:cs="Arial"/>
                                  <w:color w:val="000000"/>
                                  <w:spacing w:val="-8"/>
                                  <w:sz w:val="18"/>
                                </w:rPr>
                                <w:t xml:space="preserve"> </w:t>
                              </w:r>
                              <w:r w:rsidRPr="00AF1886">
                                <w:rPr>
                                  <w:rFonts w:ascii="Arial" w:hAnsi="Arial" w:cs="Arial"/>
                                  <w:color w:val="000000"/>
                                  <w:sz w:val="18"/>
                                </w:rPr>
                                <w:t>available</w:t>
                              </w:r>
                              <w:r w:rsidRPr="00AF1886">
                                <w:rPr>
                                  <w:rFonts w:ascii="Arial" w:hAnsi="Arial" w:cs="Arial"/>
                                  <w:color w:val="000000"/>
                                  <w:spacing w:val="-8"/>
                                  <w:sz w:val="18"/>
                                </w:rPr>
                                <w:t xml:space="preserve"> </w:t>
                              </w:r>
                              <w:r w:rsidRPr="00AF1886">
                                <w:rPr>
                                  <w:rFonts w:ascii="Arial" w:hAnsi="Arial" w:cs="Arial"/>
                                  <w:color w:val="000000"/>
                                  <w:sz w:val="18"/>
                                </w:rPr>
                                <w:t>at</w:t>
                              </w:r>
                              <w:r w:rsidRPr="00AF1886">
                                <w:rPr>
                                  <w:rFonts w:ascii="Arial" w:hAnsi="Arial" w:cs="Arial"/>
                                  <w:color w:val="000000"/>
                                  <w:spacing w:val="-8"/>
                                  <w:sz w:val="18"/>
                                </w:rPr>
                                <w:t xml:space="preserve"> </w:t>
                              </w:r>
                              <w:r w:rsidRPr="00AF1886">
                                <w:rPr>
                                  <w:rFonts w:ascii="Arial" w:hAnsi="Arial" w:cs="Arial"/>
                                  <w:color w:val="000000"/>
                                  <w:sz w:val="18"/>
                                </w:rPr>
                                <w:t>any time from the website. Over one-third of complaints are now received in this way.</w:t>
                              </w:r>
                            </w:p>
                            <w:p w:rsidR="00AF49D7" w:rsidRPr="00AF1886" w:rsidRDefault="00AF49D7">
                              <w:pPr>
                                <w:spacing w:before="139" w:line="249" w:lineRule="auto"/>
                                <w:ind w:left="283" w:right="224"/>
                                <w:rPr>
                                  <w:rFonts w:ascii="Arial" w:hAnsi="Arial" w:cs="Arial"/>
                                  <w:color w:val="000000"/>
                                  <w:sz w:val="18"/>
                                </w:rPr>
                              </w:pPr>
                              <w:r w:rsidRPr="00AF1886">
                                <w:rPr>
                                  <w:rFonts w:ascii="Arial" w:hAnsi="Arial" w:cs="Arial"/>
                                  <w:color w:val="000000"/>
                                  <w:sz w:val="18"/>
                                </w:rPr>
                                <w:t>In</w:t>
                              </w:r>
                              <w:r w:rsidRPr="00AF1886">
                                <w:rPr>
                                  <w:rFonts w:ascii="Arial" w:hAnsi="Arial" w:cs="Arial"/>
                                  <w:color w:val="000000"/>
                                  <w:spacing w:val="-8"/>
                                  <w:sz w:val="18"/>
                                </w:rPr>
                                <w:t xml:space="preserve"> </w:t>
                              </w:r>
                              <w:r w:rsidRPr="00AF1886">
                                <w:rPr>
                                  <w:rFonts w:ascii="Arial" w:hAnsi="Arial" w:cs="Arial"/>
                                  <w:color w:val="000000"/>
                                  <w:sz w:val="18"/>
                                </w:rPr>
                                <w:t>2021–22,</w:t>
                              </w:r>
                              <w:r w:rsidRPr="00AF1886">
                                <w:rPr>
                                  <w:rFonts w:ascii="Arial" w:hAnsi="Arial" w:cs="Arial"/>
                                  <w:color w:val="000000"/>
                                  <w:spacing w:val="-8"/>
                                  <w:sz w:val="18"/>
                                </w:rPr>
                                <w:t xml:space="preserve"> </w:t>
                              </w:r>
                              <w:r w:rsidRPr="00AF1886">
                                <w:rPr>
                                  <w:rFonts w:ascii="Arial" w:hAnsi="Arial" w:cs="Arial"/>
                                  <w:color w:val="000000"/>
                                  <w:sz w:val="18"/>
                                </w:rPr>
                                <w:t>16,592</w:t>
                              </w:r>
                              <w:r w:rsidRPr="00AF1886">
                                <w:rPr>
                                  <w:rFonts w:ascii="Arial" w:hAnsi="Arial" w:cs="Arial"/>
                                  <w:color w:val="000000"/>
                                  <w:spacing w:val="-8"/>
                                  <w:sz w:val="18"/>
                                </w:rPr>
                                <w:t xml:space="preserve"> </w:t>
                              </w:r>
                              <w:r w:rsidRPr="00AF1886">
                                <w:rPr>
                                  <w:rFonts w:ascii="Arial" w:hAnsi="Arial" w:cs="Arial"/>
                                  <w:color w:val="000000"/>
                                  <w:sz w:val="18"/>
                                </w:rPr>
                                <w:t>people</w:t>
                              </w:r>
                              <w:r w:rsidRPr="00AF1886">
                                <w:rPr>
                                  <w:rFonts w:ascii="Arial" w:hAnsi="Arial" w:cs="Arial"/>
                                  <w:color w:val="000000"/>
                                  <w:spacing w:val="-8"/>
                                  <w:sz w:val="18"/>
                                </w:rPr>
                                <w:t xml:space="preserve"> </w:t>
                              </w:r>
                              <w:r w:rsidRPr="00AF1886">
                                <w:rPr>
                                  <w:rFonts w:ascii="Arial" w:hAnsi="Arial" w:cs="Arial"/>
                                  <w:color w:val="000000"/>
                                  <w:sz w:val="18"/>
                                </w:rPr>
                                <w:t>were</w:t>
                              </w:r>
                              <w:r w:rsidRPr="00AF1886">
                                <w:rPr>
                                  <w:rFonts w:ascii="Arial" w:hAnsi="Arial" w:cs="Arial"/>
                                  <w:color w:val="000000"/>
                                  <w:spacing w:val="-8"/>
                                  <w:sz w:val="18"/>
                                </w:rPr>
                                <w:t xml:space="preserve"> </w:t>
                              </w:r>
                              <w:r w:rsidRPr="00AF1886">
                                <w:rPr>
                                  <w:rFonts w:ascii="Arial" w:hAnsi="Arial" w:cs="Arial"/>
                                  <w:color w:val="000000"/>
                                  <w:sz w:val="18"/>
                                </w:rPr>
                                <w:t>directed</w:t>
                              </w:r>
                              <w:r w:rsidRPr="00AF1886">
                                <w:rPr>
                                  <w:rFonts w:ascii="Arial" w:hAnsi="Arial" w:cs="Arial"/>
                                  <w:color w:val="000000"/>
                                  <w:spacing w:val="-8"/>
                                  <w:sz w:val="18"/>
                                </w:rPr>
                                <w:t xml:space="preserve"> </w:t>
                              </w:r>
                              <w:r w:rsidRPr="00AF1886">
                                <w:rPr>
                                  <w:rFonts w:ascii="Arial" w:hAnsi="Arial" w:cs="Arial"/>
                                  <w:color w:val="000000"/>
                                  <w:sz w:val="18"/>
                                </w:rPr>
                                <w:t>to</w:t>
                              </w:r>
                              <w:r w:rsidRPr="00AF1886">
                                <w:rPr>
                                  <w:rFonts w:ascii="Arial" w:hAnsi="Arial" w:cs="Arial"/>
                                  <w:color w:val="000000"/>
                                  <w:spacing w:val="-8"/>
                                  <w:sz w:val="18"/>
                                </w:rPr>
                                <w:t xml:space="preserve"> </w:t>
                              </w:r>
                              <w:r w:rsidRPr="00AF1886">
                                <w:rPr>
                                  <w:rFonts w:ascii="Arial" w:hAnsi="Arial" w:cs="Arial"/>
                                  <w:color w:val="000000"/>
                                  <w:sz w:val="18"/>
                                </w:rPr>
                                <w:t>a webpage about matters out of the Office’s jurisdiction</w:t>
                              </w:r>
                              <w:r w:rsidRPr="00AF1886">
                                <w:rPr>
                                  <w:rFonts w:ascii="Arial" w:hAnsi="Arial" w:cs="Arial"/>
                                  <w:color w:val="000000"/>
                                  <w:spacing w:val="-11"/>
                                  <w:sz w:val="18"/>
                                </w:rPr>
                                <w:t xml:space="preserve"> </w:t>
                              </w:r>
                              <w:r w:rsidRPr="00AF1886">
                                <w:rPr>
                                  <w:rFonts w:ascii="Arial" w:hAnsi="Arial" w:cs="Arial"/>
                                  <w:color w:val="000000"/>
                                  <w:sz w:val="18"/>
                                </w:rPr>
                                <w:t>(OOJ)</w:t>
                              </w:r>
                              <w:r w:rsidRPr="00AF1886">
                                <w:rPr>
                                  <w:rFonts w:ascii="Arial" w:hAnsi="Arial" w:cs="Arial"/>
                                  <w:color w:val="000000"/>
                                  <w:spacing w:val="-11"/>
                                  <w:sz w:val="18"/>
                                </w:rPr>
                                <w:t xml:space="preserve"> </w:t>
                              </w:r>
                              <w:r w:rsidRPr="00AF1886">
                                <w:rPr>
                                  <w:rFonts w:ascii="Arial" w:hAnsi="Arial" w:cs="Arial"/>
                                  <w:color w:val="000000"/>
                                  <w:sz w:val="18"/>
                                </w:rPr>
                                <w:t>from</w:t>
                              </w:r>
                              <w:r w:rsidRPr="00AF1886">
                                <w:rPr>
                                  <w:rFonts w:ascii="Arial" w:hAnsi="Arial" w:cs="Arial"/>
                                  <w:color w:val="000000"/>
                                  <w:spacing w:val="-11"/>
                                  <w:sz w:val="18"/>
                                </w:rPr>
                                <w:t xml:space="preserve"> </w:t>
                              </w:r>
                              <w:r w:rsidRPr="00AF1886">
                                <w:rPr>
                                  <w:rFonts w:ascii="Arial" w:hAnsi="Arial" w:cs="Arial"/>
                                  <w:color w:val="000000"/>
                                  <w:sz w:val="18"/>
                                </w:rPr>
                                <w:t>the</w:t>
                              </w:r>
                              <w:r w:rsidRPr="00AF1886">
                                <w:rPr>
                                  <w:rFonts w:ascii="Arial" w:hAnsi="Arial" w:cs="Arial"/>
                                  <w:color w:val="000000"/>
                                  <w:spacing w:val="-11"/>
                                  <w:sz w:val="18"/>
                                </w:rPr>
                                <w:t xml:space="preserve"> </w:t>
                              </w:r>
                              <w:r w:rsidRPr="00AF1886">
                                <w:rPr>
                                  <w:rFonts w:ascii="Arial" w:hAnsi="Arial" w:cs="Arial"/>
                                  <w:color w:val="000000"/>
                                  <w:sz w:val="18"/>
                                </w:rPr>
                                <w:t>online</w:t>
                              </w:r>
                              <w:r w:rsidRPr="00AF1886">
                                <w:rPr>
                                  <w:rFonts w:ascii="Arial" w:hAnsi="Arial" w:cs="Arial"/>
                                  <w:color w:val="000000"/>
                                  <w:spacing w:val="-11"/>
                                  <w:sz w:val="18"/>
                                </w:rPr>
                                <w:t xml:space="preserve"> </w:t>
                              </w:r>
                              <w:r w:rsidRPr="00AF1886">
                                <w:rPr>
                                  <w:rFonts w:ascii="Arial" w:hAnsi="Arial" w:cs="Arial"/>
                                  <w:color w:val="000000"/>
                                  <w:sz w:val="18"/>
                                </w:rPr>
                                <w:t>complaint form, and 78,555 people directly accessed Office webpages about OOJ matters. Of these, 47,746 people linked to another complaint body’s website.</w:t>
                              </w:r>
                            </w:p>
                            <w:p w:rsidR="00AF49D7" w:rsidRPr="00AF1886" w:rsidRDefault="00AF49D7">
                              <w:pPr>
                                <w:spacing w:before="138" w:line="249" w:lineRule="auto"/>
                                <w:ind w:left="283" w:right="452"/>
                                <w:rPr>
                                  <w:rFonts w:ascii="Arial" w:hAnsi="Arial" w:cs="Arial"/>
                                  <w:color w:val="000000"/>
                                  <w:sz w:val="18"/>
                                </w:rPr>
                              </w:pPr>
                              <w:r w:rsidRPr="00AF1886">
                                <w:rPr>
                                  <w:rFonts w:ascii="Arial" w:hAnsi="Arial" w:cs="Arial"/>
                                  <w:color w:val="000000"/>
                                  <w:sz w:val="18"/>
                                </w:rPr>
                                <w:t>The ReachDeck tool on our website reads webpages aloud to help people requiring online reading support. The tool also provides translations to make the site accessible</w:t>
                              </w:r>
                              <w:r w:rsidRPr="00AF1886">
                                <w:rPr>
                                  <w:rFonts w:ascii="Arial" w:hAnsi="Arial" w:cs="Arial"/>
                                  <w:color w:val="000000"/>
                                  <w:spacing w:val="-9"/>
                                  <w:sz w:val="18"/>
                                </w:rPr>
                                <w:t xml:space="preserve"> </w:t>
                              </w:r>
                              <w:r w:rsidRPr="00AF1886">
                                <w:rPr>
                                  <w:rFonts w:ascii="Arial" w:hAnsi="Arial" w:cs="Arial"/>
                                  <w:color w:val="000000"/>
                                  <w:sz w:val="18"/>
                                </w:rPr>
                                <w:t>in</w:t>
                              </w:r>
                              <w:r w:rsidRPr="00AF1886">
                                <w:rPr>
                                  <w:rFonts w:ascii="Arial" w:hAnsi="Arial" w:cs="Arial"/>
                                  <w:color w:val="000000"/>
                                  <w:spacing w:val="-9"/>
                                  <w:sz w:val="18"/>
                                </w:rPr>
                                <w:t xml:space="preserve"> </w:t>
                              </w:r>
                              <w:r w:rsidRPr="00AF1886">
                                <w:rPr>
                                  <w:rFonts w:ascii="Arial" w:hAnsi="Arial" w:cs="Arial"/>
                                  <w:color w:val="000000"/>
                                  <w:sz w:val="18"/>
                                </w:rPr>
                                <w:t>languages</w:t>
                              </w:r>
                              <w:r w:rsidRPr="00AF1886">
                                <w:rPr>
                                  <w:rFonts w:ascii="Arial" w:hAnsi="Arial" w:cs="Arial"/>
                                  <w:color w:val="000000"/>
                                  <w:spacing w:val="-9"/>
                                  <w:sz w:val="18"/>
                                </w:rPr>
                                <w:t xml:space="preserve"> </w:t>
                              </w:r>
                              <w:r w:rsidRPr="00AF1886">
                                <w:rPr>
                                  <w:rFonts w:ascii="Arial" w:hAnsi="Arial" w:cs="Arial"/>
                                  <w:color w:val="000000"/>
                                  <w:sz w:val="18"/>
                                </w:rPr>
                                <w:t>other</w:t>
                              </w:r>
                              <w:r w:rsidRPr="00AF1886">
                                <w:rPr>
                                  <w:rFonts w:ascii="Arial" w:hAnsi="Arial" w:cs="Arial"/>
                                  <w:color w:val="000000"/>
                                  <w:spacing w:val="-9"/>
                                  <w:sz w:val="18"/>
                                </w:rPr>
                                <w:t xml:space="preserve"> </w:t>
                              </w:r>
                              <w:r w:rsidRPr="00AF1886">
                                <w:rPr>
                                  <w:rFonts w:ascii="Arial" w:hAnsi="Arial" w:cs="Arial"/>
                                  <w:color w:val="000000"/>
                                  <w:sz w:val="18"/>
                                </w:rPr>
                                <w:t>than</w:t>
                              </w:r>
                              <w:r w:rsidRPr="00AF1886">
                                <w:rPr>
                                  <w:rFonts w:ascii="Arial" w:hAnsi="Arial" w:cs="Arial"/>
                                  <w:color w:val="000000"/>
                                  <w:spacing w:val="-9"/>
                                  <w:sz w:val="18"/>
                                </w:rPr>
                                <w:t xml:space="preserve"> </w:t>
                              </w:r>
                              <w:r w:rsidRPr="00AF1886">
                                <w:rPr>
                                  <w:rFonts w:ascii="Arial" w:hAnsi="Arial" w:cs="Arial"/>
                                  <w:color w:val="000000"/>
                                  <w:sz w:val="18"/>
                                </w:rPr>
                                <w:t>English. The</w:t>
                              </w:r>
                              <w:r w:rsidRPr="00AF1886">
                                <w:rPr>
                                  <w:rFonts w:ascii="Arial" w:hAnsi="Arial" w:cs="Arial"/>
                                  <w:color w:val="000000"/>
                                  <w:spacing w:val="-9"/>
                                  <w:sz w:val="18"/>
                                </w:rPr>
                                <w:t xml:space="preserve"> </w:t>
                              </w:r>
                              <w:r w:rsidRPr="00AF1886">
                                <w:rPr>
                                  <w:rFonts w:ascii="Arial" w:hAnsi="Arial" w:cs="Arial"/>
                                  <w:color w:val="000000"/>
                                  <w:sz w:val="18"/>
                                </w:rPr>
                                <w:t>site</w:t>
                              </w:r>
                              <w:r w:rsidRPr="00AF1886">
                                <w:rPr>
                                  <w:rFonts w:ascii="Arial" w:hAnsi="Arial" w:cs="Arial"/>
                                  <w:color w:val="000000"/>
                                  <w:spacing w:val="-9"/>
                                  <w:sz w:val="18"/>
                                </w:rPr>
                                <w:t xml:space="preserve"> </w:t>
                              </w:r>
                              <w:r w:rsidRPr="00AF1886">
                                <w:rPr>
                                  <w:rFonts w:ascii="Arial" w:hAnsi="Arial" w:cs="Arial"/>
                                  <w:color w:val="000000"/>
                                  <w:sz w:val="18"/>
                                </w:rPr>
                                <w:t>also</w:t>
                              </w:r>
                              <w:r w:rsidRPr="00AF1886">
                                <w:rPr>
                                  <w:rFonts w:ascii="Arial" w:hAnsi="Arial" w:cs="Arial"/>
                                  <w:color w:val="000000"/>
                                  <w:spacing w:val="-9"/>
                                  <w:sz w:val="18"/>
                                </w:rPr>
                                <w:t xml:space="preserve"> </w:t>
                              </w:r>
                              <w:r w:rsidRPr="00AF1886">
                                <w:rPr>
                                  <w:rFonts w:ascii="Arial" w:hAnsi="Arial" w:cs="Arial"/>
                                  <w:color w:val="000000"/>
                                  <w:sz w:val="18"/>
                                </w:rPr>
                                <w:t>provides</w:t>
                              </w:r>
                              <w:r w:rsidRPr="00AF1886">
                                <w:rPr>
                                  <w:rFonts w:ascii="Arial" w:hAnsi="Arial" w:cs="Arial"/>
                                  <w:color w:val="000000"/>
                                  <w:spacing w:val="-9"/>
                                  <w:sz w:val="18"/>
                                </w:rPr>
                                <w:t xml:space="preserve"> </w:t>
                              </w:r>
                              <w:r w:rsidRPr="00AF1886">
                                <w:rPr>
                                  <w:rFonts w:ascii="Arial" w:hAnsi="Arial" w:cs="Arial"/>
                                  <w:color w:val="000000"/>
                                  <w:sz w:val="18"/>
                                </w:rPr>
                                <w:t>videos</w:t>
                              </w:r>
                              <w:r w:rsidRPr="00AF1886">
                                <w:rPr>
                                  <w:rFonts w:ascii="Arial" w:hAnsi="Arial" w:cs="Arial"/>
                                  <w:color w:val="000000"/>
                                  <w:spacing w:val="-9"/>
                                  <w:sz w:val="18"/>
                                </w:rPr>
                                <w:t xml:space="preserve"> </w:t>
                              </w:r>
                              <w:r w:rsidRPr="00AF1886">
                                <w:rPr>
                                  <w:rFonts w:ascii="Arial" w:hAnsi="Arial" w:cs="Arial"/>
                                  <w:color w:val="000000"/>
                                  <w:sz w:val="18"/>
                                </w:rPr>
                                <w:t>that</w:t>
                              </w:r>
                              <w:r w:rsidRPr="00AF1886">
                                <w:rPr>
                                  <w:rFonts w:ascii="Arial" w:hAnsi="Arial" w:cs="Arial"/>
                                  <w:color w:val="000000"/>
                                  <w:spacing w:val="-9"/>
                                  <w:sz w:val="18"/>
                                </w:rPr>
                                <w:t xml:space="preserve"> </w:t>
                              </w:r>
                              <w:r w:rsidRPr="00AF1886">
                                <w:rPr>
                                  <w:rFonts w:ascii="Arial" w:hAnsi="Arial" w:cs="Arial"/>
                                  <w:color w:val="000000"/>
                                  <w:sz w:val="18"/>
                                </w:rPr>
                                <w:t>translate a selection of pages into Australian Sign Language (Auslan).</w:t>
                              </w:r>
                            </w:p>
                            <w:p w:rsidR="00AF49D7" w:rsidRPr="00AF1886" w:rsidRDefault="00AF49D7">
                              <w:pPr>
                                <w:spacing w:before="136" w:line="249" w:lineRule="auto"/>
                                <w:ind w:left="283" w:right="452"/>
                                <w:rPr>
                                  <w:rFonts w:ascii="Arial" w:hAnsi="Arial" w:cs="Arial"/>
                                  <w:color w:val="000000"/>
                                  <w:sz w:val="18"/>
                                </w:rPr>
                              </w:pPr>
                              <w:r w:rsidRPr="00AF1886">
                                <w:rPr>
                                  <w:rFonts w:ascii="Arial" w:hAnsi="Arial" w:cs="Arial"/>
                                  <w:color w:val="000000"/>
                                  <w:sz w:val="18"/>
                                </w:rPr>
                                <w:t>The Office is a certified National Relay Service (NRS) organisation. The NRS is a phone</w:t>
                              </w:r>
                              <w:r w:rsidRPr="00AF1886">
                                <w:rPr>
                                  <w:rFonts w:ascii="Arial" w:hAnsi="Arial" w:cs="Arial"/>
                                  <w:color w:val="000000"/>
                                  <w:spacing w:val="-7"/>
                                  <w:sz w:val="18"/>
                                </w:rPr>
                                <w:t xml:space="preserve"> </w:t>
                              </w:r>
                              <w:r w:rsidRPr="00AF1886">
                                <w:rPr>
                                  <w:rFonts w:ascii="Arial" w:hAnsi="Arial" w:cs="Arial"/>
                                  <w:color w:val="000000"/>
                                  <w:sz w:val="18"/>
                                </w:rPr>
                                <w:t>service</w:t>
                              </w:r>
                              <w:r w:rsidRPr="00AF1886">
                                <w:rPr>
                                  <w:rFonts w:ascii="Arial" w:hAnsi="Arial" w:cs="Arial"/>
                                  <w:color w:val="000000"/>
                                  <w:spacing w:val="-7"/>
                                  <w:sz w:val="18"/>
                                </w:rPr>
                                <w:t xml:space="preserve"> </w:t>
                              </w:r>
                              <w:r w:rsidRPr="00AF1886">
                                <w:rPr>
                                  <w:rFonts w:ascii="Arial" w:hAnsi="Arial" w:cs="Arial"/>
                                  <w:color w:val="000000"/>
                                  <w:sz w:val="18"/>
                                </w:rPr>
                                <w:t>for</w:t>
                              </w:r>
                              <w:r w:rsidRPr="00AF1886">
                                <w:rPr>
                                  <w:rFonts w:ascii="Arial" w:hAnsi="Arial" w:cs="Arial"/>
                                  <w:color w:val="000000"/>
                                  <w:spacing w:val="-7"/>
                                  <w:sz w:val="18"/>
                                </w:rPr>
                                <w:t xml:space="preserve"> </w:t>
                              </w:r>
                              <w:r w:rsidRPr="00AF1886">
                                <w:rPr>
                                  <w:rFonts w:ascii="Arial" w:hAnsi="Arial" w:cs="Arial"/>
                                  <w:color w:val="000000"/>
                                  <w:sz w:val="18"/>
                                </w:rPr>
                                <w:t>people</w:t>
                              </w:r>
                              <w:r w:rsidRPr="00AF1886">
                                <w:rPr>
                                  <w:rFonts w:ascii="Arial" w:hAnsi="Arial" w:cs="Arial"/>
                                  <w:color w:val="000000"/>
                                  <w:spacing w:val="-7"/>
                                  <w:sz w:val="18"/>
                                </w:rPr>
                                <w:t xml:space="preserve"> </w:t>
                              </w:r>
                              <w:r w:rsidRPr="00AF1886">
                                <w:rPr>
                                  <w:rFonts w:ascii="Arial" w:hAnsi="Arial" w:cs="Arial"/>
                                  <w:color w:val="000000"/>
                                  <w:sz w:val="18"/>
                                </w:rPr>
                                <w:t>who</w:t>
                              </w:r>
                              <w:r w:rsidRPr="00AF1886">
                                <w:rPr>
                                  <w:rFonts w:ascii="Arial" w:hAnsi="Arial" w:cs="Arial"/>
                                  <w:color w:val="000000"/>
                                  <w:spacing w:val="-7"/>
                                  <w:sz w:val="18"/>
                                </w:rPr>
                                <w:t xml:space="preserve"> </w:t>
                              </w:r>
                              <w:r w:rsidRPr="00AF1886">
                                <w:rPr>
                                  <w:rFonts w:ascii="Arial" w:hAnsi="Arial" w:cs="Arial"/>
                                  <w:color w:val="000000"/>
                                  <w:sz w:val="18"/>
                                </w:rPr>
                                <w:t>are</w:t>
                              </w:r>
                              <w:r w:rsidRPr="00AF1886">
                                <w:rPr>
                                  <w:rFonts w:ascii="Arial" w:hAnsi="Arial" w:cs="Arial"/>
                                  <w:color w:val="000000"/>
                                  <w:spacing w:val="-7"/>
                                  <w:sz w:val="18"/>
                                </w:rPr>
                                <w:t xml:space="preserve"> </w:t>
                              </w:r>
                              <w:r w:rsidRPr="00AF1886">
                                <w:rPr>
                                  <w:rFonts w:ascii="Arial" w:hAnsi="Arial" w:cs="Arial"/>
                                  <w:color w:val="000000"/>
                                  <w:sz w:val="18"/>
                                </w:rPr>
                                <w:t>deaf</w:t>
                              </w:r>
                              <w:r w:rsidRPr="00AF1886">
                                <w:rPr>
                                  <w:rFonts w:ascii="Arial" w:hAnsi="Arial" w:cs="Arial"/>
                                  <w:color w:val="000000"/>
                                  <w:spacing w:val="-7"/>
                                  <w:sz w:val="18"/>
                                </w:rPr>
                                <w:t xml:space="preserve"> </w:t>
                              </w:r>
                              <w:r w:rsidRPr="00AF1886">
                                <w:rPr>
                                  <w:rFonts w:ascii="Arial" w:hAnsi="Arial" w:cs="Arial"/>
                                  <w:color w:val="000000"/>
                                  <w:sz w:val="18"/>
                                </w:rPr>
                                <w:t>or have a hearing or speech impairment.</w:t>
                              </w:r>
                            </w:p>
                            <w:p w:rsidR="00AF49D7" w:rsidRPr="00AF1886" w:rsidRDefault="00AF49D7">
                              <w:pPr>
                                <w:spacing w:before="139" w:line="249" w:lineRule="auto"/>
                                <w:ind w:left="283" w:right="224"/>
                                <w:rPr>
                                  <w:rFonts w:ascii="Arial" w:hAnsi="Arial" w:cs="Arial"/>
                                  <w:color w:val="000000"/>
                                  <w:sz w:val="18"/>
                                </w:rPr>
                              </w:pPr>
                              <w:r w:rsidRPr="00AF1886">
                                <w:rPr>
                                  <w:rFonts w:ascii="Arial" w:hAnsi="Arial" w:cs="Arial"/>
                                  <w:color w:val="000000"/>
                                  <w:sz w:val="18"/>
                                </w:rPr>
                                <w:t>The Office is committed to being accessible to</w:t>
                              </w:r>
                              <w:r w:rsidRPr="00AF1886">
                                <w:rPr>
                                  <w:rFonts w:ascii="Arial" w:hAnsi="Arial" w:cs="Arial"/>
                                  <w:color w:val="000000"/>
                                  <w:spacing w:val="-6"/>
                                  <w:sz w:val="18"/>
                                </w:rPr>
                                <w:t xml:space="preserve"> </w:t>
                              </w:r>
                              <w:r w:rsidRPr="00AF1886">
                                <w:rPr>
                                  <w:rFonts w:ascii="Arial" w:hAnsi="Arial" w:cs="Arial"/>
                                  <w:color w:val="000000"/>
                                  <w:sz w:val="18"/>
                                </w:rPr>
                                <w:t>all</w:t>
                              </w:r>
                              <w:r w:rsidRPr="00AF1886">
                                <w:rPr>
                                  <w:rFonts w:ascii="Arial" w:hAnsi="Arial" w:cs="Arial"/>
                                  <w:color w:val="000000"/>
                                  <w:spacing w:val="-6"/>
                                  <w:sz w:val="18"/>
                                </w:rPr>
                                <w:t xml:space="preserve"> </w:t>
                              </w:r>
                              <w:r w:rsidRPr="00AF1886">
                                <w:rPr>
                                  <w:rFonts w:ascii="Arial" w:hAnsi="Arial" w:cs="Arial"/>
                                  <w:color w:val="000000"/>
                                  <w:sz w:val="18"/>
                                </w:rPr>
                                <w:t>Queenslanders.</w:t>
                              </w:r>
                              <w:r w:rsidRPr="00AF1886">
                                <w:rPr>
                                  <w:rFonts w:ascii="Arial" w:hAnsi="Arial" w:cs="Arial"/>
                                  <w:color w:val="000000"/>
                                  <w:spacing w:val="-6"/>
                                  <w:sz w:val="18"/>
                                </w:rPr>
                                <w:t xml:space="preserve"> </w:t>
                              </w:r>
                              <w:r w:rsidRPr="00AF1886">
                                <w:rPr>
                                  <w:rFonts w:ascii="Arial" w:hAnsi="Arial" w:cs="Arial"/>
                                  <w:color w:val="000000"/>
                                  <w:sz w:val="18"/>
                                </w:rPr>
                                <w:t>In</w:t>
                              </w:r>
                              <w:r w:rsidRPr="00AF1886">
                                <w:rPr>
                                  <w:rFonts w:ascii="Arial" w:hAnsi="Arial" w:cs="Arial"/>
                                  <w:color w:val="000000"/>
                                  <w:spacing w:val="-6"/>
                                  <w:sz w:val="18"/>
                                </w:rPr>
                                <w:t xml:space="preserve"> </w:t>
                              </w:r>
                              <w:r w:rsidRPr="00AF1886">
                                <w:rPr>
                                  <w:rFonts w:ascii="Arial" w:hAnsi="Arial" w:cs="Arial"/>
                                  <w:color w:val="000000"/>
                                  <w:sz w:val="18"/>
                                </w:rPr>
                                <w:t>2021–22,</w:t>
                              </w:r>
                              <w:r w:rsidRPr="00AF1886">
                                <w:rPr>
                                  <w:rFonts w:ascii="Arial" w:hAnsi="Arial" w:cs="Arial"/>
                                  <w:color w:val="000000"/>
                                  <w:spacing w:val="-6"/>
                                  <w:sz w:val="18"/>
                                </w:rPr>
                                <w:t xml:space="preserve"> </w:t>
                              </w:r>
                              <w:r w:rsidRPr="00AF1886">
                                <w:rPr>
                                  <w:rFonts w:ascii="Arial" w:hAnsi="Arial" w:cs="Arial"/>
                                  <w:color w:val="000000"/>
                                  <w:sz w:val="18"/>
                                </w:rPr>
                                <w:t>of</w:t>
                              </w:r>
                              <w:r w:rsidRPr="00AF1886">
                                <w:rPr>
                                  <w:rFonts w:ascii="Arial" w:hAnsi="Arial" w:cs="Arial"/>
                                  <w:color w:val="000000"/>
                                  <w:spacing w:val="-6"/>
                                  <w:sz w:val="18"/>
                                </w:rPr>
                                <w:t xml:space="preserve"> </w:t>
                              </w:r>
                              <w:r w:rsidRPr="00AF1886">
                                <w:rPr>
                                  <w:rFonts w:ascii="Arial" w:hAnsi="Arial" w:cs="Arial"/>
                                  <w:color w:val="000000"/>
                                  <w:sz w:val="18"/>
                                </w:rPr>
                                <w:t>the</w:t>
                              </w:r>
                              <w:r w:rsidRPr="00AF1886">
                                <w:rPr>
                                  <w:rFonts w:ascii="Arial" w:hAnsi="Arial" w:cs="Arial"/>
                                  <w:color w:val="000000"/>
                                  <w:spacing w:val="-6"/>
                                  <w:sz w:val="18"/>
                                </w:rPr>
                                <w:t xml:space="preserve"> </w:t>
                              </w:r>
                              <w:r w:rsidRPr="00AF1886">
                                <w:rPr>
                                  <w:rFonts w:ascii="Arial" w:hAnsi="Arial" w:cs="Arial"/>
                                  <w:color w:val="000000"/>
                                  <w:sz w:val="18"/>
                                </w:rPr>
                                <w:t>cases that provided demographic information:</w:t>
                              </w:r>
                            </w:p>
                            <w:p w:rsidR="00AF49D7" w:rsidRPr="00AF1886" w:rsidRDefault="00AF49D7">
                              <w:pPr>
                                <w:numPr>
                                  <w:ilvl w:val="0"/>
                                  <w:numId w:val="19"/>
                                </w:numPr>
                                <w:tabs>
                                  <w:tab w:val="left" w:pos="567"/>
                                </w:tabs>
                                <w:spacing w:before="140"/>
                                <w:rPr>
                                  <w:rFonts w:ascii="Arial" w:hAnsi="Arial" w:cs="Arial"/>
                                  <w:color w:val="000000"/>
                                  <w:sz w:val="18"/>
                                </w:rPr>
                              </w:pPr>
                              <w:r w:rsidRPr="00AF1886">
                                <w:rPr>
                                  <w:rFonts w:ascii="Arial" w:hAnsi="Arial" w:cs="Arial"/>
                                  <w:color w:val="000000"/>
                                  <w:sz w:val="18"/>
                                </w:rPr>
                                <w:t>20%</w:t>
                              </w:r>
                              <w:r w:rsidRPr="00AF1886">
                                <w:rPr>
                                  <w:rFonts w:ascii="Arial" w:hAnsi="Arial" w:cs="Arial"/>
                                  <w:color w:val="000000"/>
                                  <w:spacing w:val="-2"/>
                                  <w:sz w:val="18"/>
                                </w:rPr>
                                <w:t xml:space="preserve"> </w:t>
                              </w:r>
                              <w:r w:rsidRPr="00AF1886">
                                <w:rPr>
                                  <w:rFonts w:ascii="Arial" w:hAnsi="Arial" w:cs="Arial"/>
                                  <w:color w:val="000000"/>
                                  <w:sz w:val="18"/>
                                </w:rPr>
                                <w:t xml:space="preserve">had an Indigenous </w:t>
                              </w:r>
                              <w:r w:rsidRPr="00AF1886">
                                <w:rPr>
                                  <w:rFonts w:ascii="Arial" w:hAnsi="Arial" w:cs="Arial"/>
                                  <w:color w:val="000000"/>
                                  <w:spacing w:val="-2"/>
                                  <w:sz w:val="18"/>
                                </w:rPr>
                                <w:t>background</w:t>
                              </w:r>
                            </w:p>
                            <w:p w:rsidR="00AF49D7" w:rsidRPr="00AF1886" w:rsidRDefault="00AF49D7">
                              <w:pPr>
                                <w:numPr>
                                  <w:ilvl w:val="0"/>
                                  <w:numId w:val="19"/>
                                </w:numPr>
                                <w:tabs>
                                  <w:tab w:val="left" w:pos="567"/>
                                </w:tabs>
                                <w:spacing w:before="37"/>
                                <w:rPr>
                                  <w:rFonts w:ascii="Arial" w:hAnsi="Arial" w:cs="Arial"/>
                                  <w:color w:val="000000"/>
                                  <w:sz w:val="18"/>
                                </w:rPr>
                              </w:pPr>
                              <w:r w:rsidRPr="00AF1886">
                                <w:rPr>
                                  <w:rFonts w:ascii="Arial" w:hAnsi="Arial" w:cs="Arial"/>
                                  <w:color w:val="000000"/>
                                  <w:sz w:val="18"/>
                                </w:rPr>
                                <w:t xml:space="preserve">19% had a special </w:t>
                              </w:r>
                              <w:r w:rsidRPr="00AF1886">
                                <w:rPr>
                                  <w:rFonts w:ascii="Arial" w:hAnsi="Arial" w:cs="Arial"/>
                                  <w:color w:val="000000"/>
                                  <w:spacing w:val="-4"/>
                                  <w:sz w:val="18"/>
                                </w:rPr>
                                <w:t>need</w:t>
                              </w:r>
                            </w:p>
                            <w:p w:rsidR="00AF49D7" w:rsidRPr="00AF1886" w:rsidRDefault="00AF49D7">
                              <w:pPr>
                                <w:numPr>
                                  <w:ilvl w:val="0"/>
                                  <w:numId w:val="19"/>
                                </w:numPr>
                                <w:tabs>
                                  <w:tab w:val="left" w:pos="567"/>
                                </w:tabs>
                                <w:spacing w:before="36" w:line="249" w:lineRule="auto"/>
                                <w:ind w:right="795"/>
                                <w:rPr>
                                  <w:rFonts w:ascii="Arial" w:hAnsi="Arial" w:cs="Arial"/>
                                  <w:color w:val="000000"/>
                                  <w:sz w:val="18"/>
                                </w:rPr>
                              </w:pPr>
                              <w:r w:rsidRPr="00AF1886">
                                <w:rPr>
                                  <w:rFonts w:ascii="Arial" w:hAnsi="Arial" w:cs="Arial"/>
                                  <w:color w:val="000000"/>
                                  <w:sz w:val="18"/>
                                </w:rPr>
                                <w:t>9%</w:t>
                              </w:r>
                              <w:r w:rsidRPr="00AF1886">
                                <w:rPr>
                                  <w:rFonts w:ascii="Arial" w:hAnsi="Arial" w:cs="Arial"/>
                                  <w:color w:val="000000"/>
                                  <w:spacing w:val="-7"/>
                                  <w:sz w:val="18"/>
                                </w:rPr>
                                <w:t xml:space="preserve"> </w:t>
                              </w:r>
                              <w:r w:rsidRPr="00AF1886">
                                <w:rPr>
                                  <w:rFonts w:ascii="Arial" w:hAnsi="Arial" w:cs="Arial"/>
                                  <w:color w:val="000000"/>
                                  <w:sz w:val="18"/>
                                </w:rPr>
                                <w:t>had</w:t>
                              </w:r>
                              <w:r w:rsidRPr="00AF1886">
                                <w:rPr>
                                  <w:rFonts w:ascii="Arial" w:hAnsi="Arial" w:cs="Arial"/>
                                  <w:color w:val="000000"/>
                                  <w:spacing w:val="-7"/>
                                  <w:sz w:val="18"/>
                                </w:rPr>
                                <w:t xml:space="preserve"> </w:t>
                              </w:r>
                              <w:r w:rsidRPr="00AF1886">
                                <w:rPr>
                                  <w:rFonts w:ascii="Arial" w:hAnsi="Arial" w:cs="Arial"/>
                                  <w:color w:val="000000"/>
                                  <w:sz w:val="18"/>
                                </w:rPr>
                                <w:t>a</w:t>
                              </w:r>
                              <w:r w:rsidRPr="00AF1886">
                                <w:rPr>
                                  <w:rFonts w:ascii="Arial" w:hAnsi="Arial" w:cs="Arial"/>
                                  <w:color w:val="000000"/>
                                  <w:spacing w:val="-7"/>
                                  <w:sz w:val="18"/>
                                </w:rPr>
                                <w:t xml:space="preserve"> </w:t>
                              </w:r>
                              <w:r w:rsidRPr="00AF1886">
                                <w:rPr>
                                  <w:rFonts w:ascii="Arial" w:hAnsi="Arial" w:cs="Arial"/>
                                  <w:color w:val="000000"/>
                                  <w:sz w:val="18"/>
                                </w:rPr>
                                <w:t>home</w:t>
                              </w:r>
                              <w:r w:rsidRPr="00AF1886">
                                <w:rPr>
                                  <w:rFonts w:ascii="Arial" w:hAnsi="Arial" w:cs="Arial"/>
                                  <w:color w:val="000000"/>
                                  <w:spacing w:val="-7"/>
                                  <w:sz w:val="18"/>
                                </w:rPr>
                                <w:t xml:space="preserve"> </w:t>
                              </w:r>
                              <w:r w:rsidRPr="00AF1886">
                                <w:rPr>
                                  <w:rFonts w:ascii="Arial" w:hAnsi="Arial" w:cs="Arial"/>
                                  <w:color w:val="000000"/>
                                  <w:sz w:val="18"/>
                                </w:rPr>
                                <w:t>language</w:t>
                              </w:r>
                              <w:r w:rsidRPr="00AF1886">
                                <w:rPr>
                                  <w:rFonts w:ascii="Arial" w:hAnsi="Arial" w:cs="Arial"/>
                                  <w:color w:val="000000"/>
                                  <w:spacing w:val="-7"/>
                                  <w:sz w:val="18"/>
                                </w:rPr>
                                <w:t xml:space="preserve"> </w:t>
                              </w:r>
                              <w:r w:rsidRPr="00AF1886">
                                <w:rPr>
                                  <w:rFonts w:ascii="Arial" w:hAnsi="Arial" w:cs="Arial"/>
                                  <w:color w:val="000000"/>
                                  <w:sz w:val="18"/>
                                </w:rPr>
                                <w:t>other</w:t>
                              </w:r>
                              <w:r w:rsidRPr="00AF1886">
                                <w:rPr>
                                  <w:rFonts w:ascii="Arial" w:hAnsi="Arial" w:cs="Arial"/>
                                  <w:color w:val="000000"/>
                                  <w:spacing w:val="-7"/>
                                  <w:sz w:val="18"/>
                                </w:rPr>
                                <w:t xml:space="preserve"> </w:t>
                              </w:r>
                              <w:r w:rsidRPr="00AF1886">
                                <w:rPr>
                                  <w:rFonts w:ascii="Arial" w:hAnsi="Arial" w:cs="Arial"/>
                                  <w:color w:val="000000"/>
                                  <w:sz w:val="18"/>
                                </w:rPr>
                                <w:t xml:space="preserve">than </w:t>
                              </w:r>
                              <w:r w:rsidRPr="00AF1886">
                                <w:rPr>
                                  <w:rFonts w:ascii="Arial" w:hAnsi="Arial" w:cs="Arial"/>
                                  <w:color w:val="000000"/>
                                  <w:spacing w:val="-2"/>
                                  <w:sz w:val="18"/>
                                </w:rPr>
                                <w:t>English</w:t>
                              </w:r>
                            </w:p>
                            <w:p w:rsidR="00AF49D7" w:rsidRPr="00AF1886" w:rsidRDefault="00AF49D7">
                              <w:pPr>
                                <w:numPr>
                                  <w:ilvl w:val="0"/>
                                  <w:numId w:val="19"/>
                                </w:numPr>
                                <w:tabs>
                                  <w:tab w:val="left" w:pos="567"/>
                                </w:tabs>
                                <w:spacing w:before="27" w:line="249" w:lineRule="auto"/>
                                <w:ind w:right="578"/>
                                <w:rPr>
                                  <w:rFonts w:ascii="Arial" w:hAnsi="Arial" w:cs="Arial"/>
                                  <w:color w:val="000000"/>
                                  <w:sz w:val="18"/>
                                </w:rPr>
                              </w:pPr>
                              <w:r w:rsidRPr="00AF1886">
                                <w:rPr>
                                  <w:rFonts w:ascii="Arial" w:hAnsi="Arial" w:cs="Arial"/>
                                  <w:color w:val="000000"/>
                                  <w:sz w:val="18"/>
                                </w:rPr>
                                <w:t>40%</w:t>
                              </w:r>
                              <w:r w:rsidRPr="00AF1886">
                                <w:rPr>
                                  <w:rFonts w:ascii="Arial" w:hAnsi="Arial" w:cs="Arial"/>
                                  <w:color w:val="000000"/>
                                  <w:spacing w:val="-8"/>
                                  <w:sz w:val="18"/>
                                </w:rPr>
                                <w:t xml:space="preserve"> </w:t>
                              </w:r>
                              <w:r w:rsidRPr="00AF1886">
                                <w:rPr>
                                  <w:rFonts w:ascii="Arial" w:hAnsi="Arial" w:cs="Arial"/>
                                  <w:color w:val="000000"/>
                                  <w:sz w:val="18"/>
                                </w:rPr>
                                <w:t>were</w:t>
                              </w:r>
                              <w:r w:rsidRPr="00AF1886">
                                <w:rPr>
                                  <w:rFonts w:ascii="Arial" w:hAnsi="Arial" w:cs="Arial"/>
                                  <w:color w:val="000000"/>
                                  <w:spacing w:val="-8"/>
                                  <w:sz w:val="18"/>
                                </w:rPr>
                                <w:t xml:space="preserve"> </w:t>
                              </w:r>
                              <w:r w:rsidRPr="00AF1886">
                                <w:rPr>
                                  <w:rFonts w:ascii="Arial" w:hAnsi="Arial" w:cs="Arial"/>
                                  <w:color w:val="000000"/>
                                  <w:sz w:val="18"/>
                                </w:rPr>
                                <w:t>based</w:t>
                              </w:r>
                              <w:r w:rsidRPr="00AF1886">
                                <w:rPr>
                                  <w:rFonts w:ascii="Arial" w:hAnsi="Arial" w:cs="Arial"/>
                                  <w:color w:val="000000"/>
                                  <w:spacing w:val="-8"/>
                                  <w:sz w:val="18"/>
                                </w:rPr>
                                <w:t xml:space="preserve"> </w:t>
                              </w:r>
                              <w:r w:rsidRPr="00AF1886">
                                <w:rPr>
                                  <w:rFonts w:ascii="Arial" w:hAnsi="Arial" w:cs="Arial"/>
                                  <w:color w:val="000000"/>
                                  <w:sz w:val="18"/>
                                </w:rPr>
                                <w:t>outside</w:t>
                              </w:r>
                              <w:r w:rsidRPr="00AF1886">
                                <w:rPr>
                                  <w:rFonts w:ascii="Arial" w:hAnsi="Arial" w:cs="Arial"/>
                                  <w:color w:val="000000"/>
                                  <w:spacing w:val="-8"/>
                                  <w:sz w:val="18"/>
                                </w:rPr>
                                <w:t xml:space="preserve"> </w:t>
                              </w:r>
                              <w:r w:rsidRPr="00AF1886">
                                <w:rPr>
                                  <w:rFonts w:ascii="Arial" w:hAnsi="Arial" w:cs="Arial"/>
                                  <w:color w:val="000000"/>
                                  <w:sz w:val="18"/>
                                </w:rPr>
                                <w:t>of</w:t>
                              </w:r>
                              <w:r w:rsidRPr="00AF1886">
                                <w:rPr>
                                  <w:rFonts w:ascii="Arial" w:hAnsi="Arial" w:cs="Arial"/>
                                  <w:color w:val="000000"/>
                                  <w:spacing w:val="-8"/>
                                  <w:sz w:val="18"/>
                                </w:rPr>
                                <w:t xml:space="preserve"> </w:t>
                              </w:r>
                              <w:r w:rsidRPr="00AF1886">
                                <w:rPr>
                                  <w:rFonts w:ascii="Arial" w:hAnsi="Arial" w:cs="Arial"/>
                                  <w:color w:val="000000"/>
                                  <w:sz w:val="18"/>
                                </w:rPr>
                                <w:t>South</w:t>
                              </w:r>
                              <w:r w:rsidRPr="00AF1886">
                                <w:rPr>
                                  <w:rFonts w:ascii="Arial" w:hAnsi="Arial" w:cs="Arial"/>
                                  <w:color w:val="000000"/>
                                  <w:spacing w:val="-8"/>
                                  <w:sz w:val="18"/>
                                </w:rPr>
                                <w:t xml:space="preserve"> </w:t>
                              </w:r>
                              <w:r w:rsidRPr="00AF1886">
                                <w:rPr>
                                  <w:rFonts w:ascii="Arial" w:hAnsi="Arial" w:cs="Arial"/>
                                  <w:color w:val="000000"/>
                                  <w:sz w:val="18"/>
                                </w:rPr>
                                <w:t xml:space="preserve">East </w:t>
                              </w:r>
                              <w:r w:rsidRPr="00AF1886">
                                <w:rPr>
                                  <w:rFonts w:ascii="Arial" w:hAnsi="Arial" w:cs="Arial"/>
                                  <w:color w:val="000000"/>
                                  <w:spacing w:val="-2"/>
                                  <w:sz w:val="18"/>
                                </w:rPr>
                                <w:t>Queensland.</w:t>
                              </w:r>
                            </w:p>
                            <w:p w:rsidR="00AF49D7" w:rsidRPr="00AF1886" w:rsidRDefault="00AF49D7">
                              <w:pPr>
                                <w:spacing w:before="140" w:line="249" w:lineRule="auto"/>
                                <w:ind w:left="283" w:right="452"/>
                                <w:rPr>
                                  <w:rFonts w:ascii="Arial" w:hAnsi="Arial" w:cs="Arial"/>
                                  <w:color w:val="000000"/>
                                  <w:sz w:val="18"/>
                                </w:rPr>
                              </w:pPr>
                              <w:r w:rsidRPr="00AF1886">
                                <w:rPr>
                                  <w:rFonts w:ascii="Arial" w:hAnsi="Arial" w:cs="Arial"/>
                                  <w:color w:val="000000"/>
                                  <w:sz w:val="18"/>
                                </w:rPr>
                                <w:t>Further</w:t>
                              </w:r>
                              <w:r w:rsidRPr="00AF1886">
                                <w:rPr>
                                  <w:rFonts w:ascii="Arial" w:hAnsi="Arial" w:cs="Arial"/>
                                  <w:color w:val="000000"/>
                                  <w:spacing w:val="-9"/>
                                  <w:sz w:val="18"/>
                                </w:rPr>
                                <w:t xml:space="preserve"> </w:t>
                              </w:r>
                              <w:r w:rsidRPr="00AF1886">
                                <w:rPr>
                                  <w:rFonts w:ascii="Arial" w:hAnsi="Arial" w:cs="Arial"/>
                                  <w:color w:val="000000"/>
                                  <w:sz w:val="18"/>
                                </w:rPr>
                                <w:t>information</w:t>
                              </w:r>
                              <w:r w:rsidRPr="00AF1886">
                                <w:rPr>
                                  <w:rFonts w:ascii="Arial" w:hAnsi="Arial" w:cs="Arial"/>
                                  <w:color w:val="000000"/>
                                  <w:spacing w:val="-9"/>
                                  <w:sz w:val="18"/>
                                </w:rPr>
                                <w:t xml:space="preserve"> </w:t>
                              </w:r>
                              <w:r w:rsidRPr="00AF1886">
                                <w:rPr>
                                  <w:rFonts w:ascii="Arial" w:hAnsi="Arial" w:cs="Arial"/>
                                  <w:color w:val="000000"/>
                                  <w:sz w:val="18"/>
                                </w:rPr>
                                <w:t>can</w:t>
                              </w:r>
                              <w:r w:rsidRPr="00AF1886">
                                <w:rPr>
                                  <w:rFonts w:ascii="Arial" w:hAnsi="Arial" w:cs="Arial"/>
                                  <w:color w:val="000000"/>
                                  <w:spacing w:val="-9"/>
                                  <w:sz w:val="18"/>
                                </w:rPr>
                                <w:t xml:space="preserve"> </w:t>
                              </w:r>
                              <w:r w:rsidRPr="00AF1886">
                                <w:rPr>
                                  <w:rFonts w:ascii="Arial" w:hAnsi="Arial" w:cs="Arial"/>
                                  <w:color w:val="000000"/>
                                  <w:sz w:val="18"/>
                                </w:rPr>
                                <w:t>be</w:t>
                              </w:r>
                              <w:r w:rsidRPr="00AF1886">
                                <w:rPr>
                                  <w:rFonts w:ascii="Arial" w:hAnsi="Arial" w:cs="Arial"/>
                                  <w:color w:val="000000"/>
                                  <w:spacing w:val="-9"/>
                                  <w:sz w:val="18"/>
                                </w:rPr>
                                <w:t xml:space="preserve"> </w:t>
                              </w:r>
                              <w:r w:rsidRPr="00AF1886">
                                <w:rPr>
                                  <w:rFonts w:ascii="Arial" w:hAnsi="Arial" w:cs="Arial"/>
                                  <w:color w:val="000000"/>
                                  <w:sz w:val="18"/>
                                </w:rPr>
                                <w:t>found</w:t>
                              </w:r>
                              <w:r w:rsidRPr="00AF1886">
                                <w:rPr>
                                  <w:rFonts w:ascii="Arial" w:hAnsi="Arial" w:cs="Arial"/>
                                  <w:color w:val="000000"/>
                                  <w:spacing w:val="-9"/>
                                  <w:sz w:val="18"/>
                                </w:rPr>
                                <w:t xml:space="preserve"> </w:t>
                              </w:r>
                              <w:r w:rsidRPr="00AF1886">
                                <w:rPr>
                                  <w:rFonts w:ascii="Arial" w:hAnsi="Arial" w:cs="Arial"/>
                                  <w:color w:val="000000"/>
                                  <w:sz w:val="18"/>
                                </w:rPr>
                                <w:t>in Appendix B, Table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5" o:spid="_x0000_s1106" style="position:absolute;left:0;text-align:left;margin-left:307.55pt;margin-top:9pt;width:230.75pt;height:635.3pt;z-index:15747072;mso-position-horizontal-relative:page" coordorigin="6151,180" coordsize="4615,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">
                <v:shape id="docshape146" o:spid="_x0000_s1107" style="position:absolute;left:10370;top:12497;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" path="m380,r,374l,374e" filled="f" strokecolor="#e9e9ea" strokeweight=".52389mm">
                  <v:path arrowok="t" o:connecttype="custom" o:connectlocs="380,12497;380,12871;0,12871" o:connectangles="0,0,0"/>
                </v:shape>
                <v:shape id="docshape147" o:spid="_x0000_s1108" type="#_x0000_t202" style="position:absolute;left:10355;top:12482;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AF49D7" w:rsidRDefault="00AF49D7">
                        <w:pPr>
                          <w:spacing w:before="93"/>
                          <w:ind w:left="25"/>
                          <w:jc w:val="center"/>
                          <w:rPr>
                            <w:rFonts w:ascii="Gotham Rounded Medium"/>
                            <w:sz w:val="16"/>
                          </w:rPr>
                        </w:pPr>
                        <w:r>
                          <w:rPr>
                            <w:rFonts w:ascii="Gotham Rounded Medium"/>
                            <w:sz w:val="16"/>
                          </w:rPr>
                          <w:t>7</w:t>
                        </w:r>
                      </w:p>
                    </w:txbxContent>
                  </v:textbox>
                </v:shape>
                <v:shape id="docshape148" o:spid="_x0000_s1109" type="#_x0000_t202" style="position:absolute;left:6151;top:180;width:4600;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" fillcolor="#f1f1f2" stroked="f">
                  <v:textbox inset="0,0,0,0">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pacing w:val="-2"/>
                            <w:sz w:val="30"/>
                          </w:rPr>
                          <w:t>Accessibility</w:t>
                        </w:r>
                      </w:p>
                      <w:p w:rsidR="00AF49D7" w:rsidRPr="00AF1886" w:rsidRDefault="00AF49D7">
                        <w:pPr>
                          <w:spacing w:before="206" w:line="249" w:lineRule="auto"/>
                          <w:ind w:left="283" w:right="452"/>
                          <w:rPr>
                            <w:rFonts w:ascii="Arial" w:hAnsi="Arial" w:cs="Arial"/>
                            <w:color w:val="000000"/>
                            <w:sz w:val="18"/>
                          </w:rPr>
                        </w:pPr>
                        <w:r w:rsidRPr="00AF1886">
                          <w:rPr>
                            <w:rFonts w:ascii="Arial" w:hAnsi="Arial" w:cs="Arial"/>
                            <w:color w:val="000000"/>
                            <w:sz w:val="18"/>
                          </w:rPr>
                          <w:t>Telephone</w:t>
                        </w:r>
                        <w:r w:rsidRPr="00AF1886">
                          <w:rPr>
                            <w:rFonts w:ascii="Arial" w:hAnsi="Arial" w:cs="Arial"/>
                            <w:color w:val="000000"/>
                            <w:spacing w:val="-14"/>
                            <w:sz w:val="18"/>
                          </w:rPr>
                          <w:t xml:space="preserve"> </w:t>
                        </w:r>
                        <w:r w:rsidRPr="00AF1886">
                          <w:rPr>
                            <w:rFonts w:ascii="Arial" w:hAnsi="Arial" w:cs="Arial"/>
                            <w:color w:val="000000"/>
                            <w:sz w:val="18"/>
                          </w:rPr>
                          <w:t>remains</w:t>
                        </w:r>
                        <w:r w:rsidRPr="00AF1886">
                          <w:rPr>
                            <w:rFonts w:ascii="Arial" w:hAnsi="Arial" w:cs="Arial"/>
                            <w:color w:val="000000"/>
                            <w:spacing w:val="-13"/>
                            <w:sz w:val="18"/>
                          </w:rPr>
                          <w:t xml:space="preserve"> </w:t>
                        </w:r>
                        <w:r w:rsidRPr="00AF1886">
                          <w:rPr>
                            <w:rFonts w:ascii="Arial" w:hAnsi="Arial" w:cs="Arial"/>
                            <w:color w:val="000000"/>
                            <w:sz w:val="18"/>
                          </w:rPr>
                          <w:t>the</w:t>
                        </w:r>
                        <w:r w:rsidRPr="00AF1886">
                          <w:rPr>
                            <w:rFonts w:ascii="Arial" w:hAnsi="Arial" w:cs="Arial"/>
                            <w:color w:val="000000"/>
                            <w:spacing w:val="-14"/>
                            <w:sz w:val="18"/>
                          </w:rPr>
                          <w:t xml:space="preserve"> </w:t>
                        </w:r>
                        <w:r w:rsidRPr="00AF1886">
                          <w:rPr>
                            <w:rFonts w:ascii="Arial" w:hAnsi="Arial" w:cs="Arial"/>
                            <w:color w:val="000000"/>
                            <w:sz w:val="18"/>
                          </w:rPr>
                          <w:t>most</w:t>
                        </w:r>
                        <w:r w:rsidRPr="00AF1886">
                          <w:rPr>
                            <w:rFonts w:ascii="Arial" w:hAnsi="Arial" w:cs="Arial"/>
                            <w:color w:val="000000"/>
                            <w:spacing w:val="-13"/>
                            <w:sz w:val="18"/>
                          </w:rPr>
                          <w:t xml:space="preserve"> </w:t>
                        </w:r>
                        <w:r w:rsidRPr="00AF1886">
                          <w:rPr>
                            <w:rFonts w:ascii="Arial" w:hAnsi="Arial" w:cs="Arial"/>
                            <w:color w:val="000000"/>
                            <w:sz w:val="18"/>
                          </w:rPr>
                          <w:t>common</w:t>
                        </w:r>
                        <w:r w:rsidRPr="00AF1886">
                          <w:rPr>
                            <w:rFonts w:ascii="Arial" w:hAnsi="Arial" w:cs="Arial"/>
                            <w:color w:val="000000"/>
                            <w:spacing w:val="-14"/>
                            <w:sz w:val="18"/>
                          </w:rPr>
                          <w:t xml:space="preserve"> </w:t>
                        </w:r>
                        <w:r w:rsidRPr="00AF1886">
                          <w:rPr>
                            <w:rFonts w:ascii="Arial" w:hAnsi="Arial" w:cs="Arial"/>
                            <w:color w:val="000000"/>
                            <w:sz w:val="18"/>
                          </w:rPr>
                          <w:t>way for people to contact us. About half of all contacts start with a phone call and this includes the Prisoner PhoneLink service (435 contacts this year).</w:t>
                        </w:r>
                      </w:p>
                      <w:p w:rsidR="00AF49D7" w:rsidRPr="00AF1886" w:rsidRDefault="00AF49D7">
                        <w:pPr>
                          <w:spacing w:before="139" w:line="249" w:lineRule="auto"/>
                          <w:ind w:left="283"/>
                          <w:rPr>
                            <w:rFonts w:ascii="Arial" w:hAnsi="Arial" w:cs="Arial"/>
                            <w:color w:val="000000"/>
                            <w:sz w:val="18"/>
                          </w:rPr>
                        </w:pPr>
                        <w:r w:rsidRPr="00AF1886">
                          <w:rPr>
                            <w:rFonts w:ascii="Arial" w:hAnsi="Arial" w:cs="Arial"/>
                            <w:color w:val="000000"/>
                            <w:sz w:val="18"/>
                          </w:rPr>
                          <w:t>Our website (www.ombudsman.qld.gov.au) offers a rich source of information about complaints</w:t>
                        </w:r>
                        <w:r w:rsidRPr="00AF1886">
                          <w:rPr>
                            <w:rFonts w:ascii="Arial" w:hAnsi="Arial" w:cs="Arial"/>
                            <w:color w:val="000000"/>
                            <w:spacing w:val="-14"/>
                            <w:sz w:val="18"/>
                          </w:rPr>
                          <w:t xml:space="preserve"> </w:t>
                        </w:r>
                        <w:r w:rsidRPr="00AF1886">
                          <w:rPr>
                            <w:rFonts w:ascii="Arial" w:hAnsi="Arial" w:cs="Arial"/>
                            <w:color w:val="000000"/>
                            <w:sz w:val="18"/>
                          </w:rPr>
                          <w:t>processes,</w:t>
                        </w:r>
                        <w:r w:rsidRPr="00AF1886">
                          <w:rPr>
                            <w:rFonts w:ascii="Arial" w:hAnsi="Arial" w:cs="Arial"/>
                            <w:color w:val="000000"/>
                            <w:spacing w:val="-13"/>
                            <w:sz w:val="18"/>
                          </w:rPr>
                          <w:t xml:space="preserve"> </w:t>
                        </w:r>
                        <w:r w:rsidRPr="00AF1886">
                          <w:rPr>
                            <w:rFonts w:ascii="Arial" w:hAnsi="Arial" w:cs="Arial"/>
                            <w:color w:val="000000"/>
                            <w:sz w:val="18"/>
                          </w:rPr>
                          <w:t>including</w:t>
                        </w:r>
                        <w:r w:rsidRPr="00AF1886">
                          <w:rPr>
                            <w:rFonts w:ascii="Arial" w:hAnsi="Arial" w:cs="Arial"/>
                            <w:color w:val="000000"/>
                            <w:spacing w:val="-14"/>
                            <w:sz w:val="18"/>
                          </w:rPr>
                          <w:t xml:space="preserve"> </w:t>
                        </w:r>
                        <w:r w:rsidRPr="00AF1886">
                          <w:rPr>
                            <w:rFonts w:ascii="Arial" w:hAnsi="Arial" w:cs="Arial"/>
                            <w:color w:val="000000"/>
                            <w:sz w:val="18"/>
                          </w:rPr>
                          <w:t>links</w:t>
                        </w:r>
                        <w:r w:rsidRPr="00AF1886">
                          <w:rPr>
                            <w:rFonts w:ascii="Arial" w:hAnsi="Arial" w:cs="Arial"/>
                            <w:color w:val="000000"/>
                            <w:spacing w:val="-13"/>
                            <w:sz w:val="18"/>
                          </w:rPr>
                          <w:t xml:space="preserve"> </w:t>
                        </w:r>
                        <w:r w:rsidRPr="00AF1886">
                          <w:rPr>
                            <w:rFonts w:ascii="Arial" w:hAnsi="Arial" w:cs="Arial"/>
                            <w:color w:val="000000"/>
                            <w:sz w:val="18"/>
                          </w:rPr>
                          <w:t>to</w:t>
                        </w:r>
                        <w:r w:rsidRPr="00AF1886">
                          <w:rPr>
                            <w:rFonts w:ascii="Arial" w:hAnsi="Arial" w:cs="Arial"/>
                            <w:color w:val="000000"/>
                            <w:spacing w:val="-14"/>
                            <w:sz w:val="18"/>
                          </w:rPr>
                          <w:t xml:space="preserve"> </w:t>
                        </w:r>
                        <w:r w:rsidRPr="00AF1886">
                          <w:rPr>
                            <w:rFonts w:ascii="Arial" w:hAnsi="Arial" w:cs="Arial"/>
                            <w:color w:val="000000"/>
                            <w:sz w:val="18"/>
                          </w:rPr>
                          <w:t>other complaint</w:t>
                        </w:r>
                        <w:r w:rsidRPr="00AF1886">
                          <w:rPr>
                            <w:rFonts w:ascii="Arial" w:hAnsi="Arial" w:cs="Arial"/>
                            <w:color w:val="000000"/>
                            <w:spacing w:val="-10"/>
                            <w:sz w:val="18"/>
                          </w:rPr>
                          <w:t xml:space="preserve"> </w:t>
                        </w:r>
                        <w:r w:rsidRPr="00AF1886">
                          <w:rPr>
                            <w:rFonts w:ascii="Arial" w:hAnsi="Arial" w:cs="Arial"/>
                            <w:color w:val="000000"/>
                            <w:sz w:val="18"/>
                          </w:rPr>
                          <w:t>agencies.</w:t>
                        </w:r>
                        <w:r w:rsidRPr="00AF1886">
                          <w:rPr>
                            <w:rFonts w:ascii="Arial" w:hAnsi="Arial" w:cs="Arial"/>
                            <w:color w:val="000000"/>
                            <w:spacing w:val="-10"/>
                            <w:sz w:val="18"/>
                          </w:rPr>
                          <w:t xml:space="preserve"> </w:t>
                        </w:r>
                        <w:r w:rsidRPr="00AF1886">
                          <w:rPr>
                            <w:rFonts w:ascii="Arial" w:hAnsi="Arial" w:cs="Arial"/>
                            <w:color w:val="000000"/>
                            <w:sz w:val="18"/>
                          </w:rPr>
                          <w:t>The</w:t>
                        </w:r>
                        <w:r w:rsidRPr="00AF1886">
                          <w:rPr>
                            <w:rFonts w:ascii="Arial" w:hAnsi="Arial" w:cs="Arial"/>
                            <w:color w:val="000000"/>
                            <w:spacing w:val="-10"/>
                            <w:sz w:val="18"/>
                          </w:rPr>
                          <w:t xml:space="preserve"> </w:t>
                        </w:r>
                        <w:r w:rsidRPr="00AF1886">
                          <w:rPr>
                            <w:rFonts w:ascii="Arial" w:hAnsi="Arial" w:cs="Arial"/>
                            <w:color w:val="000000"/>
                            <w:sz w:val="18"/>
                          </w:rPr>
                          <w:t>site</w:t>
                        </w:r>
                        <w:r w:rsidRPr="00AF1886">
                          <w:rPr>
                            <w:rFonts w:ascii="Arial" w:hAnsi="Arial" w:cs="Arial"/>
                            <w:color w:val="000000"/>
                            <w:spacing w:val="-10"/>
                            <w:sz w:val="18"/>
                          </w:rPr>
                          <w:t xml:space="preserve"> </w:t>
                        </w:r>
                        <w:r w:rsidRPr="00AF1886">
                          <w:rPr>
                            <w:rFonts w:ascii="Arial" w:hAnsi="Arial" w:cs="Arial"/>
                            <w:color w:val="000000"/>
                            <w:sz w:val="18"/>
                          </w:rPr>
                          <w:t>is</w:t>
                        </w:r>
                        <w:r w:rsidRPr="00AF1886">
                          <w:rPr>
                            <w:rFonts w:ascii="Arial" w:hAnsi="Arial" w:cs="Arial"/>
                            <w:color w:val="000000"/>
                            <w:spacing w:val="-10"/>
                            <w:sz w:val="18"/>
                          </w:rPr>
                          <w:t xml:space="preserve"> </w:t>
                        </w:r>
                        <w:r w:rsidRPr="00AF1886">
                          <w:rPr>
                            <w:rFonts w:ascii="Arial" w:hAnsi="Arial" w:cs="Arial"/>
                            <w:color w:val="000000"/>
                            <w:sz w:val="18"/>
                          </w:rPr>
                          <w:t>designed</w:t>
                        </w:r>
                        <w:r w:rsidRPr="00AF1886">
                          <w:rPr>
                            <w:rFonts w:ascii="Arial" w:hAnsi="Arial" w:cs="Arial"/>
                            <w:color w:val="000000"/>
                            <w:spacing w:val="-10"/>
                            <w:sz w:val="18"/>
                          </w:rPr>
                          <w:t xml:space="preserve"> </w:t>
                        </w:r>
                        <w:r w:rsidRPr="00AF1886">
                          <w:rPr>
                            <w:rFonts w:ascii="Arial" w:hAnsi="Arial" w:cs="Arial"/>
                            <w:color w:val="000000"/>
                            <w:sz w:val="18"/>
                          </w:rPr>
                          <w:t>for</w:t>
                        </w:r>
                        <w:r w:rsidRPr="00AF1886">
                          <w:rPr>
                            <w:rFonts w:ascii="Arial" w:hAnsi="Arial" w:cs="Arial"/>
                            <w:color w:val="000000"/>
                            <w:spacing w:val="-10"/>
                            <w:sz w:val="18"/>
                          </w:rPr>
                          <w:t xml:space="preserve"> </w:t>
                        </w:r>
                        <w:r w:rsidRPr="00AF1886">
                          <w:rPr>
                            <w:rFonts w:ascii="Arial" w:hAnsi="Arial" w:cs="Arial"/>
                            <w:color w:val="000000"/>
                            <w:sz w:val="18"/>
                          </w:rPr>
                          <w:t>a range</w:t>
                        </w:r>
                        <w:r w:rsidRPr="00AF1886">
                          <w:rPr>
                            <w:rFonts w:ascii="Arial" w:hAnsi="Arial" w:cs="Arial"/>
                            <w:color w:val="000000"/>
                            <w:spacing w:val="-13"/>
                            <w:sz w:val="18"/>
                          </w:rPr>
                          <w:t xml:space="preserve"> </w:t>
                        </w:r>
                        <w:r w:rsidRPr="00AF1886">
                          <w:rPr>
                            <w:rFonts w:ascii="Arial" w:hAnsi="Arial" w:cs="Arial"/>
                            <w:color w:val="000000"/>
                            <w:sz w:val="18"/>
                          </w:rPr>
                          <w:t>of</w:t>
                        </w:r>
                        <w:r w:rsidRPr="00AF1886">
                          <w:rPr>
                            <w:rFonts w:ascii="Arial" w:hAnsi="Arial" w:cs="Arial"/>
                            <w:color w:val="000000"/>
                            <w:spacing w:val="-13"/>
                            <w:sz w:val="18"/>
                          </w:rPr>
                          <w:t xml:space="preserve"> </w:t>
                        </w:r>
                        <w:r w:rsidRPr="00AF1886">
                          <w:rPr>
                            <w:rFonts w:ascii="Arial" w:hAnsi="Arial" w:cs="Arial"/>
                            <w:color w:val="000000"/>
                            <w:sz w:val="18"/>
                          </w:rPr>
                          <w:t>devices</w:t>
                        </w:r>
                        <w:r w:rsidRPr="00AF1886">
                          <w:rPr>
                            <w:rFonts w:ascii="Arial" w:hAnsi="Arial" w:cs="Arial"/>
                            <w:color w:val="000000"/>
                            <w:spacing w:val="-13"/>
                            <w:sz w:val="18"/>
                          </w:rPr>
                          <w:t xml:space="preserve"> </w:t>
                        </w:r>
                        <w:r w:rsidRPr="00AF1886">
                          <w:rPr>
                            <w:rFonts w:ascii="Arial" w:hAnsi="Arial" w:cs="Arial"/>
                            <w:color w:val="000000"/>
                            <w:sz w:val="18"/>
                          </w:rPr>
                          <w:t>and</w:t>
                        </w:r>
                        <w:r w:rsidRPr="00AF1886">
                          <w:rPr>
                            <w:rFonts w:ascii="Arial" w:hAnsi="Arial" w:cs="Arial"/>
                            <w:color w:val="000000"/>
                            <w:spacing w:val="-13"/>
                            <w:sz w:val="18"/>
                          </w:rPr>
                          <w:t xml:space="preserve"> </w:t>
                        </w:r>
                        <w:r w:rsidRPr="00AF1886">
                          <w:rPr>
                            <w:rFonts w:ascii="Arial" w:hAnsi="Arial" w:cs="Arial"/>
                            <w:color w:val="000000"/>
                            <w:sz w:val="18"/>
                          </w:rPr>
                          <w:t>this</w:t>
                        </w:r>
                        <w:r w:rsidRPr="00AF1886">
                          <w:rPr>
                            <w:rFonts w:ascii="Arial" w:hAnsi="Arial" w:cs="Arial"/>
                            <w:color w:val="000000"/>
                            <w:spacing w:val="-13"/>
                            <w:sz w:val="18"/>
                          </w:rPr>
                          <w:t xml:space="preserve"> </w:t>
                        </w:r>
                        <w:r w:rsidRPr="00AF1886">
                          <w:rPr>
                            <w:rFonts w:ascii="Arial" w:hAnsi="Arial" w:cs="Arial"/>
                            <w:color w:val="000000"/>
                            <w:sz w:val="18"/>
                          </w:rPr>
                          <w:t>year</w:t>
                        </w:r>
                        <w:r w:rsidRPr="00AF1886">
                          <w:rPr>
                            <w:rFonts w:ascii="Arial" w:hAnsi="Arial" w:cs="Arial"/>
                            <w:color w:val="000000"/>
                            <w:spacing w:val="-13"/>
                            <w:sz w:val="18"/>
                          </w:rPr>
                          <w:t xml:space="preserve"> </w:t>
                        </w:r>
                        <w:r w:rsidRPr="00AF1886">
                          <w:rPr>
                            <w:rFonts w:ascii="Arial" w:hAnsi="Arial" w:cs="Arial"/>
                            <w:color w:val="000000"/>
                            <w:sz w:val="18"/>
                          </w:rPr>
                          <w:t>25%</w:t>
                        </w:r>
                        <w:r w:rsidRPr="00AF1886">
                          <w:rPr>
                            <w:rFonts w:ascii="Arial" w:hAnsi="Arial" w:cs="Arial"/>
                            <w:color w:val="000000"/>
                            <w:spacing w:val="-13"/>
                            <w:sz w:val="18"/>
                          </w:rPr>
                          <w:t xml:space="preserve"> </w:t>
                        </w:r>
                        <w:r w:rsidRPr="00AF1886">
                          <w:rPr>
                            <w:rFonts w:ascii="Arial" w:hAnsi="Arial" w:cs="Arial"/>
                            <w:color w:val="000000"/>
                            <w:sz w:val="18"/>
                          </w:rPr>
                          <w:t>of</w:t>
                        </w:r>
                        <w:r w:rsidRPr="00AF1886">
                          <w:rPr>
                            <w:rFonts w:ascii="Arial" w:hAnsi="Arial" w:cs="Arial"/>
                            <w:color w:val="000000"/>
                            <w:spacing w:val="-13"/>
                            <w:sz w:val="18"/>
                          </w:rPr>
                          <w:t xml:space="preserve"> </w:t>
                        </w:r>
                        <w:r w:rsidRPr="00AF1886">
                          <w:rPr>
                            <w:rFonts w:ascii="Arial" w:hAnsi="Arial" w:cs="Arial"/>
                            <w:color w:val="000000"/>
                            <w:sz w:val="18"/>
                          </w:rPr>
                          <w:t>website visitors used mobile phones or tablets.</w:t>
                        </w:r>
                      </w:p>
                      <w:p w:rsidR="00AF49D7" w:rsidRPr="00AF1886" w:rsidRDefault="00AF49D7">
                        <w:pPr>
                          <w:spacing w:before="138" w:line="249" w:lineRule="auto"/>
                          <w:ind w:left="283" w:right="224"/>
                          <w:rPr>
                            <w:rFonts w:ascii="Arial" w:hAnsi="Arial" w:cs="Arial"/>
                            <w:color w:val="000000"/>
                            <w:sz w:val="18"/>
                          </w:rPr>
                        </w:pPr>
                        <w:r w:rsidRPr="00AF1886">
                          <w:rPr>
                            <w:rFonts w:ascii="Arial" w:hAnsi="Arial" w:cs="Arial"/>
                            <w:color w:val="000000"/>
                            <w:sz w:val="18"/>
                          </w:rPr>
                          <w:t>Our</w:t>
                        </w:r>
                        <w:r w:rsidRPr="00AF1886">
                          <w:rPr>
                            <w:rFonts w:ascii="Arial" w:hAnsi="Arial" w:cs="Arial"/>
                            <w:color w:val="000000"/>
                            <w:spacing w:val="-8"/>
                            <w:sz w:val="18"/>
                          </w:rPr>
                          <w:t xml:space="preserve"> </w:t>
                        </w:r>
                        <w:r w:rsidRPr="00AF1886">
                          <w:rPr>
                            <w:rFonts w:ascii="Arial" w:hAnsi="Arial" w:cs="Arial"/>
                            <w:color w:val="000000"/>
                            <w:sz w:val="18"/>
                          </w:rPr>
                          <w:t>online</w:t>
                        </w:r>
                        <w:r w:rsidRPr="00AF1886">
                          <w:rPr>
                            <w:rFonts w:ascii="Arial" w:hAnsi="Arial" w:cs="Arial"/>
                            <w:color w:val="000000"/>
                            <w:spacing w:val="-8"/>
                            <w:sz w:val="18"/>
                          </w:rPr>
                          <w:t xml:space="preserve"> </w:t>
                        </w:r>
                        <w:r w:rsidRPr="00AF1886">
                          <w:rPr>
                            <w:rFonts w:ascii="Arial" w:hAnsi="Arial" w:cs="Arial"/>
                            <w:color w:val="000000"/>
                            <w:sz w:val="18"/>
                          </w:rPr>
                          <w:t>complaint</w:t>
                        </w:r>
                        <w:r w:rsidRPr="00AF1886">
                          <w:rPr>
                            <w:rFonts w:ascii="Arial" w:hAnsi="Arial" w:cs="Arial"/>
                            <w:color w:val="000000"/>
                            <w:spacing w:val="-8"/>
                            <w:sz w:val="18"/>
                          </w:rPr>
                          <w:t xml:space="preserve"> </w:t>
                        </w:r>
                        <w:r w:rsidRPr="00AF1886">
                          <w:rPr>
                            <w:rFonts w:ascii="Arial" w:hAnsi="Arial" w:cs="Arial"/>
                            <w:color w:val="000000"/>
                            <w:sz w:val="18"/>
                          </w:rPr>
                          <w:t>form</w:t>
                        </w:r>
                        <w:r w:rsidRPr="00AF1886">
                          <w:rPr>
                            <w:rFonts w:ascii="Arial" w:hAnsi="Arial" w:cs="Arial"/>
                            <w:color w:val="000000"/>
                            <w:spacing w:val="-8"/>
                            <w:sz w:val="18"/>
                          </w:rPr>
                          <w:t xml:space="preserve"> </w:t>
                        </w:r>
                        <w:r w:rsidRPr="00AF1886">
                          <w:rPr>
                            <w:rFonts w:ascii="Arial" w:hAnsi="Arial" w:cs="Arial"/>
                            <w:color w:val="000000"/>
                            <w:sz w:val="18"/>
                          </w:rPr>
                          <w:t>is</w:t>
                        </w:r>
                        <w:r w:rsidRPr="00AF1886">
                          <w:rPr>
                            <w:rFonts w:ascii="Arial" w:hAnsi="Arial" w:cs="Arial"/>
                            <w:color w:val="000000"/>
                            <w:spacing w:val="-8"/>
                            <w:sz w:val="18"/>
                          </w:rPr>
                          <w:t xml:space="preserve"> </w:t>
                        </w:r>
                        <w:r w:rsidRPr="00AF1886">
                          <w:rPr>
                            <w:rFonts w:ascii="Arial" w:hAnsi="Arial" w:cs="Arial"/>
                            <w:color w:val="000000"/>
                            <w:sz w:val="18"/>
                          </w:rPr>
                          <w:t>available</w:t>
                        </w:r>
                        <w:r w:rsidRPr="00AF1886">
                          <w:rPr>
                            <w:rFonts w:ascii="Arial" w:hAnsi="Arial" w:cs="Arial"/>
                            <w:color w:val="000000"/>
                            <w:spacing w:val="-8"/>
                            <w:sz w:val="18"/>
                          </w:rPr>
                          <w:t xml:space="preserve"> </w:t>
                        </w:r>
                        <w:r w:rsidRPr="00AF1886">
                          <w:rPr>
                            <w:rFonts w:ascii="Arial" w:hAnsi="Arial" w:cs="Arial"/>
                            <w:color w:val="000000"/>
                            <w:sz w:val="18"/>
                          </w:rPr>
                          <w:t>at</w:t>
                        </w:r>
                        <w:r w:rsidRPr="00AF1886">
                          <w:rPr>
                            <w:rFonts w:ascii="Arial" w:hAnsi="Arial" w:cs="Arial"/>
                            <w:color w:val="000000"/>
                            <w:spacing w:val="-8"/>
                            <w:sz w:val="18"/>
                          </w:rPr>
                          <w:t xml:space="preserve"> </w:t>
                        </w:r>
                        <w:r w:rsidRPr="00AF1886">
                          <w:rPr>
                            <w:rFonts w:ascii="Arial" w:hAnsi="Arial" w:cs="Arial"/>
                            <w:color w:val="000000"/>
                            <w:sz w:val="18"/>
                          </w:rPr>
                          <w:t>any time from the website. Over one-third of complaints are now received in this way.</w:t>
                        </w:r>
                      </w:p>
                      <w:p w:rsidR="00AF49D7" w:rsidRPr="00AF1886" w:rsidRDefault="00AF49D7">
                        <w:pPr>
                          <w:spacing w:before="139" w:line="249" w:lineRule="auto"/>
                          <w:ind w:left="283" w:right="224"/>
                          <w:rPr>
                            <w:rFonts w:ascii="Arial" w:hAnsi="Arial" w:cs="Arial"/>
                            <w:color w:val="000000"/>
                            <w:sz w:val="18"/>
                          </w:rPr>
                        </w:pPr>
                        <w:r w:rsidRPr="00AF1886">
                          <w:rPr>
                            <w:rFonts w:ascii="Arial" w:hAnsi="Arial" w:cs="Arial"/>
                            <w:color w:val="000000"/>
                            <w:sz w:val="18"/>
                          </w:rPr>
                          <w:t>In</w:t>
                        </w:r>
                        <w:r w:rsidRPr="00AF1886">
                          <w:rPr>
                            <w:rFonts w:ascii="Arial" w:hAnsi="Arial" w:cs="Arial"/>
                            <w:color w:val="000000"/>
                            <w:spacing w:val="-8"/>
                            <w:sz w:val="18"/>
                          </w:rPr>
                          <w:t xml:space="preserve"> </w:t>
                        </w:r>
                        <w:r w:rsidRPr="00AF1886">
                          <w:rPr>
                            <w:rFonts w:ascii="Arial" w:hAnsi="Arial" w:cs="Arial"/>
                            <w:color w:val="000000"/>
                            <w:sz w:val="18"/>
                          </w:rPr>
                          <w:t>2021–22,</w:t>
                        </w:r>
                        <w:r w:rsidRPr="00AF1886">
                          <w:rPr>
                            <w:rFonts w:ascii="Arial" w:hAnsi="Arial" w:cs="Arial"/>
                            <w:color w:val="000000"/>
                            <w:spacing w:val="-8"/>
                            <w:sz w:val="18"/>
                          </w:rPr>
                          <w:t xml:space="preserve"> </w:t>
                        </w:r>
                        <w:r w:rsidRPr="00AF1886">
                          <w:rPr>
                            <w:rFonts w:ascii="Arial" w:hAnsi="Arial" w:cs="Arial"/>
                            <w:color w:val="000000"/>
                            <w:sz w:val="18"/>
                          </w:rPr>
                          <w:t>16,592</w:t>
                        </w:r>
                        <w:r w:rsidRPr="00AF1886">
                          <w:rPr>
                            <w:rFonts w:ascii="Arial" w:hAnsi="Arial" w:cs="Arial"/>
                            <w:color w:val="000000"/>
                            <w:spacing w:val="-8"/>
                            <w:sz w:val="18"/>
                          </w:rPr>
                          <w:t xml:space="preserve"> </w:t>
                        </w:r>
                        <w:r w:rsidRPr="00AF1886">
                          <w:rPr>
                            <w:rFonts w:ascii="Arial" w:hAnsi="Arial" w:cs="Arial"/>
                            <w:color w:val="000000"/>
                            <w:sz w:val="18"/>
                          </w:rPr>
                          <w:t>people</w:t>
                        </w:r>
                        <w:r w:rsidRPr="00AF1886">
                          <w:rPr>
                            <w:rFonts w:ascii="Arial" w:hAnsi="Arial" w:cs="Arial"/>
                            <w:color w:val="000000"/>
                            <w:spacing w:val="-8"/>
                            <w:sz w:val="18"/>
                          </w:rPr>
                          <w:t xml:space="preserve"> </w:t>
                        </w:r>
                        <w:r w:rsidRPr="00AF1886">
                          <w:rPr>
                            <w:rFonts w:ascii="Arial" w:hAnsi="Arial" w:cs="Arial"/>
                            <w:color w:val="000000"/>
                            <w:sz w:val="18"/>
                          </w:rPr>
                          <w:t>were</w:t>
                        </w:r>
                        <w:r w:rsidRPr="00AF1886">
                          <w:rPr>
                            <w:rFonts w:ascii="Arial" w:hAnsi="Arial" w:cs="Arial"/>
                            <w:color w:val="000000"/>
                            <w:spacing w:val="-8"/>
                            <w:sz w:val="18"/>
                          </w:rPr>
                          <w:t xml:space="preserve"> </w:t>
                        </w:r>
                        <w:r w:rsidRPr="00AF1886">
                          <w:rPr>
                            <w:rFonts w:ascii="Arial" w:hAnsi="Arial" w:cs="Arial"/>
                            <w:color w:val="000000"/>
                            <w:sz w:val="18"/>
                          </w:rPr>
                          <w:t>directed</w:t>
                        </w:r>
                        <w:r w:rsidRPr="00AF1886">
                          <w:rPr>
                            <w:rFonts w:ascii="Arial" w:hAnsi="Arial" w:cs="Arial"/>
                            <w:color w:val="000000"/>
                            <w:spacing w:val="-8"/>
                            <w:sz w:val="18"/>
                          </w:rPr>
                          <w:t xml:space="preserve"> </w:t>
                        </w:r>
                        <w:r w:rsidRPr="00AF1886">
                          <w:rPr>
                            <w:rFonts w:ascii="Arial" w:hAnsi="Arial" w:cs="Arial"/>
                            <w:color w:val="000000"/>
                            <w:sz w:val="18"/>
                          </w:rPr>
                          <w:t>to</w:t>
                        </w:r>
                        <w:r w:rsidRPr="00AF1886">
                          <w:rPr>
                            <w:rFonts w:ascii="Arial" w:hAnsi="Arial" w:cs="Arial"/>
                            <w:color w:val="000000"/>
                            <w:spacing w:val="-8"/>
                            <w:sz w:val="18"/>
                          </w:rPr>
                          <w:t xml:space="preserve"> </w:t>
                        </w:r>
                        <w:r w:rsidRPr="00AF1886">
                          <w:rPr>
                            <w:rFonts w:ascii="Arial" w:hAnsi="Arial" w:cs="Arial"/>
                            <w:color w:val="000000"/>
                            <w:sz w:val="18"/>
                          </w:rPr>
                          <w:t>a webpage about matters out of the Office’s jurisdiction</w:t>
                        </w:r>
                        <w:r w:rsidRPr="00AF1886">
                          <w:rPr>
                            <w:rFonts w:ascii="Arial" w:hAnsi="Arial" w:cs="Arial"/>
                            <w:color w:val="000000"/>
                            <w:spacing w:val="-11"/>
                            <w:sz w:val="18"/>
                          </w:rPr>
                          <w:t xml:space="preserve"> </w:t>
                        </w:r>
                        <w:r w:rsidRPr="00AF1886">
                          <w:rPr>
                            <w:rFonts w:ascii="Arial" w:hAnsi="Arial" w:cs="Arial"/>
                            <w:color w:val="000000"/>
                            <w:sz w:val="18"/>
                          </w:rPr>
                          <w:t>(OOJ)</w:t>
                        </w:r>
                        <w:r w:rsidRPr="00AF1886">
                          <w:rPr>
                            <w:rFonts w:ascii="Arial" w:hAnsi="Arial" w:cs="Arial"/>
                            <w:color w:val="000000"/>
                            <w:spacing w:val="-11"/>
                            <w:sz w:val="18"/>
                          </w:rPr>
                          <w:t xml:space="preserve"> </w:t>
                        </w:r>
                        <w:r w:rsidRPr="00AF1886">
                          <w:rPr>
                            <w:rFonts w:ascii="Arial" w:hAnsi="Arial" w:cs="Arial"/>
                            <w:color w:val="000000"/>
                            <w:sz w:val="18"/>
                          </w:rPr>
                          <w:t>from</w:t>
                        </w:r>
                        <w:r w:rsidRPr="00AF1886">
                          <w:rPr>
                            <w:rFonts w:ascii="Arial" w:hAnsi="Arial" w:cs="Arial"/>
                            <w:color w:val="000000"/>
                            <w:spacing w:val="-11"/>
                            <w:sz w:val="18"/>
                          </w:rPr>
                          <w:t xml:space="preserve"> </w:t>
                        </w:r>
                        <w:r w:rsidRPr="00AF1886">
                          <w:rPr>
                            <w:rFonts w:ascii="Arial" w:hAnsi="Arial" w:cs="Arial"/>
                            <w:color w:val="000000"/>
                            <w:sz w:val="18"/>
                          </w:rPr>
                          <w:t>the</w:t>
                        </w:r>
                        <w:r w:rsidRPr="00AF1886">
                          <w:rPr>
                            <w:rFonts w:ascii="Arial" w:hAnsi="Arial" w:cs="Arial"/>
                            <w:color w:val="000000"/>
                            <w:spacing w:val="-11"/>
                            <w:sz w:val="18"/>
                          </w:rPr>
                          <w:t xml:space="preserve"> </w:t>
                        </w:r>
                        <w:r w:rsidRPr="00AF1886">
                          <w:rPr>
                            <w:rFonts w:ascii="Arial" w:hAnsi="Arial" w:cs="Arial"/>
                            <w:color w:val="000000"/>
                            <w:sz w:val="18"/>
                          </w:rPr>
                          <w:t>online</w:t>
                        </w:r>
                        <w:r w:rsidRPr="00AF1886">
                          <w:rPr>
                            <w:rFonts w:ascii="Arial" w:hAnsi="Arial" w:cs="Arial"/>
                            <w:color w:val="000000"/>
                            <w:spacing w:val="-11"/>
                            <w:sz w:val="18"/>
                          </w:rPr>
                          <w:t xml:space="preserve"> </w:t>
                        </w:r>
                        <w:r w:rsidRPr="00AF1886">
                          <w:rPr>
                            <w:rFonts w:ascii="Arial" w:hAnsi="Arial" w:cs="Arial"/>
                            <w:color w:val="000000"/>
                            <w:sz w:val="18"/>
                          </w:rPr>
                          <w:t>complaint form, and 78,555 people directly accessed Office webpages about OOJ matters. Of these, 47,746 people linked to another complaint body’s website.</w:t>
                        </w:r>
                      </w:p>
                      <w:p w:rsidR="00AF49D7" w:rsidRPr="00AF1886" w:rsidRDefault="00AF49D7">
                        <w:pPr>
                          <w:spacing w:before="138" w:line="249" w:lineRule="auto"/>
                          <w:ind w:left="283" w:right="452"/>
                          <w:rPr>
                            <w:rFonts w:ascii="Arial" w:hAnsi="Arial" w:cs="Arial"/>
                            <w:color w:val="000000"/>
                            <w:sz w:val="18"/>
                          </w:rPr>
                        </w:pPr>
                        <w:r w:rsidRPr="00AF1886">
                          <w:rPr>
                            <w:rFonts w:ascii="Arial" w:hAnsi="Arial" w:cs="Arial"/>
                            <w:color w:val="000000"/>
                            <w:sz w:val="18"/>
                          </w:rPr>
                          <w:t>The ReachDeck tool on our website reads webpages aloud to help people requiring online reading support. The tool also provides translations to make the site accessible</w:t>
                        </w:r>
                        <w:r w:rsidRPr="00AF1886">
                          <w:rPr>
                            <w:rFonts w:ascii="Arial" w:hAnsi="Arial" w:cs="Arial"/>
                            <w:color w:val="000000"/>
                            <w:spacing w:val="-9"/>
                            <w:sz w:val="18"/>
                          </w:rPr>
                          <w:t xml:space="preserve"> </w:t>
                        </w:r>
                        <w:r w:rsidRPr="00AF1886">
                          <w:rPr>
                            <w:rFonts w:ascii="Arial" w:hAnsi="Arial" w:cs="Arial"/>
                            <w:color w:val="000000"/>
                            <w:sz w:val="18"/>
                          </w:rPr>
                          <w:t>in</w:t>
                        </w:r>
                        <w:r w:rsidRPr="00AF1886">
                          <w:rPr>
                            <w:rFonts w:ascii="Arial" w:hAnsi="Arial" w:cs="Arial"/>
                            <w:color w:val="000000"/>
                            <w:spacing w:val="-9"/>
                            <w:sz w:val="18"/>
                          </w:rPr>
                          <w:t xml:space="preserve"> </w:t>
                        </w:r>
                        <w:r w:rsidRPr="00AF1886">
                          <w:rPr>
                            <w:rFonts w:ascii="Arial" w:hAnsi="Arial" w:cs="Arial"/>
                            <w:color w:val="000000"/>
                            <w:sz w:val="18"/>
                          </w:rPr>
                          <w:t>languages</w:t>
                        </w:r>
                        <w:r w:rsidRPr="00AF1886">
                          <w:rPr>
                            <w:rFonts w:ascii="Arial" w:hAnsi="Arial" w:cs="Arial"/>
                            <w:color w:val="000000"/>
                            <w:spacing w:val="-9"/>
                            <w:sz w:val="18"/>
                          </w:rPr>
                          <w:t xml:space="preserve"> </w:t>
                        </w:r>
                        <w:r w:rsidRPr="00AF1886">
                          <w:rPr>
                            <w:rFonts w:ascii="Arial" w:hAnsi="Arial" w:cs="Arial"/>
                            <w:color w:val="000000"/>
                            <w:sz w:val="18"/>
                          </w:rPr>
                          <w:t>other</w:t>
                        </w:r>
                        <w:r w:rsidRPr="00AF1886">
                          <w:rPr>
                            <w:rFonts w:ascii="Arial" w:hAnsi="Arial" w:cs="Arial"/>
                            <w:color w:val="000000"/>
                            <w:spacing w:val="-9"/>
                            <w:sz w:val="18"/>
                          </w:rPr>
                          <w:t xml:space="preserve"> </w:t>
                        </w:r>
                        <w:r w:rsidRPr="00AF1886">
                          <w:rPr>
                            <w:rFonts w:ascii="Arial" w:hAnsi="Arial" w:cs="Arial"/>
                            <w:color w:val="000000"/>
                            <w:sz w:val="18"/>
                          </w:rPr>
                          <w:t>than</w:t>
                        </w:r>
                        <w:r w:rsidRPr="00AF1886">
                          <w:rPr>
                            <w:rFonts w:ascii="Arial" w:hAnsi="Arial" w:cs="Arial"/>
                            <w:color w:val="000000"/>
                            <w:spacing w:val="-9"/>
                            <w:sz w:val="18"/>
                          </w:rPr>
                          <w:t xml:space="preserve"> </w:t>
                        </w:r>
                        <w:r w:rsidRPr="00AF1886">
                          <w:rPr>
                            <w:rFonts w:ascii="Arial" w:hAnsi="Arial" w:cs="Arial"/>
                            <w:color w:val="000000"/>
                            <w:sz w:val="18"/>
                          </w:rPr>
                          <w:t>English. The</w:t>
                        </w:r>
                        <w:r w:rsidRPr="00AF1886">
                          <w:rPr>
                            <w:rFonts w:ascii="Arial" w:hAnsi="Arial" w:cs="Arial"/>
                            <w:color w:val="000000"/>
                            <w:spacing w:val="-9"/>
                            <w:sz w:val="18"/>
                          </w:rPr>
                          <w:t xml:space="preserve"> </w:t>
                        </w:r>
                        <w:r w:rsidRPr="00AF1886">
                          <w:rPr>
                            <w:rFonts w:ascii="Arial" w:hAnsi="Arial" w:cs="Arial"/>
                            <w:color w:val="000000"/>
                            <w:sz w:val="18"/>
                          </w:rPr>
                          <w:t>site</w:t>
                        </w:r>
                        <w:r w:rsidRPr="00AF1886">
                          <w:rPr>
                            <w:rFonts w:ascii="Arial" w:hAnsi="Arial" w:cs="Arial"/>
                            <w:color w:val="000000"/>
                            <w:spacing w:val="-9"/>
                            <w:sz w:val="18"/>
                          </w:rPr>
                          <w:t xml:space="preserve"> </w:t>
                        </w:r>
                        <w:r w:rsidRPr="00AF1886">
                          <w:rPr>
                            <w:rFonts w:ascii="Arial" w:hAnsi="Arial" w:cs="Arial"/>
                            <w:color w:val="000000"/>
                            <w:sz w:val="18"/>
                          </w:rPr>
                          <w:t>also</w:t>
                        </w:r>
                        <w:r w:rsidRPr="00AF1886">
                          <w:rPr>
                            <w:rFonts w:ascii="Arial" w:hAnsi="Arial" w:cs="Arial"/>
                            <w:color w:val="000000"/>
                            <w:spacing w:val="-9"/>
                            <w:sz w:val="18"/>
                          </w:rPr>
                          <w:t xml:space="preserve"> </w:t>
                        </w:r>
                        <w:r w:rsidRPr="00AF1886">
                          <w:rPr>
                            <w:rFonts w:ascii="Arial" w:hAnsi="Arial" w:cs="Arial"/>
                            <w:color w:val="000000"/>
                            <w:sz w:val="18"/>
                          </w:rPr>
                          <w:t>provides</w:t>
                        </w:r>
                        <w:r w:rsidRPr="00AF1886">
                          <w:rPr>
                            <w:rFonts w:ascii="Arial" w:hAnsi="Arial" w:cs="Arial"/>
                            <w:color w:val="000000"/>
                            <w:spacing w:val="-9"/>
                            <w:sz w:val="18"/>
                          </w:rPr>
                          <w:t xml:space="preserve"> </w:t>
                        </w:r>
                        <w:r w:rsidRPr="00AF1886">
                          <w:rPr>
                            <w:rFonts w:ascii="Arial" w:hAnsi="Arial" w:cs="Arial"/>
                            <w:color w:val="000000"/>
                            <w:sz w:val="18"/>
                          </w:rPr>
                          <w:t>videos</w:t>
                        </w:r>
                        <w:r w:rsidRPr="00AF1886">
                          <w:rPr>
                            <w:rFonts w:ascii="Arial" w:hAnsi="Arial" w:cs="Arial"/>
                            <w:color w:val="000000"/>
                            <w:spacing w:val="-9"/>
                            <w:sz w:val="18"/>
                          </w:rPr>
                          <w:t xml:space="preserve"> </w:t>
                        </w:r>
                        <w:r w:rsidRPr="00AF1886">
                          <w:rPr>
                            <w:rFonts w:ascii="Arial" w:hAnsi="Arial" w:cs="Arial"/>
                            <w:color w:val="000000"/>
                            <w:sz w:val="18"/>
                          </w:rPr>
                          <w:t>that</w:t>
                        </w:r>
                        <w:r w:rsidRPr="00AF1886">
                          <w:rPr>
                            <w:rFonts w:ascii="Arial" w:hAnsi="Arial" w:cs="Arial"/>
                            <w:color w:val="000000"/>
                            <w:spacing w:val="-9"/>
                            <w:sz w:val="18"/>
                          </w:rPr>
                          <w:t xml:space="preserve"> </w:t>
                        </w:r>
                        <w:r w:rsidRPr="00AF1886">
                          <w:rPr>
                            <w:rFonts w:ascii="Arial" w:hAnsi="Arial" w:cs="Arial"/>
                            <w:color w:val="000000"/>
                            <w:sz w:val="18"/>
                          </w:rPr>
                          <w:t>translate a selection of pages into Australian Sign Language (Auslan).</w:t>
                        </w:r>
                      </w:p>
                      <w:p w:rsidR="00AF49D7" w:rsidRPr="00AF1886" w:rsidRDefault="00AF49D7">
                        <w:pPr>
                          <w:spacing w:before="136" w:line="249" w:lineRule="auto"/>
                          <w:ind w:left="283" w:right="452"/>
                          <w:rPr>
                            <w:rFonts w:ascii="Arial" w:hAnsi="Arial" w:cs="Arial"/>
                            <w:color w:val="000000"/>
                            <w:sz w:val="18"/>
                          </w:rPr>
                        </w:pPr>
                        <w:r w:rsidRPr="00AF1886">
                          <w:rPr>
                            <w:rFonts w:ascii="Arial" w:hAnsi="Arial" w:cs="Arial"/>
                            <w:color w:val="000000"/>
                            <w:sz w:val="18"/>
                          </w:rPr>
                          <w:t>The Office is a certified National Relay Service (NRS) organisation. The NRS is a phone</w:t>
                        </w:r>
                        <w:r w:rsidRPr="00AF1886">
                          <w:rPr>
                            <w:rFonts w:ascii="Arial" w:hAnsi="Arial" w:cs="Arial"/>
                            <w:color w:val="000000"/>
                            <w:spacing w:val="-7"/>
                            <w:sz w:val="18"/>
                          </w:rPr>
                          <w:t xml:space="preserve"> </w:t>
                        </w:r>
                        <w:r w:rsidRPr="00AF1886">
                          <w:rPr>
                            <w:rFonts w:ascii="Arial" w:hAnsi="Arial" w:cs="Arial"/>
                            <w:color w:val="000000"/>
                            <w:sz w:val="18"/>
                          </w:rPr>
                          <w:t>service</w:t>
                        </w:r>
                        <w:r w:rsidRPr="00AF1886">
                          <w:rPr>
                            <w:rFonts w:ascii="Arial" w:hAnsi="Arial" w:cs="Arial"/>
                            <w:color w:val="000000"/>
                            <w:spacing w:val="-7"/>
                            <w:sz w:val="18"/>
                          </w:rPr>
                          <w:t xml:space="preserve"> </w:t>
                        </w:r>
                        <w:r w:rsidRPr="00AF1886">
                          <w:rPr>
                            <w:rFonts w:ascii="Arial" w:hAnsi="Arial" w:cs="Arial"/>
                            <w:color w:val="000000"/>
                            <w:sz w:val="18"/>
                          </w:rPr>
                          <w:t>for</w:t>
                        </w:r>
                        <w:r w:rsidRPr="00AF1886">
                          <w:rPr>
                            <w:rFonts w:ascii="Arial" w:hAnsi="Arial" w:cs="Arial"/>
                            <w:color w:val="000000"/>
                            <w:spacing w:val="-7"/>
                            <w:sz w:val="18"/>
                          </w:rPr>
                          <w:t xml:space="preserve"> </w:t>
                        </w:r>
                        <w:r w:rsidRPr="00AF1886">
                          <w:rPr>
                            <w:rFonts w:ascii="Arial" w:hAnsi="Arial" w:cs="Arial"/>
                            <w:color w:val="000000"/>
                            <w:sz w:val="18"/>
                          </w:rPr>
                          <w:t>people</w:t>
                        </w:r>
                        <w:r w:rsidRPr="00AF1886">
                          <w:rPr>
                            <w:rFonts w:ascii="Arial" w:hAnsi="Arial" w:cs="Arial"/>
                            <w:color w:val="000000"/>
                            <w:spacing w:val="-7"/>
                            <w:sz w:val="18"/>
                          </w:rPr>
                          <w:t xml:space="preserve"> </w:t>
                        </w:r>
                        <w:r w:rsidRPr="00AF1886">
                          <w:rPr>
                            <w:rFonts w:ascii="Arial" w:hAnsi="Arial" w:cs="Arial"/>
                            <w:color w:val="000000"/>
                            <w:sz w:val="18"/>
                          </w:rPr>
                          <w:t>who</w:t>
                        </w:r>
                        <w:r w:rsidRPr="00AF1886">
                          <w:rPr>
                            <w:rFonts w:ascii="Arial" w:hAnsi="Arial" w:cs="Arial"/>
                            <w:color w:val="000000"/>
                            <w:spacing w:val="-7"/>
                            <w:sz w:val="18"/>
                          </w:rPr>
                          <w:t xml:space="preserve"> </w:t>
                        </w:r>
                        <w:r w:rsidRPr="00AF1886">
                          <w:rPr>
                            <w:rFonts w:ascii="Arial" w:hAnsi="Arial" w:cs="Arial"/>
                            <w:color w:val="000000"/>
                            <w:sz w:val="18"/>
                          </w:rPr>
                          <w:t>are</w:t>
                        </w:r>
                        <w:r w:rsidRPr="00AF1886">
                          <w:rPr>
                            <w:rFonts w:ascii="Arial" w:hAnsi="Arial" w:cs="Arial"/>
                            <w:color w:val="000000"/>
                            <w:spacing w:val="-7"/>
                            <w:sz w:val="18"/>
                          </w:rPr>
                          <w:t xml:space="preserve"> </w:t>
                        </w:r>
                        <w:r w:rsidRPr="00AF1886">
                          <w:rPr>
                            <w:rFonts w:ascii="Arial" w:hAnsi="Arial" w:cs="Arial"/>
                            <w:color w:val="000000"/>
                            <w:sz w:val="18"/>
                          </w:rPr>
                          <w:t>deaf</w:t>
                        </w:r>
                        <w:r w:rsidRPr="00AF1886">
                          <w:rPr>
                            <w:rFonts w:ascii="Arial" w:hAnsi="Arial" w:cs="Arial"/>
                            <w:color w:val="000000"/>
                            <w:spacing w:val="-7"/>
                            <w:sz w:val="18"/>
                          </w:rPr>
                          <w:t xml:space="preserve"> </w:t>
                        </w:r>
                        <w:r w:rsidRPr="00AF1886">
                          <w:rPr>
                            <w:rFonts w:ascii="Arial" w:hAnsi="Arial" w:cs="Arial"/>
                            <w:color w:val="000000"/>
                            <w:sz w:val="18"/>
                          </w:rPr>
                          <w:t>or have a hearing or speech impairment.</w:t>
                        </w:r>
                      </w:p>
                      <w:p w:rsidR="00AF49D7" w:rsidRPr="00AF1886" w:rsidRDefault="00AF49D7">
                        <w:pPr>
                          <w:spacing w:before="139" w:line="249" w:lineRule="auto"/>
                          <w:ind w:left="283" w:right="224"/>
                          <w:rPr>
                            <w:rFonts w:ascii="Arial" w:hAnsi="Arial" w:cs="Arial"/>
                            <w:color w:val="000000"/>
                            <w:sz w:val="18"/>
                          </w:rPr>
                        </w:pPr>
                        <w:r w:rsidRPr="00AF1886">
                          <w:rPr>
                            <w:rFonts w:ascii="Arial" w:hAnsi="Arial" w:cs="Arial"/>
                            <w:color w:val="000000"/>
                            <w:sz w:val="18"/>
                          </w:rPr>
                          <w:t>The Office is committed to being accessible to</w:t>
                        </w:r>
                        <w:r w:rsidRPr="00AF1886">
                          <w:rPr>
                            <w:rFonts w:ascii="Arial" w:hAnsi="Arial" w:cs="Arial"/>
                            <w:color w:val="000000"/>
                            <w:spacing w:val="-6"/>
                            <w:sz w:val="18"/>
                          </w:rPr>
                          <w:t xml:space="preserve"> </w:t>
                        </w:r>
                        <w:r w:rsidRPr="00AF1886">
                          <w:rPr>
                            <w:rFonts w:ascii="Arial" w:hAnsi="Arial" w:cs="Arial"/>
                            <w:color w:val="000000"/>
                            <w:sz w:val="18"/>
                          </w:rPr>
                          <w:t>all</w:t>
                        </w:r>
                        <w:r w:rsidRPr="00AF1886">
                          <w:rPr>
                            <w:rFonts w:ascii="Arial" w:hAnsi="Arial" w:cs="Arial"/>
                            <w:color w:val="000000"/>
                            <w:spacing w:val="-6"/>
                            <w:sz w:val="18"/>
                          </w:rPr>
                          <w:t xml:space="preserve"> </w:t>
                        </w:r>
                        <w:r w:rsidRPr="00AF1886">
                          <w:rPr>
                            <w:rFonts w:ascii="Arial" w:hAnsi="Arial" w:cs="Arial"/>
                            <w:color w:val="000000"/>
                            <w:sz w:val="18"/>
                          </w:rPr>
                          <w:t>Queenslanders.</w:t>
                        </w:r>
                        <w:r w:rsidRPr="00AF1886">
                          <w:rPr>
                            <w:rFonts w:ascii="Arial" w:hAnsi="Arial" w:cs="Arial"/>
                            <w:color w:val="000000"/>
                            <w:spacing w:val="-6"/>
                            <w:sz w:val="18"/>
                          </w:rPr>
                          <w:t xml:space="preserve"> </w:t>
                        </w:r>
                        <w:r w:rsidRPr="00AF1886">
                          <w:rPr>
                            <w:rFonts w:ascii="Arial" w:hAnsi="Arial" w:cs="Arial"/>
                            <w:color w:val="000000"/>
                            <w:sz w:val="18"/>
                          </w:rPr>
                          <w:t>In</w:t>
                        </w:r>
                        <w:r w:rsidRPr="00AF1886">
                          <w:rPr>
                            <w:rFonts w:ascii="Arial" w:hAnsi="Arial" w:cs="Arial"/>
                            <w:color w:val="000000"/>
                            <w:spacing w:val="-6"/>
                            <w:sz w:val="18"/>
                          </w:rPr>
                          <w:t xml:space="preserve"> </w:t>
                        </w:r>
                        <w:r w:rsidRPr="00AF1886">
                          <w:rPr>
                            <w:rFonts w:ascii="Arial" w:hAnsi="Arial" w:cs="Arial"/>
                            <w:color w:val="000000"/>
                            <w:sz w:val="18"/>
                          </w:rPr>
                          <w:t>2021–22,</w:t>
                        </w:r>
                        <w:r w:rsidRPr="00AF1886">
                          <w:rPr>
                            <w:rFonts w:ascii="Arial" w:hAnsi="Arial" w:cs="Arial"/>
                            <w:color w:val="000000"/>
                            <w:spacing w:val="-6"/>
                            <w:sz w:val="18"/>
                          </w:rPr>
                          <w:t xml:space="preserve"> </w:t>
                        </w:r>
                        <w:r w:rsidRPr="00AF1886">
                          <w:rPr>
                            <w:rFonts w:ascii="Arial" w:hAnsi="Arial" w:cs="Arial"/>
                            <w:color w:val="000000"/>
                            <w:sz w:val="18"/>
                          </w:rPr>
                          <w:t>of</w:t>
                        </w:r>
                        <w:r w:rsidRPr="00AF1886">
                          <w:rPr>
                            <w:rFonts w:ascii="Arial" w:hAnsi="Arial" w:cs="Arial"/>
                            <w:color w:val="000000"/>
                            <w:spacing w:val="-6"/>
                            <w:sz w:val="18"/>
                          </w:rPr>
                          <w:t xml:space="preserve"> </w:t>
                        </w:r>
                        <w:r w:rsidRPr="00AF1886">
                          <w:rPr>
                            <w:rFonts w:ascii="Arial" w:hAnsi="Arial" w:cs="Arial"/>
                            <w:color w:val="000000"/>
                            <w:sz w:val="18"/>
                          </w:rPr>
                          <w:t>the</w:t>
                        </w:r>
                        <w:r w:rsidRPr="00AF1886">
                          <w:rPr>
                            <w:rFonts w:ascii="Arial" w:hAnsi="Arial" w:cs="Arial"/>
                            <w:color w:val="000000"/>
                            <w:spacing w:val="-6"/>
                            <w:sz w:val="18"/>
                          </w:rPr>
                          <w:t xml:space="preserve"> </w:t>
                        </w:r>
                        <w:r w:rsidRPr="00AF1886">
                          <w:rPr>
                            <w:rFonts w:ascii="Arial" w:hAnsi="Arial" w:cs="Arial"/>
                            <w:color w:val="000000"/>
                            <w:sz w:val="18"/>
                          </w:rPr>
                          <w:t>cases that provided demographic information:</w:t>
                        </w:r>
                      </w:p>
                      <w:p w:rsidR="00AF49D7" w:rsidRPr="00AF1886" w:rsidRDefault="00AF49D7">
                        <w:pPr>
                          <w:numPr>
                            <w:ilvl w:val="0"/>
                            <w:numId w:val="19"/>
                          </w:numPr>
                          <w:tabs>
                            <w:tab w:val="left" w:pos="567"/>
                          </w:tabs>
                          <w:spacing w:before="140"/>
                          <w:rPr>
                            <w:rFonts w:ascii="Arial" w:hAnsi="Arial" w:cs="Arial"/>
                            <w:color w:val="000000"/>
                            <w:sz w:val="18"/>
                          </w:rPr>
                        </w:pPr>
                        <w:r w:rsidRPr="00AF1886">
                          <w:rPr>
                            <w:rFonts w:ascii="Arial" w:hAnsi="Arial" w:cs="Arial"/>
                            <w:color w:val="000000"/>
                            <w:sz w:val="18"/>
                          </w:rPr>
                          <w:t>20%</w:t>
                        </w:r>
                        <w:r w:rsidRPr="00AF1886">
                          <w:rPr>
                            <w:rFonts w:ascii="Arial" w:hAnsi="Arial" w:cs="Arial"/>
                            <w:color w:val="000000"/>
                            <w:spacing w:val="-2"/>
                            <w:sz w:val="18"/>
                          </w:rPr>
                          <w:t xml:space="preserve"> </w:t>
                        </w:r>
                        <w:r w:rsidRPr="00AF1886">
                          <w:rPr>
                            <w:rFonts w:ascii="Arial" w:hAnsi="Arial" w:cs="Arial"/>
                            <w:color w:val="000000"/>
                            <w:sz w:val="18"/>
                          </w:rPr>
                          <w:t xml:space="preserve">had an Indigenous </w:t>
                        </w:r>
                        <w:r w:rsidRPr="00AF1886">
                          <w:rPr>
                            <w:rFonts w:ascii="Arial" w:hAnsi="Arial" w:cs="Arial"/>
                            <w:color w:val="000000"/>
                            <w:spacing w:val="-2"/>
                            <w:sz w:val="18"/>
                          </w:rPr>
                          <w:t>background</w:t>
                        </w:r>
                      </w:p>
                      <w:p w:rsidR="00AF49D7" w:rsidRPr="00AF1886" w:rsidRDefault="00AF49D7">
                        <w:pPr>
                          <w:numPr>
                            <w:ilvl w:val="0"/>
                            <w:numId w:val="19"/>
                          </w:numPr>
                          <w:tabs>
                            <w:tab w:val="left" w:pos="567"/>
                          </w:tabs>
                          <w:spacing w:before="37"/>
                          <w:rPr>
                            <w:rFonts w:ascii="Arial" w:hAnsi="Arial" w:cs="Arial"/>
                            <w:color w:val="000000"/>
                            <w:sz w:val="18"/>
                          </w:rPr>
                        </w:pPr>
                        <w:r w:rsidRPr="00AF1886">
                          <w:rPr>
                            <w:rFonts w:ascii="Arial" w:hAnsi="Arial" w:cs="Arial"/>
                            <w:color w:val="000000"/>
                            <w:sz w:val="18"/>
                          </w:rPr>
                          <w:t xml:space="preserve">19% had a special </w:t>
                        </w:r>
                        <w:r w:rsidRPr="00AF1886">
                          <w:rPr>
                            <w:rFonts w:ascii="Arial" w:hAnsi="Arial" w:cs="Arial"/>
                            <w:color w:val="000000"/>
                            <w:spacing w:val="-4"/>
                            <w:sz w:val="18"/>
                          </w:rPr>
                          <w:t>need</w:t>
                        </w:r>
                      </w:p>
                      <w:p w:rsidR="00AF49D7" w:rsidRPr="00AF1886" w:rsidRDefault="00AF49D7">
                        <w:pPr>
                          <w:numPr>
                            <w:ilvl w:val="0"/>
                            <w:numId w:val="19"/>
                          </w:numPr>
                          <w:tabs>
                            <w:tab w:val="left" w:pos="567"/>
                          </w:tabs>
                          <w:spacing w:before="36" w:line="249" w:lineRule="auto"/>
                          <w:ind w:right="795"/>
                          <w:rPr>
                            <w:rFonts w:ascii="Arial" w:hAnsi="Arial" w:cs="Arial"/>
                            <w:color w:val="000000"/>
                            <w:sz w:val="18"/>
                          </w:rPr>
                        </w:pPr>
                        <w:r w:rsidRPr="00AF1886">
                          <w:rPr>
                            <w:rFonts w:ascii="Arial" w:hAnsi="Arial" w:cs="Arial"/>
                            <w:color w:val="000000"/>
                            <w:sz w:val="18"/>
                          </w:rPr>
                          <w:t>9%</w:t>
                        </w:r>
                        <w:r w:rsidRPr="00AF1886">
                          <w:rPr>
                            <w:rFonts w:ascii="Arial" w:hAnsi="Arial" w:cs="Arial"/>
                            <w:color w:val="000000"/>
                            <w:spacing w:val="-7"/>
                            <w:sz w:val="18"/>
                          </w:rPr>
                          <w:t xml:space="preserve"> </w:t>
                        </w:r>
                        <w:r w:rsidRPr="00AF1886">
                          <w:rPr>
                            <w:rFonts w:ascii="Arial" w:hAnsi="Arial" w:cs="Arial"/>
                            <w:color w:val="000000"/>
                            <w:sz w:val="18"/>
                          </w:rPr>
                          <w:t>had</w:t>
                        </w:r>
                        <w:r w:rsidRPr="00AF1886">
                          <w:rPr>
                            <w:rFonts w:ascii="Arial" w:hAnsi="Arial" w:cs="Arial"/>
                            <w:color w:val="000000"/>
                            <w:spacing w:val="-7"/>
                            <w:sz w:val="18"/>
                          </w:rPr>
                          <w:t xml:space="preserve"> </w:t>
                        </w:r>
                        <w:r w:rsidRPr="00AF1886">
                          <w:rPr>
                            <w:rFonts w:ascii="Arial" w:hAnsi="Arial" w:cs="Arial"/>
                            <w:color w:val="000000"/>
                            <w:sz w:val="18"/>
                          </w:rPr>
                          <w:t>a</w:t>
                        </w:r>
                        <w:r w:rsidRPr="00AF1886">
                          <w:rPr>
                            <w:rFonts w:ascii="Arial" w:hAnsi="Arial" w:cs="Arial"/>
                            <w:color w:val="000000"/>
                            <w:spacing w:val="-7"/>
                            <w:sz w:val="18"/>
                          </w:rPr>
                          <w:t xml:space="preserve"> </w:t>
                        </w:r>
                        <w:r w:rsidRPr="00AF1886">
                          <w:rPr>
                            <w:rFonts w:ascii="Arial" w:hAnsi="Arial" w:cs="Arial"/>
                            <w:color w:val="000000"/>
                            <w:sz w:val="18"/>
                          </w:rPr>
                          <w:t>home</w:t>
                        </w:r>
                        <w:r w:rsidRPr="00AF1886">
                          <w:rPr>
                            <w:rFonts w:ascii="Arial" w:hAnsi="Arial" w:cs="Arial"/>
                            <w:color w:val="000000"/>
                            <w:spacing w:val="-7"/>
                            <w:sz w:val="18"/>
                          </w:rPr>
                          <w:t xml:space="preserve"> </w:t>
                        </w:r>
                        <w:r w:rsidRPr="00AF1886">
                          <w:rPr>
                            <w:rFonts w:ascii="Arial" w:hAnsi="Arial" w:cs="Arial"/>
                            <w:color w:val="000000"/>
                            <w:sz w:val="18"/>
                          </w:rPr>
                          <w:t>language</w:t>
                        </w:r>
                        <w:r w:rsidRPr="00AF1886">
                          <w:rPr>
                            <w:rFonts w:ascii="Arial" w:hAnsi="Arial" w:cs="Arial"/>
                            <w:color w:val="000000"/>
                            <w:spacing w:val="-7"/>
                            <w:sz w:val="18"/>
                          </w:rPr>
                          <w:t xml:space="preserve"> </w:t>
                        </w:r>
                        <w:r w:rsidRPr="00AF1886">
                          <w:rPr>
                            <w:rFonts w:ascii="Arial" w:hAnsi="Arial" w:cs="Arial"/>
                            <w:color w:val="000000"/>
                            <w:sz w:val="18"/>
                          </w:rPr>
                          <w:t>other</w:t>
                        </w:r>
                        <w:r w:rsidRPr="00AF1886">
                          <w:rPr>
                            <w:rFonts w:ascii="Arial" w:hAnsi="Arial" w:cs="Arial"/>
                            <w:color w:val="000000"/>
                            <w:spacing w:val="-7"/>
                            <w:sz w:val="18"/>
                          </w:rPr>
                          <w:t xml:space="preserve"> </w:t>
                        </w:r>
                        <w:r w:rsidRPr="00AF1886">
                          <w:rPr>
                            <w:rFonts w:ascii="Arial" w:hAnsi="Arial" w:cs="Arial"/>
                            <w:color w:val="000000"/>
                            <w:sz w:val="18"/>
                          </w:rPr>
                          <w:t xml:space="preserve">than </w:t>
                        </w:r>
                        <w:r w:rsidRPr="00AF1886">
                          <w:rPr>
                            <w:rFonts w:ascii="Arial" w:hAnsi="Arial" w:cs="Arial"/>
                            <w:color w:val="000000"/>
                            <w:spacing w:val="-2"/>
                            <w:sz w:val="18"/>
                          </w:rPr>
                          <w:t>English</w:t>
                        </w:r>
                      </w:p>
                      <w:p w:rsidR="00AF49D7" w:rsidRPr="00AF1886" w:rsidRDefault="00AF49D7">
                        <w:pPr>
                          <w:numPr>
                            <w:ilvl w:val="0"/>
                            <w:numId w:val="19"/>
                          </w:numPr>
                          <w:tabs>
                            <w:tab w:val="left" w:pos="567"/>
                          </w:tabs>
                          <w:spacing w:before="27" w:line="249" w:lineRule="auto"/>
                          <w:ind w:right="578"/>
                          <w:rPr>
                            <w:rFonts w:ascii="Arial" w:hAnsi="Arial" w:cs="Arial"/>
                            <w:color w:val="000000"/>
                            <w:sz w:val="18"/>
                          </w:rPr>
                        </w:pPr>
                        <w:r w:rsidRPr="00AF1886">
                          <w:rPr>
                            <w:rFonts w:ascii="Arial" w:hAnsi="Arial" w:cs="Arial"/>
                            <w:color w:val="000000"/>
                            <w:sz w:val="18"/>
                          </w:rPr>
                          <w:t>40%</w:t>
                        </w:r>
                        <w:r w:rsidRPr="00AF1886">
                          <w:rPr>
                            <w:rFonts w:ascii="Arial" w:hAnsi="Arial" w:cs="Arial"/>
                            <w:color w:val="000000"/>
                            <w:spacing w:val="-8"/>
                            <w:sz w:val="18"/>
                          </w:rPr>
                          <w:t xml:space="preserve"> </w:t>
                        </w:r>
                        <w:r w:rsidRPr="00AF1886">
                          <w:rPr>
                            <w:rFonts w:ascii="Arial" w:hAnsi="Arial" w:cs="Arial"/>
                            <w:color w:val="000000"/>
                            <w:sz w:val="18"/>
                          </w:rPr>
                          <w:t>were</w:t>
                        </w:r>
                        <w:r w:rsidRPr="00AF1886">
                          <w:rPr>
                            <w:rFonts w:ascii="Arial" w:hAnsi="Arial" w:cs="Arial"/>
                            <w:color w:val="000000"/>
                            <w:spacing w:val="-8"/>
                            <w:sz w:val="18"/>
                          </w:rPr>
                          <w:t xml:space="preserve"> </w:t>
                        </w:r>
                        <w:r w:rsidRPr="00AF1886">
                          <w:rPr>
                            <w:rFonts w:ascii="Arial" w:hAnsi="Arial" w:cs="Arial"/>
                            <w:color w:val="000000"/>
                            <w:sz w:val="18"/>
                          </w:rPr>
                          <w:t>based</w:t>
                        </w:r>
                        <w:r w:rsidRPr="00AF1886">
                          <w:rPr>
                            <w:rFonts w:ascii="Arial" w:hAnsi="Arial" w:cs="Arial"/>
                            <w:color w:val="000000"/>
                            <w:spacing w:val="-8"/>
                            <w:sz w:val="18"/>
                          </w:rPr>
                          <w:t xml:space="preserve"> </w:t>
                        </w:r>
                        <w:r w:rsidRPr="00AF1886">
                          <w:rPr>
                            <w:rFonts w:ascii="Arial" w:hAnsi="Arial" w:cs="Arial"/>
                            <w:color w:val="000000"/>
                            <w:sz w:val="18"/>
                          </w:rPr>
                          <w:t>outside</w:t>
                        </w:r>
                        <w:r w:rsidRPr="00AF1886">
                          <w:rPr>
                            <w:rFonts w:ascii="Arial" w:hAnsi="Arial" w:cs="Arial"/>
                            <w:color w:val="000000"/>
                            <w:spacing w:val="-8"/>
                            <w:sz w:val="18"/>
                          </w:rPr>
                          <w:t xml:space="preserve"> </w:t>
                        </w:r>
                        <w:r w:rsidRPr="00AF1886">
                          <w:rPr>
                            <w:rFonts w:ascii="Arial" w:hAnsi="Arial" w:cs="Arial"/>
                            <w:color w:val="000000"/>
                            <w:sz w:val="18"/>
                          </w:rPr>
                          <w:t>of</w:t>
                        </w:r>
                        <w:r w:rsidRPr="00AF1886">
                          <w:rPr>
                            <w:rFonts w:ascii="Arial" w:hAnsi="Arial" w:cs="Arial"/>
                            <w:color w:val="000000"/>
                            <w:spacing w:val="-8"/>
                            <w:sz w:val="18"/>
                          </w:rPr>
                          <w:t xml:space="preserve"> </w:t>
                        </w:r>
                        <w:r w:rsidRPr="00AF1886">
                          <w:rPr>
                            <w:rFonts w:ascii="Arial" w:hAnsi="Arial" w:cs="Arial"/>
                            <w:color w:val="000000"/>
                            <w:sz w:val="18"/>
                          </w:rPr>
                          <w:t>South</w:t>
                        </w:r>
                        <w:r w:rsidRPr="00AF1886">
                          <w:rPr>
                            <w:rFonts w:ascii="Arial" w:hAnsi="Arial" w:cs="Arial"/>
                            <w:color w:val="000000"/>
                            <w:spacing w:val="-8"/>
                            <w:sz w:val="18"/>
                          </w:rPr>
                          <w:t xml:space="preserve"> </w:t>
                        </w:r>
                        <w:r w:rsidRPr="00AF1886">
                          <w:rPr>
                            <w:rFonts w:ascii="Arial" w:hAnsi="Arial" w:cs="Arial"/>
                            <w:color w:val="000000"/>
                            <w:sz w:val="18"/>
                          </w:rPr>
                          <w:t xml:space="preserve">East </w:t>
                        </w:r>
                        <w:r w:rsidRPr="00AF1886">
                          <w:rPr>
                            <w:rFonts w:ascii="Arial" w:hAnsi="Arial" w:cs="Arial"/>
                            <w:color w:val="000000"/>
                            <w:spacing w:val="-2"/>
                            <w:sz w:val="18"/>
                          </w:rPr>
                          <w:t>Queensland.</w:t>
                        </w:r>
                      </w:p>
                      <w:p w:rsidR="00AF49D7" w:rsidRPr="00AF1886" w:rsidRDefault="00AF49D7">
                        <w:pPr>
                          <w:spacing w:before="140" w:line="249" w:lineRule="auto"/>
                          <w:ind w:left="283" w:right="452"/>
                          <w:rPr>
                            <w:rFonts w:ascii="Arial" w:hAnsi="Arial" w:cs="Arial"/>
                            <w:color w:val="000000"/>
                            <w:sz w:val="18"/>
                          </w:rPr>
                        </w:pPr>
                        <w:r w:rsidRPr="00AF1886">
                          <w:rPr>
                            <w:rFonts w:ascii="Arial" w:hAnsi="Arial" w:cs="Arial"/>
                            <w:color w:val="000000"/>
                            <w:sz w:val="18"/>
                          </w:rPr>
                          <w:t>Further</w:t>
                        </w:r>
                        <w:r w:rsidRPr="00AF1886">
                          <w:rPr>
                            <w:rFonts w:ascii="Arial" w:hAnsi="Arial" w:cs="Arial"/>
                            <w:color w:val="000000"/>
                            <w:spacing w:val="-9"/>
                            <w:sz w:val="18"/>
                          </w:rPr>
                          <w:t xml:space="preserve"> </w:t>
                        </w:r>
                        <w:r w:rsidRPr="00AF1886">
                          <w:rPr>
                            <w:rFonts w:ascii="Arial" w:hAnsi="Arial" w:cs="Arial"/>
                            <w:color w:val="000000"/>
                            <w:sz w:val="18"/>
                          </w:rPr>
                          <w:t>information</w:t>
                        </w:r>
                        <w:r w:rsidRPr="00AF1886">
                          <w:rPr>
                            <w:rFonts w:ascii="Arial" w:hAnsi="Arial" w:cs="Arial"/>
                            <w:color w:val="000000"/>
                            <w:spacing w:val="-9"/>
                            <w:sz w:val="18"/>
                          </w:rPr>
                          <w:t xml:space="preserve"> </w:t>
                        </w:r>
                        <w:r w:rsidRPr="00AF1886">
                          <w:rPr>
                            <w:rFonts w:ascii="Arial" w:hAnsi="Arial" w:cs="Arial"/>
                            <w:color w:val="000000"/>
                            <w:sz w:val="18"/>
                          </w:rPr>
                          <w:t>can</w:t>
                        </w:r>
                        <w:r w:rsidRPr="00AF1886">
                          <w:rPr>
                            <w:rFonts w:ascii="Arial" w:hAnsi="Arial" w:cs="Arial"/>
                            <w:color w:val="000000"/>
                            <w:spacing w:val="-9"/>
                            <w:sz w:val="18"/>
                          </w:rPr>
                          <w:t xml:space="preserve"> </w:t>
                        </w:r>
                        <w:r w:rsidRPr="00AF1886">
                          <w:rPr>
                            <w:rFonts w:ascii="Arial" w:hAnsi="Arial" w:cs="Arial"/>
                            <w:color w:val="000000"/>
                            <w:sz w:val="18"/>
                          </w:rPr>
                          <w:t>be</w:t>
                        </w:r>
                        <w:r w:rsidRPr="00AF1886">
                          <w:rPr>
                            <w:rFonts w:ascii="Arial" w:hAnsi="Arial" w:cs="Arial"/>
                            <w:color w:val="000000"/>
                            <w:spacing w:val="-9"/>
                            <w:sz w:val="18"/>
                          </w:rPr>
                          <w:t xml:space="preserve"> </w:t>
                        </w:r>
                        <w:r w:rsidRPr="00AF1886">
                          <w:rPr>
                            <w:rFonts w:ascii="Arial" w:hAnsi="Arial" w:cs="Arial"/>
                            <w:color w:val="000000"/>
                            <w:sz w:val="18"/>
                          </w:rPr>
                          <w:t>found</w:t>
                        </w:r>
                        <w:r w:rsidRPr="00AF1886">
                          <w:rPr>
                            <w:rFonts w:ascii="Arial" w:hAnsi="Arial" w:cs="Arial"/>
                            <w:color w:val="000000"/>
                            <w:spacing w:val="-9"/>
                            <w:sz w:val="18"/>
                          </w:rPr>
                          <w:t xml:space="preserve"> </w:t>
                        </w:r>
                        <w:r w:rsidRPr="00AF1886">
                          <w:rPr>
                            <w:rFonts w:ascii="Arial" w:hAnsi="Arial" w:cs="Arial"/>
                            <w:color w:val="000000"/>
                            <w:sz w:val="18"/>
                          </w:rPr>
                          <w:t>in Appendix B, Table 22.</w:t>
                        </w:r>
                      </w:p>
                    </w:txbxContent>
                  </v:textbox>
                </v:shape>
                <w10:wrap anchorx="page"/>
              </v:group>
            </w:pict>
          </mc:Fallback>
        </mc:AlternateContent>
      </w:r>
      <w:bookmarkStart w:id="19" w:name="Contacts__Complaints__Human_rights__Time"/>
      <w:bookmarkEnd w:id="19"/>
      <w:r w:rsidR="00AF49D7" w:rsidRPr="00AF1886">
        <w:rPr>
          <w:rFonts w:ascii="Arial" w:hAnsi="Arial" w:cs="Arial"/>
          <w:spacing w:val="-2"/>
        </w:rPr>
        <w:t>Contacts</w:t>
      </w:r>
    </w:p>
    <w:p w:rsidR="00F72B56" w:rsidRPr="00AF1886" w:rsidRDefault="00AF49D7">
      <w:pPr>
        <w:pStyle w:val="BodyText"/>
        <w:spacing w:before="222" w:line="266" w:lineRule="auto"/>
        <w:ind w:left="333" w:right="5111"/>
        <w:rPr>
          <w:rFonts w:ascii="Arial" w:hAnsi="Arial" w:cs="Arial"/>
        </w:rPr>
      </w:pPr>
      <w:r w:rsidRPr="00AF1886">
        <w:rPr>
          <w:rFonts w:ascii="Arial" w:hAnsi="Arial" w:cs="Arial"/>
          <w:w w:val="95"/>
        </w:rPr>
        <w:t>Each</w:t>
      </w:r>
      <w:r w:rsidRPr="00AF1886">
        <w:rPr>
          <w:rFonts w:ascii="Arial" w:hAnsi="Arial" w:cs="Arial"/>
          <w:spacing w:val="-1"/>
          <w:w w:val="95"/>
        </w:rPr>
        <w:t xml:space="preserve"> </w:t>
      </w:r>
      <w:r w:rsidRPr="00AF1886">
        <w:rPr>
          <w:rFonts w:ascii="Arial" w:hAnsi="Arial" w:cs="Arial"/>
          <w:w w:val="95"/>
        </w:rPr>
        <w:t>year,</w:t>
      </w:r>
      <w:r w:rsidRPr="00AF1886">
        <w:rPr>
          <w:rFonts w:ascii="Arial" w:hAnsi="Arial" w:cs="Arial"/>
          <w:spacing w:val="-1"/>
          <w:w w:val="95"/>
        </w:rPr>
        <w:t xml:space="preserve"> </w:t>
      </w:r>
      <w:r w:rsidRPr="00AF1886">
        <w:rPr>
          <w:rFonts w:ascii="Arial" w:hAnsi="Arial" w:cs="Arial"/>
          <w:w w:val="95"/>
        </w:rPr>
        <w:t>thousands</w:t>
      </w:r>
      <w:r w:rsidRPr="00AF1886">
        <w:rPr>
          <w:rFonts w:ascii="Arial" w:hAnsi="Arial" w:cs="Arial"/>
          <w:spacing w:val="-1"/>
          <w:w w:val="95"/>
        </w:rPr>
        <w:t xml:space="preserve"> </w:t>
      </w:r>
      <w:r w:rsidRPr="00AF1886">
        <w:rPr>
          <w:rFonts w:ascii="Arial" w:hAnsi="Arial" w:cs="Arial"/>
          <w:w w:val="95"/>
        </w:rPr>
        <w:t>of</w:t>
      </w:r>
      <w:r w:rsidRPr="00AF1886">
        <w:rPr>
          <w:rFonts w:ascii="Arial" w:hAnsi="Arial" w:cs="Arial"/>
          <w:spacing w:val="-1"/>
          <w:w w:val="95"/>
        </w:rPr>
        <w:t xml:space="preserve"> </w:t>
      </w:r>
      <w:r w:rsidRPr="00AF1886">
        <w:rPr>
          <w:rFonts w:ascii="Arial" w:hAnsi="Arial" w:cs="Arial"/>
          <w:w w:val="95"/>
        </w:rPr>
        <w:t>Queenslanders</w:t>
      </w:r>
      <w:r w:rsidRPr="00AF1886">
        <w:rPr>
          <w:rFonts w:ascii="Arial" w:hAnsi="Arial" w:cs="Arial"/>
          <w:spacing w:val="-1"/>
          <w:w w:val="95"/>
        </w:rPr>
        <w:t xml:space="preserve"> </w:t>
      </w:r>
      <w:r w:rsidRPr="00AF1886">
        <w:rPr>
          <w:rFonts w:ascii="Arial" w:hAnsi="Arial" w:cs="Arial"/>
          <w:w w:val="95"/>
        </w:rPr>
        <w:t>contact</w:t>
      </w:r>
      <w:r w:rsidRPr="00AF1886">
        <w:rPr>
          <w:rFonts w:ascii="Arial" w:hAnsi="Arial" w:cs="Arial"/>
          <w:spacing w:val="-1"/>
          <w:w w:val="95"/>
        </w:rPr>
        <w:t xml:space="preserve"> </w:t>
      </w:r>
      <w:r w:rsidRPr="00AF1886">
        <w:rPr>
          <w:rFonts w:ascii="Arial" w:hAnsi="Arial" w:cs="Arial"/>
          <w:w w:val="95"/>
        </w:rPr>
        <w:t>us</w:t>
      </w:r>
      <w:r w:rsidRPr="00AF1886">
        <w:rPr>
          <w:rFonts w:ascii="Arial" w:hAnsi="Arial" w:cs="Arial"/>
          <w:spacing w:val="-1"/>
          <w:w w:val="95"/>
        </w:rPr>
        <w:t xml:space="preserve"> </w:t>
      </w:r>
      <w:r w:rsidRPr="00AF1886">
        <w:rPr>
          <w:rFonts w:ascii="Arial" w:hAnsi="Arial" w:cs="Arial"/>
          <w:w w:val="95"/>
        </w:rPr>
        <w:t xml:space="preserve">for help with a wide range of matters. Many are enquiries </w:t>
      </w:r>
      <w:r w:rsidRPr="00AF1886">
        <w:rPr>
          <w:rFonts w:ascii="Arial" w:hAnsi="Arial" w:cs="Arial"/>
        </w:rPr>
        <w:t>about</w:t>
      </w:r>
      <w:r w:rsidRPr="00AF1886">
        <w:rPr>
          <w:rFonts w:ascii="Arial" w:hAnsi="Arial" w:cs="Arial"/>
          <w:spacing w:val="-10"/>
        </w:rPr>
        <w:t xml:space="preserve"> </w:t>
      </w:r>
      <w:r w:rsidRPr="00AF1886">
        <w:rPr>
          <w:rFonts w:ascii="Arial" w:hAnsi="Arial" w:cs="Arial"/>
        </w:rPr>
        <w:t>matters</w:t>
      </w:r>
      <w:r w:rsidRPr="00AF1886">
        <w:rPr>
          <w:rFonts w:ascii="Arial" w:hAnsi="Arial" w:cs="Arial"/>
          <w:spacing w:val="-10"/>
        </w:rPr>
        <w:t xml:space="preserve"> </w:t>
      </w:r>
      <w:r w:rsidRPr="00AF1886">
        <w:rPr>
          <w:rFonts w:ascii="Arial" w:hAnsi="Arial" w:cs="Arial"/>
        </w:rPr>
        <w:t>that</w:t>
      </w:r>
      <w:r w:rsidRPr="00AF1886">
        <w:rPr>
          <w:rFonts w:ascii="Arial" w:hAnsi="Arial" w:cs="Arial"/>
          <w:spacing w:val="-10"/>
        </w:rPr>
        <w:t xml:space="preserve"> </w:t>
      </w:r>
      <w:r w:rsidRPr="00AF1886">
        <w:rPr>
          <w:rFonts w:ascii="Arial" w:hAnsi="Arial" w:cs="Arial"/>
        </w:rPr>
        <w:t>are</w:t>
      </w:r>
      <w:r w:rsidRPr="00AF1886">
        <w:rPr>
          <w:rFonts w:ascii="Arial" w:hAnsi="Arial" w:cs="Arial"/>
          <w:spacing w:val="-10"/>
        </w:rPr>
        <w:t xml:space="preserve"> </w:t>
      </w:r>
      <w:r w:rsidRPr="00AF1886">
        <w:rPr>
          <w:rFonts w:ascii="Arial" w:hAnsi="Arial" w:cs="Arial"/>
        </w:rPr>
        <w:t>outside</w:t>
      </w:r>
      <w:r w:rsidRPr="00AF1886">
        <w:rPr>
          <w:rFonts w:ascii="Arial" w:hAnsi="Arial" w:cs="Arial"/>
          <w:spacing w:val="-10"/>
        </w:rPr>
        <w:t xml:space="preserve"> </w:t>
      </w:r>
      <w:r w:rsidRPr="00AF1886">
        <w:rPr>
          <w:rFonts w:ascii="Arial" w:hAnsi="Arial" w:cs="Arial"/>
        </w:rPr>
        <w:t>our</w:t>
      </w:r>
      <w:r w:rsidRPr="00AF1886">
        <w:rPr>
          <w:rFonts w:ascii="Arial" w:hAnsi="Arial" w:cs="Arial"/>
          <w:spacing w:val="-10"/>
        </w:rPr>
        <w:t xml:space="preserve"> </w:t>
      </w:r>
      <w:r w:rsidRPr="00AF1886">
        <w:rPr>
          <w:rFonts w:ascii="Arial" w:hAnsi="Arial" w:cs="Arial"/>
        </w:rPr>
        <w:t>jurisdiction,</w:t>
      </w:r>
      <w:r w:rsidRPr="00AF1886">
        <w:rPr>
          <w:rFonts w:ascii="Arial" w:hAnsi="Arial" w:cs="Arial"/>
          <w:spacing w:val="-10"/>
        </w:rPr>
        <w:t xml:space="preserve"> </w:t>
      </w:r>
      <w:r w:rsidRPr="00AF1886">
        <w:rPr>
          <w:rFonts w:ascii="Arial" w:hAnsi="Arial" w:cs="Arial"/>
        </w:rPr>
        <w:t>such as</w:t>
      </w:r>
      <w:r w:rsidRPr="00AF1886">
        <w:rPr>
          <w:rFonts w:ascii="Arial" w:hAnsi="Arial" w:cs="Arial"/>
          <w:spacing w:val="-9"/>
        </w:rPr>
        <w:t xml:space="preserve"> </w:t>
      </w:r>
      <w:r w:rsidRPr="00AF1886">
        <w:rPr>
          <w:rFonts w:ascii="Arial" w:hAnsi="Arial" w:cs="Arial"/>
        </w:rPr>
        <w:t>contract</w:t>
      </w:r>
      <w:r w:rsidRPr="00AF1886">
        <w:rPr>
          <w:rFonts w:ascii="Arial" w:hAnsi="Arial" w:cs="Arial"/>
          <w:spacing w:val="-9"/>
        </w:rPr>
        <w:t xml:space="preserve"> </w:t>
      </w:r>
      <w:r w:rsidRPr="00AF1886">
        <w:rPr>
          <w:rFonts w:ascii="Arial" w:hAnsi="Arial" w:cs="Arial"/>
        </w:rPr>
        <w:t>breaches</w:t>
      </w:r>
      <w:r w:rsidRPr="00AF1886">
        <w:rPr>
          <w:rFonts w:ascii="Arial" w:hAnsi="Arial" w:cs="Arial"/>
          <w:spacing w:val="-9"/>
        </w:rPr>
        <w:t xml:space="preserve"> </w:t>
      </w:r>
      <w:r w:rsidRPr="00AF1886">
        <w:rPr>
          <w:rFonts w:ascii="Arial" w:hAnsi="Arial" w:cs="Arial"/>
        </w:rPr>
        <w:t>or</w:t>
      </w:r>
      <w:r w:rsidRPr="00AF1886">
        <w:rPr>
          <w:rFonts w:ascii="Arial" w:hAnsi="Arial" w:cs="Arial"/>
          <w:spacing w:val="-9"/>
        </w:rPr>
        <w:t xml:space="preserve"> </w:t>
      </w:r>
      <w:r w:rsidRPr="00AF1886">
        <w:rPr>
          <w:rFonts w:ascii="Arial" w:hAnsi="Arial" w:cs="Arial"/>
        </w:rPr>
        <w:t>actions</w:t>
      </w:r>
      <w:r w:rsidRPr="00AF1886">
        <w:rPr>
          <w:rFonts w:ascii="Arial" w:hAnsi="Arial" w:cs="Arial"/>
          <w:spacing w:val="-9"/>
        </w:rPr>
        <w:t xml:space="preserve"> </w:t>
      </w:r>
      <w:r w:rsidRPr="00AF1886">
        <w:rPr>
          <w:rFonts w:ascii="Arial" w:hAnsi="Arial" w:cs="Arial"/>
        </w:rPr>
        <w:t>by</w:t>
      </w:r>
      <w:r w:rsidRPr="00AF1886">
        <w:rPr>
          <w:rFonts w:ascii="Arial" w:hAnsi="Arial" w:cs="Arial"/>
          <w:spacing w:val="-9"/>
        </w:rPr>
        <w:t xml:space="preserve"> </w:t>
      </w:r>
      <w:r w:rsidRPr="00AF1886">
        <w:rPr>
          <w:rFonts w:ascii="Arial" w:hAnsi="Arial" w:cs="Arial"/>
        </w:rPr>
        <w:t>Commonwealth agencies.</w:t>
      </w:r>
      <w:r w:rsidRPr="00AF1886">
        <w:rPr>
          <w:rFonts w:ascii="Arial" w:hAnsi="Arial" w:cs="Arial"/>
          <w:spacing w:val="-5"/>
        </w:rPr>
        <w:t xml:space="preserve"> </w:t>
      </w:r>
      <w:r w:rsidRPr="00AF1886">
        <w:rPr>
          <w:rFonts w:ascii="Arial" w:hAnsi="Arial" w:cs="Arial"/>
        </w:rPr>
        <w:t>Our</w:t>
      </w:r>
      <w:r w:rsidRPr="00AF1886">
        <w:rPr>
          <w:rFonts w:ascii="Arial" w:hAnsi="Arial" w:cs="Arial"/>
          <w:spacing w:val="-5"/>
        </w:rPr>
        <w:t xml:space="preserve"> </w:t>
      </w:r>
      <w:r w:rsidRPr="00AF1886">
        <w:rPr>
          <w:rFonts w:ascii="Arial" w:hAnsi="Arial" w:cs="Arial"/>
        </w:rPr>
        <w:t>intake</w:t>
      </w:r>
      <w:r w:rsidRPr="00AF1886">
        <w:rPr>
          <w:rFonts w:ascii="Arial" w:hAnsi="Arial" w:cs="Arial"/>
          <w:spacing w:val="-5"/>
        </w:rPr>
        <w:t xml:space="preserve"> </w:t>
      </w:r>
      <w:r w:rsidRPr="00AF1886">
        <w:rPr>
          <w:rFonts w:ascii="Arial" w:hAnsi="Arial" w:cs="Arial"/>
        </w:rPr>
        <w:t>function</w:t>
      </w:r>
      <w:r w:rsidRPr="00AF1886">
        <w:rPr>
          <w:rFonts w:ascii="Arial" w:hAnsi="Arial" w:cs="Arial"/>
          <w:spacing w:val="-5"/>
        </w:rPr>
        <w:t xml:space="preserve"> </w:t>
      </w:r>
      <w:r w:rsidRPr="00AF1886">
        <w:rPr>
          <w:rFonts w:ascii="Arial" w:hAnsi="Arial" w:cs="Arial"/>
        </w:rPr>
        <w:t>helps</w:t>
      </w:r>
      <w:r w:rsidRPr="00AF1886">
        <w:rPr>
          <w:rFonts w:ascii="Arial" w:hAnsi="Arial" w:cs="Arial"/>
          <w:spacing w:val="-5"/>
        </w:rPr>
        <w:t xml:space="preserve"> </w:t>
      </w:r>
      <w:r w:rsidRPr="00AF1886">
        <w:rPr>
          <w:rFonts w:ascii="Arial" w:hAnsi="Arial" w:cs="Arial"/>
        </w:rPr>
        <w:t>these</w:t>
      </w:r>
      <w:r w:rsidRPr="00AF1886">
        <w:rPr>
          <w:rFonts w:ascii="Arial" w:hAnsi="Arial" w:cs="Arial"/>
          <w:spacing w:val="-5"/>
        </w:rPr>
        <w:t xml:space="preserve"> </w:t>
      </w:r>
      <w:r w:rsidRPr="00AF1886">
        <w:rPr>
          <w:rFonts w:ascii="Arial" w:hAnsi="Arial" w:cs="Arial"/>
        </w:rPr>
        <w:t>clients,</w:t>
      </w:r>
    </w:p>
    <w:p w:rsidR="00F72B56" w:rsidRPr="00AF1886" w:rsidRDefault="00AF49D7">
      <w:pPr>
        <w:pStyle w:val="BodyText"/>
        <w:spacing w:before="2" w:line="266" w:lineRule="auto"/>
        <w:ind w:left="333" w:right="5308"/>
        <w:rPr>
          <w:rFonts w:ascii="Arial" w:hAnsi="Arial" w:cs="Arial"/>
        </w:rPr>
      </w:pPr>
      <w:r w:rsidRPr="00AF1886">
        <w:rPr>
          <w:rFonts w:ascii="Arial" w:hAnsi="Arial" w:cs="Arial"/>
          <w:w w:val="95"/>
        </w:rPr>
        <w:t xml:space="preserve">and supports the effective operation of the broader </w:t>
      </w:r>
      <w:r w:rsidRPr="00AF1886">
        <w:rPr>
          <w:rFonts w:ascii="Arial" w:hAnsi="Arial" w:cs="Arial"/>
        </w:rPr>
        <w:t>accountability</w:t>
      </w:r>
      <w:r w:rsidRPr="00AF1886">
        <w:rPr>
          <w:rFonts w:ascii="Arial" w:hAnsi="Arial" w:cs="Arial"/>
          <w:spacing w:val="-12"/>
        </w:rPr>
        <w:t xml:space="preserve"> </w:t>
      </w:r>
      <w:r w:rsidRPr="00AF1886">
        <w:rPr>
          <w:rFonts w:ascii="Arial" w:hAnsi="Arial" w:cs="Arial"/>
        </w:rPr>
        <w:t>system</w:t>
      </w:r>
      <w:r w:rsidRPr="00AF1886">
        <w:rPr>
          <w:rFonts w:ascii="Arial" w:hAnsi="Arial" w:cs="Arial"/>
          <w:spacing w:val="-12"/>
        </w:rPr>
        <w:t xml:space="preserve"> </w:t>
      </w:r>
      <w:r w:rsidRPr="00AF1886">
        <w:rPr>
          <w:rFonts w:ascii="Arial" w:hAnsi="Arial" w:cs="Arial"/>
        </w:rPr>
        <w:t>and</w:t>
      </w:r>
      <w:r w:rsidRPr="00AF1886">
        <w:rPr>
          <w:rFonts w:ascii="Arial" w:hAnsi="Arial" w:cs="Arial"/>
          <w:spacing w:val="-12"/>
        </w:rPr>
        <w:t xml:space="preserve"> </w:t>
      </w:r>
      <w:r w:rsidRPr="00AF1886">
        <w:rPr>
          <w:rFonts w:ascii="Arial" w:hAnsi="Arial" w:cs="Arial"/>
        </w:rPr>
        <w:t>integrity</w:t>
      </w:r>
      <w:r w:rsidRPr="00AF1886">
        <w:rPr>
          <w:rFonts w:ascii="Arial" w:hAnsi="Arial" w:cs="Arial"/>
          <w:spacing w:val="-12"/>
        </w:rPr>
        <w:t xml:space="preserve"> </w:t>
      </w:r>
      <w:r w:rsidRPr="00AF1886">
        <w:rPr>
          <w:rFonts w:ascii="Arial" w:hAnsi="Arial" w:cs="Arial"/>
        </w:rPr>
        <w:t>systems,</w:t>
      </w:r>
      <w:r w:rsidRPr="00AF1886">
        <w:rPr>
          <w:rFonts w:ascii="Arial" w:hAnsi="Arial" w:cs="Arial"/>
          <w:spacing w:val="-12"/>
        </w:rPr>
        <w:t xml:space="preserve"> </w:t>
      </w:r>
      <w:r w:rsidRPr="00AF1886">
        <w:rPr>
          <w:rFonts w:ascii="Arial" w:hAnsi="Arial" w:cs="Arial"/>
        </w:rPr>
        <w:t>by:</w:t>
      </w:r>
    </w:p>
    <w:p w:rsidR="00F72B56" w:rsidRPr="00AF1886" w:rsidRDefault="00AF49D7">
      <w:pPr>
        <w:pStyle w:val="ListParagraph"/>
        <w:numPr>
          <w:ilvl w:val="0"/>
          <w:numId w:val="20"/>
        </w:numPr>
        <w:tabs>
          <w:tab w:val="left" w:pos="617"/>
          <w:tab w:val="left" w:pos="618"/>
        </w:tabs>
        <w:spacing w:before="170" w:line="266" w:lineRule="auto"/>
        <w:ind w:right="5255"/>
        <w:rPr>
          <w:rFonts w:ascii="Arial" w:hAnsi="Arial" w:cs="Arial"/>
          <w:sz w:val="18"/>
        </w:rPr>
      </w:pPr>
      <w:r w:rsidRPr="00AF1886">
        <w:rPr>
          <w:rFonts w:ascii="Arial" w:hAnsi="Arial" w:cs="Arial"/>
          <w:spacing w:val="-2"/>
          <w:w w:val="95"/>
          <w:sz w:val="18"/>
        </w:rPr>
        <w:t>helping</w:t>
      </w:r>
      <w:r w:rsidRPr="00AF1886">
        <w:rPr>
          <w:rFonts w:ascii="Arial" w:hAnsi="Arial" w:cs="Arial"/>
          <w:spacing w:val="-6"/>
          <w:w w:val="95"/>
          <w:sz w:val="18"/>
        </w:rPr>
        <w:t xml:space="preserve"> </w:t>
      </w:r>
      <w:r w:rsidRPr="00AF1886">
        <w:rPr>
          <w:rFonts w:ascii="Arial" w:hAnsi="Arial" w:cs="Arial"/>
          <w:spacing w:val="-2"/>
          <w:w w:val="95"/>
          <w:sz w:val="18"/>
        </w:rPr>
        <w:t>them</w:t>
      </w:r>
      <w:r w:rsidRPr="00AF1886">
        <w:rPr>
          <w:rFonts w:ascii="Arial" w:hAnsi="Arial" w:cs="Arial"/>
          <w:spacing w:val="-6"/>
          <w:w w:val="95"/>
          <w:sz w:val="18"/>
        </w:rPr>
        <w:t xml:space="preserve"> </w:t>
      </w:r>
      <w:r w:rsidRPr="00AF1886">
        <w:rPr>
          <w:rFonts w:ascii="Arial" w:hAnsi="Arial" w:cs="Arial"/>
          <w:spacing w:val="-2"/>
          <w:w w:val="95"/>
          <w:sz w:val="18"/>
        </w:rPr>
        <w:t>understand</w:t>
      </w:r>
      <w:r w:rsidRPr="00AF1886">
        <w:rPr>
          <w:rFonts w:ascii="Arial" w:hAnsi="Arial" w:cs="Arial"/>
          <w:spacing w:val="-6"/>
          <w:w w:val="95"/>
          <w:sz w:val="18"/>
        </w:rPr>
        <w:t xml:space="preserve"> </w:t>
      </w:r>
      <w:r w:rsidRPr="00AF1886">
        <w:rPr>
          <w:rFonts w:ascii="Arial" w:hAnsi="Arial" w:cs="Arial"/>
          <w:spacing w:val="-2"/>
          <w:w w:val="95"/>
          <w:sz w:val="18"/>
        </w:rPr>
        <w:t>the</w:t>
      </w:r>
      <w:r w:rsidRPr="00AF1886">
        <w:rPr>
          <w:rFonts w:ascii="Arial" w:hAnsi="Arial" w:cs="Arial"/>
          <w:spacing w:val="-6"/>
          <w:w w:val="95"/>
          <w:sz w:val="18"/>
        </w:rPr>
        <w:t xml:space="preserve"> </w:t>
      </w:r>
      <w:r w:rsidRPr="00AF1886">
        <w:rPr>
          <w:rFonts w:ascii="Arial" w:hAnsi="Arial" w:cs="Arial"/>
          <w:spacing w:val="-2"/>
          <w:w w:val="95"/>
          <w:sz w:val="18"/>
        </w:rPr>
        <w:t>right</w:t>
      </w:r>
      <w:r w:rsidRPr="00AF1886">
        <w:rPr>
          <w:rFonts w:ascii="Arial" w:hAnsi="Arial" w:cs="Arial"/>
          <w:spacing w:val="-6"/>
          <w:w w:val="95"/>
          <w:sz w:val="18"/>
        </w:rPr>
        <w:t xml:space="preserve"> </w:t>
      </w:r>
      <w:r w:rsidRPr="00AF1886">
        <w:rPr>
          <w:rFonts w:ascii="Arial" w:hAnsi="Arial" w:cs="Arial"/>
          <w:spacing w:val="-2"/>
          <w:w w:val="95"/>
          <w:sz w:val="18"/>
        </w:rPr>
        <w:t>place</w:t>
      </w:r>
      <w:r w:rsidRPr="00AF1886">
        <w:rPr>
          <w:rFonts w:ascii="Arial" w:hAnsi="Arial" w:cs="Arial"/>
          <w:spacing w:val="-6"/>
          <w:w w:val="95"/>
          <w:sz w:val="18"/>
        </w:rPr>
        <w:t xml:space="preserve"> </w:t>
      </w:r>
      <w:r w:rsidRPr="00AF1886">
        <w:rPr>
          <w:rFonts w:ascii="Arial" w:hAnsi="Arial" w:cs="Arial"/>
          <w:spacing w:val="-2"/>
          <w:w w:val="95"/>
          <w:sz w:val="18"/>
        </w:rPr>
        <w:t>to</w:t>
      </w:r>
      <w:r w:rsidRPr="00AF1886">
        <w:rPr>
          <w:rFonts w:ascii="Arial" w:hAnsi="Arial" w:cs="Arial"/>
          <w:spacing w:val="-6"/>
          <w:w w:val="95"/>
          <w:sz w:val="18"/>
        </w:rPr>
        <w:t xml:space="preserve"> </w:t>
      </w:r>
      <w:r w:rsidRPr="00AF1886">
        <w:rPr>
          <w:rFonts w:ascii="Arial" w:hAnsi="Arial" w:cs="Arial"/>
          <w:spacing w:val="-2"/>
          <w:w w:val="95"/>
          <w:sz w:val="18"/>
        </w:rPr>
        <w:t>get</w:t>
      </w:r>
      <w:r w:rsidRPr="00AF1886">
        <w:rPr>
          <w:rFonts w:ascii="Arial" w:hAnsi="Arial" w:cs="Arial"/>
          <w:spacing w:val="-6"/>
          <w:w w:val="95"/>
          <w:sz w:val="18"/>
        </w:rPr>
        <w:t xml:space="preserve"> </w:t>
      </w:r>
      <w:r w:rsidRPr="00AF1886">
        <w:rPr>
          <w:rFonts w:ascii="Arial" w:hAnsi="Arial" w:cs="Arial"/>
          <w:spacing w:val="-2"/>
          <w:w w:val="95"/>
          <w:sz w:val="18"/>
        </w:rPr>
        <w:t xml:space="preserve">help </w:t>
      </w:r>
      <w:r w:rsidRPr="00AF1886">
        <w:rPr>
          <w:rFonts w:ascii="Arial" w:hAnsi="Arial" w:cs="Arial"/>
          <w:spacing w:val="-2"/>
          <w:sz w:val="18"/>
        </w:rPr>
        <w:t>with</w:t>
      </w:r>
      <w:r w:rsidRPr="00AF1886">
        <w:rPr>
          <w:rFonts w:ascii="Arial" w:hAnsi="Arial" w:cs="Arial"/>
          <w:spacing w:val="-12"/>
          <w:sz w:val="18"/>
        </w:rPr>
        <w:t xml:space="preserve"> </w:t>
      </w:r>
      <w:r w:rsidRPr="00AF1886">
        <w:rPr>
          <w:rFonts w:ascii="Arial" w:hAnsi="Arial" w:cs="Arial"/>
          <w:spacing w:val="-2"/>
          <w:sz w:val="18"/>
        </w:rPr>
        <w:t>their</w:t>
      </w:r>
      <w:r w:rsidRPr="00AF1886">
        <w:rPr>
          <w:rFonts w:ascii="Arial" w:hAnsi="Arial" w:cs="Arial"/>
          <w:spacing w:val="-11"/>
          <w:sz w:val="18"/>
        </w:rPr>
        <w:t xml:space="preserve"> </w:t>
      </w:r>
      <w:r w:rsidRPr="00AF1886">
        <w:rPr>
          <w:rFonts w:ascii="Arial" w:hAnsi="Arial" w:cs="Arial"/>
          <w:spacing w:val="-2"/>
          <w:sz w:val="18"/>
        </w:rPr>
        <w:t>problem,</w:t>
      </w:r>
      <w:r w:rsidRPr="00AF1886">
        <w:rPr>
          <w:rFonts w:ascii="Arial" w:hAnsi="Arial" w:cs="Arial"/>
          <w:spacing w:val="-12"/>
          <w:sz w:val="18"/>
        </w:rPr>
        <w:t xml:space="preserve"> </w:t>
      </w:r>
      <w:r w:rsidRPr="00AF1886">
        <w:rPr>
          <w:rFonts w:ascii="Arial" w:hAnsi="Arial" w:cs="Arial"/>
          <w:spacing w:val="-2"/>
          <w:sz w:val="18"/>
        </w:rPr>
        <w:t>such</w:t>
      </w:r>
      <w:r w:rsidRPr="00AF1886">
        <w:rPr>
          <w:rFonts w:ascii="Arial" w:hAnsi="Arial" w:cs="Arial"/>
          <w:spacing w:val="-11"/>
          <w:sz w:val="18"/>
        </w:rPr>
        <w:t xml:space="preserve"> </w:t>
      </w:r>
      <w:r w:rsidRPr="00AF1886">
        <w:rPr>
          <w:rFonts w:ascii="Arial" w:hAnsi="Arial" w:cs="Arial"/>
          <w:spacing w:val="-2"/>
          <w:sz w:val="18"/>
        </w:rPr>
        <w:t>as</w:t>
      </w:r>
      <w:r w:rsidRPr="00AF1886">
        <w:rPr>
          <w:rFonts w:ascii="Arial" w:hAnsi="Arial" w:cs="Arial"/>
          <w:spacing w:val="-12"/>
          <w:sz w:val="18"/>
        </w:rPr>
        <w:t xml:space="preserve"> </w:t>
      </w:r>
      <w:r w:rsidRPr="00AF1886">
        <w:rPr>
          <w:rFonts w:ascii="Arial" w:hAnsi="Arial" w:cs="Arial"/>
          <w:spacing w:val="-2"/>
          <w:sz w:val="18"/>
        </w:rPr>
        <w:t>the</w:t>
      </w:r>
      <w:r w:rsidRPr="00AF1886">
        <w:rPr>
          <w:rFonts w:ascii="Arial" w:hAnsi="Arial" w:cs="Arial"/>
          <w:spacing w:val="-11"/>
          <w:sz w:val="18"/>
        </w:rPr>
        <w:t xml:space="preserve"> </w:t>
      </w:r>
      <w:r w:rsidRPr="00AF1886">
        <w:rPr>
          <w:rFonts w:ascii="Arial" w:hAnsi="Arial" w:cs="Arial"/>
          <w:spacing w:val="-2"/>
          <w:sz w:val="18"/>
        </w:rPr>
        <w:t xml:space="preserve">Commonwealth </w:t>
      </w:r>
      <w:r w:rsidRPr="00AF1886">
        <w:rPr>
          <w:rFonts w:ascii="Arial" w:hAnsi="Arial" w:cs="Arial"/>
          <w:w w:val="95"/>
          <w:sz w:val="18"/>
        </w:rPr>
        <w:t xml:space="preserve">Ombudsman, Office of Fair Trading or Australian </w:t>
      </w:r>
      <w:r w:rsidRPr="00AF1886">
        <w:rPr>
          <w:rFonts w:ascii="Arial" w:hAnsi="Arial" w:cs="Arial"/>
          <w:sz w:val="18"/>
        </w:rPr>
        <w:t>Financial</w:t>
      </w:r>
      <w:r w:rsidRPr="00AF1886">
        <w:rPr>
          <w:rFonts w:ascii="Arial" w:hAnsi="Arial" w:cs="Arial"/>
          <w:spacing w:val="-14"/>
          <w:sz w:val="18"/>
        </w:rPr>
        <w:t xml:space="preserve"> </w:t>
      </w:r>
      <w:r w:rsidRPr="00AF1886">
        <w:rPr>
          <w:rFonts w:ascii="Arial" w:hAnsi="Arial" w:cs="Arial"/>
          <w:sz w:val="18"/>
        </w:rPr>
        <w:t>Complaints</w:t>
      </w:r>
      <w:r w:rsidRPr="00AF1886">
        <w:rPr>
          <w:rFonts w:ascii="Arial" w:hAnsi="Arial" w:cs="Arial"/>
          <w:spacing w:val="-13"/>
          <w:sz w:val="18"/>
        </w:rPr>
        <w:t xml:space="preserve"> </w:t>
      </w:r>
      <w:r w:rsidRPr="00AF1886">
        <w:rPr>
          <w:rFonts w:ascii="Arial" w:hAnsi="Arial" w:cs="Arial"/>
          <w:sz w:val="18"/>
        </w:rPr>
        <w:t>Authority</w:t>
      </w:r>
    </w:p>
    <w:p w:rsidR="00F72B56" w:rsidRPr="00AF1886" w:rsidRDefault="00AF49D7">
      <w:pPr>
        <w:pStyle w:val="ListParagraph"/>
        <w:numPr>
          <w:ilvl w:val="0"/>
          <w:numId w:val="20"/>
        </w:numPr>
        <w:tabs>
          <w:tab w:val="left" w:pos="618"/>
        </w:tabs>
        <w:spacing w:before="30" w:line="266" w:lineRule="auto"/>
        <w:ind w:right="5258"/>
        <w:rPr>
          <w:rFonts w:ascii="Arial" w:hAnsi="Arial" w:cs="Arial"/>
          <w:sz w:val="18"/>
        </w:rPr>
      </w:pPr>
      <w:r w:rsidRPr="00AF1886">
        <w:rPr>
          <w:rFonts w:ascii="Arial" w:hAnsi="Arial" w:cs="Arial"/>
          <w:sz w:val="18"/>
        </w:rPr>
        <w:t>providing</w:t>
      </w:r>
      <w:r w:rsidRPr="00AF1886">
        <w:rPr>
          <w:rFonts w:ascii="Arial" w:hAnsi="Arial" w:cs="Arial"/>
          <w:spacing w:val="-10"/>
          <w:sz w:val="18"/>
        </w:rPr>
        <w:t xml:space="preserve"> </w:t>
      </w:r>
      <w:r w:rsidRPr="00AF1886">
        <w:rPr>
          <w:rFonts w:ascii="Arial" w:hAnsi="Arial" w:cs="Arial"/>
          <w:sz w:val="18"/>
        </w:rPr>
        <w:t>information</w:t>
      </w:r>
      <w:r w:rsidRPr="00AF1886">
        <w:rPr>
          <w:rFonts w:ascii="Arial" w:hAnsi="Arial" w:cs="Arial"/>
          <w:spacing w:val="-10"/>
          <w:sz w:val="18"/>
        </w:rPr>
        <w:t xml:space="preserve"> </w:t>
      </w:r>
      <w:r w:rsidRPr="00AF1886">
        <w:rPr>
          <w:rFonts w:ascii="Arial" w:hAnsi="Arial" w:cs="Arial"/>
          <w:sz w:val="18"/>
        </w:rPr>
        <w:t>about</w:t>
      </w:r>
      <w:r w:rsidRPr="00AF1886">
        <w:rPr>
          <w:rFonts w:ascii="Arial" w:hAnsi="Arial" w:cs="Arial"/>
          <w:spacing w:val="-10"/>
          <w:sz w:val="18"/>
        </w:rPr>
        <w:t xml:space="preserve"> </w:t>
      </w:r>
      <w:r w:rsidRPr="00AF1886">
        <w:rPr>
          <w:rFonts w:ascii="Arial" w:hAnsi="Arial" w:cs="Arial"/>
          <w:sz w:val="18"/>
        </w:rPr>
        <w:t>how</w:t>
      </w:r>
      <w:r w:rsidRPr="00AF1886">
        <w:rPr>
          <w:rFonts w:ascii="Arial" w:hAnsi="Arial" w:cs="Arial"/>
          <w:spacing w:val="-10"/>
          <w:sz w:val="18"/>
        </w:rPr>
        <w:t xml:space="preserve"> </w:t>
      </w:r>
      <w:r w:rsidRPr="00AF1886">
        <w:rPr>
          <w:rFonts w:ascii="Arial" w:hAnsi="Arial" w:cs="Arial"/>
          <w:sz w:val="18"/>
        </w:rPr>
        <w:t>to</w:t>
      </w:r>
      <w:r w:rsidRPr="00AF1886">
        <w:rPr>
          <w:rFonts w:ascii="Arial" w:hAnsi="Arial" w:cs="Arial"/>
          <w:spacing w:val="-10"/>
          <w:sz w:val="18"/>
        </w:rPr>
        <w:t xml:space="preserve"> </w:t>
      </w:r>
      <w:r w:rsidRPr="00AF1886">
        <w:rPr>
          <w:rFonts w:ascii="Arial" w:hAnsi="Arial" w:cs="Arial"/>
          <w:sz w:val="18"/>
        </w:rPr>
        <w:t>access</w:t>
      </w:r>
      <w:r w:rsidRPr="00AF1886">
        <w:rPr>
          <w:rFonts w:ascii="Arial" w:hAnsi="Arial" w:cs="Arial"/>
          <w:spacing w:val="-10"/>
          <w:sz w:val="18"/>
        </w:rPr>
        <w:t xml:space="preserve"> </w:t>
      </w:r>
      <w:r w:rsidRPr="00AF1886">
        <w:rPr>
          <w:rFonts w:ascii="Arial" w:hAnsi="Arial" w:cs="Arial"/>
          <w:sz w:val="18"/>
        </w:rPr>
        <w:t>legal and other support services.</w:t>
      </w:r>
    </w:p>
    <w:p w:rsidR="00F72B56" w:rsidRPr="00AF1886" w:rsidRDefault="00F72B56">
      <w:pPr>
        <w:pStyle w:val="BodyText"/>
        <w:spacing w:before="8"/>
        <w:rPr>
          <w:rFonts w:ascii="Arial" w:hAnsi="Arial" w:cs="Arial"/>
          <w:sz w:val="24"/>
        </w:rPr>
      </w:pPr>
    </w:p>
    <w:p w:rsidR="00F72B56" w:rsidRPr="00AF1886" w:rsidRDefault="00AF49D7">
      <w:pPr>
        <w:pStyle w:val="Heading3"/>
        <w:spacing w:before="1"/>
        <w:rPr>
          <w:rFonts w:ascii="Arial" w:hAnsi="Arial" w:cs="Arial"/>
        </w:rPr>
      </w:pPr>
      <w:r w:rsidRPr="00AF1886">
        <w:rPr>
          <w:rFonts w:ascii="Arial" w:hAnsi="Arial" w:cs="Arial"/>
          <w:spacing w:val="-2"/>
        </w:rPr>
        <w:t>Complaints</w:t>
      </w:r>
    </w:p>
    <w:p w:rsidR="00F72B56" w:rsidRPr="00AF1886" w:rsidRDefault="00AF49D7">
      <w:pPr>
        <w:pStyle w:val="BodyText"/>
        <w:spacing w:before="165" w:line="266" w:lineRule="auto"/>
        <w:ind w:left="333" w:right="5302"/>
        <w:jc w:val="both"/>
        <w:rPr>
          <w:rFonts w:ascii="Arial" w:hAnsi="Arial" w:cs="Arial"/>
        </w:rPr>
      </w:pPr>
      <w:r w:rsidRPr="00AF1886">
        <w:rPr>
          <w:rFonts w:ascii="Arial" w:hAnsi="Arial" w:cs="Arial"/>
        </w:rPr>
        <w:t>A</w:t>
      </w:r>
      <w:r w:rsidRPr="00AF1886">
        <w:rPr>
          <w:rFonts w:ascii="Arial" w:hAnsi="Arial" w:cs="Arial"/>
          <w:spacing w:val="-5"/>
        </w:rPr>
        <w:t xml:space="preserve"> </w:t>
      </w:r>
      <w:r w:rsidRPr="00AF1886">
        <w:rPr>
          <w:rFonts w:ascii="Arial" w:hAnsi="Arial" w:cs="Arial"/>
        </w:rPr>
        <w:t>complaint</w:t>
      </w:r>
      <w:r w:rsidRPr="00AF1886">
        <w:rPr>
          <w:rFonts w:ascii="Arial" w:hAnsi="Arial" w:cs="Arial"/>
          <w:spacing w:val="-5"/>
        </w:rPr>
        <w:t xml:space="preserve"> </w:t>
      </w:r>
      <w:r w:rsidRPr="00AF1886">
        <w:rPr>
          <w:rFonts w:ascii="Arial" w:hAnsi="Arial" w:cs="Arial"/>
        </w:rPr>
        <w:t>is</w:t>
      </w:r>
      <w:r w:rsidRPr="00AF1886">
        <w:rPr>
          <w:rFonts w:ascii="Arial" w:hAnsi="Arial" w:cs="Arial"/>
          <w:spacing w:val="-5"/>
        </w:rPr>
        <w:t xml:space="preserve"> </w:t>
      </w:r>
      <w:r w:rsidRPr="00AF1886">
        <w:rPr>
          <w:rFonts w:ascii="Arial" w:hAnsi="Arial" w:cs="Arial"/>
        </w:rPr>
        <w:t>a</w:t>
      </w:r>
      <w:r w:rsidRPr="00AF1886">
        <w:rPr>
          <w:rFonts w:ascii="Arial" w:hAnsi="Arial" w:cs="Arial"/>
          <w:spacing w:val="-5"/>
        </w:rPr>
        <w:t xml:space="preserve"> </w:t>
      </w:r>
      <w:r w:rsidRPr="00AF1886">
        <w:rPr>
          <w:rFonts w:ascii="Arial" w:hAnsi="Arial" w:cs="Arial"/>
        </w:rPr>
        <w:t>statement</w:t>
      </w:r>
      <w:r w:rsidRPr="00AF1886">
        <w:rPr>
          <w:rFonts w:ascii="Arial" w:hAnsi="Arial" w:cs="Arial"/>
          <w:spacing w:val="-5"/>
        </w:rPr>
        <w:t xml:space="preserve"> </w:t>
      </w:r>
      <w:r w:rsidRPr="00AF1886">
        <w:rPr>
          <w:rFonts w:ascii="Arial" w:hAnsi="Arial" w:cs="Arial"/>
        </w:rPr>
        <w:t>of</w:t>
      </w:r>
      <w:r w:rsidRPr="00AF1886">
        <w:rPr>
          <w:rFonts w:ascii="Arial" w:hAnsi="Arial" w:cs="Arial"/>
          <w:spacing w:val="-5"/>
        </w:rPr>
        <w:t xml:space="preserve"> </w:t>
      </w:r>
      <w:r w:rsidRPr="00AF1886">
        <w:rPr>
          <w:rFonts w:ascii="Arial" w:hAnsi="Arial" w:cs="Arial"/>
        </w:rPr>
        <w:t>dissatisfaction</w:t>
      </w:r>
      <w:r w:rsidRPr="00AF1886">
        <w:rPr>
          <w:rFonts w:ascii="Arial" w:hAnsi="Arial" w:cs="Arial"/>
          <w:spacing w:val="-5"/>
        </w:rPr>
        <w:t xml:space="preserve"> </w:t>
      </w:r>
      <w:r w:rsidRPr="00AF1886">
        <w:rPr>
          <w:rFonts w:ascii="Arial" w:hAnsi="Arial" w:cs="Arial"/>
        </w:rPr>
        <w:t>about an</w:t>
      </w:r>
      <w:r w:rsidRPr="00AF1886">
        <w:rPr>
          <w:rFonts w:ascii="Arial" w:hAnsi="Arial" w:cs="Arial"/>
          <w:spacing w:val="-10"/>
        </w:rPr>
        <w:t xml:space="preserve"> </w:t>
      </w:r>
      <w:r w:rsidRPr="00AF1886">
        <w:rPr>
          <w:rFonts w:ascii="Arial" w:hAnsi="Arial" w:cs="Arial"/>
        </w:rPr>
        <w:t>agency</w:t>
      </w:r>
      <w:r w:rsidRPr="00AF1886">
        <w:rPr>
          <w:rFonts w:ascii="Arial" w:hAnsi="Arial" w:cs="Arial"/>
          <w:spacing w:val="-10"/>
        </w:rPr>
        <w:t xml:space="preserve"> </w:t>
      </w:r>
      <w:r w:rsidRPr="00AF1886">
        <w:rPr>
          <w:rFonts w:ascii="Arial" w:hAnsi="Arial" w:cs="Arial"/>
        </w:rPr>
        <w:t>within</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Office’s</w:t>
      </w:r>
      <w:r w:rsidRPr="00AF1886">
        <w:rPr>
          <w:rFonts w:ascii="Arial" w:hAnsi="Arial" w:cs="Arial"/>
          <w:spacing w:val="-10"/>
        </w:rPr>
        <w:t xml:space="preserve"> </w:t>
      </w:r>
      <w:r w:rsidRPr="00AF1886">
        <w:rPr>
          <w:rFonts w:ascii="Arial" w:hAnsi="Arial" w:cs="Arial"/>
        </w:rPr>
        <w:t>jurisdiction.</w:t>
      </w:r>
      <w:r w:rsidRPr="00AF1886">
        <w:rPr>
          <w:rFonts w:ascii="Arial" w:hAnsi="Arial" w:cs="Arial"/>
          <w:spacing w:val="-10"/>
        </w:rPr>
        <w:t xml:space="preserve"> </w:t>
      </w:r>
      <w:r w:rsidRPr="00AF1886">
        <w:rPr>
          <w:rFonts w:ascii="Arial" w:hAnsi="Arial" w:cs="Arial"/>
        </w:rPr>
        <w:t>This</w:t>
      </w:r>
      <w:r w:rsidRPr="00AF1886">
        <w:rPr>
          <w:rFonts w:ascii="Arial" w:hAnsi="Arial" w:cs="Arial"/>
          <w:spacing w:val="-10"/>
        </w:rPr>
        <w:t xml:space="preserve"> </w:t>
      </w:r>
      <w:r w:rsidRPr="00AF1886">
        <w:rPr>
          <w:rFonts w:ascii="Arial" w:hAnsi="Arial" w:cs="Arial"/>
        </w:rPr>
        <w:t>year, complaints by sector were:</w:t>
      </w:r>
    </w:p>
    <w:p w:rsidR="00F72B56" w:rsidRPr="00AF1886" w:rsidRDefault="00AF49D7">
      <w:pPr>
        <w:pStyle w:val="ListParagraph"/>
        <w:numPr>
          <w:ilvl w:val="0"/>
          <w:numId w:val="20"/>
        </w:numPr>
        <w:tabs>
          <w:tab w:val="left" w:pos="618"/>
        </w:tabs>
        <w:spacing w:before="171"/>
        <w:ind w:hanging="285"/>
        <w:rPr>
          <w:rFonts w:ascii="Arial" w:hAnsi="Arial" w:cs="Arial"/>
          <w:sz w:val="18"/>
        </w:rPr>
      </w:pPr>
      <w:r w:rsidRPr="00AF1886">
        <w:rPr>
          <w:rFonts w:ascii="Arial" w:hAnsi="Arial" w:cs="Arial"/>
          <w:sz w:val="18"/>
        </w:rPr>
        <w:t>state</w:t>
      </w:r>
      <w:r w:rsidRPr="00AF1886">
        <w:rPr>
          <w:rFonts w:ascii="Arial" w:hAnsi="Arial" w:cs="Arial"/>
          <w:spacing w:val="-3"/>
          <w:sz w:val="18"/>
        </w:rPr>
        <w:t xml:space="preserve"> </w:t>
      </w:r>
      <w:r w:rsidRPr="00AF1886">
        <w:rPr>
          <w:rFonts w:ascii="Arial" w:hAnsi="Arial" w:cs="Arial"/>
          <w:sz w:val="18"/>
        </w:rPr>
        <w:t>agencies</w:t>
      </w:r>
      <w:r w:rsidRPr="00AF1886">
        <w:rPr>
          <w:rFonts w:ascii="Arial" w:hAnsi="Arial" w:cs="Arial"/>
          <w:spacing w:val="-3"/>
          <w:sz w:val="18"/>
        </w:rPr>
        <w:t xml:space="preserve"> </w:t>
      </w:r>
      <w:r w:rsidRPr="00AF1886">
        <w:rPr>
          <w:rFonts w:ascii="Arial" w:hAnsi="Arial" w:cs="Arial"/>
          <w:spacing w:val="-2"/>
          <w:sz w:val="18"/>
        </w:rPr>
        <w:t>(69.6%)</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local</w:t>
      </w:r>
      <w:r w:rsidRPr="00AF1886">
        <w:rPr>
          <w:rFonts w:ascii="Arial" w:hAnsi="Arial" w:cs="Arial"/>
          <w:spacing w:val="-9"/>
          <w:sz w:val="18"/>
        </w:rPr>
        <w:t xml:space="preserve"> </w:t>
      </w:r>
      <w:r w:rsidRPr="00AF1886">
        <w:rPr>
          <w:rFonts w:ascii="Arial" w:hAnsi="Arial" w:cs="Arial"/>
          <w:sz w:val="18"/>
        </w:rPr>
        <w:t>councils</w:t>
      </w:r>
      <w:r w:rsidRPr="00AF1886">
        <w:rPr>
          <w:rFonts w:ascii="Arial" w:hAnsi="Arial" w:cs="Arial"/>
          <w:spacing w:val="-6"/>
          <w:sz w:val="18"/>
        </w:rPr>
        <w:t xml:space="preserve"> </w:t>
      </w:r>
      <w:r w:rsidRPr="00AF1886">
        <w:rPr>
          <w:rFonts w:ascii="Arial" w:hAnsi="Arial" w:cs="Arial"/>
          <w:spacing w:val="-2"/>
          <w:sz w:val="18"/>
        </w:rPr>
        <w:t>(26.5%)</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public</w:t>
      </w:r>
      <w:r w:rsidRPr="00AF1886">
        <w:rPr>
          <w:rFonts w:ascii="Arial" w:hAnsi="Arial" w:cs="Arial"/>
          <w:spacing w:val="-3"/>
          <w:sz w:val="18"/>
        </w:rPr>
        <w:t xml:space="preserve"> </w:t>
      </w:r>
      <w:r w:rsidRPr="00AF1886">
        <w:rPr>
          <w:rFonts w:ascii="Arial" w:hAnsi="Arial" w:cs="Arial"/>
          <w:sz w:val="18"/>
        </w:rPr>
        <w:t>universities</w:t>
      </w:r>
      <w:r w:rsidRPr="00AF1886">
        <w:rPr>
          <w:rFonts w:ascii="Arial" w:hAnsi="Arial" w:cs="Arial"/>
          <w:spacing w:val="-3"/>
          <w:sz w:val="18"/>
        </w:rPr>
        <w:t xml:space="preserve"> </w:t>
      </w:r>
      <w:r w:rsidRPr="00AF1886">
        <w:rPr>
          <w:rFonts w:ascii="Arial" w:hAnsi="Arial" w:cs="Arial"/>
          <w:spacing w:val="-2"/>
          <w:sz w:val="18"/>
        </w:rPr>
        <w:t>(3.7%)</w:t>
      </w:r>
    </w:p>
    <w:p w:rsidR="00F72B56" w:rsidRPr="00AF1886" w:rsidRDefault="00AF49D7">
      <w:pPr>
        <w:pStyle w:val="ListParagraph"/>
        <w:numPr>
          <w:ilvl w:val="0"/>
          <w:numId w:val="20"/>
        </w:numPr>
        <w:tabs>
          <w:tab w:val="left" w:pos="618"/>
        </w:tabs>
        <w:spacing w:before="53"/>
        <w:ind w:hanging="285"/>
        <w:rPr>
          <w:rFonts w:ascii="Arial" w:hAnsi="Arial" w:cs="Arial"/>
          <w:sz w:val="18"/>
        </w:rPr>
      </w:pPr>
      <w:r w:rsidRPr="00AF1886">
        <w:rPr>
          <w:rFonts w:ascii="Arial" w:hAnsi="Arial" w:cs="Arial"/>
          <w:sz w:val="18"/>
        </w:rPr>
        <w:t>other</w:t>
      </w:r>
      <w:r w:rsidRPr="00AF1886">
        <w:rPr>
          <w:rFonts w:ascii="Arial" w:hAnsi="Arial" w:cs="Arial"/>
          <w:spacing w:val="-4"/>
          <w:sz w:val="18"/>
        </w:rPr>
        <w:t xml:space="preserve"> </w:t>
      </w:r>
      <w:r w:rsidRPr="00AF1886">
        <w:rPr>
          <w:rFonts w:ascii="Arial" w:hAnsi="Arial" w:cs="Arial"/>
          <w:sz w:val="18"/>
        </w:rPr>
        <w:t>(0.2</w:t>
      </w:r>
      <w:r w:rsidRPr="00AF1886">
        <w:rPr>
          <w:rFonts w:ascii="Arial" w:hAnsi="Arial" w:cs="Arial"/>
          <w:spacing w:val="-2"/>
          <w:sz w:val="18"/>
        </w:rPr>
        <w:t xml:space="preserve"> </w:t>
      </w:r>
      <w:r w:rsidRPr="00AF1886">
        <w:rPr>
          <w:rFonts w:ascii="Arial" w:hAnsi="Arial" w:cs="Arial"/>
          <w:spacing w:val="-5"/>
          <w:sz w:val="18"/>
        </w:rPr>
        <w:t>%).</w:t>
      </w:r>
    </w:p>
    <w:p w:rsidR="00F72B56" w:rsidRPr="00AF1886" w:rsidRDefault="00F72B56">
      <w:pPr>
        <w:pStyle w:val="BodyText"/>
        <w:spacing w:before="8"/>
        <w:rPr>
          <w:rFonts w:ascii="Arial" w:hAnsi="Arial" w:cs="Arial"/>
          <w:sz w:val="26"/>
        </w:rPr>
      </w:pPr>
    </w:p>
    <w:p w:rsidR="00F72B56" w:rsidRPr="00AF1886" w:rsidRDefault="00AF49D7">
      <w:pPr>
        <w:pStyle w:val="Heading3"/>
        <w:spacing w:before="0"/>
        <w:rPr>
          <w:rFonts w:ascii="Arial" w:hAnsi="Arial" w:cs="Arial"/>
        </w:rPr>
      </w:pPr>
      <w:r w:rsidRPr="00AF1886">
        <w:rPr>
          <w:rFonts w:ascii="Arial" w:hAnsi="Arial" w:cs="Arial"/>
        </w:rPr>
        <w:t xml:space="preserve">Human </w:t>
      </w:r>
      <w:r w:rsidRPr="00AF1886">
        <w:rPr>
          <w:rFonts w:ascii="Arial" w:hAnsi="Arial" w:cs="Arial"/>
          <w:spacing w:val="-2"/>
        </w:rPr>
        <w:t>rights</w:t>
      </w:r>
    </w:p>
    <w:p w:rsidR="00F72B56" w:rsidRPr="00AF1886" w:rsidRDefault="00AF49D7">
      <w:pPr>
        <w:pStyle w:val="BodyText"/>
        <w:spacing w:before="166" w:line="266" w:lineRule="auto"/>
        <w:ind w:left="333" w:right="5308"/>
        <w:rPr>
          <w:rFonts w:ascii="Arial" w:hAnsi="Arial" w:cs="Arial"/>
        </w:rPr>
      </w:pPr>
      <w:r w:rsidRPr="00AF1886">
        <w:rPr>
          <w:rFonts w:ascii="Arial" w:hAnsi="Arial" w:cs="Arial"/>
        </w:rPr>
        <w:t>The</w:t>
      </w:r>
      <w:r w:rsidRPr="00AF1886">
        <w:rPr>
          <w:rFonts w:ascii="Arial" w:hAnsi="Arial" w:cs="Arial"/>
          <w:spacing w:val="-9"/>
        </w:rPr>
        <w:t xml:space="preserve"> </w:t>
      </w:r>
      <w:r w:rsidRPr="00AF1886">
        <w:rPr>
          <w:rFonts w:ascii="Arial" w:hAnsi="Arial" w:cs="Arial"/>
        </w:rPr>
        <w:t>Office</w:t>
      </w:r>
      <w:r w:rsidRPr="00AF1886">
        <w:rPr>
          <w:rFonts w:ascii="Arial" w:hAnsi="Arial" w:cs="Arial"/>
          <w:spacing w:val="-9"/>
        </w:rPr>
        <w:t xml:space="preserve"> </w:t>
      </w:r>
      <w:r w:rsidRPr="00AF1886">
        <w:rPr>
          <w:rFonts w:ascii="Arial" w:hAnsi="Arial" w:cs="Arial"/>
        </w:rPr>
        <w:t>received</w:t>
      </w:r>
      <w:r w:rsidRPr="00AF1886">
        <w:rPr>
          <w:rFonts w:ascii="Arial" w:hAnsi="Arial" w:cs="Arial"/>
          <w:spacing w:val="-9"/>
        </w:rPr>
        <w:t xml:space="preserve"> </w:t>
      </w:r>
      <w:r w:rsidRPr="00AF1886">
        <w:rPr>
          <w:rFonts w:ascii="Arial" w:hAnsi="Arial" w:cs="Arial"/>
        </w:rPr>
        <w:t>1,583</w:t>
      </w:r>
      <w:r w:rsidRPr="00AF1886">
        <w:rPr>
          <w:rFonts w:ascii="Arial" w:hAnsi="Arial" w:cs="Arial"/>
          <w:spacing w:val="-9"/>
        </w:rPr>
        <w:t xml:space="preserve"> </w:t>
      </w:r>
      <w:r w:rsidRPr="00AF1886">
        <w:rPr>
          <w:rFonts w:ascii="Arial" w:hAnsi="Arial" w:cs="Arial"/>
        </w:rPr>
        <w:t>cases</w:t>
      </w:r>
      <w:r w:rsidRPr="00AF1886">
        <w:rPr>
          <w:rFonts w:ascii="Arial" w:hAnsi="Arial" w:cs="Arial"/>
          <w:spacing w:val="-9"/>
        </w:rPr>
        <w:t xml:space="preserve"> </w:t>
      </w:r>
      <w:r w:rsidRPr="00AF1886">
        <w:rPr>
          <w:rFonts w:ascii="Arial" w:hAnsi="Arial" w:cs="Arial"/>
        </w:rPr>
        <w:t>that</w:t>
      </w:r>
      <w:r w:rsidRPr="00AF1886">
        <w:rPr>
          <w:rFonts w:ascii="Arial" w:hAnsi="Arial" w:cs="Arial"/>
          <w:spacing w:val="-9"/>
        </w:rPr>
        <w:t xml:space="preserve"> </w:t>
      </w:r>
      <w:r w:rsidRPr="00AF1886">
        <w:rPr>
          <w:rFonts w:ascii="Arial" w:hAnsi="Arial" w:cs="Arial"/>
        </w:rPr>
        <w:t>were</w:t>
      </w:r>
      <w:r w:rsidRPr="00AF1886">
        <w:rPr>
          <w:rFonts w:ascii="Arial" w:hAnsi="Arial" w:cs="Arial"/>
          <w:spacing w:val="-9"/>
        </w:rPr>
        <w:t xml:space="preserve"> </w:t>
      </w:r>
      <w:r w:rsidRPr="00AF1886">
        <w:rPr>
          <w:rFonts w:ascii="Arial" w:hAnsi="Arial" w:cs="Arial"/>
        </w:rPr>
        <w:t>assessed as involving a human rights element. Common complaint topics included:</w:t>
      </w:r>
    </w:p>
    <w:p w:rsidR="00F72B56" w:rsidRPr="00AF1886" w:rsidRDefault="00AF49D7">
      <w:pPr>
        <w:pStyle w:val="ListParagraph"/>
        <w:numPr>
          <w:ilvl w:val="0"/>
          <w:numId w:val="20"/>
        </w:numPr>
        <w:tabs>
          <w:tab w:val="left" w:pos="618"/>
        </w:tabs>
        <w:spacing w:before="170"/>
        <w:ind w:hanging="285"/>
        <w:rPr>
          <w:rFonts w:ascii="Arial" w:hAnsi="Arial" w:cs="Arial"/>
          <w:sz w:val="18"/>
        </w:rPr>
      </w:pPr>
      <w:r w:rsidRPr="00AF1886">
        <w:rPr>
          <w:rFonts w:ascii="Arial" w:hAnsi="Arial" w:cs="Arial"/>
          <w:sz w:val="18"/>
        </w:rPr>
        <w:t>property</w:t>
      </w:r>
      <w:r w:rsidRPr="00AF1886">
        <w:rPr>
          <w:rFonts w:ascii="Arial" w:hAnsi="Arial" w:cs="Arial"/>
          <w:spacing w:val="-4"/>
          <w:sz w:val="18"/>
        </w:rPr>
        <w:t xml:space="preserve"> </w:t>
      </w:r>
      <w:r w:rsidRPr="00AF1886">
        <w:rPr>
          <w:rFonts w:ascii="Arial" w:hAnsi="Arial" w:cs="Arial"/>
          <w:spacing w:val="-2"/>
          <w:sz w:val="18"/>
        </w:rPr>
        <w:t>rights</w:t>
      </w:r>
    </w:p>
    <w:p w:rsidR="00F72B56" w:rsidRPr="00AF1886" w:rsidRDefault="00AF49D7">
      <w:pPr>
        <w:pStyle w:val="ListParagraph"/>
        <w:numPr>
          <w:ilvl w:val="0"/>
          <w:numId w:val="20"/>
        </w:numPr>
        <w:tabs>
          <w:tab w:val="left" w:pos="618"/>
        </w:tabs>
        <w:spacing w:before="53"/>
        <w:ind w:hanging="285"/>
        <w:rPr>
          <w:rFonts w:ascii="Arial" w:hAnsi="Arial" w:cs="Arial"/>
          <w:sz w:val="18"/>
        </w:rPr>
      </w:pPr>
      <w:r w:rsidRPr="00AF1886">
        <w:rPr>
          <w:rFonts w:ascii="Arial" w:hAnsi="Arial" w:cs="Arial"/>
          <w:sz w:val="18"/>
        </w:rPr>
        <w:t>protection</w:t>
      </w:r>
      <w:r w:rsidRPr="00AF1886">
        <w:rPr>
          <w:rFonts w:ascii="Arial" w:hAnsi="Arial" w:cs="Arial"/>
          <w:spacing w:val="-3"/>
          <w:sz w:val="18"/>
        </w:rPr>
        <w:t xml:space="preserve"> </w:t>
      </w:r>
      <w:r w:rsidRPr="00AF1886">
        <w:rPr>
          <w:rFonts w:ascii="Arial" w:hAnsi="Arial" w:cs="Arial"/>
          <w:sz w:val="18"/>
        </w:rPr>
        <w:t>of</w:t>
      </w:r>
      <w:r w:rsidRPr="00AF1886">
        <w:rPr>
          <w:rFonts w:ascii="Arial" w:hAnsi="Arial" w:cs="Arial"/>
          <w:spacing w:val="-2"/>
          <w:sz w:val="18"/>
        </w:rPr>
        <w:t xml:space="preserve"> </w:t>
      </w:r>
      <w:r w:rsidRPr="00AF1886">
        <w:rPr>
          <w:rFonts w:ascii="Arial" w:hAnsi="Arial" w:cs="Arial"/>
          <w:sz w:val="18"/>
        </w:rPr>
        <w:t>families</w:t>
      </w:r>
      <w:r w:rsidRPr="00AF1886">
        <w:rPr>
          <w:rFonts w:ascii="Arial" w:hAnsi="Arial" w:cs="Arial"/>
          <w:spacing w:val="-3"/>
          <w:sz w:val="18"/>
        </w:rPr>
        <w:t xml:space="preserve"> </w:t>
      </w:r>
      <w:r w:rsidRPr="00AF1886">
        <w:rPr>
          <w:rFonts w:ascii="Arial" w:hAnsi="Arial" w:cs="Arial"/>
          <w:sz w:val="18"/>
        </w:rPr>
        <w:t>and</w:t>
      </w:r>
      <w:r w:rsidRPr="00AF1886">
        <w:rPr>
          <w:rFonts w:ascii="Arial" w:hAnsi="Arial" w:cs="Arial"/>
          <w:spacing w:val="-2"/>
          <w:sz w:val="18"/>
        </w:rPr>
        <w:t xml:space="preserve"> children</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right</w:t>
      </w:r>
      <w:r w:rsidRPr="00AF1886">
        <w:rPr>
          <w:rFonts w:ascii="Arial" w:hAnsi="Arial" w:cs="Arial"/>
          <w:spacing w:val="-1"/>
          <w:sz w:val="18"/>
        </w:rPr>
        <w:t xml:space="preserve"> </w:t>
      </w:r>
      <w:r w:rsidRPr="00AF1886">
        <w:rPr>
          <w:rFonts w:ascii="Arial" w:hAnsi="Arial" w:cs="Arial"/>
          <w:sz w:val="18"/>
        </w:rPr>
        <w:t>to</w:t>
      </w:r>
      <w:r w:rsidRPr="00AF1886">
        <w:rPr>
          <w:rFonts w:ascii="Arial" w:hAnsi="Arial" w:cs="Arial"/>
          <w:spacing w:val="-1"/>
          <w:sz w:val="18"/>
        </w:rPr>
        <w:t xml:space="preserve"> </w:t>
      </w:r>
      <w:r w:rsidRPr="00AF1886">
        <w:rPr>
          <w:rFonts w:ascii="Arial" w:hAnsi="Arial" w:cs="Arial"/>
          <w:sz w:val="18"/>
        </w:rPr>
        <w:t>health</w:t>
      </w:r>
      <w:r w:rsidRPr="00AF1886">
        <w:rPr>
          <w:rFonts w:ascii="Arial" w:hAnsi="Arial" w:cs="Arial"/>
          <w:spacing w:val="-1"/>
          <w:sz w:val="18"/>
        </w:rPr>
        <w:t xml:space="preserve"> </w:t>
      </w:r>
      <w:r w:rsidRPr="00AF1886">
        <w:rPr>
          <w:rFonts w:ascii="Arial" w:hAnsi="Arial" w:cs="Arial"/>
          <w:spacing w:val="-2"/>
          <w:sz w:val="18"/>
        </w:rPr>
        <w:t>services</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freedom</w:t>
      </w:r>
      <w:r w:rsidRPr="00AF1886">
        <w:rPr>
          <w:rFonts w:ascii="Arial" w:hAnsi="Arial" w:cs="Arial"/>
          <w:spacing w:val="-2"/>
          <w:sz w:val="18"/>
        </w:rPr>
        <w:t xml:space="preserve"> </w:t>
      </w:r>
      <w:r w:rsidRPr="00AF1886">
        <w:rPr>
          <w:rFonts w:ascii="Arial" w:hAnsi="Arial" w:cs="Arial"/>
          <w:sz w:val="18"/>
        </w:rPr>
        <w:t>of</w:t>
      </w:r>
      <w:r w:rsidRPr="00AF1886">
        <w:rPr>
          <w:rFonts w:ascii="Arial" w:hAnsi="Arial" w:cs="Arial"/>
          <w:spacing w:val="-2"/>
          <w:sz w:val="18"/>
        </w:rPr>
        <w:t xml:space="preserve"> movement</w:t>
      </w:r>
    </w:p>
    <w:p w:rsidR="00F72B56" w:rsidRPr="00AF1886" w:rsidRDefault="00AF49D7">
      <w:pPr>
        <w:pStyle w:val="ListParagraph"/>
        <w:numPr>
          <w:ilvl w:val="0"/>
          <w:numId w:val="20"/>
        </w:numPr>
        <w:tabs>
          <w:tab w:val="left" w:pos="618"/>
        </w:tabs>
        <w:spacing w:before="53"/>
        <w:ind w:hanging="285"/>
        <w:rPr>
          <w:rFonts w:ascii="Arial" w:hAnsi="Arial" w:cs="Arial"/>
          <w:sz w:val="18"/>
        </w:rPr>
      </w:pPr>
      <w:r w:rsidRPr="00AF1886">
        <w:rPr>
          <w:rFonts w:ascii="Arial" w:hAnsi="Arial" w:cs="Arial"/>
          <w:sz w:val="18"/>
        </w:rPr>
        <w:t>humane</w:t>
      </w:r>
      <w:r w:rsidRPr="00AF1886">
        <w:rPr>
          <w:rFonts w:ascii="Arial" w:hAnsi="Arial" w:cs="Arial"/>
          <w:spacing w:val="-3"/>
          <w:sz w:val="18"/>
        </w:rPr>
        <w:t xml:space="preserve"> </w:t>
      </w:r>
      <w:r w:rsidRPr="00AF1886">
        <w:rPr>
          <w:rFonts w:ascii="Arial" w:hAnsi="Arial" w:cs="Arial"/>
          <w:sz w:val="18"/>
        </w:rPr>
        <w:t>treatment</w:t>
      </w:r>
      <w:r w:rsidRPr="00AF1886">
        <w:rPr>
          <w:rFonts w:ascii="Arial" w:hAnsi="Arial" w:cs="Arial"/>
          <w:spacing w:val="-2"/>
          <w:sz w:val="18"/>
        </w:rPr>
        <w:t xml:space="preserve"> </w:t>
      </w:r>
      <w:r w:rsidRPr="00AF1886">
        <w:rPr>
          <w:rFonts w:ascii="Arial" w:hAnsi="Arial" w:cs="Arial"/>
          <w:sz w:val="18"/>
        </w:rPr>
        <w:t>when</w:t>
      </w:r>
      <w:r w:rsidRPr="00AF1886">
        <w:rPr>
          <w:rFonts w:ascii="Arial" w:hAnsi="Arial" w:cs="Arial"/>
          <w:spacing w:val="-2"/>
          <w:sz w:val="18"/>
        </w:rPr>
        <w:t xml:space="preserve"> </w:t>
      </w:r>
      <w:r w:rsidRPr="00AF1886">
        <w:rPr>
          <w:rFonts w:ascii="Arial" w:hAnsi="Arial" w:cs="Arial"/>
          <w:sz w:val="18"/>
        </w:rPr>
        <w:t>deprived</w:t>
      </w:r>
      <w:r w:rsidRPr="00AF1886">
        <w:rPr>
          <w:rFonts w:ascii="Arial" w:hAnsi="Arial" w:cs="Arial"/>
          <w:spacing w:val="-2"/>
          <w:sz w:val="18"/>
        </w:rPr>
        <w:t xml:space="preserve"> </w:t>
      </w:r>
      <w:r w:rsidRPr="00AF1886">
        <w:rPr>
          <w:rFonts w:ascii="Arial" w:hAnsi="Arial" w:cs="Arial"/>
          <w:sz w:val="18"/>
        </w:rPr>
        <w:t>of</w:t>
      </w:r>
      <w:r w:rsidRPr="00AF1886">
        <w:rPr>
          <w:rFonts w:ascii="Arial" w:hAnsi="Arial" w:cs="Arial"/>
          <w:spacing w:val="-2"/>
          <w:sz w:val="18"/>
        </w:rPr>
        <w:t xml:space="preserve"> liberty.</w:t>
      </w:r>
    </w:p>
    <w:p w:rsidR="00F72B56" w:rsidRPr="00AF1886" w:rsidRDefault="00F72B56">
      <w:pPr>
        <w:pStyle w:val="BodyText"/>
        <w:spacing w:before="8"/>
        <w:rPr>
          <w:rFonts w:ascii="Arial" w:hAnsi="Arial" w:cs="Arial"/>
          <w:sz w:val="26"/>
        </w:rPr>
      </w:pPr>
    </w:p>
    <w:p w:rsidR="00F72B56" w:rsidRPr="00AF1886" w:rsidRDefault="00AF49D7">
      <w:pPr>
        <w:pStyle w:val="Heading3"/>
        <w:spacing w:before="0"/>
        <w:rPr>
          <w:rFonts w:ascii="Arial" w:hAnsi="Arial" w:cs="Arial"/>
        </w:rPr>
      </w:pPr>
      <w:r w:rsidRPr="00AF1886">
        <w:rPr>
          <w:rFonts w:ascii="Arial" w:hAnsi="Arial" w:cs="Arial"/>
          <w:spacing w:val="-2"/>
        </w:rPr>
        <w:t>Timeliness</w:t>
      </w:r>
    </w:p>
    <w:p w:rsidR="00F72B56" w:rsidRPr="00AF1886" w:rsidRDefault="00AF49D7">
      <w:pPr>
        <w:pStyle w:val="BodyText"/>
        <w:spacing w:before="166" w:line="266" w:lineRule="auto"/>
        <w:ind w:left="333" w:right="5344"/>
        <w:jc w:val="both"/>
        <w:rPr>
          <w:rFonts w:ascii="Arial" w:hAnsi="Arial" w:cs="Arial"/>
        </w:rPr>
      </w:pPr>
      <w:r w:rsidRPr="00AF1886">
        <w:rPr>
          <w:rFonts w:ascii="Arial" w:hAnsi="Arial" w:cs="Arial"/>
        </w:rPr>
        <w:t>The</w:t>
      </w:r>
      <w:r w:rsidRPr="00AF1886">
        <w:rPr>
          <w:rFonts w:ascii="Arial" w:hAnsi="Arial" w:cs="Arial"/>
          <w:spacing w:val="-10"/>
        </w:rPr>
        <w:t xml:space="preserve"> </w:t>
      </w:r>
      <w:r w:rsidRPr="00AF1886">
        <w:rPr>
          <w:rFonts w:ascii="Arial" w:hAnsi="Arial" w:cs="Arial"/>
        </w:rPr>
        <w:t>time</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finalise</w:t>
      </w:r>
      <w:r w:rsidRPr="00AF1886">
        <w:rPr>
          <w:rFonts w:ascii="Arial" w:hAnsi="Arial" w:cs="Arial"/>
          <w:spacing w:val="-10"/>
        </w:rPr>
        <w:t xml:space="preserve"> </w:t>
      </w:r>
      <w:r w:rsidRPr="00AF1886">
        <w:rPr>
          <w:rFonts w:ascii="Arial" w:hAnsi="Arial" w:cs="Arial"/>
        </w:rPr>
        <w:t>complaints</w:t>
      </w:r>
      <w:r w:rsidRPr="00AF1886">
        <w:rPr>
          <w:rFonts w:ascii="Arial" w:hAnsi="Arial" w:cs="Arial"/>
          <w:spacing w:val="-10"/>
        </w:rPr>
        <w:t xml:space="preserve"> </w:t>
      </w:r>
      <w:r w:rsidRPr="00AF1886">
        <w:rPr>
          <w:rFonts w:ascii="Arial" w:hAnsi="Arial" w:cs="Arial"/>
        </w:rPr>
        <w:t>was</w:t>
      </w:r>
      <w:r w:rsidRPr="00AF1886">
        <w:rPr>
          <w:rFonts w:ascii="Arial" w:hAnsi="Arial" w:cs="Arial"/>
          <w:spacing w:val="-10"/>
        </w:rPr>
        <w:t xml:space="preserve"> </w:t>
      </w:r>
      <w:r w:rsidRPr="00AF1886">
        <w:rPr>
          <w:rFonts w:ascii="Arial" w:hAnsi="Arial" w:cs="Arial"/>
        </w:rPr>
        <w:t>commensurate with the previous year:</w:t>
      </w:r>
    </w:p>
    <w:p w:rsidR="00F72B56" w:rsidRPr="00AF1886" w:rsidRDefault="00AF49D7">
      <w:pPr>
        <w:pStyle w:val="ListParagraph"/>
        <w:numPr>
          <w:ilvl w:val="0"/>
          <w:numId w:val="20"/>
        </w:numPr>
        <w:tabs>
          <w:tab w:val="left" w:pos="618"/>
        </w:tabs>
        <w:spacing w:before="170"/>
        <w:ind w:hanging="285"/>
        <w:rPr>
          <w:rFonts w:ascii="Arial" w:hAnsi="Arial" w:cs="Arial"/>
          <w:sz w:val="18"/>
        </w:rPr>
      </w:pPr>
      <w:r w:rsidRPr="00AF1886">
        <w:rPr>
          <w:rFonts w:ascii="Arial" w:hAnsi="Arial" w:cs="Arial"/>
          <w:sz w:val="18"/>
        </w:rPr>
        <w:t>76%</w:t>
      </w:r>
      <w:r w:rsidRPr="00AF1886">
        <w:rPr>
          <w:rFonts w:ascii="Arial" w:hAnsi="Arial" w:cs="Arial"/>
          <w:spacing w:val="-2"/>
          <w:sz w:val="18"/>
        </w:rPr>
        <w:t xml:space="preserve"> </w:t>
      </w:r>
      <w:r w:rsidRPr="00AF1886">
        <w:rPr>
          <w:rFonts w:ascii="Arial" w:hAnsi="Arial" w:cs="Arial"/>
          <w:sz w:val="18"/>
        </w:rPr>
        <w:t>within</w:t>
      </w:r>
      <w:r w:rsidRPr="00AF1886">
        <w:rPr>
          <w:rFonts w:ascii="Arial" w:hAnsi="Arial" w:cs="Arial"/>
          <w:spacing w:val="-1"/>
          <w:sz w:val="18"/>
        </w:rPr>
        <w:t xml:space="preserve"> </w:t>
      </w:r>
      <w:r w:rsidRPr="00AF1886">
        <w:rPr>
          <w:rFonts w:ascii="Arial" w:hAnsi="Arial" w:cs="Arial"/>
          <w:sz w:val="18"/>
        </w:rPr>
        <w:t>10</w:t>
      </w:r>
      <w:r w:rsidRPr="00AF1886">
        <w:rPr>
          <w:rFonts w:ascii="Arial" w:hAnsi="Arial" w:cs="Arial"/>
          <w:spacing w:val="-1"/>
          <w:sz w:val="18"/>
        </w:rPr>
        <w:t xml:space="preserve"> </w:t>
      </w:r>
      <w:r w:rsidRPr="00AF1886">
        <w:rPr>
          <w:rFonts w:ascii="Arial" w:hAnsi="Arial" w:cs="Arial"/>
          <w:spacing w:val="-4"/>
          <w:sz w:val="18"/>
        </w:rPr>
        <w:t>days</w:t>
      </w:r>
    </w:p>
    <w:p w:rsidR="00F72B56" w:rsidRPr="00AF1886" w:rsidRDefault="00AF49D7">
      <w:pPr>
        <w:pStyle w:val="ListParagraph"/>
        <w:numPr>
          <w:ilvl w:val="0"/>
          <w:numId w:val="20"/>
        </w:numPr>
        <w:tabs>
          <w:tab w:val="left" w:pos="618"/>
        </w:tabs>
        <w:spacing w:before="53"/>
        <w:ind w:hanging="285"/>
        <w:rPr>
          <w:rFonts w:ascii="Arial" w:hAnsi="Arial" w:cs="Arial"/>
          <w:sz w:val="18"/>
        </w:rPr>
      </w:pPr>
      <w:r w:rsidRPr="00AF1886">
        <w:rPr>
          <w:rFonts w:ascii="Arial" w:hAnsi="Arial" w:cs="Arial"/>
          <w:sz w:val="18"/>
        </w:rPr>
        <w:t>90%</w:t>
      </w:r>
      <w:r w:rsidRPr="00AF1886">
        <w:rPr>
          <w:rFonts w:ascii="Arial" w:hAnsi="Arial" w:cs="Arial"/>
          <w:spacing w:val="-2"/>
          <w:sz w:val="18"/>
        </w:rPr>
        <w:t xml:space="preserve"> </w:t>
      </w:r>
      <w:r w:rsidRPr="00AF1886">
        <w:rPr>
          <w:rFonts w:ascii="Arial" w:hAnsi="Arial" w:cs="Arial"/>
          <w:sz w:val="18"/>
        </w:rPr>
        <w:t xml:space="preserve">within 30 </w:t>
      </w:r>
      <w:r w:rsidRPr="00AF1886">
        <w:rPr>
          <w:rFonts w:ascii="Arial" w:hAnsi="Arial" w:cs="Arial"/>
          <w:spacing w:val="-4"/>
          <w:sz w:val="18"/>
        </w:rPr>
        <w:t>days</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 xml:space="preserve">99% within 12 </w:t>
      </w:r>
      <w:r w:rsidRPr="00AF1886">
        <w:rPr>
          <w:rFonts w:ascii="Arial" w:hAnsi="Arial" w:cs="Arial"/>
          <w:spacing w:val="-2"/>
          <w:sz w:val="18"/>
        </w:rPr>
        <w:t>months.</w:t>
      </w:r>
    </w:p>
    <w:p w:rsidR="00F72B56" w:rsidRPr="00AF1886" w:rsidRDefault="00F72B56">
      <w:pPr>
        <w:pStyle w:val="BodyText"/>
        <w:rPr>
          <w:rFonts w:ascii="Arial" w:hAnsi="Arial" w:cs="Arial"/>
          <w:sz w:val="20"/>
        </w:rPr>
      </w:pPr>
    </w:p>
    <w:p w:rsidR="00F72B56" w:rsidRPr="00AF1886" w:rsidRDefault="00F72B56">
      <w:pPr>
        <w:pStyle w:val="BodyText"/>
        <w:spacing w:before="8"/>
        <w:rPr>
          <w:rFonts w:ascii="Arial" w:hAnsi="Arial" w:cs="Arial"/>
          <w:sz w:val="24"/>
        </w:rPr>
      </w:pPr>
    </w:p>
    <w:p w:rsidR="00F72B56" w:rsidRPr="00AF1886" w:rsidRDefault="00AF49D7">
      <w:pPr>
        <w:ind w:left="333"/>
        <w:rPr>
          <w:rFonts w:ascii="Arial" w:hAnsi="Arial" w:cs="Arial"/>
          <w:sz w:val="16"/>
        </w:rPr>
      </w:pPr>
      <w:r w:rsidRPr="00AF1886">
        <w:rPr>
          <w:rFonts w:ascii="Arial" w:hAnsi="Arial" w:cs="Arial"/>
          <w:sz w:val="16"/>
        </w:rPr>
        <w:t>Investigating</w:t>
      </w:r>
      <w:r w:rsidRPr="00AF1886">
        <w:rPr>
          <w:rFonts w:ascii="Arial" w:hAnsi="Arial" w:cs="Arial"/>
          <w:spacing w:val="9"/>
          <w:sz w:val="16"/>
        </w:rPr>
        <w:t xml:space="preserve"> </w:t>
      </w:r>
      <w:r w:rsidRPr="00AF1886">
        <w:rPr>
          <w:rFonts w:ascii="Arial" w:hAnsi="Arial" w:cs="Arial"/>
          <w:spacing w:val="-2"/>
          <w:sz w:val="16"/>
        </w:rPr>
        <w:t>complaints</w:t>
      </w:r>
    </w:p>
    <w:p w:rsidR="00F72B56" w:rsidRPr="00AF1886" w:rsidRDefault="00F72B56">
      <w:pPr>
        <w:rPr>
          <w:rFonts w:ascii="Arial" w:hAnsi="Arial" w:cs="Arial"/>
          <w:sz w:val="16"/>
        </w:rPr>
        <w:sectPr w:rsidR="00F72B56" w:rsidRPr="00AF1886">
          <w:footerReference w:type="default" r:id="rId27"/>
          <w:pgSz w:w="11910" w:h="16840"/>
          <w:pgMar w:top="1920" w:right="920" w:bottom="280" w:left="800" w:header="0" w:footer="0"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AF49D7">
      <w:pPr>
        <w:spacing w:before="132"/>
        <w:ind w:left="333"/>
        <w:rPr>
          <w:rFonts w:ascii="Arial" w:hAnsi="Arial" w:cs="Arial"/>
          <w:sz w:val="30"/>
        </w:rPr>
      </w:pPr>
      <w:bookmarkStart w:id="20" w:name="Complaints"/>
      <w:bookmarkEnd w:id="20"/>
      <w:r w:rsidRPr="00AF1886">
        <w:rPr>
          <w:rFonts w:ascii="Arial" w:hAnsi="Arial" w:cs="Arial"/>
          <w:spacing w:val="-2"/>
          <w:sz w:val="30"/>
        </w:rPr>
        <w:t>Complaints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8F2BBA">
      <w:pPr>
        <w:pStyle w:val="BodyText"/>
        <w:spacing w:before="2"/>
        <w:rPr>
          <w:rFonts w:ascii="Arial" w:hAnsi="Arial" w:cs="Arial"/>
          <w:sz w:val="15"/>
        </w:rPr>
      </w:pPr>
      <w:r>
        <w:rPr>
          <w:rFonts w:ascii="Arial" w:hAnsi="Arial" w:cs="Arial"/>
          <w:noProof/>
        </w:rPr>
        <mc:AlternateContent>
          <mc:Choice Requires="wpg">
            <w:drawing>
              <wp:anchor distT="0" distB="0" distL="114300" distR="114300" simplePos="0" relativeHeight="481372672" behindDoc="1" locked="0" layoutInCell="1" allowOverlap="1">
                <wp:simplePos x="0" y="0"/>
                <wp:positionH relativeFrom="page">
                  <wp:posOffset>726440</wp:posOffset>
                </wp:positionH>
                <wp:positionV relativeFrom="paragraph">
                  <wp:posOffset>62865</wp:posOffset>
                </wp:positionV>
                <wp:extent cx="3486150" cy="5626100"/>
                <wp:effectExtent l="0" t="0" r="0" b="0"/>
                <wp:wrapNone/>
                <wp:docPr id="460"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5626100"/>
                          <a:chOff x="1144" y="-180"/>
                          <a:chExt cx="5490" cy="8860"/>
                        </a:xfrm>
                      </wpg:grpSpPr>
                      <wps:wsp>
                        <wps:cNvPr id="461" name="docshape156"/>
                        <wps:cNvSpPr>
                          <a:spLocks/>
                        </wps:cNvSpPr>
                        <wps:spPr bwMode="auto">
                          <a:xfrm>
                            <a:off x="1143" y="-181"/>
                            <a:ext cx="2815" cy="1248"/>
                          </a:xfrm>
                          <a:custGeom>
                            <a:avLst/>
                            <a:gdLst>
                              <a:gd name="T0" fmla="+- 0 3845 1144"/>
                              <a:gd name="T1" fmla="*/ T0 w 2815"/>
                              <a:gd name="T2" fmla="+- 0 -180 -180"/>
                              <a:gd name="T3" fmla="*/ -180 h 1248"/>
                              <a:gd name="T4" fmla="+- 0 1257 1144"/>
                              <a:gd name="T5" fmla="*/ T4 w 2815"/>
                              <a:gd name="T6" fmla="+- 0 -180 -180"/>
                              <a:gd name="T7" fmla="*/ -180 h 1248"/>
                              <a:gd name="T8" fmla="+- 0 1213 1144"/>
                              <a:gd name="T9" fmla="*/ T8 w 2815"/>
                              <a:gd name="T10" fmla="+- 0 -171 -180"/>
                              <a:gd name="T11" fmla="*/ -171 h 1248"/>
                              <a:gd name="T12" fmla="+- 0 1177 1144"/>
                              <a:gd name="T13" fmla="*/ T12 w 2815"/>
                              <a:gd name="T14" fmla="+- 0 -147 -180"/>
                              <a:gd name="T15" fmla="*/ -147 h 1248"/>
                              <a:gd name="T16" fmla="+- 0 1153 1144"/>
                              <a:gd name="T17" fmla="*/ T16 w 2815"/>
                              <a:gd name="T18" fmla="+- 0 -111 -180"/>
                              <a:gd name="T19" fmla="*/ -111 h 1248"/>
                              <a:gd name="T20" fmla="+- 0 1144 1144"/>
                              <a:gd name="T21" fmla="*/ T20 w 2815"/>
                              <a:gd name="T22" fmla="+- 0 -67 -180"/>
                              <a:gd name="T23" fmla="*/ -67 h 1248"/>
                              <a:gd name="T24" fmla="+- 0 1144 1144"/>
                              <a:gd name="T25" fmla="*/ T24 w 2815"/>
                              <a:gd name="T26" fmla="+- 0 954 -180"/>
                              <a:gd name="T27" fmla="*/ 954 h 1248"/>
                              <a:gd name="T28" fmla="+- 0 1153 1144"/>
                              <a:gd name="T29" fmla="*/ T28 w 2815"/>
                              <a:gd name="T30" fmla="+- 0 998 -180"/>
                              <a:gd name="T31" fmla="*/ 998 h 1248"/>
                              <a:gd name="T32" fmla="+- 0 1177 1144"/>
                              <a:gd name="T33" fmla="*/ T32 w 2815"/>
                              <a:gd name="T34" fmla="+- 0 1034 -180"/>
                              <a:gd name="T35" fmla="*/ 1034 h 1248"/>
                              <a:gd name="T36" fmla="+- 0 1213 1144"/>
                              <a:gd name="T37" fmla="*/ T36 w 2815"/>
                              <a:gd name="T38" fmla="+- 0 1058 -180"/>
                              <a:gd name="T39" fmla="*/ 1058 h 1248"/>
                              <a:gd name="T40" fmla="+- 0 1257 1144"/>
                              <a:gd name="T41" fmla="*/ T40 w 2815"/>
                              <a:gd name="T42" fmla="+- 0 1067 -180"/>
                              <a:gd name="T43" fmla="*/ 1067 h 1248"/>
                              <a:gd name="T44" fmla="+- 0 3845 1144"/>
                              <a:gd name="T45" fmla="*/ T44 w 2815"/>
                              <a:gd name="T46" fmla="+- 0 1067 -180"/>
                              <a:gd name="T47" fmla="*/ 1067 h 1248"/>
                              <a:gd name="T48" fmla="+- 0 3889 1144"/>
                              <a:gd name="T49" fmla="*/ T48 w 2815"/>
                              <a:gd name="T50" fmla="+- 0 1058 -180"/>
                              <a:gd name="T51" fmla="*/ 1058 h 1248"/>
                              <a:gd name="T52" fmla="+- 0 3925 1144"/>
                              <a:gd name="T53" fmla="*/ T52 w 2815"/>
                              <a:gd name="T54" fmla="+- 0 1034 -180"/>
                              <a:gd name="T55" fmla="*/ 1034 h 1248"/>
                              <a:gd name="T56" fmla="+- 0 3950 1144"/>
                              <a:gd name="T57" fmla="*/ T56 w 2815"/>
                              <a:gd name="T58" fmla="+- 0 998 -180"/>
                              <a:gd name="T59" fmla="*/ 998 h 1248"/>
                              <a:gd name="T60" fmla="+- 0 3959 1144"/>
                              <a:gd name="T61" fmla="*/ T60 w 2815"/>
                              <a:gd name="T62" fmla="+- 0 954 -180"/>
                              <a:gd name="T63" fmla="*/ 954 h 1248"/>
                              <a:gd name="T64" fmla="+- 0 3959 1144"/>
                              <a:gd name="T65" fmla="*/ T64 w 2815"/>
                              <a:gd name="T66" fmla="+- 0 -67 -180"/>
                              <a:gd name="T67" fmla="*/ -67 h 1248"/>
                              <a:gd name="T68" fmla="+- 0 3950 1144"/>
                              <a:gd name="T69" fmla="*/ T68 w 2815"/>
                              <a:gd name="T70" fmla="+- 0 -111 -180"/>
                              <a:gd name="T71" fmla="*/ -111 h 1248"/>
                              <a:gd name="T72" fmla="+- 0 3925 1144"/>
                              <a:gd name="T73" fmla="*/ T72 w 2815"/>
                              <a:gd name="T74" fmla="+- 0 -147 -180"/>
                              <a:gd name="T75" fmla="*/ -147 h 1248"/>
                              <a:gd name="T76" fmla="+- 0 3889 1144"/>
                              <a:gd name="T77" fmla="*/ T76 w 2815"/>
                              <a:gd name="T78" fmla="+- 0 -171 -180"/>
                              <a:gd name="T79" fmla="*/ -171 h 1248"/>
                              <a:gd name="T80" fmla="+- 0 3845 1144"/>
                              <a:gd name="T81" fmla="*/ T80 w 2815"/>
                              <a:gd name="T82" fmla="+- 0 -180 -180"/>
                              <a:gd name="T83" fmla="*/ -180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5" h="1248">
                                <a:moveTo>
                                  <a:pt x="2701" y="0"/>
                                </a:moveTo>
                                <a:lnTo>
                                  <a:pt x="113" y="0"/>
                                </a:lnTo>
                                <a:lnTo>
                                  <a:pt x="69" y="9"/>
                                </a:lnTo>
                                <a:lnTo>
                                  <a:pt x="33" y="33"/>
                                </a:lnTo>
                                <a:lnTo>
                                  <a:pt x="9" y="69"/>
                                </a:lnTo>
                                <a:lnTo>
                                  <a:pt x="0" y="113"/>
                                </a:lnTo>
                                <a:lnTo>
                                  <a:pt x="0" y="1134"/>
                                </a:lnTo>
                                <a:lnTo>
                                  <a:pt x="9" y="1178"/>
                                </a:lnTo>
                                <a:lnTo>
                                  <a:pt x="33" y="1214"/>
                                </a:lnTo>
                                <a:lnTo>
                                  <a:pt x="69" y="1238"/>
                                </a:lnTo>
                                <a:lnTo>
                                  <a:pt x="113" y="1247"/>
                                </a:lnTo>
                                <a:lnTo>
                                  <a:pt x="2701" y="1247"/>
                                </a:lnTo>
                                <a:lnTo>
                                  <a:pt x="2745" y="1238"/>
                                </a:lnTo>
                                <a:lnTo>
                                  <a:pt x="2781" y="1214"/>
                                </a:lnTo>
                                <a:lnTo>
                                  <a:pt x="2806" y="1178"/>
                                </a:lnTo>
                                <a:lnTo>
                                  <a:pt x="2815" y="1134"/>
                                </a:lnTo>
                                <a:lnTo>
                                  <a:pt x="2815" y="113"/>
                                </a:lnTo>
                                <a:lnTo>
                                  <a:pt x="2806" y="69"/>
                                </a:lnTo>
                                <a:lnTo>
                                  <a:pt x="2781" y="33"/>
                                </a:lnTo>
                                <a:lnTo>
                                  <a:pt x="2745" y="9"/>
                                </a:lnTo>
                                <a:lnTo>
                                  <a:pt x="270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157"/>
                        <wps:cNvSpPr>
                          <a:spLocks/>
                        </wps:cNvSpPr>
                        <wps:spPr bwMode="auto">
                          <a:xfrm>
                            <a:off x="2571" y="1067"/>
                            <a:ext cx="1028" cy="888"/>
                          </a:xfrm>
                          <a:custGeom>
                            <a:avLst/>
                            <a:gdLst>
                              <a:gd name="T0" fmla="+- 0 2572 2572"/>
                              <a:gd name="T1" fmla="*/ T0 w 1028"/>
                              <a:gd name="T2" fmla="+- 0 1067 1067"/>
                              <a:gd name="T3" fmla="*/ 1067 h 888"/>
                              <a:gd name="T4" fmla="+- 0 2572 2572"/>
                              <a:gd name="T5" fmla="*/ T4 w 1028"/>
                              <a:gd name="T6" fmla="+- 0 1954 1067"/>
                              <a:gd name="T7" fmla="*/ 1954 h 888"/>
                              <a:gd name="T8" fmla="+- 0 3599 2572"/>
                              <a:gd name="T9" fmla="*/ T8 w 1028"/>
                              <a:gd name="T10" fmla="+- 0 1954 1067"/>
                              <a:gd name="T11" fmla="*/ 1954 h 888"/>
                            </a:gdLst>
                            <a:ahLst/>
                            <a:cxnLst>
                              <a:cxn ang="0">
                                <a:pos x="T1" y="T3"/>
                              </a:cxn>
                              <a:cxn ang="0">
                                <a:pos x="T5" y="T7"/>
                              </a:cxn>
                              <a:cxn ang="0">
                                <a:pos x="T9" y="T11"/>
                              </a:cxn>
                            </a:cxnLst>
                            <a:rect l="0" t="0" r="r" b="b"/>
                            <a:pathLst>
                              <a:path w="1028" h="888">
                                <a:moveTo>
                                  <a:pt x="0" y="0"/>
                                </a:moveTo>
                                <a:lnTo>
                                  <a:pt x="0" y="887"/>
                                </a:lnTo>
                                <a:lnTo>
                                  <a:pt x="1027" y="88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docshape158"/>
                        <wps:cNvSpPr>
                          <a:spLocks/>
                        </wps:cNvSpPr>
                        <wps:spPr bwMode="auto">
                          <a:xfrm>
                            <a:off x="3518" y="1879"/>
                            <a:ext cx="81" cy="149"/>
                          </a:xfrm>
                          <a:custGeom>
                            <a:avLst/>
                            <a:gdLst>
                              <a:gd name="T0" fmla="+- 0 3519 3519"/>
                              <a:gd name="T1" fmla="*/ T0 w 81"/>
                              <a:gd name="T2" fmla="+- 0 1880 1880"/>
                              <a:gd name="T3" fmla="*/ 1880 h 149"/>
                              <a:gd name="T4" fmla="+- 0 3599 3519"/>
                              <a:gd name="T5" fmla="*/ T4 w 81"/>
                              <a:gd name="T6" fmla="+- 0 1954 1880"/>
                              <a:gd name="T7" fmla="*/ 1954 h 149"/>
                              <a:gd name="T8" fmla="+- 0 3519 3519"/>
                              <a:gd name="T9" fmla="*/ T8 w 81"/>
                              <a:gd name="T10" fmla="+- 0 2029 1880"/>
                              <a:gd name="T11" fmla="*/ 2029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159"/>
                        <wps:cNvSpPr>
                          <a:spLocks/>
                        </wps:cNvSpPr>
                        <wps:spPr bwMode="auto">
                          <a:xfrm>
                            <a:off x="2571" y="2010"/>
                            <a:ext cx="1028" cy="1341"/>
                          </a:xfrm>
                          <a:custGeom>
                            <a:avLst/>
                            <a:gdLst>
                              <a:gd name="T0" fmla="+- 0 2572 2572"/>
                              <a:gd name="T1" fmla="*/ T0 w 1028"/>
                              <a:gd name="T2" fmla="+- 0 2011 2011"/>
                              <a:gd name="T3" fmla="*/ 2011 h 1341"/>
                              <a:gd name="T4" fmla="+- 0 2572 2572"/>
                              <a:gd name="T5" fmla="*/ T4 w 1028"/>
                              <a:gd name="T6" fmla="+- 0 3351 2011"/>
                              <a:gd name="T7" fmla="*/ 3351 h 1341"/>
                              <a:gd name="T8" fmla="+- 0 3599 2572"/>
                              <a:gd name="T9" fmla="*/ T8 w 1028"/>
                              <a:gd name="T10" fmla="+- 0 3351 2011"/>
                              <a:gd name="T11" fmla="*/ 3351 h 1341"/>
                            </a:gdLst>
                            <a:ahLst/>
                            <a:cxnLst>
                              <a:cxn ang="0">
                                <a:pos x="T1" y="T3"/>
                              </a:cxn>
                              <a:cxn ang="0">
                                <a:pos x="T5" y="T7"/>
                              </a:cxn>
                              <a:cxn ang="0">
                                <a:pos x="T9" y="T11"/>
                              </a:cxn>
                            </a:cxnLst>
                            <a:rect l="0" t="0" r="r" b="b"/>
                            <a:pathLst>
                              <a:path w="1028" h="1341">
                                <a:moveTo>
                                  <a:pt x="0" y="0"/>
                                </a:moveTo>
                                <a:lnTo>
                                  <a:pt x="0" y="1340"/>
                                </a:lnTo>
                                <a:lnTo>
                                  <a:pt x="1027" y="13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docshape160"/>
                        <wps:cNvSpPr>
                          <a:spLocks/>
                        </wps:cNvSpPr>
                        <wps:spPr bwMode="auto">
                          <a:xfrm>
                            <a:off x="3518" y="3276"/>
                            <a:ext cx="81" cy="149"/>
                          </a:xfrm>
                          <a:custGeom>
                            <a:avLst/>
                            <a:gdLst>
                              <a:gd name="T0" fmla="+- 0 3519 3519"/>
                              <a:gd name="T1" fmla="*/ T0 w 81"/>
                              <a:gd name="T2" fmla="+- 0 3277 3277"/>
                              <a:gd name="T3" fmla="*/ 3277 h 149"/>
                              <a:gd name="T4" fmla="+- 0 3599 3519"/>
                              <a:gd name="T5" fmla="*/ T4 w 81"/>
                              <a:gd name="T6" fmla="+- 0 3351 3277"/>
                              <a:gd name="T7" fmla="*/ 3351 h 149"/>
                              <a:gd name="T8" fmla="+- 0 3519 3519"/>
                              <a:gd name="T9" fmla="*/ T8 w 81"/>
                              <a:gd name="T10" fmla="+- 0 3426 3277"/>
                              <a:gd name="T11" fmla="*/ 3426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docshape161"/>
                        <wps:cNvSpPr>
                          <a:spLocks/>
                        </wps:cNvSpPr>
                        <wps:spPr bwMode="auto">
                          <a:xfrm>
                            <a:off x="2571" y="3408"/>
                            <a:ext cx="1028" cy="1360"/>
                          </a:xfrm>
                          <a:custGeom>
                            <a:avLst/>
                            <a:gdLst>
                              <a:gd name="T0" fmla="+- 0 2572 2572"/>
                              <a:gd name="T1" fmla="*/ T0 w 1028"/>
                              <a:gd name="T2" fmla="+- 0 3408 3408"/>
                              <a:gd name="T3" fmla="*/ 3408 h 1360"/>
                              <a:gd name="T4" fmla="+- 0 2572 2572"/>
                              <a:gd name="T5" fmla="*/ T4 w 1028"/>
                              <a:gd name="T6" fmla="+- 0 4767 3408"/>
                              <a:gd name="T7" fmla="*/ 4767 h 1360"/>
                              <a:gd name="T8" fmla="+- 0 3599 2572"/>
                              <a:gd name="T9" fmla="*/ T8 w 1028"/>
                              <a:gd name="T10" fmla="+- 0 4767 3408"/>
                              <a:gd name="T11" fmla="*/ 4767 h 1360"/>
                            </a:gdLst>
                            <a:ahLst/>
                            <a:cxnLst>
                              <a:cxn ang="0">
                                <a:pos x="T1" y="T3"/>
                              </a:cxn>
                              <a:cxn ang="0">
                                <a:pos x="T5" y="T7"/>
                              </a:cxn>
                              <a:cxn ang="0">
                                <a:pos x="T9" y="T11"/>
                              </a:cxn>
                            </a:cxnLst>
                            <a:rect l="0" t="0" r="r" b="b"/>
                            <a:pathLst>
                              <a:path w="1028" h="1360">
                                <a:moveTo>
                                  <a:pt x="0" y="0"/>
                                </a:moveTo>
                                <a:lnTo>
                                  <a:pt x="0" y="1359"/>
                                </a:lnTo>
                                <a:lnTo>
                                  <a:pt x="1027" y="13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docshape162"/>
                        <wps:cNvSpPr>
                          <a:spLocks/>
                        </wps:cNvSpPr>
                        <wps:spPr bwMode="auto">
                          <a:xfrm>
                            <a:off x="3518" y="4692"/>
                            <a:ext cx="81" cy="149"/>
                          </a:xfrm>
                          <a:custGeom>
                            <a:avLst/>
                            <a:gdLst>
                              <a:gd name="T0" fmla="+- 0 3519 3519"/>
                              <a:gd name="T1" fmla="*/ T0 w 81"/>
                              <a:gd name="T2" fmla="+- 0 4693 4693"/>
                              <a:gd name="T3" fmla="*/ 4693 h 149"/>
                              <a:gd name="T4" fmla="+- 0 3599 3519"/>
                              <a:gd name="T5" fmla="*/ T4 w 81"/>
                              <a:gd name="T6" fmla="+- 0 4767 4693"/>
                              <a:gd name="T7" fmla="*/ 4767 h 149"/>
                              <a:gd name="T8" fmla="+- 0 3519 3519"/>
                              <a:gd name="T9" fmla="*/ T8 w 81"/>
                              <a:gd name="T10" fmla="+- 0 4842 4693"/>
                              <a:gd name="T11" fmla="*/ 4842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163"/>
                        <wps:cNvSpPr>
                          <a:spLocks/>
                        </wps:cNvSpPr>
                        <wps:spPr bwMode="auto">
                          <a:xfrm>
                            <a:off x="3298" y="6194"/>
                            <a:ext cx="1511" cy="1114"/>
                          </a:xfrm>
                          <a:custGeom>
                            <a:avLst/>
                            <a:gdLst>
                              <a:gd name="T0" fmla="+- 0 3412 3298"/>
                              <a:gd name="T1" fmla="*/ T0 w 1511"/>
                              <a:gd name="T2" fmla="+- 0 6195 6195"/>
                              <a:gd name="T3" fmla="*/ 6195 h 1114"/>
                              <a:gd name="T4" fmla="+- 0 3367 3298"/>
                              <a:gd name="T5" fmla="*/ T4 w 1511"/>
                              <a:gd name="T6" fmla="+- 0 6204 6195"/>
                              <a:gd name="T7" fmla="*/ 6204 h 1114"/>
                              <a:gd name="T8" fmla="+- 0 3331 3298"/>
                              <a:gd name="T9" fmla="*/ T8 w 1511"/>
                              <a:gd name="T10" fmla="+- 0 6228 6195"/>
                              <a:gd name="T11" fmla="*/ 6228 h 1114"/>
                              <a:gd name="T12" fmla="+- 0 3307 3298"/>
                              <a:gd name="T13" fmla="*/ T12 w 1511"/>
                              <a:gd name="T14" fmla="+- 0 6264 6195"/>
                              <a:gd name="T15" fmla="*/ 6264 h 1114"/>
                              <a:gd name="T16" fmla="+- 0 3298 3298"/>
                              <a:gd name="T17" fmla="*/ T16 w 1511"/>
                              <a:gd name="T18" fmla="+- 0 6308 6195"/>
                              <a:gd name="T19" fmla="*/ 6308 h 1114"/>
                              <a:gd name="T20" fmla="+- 0 3298 3298"/>
                              <a:gd name="T21" fmla="*/ T20 w 1511"/>
                              <a:gd name="T22" fmla="+- 0 7195 6195"/>
                              <a:gd name="T23" fmla="*/ 7195 h 1114"/>
                              <a:gd name="T24" fmla="+- 0 3307 3298"/>
                              <a:gd name="T25" fmla="*/ T24 w 1511"/>
                              <a:gd name="T26" fmla="+- 0 7239 6195"/>
                              <a:gd name="T27" fmla="*/ 7239 h 1114"/>
                              <a:gd name="T28" fmla="+- 0 3331 3298"/>
                              <a:gd name="T29" fmla="*/ T28 w 1511"/>
                              <a:gd name="T30" fmla="+- 0 7275 6195"/>
                              <a:gd name="T31" fmla="*/ 7275 h 1114"/>
                              <a:gd name="T32" fmla="+- 0 3367 3298"/>
                              <a:gd name="T33" fmla="*/ T32 w 1511"/>
                              <a:gd name="T34" fmla="+- 0 7300 6195"/>
                              <a:gd name="T35" fmla="*/ 7300 h 1114"/>
                              <a:gd name="T36" fmla="+- 0 3412 3298"/>
                              <a:gd name="T37" fmla="*/ T36 w 1511"/>
                              <a:gd name="T38" fmla="+- 0 7309 6195"/>
                              <a:gd name="T39" fmla="*/ 7309 h 1114"/>
                              <a:gd name="T40" fmla="+- 0 4696 3298"/>
                              <a:gd name="T41" fmla="*/ T40 w 1511"/>
                              <a:gd name="T42" fmla="+- 0 7309 6195"/>
                              <a:gd name="T43" fmla="*/ 7309 h 1114"/>
                              <a:gd name="T44" fmla="+- 0 4740 3298"/>
                              <a:gd name="T45" fmla="*/ T44 w 1511"/>
                              <a:gd name="T46" fmla="+- 0 7300 6195"/>
                              <a:gd name="T47" fmla="*/ 7300 h 1114"/>
                              <a:gd name="T48" fmla="+- 0 4776 3298"/>
                              <a:gd name="T49" fmla="*/ T48 w 1511"/>
                              <a:gd name="T50" fmla="+- 0 7275 6195"/>
                              <a:gd name="T51" fmla="*/ 7275 h 1114"/>
                              <a:gd name="T52" fmla="+- 0 4800 3298"/>
                              <a:gd name="T53" fmla="*/ T52 w 1511"/>
                              <a:gd name="T54" fmla="+- 0 7239 6195"/>
                              <a:gd name="T55" fmla="*/ 7239 h 1114"/>
                              <a:gd name="T56" fmla="+- 0 4809 3298"/>
                              <a:gd name="T57" fmla="*/ T56 w 1511"/>
                              <a:gd name="T58" fmla="+- 0 7195 6195"/>
                              <a:gd name="T59" fmla="*/ 7195 h 1114"/>
                              <a:gd name="T60" fmla="+- 0 4809 3298"/>
                              <a:gd name="T61" fmla="*/ T60 w 1511"/>
                              <a:gd name="T62" fmla="+- 0 6308 6195"/>
                              <a:gd name="T63" fmla="*/ 6308 h 1114"/>
                              <a:gd name="T64" fmla="+- 0 4800 3298"/>
                              <a:gd name="T65" fmla="*/ T64 w 1511"/>
                              <a:gd name="T66" fmla="+- 0 6264 6195"/>
                              <a:gd name="T67" fmla="*/ 6264 h 1114"/>
                              <a:gd name="T68" fmla="+- 0 4776 3298"/>
                              <a:gd name="T69" fmla="*/ T68 w 1511"/>
                              <a:gd name="T70" fmla="+- 0 6228 6195"/>
                              <a:gd name="T71" fmla="*/ 6228 h 1114"/>
                              <a:gd name="T72" fmla="+- 0 4740 3298"/>
                              <a:gd name="T73" fmla="*/ T72 w 1511"/>
                              <a:gd name="T74" fmla="+- 0 6204 6195"/>
                              <a:gd name="T75" fmla="*/ 6204 h 1114"/>
                              <a:gd name="T76" fmla="+- 0 4696 3298"/>
                              <a:gd name="T77" fmla="*/ T76 w 1511"/>
                              <a:gd name="T78" fmla="+- 0 6195 6195"/>
                              <a:gd name="T79" fmla="*/ 6195 h 1114"/>
                              <a:gd name="T80" fmla="+- 0 3412 3298"/>
                              <a:gd name="T81" fmla="*/ T80 w 1511"/>
                              <a:gd name="T82" fmla="+- 0 6195 6195"/>
                              <a:gd name="T83" fmla="*/ 619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1" h="1114">
                                <a:moveTo>
                                  <a:pt x="114" y="0"/>
                                </a:moveTo>
                                <a:lnTo>
                                  <a:pt x="69" y="9"/>
                                </a:lnTo>
                                <a:lnTo>
                                  <a:pt x="33" y="33"/>
                                </a:lnTo>
                                <a:lnTo>
                                  <a:pt x="9" y="69"/>
                                </a:lnTo>
                                <a:lnTo>
                                  <a:pt x="0" y="113"/>
                                </a:lnTo>
                                <a:lnTo>
                                  <a:pt x="0" y="1000"/>
                                </a:lnTo>
                                <a:lnTo>
                                  <a:pt x="9" y="1044"/>
                                </a:lnTo>
                                <a:lnTo>
                                  <a:pt x="33" y="1080"/>
                                </a:lnTo>
                                <a:lnTo>
                                  <a:pt x="69" y="1105"/>
                                </a:lnTo>
                                <a:lnTo>
                                  <a:pt x="114" y="1114"/>
                                </a:lnTo>
                                <a:lnTo>
                                  <a:pt x="1398" y="1114"/>
                                </a:lnTo>
                                <a:lnTo>
                                  <a:pt x="1442" y="1105"/>
                                </a:lnTo>
                                <a:lnTo>
                                  <a:pt x="1478" y="1080"/>
                                </a:lnTo>
                                <a:lnTo>
                                  <a:pt x="1502" y="1044"/>
                                </a:lnTo>
                                <a:lnTo>
                                  <a:pt x="1511" y="1000"/>
                                </a:lnTo>
                                <a:lnTo>
                                  <a:pt x="1511" y="113"/>
                                </a:lnTo>
                                <a:lnTo>
                                  <a:pt x="1502" y="69"/>
                                </a:lnTo>
                                <a:lnTo>
                                  <a:pt x="1478" y="33"/>
                                </a:lnTo>
                                <a:lnTo>
                                  <a:pt x="1442" y="9"/>
                                </a:lnTo>
                                <a:lnTo>
                                  <a:pt x="1398"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docshape164"/>
                        <wps:cNvSpPr>
                          <a:spLocks/>
                        </wps:cNvSpPr>
                        <wps:spPr bwMode="auto">
                          <a:xfrm>
                            <a:off x="2571" y="4849"/>
                            <a:ext cx="1028" cy="3747"/>
                          </a:xfrm>
                          <a:custGeom>
                            <a:avLst/>
                            <a:gdLst>
                              <a:gd name="T0" fmla="+- 0 2572 2572"/>
                              <a:gd name="T1" fmla="*/ T0 w 1028"/>
                              <a:gd name="T2" fmla="+- 0 4849 4849"/>
                              <a:gd name="T3" fmla="*/ 4849 h 3747"/>
                              <a:gd name="T4" fmla="+- 0 2572 2572"/>
                              <a:gd name="T5" fmla="*/ T4 w 1028"/>
                              <a:gd name="T6" fmla="+- 0 8595 4849"/>
                              <a:gd name="T7" fmla="*/ 8595 h 3747"/>
                              <a:gd name="T8" fmla="+- 0 3599 2572"/>
                              <a:gd name="T9" fmla="*/ T8 w 1028"/>
                              <a:gd name="T10" fmla="+- 0 8595 4849"/>
                              <a:gd name="T11" fmla="*/ 8595 h 3747"/>
                            </a:gdLst>
                            <a:ahLst/>
                            <a:cxnLst>
                              <a:cxn ang="0">
                                <a:pos x="T1" y="T3"/>
                              </a:cxn>
                              <a:cxn ang="0">
                                <a:pos x="T5" y="T7"/>
                              </a:cxn>
                              <a:cxn ang="0">
                                <a:pos x="T9" y="T11"/>
                              </a:cxn>
                            </a:cxnLst>
                            <a:rect l="0" t="0" r="r" b="b"/>
                            <a:pathLst>
                              <a:path w="1028" h="3747">
                                <a:moveTo>
                                  <a:pt x="0" y="0"/>
                                </a:moveTo>
                                <a:lnTo>
                                  <a:pt x="0" y="3746"/>
                                </a:lnTo>
                                <a:lnTo>
                                  <a:pt x="1027" y="374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docshape165"/>
                        <wps:cNvSpPr>
                          <a:spLocks/>
                        </wps:cNvSpPr>
                        <wps:spPr bwMode="auto">
                          <a:xfrm>
                            <a:off x="3518" y="8520"/>
                            <a:ext cx="81" cy="149"/>
                          </a:xfrm>
                          <a:custGeom>
                            <a:avLst/>
                            <a:gdLst>
                              <a:gd name="T0" fmla="+- 0 3519 3519"/>
                              <a:gd name="T1" fmla="*/ T0 w 81"/>
                              <a:gd name="T2" fmla="+- 0 8521 8521"/>
                              <a:gd name="T3" fmla="*/ 8521 h 149"/>
                              <a:gd name="T4" fmla="+- 0 3599 3519"/>
                              <a:gd name="T5" fmla="*/ T4 w 81"/>
                              <a:gd name="T6" fmla="+- 0 8595 8521"/>
                              <a:gd name="T7" fmla="*/ 8595 h 149"/>
                              <a:gd name="T8" fmla="+- 0 3519 3519"/>
                              <a:gd name="T9" fmla="*/ T8 w 81"/>
                              <a:gd name="T10" fmla="+- 0 8670 8521"/>
                              <a:gd name="T11" fmla="*/ 8670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166"/>
                        <wps:cNvSpPr>
                          <a:spLocks/>
                        </wps:cNvSpPr>
                        <wps:spPr bwMode="auto">
                          <a:xfrm>
                            <a:off x="5112" y="6194"/>
                            <a:ext cx="1511" cy="1114"/>
                          </a:xfrm>
                          <a:custGeom>
                            <a:avLst/>
                            <a:gdLst>
                              <a:gd name="T0" fmla="+- 0 5226 5112"/>
                              <a:gd name="T1" fmla="*/ T0 w 1511"/>
                              <a:gd name="T2" fmla="+- 0 6195 6195"/>
                              <a:gd name="T3" fmla="*/ 6195 h 1114"/>
                              <a:gd name="T4" fmla="+- 0 5182 5112"/>
                              <a:gd name="T5" fmla="*/ T4 w 1511"/>
                              <a:gd name="T6" fmla="+- 0 6204 6195"/>
                              <a:gd name="T7" fmla="*/ 6204 h 1114"/>
                              <a:gd name="T8" fmla="+- 0 5146 5112"/>
                              <a:gd name="T9" fmla="*/ T8 w 1511"/>
                              <a:gd name="T10" fmla="+- 0 6228 6195"/>
                              <a:gd name="T11" fmla="*/ 6228 h 1114"/>
                              <a:gd name="T12" fmla="+- 0 5121 5112"/>
                              <a:gd name="T13" fmla="*/ T12 w 1511"/>
                              <a:gd name="T14" fmla="+- 0 6264 6195"/>
                              <a:gd name="T15" fmla="*/ 6264 h 1114"/>
                              <a:gd name="T16" fmla="+- 0 5112 5112"/>
                              <a:gd name="T17" fmla="*/ T16 w 1511"/>
                              <a:gd name="T18" fmla="+- 0 6308 6195"/>
                              <a:gd name="T19" fmla="*/ 6308 h 1114"/>
                              <a:gd name="T20" fmla="+- 0 5112 5112"/>
                              <a:gd name="T21" fmla="*/ T20 w 1511"/>
                              <a:gd name="T22" fmla="+- 0 7195 6195"/>
                              <a:gd name="T23" fmla="*/ 7195 h 1114"/>
                              <a:gd name="T24" fmla="+- 0 5121 5112"/>
                              <a:gd name="T25" fmla="*/ T24 w 1511"/>
                              <a:gd name="T26" fmla="+- 0 7239 6195"/>
                              <a:gd name="T27" fmla="*/ 7239 h 1114"/>
                              <a:gd name="T28" fmla="+- 0 5146 5112"/>
                              <a:gd name="T29" fmla="*/ T28 w 1511"/>
                              <a:gd name="T30" fmla="+- 0 7275 6195"/>
                              <a:gd name="T31" fmla="*/ 7275 h 1114"/>
                              <a:gd name="T32" fmla="+- 0 5182 5112"/>
                              <a:gd name="T33" fmla="*/ T32 w 1511"/>
                              <a:gd name="T34" fmla="+- 0 7300 6195"/>
                              <a:gd name="T35" fmla="*/ 7300 h 1114"/>
                              <a:gd name="T36" fmla="+- 0 5226 5112"/>
                              <a:gd name="T37" fmla="*/ T36 w 1511"/>
                              <a:gd name="T38" fmla="+- 0 7309 6195"/>
                              <a:gd name="T39" fmla="*/ 7309 h 1114"/>
                              <a:gd name="T40" fmla="+- 0 6510 5112"/>
                              <a:gd name="T41" fmla="*/ T40 w 1511"/>
                              <a:gd name="T42" fmla="+- 0 7309 6195"/>
                              <a:gd name="T43" fmla="*/ 7309 h 1114"/>
                              <a:gd name="T44" fmla="+- 0 6554 5112"/>
                              <a:gd name="T45" fmla="*/ T44 w 1511"/>
                              <a:gd name="T46" fmla="+- 0 7300 6195"/>
                              <a:gd name="T47" fmla="*/ 7300 h 1114"/>
                              <a:gd name="T48" fmla="+- 0 6590 5112"/>
                              <a:gd name="T49" fmla="*/ T48 w 1511"/>
                              <a:gd name="T50" fmla="+- 0 7275 6195"/>
                              <a:gd name="T51" fmla="*/ 7275 h 1114"/>
                              <a:gd name="T52" fmla="+- 0 6614 5112"/>
                              <a:gd name="T53" fmla="*/ T52 w 1511"/>
                              <a:gd name="T54" fmla="+- 0 7239 6195"/>
                              <a:gd name="T55" fmla="*/ 7239 h 1114"/>
                              <a:gd name="T56" fmla="+- 0 6623 5112"/>
                              <a:gd name="T57" fmla="*/ T56 w 1511"/>
                              <a:gd name="T58" fmla="+- 0 7195 6195"/>
                              <a:gd name="T59" fmla="*/ 7195 h 1114"/>
                              <a:gd name="T60" fmla="+- 0 6623 5112"/>
                              <a:gd name="T61" fmla="*/ T60 w 1511"/>
                              <a:gd name="T62" fmla="+- 0 6308 6195"/>
                              <a:gd name="T63" fmla="*/ 6308 h 1114"/>
                              <a:gd name="T64" fmla="+- 0 6614 5112"/>
                              <a:gd name="T65" fmla="*/ T64 w 1511"/>
                              <a:gd name="T66" fmla="+- 0 6264 6195"/>
                              <a:gd name="T67" fmla="*/ 6264 h 1114"/>
                              <a:gd name="T68" fmla="+- 0 6590 5112"/>
                              <a:gd name="T69" fmla="*/ T68 w 1511"/>
                              <a:gd name="T70" fmla="+- 0 6228 6195"/>
                              <a:gd name="T71" fmla="*/ 6228 h 1114"/>
                              <a:gd name="T72" fmla="+- 0 6554 5112"/>
                              <a:gd name="T73" fmla="*/ T72 w 1511"/>
                              <a:gd name="T74" fmla="+- 0 6204 6195"/>
                              <a:gd name="T75" fmla="*/ 6204 h 1114"/>
                              <a:gd name="T76" fmla="+- 0 6510 5112"/>
                              <a:gd name="T77" fmla="*/ T76 w 1511"/>
                              <a:gd name="T78" fmla="+- 0 6195 6195"/>
                              <a:gd name="T79" fmla="*/ 6195 h 1114"/>
                              <a:gd name="T80" fmla="+- 0 5226 5112"/>
                              <a:gd name="T81" fmla="*/ T80 w 1511"/>
                              <a:gd name="T82" fmla="+- 0 6195 6195"/>
                              <a:gd name="T83" fmla="*/ 619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1" h="1114">
                                <a:moveTo>
                                  <a:pt x="114" y="0"/>
                                </a:moveTo>
                                <a:lnTo>
                                  <a:pt x="70" y="9"/>
                                </a:lnTo>
                                <a:lnTo>
                                  <a:pt x="34" y="33"/>
                                </a:lnTo>
                                <a:lnTo>
                                  <a:pt x="9" y="69"/>
                                </a:lnTo>
                                <a:lnTo>
                                  <a:pt x="0" y="113"/>
                                </a:lnTo>
                                <a:lnTo>
                                  <a:pt x="0" y="1000"/>
                                </a:lnTo>
                                <a:lnTo>
                                  <a:pt x="9" y="1044"/>
                                </a:lnTo>
                                <a:lnTo>
                                  <a:pt x="34" y="1080"/>
                                </a:lnTo>
                                <a:lnTo>
                                  <a:pt x="70" y="1105"/>
                                </a:lnTo>
                                <a:lnTo>
                                  <a:pt x="114" y="1114"/>
                                </a:lnTo>
                                <a:lnTo>
                                  <a:pt x="1398" y="1114"/>
                                </a:lnTo>
                                <a:lnTo>
                                  <a:pt x="1442" y="1105"/>
                                </a:lnTo>
                                <a:lnTo>
                                  <a:pt x="1478" y="1080"/>
                                </a:lnTo>
                                <a:lnTo>
                                  <a:pt x="1502" y="1044"/>
                                </a:lnTo>
                                <a:lnTo>
                                  <a:pt x="1511" y="1000"/>
                                </a:lnTo>
                                <a:lnTo>
                                  <a:pt x="1511" y="113"/>
                                </a:lnTo>
                                <a:lnTo>
                                  <a:pt x="1502" y="69"/>
                                </a:lnTo>
                                <a:lnTo>
                                  <a:pt x="1478" y="33"/>
                                </a:lnTo>
                                <a:lnTo>
                                  <a:pt x="1442" y="9"/>
                                </a:lnTo>
                                <a:lnTo>
                                  <a:pt x="1398"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167"/>
                        <wps:cNvSpPr>
                          <a:spLocks/>
                        </wps:cNvSpPr>
                        <wps:spPr bwMode="auto">
                          <a:xfrm>
                            <a:off x="4063" y="5908"/>
                            <a:ext cx="1766" cy="277"/>
                          </a:xfrm>
                          <a:custGeom>
                            <a:avLst/>
                            <a:gdLst>
                              <a:gd name="T0" fmla="+- 0 5829 4064"/>
                              <a:gd name="T1" fmla="*/ T0 w 1766"/>
                              <a:gd name="T2" fmla="+- 0 6185 5909"/>
                              <a:gd name="T3" fmla="*/ 6185 h 277"/>
                              <a:gd name="T4" fmla="+- 0 5829 4064"/>
                              <a:gd name="T5" fmla="*/ T4 w 1766"/>
                              <a:gd name="T6" fmla="+- 0 5909 5909"/>
                              <a:gd name="T7" fmla="*/ 5909 h 277"/>
                              <a:gd name="T8" fmla="+- 0 4064 4064"/>
                              <a:gd name="T9" fmla="*/ T8 w 1766"/>
                              <a:gd name="T10" fmla="+- 0 5909 5909"/>
                              <a:gd name="T11" fmla="*/ 5909 h 277"/>
                              <a:gd name="T12" fmla="+- 0 4064 4064"/>
                              <a:gd name="T13" fmla="*/ T12 w 1766"/>
                              <a:gd name="T14" fmla="+- 0 6185 5909"/>
                              <a:gd name="T15" fmla="*/ 6185 h 277"/>
                            </a:gdLst>
                            <a:ahLst/>
                            <a:cxnLst>
                              <a:cxn ang="0">
                                <a:pos x="T1" y="T3"/>
                              </a:cxn>
                              <a:cxn ang="0">
                                <a:pos x="T5" y="T7"/>
                              </a:cxn>
                              <a:cxn ang="0">
                                <a:pos x="T9" y="T11"/>
                              </a:cxn>
                              <a:cxn ang="0">
                                <a:pos x="T13" y="T15"/>
                              </a:cxn>
                            </a:cxnLst>
                            <a:rect l="0" t="0" r="r" b="b"/>
                            <a:pathLst>
                              <a:path w="1766" h="277">
                                <a:moveTo>
                                  <a:pt x="1765" y="276"/>
                                </a:moveTo>
                                <a:lnTo>
                                  <a:pt x="1765" y="0"/>
                                </a:lnTo>
                                <a:lnTo>
                                  <a:pt x="0" y="0"/>
                                </a:lnTo>
                                <a:lnTo>
                                  <a:pt x="0" y="276"/>
                                </a:lnTo>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docshape168"/>
                        <wps:cNvSpPr>
                          <a:spLocks/>
                        </wps:cNvSpPr>
                        <wps:spPr bwMode="auto">
                          <a:xfrm>
                            <a:off x="3695" y="4515"/>
                            <a:ext cx="2532" cy="1114"/>
                          </a:xfrm>
                          <a:custGeom>
                            <a:avLst/>
                            <a:gdLst>
                              <a:gd name="T0" fmla="+- 0 3808 3695"/>
                              <a:gd name="T1" fmla="*/ T0 w 2532"/>
                              <a:gd name="T2" fmla="+- 0 4515 4515"/>
                              <a:gd name="T3" fmla="*/ 4515 h 1114"/>
                              <a:gd name="T4" fmla="+- 0 3764 3695"/>
                              <a:gd name="T5" fmla="*/ T4 w 2532"/>
                              <a:gd name="T6" fmla="+- 0 4524 4515"/>
                              <a:gd name="T7" fmla="*/ 4524 h 1114"/>
                              <a:gd name="T8" fmla="+- 0 3728 3695"/>
                              <a:gd name="T9" fmla="*/ T8 w 2532"/>
                              <a:gd name="T10" fmla="+- 0 4548 4515"/>
                              <a:gd name="T11" fmla="*/ 4548 h 1114"/>
                              <a:gd name="T12" fmla="+- 0 3704 3695"/>
                              <a:gd name="T13" fmla="*/ T12 w 2532"/>
                              <a:gd name="T14" fmla="+- 0 4585 4515"/>
                              <a:gd name="T15" fmla="*/ 4585 h 1114"/>
                              <a:gd name="T16" fmla="+- 0 3695 3695"/>
                              <a:gd name="T17" fmla="*/ T16 w 2532"/>
                              <a:gd name="T18" fmla="+- 0 4629 4515"/>
                              <a:gd name="T19" fmla="*/ 4629 h 1114"/>
                              <a:gd name="T20" fmla="+- 0 3695 3695"/>
                              <a:gd name="T21" fmla="*/ T20 w 2532"/>
                              <a:gd name="T22" fmla="+- 0 5516 4515"/>
                              <a:gd name="T23" fmla="*/ 5516 h 1114"/>
                              <a:gd name="T24" fmla="+- 0 3704 3695"/>
                              <a:gd name="T25" fmla="*/ T24 w 2532"/>
                              <a:gd name="T26" fmla="+- 0 5560 4515"/>
                              <a:gd name="T27" fmla="*/ 5560 h 1114"/>
                              <a:gd name="T28" fmla="+- 0 3728 3695"/>
                              <a:gd name="T29" fmla="*/ T28 w 2532"/>
                              <a:gd name="T30" fmla="+- 0 5596 4515"/>
                              <a:gd name="T31" fmla="*/ 5596 h 1114"/>
                              <a:gd name="T32" fmla="+- 0 3764 3695"/>
                              <a:gd name="T33" fmla="*/ T32 w 2532"/>
                              <a:gd name="T34" fmla="+- 0 5620 4515"/>
                              <a:gd name="T35" fmla="*/ 5620 h 1114"/>
                              <a:gd name="T36" fmla="+- 0 3808 3695"/>
                              <a:gd name="T37" fmla="*/ T36 w 2532"/>
                              <a:gd name="T38" fmla="+- 0 5629 4515"/>
                              <a:gd name="T39" fmla="*/ 5629 h 1114"/>
                              <a:gd name="T40" fmla="+- 0 6113 3695"/>
                              <a:gd name="T41" fmla="*/ T40 w 2532"/>
                              <a:gd name="T42" fmla="+- 0 5629 4515"/>
                              <a:gd name="T43" fmla="*/ 5629 h 1114"/>
                              <a:gd name="T44" fmla="+- 0 6157 3695"/>
                              <a:gd name="T45" fmla="*/ T44 w 2532"/>
                              <a:gd name="T46" fmla="+- 0 5620 4515"/>
                              <a:gd name="T47" fmla="*/ 5620 h 1114"/>
                              <a:gd name="T48" fmla="+- 0 6193 3695"/>
                              <a:gd name="T49" fmla="*/ T48 w 2532"/>
                              <a:gd name="T50" fmla="+- 0 5596 4515"/>
                              <a:gd name="T51" fmla="*/ 5596 h 1114"/>
                              <a:gd name="T52" fmla="+- 0 6217 3695"/>
                              <a:gd name="T53" fmla="*/ T52 w 2532"/>
                              <a:gd name="T54" fmla="+- 0 5560 4515"/>
                              <a:gd name="T55" fmla="*/ 5560 h 1114"/>
                              <a:gd name="T56" fmla="+- 0 6226 3695"/>
                              <a:gd name="T57" fmla="*/ T56 w 2532"/>
                              <a:gd name="T58" fmla="+- 0 5516 4515"/>
                              <a:gd name="T59" fmla="*/ 5516 h 1114"/>
                              <a:gd name="T60" fmla="+- 0 6226 3695"/>
                              <a:gd name="T61" fmla="*/ T60 w 2532"/>
                              <a:gd name="T62" fmla="+- 0 4629 4515"/>
                              <a:gd name="T63" fmla="*/ 4629 h 1114"/>
                              <a:gd name="T64" fmla="+- 0 6217 3695"/>
                              <a:gd name="T65" fmla="*/ T64 w 2532"/>
                              <a:gd name="T66" fmla="+- 0 4585 4515"/>
                              <a:gd name="T67" fmla="*/ 4585 h 1114"/>
                              <a:gd name="T68" fmla="+- 0 6193 3695"/>
                              <a:gd name="T69" fmla="*/ T68 w 2532"/>
                              <a:gd name="T70" fmla="+- 0 4548 4515"/>
                              <a:gd name="T71" fmla="*/ 4548 h 1114"/>
                              <a:gd name="T72" fmla="+- 0 6157 3695"/>
                              <a:gd name="T73" fmla="*/ T72 w 2532"/>
                              <a:gd name="T74" fmla="+- 0 4524 4515"/>
                              <a:gd name="T75" fmla="*/ 4524 h 1114"/>
                              <a:gd name="T76" fmla="+- 0 6113 3695"/>
                              <a:gd name="T77" fmla="*/ T76 w 2532"/>
                              <a:gd name="T78" fmla="+- 0 4515 4515"/>
                              <a:gd name="T79" fmla="*/ 4515 h 1114"/>
                              <a:gd name="T80" fmla="+- 0 3808 3695"/>
                              <a:gd name="T81" fmla="*/ T80 w 2532"/>
                              <a:gd name="T82" fmla="+- 0 4515 4515"/>
                              <a:gd name="T83" fmla="*/ 451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70"/>
                                </a:lnTo>
                                <a:lnTo>
                                  <a:pt x="0" y="114"/>
                                </a:lnTo>
                                <a:lnTo>
                                  <a:pt x="0" y="1001"/>
                                </a:lnTo>
                                <a:lnTo>
                                  <a:pt x="9" y="1045"/>
                                </a:lnTo>
                                <a:lnTo>
                                  <a:pt x="33" y="1081"/>
                                </a:lnTo>
                                <a:lnTo>
                                  <a:pt x="69" y="1105"/>
                                </a:lnTo>
                                <a:lnTo>
                                  <a:pt x="113" y="1114"/>
                                </a:lnTo>
                                <a:lnTo>
                                  <a:pt x="2418" y="1114"/>
                                </a:lnTo>
                                <a:lnTo>
                                  <a:pt x="2462" y="1105"/>
                                </a:lnTo>
                                <a:lnTo>
                                  <a:pt x="2498" y="1081"/>
                                </a:lnTo>
                                <a:lnTo>
                                  <a:pt x="2522" y="1045"/>
                                </a:lnTo>
                                <a:lnTo>
                                  <a:pt x="2531" y="1001"/>
                                </a:lnTo>
                                <a:lnTo>
                                  <a:pt x="2531" y="114"/>
                                </a:lnTo>
                                <a:lnTo>
                                  <a:pt x="2522" y="70"/>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402"/>
                        <wps:cNvCnPr>
                          <a:cxnSpLocks noChangeShapeType="1"/>
                        </wps:cNvCnPr>
                        <wps:spPr bwMode="auto">
                          <a:xfrm>
                            <a:off x="4946" y="5619"/>
                            <a:ext cx="0" cy="276"/>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9FD3C" id="docshapegroup155" o:spid="_x0000_s1026" style="position:absolute;margin-left:57.2pt;margin-top:4.95pt;width:274.5pt;height:443pt;z-index:-21943808;mso-position-horizontal-relative:page" coordorigin="1144,-180" coordsize="549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">
                <v:shape id="docshape156" o:spid="_x0000_s1027" style="position:absolute;left:1143;top:-181;width:2815;height:1248;visibility:visible;mso-wrap-style:square;v-text-anchor:top" coordsize="281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" path="m2701,l113,,69,9,33,33,9,69,,113,,1134r9,44l33,1214r36,24l113,1247r2588,l2745,1238r36,-24l2806,1178r9,-44l2815,113r-9,-44l2781,33,2745,9,2701,xe" fillcolor="#414042" stroked="f">
                  <v:path arrowok="t" o:connecttype="custom" o:connectlocs="2701,-180;113,-180;69,-171;33,-147;9,-111;0,-67;0,954;9,998;33,1034;69,1058;113,1067;2701,1067;2745,1058;2781,1034;2806,998;2815,954;2815,-67;2806,-111;2781,-147;2745,-171;2701,-180" o:connectangles="0,0,0,0,0,0,0,0,0,0,0,0,0,0,0,0,0,0,0,0,0"/>
                </v:shape>
                <v:shape id="docshape157" o:spid="_x0000_s1028" style="position:absolute;left:2571;top:1067;width:1028;height:888;visibility:visible;mso-wrap-style:square;v-text-anchor:top" coordsize="102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" path="m,l,887r1027,e" filled="f" strokeweight="1pt">
                  <v:path arrowok="t" o:connecttype="custom" o:connectlocs="0,1067;0,1954;1027,1954" o:connectangles="0,0,0"/>
                </v:shape>
                <v:shape id="docshape158" o:spid="_x0000_s1029" style="position:absolute;left:3518;top:1879;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" path="m,l80,74,,149e" filled="f" strokeweight="1pt">
                  <v:path arrowok="t" o:connecttype="custom" o:connectlocs="0,1880;80,1954;0,2029" o:connectangles="0,0,0"/>
                </v:shape>
                <v:shape id="docshape159" o:spid="_x0000_s1030" style="position:absolute;left:2571;top:2010;width:1028;height:1341;visibility:visible;mso-wrap-style:square;v-text-anchor:top" coordsize="1028,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" path="m,l,1340r1027,e" filled="f" strokeweight="1pt">
                  <v:path arrowok="t" o:connecttype="custom" o:connectlocs="0,2011;0,3351;1027,3351" o:connectangles="0,0,0"/>
                </v:shape>
                <v:shape id="docshape160" o:spid="_x0000_s1031" style="position:absolute;left:3518;top:3276;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" path="m,l80,74,,149e" filled="f" strokeweight="1pt">
                  <v:path arrowok="t" o:connecttype="custom" o:connectlocs="0,3277;80,3351;0,3426" o:connectangles="0,0,0"/>
                </v:shape>
                <v:shape id="docshape161" o:spid="_x0000_s1032" style="position:absolute;left:2571;top:3408;width:1028;height:1360;visibility:visible;mso-wrap-style:square;v-text-anchor:top" coordsize="102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" path="m,l,1359r1027,e" filled="f" strokeweight="1pt">
                  <v:path arrowok="t" o:connecttype="custom" o:connectlocs="0,3408;0,4767;1027,4767" o:connectangles="0,0,0"/>
                </v:shape>
                <v:shape id="docshape162" o:spid="_x0000_s1033" style="position:absolute;left:3518;top:4692;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" path="m,l80,74,,149e" filled="f" strokeweight="1pt">
                  <v:path arrowok="t" o:connecttype="custom" o:connectlocs="0,4693;80,4767;0,4842" o:connectangles="0,0,0"/>
                </v:shape>
                <v:shape id="docshape163" o:spid="_x0000_s1034" style="position:absolute;left:3298;top:6194;width:1511;height:1114;visibility:visible;mso-wrap-style:square;v-text-anchor:top" coordsize="151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" path="m114,l69,9,33,33,9,69,,113r,887l9,1044r24,36l69,1105r45,9l1398,1114r44,-9l1478,1080r24,-36l1511,1000r,-887l1502,69,1478,33,1442,9,1398,,114,xe" filled="f" strokecolor="#bcbec0" strokeweight="1pt">
                  <v:path arrowok="t" o:connecttype="custom" o:connectlocs="114,6195;69,6204;33,6228;9,6264;0,6308;0,7195;9,7239;33,7275;69,7300;114,7309;1398,7309;1442,7300;1478,7275;1502,7239;1511,7195;1511,6308;1502,6264;1478,6228;1442,6204;1398,6195;114,6195" o:connectangles="0,0,0,0,0,0,0,0,0,0,0,0,0,0,0,0,0,0,0,0,0"/>
                </v:shape>
                <v:shape id="docshape164" o:spid="_x0000_s1035" style="position:absolute;left:2571;top:4849;width:1028;height:3747;visibility:visible;mso-wrap-style:square;v-text-anchor:top" coordsize="1028,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" path="m,l,3746r1027,e" filled="f" strokeweight="1pt">
                  <v:path arrowok="t" o:connecttype="custom" o:connectlocs="0,4849;0,8595;1027,8595" o:connectangles="0,0,0"/>
                </v:shape>
                <v:shape id="docshape165" o:spid="_x0000_s1036" style="position:absolute;left:3518;top:8520;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" path="m,l80,74,,149e" filled="f" strokeweight="1pt">
                  <v:path arrowok="t" o:connecttype="custom" o:connectlocs="0,8521;80,8595;0,8670" o:connectangles="0,0,0"/>
                </v:shape>
                <v:shape id="docshape166" o:spid="_x0000_s1037" style="position:absolute;left:5112;top:6194;width:1511;height:1114;visibility:visible;mso-wrap-style:square;v-text-anchor:top" coordsize="151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" path="m114,l70,9,34,33,9,69,,113r,887l9,1044r25,36l70,1105r44,9l1398,1114r44,-9l1478,1080r24,-36l1511,1000r,-887l1502,69,1478,33,1442,9,1398,,114,xe" filled="f" strokecolor="#bcbec0" strokeweight="1pt">
                  <v:path arrowok="t" o:connecttype="custom" o:connectlocs="114,6195;70,6204;34,6228;9,6264;0,6308;0,7195;9,7239;34,7275;70,7300;114,7309;1398,7309;1442,7300;1478,7275;1502,7239;1511,7195;1511,6308;1502,6264;1478,6228;1442,6204;1398,6195;114,6195" o:connectangles="0,0,0,0,0,0,0,0,0,0,0,0,0,0,0,0,0,0,0,0,0"/>
                </v:shape>
                <v:shape id="docshape167" o:spid="_x0000_s1038" style="position:absolute;left:4063;top:5908;width:1766;height:277;visibility:visible;mso-wrap-style:square;v-text-anchor:top" coordsize="176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" path="m1765,276l1765,,,,,276e" filled="f" strokecolor="#bcbec0" strokeweight="1pt">
                  <v:path arrowok="t" o:connecttype="custom" o:connectlocs="1765,6185;1765,5909;0,5909;0,6185" o:connectangles="0,0,0,0"/>
                </v:shape>
                <v:shape id="docshape168" o:spid="_x0000_s1039" style="position:absolute;left:3695;top:4515;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" path="m113,l69,9,33,33,9,70,,114r,887l9,1045r24,36l69,1105r44,9l2418,1114r44,-9l2498,1081r24,-36l2531,1001r,-887l2522,70,2498,33,2462,9,2418,,113,xe" filled="f" strokecolor="#bcbec0" strokeweight="1pt">
                  <v:path arrowok="t" o:connecttype="custom" o:connectlocs="113,4515;69,4524;33,4548;9,4585;0,4629;0,5516;9,5560;33,5596;69,5620;113,5629;2418,5629;2462,5620;2498,5596;2522,5560;2531,5516;2531,4629;2522,4585;2498,4548;2462,4524;2418,4515;113,4515" o:connectangles="0,0,0,0,0,0,0,0,0,0,0,0,0,0,0,0,0,0,0,0,0"/>
                </v:shape>
                <v:line id="Line 402" o:spid="_x0000_s1040" style="position:absolute;visibility:visible;mso-wrap-style:square" from="4946,5619" to="4946,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" strokecolor="#bcbec0" strokeweight="1pt"/>
                <w10:wrap anchorx="page"/>
              </v:group>
            </w:pict>
          </mc:Fallback>
        </mc:AlternateContent>
      </w:r>
    </w:p>
    <w:p w:rsidR="00F72B56" w:rsidRPr="00AF1886" w:rsidRDefault="00AF49D7">
      <w:pPr>
        <w:pStyle w:val="Heading2"/>
        <w:ind w:left="712" w:right="7393"/>
        <w:rPr>
          <w:rFonts w:ascii="Arial" w:hAnsi="Arial" w:cs="Arial"/>
        </w:rPr>
      </w:pPr>
      <w:r w:rsidRPr="00AF1886">
        <w:rPr>
          <w:rFonts w:ascii="Arial" w:hAnsi="Arial" w:cs="Arial"/>
          <w:color w:val="FFFFFF"/>
          <w:spacing w:val="-2"/>
        </w:rPr>
        <w:t>6,669</w:t>
      </w:r>
    </w:p>
    <w:p w:rsidR="00F72B56" w:rsidRPr="00AF1886" w:rsidRDefault="00AF49D7">
      <w:pPr>
        <w:spacing w:line="199" w:lineRule="exact"/>
        <w:ind w:left="712" w:right="7393"/>
        <w:jc w:val="center"/>
        <w:rPr>
          <w:rFonts w:ascii="Arial" w:hAnsi="Arial" w:cs="Arial"/>
          <w:b/>
          <w:sz w:val="18"/>
        </w:rPr>
      </w:pPr>
      <w:r w:rsidRPr="00AF1886">
        <w:rPr>
          <w:rFonts w:ascii="Arial" w:hAnsi="Arial" w:cs="Arial"/>
          <w:b/>
          <w:color w:val="FFFFFF"/>
          <w:w w:val="95"/>
          <w:sz w:val="18"/>
        </w:rPr>
        <w:t>complaints</w:t>
      </w:r>
      <w:r w:rsidRPr="00AF1886">
        <w:rPr>
          <w:rFonts w:ascii="Arial" w:hAnsi="Arial" w:cs="Arial"/>
          <w:b/>
          <w:color w:val="FFFFFF"/>
          <w:spacing w:val="-6"/>
          <w:w w:val="95"/>
          <w:sz w:val="18"/>
        </w:rPr>
        <w:t xml:space="preserve"> </w:t>
      </w:r>
      <w:r w:rsidRPr="00AF1886">
        <w:rPr>
          <w:rFonts w:ascii="Arial" w:hAnsi="Arial" w:cs="Arial"/>
          <w:b/>
          <w:color w:val="FFFFFF"/>
          <w:spacing w:val="-2"/>
          <w:sz w:val="18"/>
        </w:rPr>
        <w:t>finalised</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6"/>
        <w:rPr>
          <w:rFonts w:ascii="Arial" w:hAnsi="Arial" w:cs="Arial"/>
          <w:b/>
          <w:sz w:val="22"/>
        </w:rPr>
      </w:pPr>
    </w:p>
    <w:p w:rsidR="00F72B56" w:rsidRPr="00AF1886" w:rsidRDefault="008F2BBA">
      <w:pPr>
        <w:spacing w:before="106" w:line="249" w:lineRule="auto"/>
        <w:ind w:left="5776" w:right="389"/>
        <w:rPr>
          <w:rFonts w:ascii="Arial" w:hAnsi="Arial" w:cs="Arial"/>
          <w:sz w:val="16"/>
        </w:rPr>
      </w:pPr>
      <w:r>
        <w:rPr>
          <w:rFonts w:ascii="Arial" w:hAnsi="Arial" w:cs="Arial"/>
          <w:noProof/>
        </w:rPr>
        <mc:AlternateContent>
          <mc:Choice Requires="wpg">
            <w:drawing>
              <wp:anchor distT="0" distB="0" distL="114300" distR="114300" simplePos="0" relativeHeight="15748096" behindDoc="0" locked="0" layoutInCell="1" allowOverlap="1">
                <wp:simplePos x="0" y="0"/>
                <wp:positionH relativeFrom="page">
                  <wp:posOffset>2339975</wp:posOffset>
                </wp:positionH>
                <wp:positionV relativeFrom="paragraph">
                  <wp:posOffset>-172085</wp:posOffset>
                </wp:positionV>
                <wp:extent cx="1620520" cy="720090"/>
                <wp:effectExtent l="0" t="0" r="0" b="0"/>
                <wp:wrapNone/>
                <wp:docPr id="457"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20090"/>
                          <a:chOff x="3685" y="-271"/>
                          <a:chExt cx="2552" cy="1134"/>
                        </a:xfrm>
                      </wpg:grpSpPr>
                      <wps:wsp>
                        <wps:cNvPr id="458" name="docshape170"/>
                        <wps:cNvSpPr>
                          <a:spLocks/>
                        </wps:cNvSpPr>
                        <wps:spPr bwMode="auto">
                          <a:xfrm>
                            <a:off x="3695" y="-262"/>
                            <a:ext cx="2532" cy="1114"/>
                          </a:xfrm>
                          <a:custGeom>
                            <a:avLst/>
                            <a:gdLst>
                              <a:gd name="T0" fmla="+- 0 3808 3695"/>
                              <a:gd name="T1" fmla="*/ T0 w 2532"/>
                              <a:gd name="T2" fmla="+- 0 -261 -261"/>
                              <a:gd name="T3" fmla="*/ -261 h 1114"/>
                              <a:gd name="T4" fmla="+- 0 3764 3695"/>
                              <a:gd name="T5" fmla="*/ T4 w 2532"/>
                              <a:gd name="T6" fmla="+- 0 -252 -261"/>
                              <a:gd name="T7" fmla="*/ -252 h 1114"/>
                              <a:gd name="T8" fmla="+- 0 3728 3695"/>
                              <a:gd name="T9" fmla="*/ T8 w 2532"/>
                              <a:gd name="T10" fmla="+- 0 -228 -261"/>
                              <a:gd name="T11" fmla="*/ -228 h 1114"/>
                              <a:gd name="T12" fmla="+- 0 3704 3695"/>
                              <a:gd name="T13" fmla="*/ T12 w 2532"/>
                              <a:gd name="T14" fmla="+- 0 -192 -261"/>
                              <a:gd name="T15" fmla="*/ -192 h 1114"/>
                              <a:gd name="T16" fmla="+- 0 3695 3695"/>
                              <a:gd name="T17" fmla="*/ T16 w 2532"/>
                              <a:gd name="T18" fmla="+- 0 -148 -261"/>
                              <a:gd name="T19" fmla="*/ -148 h 1114"/>
                              <a:gd name="T20" fmla="+- 0 3695 3695"/>
                              <a:gd name="T21" fmla="*/ T20 w 2532"/>
                              <a:gd name="T22" fmla="+- 0 739 -261"/>
                              <a:gd name="T23" fmla="*/ 739 h 1114"/>
                              <a:gd name="T24" fmla="+- 0 3704 3695"/>
                              <a:gd name="T25" fmla="*/ T24 w 2532"/>
                              <a:gd name="T26" fmla="+- 0 783 -261"/>
                              <a:gd name="T27" fmla="*/ 783 h 1114"/>
                              <a:gd name="T28" fmla="+- 0 3728 3695"/>
                              <a:gd name="T29" fmla="*/ T28 w 2532"/>
                              <a:gd name="T30" fmla="+- 0 819 -261"/>
                              <a:gd name="T31" fmla="*/ 819 h 1114"/>
                              <a:gd name="T32" fmla="+- 0 3764 3695"/>
                              <a:gd name="T33" fmla="*/ T32 w 2532"/>
                              <a:gd name="T34" fmla="+- 0 844 -261"/>
                              <a:gd name="T35" fmla="*/ 844 h 1114"/>
                              <a:gd name="T36" fmla="+- 0 3808 3695"/>
                              <a:gd name="T37" fmla="*/ T36 w 2532"/>
                              <a:gd name="T38" fmla="+- 0 853 -261"/>
                              <a:gd name="T39" fmla="*/ 853 h 1114"/>
                              <a:gd name="T40" fmla="+- 0 6113 3695"/>
                              <a:gd name="T41" fmla="*/ T40 w 2532"/>
                              <a:gd name="T42" fmla="+- 0 853 -261"/>
                              <a:gd name="T43" fmla="*/ 853 h 1114"/>
                              <a:gd name="T44" fmla="+- 0 6157 3695"/>
                              <a:gd name="T45" fmla="*/ T44 w 2532"/>
                              <a:gd name="T46" fmla="+- 0 844 -261"/>
                              <a:gd name="T47" fmla="*/ 844 h 1114"/>
                              <a:gd name="T48" fmla="+- 0 6193 3695"/>
                              <a:gd name="T49" fmla="*/ T48 w 2532"/>
                              <a:gd name="T50" fmla="+- 0 819 -261"/>
                              <a:gd name="T51" fmla="*/ 819 h 1114"/>
                              <a:gd name="T52" fmla="+- 0 6217 3695"/>
                              <a:gd name="T53" fmla="*/ T52 w 2532"/>
                              <a:gd name="T54" fmla="+- 0 783 -261"/>
                              <a:gd name="T55" fmla="*/ 783 h 1114"/>
                              <a:gd name="T56" fmla="+- 0 6226 3695"/>
                              <a:gd name="T57" fmla="*/ T56 w 2532"/>
                              <a:gd name="T58" fmla="+- 0 739 -261"/>
                              <a:gd name="T59" fmla="*/ 739 h 1114"/>
                              <a:gd name="T60" fmla="+- 0 6226 3695"/>
                              <a:gd name="T61" fmla="*/ T60 w 2532"/>
                              <a:gd name="T62" fmla="+- 0 -148 -261"/>
                              <a:gd name="T63" fmla="*/ -148 h 1114"/>
                              <a:gd name="T64" fmla="+- 0 6217 3695"/>
                              <a:gd name="T65" fmla="*/ T64 w 2532"/>
                              <a:gd name="T66" fmla="+- 0 -192 -261"/>
                              <a:gd name="T67" fmla="*/ -192 h 1114"/>
                              <a:gd name="T68" fmla="+- 0 6193 3695"/>
                              <a:gd name="T69" fmla="*/ T68 w 2532"/>
                              <a:gd name="T70" fmla="+- 0 -228 -261"/>
                              <a:gd name="T71" fmla="*/ -228 h 1114"/>
                              <a:gd name="T72" fmla="+- 0 6157 3695"/>
                              <a:gd name="T73" fmla="*/ T72 w 2532"/>
                              <a:gd name="T74" fmla="+- 0 -252 -261"/>
                              <a:gd name="T75" fmla="*/ -252 h 1114"/>
                              <a:gd name="T76" fmla="+- 0 6113 3695"/>
                              <a:gd name="T77" fmla="*/ T76 w 2532"/>
                              <a:gd name="T78" fmla="+- 0 -261 -261"/>
                              <a:gd name="T79" fmla="*/ -261 h 1114"/>
                              <a:gd name="T80" fmla="+- 0 3808 3695"/>
                              <a:gd name="T81" fmla="*/ T80 w 2532"/>
                              <a:gd name="T82" fmla="+- 0 -261 -261"/>
                              <a:gd name="T83" fmla="*/ -26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4"/>
                                </a:lnTo>
                                <a:lnTo>
                                  <a:pt x="2418" y="1114"/>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docshape171"/>
                        <wps:cNvSpPr txBox="1">
                          <a:spLocks noChangeArrowheads="1"/>
                        </wps:cNvSpPr>
                        <wps:spPr bwMode="auto">
                          <a:xfrm>
                            <a:off x="3685" y="-272"/>
                            <a:ext cx="255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77</w:t>
                              </w:r>
                            </w:p>
                            <w:p w:rsidR="00AF49D7" w:rsidRPr="00AF1886" w:rsidRDefault="00AF49D7">
                              <w:pPr>
                                <w:spacing w:line="199" w:lineRule="exact"/>
                                <w:ind w:left="338" w:right="347"/>
                                <w:jc w:val="center"/>
                                <w:rPr>
                                  <w:rFonts w:ascii="Arial" w:hAnsi="Arial" w:cs="Arial"/>
                                  <w:sz w:val="18"/>
                                </w:rPr>
                              </w:pPr>
                              <w:r w:rsidRPr="00AF1886">
                                <w:rPr>
                                  <w:rFonts w:ascii="Arial" w:hAnsi="Arial" w:cs="Arial"/>
                                  <w:spacing w:val="-2"/>
                                  <w:sz w:val="18"/>
                                </w:rPr>
                                <w:t>withdrawn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9" o:spid="_x0000_s1110" style="position:absolute;left:0;text-align:left;margin-left:184.25pt;margin-top:-13.55pt;width:127.6pt;height:56.7pt;z-index:15748096;mso-position-horizontal-relative:page" coordorigin="3685,-271" coordsize="255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">
                <v:shape id="docshape170" o:spid="_x0000_s1111" style="position:absolute;left:3695;top:-262;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" path="m113,l69,9,33,33,9,69,,113r,887l9,1044r24,36l69,1105r44,9l2418,1114r44,-9l2498,1080r24,-36l2531,1000r,-887l2522,69,2498,33,2462,9,2418,,113,xe" filled="f" strokecolor="#bcbec0" strokeweight="1pt">
                  <v:path arrowok="t" o:connecttype="custom" o:connectlocs="113,-261;69,-252;33,-228;9,-192;0,-148;0,739;9,783;33,819;69,844;113,853;2418,853;2462,844;2498,819;2522,783;2531,739;2531,-148;2522,-192;2498,-228;2462,-252;2418,-261;113,-261" o:connectangles="0,0,0,0,0,0,0,0,0,0,0,0,0,0,0,0,0,0,0,0,0"/>
                </v:shape>
                <v:shape id="docshape171" o:spid="_x0000_s1112" type="#_x0000_t202" style="position:absolute;left:3685;top:-272;width:255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77</w:t>
                        </w:r>
                      </w:p>
                      <w:p w:rsidR="00AF49D7" w:rsidRPr="00AF1886" w:rsidRDefault="00AF49D7">
                        <w:pPr>
                          <w:spacing w:line="199" w:lineRule="exact"/>
                          <w:ind w:left="338" w:right="347"/>
                          <w:jc w:val="center"/>
                          <w:rPr>
                            <w:rFonts w:ascii="Arial" w:hAnsi="Arial" w:cs="Arial"/>
                            <w:sz w:val="18"/>
                          </w:rPr>
                        </w:pPr>
                        <w:r w:rsidRPr="00AF1886">
                          <w:rPr>
                            <w:rFonts w:ascii="Arial" w:hAnsi="Arial" w:cs="Arial"/>
                            <w:spacing w:val="-2"/>
                            <w:sz w:val="18"/>
                          </w:rPr>
                          <w:t>withdrawn</w:t>
                        </w:r>
                      </w:p>
                    </w:txbxContent>
                  </v:textbox>
                </v:shape>
                <w10:wrap anchorx="page"/>
              </v:group>
            </w:pict>
          </mc:Fallback>
        </mc:AlternateContent>
      </w:r>
      <w:r w:rsidR="00AF49D7" w:rsidRPr="00AF1886">
        <w:rPr>
          <w:rFonts w:ascii="Arial" w:hAnsi="Arial" w:cs="Arial"/>
          <w:sz w:val="16"/>
        </w:rPr>
        <w:t>Complainant</w:t>
      </w:r>
      <w:r w:rsidR="00AF49D7" w:rsidRPr="00AF1886">
        <w:rPr>
          <w:rFonts w:ascii="Arial" w:hAnsi="Arial" w:cs="Arial"/>
          <w:spacing w:val="-10"/>
          <w:sz w:val="16"/>
        </w:rPr>
        <w:t xml:space="preserve"> </w:t>
      </w:r>
      <w:r w:rsidR="00AF49D7" w:rsidRPr="00AF1886">
        <w:rPr>
          <w:rFonts w:ascii="Arial" w:hAnsi="Arial" w:cs="Arial"/>
          <w:sz w:val="16"/>
        </w:rPr>
        <w:t>decided</w:t>
      </w:r>
      <w:r w:rsidR="00AF49D7" w:rsidRPr="00AF1886">
        <w:rPr>
          <w:rFonts w:ascii="Arial" w:hAnsi="Arial" w:cs="Arial"/>
          <w:spacing w:val="-10"/>
          <w:sz w:val="16"/>
        </w:rPr>
        <w:t xml:space="preserve"> </w:t>
      </w:r>
      <w:r w:rsidR="00AF49D7" w:rsidRPr="00AF1886">
        <w:rPr>
          <w:rFonts w:ascii="Arial" w:hAnsi="Arial" w:cs="Arial"/>
          <w:sz w:val="16"/>
        </w:rPr>
        <w:t>to</w:t>
      </w:r>
      <w:r w:rsidR="00AF49D7" w:rsidRPr="00AF1886">
        <w:rPr>
          <w:rFonts w:ascii="Arial" w:hAnsi="Arial" w:cs="Arial"/>
          <w:spacing w:val="-10"/>
          <w:sz w:val="16"/>
        </w:rPr>
        <w:t xml:space="preserve"> </w:t>
      </w:r>
      <w:r w:rsidR="00AF49D7" w:rsidRPr="00AF1886">
        <w:rPr>
          <w:rFonts w:ascii="Arial" w:hAnsi="Arial" w:cs="Arial"/>
          <w:sz w:val="16"/>
        </w:rPr>
        <w:t>withdraw</w:t>
      </w:r>
      <w:r w:rsidR="00AF49D7" w:rsidRPr="00AF1886">
        <w:rPr>
          <w:rFonts w:ascii="Arial" w:hAnsi="Arial" w:cs="Arial"/>
          <w:spacing w:val="-10"/>
          <w:sz w:val="16"/>
        </w:rPr>
        <w:t xml:space="preserve"> </w:t>
      </w:r>
      <w:r w:rsidR="00AF49D7" w:rsidRPr="00AF1886">
        <w:rPr>
          <w:rFonts w:ascii="Arial" w:hAnsi="Arial" w:cs="Arial"/>
          <w:sz w:val="16"/>
        </w:rPr>
        <w:t>the</w:t>
      </w:r>
      <w:r w:rsidR="00AF49D7" w:rsidRPr="00AF1886">
        <w:rPr>
          <w:rFonts w:ascii="Arial" w:hAnsi="Arial" w:cs="Arial"/>
          <w:spacing w:val="-10"/>
          <w:sz w:val="16"/>
        </w:rPr>
        <w:t xml:space="preserve"> </w:t>
      </w:r>
      <w:r w:rsidR="00AF49D7" w:rsidRPr="00AF1886">
        <w:rPr>
          <w:rFonts w:ascii="Arial" w:hAnsi="Arial" w:cs="Arial"/>
          <w:sz w:val="16"/>
        </w:rPr>
        <w:t>complaint before the assessment was finalised.</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8"/>
        <w:rPr>
          <w:rFonts w:ascii="Arial" w:hAnsi="Arial" w:cs="Arial"/>
          <w:sz w:val="17"/>
        </w:rPr>
      </w:pPr>
    </w:p>
    <w:p w:rsidR="00F72B56" w:rsidRPr="00AF1886" w:rsidRDefault="008F2BBA">
      <w:pPr>
        <w:spacing w:before="106" w:line="249" w:lineRule="auto"/>
        <w:ind w:left="5776" w:right="484"/>
        <w:rPr>
          <w:rFonts w:ascii="Arial" w:hAnsi="Arial" w:cs="Arial"/>
          <w:sz w:val="16"/>
        </w:rPr>
      </w:pPr>
      <w:r>
        <w:rPr>
          <w:rFonts w:ascii="Arial" w:hAnsi="Arial" w:cs="Arial"/>
          <w:noProof/>
        </w:rPr>
        <mc:AlternateContent>
          <mc:Choice Requires="wpg">
            <w:drawing>
              <wp:anchor distT="0" distB="0" distL="114300" distR="114300" simplePos="0" relativeHeight="15748608" behindDoc="0" locked="0" layoutInCell="1" allowOverlap="1">
                <wp:simplePos x="0" y="0"/>
                <wp:positionH relativeFrom="page">
                  <wp:posOffset>2339975</wp:posOffset>
                </wp:positionH>
                <wp:positionV relativeFrom="paragraph">
                  <wp:posOffset>-45085</wp:posOffset>
                </wp:positionV>
                <wp:extent cx="1620520" cy="720090"/>
                <wp:effectExtent l="0" t="0" r="0" b="0"/>
                <wp:wrapNone/>
                <wp:docPr id="454"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20090"/>
                          <a:chOff x="3685" y="-71"/>
                          <a:chExt cx="2552" cy="1134"/>
                        </a:xfrm>
                      </wpg:grpSpPr>
                      <wps:wsp>
                        <wps:cNvPr id="455" name="docshape173"/>
                        <wps:cNvSpPr>
                          <a:spLocks/>
                        </wps:cNvSpPr>
                        <wps:spPr bwMode="auto">
                          <a:xfrm>
                            <a:off x="3695" y="-62"/>
                            <a:ext cx="2532" cy="1114"/>
                          </a:xfrm>
                          <a:custGeom>
                            <a:avLst/>
                            <a:gdLst>
                              <a:gd name="T0" fmla="+- 0 3808 3695"/>
                              <a:gd name="T1" fmla="*/ T0 w 2532"/>
                              <a:gd name="T2" fmla="+- 0 -61 -61"/>
                              <a:gd name="T3" fmla="*/ -61 h 1114"/>
                              <a:gd name="T4" fmla="+- 0 3764 3695"/>
                              <a:gd name="T5" fmla="*/ T4 w 2532"/>
                              <a:gd name="T6" fmla="+- 0 -52 -61"/>
                              <a:gd name="T7" fmla="*/ -52 h 1114"/>
                              <a:gd name="T8" fmla="+- 0 3728 3695"/>
                              <a:gd name="T9" fmla="*/ T8 w 2532"/>
                              <a:gd name="T10" fmla="+- 0 -28 -61"/>
                              <a:gd name="T11" fmla="*/ -28 h 1114"/>
                              <a:gd name="T12" fmla="+- 0 3704 3695"/>
                              <a:gd name="T13" fmla="*/ T12 w 2532"/>
                              <a:gd name="T14" fmla="+- 0 8 -61"/>
                              <a:gd name="T15" fmla="*/ 8 h 1114"/>
                              <a:gd name="T16" fmla="+- 0 3695 3695"/>
                              <a:gd name="T17" fmla="*/ T16 w 2532"/>
                              <a:gd name="T18" fmla="+- 0 52 -61"/>
                              <a:gd name="T19" fmla="*/ 52 h 1114"/>
                              <a:gd name="T20" fmla="+- 0 3695 3695"/>
                              <a:gd name="T21" fmla="*/ T20 w 2532"/>
                              <a:gd name="T22" fmla="+- 0 939 -61"/>
                              <a:gd name="T23" fmla="*/ 939 h 1114"/>
                              <a:gd name="T24" fmla="+- 0 3704 3695"/>
                              <a:gd name="T25" fmla="*/ T24 w 2532"/>
                              <a:gd name="T26" fmla="+- 0 983 -61"/>
                              <a:gd name="T27" fmla="*/ 983 h 1114"/>
                              <a:gd name="T28" fmla="+- 0 3728 3695"/>
                              <a:gd name="T29" fmla="*/ T28 w 2532"/>
                              <a:gd name="T30" fmla="+- 0 1019 -61"/>
                              <a:gd name="T31" fmla="*/ 1019 h 1114"/>
                              <a:gd name="T32" fmla="+- 0 3764 3695"/>
                              <a:gd name="T33" fmla="*/ T32 w 2532"/>
                              <a:gd name="T34" fmla="+- 0 1044 -61"/>
                              <a:gd name="T35" fmla="*/ 1044 h 1114"/>
                              <a:gd name="T36" fmla="+- 0 3808 3695"/>
                              <a:gd name="T37" fmla="*/ T36 w 2532"/>
                              <a:gd name="T38" fmla="+- 0 1053 -61"/>
                              <a:gd name="T39" fmla="*/ 1053 h 1114"/>
                              <a:gd name="T40" fmla="+- 0 6113 3695"/>
                              <a:gd name="T41" fmla="*/ T40 w 2532"/>
                              <a:gd name="T42" fmla="+- 0 1053 -61"/>
                              <a:gd name="T43" fmla="*/ 1053 h 1114"/>
                              <a:gd name="T44" fmla="+- 0 6157 3695"/>
                              <a:gd name="T45" fmla="*/ T44 w 2532"/>
                              <a:gd name="T46" fmla="+- 0 1044 -61"/>
                              <a:gd name="T47" fmla="*/ 1044 h 1114"/>
                              <a:gd name="T48" fmla="+- 0 6193 3695"/>
                              <a:gd name="T49" fmla="*/ T48 w 2532"/>
                              <a:gd name="T50" fmla="+- 0 1019 -61"/>
                              <a:gd name="T51" fmla="*/ 1019 h 1114"/>
                              <a:gd name="T52" fmla="+- 0 6217 3695"/>
                              <a:gd name="T53" fmla="*/ T52 w 2532"/>
                              <a:gd name="T54" fmla="+- 0 983 -61"/>
                              <a:gd name="T55" fmla="*/ 983 h 1114"/>
                              <a:gd name="T56" fmla="+- 0 6226 3695"/>
                              <a:gd name="T57" fmla="*/ T56 w 2532"/>
                              <a:gd name="T58" fmla="+- 0 939 -61"/>
                              <a:gd name="T59" fmla="*/ 939 h 1114"/>
                              <a:gd name="T60" fmla="+- 0 6226 3695"/>
                              <a:gd name="T61" fmla="*/ T60 w 2532"/>
                              <a:gd name="T62" fmla="+- 0 52 -61"/>
                              <a:gd name="T63" fmla="*/ 52 h 1114"/>
                              <a:gd name="T64" fmla="+- 0 6217 3695"/>
                              <a:gd name="T65" fmla="*/ T64 w 2532"/>
                              <a:gd name="T66" fmla="+- 0 8 -61"/>
                              <a:gd name="T67" fmla="*/ 8 h 1114"/>
                              <a:gd name="T68" fmla="+- 0 6193 3695"/>
                              <a:gd name="T69" fmla="*/ T68 w 2532"/>
                              <a:gd name="T70" fmla="+- 0 -28 -61"/>
                              <a:gd name="T71" fmla="*/ -28 h 1114"/>
                              <a:gd name="T72" fmla="+- 0 6157 3695"/>
                              <a:gd name="T73" fmla="*/ T72 w 2532"/>
                              <a:gd name="T74" fmla="+- 0 -52 -61"/>
                              <a:gd name="T75" fmla="*/ -52 h 1114"/>
                              <a:gd name="T76" fmla="+- 0 6113 3695"/>
                              <a:gd name="T77" fmla="*/ T76 w 2532"/>
                              <a:gd name="T78" fmla="+- 0 -61 -61"/>
                              <a:gd name="T79" fmla="*/ -61 h 1114"/>
                              <a:gd name="T80" fmla="+- 0 3808 3695"/>
                              <a:gd name="T81" fmla="*/ T80 w 2532"/>
                              <a:gd name="T82" fmla="+- 0 -61 -61"/>
                              <a:gd name="T83" fmla="*/ -6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4"/>
                                </a:lnTo>
                                <a:lnTo>
                                  <a:pt x="2418" y="1114"/>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174"/>
                        <wps:cNvSpPr txBox="1">
                          <a:spLocks noChangeArrowheads="1"/>
                        </wps:cNvSpPr>
                        <wps:spPr bwMode="auto">
                          <a:xfrm>
                            <a:off x="3685" y="-72"/>
                            <a:ext cx="255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4"/>
                                  <w:sz w:val="34"/>
                                </w:rPr>
                                <w:t>1,752</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declined</w:t>
                              </w:r>
                              <w:r w:rsidRPr="00AF1886">
                                <w:rPr>
                                  <w:rFonts w:ascii="Arial" w:hAnsi="Arial" w:cs="Arial"/>
                                  <w:spacing w:val="-2"/>
                                  <w:sz w:val="18"/>
                                </w:rPr>
                                <w:t xml:space="preserve"> </w:t>
                              </w:r>
                              <w:r w:rsidRPr="00AF1886">
                                <w:rPr>
                                  <w:rFonts w:ascii="Arial" w:hAnsi="Arial" w:cs="Arial"/>
                                  <w:sz w:val="18"/>
                                </w:rPr>
                                <w:t xml:space="preserve">with </w:t>
                              </w:r>
                              <w:r w:rsidRPr="00AF1886">
                                <w:rPr>
                                  <w:rFonts w:ascii="Arial" w:hAnsi="Arial" w:cs="Arial"/>
                                  <w:spacing w:val="-2"/>
                                  <w:sz w:val="18"/>
                                </w:rPr>
                                <w:t>advice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2" o:spid="_x0000_s1113" style="position:absolute;left:0;text-align:left;margin-left:184.25pt;margin-top:-3.55pt;width:127.6pt;height:56.7pt;z-index:15748608;mso-position-horizontal-relative:page" coordorigin="3685,-71" coordsize="255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">
                <v:shape id="docshape173" o:spid="_x0000_s1114" style="position:absolute;left:3695;top:-62;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" path="m113,l69,9,33,33,9,69,,113r,887l9,1044r24,36l69,1105r44,9l2418,1114r44,-9l2498,1080r24,-36l2531,1000r,-887l2522,69,2498,33,2462,9,2418,,113,xe" filled="f" strokecolor="#bcbec0" strokeweight="1pt">
                  <v:path arrowok="t" o:connecttype="custom" o:connectlocs="113,-61;69,-52;33,-28;9,8;0,52;0,939;9,983;33,1019;69,1044;113,1053;2418,1053;2462,1044;2498,1019;2522,983;2531,939;2531,52;2522,8;2498,-28;2462,-52;2418,-61;113,-61" o:connectangles="0,0,0,0,0,0,0,0,0,0,0,0,0,0,0,0,0,0,0,0,0"/>
                </v:shape>
                <v:shape id="docshape174" o:spid="_x0000_s1115" type="#_x0000_t202" style="position:absolute;left:3685;top:-72;width:255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4"/>
                            <w:sz w:val="34"/>
                          </w:rPr>
                          <w:t>1,752</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declined</w:t>
                        </w:r>
                        <w:r w:rsidRPr="00AF1886">
                          <w:rPr>
                            <w:rFonts w:ascii="Arial" w:hAnsi="Arial" w:cs="Arial"/>
                            <w:spacing w:val="-2"/>
                            <w:sz w:val="18"/>
                          </w:rPr>
                          <w:t xml:space="preserve"> </w:t>
                        </w:r>
                        <w:r w:rsidRPr="00AF1886">
                          <w:rPr>
                            <w:rFonts w:ascii="Arial" w:hAnsi="Arial" w:cs="Arial"/>
                            <w:sz w:val="18"/>
                          </w:rPr>
                          <w:t xml:space="preserve">with </w:t>
                        </w:r>
                        <w:r w:rsidRPr="00AF1886">
                          <w:rPr>
                            <w:rFonts w:ascii="Arial" w:hAnsi="Arial" w:cs="Arial"/>
                            <w:spacing w:val="-2"/>
                            <w:sz w:val="18"/>
                          </w:rPr>
                          <w:t>advice</w:t>
                        </w:r>
                      </w:p>
                    </w:txbxContent>
                  </v:textbox>
                </v:shape>
                <w10:wrap anchorx="page"/>
              </v:group>
            </w:pict>
          </mc:Fallback>
        </mc:AlternateContent>
      </w:r>
      <w:r w:rsidR="00AF49D7" w:rsidRPr="00AF1886">
        <w:rPr>
          <w:rFonts w:ascii="Arial" w:hAnsi="Arial" w:cs="Arial"/>
          <w:sz w:val="16"/>
        </w:rPr>
        <w:t>Even if a complaint is within the Office’s jurisdiction, it may not be appropriate to investigate.</w:t>
      </w:r>
      <w:r w:rsidR="00AF49D7" w:rsidRPr="00AF1886">
        <w:rPr>
          <w:rFonts w:ascii="Arial" w:hAnsi="Arial" w:cs="Arial"/>
          <w:spacing w:val="-10"/>
          <w:sz w:val="16"/>
        </w:rPr>
        <w:t xml:space="preserve"> </w:t>
      </w:r>
      <w:r w:rsidR="00AF49D7" w:rsidRPr="00AF1886">
        <w:rPr>
          <w:rFonts w:ascii="Arial" w:hAnsi="Arial" w:cs="Arial"/>
          <w:sz w:val="16"/>
        </w:rPr>
        <w:t>The</w:t>
      </w:r>
      <w:r w:rsidR="00AF49D7" w:rsidRPr="00AF1886">
        <w:rPr>
          <w:rFonts w:ascii="Arial" w:hAnsi="Arial" w:cs="Arial"/>
          <w:spacing w:val="-10"/>
          <w:sz w:val="16"/>
        </w:rPr>
        <w:t xml:space="preserve"> </w:t>
      </w:r>
      <w:r w:rsidR="00AF49D7" w:rsidRPr="00AF1886">
        <w:rPr>
          <w:rFonts w:ascii="Arial" w:hAnsi="Arial" w:cs="Arial"/>
          <w:sz w:val="16"/>
        </w:rPr>
        <w:t>complainant</w:t>
      </w:r>
      <w:r w:rsidR="00AF49D7" w:rsidRPr="00AF1886">
        <w:rPr>
          <w:rFonts w:ascii="Arial" w:hAnsi="Arial" w:cs="Arial"/>
          <w:spacing w:val="-10"/>
          <w:sz w:val="16"/>
        </w:rPr>
        <w:t xml:space="preserve"> </w:t>
      </w:r>
      <w:r w:rsidR="00AF49D7" w:rsidRPr="00AF1886">
        <w:rPr>
          <w:rFonts w:ascii="Arial" w:hAnsi="Arial" w:cs="Arial"/>
          <w:sz w:val="16"/>
        </w:rPr>
        <w:t>will</w:t>
      </w:r>
      <w:r w:rsidR="00AF49D7" w:rsidRPr="00AF1886">
        <w:rPr>
          <w:rFonts w:ascii="Arial" w:hAnsi="Arial" w:cs="Arial"/>
          <w:spacing w:val="-10"/>
          <w:sz w:val="16"/>
        </w:rPr>
        <w:t xml:space="preserve"> </w:t>
      </w:r>
      <w:r w:rsidR="00AF49D7" w:rsidRPr="00AF1886">
        <w:rPr>
          <w:rFonts w:ascii="Arial" w:hAnsi="Arial" w:cs="Arial"/>
          <w:sz w:val="16"/>
        </w:rPr>
        <w:t>be</w:t>
      </w:r>
      <w:r w:rsidR="00AF49D7" w:rsidRPr="00AF1886">
        <w:rPr>
          <w:rFonts w:ascii="Arial" w:hAnsi="Arial" w:cs="Arial"/>
          <w:spacing w:val="-10"/>
          <w:sz w:val="16"/>
        </w:rPr>
        <w:t xml:space="preserve"> </w:t>
      </w:r>
      <w:r w:rsidR="00AF49D7" w:rsidRPr="00AF1886">
        <w:rPr>
          <w:rFonts w:ascii="Arial" w:hAnsi="Arial" w:cs="Arial"/>
          <w:sz w:val="16"/>
        </w:rPr>
        <w:t>advised</w:t>
      </w:r>
      <w:r w:rsidR="00AF49D7" w:rsidRPr="00AF1886">
        <w:rPr>
          <w:rFonts w:ascii="Arial" w:hAnsi="Arial" w:cs="Arial"/>
          <w:spacing w:val="-10"/>
          <w:sz w:val="16"/>
        </w:rPr>
        <w:t xml:space="preserve"> </w:t>
      </w:r>
      <w:r w:rsidR="00AF49D7" w:rsidRPr="00AF1886">
        <w:rPr>
          <w:rFonts w:ascii="Arial" w:hAnsi="Arial" w:cs="Arial"/>
          <w:sz w:val="16"/>
        </w:rPr>
        <w:t>why their complaint is declined.</w:t>
      </w: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footerReference w:type="even" r:id="rId28"/>
          <w:footerReference w:type="default" r:id="rId29"/>
          <w:pgSz w:w="11910" w:h="16840"/>
          <w:pgMar w:top="1920" w:right="920" w:bottom="1120" w:left="800" w:header="0" w:footer="934" w:gutter="0"/>
          <w:pgNumType w:start="8"/>
          <w:cols w:space="720"/>
        </w:sectPr>
      </w:pPr>
    </w:p>
    <w:p w:rsidR="00F72B56" w:rsidRDefault="00F72B56">
      <w:pPr>
        <w:pStyle w:val="BodyText"/>
        <w:spacing w:before="11"/>
        <w:rPr>
          <w:rFonts w:ascii="Arial" w:hAnsi="Arial" w:cs="Arial"/>
          <w:sz w:val="38"/>
        </w:rPr>
      </w:pPr>
    </w:p>
    <w:p w:rsidR="00AF1886" w:rsidRPr="00AF1886" w:rsidRDefault="00AF1886">
      <w:pPr>
        <w:pStyle w:val="BodyText"/>
        <w:spacing w:before="11"/>
        <w:rPr>
          <w:rFonts w:ascii="Arial" w:hAnsi="Arial" w:cs="Arial"/>
          <w:sz w:val="38"/>
        </w:rPr>
      </w:pPr>
    </w:p>
    <w:p w:rsidR="00F72B56" w:rsidRPr="00AF1886" w:rsidRDefault="00AF49D7">
      <w:pPr>
        <w:pStyle w:val="Heading2"/>
        <w:spacing w:before="1"/>
        <w:ind w:left="3679"/>
        <w:jc w:val="left"/>
        <w:rPr>
          <w:rFonts w:ascii="Arial" w:hAnsi="Arial" w:cs="Arial"/>
        </w:rPr>
      </w:pPr>
      <w:r w:rsidRPr="00AF1886">
        <w:rPr>
          <w:rFonts w:ascii="Arial" w:hAnsi="Arial" w:cs="Arial"/>
          <w:color w:val="414042"/>
          <w:spacing w:val="-5"/>
          <w:w w:val="95"/>
        </w:rPr>
        <w:t>3,734</w:t>
      </w:r>
    </w:p>
    <w:p w:rsidR="00F72B56" w:rsidRPr="00AF1886" w:rsidRDefault="00AF49D7">
      <w:pPr>
        <w:pStyle w:val="BodyText"/>
        <w:spacing w:line="199" w:lineRule="exact"/>
        <w:ind w:left="3690"/>
        <w:rPr>
          <w:rFonts w:ascii="Arial" w:hAnsi="Arial" w:cs="Arial"/>
        </w:rPr>
      </w:pPr>
      <w:r w:rsidRPr="00AF1886">
        <w:rPr>
          <w:rFonts w:ascii="Arial" w:hAnsi="Arial" w:cs="Arial"/>
          <w:spacing w:val="-2"/>
        </w:rPr>
        <w:t>premature</w:t>
      </w:r>
    </w:p>
    <w:p w:rsidR="00F72B56" w:rsidRPr="00AF1886" w:rsidRDefault="00AF49D7">
      <w:pPr>
        <w:spacing w:before="2"/>
        <w:rPr>
          <w:rFonts w:ascii="Arial" w:hAnsi="Arial" w:cs="Arial"/>
          <w:sz w:val="23"/>
        </w:rPr>
      </w:pPr>
      <w:r w:rsidRPr="00AF1886">
        <w:rPr>
          <w:rFonts w:ascii="Arial" w:hAnsi="Arial" w:cs="Arial"/>
        </w:rPr>
        <w:br w:type="column"/>
      </w:r>
    </w:p>
    <w:p w:rsidR="00F72B56" w:rsidRPr="00AF1886" w:rsidRDefault="00AF49D7">
      <w:pPr>
        <w:spacing w:line="249" w:lineRule="auto"/>
        <w:ind w:left="1106" w:right="370"/>
        <w:rPr>
          <w:rFonts w:ascii="Arial" w:hAnsi="Arial" w:cs="Arial"/>
          <w:sz w:val="16"/>
        </w:rPr>
      </w:pPr>
      <w:r w:rsidRPr="00AF1886">
        <w:rPr>
          <w:rFonts w:ascii="Arial" w:hAnsi="Arial" w:cs="Arial"/>
          <w:sz w:val="16"/>
        </w:rPr>
        <w:t>In most cases, the Office will not investigate a complaint if the person has not first raised the matter</w:t>
      </w:r>
      <w:r w:rsidRPr="00AF1886">
        <w:rPr>
          <w:rFonts w:ascii="Arial" w:hAnsi="Arial" w:cs="Arial"/>
          <w:spacing w:val="-9"/>
          <w:sz w:val="16"/>
        </w:rPr>
        <w:t xml:space="preserve"> </w:t>
      </w:r>
      <w:r w:rsidRPr="00AF1886">
        <w:rPr>
          <w:rFonts w:ascii="Arial" w:hAnsi="Arial" w:cs="Arial"/>
          <w:sz w:val="16"/>
        </w:rPr>
        <w:t>with</w:t>
      </w:r>
      <w:r w:rsidRPr="00AF1886">
        <w:rPr>
          <w:rFonts w:ascii="Arial" w:hAnsi="Arial" w:cs="Arial"/>
          <w:spacing w:val="-9"/>
          <w:sz w:val="16"/>
        </w:rPr>
        <w:t xml:space="preserve"> </w:t>
      </w:r>
      <w:r w:rsidRPr="00AF1886">
        <w:rPr>
          <w:rFonts w:ascii="Arial" w:hAnsi="Arial" w:cs="Arial"/>
          <w:sz w:val="16"/>
        </w:rPr>
        <w:t>the</w:t>
      </w:r>
      <w:r w:rsidRPr="00AF1886">
        <w:rPr>
          <w:rFonts w:ascii="Arial" w:hAnsi="Arial" w:cs="Arial"/>
          <w:spacing w:val="-9"/>
          <w:sz w:val="16"/>
        </w:rPr>
        <w:t xml:space="preserve"> </w:t>
      </w:r>
      <w:r w:rsidRPr="00AF1886">
        <w:rPr>
          <w:rFonts w:ascii="Arial" w:hAnsi="Arial" w:cs="Arial"/>
          <w:sz w:val="16"/>
        </w:rPr>
        <w:t>agency.</w:t>
      </w:r>
      <w:r w:rsidRPr="00AF1886">
        <w:rPr>
          <w:rFonts w:ascii="Arial" w:hAnsi="Arial" w:cs="Arial"/>
          <w:spacing w:val="-9"/>
          <w:sz w:val="16"/>
        </w:rPr>
        <w:t xml:space="preserve"> </w:t>
      </w:r>
      <w:r w:rsidRPr="00AF1886">
        <w:rPr>
          <w:rFonts w:ascii="Arial" w:hAnsi="Arial" w:cs="Arial"/>
          <w:sz w:val="16"/>
        </w:rPr>
        <w:t>The</w:t>
      </w:r>
      <w:r w:rsidRPr="00AF1886">
        <w:rPr>
          <w:rFonts w:ascii="Arial" w:hAnsi="Arial" w:cs="Arial"/>
          <w:spacing w:val="-9"/>
          <w:sz w:val="16"/>
        </w:rPr>
        <w:t xml:space="preserve"> </w:t>
      </w:r>
      <w:r w:rsidRPr="00AF1886">
        <w:rPr>
          <w:rFonts w:ascii="Arial" w:hAnsi="Arial" w:cs="Arial"/>
          <w:sz w:val="16"/>
        </w:rPr>
        <w:t>Office</w:t>
      </w:r>
      <w:r w:rsidRPr="00AF1886">
        <w:rPr>
          <w:rFonts w:ascii="Arial" w:hAnsi="Arial" w:cs="Arial"/>
          <w:spacing w:val="-9"/>
          <w:sz w:val="16"/>
        </w:rPr>
        <w:t xml:space="preserve"> </w:t>
      </w:r>
      <w:r w:rsidRPr="00AF1886">
        <w:rPr>
          <w:rFonts w:ascii="Arial" w:hAnsi="Arial" w:cs="Arial"/>
          <w:sz w:val="16"/>
        </w:rPr>
        <w:t>can</w:t>
      </w:r>
      <w:r w:rsidRPr="00AF1886">
        <w:rPr>
          <w:rFonts w:ascii="Arial" w:hAnsi="Arial" w:cs="Arial"/>
          <w:spacing w:val="-9"/>
          <w:sz w:val="16"/>
        </w:rPr>
        <w:t xml:space="preserve"> </w:t>
      </w:r>
      <w:r w:rsidRPr="00AF1886">
        <w:rPr>
          <w:rFonts w:ascii="Arial" w:hAnsi="Arial" w:cs="Arial"/>
          <w:sz w:val="16"/>
        </w:rPr>
        <w:t>directly refer the complaint to the agency or provide referral advice.</w:t>
      </w:r>
    </w:p>
    <w:p w:rsidR="00F72B56" w:rsidRPr="00AF1886" w:rsidRDefault="00F72B56">
      <w:pPr>
        <w:spacing w:line="249" w:lineRule="auto"/>
        <w:rPr>
          <w:rFonts w:ascii="Arial" w:hAnsi="Arial" w:cs="Arial"/>
          <w:sz w:val="16"/>
        </w:rPr>
        <w:sectPr w:rsidR="00F72B56" w:rsidRPr="00AF1886">
          <w:type w:val="continuous"/>
          <w:pgSz w:w="11910" w:h="16840"/>
          <w:pgMar w:top="1920" w:right="920" w:bottom="280" w:left="800" w:header="0" w:footer="934" w:gutter="0"/>
          <w:cols w:num="2" w:space="720" w:equalWidth="0">
            <w:col w:w="4631" w:space="40"/>
            <w:col w:w="5519"/>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6"/>
        </w:rPr>
      </w:pPr>
    </w:p>
    <w:p w:rsidR="00F72B56" w:rsidRPr="00AF1886" w:rsidRDefault="00F72B56">
      <w:pPr>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AF49D7">
      <w:pPr>
        <w:pStyle w:val="Heading4"/>
        <w:ind w:left="2642"/>
        <w:jc w:val="center"/>
        <w:rPr>
          <w:rFonts w:ascii="Arial" w:hAnsi="Arial" w:cs="Arial"/>
        </w:rPr>
      </w:pPr>
      <w:r w:rsidRPr="00AF1886">
        <w:rPr>
          <w:rFonts w:ascii="Arial" w:hAnsi="Arial" w:cs="Arial"/>
          <w:color w:val="414042"/>
          <w:spacing w:val="-5"/>
        </w:rPr>
        <w:t>438</w:t>
      </w:r>
    </w:p>
    <w:p w:rsidR="00F72B56" w:rsidRPr="00AF1886" w:rsidRDefault="00AF49D7">
      <w:pPr>
        <w:pStyle w:val="BodyText"/>
        <w:spacing w:line="244" w:lineRule="auto"/>
        <w:ind w:left="2642"/>
        <w:jc w:val="center"/>
        <w:rPr>
          <w:rFonts w:ascii="Arial" w:hAnsi="Arial" w:cs="Arial"/>
        </w:rPr>
      </w:pPr>
      <w:r w:rsidRPr="00AF1886">
        <w:rPr>
          <w:rFonts w:ascii="Arial" w:hAnsi="Arial" w:cs="Arial"/>
          <w:spacing w:val="-2"/>
        </w:rPr>
        <w:t>direct</w:t>
      </w:r>
      <w:r w:rsidRPr="00AF1886">
        <w:rPr>
          <w:rFonts w:ascii="Arial" w:hAnsi="Arial" w:cs="Arial"/>
          <w:spacing w:val="-12"/>
        </w:rPr>
        <w:t xml:space="preserve"> </w:t>
      </w:r>
      <w:r w:rsidRPr="00AF1886">
        <w:rPr>
          <w:rFonts w:ascii="Arial" w:hAnsi="Arial" w:cs="Arial"/>
          <w:spacing w:val="-2"/>
        </w:rPr>
        <w:t xml:space="preserve">referral </w:t>
      </w:r>
      <w:r w:rsidRPr="00AF1886">
        <w:rPr>
          <w:rFonts w:ascii="Arial" w:hAnsi="Arial" w:cs="Arial"/>
        </w:rPr>
        <w:t>to agency</w:t>
      </w:r>
    </w:p>
    <w:p w:rsidR="00F72B56" w:rsidRPr="00AF1886" w:rsidRDefault="00AF49D7">
      <w:pPr>
        <w:pStyle w:val="Heading4"/>
        <w:rPr>
          <w:rFonts w:ascii="Arial" w:hAnsi="Arial" w:cs="Arial"/>
        </w:rPr>
      </w:pPr>
      <w:r w:rsidRPr="00AF1886">
        <w:rPr>
          <w:rFonts w:ascii="Arial" w:hAnsi="Arial" w:cs="Arial"/>
          <w:b w:val="0"/>
        </w:rPr>
        <w:br w:type="column"/>
      </w:r>
      <w:r w:rsidRPr="00AF1886">
        <w:rPr>
          <w:rFonts w:ascii="Arial" w:hAnsi="Arial" w:cs="Arial"/>
          <w:color w:val="414042"/>
          <w:spacing w:val="-2"/>
        </w:rPr>
        <w:t>3,296</w:t>
      </w:r>
    </w:p>
    <w:p w:rsidR="00F72B56" w:rsidRPr="00AF1886" w:rsidRDefault="00AF49D7">
      <w:pPr>
        <w:pStyle w:val="BodyText"/>
        <w:spacing w:line="244" w:lineRule="auto"/>
        <w:ind w:left="877" w:right="4794" w:hanging="29"/>
        <w:rPr>
          <w:rFonts w:ascii="Arial" w:hAnsi="Arial" w:cs="Arial"/>
        </w:rPr>
      </w:pPr>
      <w:r w:rsidRPr="00AF1886">
        <w:rPr>
          <w:rFonts w:ascii="Arial" w:hAnsi="Arial" w:cs="Arial"/>
          <w:spacing w:val="-2"/>
        </w:rPr>
        <w:t>referral advice</w:t>
      </w:r>
    </w:p>
    <w:p w:rsidR="00F72B56" w:rsidRPr="00AF1886" w:rsidRDefault="00F72B56">
      <w:pPr>
        <w:spacing w:line="244" w:lineRule="auto"/>
        <w:rPr>
          <w:rFonts w:ascii="Arial" w:hAnsi="Arial" w:cs="Arial"/>
        </w:rPr>
        <w:sectPr w:rsidR="00F72B56" w:rsidRPr="00AF1886">
          <w:type w:val="continuous"/>
          <w:pgSz w:w="11910" w:h="16840"/>
          <w:pgMar w:top="1920" w:right="920" w:bottom="280" w:left="800" w:header="0" w:footer="934" w:gutter="0"/>
          <w:cols w:num="2" w:space="720" w:equalWidth="0">
            <w:col w:w="3854" w:space="40"/>
            <w:col w:w="6296"/>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15"/>
        </w:rPr>
      </w:pPr>
    </w:p>
    <w:p w:rsidR="00F72B56" w:rsidRPr="00AF1886" w:rsidRDefault="00F72B56">
      <w:pPr>
        <w:pStyle w:val="BodyText"/>
        <w:rPr>
          <w:rFonts w:ascii="Arial" w:hAnsi="Arial" w:cs="Arial"/>
          <w:sz w:val="22"/>
        </w:rPr>
      </w:pPr>
    </w:p>
    <w:p w:rsidR="00F72B56" w:rsidRPr="00AF1886" w:rsidRDefault="008F2BBA">
      <w:pPr>
        <w:spacing w:line="249" w:lineRule="auto"/>
        <w:ind w:left="5776" w:right="755"/>
        <w:rPr>
          <w:rFonts w:ascii="Arial" w:hAnsi="Arial" w:cs="Arial"/>
          <w:sz w:val="16"/>
        </w:rPr>
      </w:pPr>
      <w:r>
        <w:rPr>
          <w:rFonts w:ascii="Arial" w:hAnsi="Arial" w:cs="Arial"/>
          <w:noProof/>
        </w:rPr>
        <mc:AlternateContent>
          <mc:Choice Requires="wpg">
            <w:drawing>
              <wp:anchor distT="0" distB="0" distL="114300" distR="114300" simplePos="0" relativeHeight="15749120" behindDoc="0" locked="0" layoutInCell="1" allowOverlap="1">
                <wp:simplePos x="0" y="0"/>
                <wp:positionH relativeFrom="page">
                  <wp:posOffset>2339975</wp:posOffset>
                </wp:positionH>
                <wp:positionV relativeFrom="paragraph">
                  <wp:posOffset>49530</wp:posOffset>
                </wp:positionV>
                <wp:extent cx="1620520" cy="936625"/>
                <wp:effectExtent l="0" t="0" r="0" b="0"/>
                <wp:wrapNone/>
                <wp:docPr id="451"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936625"/>
                          <a:chOff x="3685" y="-447"/>
                          <a:chExt cx="2552" cy="1475"/>
                        </a:xfrm>
                      </wpg:grpSpPr>
                      <wps:wsp>
                        <wps:cNvPr id="452" name="docshape176"/>
                        <wps:cNvSpPr>
                          <a:spLocks/>
                        </wps:cNvSpPr>
                        <wps:spPr bwMode="auto">
                          <a:xfrm>
                            <a:off x="3695" y="-438"/>
                            <a:ext cx="2532" cy="1455"/>
                          </a:xfrm>
                          <a:custGeom>
                            <a:avLst/>
                            <a:gdLst>
                              <a:gd name="T0" fmla="+- 0 3808 3695"/>
                              <a:gd name="T1" fmla="*/ T0 w 2532"/>
                              <a:gd name="T2" fmla="+- 0 -437 -437"/>
                              <a:gd name="T3" fmla="*/ -437 h 1455"/>
                              <a:gd name="T4" fmla="+- 0 3764 3695"/>
                              <a:gd name="T5" fmla="*/ T4 w 2532"/>
                              <a:gd name="T6" fmla="+- 0 -428 -437"/>
                              <a:gd name="T7" fmla="*/ -428 h 1455"/>
                              <a:gd name="T8" fmla="+- 0 3728 3695"/>
                              <a:gd name="T9" fmla="*/ T8 w 2532"/>
                              <a:gd name="T10" fmla="+- 0 -404 -437"/>
                              <a:gd name="T11" fmla="*/ -404 h 1455"/>
                              <a:gd name="T12" fmla="+- 0 3704 3695"/>
                              <a:gd name="T13" fmla="*/ T12 w 2532"/>
                              <a:gd name="T14" fmla="+- 0 -368 -437"/>
                              <a:gd name="T15" fmla="*/ -368 h 1455"/>
                              <a:gd name="T16" fmla="+- 0 3695 3695"/>
                              <a:gd name="T17" fmla="*/ T16 w 2532"/>
                              <a:gd name="T18" fmla="+- 0 -324 -437"/>
                              <a:gd name="T19" fmla="*/ -324 h 1455"/>
                              <a:gd name="T20" fmla="+- 0 3695 3695"/>
                              <a:gd name="T21" fmla="*/ T20 w 2532"/>
                              <a:gd name="T22" fmla="+- 0 903 -437"/>
                              <a:gd name="T23" fmla="*/ 903 h 1455"/>
                              <a:gd name="T24" fmla="+- 0 3704 3695"/>
                              <a:gd name="T25" fmla="*/ T24 w 2532"/>
                              <a:gd name="T26" fmla="+- 0 947 -437"/>
                              <a:gd name="T27" fmla="*/ 947 h 1455"/>
                              <a:gd name="T28" fmla="+- 0 3728 3695"/>
                              <a:gd name="T29" fmla="*/ T28 w 2532"/>
                              <a:gd name="T30" fmla="+- 0 983 -437"/>
                              <a:gd name="T31" fmla="*/ 983 h 1455"/>
                              <a:gd name="T32" fmla="+- 0 3764 3695"/>
                              <a:gd name="T33" fmla="*/ T32 w 2532"/>
                              <a:gd name="T34" fmla="+- 0 1008 -437"/>
                              <a:gd name="T35" fmla="*/ 1008 h 1455"/>
                              <a:gd name="T36" fmla="+- 0 3808 3695"/>
                              <a:gd name="T37" fmla="*/ T36 w 2532"/>
                              <a:gd name="T38" fmla="+- 0 1017 -437"/>
                              <a:gd name="T39" fmla="*/ 1017 h 1455"/>
                              <a:gd name="T40" fmla="+- 0 6113 3695"/>
                              <a:gd name="T41" fmla="*/ T40 w 2532"/>
                              <a:gd name="T42" fmla="+- 0 1017 -437"/>
                              <a:gd name="T43" fmla="*/ 1017 h 1455"/>
                              <a:gd name="T44" fmla="+- 0 6157 3695"/>
                              <a:gd name="T45" fmla="*/ T44 w 2532"/>
                              <a:gd name="T46" fmla="+- 0 1008 -437"/>
                              <a:gd name="T47" fmla="*/ 1008 h 1455"/>
                              <a:gd name="T48" fmla="+- 0 6193 3695"/>
                              <a:gd name="T49" fmla="*/ T48 w 2532"/>
                              <a:gd name="T50" fmla="+- 0 983 -437"/>
                              <a:gd name="T51" fmla="*/ 983 h 1455"/>
                              <a:gd name="T52" fmla="+- 0 6217 3695"/>
                              <a:gd name="T53" fmla="*/ T52 w 2532"/>
                              <a:gd name="T54" fmla="+- 0 947 -437"/>
                              <a:gd name="T55" fmla="*/ 947 h 1455"/>
                              <a:gd name="T56" fmla="+- 0 6226 3695"/>
                              <a:gd name="T57" fmla="*/ T56 w 2532"/>
                              <a:gd name="T58" fmla="+- 0 903 -437"/>
                              <a:gd name="T59" fmla="*/ 903 h 1455"/>
                              <a:gd name="T60" fmla="+- 0 6226 3695"/>
                              <a:gd name="T61" fmla="*/ T60 w 2532"/>
                              <a:gd name="T62" fmla="+- 0 -324 -437"/>
                              <a:gd name="T63" fmla="*/ -324 h 1455"/>
                              <a:gd name="T64" fmla="+- 0 6217 3695"/>
                              <a:gd name="T65" fmla="*/ T64 w 2532"/>
                              <a:gd name="T66" fmla="+- 0 -368 -437"/>
                              <a:gd name="T67" fmla="*/ -368 h 1455"/>
                              <a:gd name="T68" fmla="+- 0 6193 3695"/>
                              <a:gd name="T69" fmla="*/ T68 w 2532"/>
                              <a:gd name="T70" fmla="+- 0 -404 -437"/>
                              <a:gd name="T71" fmla="*/ -404 h 1455"/>
                              <a:gd name="T72" fmla="+- 0 6157 3695"/>
                              <a:gd name="T73" fmla="*/ T72 w 2532"/>
                              <a:gd name="T74" fmla="+- 0 -428 -437"/>
                              <a:gd name="T75" fmla="*/ -428 h 1455"/>
                              <a:gd name="T76" fmla="+- 0 6113 3695"/>
                              <a:gd name="T77" fmla="*/ T76 w 2532"/>
                              <a:gd name="T78" fmla="+- 0 -437 -437"/>
                              <a:gd name="T79" fmla="*/ -437 h 1455"/>
                              <a:gd name="T80" fmla="+- 0 3808 3695"/>
                              <a:gd name="T81" fmla="*/ T80 w 2532"/>
                              <a:gd name="T82" fmla="+- 0 -437 -437"/>
                              <a:gd name="T83" fmla="*/ -437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455">
                                <a:moveTo>
                                  <a:pt x="113" y="0"/>
                                </a:moveTo>
                                <a:lnTo>
                                  <a:pt x="69" y="9"/>
                                </a:lnTo>
                                <a:lnTo>
                                  <a:pt x="33" y="33"/>
                                </a:lnTo>
                                <a:lnTo>
                                  <a:pt x="9" y="69"/>
                                </a:lnTo>
                                <a:lnTo>
                                  <a:pt x="0" y="113"/>
                                </a:lnTo>
                                <a:lnTo>
                                  <a:pt x="0" y="1340"/>
                                </a:lnTo>
                                <a:lnTo>
                                  <a:pt x="9" y="1384"/>
                                </a:lnTo>
                                <a:lnTo>
                                  <a:pt x="33" y="1420"/>
                                </a:lnTo>
                                <a:lnTo>
                                  <a:pt x="69" y="1445"/>
                                </a:lnTo>
                                <a:lnTo>
                                  <a:pt x="113" y="1454"/>
                                </a:lnTo>
                                <a:lnTo>
                                  <a:pt x="2418" y="1454"/>
                                </a:lnTo>
                                <a:lnTo>
                                  <a:pt x="2462" y="1445"/>
                                </a:lnTo>
                                <a:lnTo>
                                  <a:pt x="2498" y="1420"/>
                                </a:lnTo>
                                <a:lnTo>
                                  <a:pt x="2522" y="1384"/>
                                </a:lnTo>
                                <a:lnTo>
                                  <a:pt x="2531" y="134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docshape177"/>
                        <wps:cNvSpPr txBox="1">
                          <a:spLocks noChangeArrowheads="1"/>
                        </wps:cNvSpPr>
                        <wps:spPr bwMode="auto">
                          <a:xfrm>
                            <a:off x="3685" y="-448"/>
                            <a:ext cx="2552"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326" w:line="391" w:lineRule="exact"/>
                                <w:ind w:left="338" w:right="347"/>
                                <w:jc w:val="center"/>
                                <w:rPr>
                                  <w:rFonts w:ascii="Arial" w:hAnsi="Arial" w:cs="Arial"/>
                                  <w:b/>
                                  <w:sz w:val="34"/>
                                </w:rPr>
                              </w:pPr>
                              <w:r w:rsidRPr="00AF1886">
                                <w:rPr>
                                  <w:rFonts w:ascii="Arial" w:hAnsi="Arial" w:cs="Arial"/>
                                  <w:b/>
                                  <w:color w:val="414042"/>
                                  <w:spacing w:val="-2"/>
                                  <w:sz w:val="34"/>
                                </w:rPr>
                                <w:t>1,106</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complaints</w:t>
                              </w:r>
                              <w:r w:rsidRPr="00AF1886">
                                <w:rPr>
                                  <w:rFonts w:ascii="Arial" w:hAnsi="Arial" w:cs="Arial"/>
                                  <w:spacing w:val="-3"/>
                                  <w:sz w:val="18"/>
                                </w:rPr>
                                <w:t xml:space="preserve"> </w:t>
                              </w:r>
                              <w:r w:rsidRPr="00AF1886">
                                <w:rPr>
                                  <w:rFonts w:ascii="Arial" w:hAnsi="Arial" w:cs="Arial"/>
                                  <w:spacing w:val="-2"/>
                                  <w:sz w:val="18"/>
                                </w:rPr>
                                <w:t>referred</w:t>
                              </w:r>
                            </w:p>
                            <w:p w:rsidR="00AF49D7" w:rsidRPr="00AF1886" w:rsidRDefault="00AF49D7">
                              <w:pPr>
                                <w:spacing w:before="4"/>
                                <w:ind w:left="338" w:right="347"/>
                                <w:jc w:val="center"/>
                                <w:rPr>
                                  <w:rFonts w:ascii="Arial" w:hAnsi="Arial" w:cs="Arial"/>
                                  <w:sz w:val="18"/>
                                </w:rPr>
                              </w:pPr>
                              <w:r w:rsidRPr="00AF1886">
                                <w:rPr>
                                  <w:rFonts w:ascii="Arial" w:hAnsi="Arial" w:cs="Arial"/>
                                  <w:sz w:val="18"/>
                                </w:rPr>
                                <w:t>for</w:t>
                              </w:r>
                              <w:r w:rsidRPr="00AF1886">
                                <w:rPr>
                                  <w:rFonts w:ascii="Arial" w:hAnsi="Arial" w:cs="Arial"/>
                                  <w:spacing w:val="-2"/>
                                  <w:sz w:val="18"/>
                                </w:rPr>
                                <w:t xml:space="preserve"> investigation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5" o:spid="_x0000_s1116" style="position:absolute;left:0;text-align:left;margin-left:184.25pt;margin-top:3.9pt;width:127.6pt;height:73.75pt;z-index:15749120;mso-position-horizontal-relative:page" coordorigin="3685,-447" coordsize="255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">
                <v:shape id="docshape176" o:spid="_x0000_s1117" style="position:absolute;left:3695;top:-438;width:2532;height:1455;visibility:visible;mso-wrap-style:square;v-text-anchor:top" coordsize="253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" path="m113,l69,9,33,33,9,69,,113,,1340r9,44l33,1420r36,25l113,1454r2305,l2462,1445r36,-25l2522,1384r9,-44l2531,113r-9,-44l2498,33,2462,9,2418,,113,xe" filled="f" strokecolor="#bcbec0" strokeweight="1pt">
                  <v:path arrowok="t" o:connecttype="custom" o:connectlocs="113,-437;69,-428;33,-404;9,-368;0,-324;0,903;9,947;33,983;69,1008;113,1017;2418,1017;2462,1008;2498,983;2522,947;2531,903;2531,-324;2522,-368;2498,-404;2462,-428;2418,-437;113,-437" o:connectangles="0,0,0,0,0,0,0,0,0,0,0,0,0,0,0,0,0,0,0,0,0"/>
                </v:shape>
                <v:shape id="docshape177" o:spid="_x0000_s1118" type="#_x0000_t202" style="position:absolute;left:3685;top:-448;width:25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AF49D7" w:rsidRPr="00AF1886" w:rsidRDefault="00AF49D7">
                        <w:pPr>
                          <w:spacing w:before="326" w:line="391" w:lineRule="exact"/>
                          <w:ind w:left="338" w:right="347"/>
                          <w:jc w:val="center"/>
                          <w:rPr>
                            <w:rFonts w:ascii="Arial" w:hAnsi="Arial" w:cs="Arial"/>
                            <w:b/>
                            <w:sz w:val="34"/>
                          </w:rPr>
                        </w:pPr>
                        <w:r w:rsidRPr="00AF1886">
                          <w:rPr>
                            <w:rFonts w:ascii="Arial" w:hAnsi="Arial" w:cs="Arial"/>
                            <w:b/>
                            <w:color w:val="414042"/>
                            <w:spacing w:val="-2"/>
                            <w:sz w:val="34"/>
                          </w:rPr>
                          <w:t>1,106</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complaints</w:t>
                        </w:r>
                        <w:r w:rsidRPr="00AF1886">
                          <w:rPr>
                            <w:rFonts w:ascii="Arial" w:hAnsi="Arial" w:cs="Arial"/>
                            <w:spacing w:val="-3"/>
                            <w:sz w:val="18"/>
                          </w:rPr>
                          <w:t xml:space="preserve"> </w:t>
                        </w:r>
                        <w:r w:rsidRPr="00AF1886">
                          <w:rPr>
                            <w:rFonts w:ascii="Arial" w:hAnsi="Arial" w:cs="Arial"/>
                            <w:spacing w:val="-2"/>
                            <w:sz w:val="18"/>
                          </w:rPr>
                          <w:t>referred</w:t>
                        </w:r>
                      </w:p>
                      <w:p w:rsidR="00AF49D7" w:rsidRPr="00AF1886" w:rsidRDefault="00AF49D7">
                        <w:pPr>
                          <w:spacing w:before="4"/>
                          <w:ind w:left="338" w:right="347"/>
                          <w:jc w:val="center"/>
                          <w:rPr>
                            <w:rFonts w:ascii="Arial" w:hAnsi="Arial" w:cs="Arial"/>
                            <w:sz w:val="18"/>
                          </w:rPr>
                        </w:pPr>
                        <w:r w:rsidRPr="00AF1886">
                          <w:rPr>
                            <w:rFonts w:ascii="Arial" w:hAnsi="Arial" w:cs="Arial"/>
                            <w:sz w:val="18"/>
                          </w:rPr>
                          <w:t>for</w:t>
                        </w:r>
                        <w:r w:rsidRPr="00AF1886">
                          <w:rPr>
                            <w:rFonts w:ascii="Arial" w:hAnsi="Arial" w:cs="Arial"/>
                            <w:spacing w:val="-2"/>
                            <w:sz w:val="18"/>
                          </w:rPr>
                          <w:t xml:space="preserve"> investigation</w:t>
                        </w:r>
                      </w:p>
                    </w:txbxContent>
                  </v:textbox>
                </v:shape>
                <w10:wrap anchorx="page"/>
              </v:group>
            </w:pict>
          </mc:Fallback>
        </mc:AlternateContent>
      </w:r>
      <w:r w:rsidR="00AF49D7" w:rsidRPr="00AF1886">
        <w:rPr>
          <w:rFonts w:ascii="Arial" w:hAnsi="Arial" w:cs="Arial"/>
          <w:sz w:val="16"/>
        </w:rPr>
        <w:t>After preliminary assessment, appropriate matters</w:t>
      </w:r>
      <w:r w:rsidR="00AF49D7" w:rsidRPr="00AF1886">
        <w:rPr>
          <w:rFonts w:ascii="Arial" w:hAnsi="Arial" w:cs="Arial"/>
          <w:spacing w:val="-14"/>
          <w:sz w:val="16"/>
        </w:rPr>
        <w:t xml:space="preserve"> </w:t>
      </w:r>
      <w:r w:rsidR="00AF49D7" w:rsidRPr="00AF1886">
        <w:rPr>
          <w:rFonts w:ascii="Arial" w:hAnsi="Arial" w:cs="Arial"/>
          <w:sz w:val="16"/>
        </w:rPr>
        <w:t>are</w:t>
      </w:r>
      <w:r w:rsidR="00AF49D7" w:rsidRPr="00AF1886">
        <w:rPr>
          <w:rFonts w:ascii="Arial" w:hAnsi="Arial" w:cs="Arial"/>
          <w:spacing w:val="-12"/>
          <w:sz w:val="16"/>
        </w:rPr>
        <w:t xml:space="preserve"> </w:t>
      </w:r>
      <w:r w:rsidR="00AF49D7" w:rsidRPr="00AF1886">
        <w:rPr>
          <w:rFonts w:ascii="Arial" w:hAnsi="Arial" w:cs="Arial"/>
          <w:sz w:val="16"/>
        </w:rPr>
        <w:t>referred</w:t>
      </w:r>
      <w:r w:rsidR="00AF49D7" w:rsidRPr="00AF1886">
        <w:rPr>
          <w:rFonts w:ascii="Arial" w:hAnsi="Arial" w:cs="Arial"/>
          <w:spacing w:val="-12"/>
          <w:sz w:val="16"/>
        </w:rPr>
        <w:t xml:space="preserve"> </w:t>
      </w:r>
      <w:r w:rsidR="00AF49D7" w:rsidRPr="00AF1886">
        <w:rPr>
          <w:rFonts w:ascii="Arial" w:hAnsi="Arial" w:cs="Arial"/>
          <w:sz w:val="16"/>
        </w:rPr>
        <w:t>for</w:t>
      </w:r>
      <w:r w:rsidR="00AF49D7" w:rsidRPr="00AF1886">
        <w:rPr>
          <w:rFonts w:ascii="Arial" w:hAnsi="Arial" w:cs="Arial"/>
          <w:spacing w:val="-12"/>
          <w:sz w:val="16"/>
        </w:rPr>
        <w:t xml:space="preserve"> </w:t>
      </w:r>
      <w:r w:rsidR="00AF49D7" w:rsidRPr="00AF1886">
        <w:rPr>
          <w:rFonts w:ascii="Arial" w:hAnsi="Arial" w:cs="Arial"/>
          <w:sz w:val="16"/>
        </w:rPr>
        <w:t>investigation</w:t>
      </w:r>
      <w:r w:rsidR="00AF49D7" w:rsidRPr="00AF1886">
        <w:rPr>
          <w:rFonts w:ascii="Arial" w:hAnsi="Arial" w:cs="Arial"/>
          <w:spacing w:val="-12"/>
          <w:sz w:val="16"/>
        </w:rPr>
        <w:t xml:space="preserve"> </w:t>
      </w:r>
      <w:r w:rsidR="00AF49D7" w:rsidRPr="00AF1886">
        <w:rPr>
          <w:rFonts w:ascii="Arial" w:hAnsi="Arial" w:cs="Arial"/>
          <w:sz w:val="16"/>
        </w:rPr>
        <w:t>within the Office.</w:t>
      </w:r>
    </w:p>
    <w:p w:rsidR="00F72B56" w:rsidRPr="00AF1886" w:rsidRDefault="00F72B56">
      <w:pPr>
        <w:spacing w:line="249" w:lineRule="auto"/>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8F2BBA">
      <w:pPr>
        <w:pStyle w:val="Heading3"/>
        <w:rPr>
          <w:rFonts w:ascii="Arial" w:hAnsi="Arial" w:cs="Arial"/>
        </w:rPr>
      </w:pPr>
      <w:r>
        <w:rPr>
          <w:rFonts w:ascii="Arial" w:hAnsi="Arial" w:cs="Arial"/>
          <w:noProof/>
        </w:rPr>
        <mc:AlternateContent>
          <mc:Choice Requires="wps">
            <w:drawing>
              <wp:anchor distT="0" distB="0" distL="114300" distR="114300" simplePos="0" relativeHeight="15749632" behindDoc="0" locked="0" layoutInCell="1" allowOverlap="1">
                <wp:simplePos x="0" y="0"/>
                <wp:positionH relativeFrom="page">
                  <wp:posOffset>3905885</wp:posOffset>
                </wp:positionH>
                <wp:positionV relativeFrom="paragraph">
                  <wp:posOffset>114300</wp:posOffset>
                </wp:positionV>
                <wp:extent cx="2934335" cy="5076190"/>
                <wp:effectExtent l="0" t="0" r="0" b="0"/>
                <wp:wrapNone/>
                <wp:docPr id="450"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07619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z w:val="30"/>
                              </w:rPr>
                              <w:t>Complaints</w:t>
                            </w:r>
                            <w:r w:rsidRPr="00AF1886">
                              <w:rPr>
                                <w:rFonts w:ascii="Arial" w:hAnsi="Arial" w:cs="Arial"/>
                                <w:color w:val="000000"/>
                                <w:spacing w:val="-3"/>
                                <w:sz w:val="30"/>
                              </w:rPr>
                              <w:t xml:space="preserve"> </w:t>
                            </w:r>
                            <w:r w:rsidRPr="00AF1886">
                              <w:rPr>
                                <w:rFonts w:ascii="Arial" w:hAnsi="Arial" w:cs="Arial"/>
                                <w:color w:val="000000"/>
                                <w:spacing w:val="-2"/>
                                <w:sz w:val="30"/>
                              </w:rPr>
                              <w:t>process</w:t>
                            </w:r>
                          </w:p>
                          <w:p w:rsidR="00AF49D7" w:rsidRPr="00AF1886" w:rsidRDefault="00AF49D7">
                            <w:pPr>
                              <w:pStyle w:val="BodyText"/>
                              <w:spacing w:before="222" w:line="266" w:lineRule="auto"/>
                              <w:ind w:left="283" w:right="806"/>
                              <w:rPr>
                                <w:rFonts w:ascii="Arial" w:hAnsi="Arial" w:cs="Arial"/>
                                <w:color w:val="000000"/>
                              </w:rPr>
                            </w:pPr>
                            <w:r w:rsidRPr="00AF1886">
                              <w:rPr>
                                <w:rFonts w:ascii="Arial" w:hAnsi="Arial" w:cs="Arial"/>
                                <w:color w:val="000000"/>
                              </w:rPr>
                              <w:t>Before</w:t>
                            </w:r>
                            <w:r w:rsidRPr="00AF1886">
                              <w:rPr>
                                <w:rFonts w:ascii="Arial" w:hAnsi="Arial" w:cs="Arial"/>
                                <w:color w:val="000000"/>
                                <w:spacing w:val="-11"/>
                              </w:rPr>
                              <w:t xml:space="preserve"> </w:t>
                            </w:r>
                            <w:r w:rsidRPr="00AF1886">
                              <w:rPr>
                                <w:rFonts w:ascii="Arial" w:hAnsi="Arial" w:cs="Arial"/>
                                <w:color w:val="000000"/>
                              </w:rPr>
                              <w:t>this</w:t>
                            </w:r>
                            <w:r w:rsidRPr="00AF1886">
                              <w:rPr>
                                <w:rFonts w:ascii="Arial" w:hAnsi="Arial" w:cs="Arial"/>
                                <w:color w:val="000000"/>
                                <w:spacing w:val="-11"/>
                              </w:rPr>
                              <w:t xml:space="preserve"> </w:t>
                            </w:r>
                            <w:r w:rsidRPr="00AF1886">
                              <w:rPr>
                                <w:rFonts w:ascii="Arial" w:hAnsi="Arial" w:cs="Arial"/>
                                <w:color w:val="000000"/>
                              </w:rPr>
                              <w:t>Office</w:t>
                            </w:r>
                            <w:r w:rsidRPr="00AF1886">
                              <w:rPr>
                                <w:rFonts w:ascii="Arial" w:hAnsi="Arial" w:cs="Arial"/>
                                <w:color w:val="000000"/>
                                <w:spacing w:val="-11"/>
                              </w:rPr>
                              <w:t xml:space="preserve"> </w:t>
                            </w:r>
                            <w:r w:rsidRPr="00AF1886">
                              <w:rPr>
                                <w:rFonts w:ascii="Arial" w:hAnsi="Arial" w:cs="Arial"/>
                                <w:color w:val="000000"/>
                              </w:rPr>
                              <w:t>starts</w:t>
                            </w:r>
                            <w:r w:rsidRPr="00AF1886">
                              <w:rPr>
                                <w:rFonts w:ascii="Arial" w:hAnsi="Arial" w:cs="Arial"/>
                                <w:color w:val="000000"/>
                                <w:spacing w:val="-11"/>
                              </w:rPr>
                              <w:t xml:space="preserve"> </w:t>
                            </w:r>
                            <w:r w:rsidRPr="00AF1886">
                              <w:rPr>
                                <w:rFonts w:ascii="Arial" w:hAnsi="Arial" w:cs="Arial"/>
                                <w:color w:val="000000"/>
                              </w:rPr>
                              <w:t>to</w:t>
                            </w:r>
                            <w:r w:rsidRPr="00AF1886">
                              <w:rPr>
                                <w:rFonts w:ascii="Arial" w:hAnsi="Arial" w:cs="Arial"/>
                                <w:color w:val="000000"/>
                                <w:spacing w:val="-11"/>
                              </w:rPr>
                              <w:t xml:space="preserve"> </w:t>
                            </w:r>
                            <w:r w:rsidRPr="00AF1886">
                              <w:rPr>
                                <w:rFonts w:ascii="Arial" w:hAnsi="Arial" w:cs="Arial"/>
                                <w:color w:val="000000"/>
                              </w:rPr>
                              <w:t>investigate</w:t>
                            </w:r>
                            <w:r w:rsidRPr="00AF1886">
                              <w:rPr>
                                <w:rFonts w:ascii="Arial" w:hAnsi="Arial" w:cs="Arial"/>
                                <w:color w:val="000000"/>
                                <w:spacing w:val="-11"/>
                              </w:rPr>
                              <w:t xml:space="preserve"> </w:t>
                            </w:r>
                            <w:r w:rsidRPr="00AF1886">
                              <w:rPr>
                                <w:rFonts w:ascii="Arial" w:hAnsi="Arial" w:cs="Arial"/>
                                <w:color w:val="000000"/>
                              </w:rPr>
                              <w:t>a complaint, we usually give the agency involved the opportunity to address</w:t>
                            </w:r>
                            <w:r w:rsidRPr="00AF1886">
                              <w:rPr>
                                <w:rFonts w:ascii="Arial" w:hAnsi="Arial" w:cs="Arial"/>
                                <w:color w:val="000000"/>
                                <w:spacing w:val="40"/>
                              </w:rPr>
                              <w:t xml:space="preserve"> </w:t>
                            </w:r>
                            <w:r w:rsidRPr="00AF1886">
                              <w:rPr>
                                <w:rFonts w:ascii="Arial" w:hAnsi="Arial" w:cs="Arial"/>
                                <w:color w:val="000000"/>
                              </w:rPr>
                              <w:t>the problem through their established</w:t>
                            </w:r>
                          </w:p>
                          <w:p w:rsidR="00AF49D7" w:rsidRPr="00AF1886" w:rsidRDefault="00AF49D7">
                            <w:pPr>
                              <w:pStyle w:val="BodyText"/>
                              <w:spacing w:before="1" w:line="266" w:lineRule="auto"/>
                              <w:ind w:left="283" w:right="337"/>
                              <w:rPr>
                                <w:rFonts w:ascii="Arial" w:hAnsi="Arial" w:cs="Arial"/>
                                <w:color w:val="000000"/>
                              </w:rPr>
                            </w:pPr>
                            <w:r w:rsidRPr="00AF1886">
                              <w:rPr>
                                <w:rFonts w:ascii="Arial" w:hAnsi="Arial" w:cs="Arial"/>
                                <w:color w:val="000000"/>
                              </w:rPr>
                              <w:t>complaints</w:t>
                            </w:r>
                            <w:r w:rsidRPr="00AF1886">
                              <w:rPr>
                                <w:rFonts w:ascii="Arial" w:hAnsi="Arial" w:cs="Arial"/>
                                <w:color w:val="000000"/>
                                <w:spacing w:val="-14"/>
                              </w:rPr>
                              <w:t xml:space="preserve"> </w:t>
                            </w:r>
                            <w:r w:rsidRPr="00AF1886">
                              <w:rPr>
                                <w:rFonts w:ascii="Arial" w:hAnsi="Arial" w:cs="Arial"/>
                                <w:color w:val="000000"/>
                              </w:rPr>
                              <w:t>management</w:t>
                            </w:r>
                            <w:r w:rsidRPr="00AF1886">
                              <w:rPr>
                                <w:rFonts w:ascii="Arial" w:hAnsi="Arial" w:cs="Arial"/>
                                <w:color w:val="000000"/>
                                <w:spacing w:val="-13"/>
                              </w:rPr>
                              <w:t xml:space="preserve"> </w:t>
                            </w:r>
                            <w:r w:rsidRPr="00AF1886">
                              <w:rPr>
                                <w:rFonts w:ascii="Arial" w:hAnsi="Arial" w:cs="Arial"/>
                                <w:color w:val="000000"/>
                              </w:rPr>
                              <w:t>system</w:t>
                            </w:r>
                            <w:r w:rsidRPr="00AF1886">
                              <w:rPr>
                                <w:rFonts w:ascii="Arial" w:hAnsi="Arial" w:cs="Arial"/>
                                <w:color w:val="000000"/>
                                <w:spacing w:val="-14"/>
                              </w:rPr>
                              <w:t xml:space="preserve"> </w:t>
                            </w:r>
                            <w:r w:rsidRPr="00AF1886">
                              <w:rPr>
                                <w:rFonts w:ascii="Arial" w:hAnsi="Arial" w:cs="Arial"/>
                                <w:color w:val="000000"/>
                              </w:rPr>
                              <w:t>(CMS).</w:t>
                            </w:r>
                            <w:r w:rsidRPr="00AF1886">
                              <w:rPr>
                                <w:rFonts w:ascii="Arial" w:hAnsi="Arial" w:cs="Arial"/>
                                <w:color w:val="000000"/>
                                <w:spacing w:val="-13"/>
                              </w:rPr>
                              <w:t xml:space="preserve"> </w:t>
                            </w:r>
                            <w:r w:rsidRPr="00AF1886">
                              <w:rPr>
                                <w:rFonts w:ascii="Arial" w:hAnsi="Arial" w:cs="Arial"/>
                                <w:color w:val="000000"/>
                              </w:rPr>
                              <w:t>This can be a two-step process with the agency. Information about an agency’s CMS should be easily accessible from their website.</w:t>
                            </w:r>
                          </w:p>
                          <w:p w:rsidR="00AF49D7" w:rsidRPr="00AF1886" w:rsidRDefault="00AF49D7">
                            <w:pPr>
                              <w:pStyle w:val="BodyText"/>
                              <w:spacing w:before="171" w:line="266" w:lineRule="auto"/>
                              <w:ind w:left="283" w:right="774"/>
                              <w:rPr>
                                <w:rFonts w:ascii="Arial" w:hAnsi="Arial" w:cs="Arial"/>
                                <w:color w:val="000000"/>
                              </w:rPr>
                            </w:pPr>
                            <w:r w:rsidRPr="00AF1886">
                              <w:rPr>
                                <w:rFonts w:ascii="Arial" w:hAnsi="Arial" w:cs="Arial"/>
                                <w:color w:val="000000"/>
                              </w:rPr>
                              <w:t>The</w:t>
                            </w:r>
                            <w:r w:rsidRPr="00AF1886">
                              <w:rPr>
                                <w:rFonts w:ascii="Arial" w:hAnsi="Arial" w:cs="Arial"/>
                                <w:color w:val="000000"/>
                                <w:spacing w:val="-8"/>
                              </w:rPr>
                              <w:t xml:space="preserve"> </w:t>
                            </w:r>
                            <w:r w:rsidRPr="00AF1886">
                              <w:rPr>
                                <w:rFonts w:ascii="Arial" w:hAnsi="Arial" w:cs="Arial"/>
                                <w:color w:val="000000"/>
                              </w:rPr>
                              <w:t>first</w:t>
                            </w:r>
                            <w:r w:rsidRPr="00AF1886">
                              <w:rPr>
                                <w:rFonts w:ascii="Arial" w:hAnsi="Arial" w:cs="Arial"/>
                                <w:color w:val="000000"/>
                                <w:spacing w:val="-8"/>
                              </w:rPr>
                              <w:t xml:space="preserve"> </w:t>
                            </w:r>
                            <w:r w:rsidRPr="00AF1886">
                              <w:rPr>
                                <w:rFonts w:ascii="Arial" w:hAnsi="Arial" w:cs="Arial"/>
                                <w:color w:val="000000"/>
                              </w:rPr>
                              <w:t>step</w:t>
                            </w:r>
                            <w:r w:rsidRPr="00AF1886">
                              <w:rPr>
                                <w:rFonts w:ascii="Arial" w:hAnsi="Arial" w:cs="Arial"/>
                                <w:color w:val="000000"/>
                                <w:spacing w:val="-8"/>
                              </w:rPr>
                              <w:t xml:space="preserve"> </w:t>
                            </w:r>
                            <w:r w:rsidRPr="00AF1886">
                              <w:rPr>
                                <w:rFonts w:ascii="Arial" w:hAnsi="Arial" w:cs="Arial"/>
                                <w:color w:val="000000"/>
                              </w:rPr>
                              <w:t>is</w:t>
                            </w:r>
                            <w:r w:rsidRPr="00AF1886">
                              <w:rPr>
                                <w:rFonts w:ascii="Arial" w:hAnsi="Arial" w:cs="Arial"/>
                                <w:color w:val="000000"/>
                                <w:spacing w:val="-8"/>
                              </w:rPr>
                              <w:t xml:space="preserve"> </w:t>
                            </w:r>
                            <w:r w:rsidRPr="00AF1886">
                              <w:rPr>
                                <w:rFonts w:ascii="Arial" w:hAnsi="Arial" w:cs="Arial"/>
                                <w:color w:val="000000"/>
                              </w:rPr>
                              <w:t>for</w:t>
                            </w:r>
                            <w:r w:rsidRPr="00AF1886">
                              <w:rPr>
                                <w:rFonts w:ascii="Arial" w:hAnsi="Arial" w:cs="Arial"/>
                                <w:color w:val="000000"/>
                                <w:spacing w:val="-8"/>
                              </w:rPr>
                              <w:t xml:space="preserve"> </w:t>
                            </w:r>
                            <w:r w:rsidRPr="00AF1886">
                              <w:rPr>
                                <w:rFonts w:ascii="Arial" w:hAnsi="Arial" w:cs="Arial"/>
                                <w:color w:val="000000"/>
                              </w:rPr>
                              <w:t>a</w:t>
                            </w:r>
                            <w:r w:rsidRPr="00AF1886">
                              <w:rPr>
                                <w:rFonts w:ascii="Arial" w:hAnsi="Arial" w:cs="Arial"/>
                                <w:color w:val="000000"/>
                                <w:spacing w:val="-8"/>
                              </w:rPr>
                              <w:t xml:space="preserve"> </w:t>
                            </w:r>
                            <w:r w:rsidRPr="00AF1886">
                              <w:rPr>
                                <w:rFonts w:ascii="Arial" w:hAnsi="Arial" w:cs="Arial"/>
                                <w:color w:val="000000"/>
                              </w:rPr>
                              <w:t>complainant</w:t>
                            </w:r>
                            <w:r w:rsidRPr="00AF1886">
                              <w:rPr>
                                <w:rFonts w:ascii="Arial" w:hAnsi="Arial" w:cs="Arial"/>
                                <w:color w:val="000000"/>
                                <w:spacing w:val="-8"/>
                              </w:rPr>
                              <w:t xml:space="preserve"> </w:t>
                            </w:r>
                            <w:r w:rsidRPr="00AF1886">
                              <w:rPr>
                                <w:rFonts w:ascii="Arial" w:hAnsi="Arial" w:cs="Arial"/>
                                <w:color w:val="000000"/>
                              </w:rPr>
                              <w:t>make a complaint directly to the agency. If a</w:t>
                            </w:r>
                          </w:p>
                          <w:p w:rsidR="00AF49D7" w:rsidRPr="00AF1886" w:rsidRDefault="00AF49D7">
                            <w:pPr>
                              <w:pStyle w:val="BodyText"/>
                              <w:spacing w:before="1" w:line="266" w:lineRule="auto"/>
                              <w:ind w:left="283" w:right="337"/>
                              <w:rPr>
                                <w:rFonts w:ascii="Arial" w:hAnsi="Arial" w:cs="Arial"/>
                                <w:color w:val="000000"/>
                              </w:rPr>
                            </w:pPr>
                            <w:r w:rsidRPr="00AF1886">
                              <w:rPr>
                                <w:rFonts w:ascii="Arial" w:hAnsi="Arial" w:cs="Arial"/>
                                <w:color w:val="000000"/>
                              </w:rPr>
                              <w:t>complainant</w:t>
                            </w:r>
                            <w:r w:rsidRPr="00AF1886">
                              <w:rPr>
                                <w:rFonts w:ascii="Arial" w:hAnsi="Arial" w:cs="Arial"/>
                                <w:color w:val="000000"/>
                                <w:spacing w:val="-10"/>
                              </w:rPr>
                              <w:t xml:space="preserve"> </w:t>
                            </w:r>
                            <w:r w:rsidRPr="00AF1886">
                              <w:rPr>
                                <w:rFonts w:ascii="Arial" w:hAnsi="Arial" w:cs="Arial"/>
                                <w:color w:val="000000"/>
                              </w:rPr>
                              <w:t>is</w:t>
                            </w:r>
                            <w:r w:rsidRPr="00AF1886">
                              <w:rPr>
                                <w:rFonts w:ascii="Arial" w:hAnsi="Arial" w:cs="Arial"/>
                                <w:color w:val="000000"/>
                                <w:spacing w:val="-10"/>
                              </w:rPr>
                              <w:t xml:space="preserve"> </w:t>
                            </w:r>
                            <w:r w:rsidRPr="00AF1886">
                              <w:rPr>
                                <w:rFonts w:ascii="Arial" w:hAnsi="Arial" w:cs="Arial"/>
                                <w:color w:val="000000"/>
                              </w:rPr>
                              <w:t>dissatisfied</w:t>
                            </w:r>
                            <w:r w:rsidRPr="00AF1886">
                              <w:rPr>
                                <w:rFonts w:ascii="Arial" w:hAnsi="Arial" w:cs="Arial"/>
                                <w:color w:val="000000"/>
                                <w:spacing w:val="-10"/>
                              </w:rPr>
                              <w:t xml:space="preserve"> </w:t>
                            </w:r>
                            <w:r w:rsidRPr="00AF1886">
                              <w:rPr>
                                <w:rFonts w:ascii="Arial" w:hAnsi="Arial" w:cs="Arial"/>
                                <w:color w:val="000000"/>
                              </w:rPr>
                              <w:t>with</w:t>
                            </w:r>
                            <w:r w:rsidRPr="00AF1886">
                              <w:rPr>
                                <w:rFonts w:ascii="Arial" w:hAnsi="Arial" w:cs="Arial"/>
                                <w:color w:val="000000"/>
                                <w:spacing w:val="-10"/>
                              </w:rPr>
                              <w:t xml:space="preserve"> </w:t>
                            </w:r>
                            <w:r w:rsidRPr="00AF1886">
                              <w:rPr>
                                <w:rFonts w:ascii="Arial" w:hAnsi="Arial" w:cs="Arial"/>
                                <w:color w:val="000000"/>
                              </w:rPr>
                              <w:t>the</w:t>
                            </w:r>
                            <w:r w:rsidRPr="00AF1886">
                              <w:rPr>
                                <w:rFonts w:ascii="Arial" w:hAnsi="Arial" w:cs="Arial"/>
                                <w:color w:val="000000"/>
                                <w:spacing w:val="-10"/>
                              </w:rPr>
                              <w:t xml:space="preserve"> </w:t>
                            </w:r>
                            <w:r w:rsidRPr="00AF1886">
                              <w:rPr>
                                <w:rFonts w:ascii="Arial" w:hAnsi="Arial" w:cs="Arial"/>
                                <w:color w:val="000000"/>
                              </w:rPr>
                              <w:t>agency’s response, the second step is for the complainant</w:t>
                            </w:r>
                            <w:r w:rsidRPr="00AF1886">
                              <w:rPr>
                                <w:rFonts w:ascii="Arial" w:hAnsi="Arial" w:cs="Arial"/>
                                <w:color w:val="000000"/>
                                <w:spacing w:val="-7"/>
                              </w:rPr>
                              <w:t xml:space="preserve"> </w:t>
                            </w:r>
                            <w:r w:rsidRPr="00AF1886">
                              <w:rPr>
                                <w:rFonts w:ascii="Arial" w:hAnsi="Arial" w:cs="Arial"/>
                                <w:color w:val="000000"/>
                              </w:rPr>
                              <w:t>to</w:t>
                            </w:r>
                            <w:r w:rsidRPr="00AF1886">
                              <w:rPr>
                                <w:rFonts w:ascii="Arial" w:hAnsi="Arial" w:cs="Arial"/>
                                <w:color w:val="000000"/>
                                <w:spacing w:val="-7"/>
                              </w:rPr>
                              <w:t xml:space="preserve"> </w:t>
                            </w:r>
                            <w:r w:rsidRPr="00AF1886">
                              <w:rPr>
                                <w:rFonts w:ascii="Arial" w:hAnsi="Arial" w:cs="Arial"/>
                                <w:color w:val="000000"/>
                              </w:rPr>
                              <w:t>request</w:t>
                            </w:r>
                            <w:r w:rsidRPr="00AF1886">
                              <w:rPr>
                                <w:rFonts w:ascii="Arial" w:hAnsi="Arial" w:cs="Arial"/>
                                <w:color w:val="000000"/>
                                <w:spacing w:val="-7"/>
                              </w:rPr>
                              <w:t xml:space="preserve"> </w:t>
                            </w:r>
                            <w:r w:rsidRPr="00AF1886">
                              <w:rPr>
                                <w:rFonts w:ascii="Arial" w:hAnsi="Arial" w:cs="Arial"/>
                                <w:color w:val="000000"/>
                              </w:rPr>
                              <w:t>an</w:t>
                            </w:r>
                            <w:r w:rsidRPr="00AF1886">
                              <w:rPr>
                                <w:rFonts w:ascii="Arial" w:hAnsi="Arial" w:cs="Arial"/>
                                <w:color w:val="000000"/>
                                <w:spacing w:val="-7"/>
                              </w:rPr>
                              <w:t xml:space="preserve"> </w:t>
                            </w:r>
                            <w:r w:rsidRPr="00AF1886">
                              <w:rPr>
                                <w:rFonts w:ascii="Arial" w:hAnsi="Arial" w:cs="Arial"/>
                                <w:color w:val="000000"/>
                              </w:rPr>
                              <w:t>internal</w:t>
                            </w:r>
                            <w:r w:rsidRPr="00AF1886">
                              <w:rPr>
                                <w:rFonts w:ascii="Arial" w:hAnsi="Arial" w:cs="Arial"/>
                                <w:color w:val="000000"/>
                                <w:spacing w:val="-7"/>
                              </w:rPr>
                              <w:t xml:space="preserve"> </w:t>
                            </w:r>
                            <w:r w:rsidRPr="00AF1886">
                              <w:rPr>
                                <w:rFonts w:ascii="Arial" w:hAnsi="Arial" w:cs="Arial"/>
                                <w:color w:val="000000"/>
                              </w:rPr>
                              <w:t>review</w:t>
                            </w:r>
                            <w:r w:rsidRPr="00AF1886">
                              <w:rPr>
                                <w:rFonts w:ascii="Arial" w:hAnsi="Arial" w:cs="Arial"/>
                                <w:color w:val="000000"/>
                                <w:spacing w:val="-7"/>
                              </w:rPr>
                              <w:t xml:space="preserve"> </w:t>
                            </w:r>
                            <w:r w:rsidRPr="00AF1886">
                              <w:rPr>
                                <w:rFonts w:ascii="Arial" w:hAnsi="Arial" w:cs="Arial"/>
                                <w:color w:val="000000"/>
                              </w:rPr>
                              <w:t>of the decision under the agency’s CMS.</w:t>
                            </w:r>
                          </w:p>
                          <w:p w:rsidR="00AF49D7" w:rsidRPr="00AF1886" w:rsidRDefault="00AF49D7">
                            <w:pPr>
                              <w:pStyle w:val="BodyText"/>
                              <w:spacing w:before="171" w:line="266" w:lineRule="auto"/>
                              <w:ind w:left="283" w:right="337"/>
                              <w:rPr>
                                <w:rFonts w:ascii="Arial" w:hAnsi="Arial" w:cs="Arial"/>
                                <w:color w:val="000000"/>
                              </w:rPr>
                            </w:pPr>
                            <w:r w:rsidRPr="00AF1886">
                              <w:rPr>
                                <w:rFonts w:ascii="Arial" w:hAnsi="Arial" w:cs="Arial"/>
                                <w:color w:val="000000"/>
                              </w:rPr>
                              <w:t>Internal reviews should be conducted by an officer independent of the original decision who is of an equal or senior level to the original</w:t>
                            </w:r>
                            <w:r w:rsidRPr="00AF1886">
                              <w:rPr>
                                <w:rFonts w:ascii="Arial" w:hAnsi="Arial" w:cs="Arial"/>
                                <w:color w:val="000000"/>
                                <w:spacing w:val="-12"/>
                              </w:rPr>
                              <w:t xml:space="preserve"> </w:t>
                            </w:r>
                            <w:r w:rsidRPr="00AF1886">
                              <w:rPr>
                                <w:rFonts w:ascii="Arial" w:hAnsi="Arial" w:cs="Arial"/>
                                <w:color w:val="000000"/>
                              </w:rPr>
                              <w:t>decision-maker.</w:t>
                            </w:r>
                            <w:r w:rsidRPr="00AF1886">
                              <w:rPr>
                                <w:rFonts w:ascii="Arial" w:hAnsi="Arial" w:cs="Arial"/>
                                <w:color w:val="000000"/>
                                <w:spacing w:val="-12"/>
                              </w:rPr>
                              <w:t xml:space="preserve"> </w:t>
                            </w:r>
                            <w:r w:rsidRPr="00AF1886">
                              <w:rPr>
                                <w:rFonts w:ascii="Arial" w:hAnsi="Arial" w:cs="Arial"/>
                                <w:color w:val="000000"/>
                              </w:rPr>
                              <w:t>This</w:t>
                            </w:r>
                            <w:r w:rsidRPr="00AF1886">
                              <w:rPr>
                                <w:rFonts w:ascii="Arial" w:hAnsi="Arial" w:cs="Arial"/>
                                <w:color w:val="000000"/>
                                <w:spacing w:val="-12"/>
                              </w:rPr>
                              <w:t xml:space="preserve"> </w:t>
                            </w:r>
                            <w:r w:rsidRPr="00AF1886">
                              <w:rPr>
                                <w:rFonts w:ascii="Arial" w:hAnsi="Arial" w:cs="Arial"/>
                                <w:color w:val="000000"/>
                              </w:rPr>
                              <w:t>step</w:t>
                            </w:r>
                            <w:r w:rsidRPr="00AF1886">
                              <w:rPr>
                                <w:rFonts w:ascii="Arial" w:hAnsi="Arial" w:cs="Arial"/>
                                <w:color w:val="000000"/>
                                <w:spacing w:val="-12"/>
                              </w:rPr>
                              <w:t xml:space="preserve"> </w:t>
                            </w:r>
                            <w:r w:rsidRPr="00AF1886">
                              <w:rPr>
                                <w:rFonts w:ascii="Arial" w:hAnsi="Arial" w:cs="Arial"/>
                                <w:color w:val="000000"/>
                              </w:rPr>
                              <w:t>will</w:t>
                            </w:r>
                            <w:r w:rsidRPr="00AF1886">
                              <w:rPr>
                                <w:rFonts w:ascii="Arial" w:hAnsi="Arial" w:cs="Arial"/>
                                <w:color w:val="000000"/>
                                <w:spacing w:val="-12"/>
                              </w:rPr>
                              <w:t xml:space="preserve"> </w:t>
                            </w:r>
                            <w:r w:rsidRPr="00AF1886">
                              <w:rPr>
                                <w:rFonts w:ascii="Arial" w:hAnsi="Arial" w:cs="Arial"/>
                                <w:color w:val="000000"/>
                              </w:rPr>
                              <w:t>lead</w:t>
                            </w:r>
                            <w:r w:rsidRPr="00AF1886">
                              <w:rPr>
                                <w:rFonts w:ascii="Arial" w:hAnsi="Arial" w:cs="Arial"/>
                                <w:color w:val="000000"/>
                                <w:spacing w:val="-12"/>
                              </w:rPr>
                              <w:t xml:space="preserve"> </w:t>
                            </w:r>
                            <w:r w:rsidRPr="00AF1886">
                              <w:rPr>
                                <w:rFonts w:ascii="Arial" w:hAnsi="Arial" w:cs="Arial"/>
                                <w:color w:val="000000"/>
                              </w:rPr>
                              <w:t>to a final internal review outcome.</w:t>
                            </w:r>
                          </w:p>
                          <w:p w:rsidR="00AF49D7" w:rsidRPr="00AF1886" w:rsidRDefault="00AF49D7">
                            <w:pPr>
                              <w:pStyle w:val="BodyText"/>
                              <w:spacing w:before="171" w:line="266" w:lineRule="auto"/>
                              <w:ind w:left="283" w:right="208"/>
                              <w:rPr>
                                <w:rFonts w:ascii="Arial" w:hAnsi="Arial" w:cs="Arial"/>
                                <w:color w:val="000000"/>
                              </w:rPr>
                            </w:pPr>
                            <w:r w:rsidRPr="00AF1886">
                              <w:rPr>
                                <w:rFonts w:ascii="Arial" w:hAnsi="Arial" w:cs="Arial"/>
                                <w:color w:val="000000"/>
                                <w:spacing w:val="-2"/>
                              </w:rPr>
                              <w:t>After</w:t>
                            </w:r>
                            <w:r w:rsidRPr="00AF1886">
                              <w:rPr>
                                <w:rFonts w:ascii="Arial" w:hAnsi="Arial" w:cs="Arial"/>
                                <w:color w:val="000000"/>
                                <w:spacing w:val="-12"/>
                              </w:rPr>
                              <w:t xml:space="preserve"> </w:t>
                            </w:r>
                            <w:r w:rsidRPr="00AF1886">
                              <w:rPr>
                                <w:rFonts w:ascii="Arial" w:hAnsi="Arial" w:cs="Arial"/>
                                <w:color w:val="000000"/>
                                <w:spacing w:val="-2"/>
                              </w:rPr>
                              <w:t>working</w:t>
                            </w:r>
                            <w:r w:rsidRPr="00AF1886">
                              <w:rPr>
                                <w:rFonts w:ascii="Arial" w:hAnsi="Arial" w:cs="Arial"/>
                                <w:color w:val="000000"/>
                                <w:spacing w:val="-11"/>
                              </w:rPr>
                              <w:t xml:space="preserve"> </w:t>
                            </w:r>
                            <w:r w:rsidRPr="00AF1886">
                              <w:rPr>
                                <w:rFonts w:ascii="Arial" w:hAnsi="Arial" w:cs="Arial"/>
                                <w:color w:val="000000"/>
                                <w:spacing w:val="-2"/>
                              </w:rPr>
                              <w:t>through</w:t>
                            </w:r>
                            <w:r w:rsidRPr="00AF1886">
                              <w:rPr>
                                <w:rFonts w:ascii="Arial" w:hAnsi="Arial" w:cs="Arial"/>
                                <w:color w:val="000000"/>
                                <w:spacing w:val="-12"/>
                              </w:rPr>
                              <w:t xml:space="preserve"> </w:t>
                            </w:r>
                            <w:r w:rsidRPr="00AF1886">
                              <w:rPr>
                                <w:rFonts w:ascii="Arial" w:hAnsi="Arial" w:cs="Arial"/>
                                <w:color w:val="000000"/>
                                <w:spacing w:val="-2"/>
                              </w:rPr>
                              <w:t>the</w:t>
                            </w:r>
                            <w:r w:rsidRPr="00AF1886">
                              <w:rPr>
                                <w:rFonts w:ascii="Arial" w:hAnsi="Arial" w:cs="Arial"/>
                                <w:color w:val="000000"/>
                                <w:spacing w:val="-11"/>
                              </w:rPr>
                              <w:t xml:space="preserve"> </w:t>
                            </w:r>
                            <w:r w:rsidRPr="00AF1886">
                              <w:rPr>
                                <w:rFonts w:ascii="Arial" w:hAnsi="Arial" w:cs="Arial"/>
                                <w:color w:val="000000"/>
                                <w:spacing w:val="-2"/>
                              </w:rPr>
                              <w:t>complaints</w:t>
                            </w:r>
                            <w:r w:rsidRPr="00AF1886">
                              <w:rPr>
                                <w:rFonts w:ascii="Arial" w:hAnsi="Arial" w:cs="Arial"/>
                                <w:color w:val="000000"/>
                                <w:spacing w:val="-12"/>
                              </w:rPr>
                              <w:t xml:space="preserve"> </w:t>
                            </w:r>
                            <w:r w:rsidRPr="00AF1886">
                              <w:rPr>
                                <w:rFonts w:ascii="Arial" w:hAnsi="Arial" w:cs="Arial"/>
                                <w:color w:val="000000"/>
                                <w:spacing w:val="-2"/>
                              </w:rPr>
                              <w:t xml:space="preserve">process </w:t>
                            </w:r>
                            <w:r w:rsidRPr="00AF1886">
                              <w:rPr>
                                <w:rFonts w:ascii="Arial" w:hAnsi="Arial" w:cs="Arial"/>
                                <w:color w:val="000000"/>
                              </w:rPr>
                              <w:t>with</w:t>
                            </w:r>
                            <w:r w:rsidRPr="00AF1886">
                              <w:rPr>
                                <w:rFonts w:ascii="Arial" w:hAnsi="Arial" w:cs="Arial"/>
                                <w:color w:val="000000"/>
                                <w:spacing w:val="-3"/>
                              </w:rPr>
                              <w:t xml:space="preserve"> </w:t>
                            </w:r>
                            <w:r w:rsidRPr="00AF1886">
                              <w:rPr>
                                <w:rFonts w:ascii="Arial" w:hAnsi="Arial" w:cs="Arial"/>
                                <w:color w:val="000000"/>
                              </w:rPr>
                              <w:t>the</w:t>
                            </w:r>
                            <w:r w:rsidRPr="00AF1886">
                              <w:rPr>
                                <w:rFonts w:ascii="Arial" w:hAnsi="Arial" w:cs="Arial"/>
                                <w:color w:val="000000"/>
                                <w:spacing w:val="-3"/>
                              </w:rPr>
                              <w:t xml:space="preserve"> </w:t>
                            </w:r>
                            <w:r w:rsidRPr="00AF1886">
                              <w:rPr>
                                <w:rFonts w:ascii="Arial" w:hAnsi="Arial" w:cs="Arial"/>
                                <w:color w:val="000000"/>
                              </w:rPr>
                              <w:t>agency,</w:t>
                            </w:r>
                            <w:r w:rsidRPr="00AF1886">
                              <w:rPr>
                                <w:rFonts w:ascii="Arial" w:hAnsi="Arial" w:cs="Arial"/>
                                <w:color w:val="000000"/>
                                <w:spacing w:val="-3"/>
                              </w:rPr>
                              <w:t xml:space="preserve"> </w:t>
                            </w:r>
                            <w:r w:rsidRPr="00AF1886">
                              <w:rPr>
                                <w:rFonts w:ascii="Arial" w:hAnsi="Arial" w:cs="Arial"/>
                                <w:color w:val="000000"/>
                              </w:rPr>
                              <w:t>the</w:t>
                            </w:r>
                            <w:r w:rsidRPr="00AF1886">
                              <w:rPr>
                                <w:rFonts w:ascii="Arial" w:hAnsi="Arial" w:cs="Arial"/>
                                <w:color w:val="000000"/>
                                <w:spacing w:val="-3"/>
                              </w:rPr>
                              <w:t xml:space="preserve"> </w:t>
                            </w:r>
                            <w:r w:rsidRPr="00AF1886">
                              <w:rPr>
                                <w:rFonts w:ascii="Arial" w:hAnsi="Arial" w:cs="Arial"/>
                                <w:color w:val="000000"/>
                              </w:rPr>
                              <w:t>matter</w:t>
                            </w:r>
                            <w:r w:rsidRPr="00AF1886">
                              <w:rPr>
                                <w:rFonts w:ascii="Arial" w:hAnsi="Arial" w:cs="Arial"/>
                                <w:color w:val="000000"/>
                                <w:spacing w:val="-3"/>
                              </w:rPr>
                              <w:t xml:space="preserve"> </w:t>
                            </w:r>
                            <w:r w:rsidRPr="00AF1886">
                              <w:rPr>
                                <w:rFonts w:ascii="Arial" w:hAnsi="Arial" w:cs="Arial"/>
                                <w:color w:val="000000"/>
                              </w:rPr>
                              <w:t>is</w:t>
                            </w:r>
                            <w:r w:rsidRPr="00AF1886">
                              <w:rPr>
                                <w:rFonts w:ascii="Arial" w:hAnsi="Arial" w:cs="Arial"/>
                                <w:color w:val="000000"/>
                                <w:spacing w:val="-3"/>
                              </w:rPr>
                              <w:t xml:space="preserve"> </w:t>
                            </w:r>
                            <w:r w:rsidRPr="00AF1886">
                              <w:rPr>
                                <w:rFonts w:ascii="Arial" w:hAnsi="Arial" w:cs="Arial"/>
                                <w:color w:val="000000"/>
                              </w:rPr>
                              <w:t>often</w:t>
                            </w:r>
                            <w:r w:rsidRPr="00AF1886">
                              <w:rPr>
                                <w:rFonts w:ascii="Arial" w:hAnsi="Arial" w:cs="Arial"/>
                                <w:color w:val="000000"/>
                                <w:spacing w:val="-3"/>
                              </w:rPr>
                              <w:t xml:space="preserve"> </w:t>
                            </w:r>
                            <w:r w:rsidRPr="00AF1886">
                              <w:rPr>
                                <w:rFonts w:ascii="Arial" w:hAnsi="Arial" w:cs="Arial"/>
                                <w:color w:val="000000"/>
                              </w:rPr>
                              <w:t>resolved in way that satisfies the complainant.</w:t>
                            </w:r>
                          </w:p>
                          <w:p w:rsidR="00AF49D7" w:rsidRPr="00AF1886" w:rsidRDefault="00AF49D7">
                            <w:pPr>
                              <w:pStyle w:val="BodyText"/>
                              <w:spacing w:before="171" w:line="266" w:lineRule="auto"/>
                              <w:ind w:left="283" w:right="489"/>
                              <w:rPr>
                                <w:rFonts w:ascii="Arial" w:hAnsi="Arial" w:cs="Arial"/>
                                <w:color w:val="000000"/>
                              </w:rPr>
                            </w:pPr>
                            <w:r w:rsidRPr="00AF1886">
                              <w:rPr>
                                <w:rFonts w:ascii="Arial" w:hAnsi="Arial" w:cs="Arial"/>
                                <w:color w:val="000000"/>
                              </w:rPr>
                              <w:t>However, if the complainant remains dissatisfied, they can contact this Office</w:t>
                            </w:r>
                            <w:r w:rsidRPr="00AF1886">
                              <w:rPr>
                                <w:rFonts w:ascii="Arial" w:hAnsi="Arial" w:cs="Arial"/>
                                <w:color w:val="000000"/>
                                <w:spacing w:val="40"/>
                              </w:rPr>
                              <w:t xml:space="preserve"> </w:t>
                            </w:r>
                            <w:r w:rsidRPr="00AF1886">
                              <w:rPr>
                                <w:rFonts w:ascii="Arial" w:hAnsi="Arial" w:cs="Arial"/>
                                <w:color w:val="000000"/>
                              </w:rPr>
                              <w:t>for</w:t>
                            </w:r>
                            <w:r w:rsidRPr="00AF1886">
                              <w:rPr>
                                <w:rFonts w:ascii="Arial" w:hAnsi="Arial" w:cs="Arial"/>
                                <w:color w:val="000000"/>
                                <w:spacing w:val="-10"/>
                              </w:rPr>
                              <w:t xml:space="preserve"> </w:t>
                            </w:r>
                            <w:r w:rsidRPr="00AF1886">
                              <w:rPr>
                                <w:rFonts w:ascii="Arial" w:hAnsi="Arial" w:cs="Arial"/>
                                <w:color w:val="000000"/>
                              </w:rPr>
                              <w:t>further</w:t>
                            </w:r>
                            <w:r w:rsidRPr="00AF1886">
                              <w:rPr>
                                <w:rFonts w:ascii="Arial" w:hAnsi="Arial" w:cs="Arial"/>
                                <w:color w:val="000000"/>
                                <w:spacing w:val="-10"/>
                              </w:rPr>
                              <w:t xml:space="preserve"> </w:t>
                            </w:r>
                            <w:r w:rsidRPr="00AF1886">
                              <w:rPr>
                                <w:rFonts w:ascii="Arial" w:hAnsi="Arial" w:cs="Arial"/>
                                <w:color w:val="000000"/>
                              </w:rPr>
                              <w:t>consideration.</w:t>
                            </w:r>
                            <w:r w:rsidRPr="00AF1886">
                              <w:rPr>
                                <w:rFonts w:ascii="Arial" w:hAnsi="Arial" w:cs="Arial"/>
                                <w:color w:val="000000"/>
                                <w:spacing w:val="-10"/>
                              </w:rPr>
                              <w:t xml:space="preserve"> </w:t>
                            </w:r>
                            <w:r w:rsidRPr="00AF1886">
                              <w:rPr>
                                <w:rFonts w:ascii="Arial" w:hAnsi="Arial" w:cs="Arial"/>
                                <w:color w:val="000000"/>
                              </w:rPr>
                              <w:t>This</w:t>
                            </w:r>
                            <w:r w:rsidRPr="00AF1886">
                              <w:rPr>
                                <w:rFonts w:ascii="Arial" w:hAnsi="Arial" w:cs="Arial"/>
                                <w:color w:val="000000"/>
                                <w:spacing w:val="-10"/>
                              </w:rPr>
                              <w:t xml:space="preserve"> </w:t>
                            </w:r>
                            <w:r w:rsidRPr="00AF1886">
                              <w:rPr>
                                <w:rFonts w:ascii="Arial" w:hAnsi="Arial" w:cs="Arial"/>
                                <w:color w:val="000000"/>
                              </w:rPr>
                              <w:t>is</w:t>
                            </w:r>
                            <w:r w:rsidRPr="00AF1886">
                              <w:rPr>
                                <w:rFonts w:ascii="Arial" w:hAnsi="Arial" w:cs="Arial"/>
                                <w:color w:val="000000"/>
                                <w:spacing w:val="-10"/>
                              </w:rPr>
                              <w:t xml:space="preserve"> </w:t>
                            </w:r>
                            <w:r w:rsidRPr="00AF1886">
                              <w:rPr>
                                <w:rFonts w:ascii="Arial" w:hAnsi="Arial" w:cs="Arial"/>
                                <w:color w:val="000000"/>
                              </w:rPr>
                              <w:t>sometimes called ‘external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8" o:spid="_x0000_s1119" type="#_x0000_t202" style="position:absolute;left:0;text-align:left;margin-left:307.55pt;margin-top:9pt;width:231.05pt;height:399.7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" fillcolor="#f1f1f2" stroked="f">
                <v:textbox inset="0,0,0,0">
                  <w:txbxContent>
                    <w:p w:rsidR="00AF49D7" w:rsidRPr="00AF1886" w:rsidRDefault="00AF49D7">
                      <w:pPr>
                        <w:spacing w:before="235"/>
                        <w:ind w:left="283"/>
                        <w:rPr>
                          <w:rFonts w:ascii="Arial" w:hAnsi="Arial" w:cs="Arial"/>
                          <w:color w:val="000000"/>
                          <w:sz w:val="30"/>
                        </w:rPr>
                      </w:pPr>
                      <w:r w:rsidRPr="00AF1886">
                        <w:rPr>
                          <w:rFonts w:ascii="Arial" w:hAnsi="Arial" w:cs="Arial"/>
                          <w:color w:val="000000"/>
                          <w:sz w:val="30"/>
                        </w:rPr>
                        <w:t>Complaints</w:t>
                      </w:r>
                      <w:r w:rsidRPr="00AF1886">
                        <w:rPr>
                          <w:rFonts w:ascii="Arial" w:hAnsi="Arial" w:cs="Arial"/>
                          <w:color w:val="000000"/>
                          <w:spacing w:val="-3"/>
                          <w:sz w:val="30"/>
                        </w:rPr>
                        <w:t xml:space="preserve"> </w:t>
                      </w:r>
                      <w:r w:rsidRPr="00AF1886">
                        <w:rPr>
                          <w:rFonts w:ascii="Arial" w:hAnsi="Arial" w:cs="Arial"/>
                          <w:color w:val="000000"/>
                          <w:spacing w:val="-2"/>
                          <w:sz w:val="30"/>
                        </w:rPr>
                        <w:t>process</w:t>
                      </w:r>
                    </w:p>
                    <w:p w:rsidR="00AF49D7" w:rsidRPr="00AF1886" w:rsidRDefault="00AF49D7">
                      <w:pPr>
                        <w:pStyle w:val="BodyText"/>
                        <w:spacing w:before="222" w:line="266" w:lineRule="auto"/>
                        <w:ind w:left="283" w:right="806"/>
                        <w:rPr>
                          <w:rFonts w:ascii="Arial" w:hAnsi="Arial" w:cs="Arial"/>
                          <w:color w:val="000000"/>
                        </w:rPr>
                      </w:pPr>
                      <w:r w:rsidRPr="00AF1886">
                        <w:rPr>
                          <w:rFonts w:ascii="Arial" w:hAnsi="Arial" w:cs="Arial"/>
                          <w:color w:val="000000"/>
                        </w:rPr>
                        <w:t>Before</w:t>
                      </w:r>
                      <w:r w:rsidRPr="00AF1886">
                        <w:rPr>
                          <w:rFonts w:ascii="Arial" w:hAnsi="Arial" w:cs="Arial"/>
                          <w:color w:val="000000"/>
                          <w:spacing w:val="-11"/>
                        </w:rPr>
                        <w:t xml:space="preserve"> </w:t>
                      </w:r>
                      <w:r w:rsidRPr="00AF1886">
                        <w:rPr>
                          <w:rFonts w:ascii="Arial" w:hAnsi="Arial" w:cs="Arial"/>
                          <w:color w:val="000000"/>
                        </w:rPr>
                        <w:t>this</w:t>
                      </w:r>
                      <w:r w:rsidRPr="00AF1886">
                        <w:rPr>
                          <w:rFonts w:ascii="Arial" w:hAnsi="Arial" w:cs="Arial"/>
                          <w:color w:val="000000"/>
                          <w:spacing w:val="-11"/>
                        </w:rPr>
                        <w:t xml:space="preserve"> </w:t>
                      </w:r>
                      <w:r w:rsidRPr="00AF1886">
                        <w:rPr>
                          <w:rFonts w:ascii="Arial" w:hAnsi="Arial" w:cs="Arial"/>
                          <w:color w:val="000000"/>
                        </w:rPr>
                        <w:t>Office</w:t>
                      </w:r>
                      <w:r w:rsidRPr="00AF1886">
                        <w:rPr>
                          <w:rFonts w:ascii="Arial" w:hAnsi="Arial" w:cs="Arial"/>
                          <w:color w:val="000000"/>
                          <w:spacing w:val="-11"/>
                        </w:rPr>
                        <w:t xml:space="preserve"> </w:t>
                      </w:r>
                      <w:r w:rsidRPr="00AF1886">
                        <w:rPr>
                          <w:rFonts w:ascii="Arial" w:hAnsi="Arial" w:cs="Arial"/>
                          <w:color w:val="000000"/>
                        </w:rPr>
                        <w:t>starts</w:t>
                      </w:r>
                      <w:r w:rsidRPr="00AF1886">
                        <w:rPr>
                          <w:rFonts w:ascii="Arial" w:hAnsi="Arial" w:cs="Arial"/>
                          <w:color w:val="000000"/>
                          <w:spacing w:val="-11"/>
                        </w:rPr>
                        <w:t xml:space="preserve"> </w:t>
                      </w:r>
                      <w:r w:rsidRPr="00AF1886">
                        <w:rPr>
                          <w:rFonts w:ascii="Arial" w:hAnsi="Arial" w:cs="Arial"/>
                          <w:color w:val="000000"/>
                        </w:rPr>
                        <w:t>to</w:t>
                      </w:r>
                      <w:r w:rsidRPr="00AF1886">
                        <w:rPr>
                          <w:rFonts w:ascii="Arial" w:hAnsi="Arial" w:cs="Arial"/>
                          <w:color w:val="000000"/>
                          <w:spacing w:val="-11"/>
                        </w:rPr>
                        <w:t xml:space="preserve"> </w:t>
                      </w:r>
                      <w:r w:rsidRPr="00AF1886">
                        <w:rPr>
                          <w:rFonts w:ascii="Arial" w:hAnsi="Arial" w:cs="Arial"/>
                          <w:color w:val="000000"/>
                        </w:rPr>
                        <w:t>investigate</w:t>
                      </w:r>
                      <w:r w:rsidRPr="00AF1886">
                        <w:rPr>
                          <w:rFonts w:ascii="Arial" w:hAnsi="Arial" w:cs="Arial"/>
                          <w:color w:val="000000"/>
                          <w:spacing w:val="-11"/>
                        </w:rPr>
                        <w:t xml:space="preserve"> </w:t>
                      </w:r>
                      <w:r w:rsidRPr="00AF1886">
                        <w:rPr>
                          <w:rFonts w:ascii="Arial" w:hAnsi="Arial" w:cs="Arial"/>
                          <w:color w:val="000000"/>
                        </w:rPr>
                        <w:t>a complaint, we usually give the agency involved the opportunity to address</w:t>
                      </w:r>
                      <w:r w:rsidRPr="00AF1886">
                        <w:rPr>
                          <w:rFonts w:ascii="Arial" w:hAnsi="Arial" w:cs="Arial"/>
                          <w:color w:val="000000"/>
                          <w:spacing w:val="40"/>
                        </w:rPr>
                        <w:t xml:space="preserve"> </w:t>
                      </w:r>
                      <w:r w:rsidRPr="00AF1886">
                        <w:rPr>
                          <w:rFonts w:ascii="Arial" w:hAnsi="Arial" w:cs="Arial"/>
                          <w:color w:val="000000"/>
                        </w:rPr>
                        <w:t>the problem through their established</w:t>
                      </w:r>
                    </w:p>
                    <w:p w:rsidR="00AF49D7" w:rsidRPr="00AF1886" w:rsidRDefault="00AF49D7">
                      <w:pPr>
                        <w:pStyle w:val="BodyText"/>
                        <w:spacing w:before="1" w:line="266" w:lineRule="auto"/>
                        <w:ind w:left="283" w:right="337"/>
                        <w:rPr>
                          <w:rFonts w:ascii="Arial" w:hAnsi="Arial" w:cs="Arial"/>
                          <w:color w:val="000000"/>
                        </w:rPr>
                      </w:pPr>
                      <w:r w:rsidRPr="00AF1886">
                        <w:rPr>
                          <w:rFonts w:ascii="Arial" w:hAnsi="Arial" w:cs="Arial"/>
                          <w:color w:val="000000"/>
                        </w:rPr>
                        <w:t>complaints</w:t>
                      </w:r>
                      <w:r w:rsidRPr="00AF1886">
                        <w:rPr>
                          <w:rFonts w:ascii="Arial" w:hAnsi="Arial" w:cs="Arial"/>
                          <w:color w:val="000000"/>
                          <w:spacing w:val="-14"/>
                        </w:rPr>
                        <w:t xml:space="preserve"> </w:t>
                      </w:r>
                      <w:r w:rsidRPr="00AF1886">
                        <w:rPr>
                          <w:rFonts w:ascii="Arial" w:hAnsi="Arial" w:cs="Arial"/>
                          <w:color w:val="000000"/>
                        </w:rPr>
                        <w:t>management</w:t>
                      </w:r>
                      <w:r w:rsidRPr="00AF1886">
                        <w:rPr>
                          <w:rFonts w:ascii="Arial" w:hAnsi="Arial" w:cs="Arial"/>
                          <w:color w:val="000000"/>
                          <w:spacing w:val="-13"/>
                        </w:rPr>
                        <w:t xml:space="preserve"> </w:t>
                      </w:r>
                      <w:r w:rsidRPr="00AF1886">
                        <w:rPr>
                          <w:rFonts w:ascii="Arial" w:hAnsi="Arial" w:cs="Arial"/>
                          <w:color w:val="000000"/>
                        </w:rPr>
                        <w:t>system</w:t>
                      </w:r>
                      <w:r w:rsidRPr="00AF1886">
                        <w:rPr>
                          <w:rFonts w:ascii="Arial" w:hAnsi="Arial" w:cs="Arial"/>
                          <w:color w:val="000000"/>
                          <w:spacing w:val="-14"/>
                        </w:rPr>
                        <w:t xml:space="preserve"> </w:t>
                      </w:r>
                      <w:r w:rsidRPr="00AF1886">
                        <w:rPr>
                          <w:rFonts w:ascii="Arial" w:hAnsi="Arial" w:cs="Arial"/>
                          <w:color w:val="000000"/>
                        </w:rPr>
                        <w:t>(CMS).</w:t>
                      </w:r>
                      <w:r w:rsidRPr="00AF1886">
                        <w:rPr>
                          <w:rFonts w:ascii="Arial" w:hAnsi="Arial" w:cs="Arial"/>
                          <w:color w:val="000000"/>
                          <w:spacing w:val="-13"/>
                        </w:rPr>
                        <w:t xml:space="preserve"> </w:t>
                      </w:r>
                      <w:r w:rsidRPr="00AF1886">
                        <w:rPr>
                          <w:rFonts w:ascii="Arial" w:hAnsi="Arial" w:cs="Arial"/>
                          <w:color w:val="000000"/>
                        </w:rPr>
                        <w:t>This can be a two-step process with the agency. Information about an agency’s CMS should be easily accessible from their website.</w:t>
                      </w:r>
                    </w:p>
                    <w:p w:rsidR="00AF49D7" w:rsidRPr="00AF1886" w:rsidRDefault="00AF49D7">
                      <w:pPr>
                        <w:pStyle w:val="BodyText"/>
                        <w:spacing w:before="171" w:line="266" w:lineRule="auto"/>
                        <w:ind w:left="283" w:right="774"/>
                        <w:rPr>
                          <w:rFonts w:ascii="Arial" w:hAnsi="Arial" w:cs="Arial"/>
                          <w:color w:val="000000"/>
                        </w:rPr>
                      </w:pPr>
                      <w:r w:rsidRPr="00AF1886">
                        <w:rPr>
                          <w:rFonts w:ascii="Arial" w:hAnsi="Arial" w:cs="Arial"/>
                          <w:color w:val="000000"/>
                        </w:rPr>
                        <w:t>The</w:t>
                      </w:r>
                      <w:r w:rsidRPr="00AF1886">
                        <w:rPr>
                          <w:rFonts w:ascii="Arial" w:hAnsi="Arial" w:cs="Arial"/>
                          <w:color w:val="000000"/>
                          <w:spacing w:val="-8"/>
                        </w:rPr>
                        <w:t xml:space="preserve"> </w:t>
                      </w:r>
                      <w:r w:rsidRPr="00AF1886">
                        <w:rPr>
                          <w:rFonts w:ascii="Arial" w:hAnsi="Arial" w:cs="Arial"/>
                          <w:color w:val="000000"/>
                        </w:rPr>
                        <w:t>first</w:t>
                      </w:r>
                      <w:r w:rsidRPr="00AF1886">
                        <w:rPr>
                          <w:rFonts w:ascii="Arial" w:hAnsi="Arial" w:cs="Arial"/>
                          <w:color w:val="000000"/>
                          <w:spacing w:val="-8"/>
                        </w:rPr>
                        <w:t xml:space="preserve"> </w:t>
                      </w:r>
                      <w:r w:rsidRPr="00AF1886">
                        <w:rPr>
                          <w:rFonts w:ascii="Arial" w:hAnsi="Arial" w:cs="Arial"/>
                          <w:color w:val="000000"/>
                        </w:rPr>
                        <w:t>step</w:t>
                      </w:r>
                      <w:r w:rsidRPr="00AF1886">
                        <w:rPr>
                          <w:rFonts w:ascii="Arial" w:hAnsi="Arial" w:cs="Arial"/>
                          <w:color w:val="000000"/>
                          <w:spacing w:val="-8"/>
                        </w:rPr>
                        <w:t xml:space="preserve"> </w:t>
                      </w:r>
                      <w:r w:rsidRPr="00AF1886">
                        <w:rPr>
                          <w:rFonts w:ascii="Arial" w:hAnsi="Arial" w:cs="Arial"/>
                          <w:color w:val="000000"/>
                        </w:rPr>
                        <w:t>is</w:t>
                      </w:r>
                      <w:r w:rsidRPr="00AF1886">
                        <w:rPr>
                          <w:rFonts w:ascii="Arial" w:hAnsi="Arial" w:cs="Arial"/>
                          <w:color w:val="000000"/>
                          <w:spacing w:val="-8"/>
                        </w:rPr>
                        <w:t xml:space="preserve"> </w:t>
                      </w:r>
                      <w:r w:rsidRPr="00AF1886">
                        <w:rPr>
                          <w:rFonts w:ascii="Arial" w:hAnsi="Arial" w:cs="Arial"/>
                          <w:color w:val="000000"/>
                        </w:rPr>
                        <w:t>for</w:t>
                      </w:r>
                      <w:r w:rsidRPr="00AF1886">
                        <w:rPr>
                          <w:rFonts w:ascii="Arial" w:hAnsi="Arial" w:cs="Arial"/>
                          <w:color w:val="000000"/>
                          <w:spacing w:val="-8"/>
                        </w:rPr>
                        <w:t xml:space="preserve"> </w:t>
                      </w:r>
                      <w:r w:rsidRPr="00AF1886">
                        <w:rPr>
                          <w:rFonts w:ascii="Arial" w:hAnsi="Arial" w:cs="Arial"/>
                          <w:color w:val="000000"/>
                        </w:rPr>
                        <w:t>a</w:t>
                      </w:r>
                      <w:r w:rsidRPr="00AF1886">
                        <w:rPr>
                          <w:rFonts w:ascii="Arial" w:hAnsi="Arial" w:cs="Arial"/>
                          <w:color w:val="000000"/>
                          <w:spacing w:val="-8"/>
                        </w:rPr>
                        <w:t xml:space="preserve"> </w:t>
                      </w:r>
                      <w:r w:rsidRPr="00AF1886">
                        <w:rPr>
                          <w:rFonts w:ascii="Arial" w:hAnsi="Arial" w:cs="Arial"/>
                          <w:color w:val="000000"/>
                        </w:rPr>
                        <w:t>complainant</w:t>
                      </w:r>
                      <w:r w:rsidRPr="00AF1886">
                        <w:rPr>
                          <w:rFonts w:ascii="Arial" w:hAnsi="Arial" w:cs="Arial"/>
                          <w:color w:val="000000"/>
                          <w:spacing w:val="-8"/>
                        </w:rPr>
                        <w:t xml:space="preserve"> </w:t>
                      </w:r>
                      <w:r w:rsidRPr="00AF1886">
                        <w:rPr>
                          <w:rFonts w:ascii="Arial" w:hAnsi="Arial" w:cs="Arial"/>
                          <w:color w:val="000000"/>
                        </w:rPr>
                        <w:t>make a complaint directly to the agency. If a</w:t>
                      </w:r>
                    </w:p>
                    <w:p w:rsidR="00AF49D7" w:rsidRPr="00AF1886" w:rsidRDefault="00AF49D7">
                      <w:pPr>
                        <w:pStyle w:val="BodyText"/>
                        <w:spacing w:before="1" w:line="266" w:lineRule="auto"/>
                        <w:ind w:left="283" w:right="337"/>
                        <w:rPr>
                          <w:rFonts w:ascii="Arial" w:hAnsi="Arial" w:cs="Arial"/>
                          <w:color w:val="000000"/>
                        </w:rPr>
                      </w:pPr>
                      <w:r w:rsidRPr="00AF1886">
                        <w:rPr>
                          <w:rFonts w:ascii="Arial" w:hAnsi="Arial" w:cs="Arial"/>
                          <w:color w:val="000000"/>
                        </w:rPr>
                        <w:t>complainant</w:t>
                      </w:r>
                      <w:r w:rsidRPr="00AF1886">
                        <w:rPr>
                          <w:rFonts w:ascii="Arial" w:hAnsi="Arial" w:cs="Arial"/>
                          <w:color w:val="000000"/>
                          <w:spacing w:val="-10"/>
                        </w:rPr>
                        <w:t xml:space="preserve"> </w:t>
                      </w:r>
                      <w:r w:rsidRPr="00AF1886">
                        <w:rPr>
                          <w:rFonts w:ascii="Arial" w:hAnsi="Arial" w:cs="Arial"/>
                          <w:color w:val="000000"/>
                        </w:rPr>
                        <w:t>is</w:t>
                      </w:r>
                      <w:r w:rsidRPr="00AF1886">
                        <w:rPr>
                          <w:rFonts w:ascii="Arial" w:hAnsi="Arial" w:cs="Arial"/>
                          <w:color w:val="000000"/>
                          <w:spacing w:val="-10"/>
                        </w:rPr>
                        <w:t xml:space="preserve"> </w:t>
                      </w:r>
                      <w:r w:rsidRPr="00AF1886">
                        <w:rPr>
                          <w:rFonts w:ascii="Arial" w:hAnsi="Arial" w:cs="Arial"/>
                          <w:color w:val="000000"/>
                        </w:rPr>
                        <w:t>dissatisfied</w:t>
                      </w:r>
                      <w:r w:rsidRPr="00AF1886">
                        <w:rPr>
                          <w:rFonts w:ascii="Arial" w:hAnsi="Arial" w:cs="Arial"/>
                          <w:color w:val="000000"/>
                          <w:spacing w:val="-10"/>
                        </w:rPr>
                        <w:t xml:space="preserve"> </w:t>
                      </w:r>
                      <w:r w:rsidRPr="00AF1886">
                        <w:rPr>
                          <w:rFonts w:ascii="Arial" w:hAnsi="Arial" w:cs="Arial"/>
                          <w:color w:val="000000"/>
                        </w:rPr>
                        <w:t>with</w:t>
                      </w:r>
                      <w:r w:rsidRPr="00AF1886">
                        <w:rPr>
                          <w:rFonts w:ascii="Arial" w:hAnsi="Arial" w:cs="Arial"/>
                          <w:color w:val="000000"/>
                          <w:spacing w:val="-10"/>
                        </w:rPr>
                        <w:t xml:space="preserve"> </w:t>
                      </w:r>
                      <w:r w:rsidRPr="00AF1886">
                        <w:rPr>
                          <w:rFonts w:ascii="Arial" w:hAnsi="Arial" w:cs="Arial"/>
                          <w:color w:val="000000"/>
                        </w:rPr>
                        <w:t>the</w:t>
                      </w:r>
                      <w:r w:rsidRPr="00AF1886">
                        <w:rPr>
                          <w:rFonts w:ascii="Arial" w:hAnsi="Arial" w:cs="Arial"/>
                          <w:color w:val="000000"/>
                          <w:spacing w:val="-10"/>
                        </w:rPr>
                        <w:t xml:space="preserve"> </w:t>
                      </w:r>
                      <w:r w:rsidRPr="00AF1886">
                        <w:rPr>
                          <w:rFonts w:ascii="Arial" w:hAnsi="Arial" w:cs="Arial"/>
                          <w:color w:val="000000"/>
                        </w:rPr>
                        <w:t>agency’s response, the second step is for the complainant</w:t>
                      </w:r>
                      <w:r w:rsidRPr="00AF1886">
                        <w:rPr>
                          <w:rFonts w:ascii="Arial" w:hAnsi="Arial" w:cs="Arial"/>
                          <w:color w:val="000000"/>
                          <w:spacing w:val="-7"/>
                        </w:rPr>
                        <w:t xml:space="preserve"> </w:t>
                      </w:r>
                      <w:r w:rsidRPr="00AF1886">
                        <w:rPr>
                          <w:rFonts w:ascii="Arial" w:hAnsi="Arial" w:cs="Arial"/>
                          <w:color w:val="000000"/>
                        </w:rPr>
                        <w:t>to</w:t>
                      </w:r>
                      <w:r w:rsidRPr="00AF1886">
                        <w:rPr>
                          <w:rFonts w:ascii="Arial" w:hAnsi="Arial" w:cs="Arial"/>
                          <w:color w:val="000000"/>
                          <w:spacing w:val="-7"/>
                        </w:rPr>
                        <w:t xml:space="preserve"> </w:t>
                      </w:r>
                      <w:r w:rsidRPr="00AF1886">
                        <w:rPr>
                          <w:rFonts w:ascii="Arial" w:hAnsi="Arial" w:cs="Arial"/>
                          <w:color w:val="000000"/>
                        </w:rPr>
                        <w:t>request</w:t>
                      </w:r>
                      <w:r w:rsidRPr="00AF1886">
                        <w:rPr>
                          <w:rFonts w:ascii="Arial" w:hAnsi="Arial" w:cs="Arial"/>
                          <w:color w:val="000000"/>
                          <w:spacing w:val="-7"/>
                        </w:rPr>
                        <w:t xml:space="preserve"> </w:t>
                      </w:r>
                      <w:r w:rsidRPr="00AF1886">
                        <w:rPr>
                          <w:rFonts w:ascii="Arial" w:hAnsi="Arial" w:cs="Arial"/>
                          <w:color w:val="000000"/>
                        </w:rPr>
                        <w:t>an</w:t>
                      </w:r>
                      <w:r w:rsidRPr="00AF1886">
                        <w:rPr>
                          <w:rFonts w:ascii="Arial" w:hAnsi="Arial" w:cs="Arial"/>
                          <w:color w:val="000000"/>
                          <w:spacing w:val="-7"/>
                        </w:rPr>
                        <w:t xml:space="preserve"> </w:t>
                      </w:r>
                      <w:r w:rsidRPr="00AF1886">
                        <w:rPr>
                          <w:rFonts w:ascii="Arial" w:hAnsi="Arial" w:cs="Arial"/>
                          <w:color w:val="000000"/>
                        </w:rPr>
                        <w:t>internal</w:t>
                      </w:r>
                      <w:r w:rsidRPr="00AF1886">
                        <w:rPr>
                          <w:rFonts w:ascii="Arial" w:hAnsi="Arial" w:cs="Arial"/>
                          <w:color w:val="000000"/>
                          <w:spacing w:val="-7"/>
                        </w:rPr>
                        <w:t xml:space="preserve"> </w:t>
                      </w:r>
                      <w:r w:rsidRPr="00AF1886">
                        <w:rPr>
                          <w:rFonts w:ascii="Arial" w:hAnsi="Arial" w:cs="Arial"/>
                          <w:color w:val="000000"/>
                        </w:rPr>
                        <w:t>review</w:t>
                      </w:r>
                      <w:r w:rsidRPr="00AF1886">
                        <w:rPr>
                          <w:rFonts w:ascii="Arial" w:hAnsi="Arial" w:cs="Arial"/>
                          <w:color w:val="000000"/>
                          <w:spacing w:val="-7"/>
                        </w:rPr>
                        <w:t xml:space="preserve"> </w:t>
                      </w:r>
                      <w:r w:rsidRPr="00AF1886">
                        <w:rPr>
                          <w:rFonts w:ascii="Arial" w:hAnsi="Arial" w:cs="Arial"/>
                          <w:color w:val="000000"/>
                        </w:rPr>
                        <w:t>of the decision under the agency’s CMS.</w:t>
                      </w:r>
                    </w:p>
                    <w:p w:rsidR="00AF49D7" w:rsidRPr="00AF1886" w:rsidRDefault="00AF49D7">
                      <w:pPr>
                        <w:pStyle w:val="BodyText"/>
                        <w:spacing w:before="171" w:line="266" w:lineRule="auto"/>
                        <w:ind w:left="283" w:right="337"/>
                        <w:rPr>
                          <w:rFonts w:ascii="Arial" w:hAnsi="Arial" w:cs="Arial"/>
                          <w:color w:val="000000"/>
                        </w:rPr>
                      </w:pPr>
                      <w:r w:rsidRPr="00AF1886">
                        <w:rPr>
                          <w:rFonts w:ascii="Arial" w:hAnsi="Arial" w:cs="Arial"/>
                          <w:color w:val="000000"/>
                        </w:rPr>
                        <w:t>Internal reviews should be conducted by an officer independent of the original decision who is of an equal or senior level to the original</w:t>
                      </w:r>
                      <w:r w:rsidRPr="00AF1886">
                        <w:rPr>
                          <w:rFonts w:ascii="Arial" w:hAnsi="Arial" w:cs="Arial"/>
                          <w:color w:val="000000"/>
                          <w:spacing w:val="-12"/>
                        </w:rPr>
                        <w:t xml:space="preserve"> </w:t>
                      </w:r>
                      <w:r w:rsidRPr="00AF1886">
                        <w:rPr>
                          <w:rFonts w:ascii="Arial" w:hAnsi="Arial" w:cs="Arial"/>
                          <w:color w:val="000000"/>
                        </w:rPr>
                        <w:t>decision-maker.</w:t>
                      </w:r>
                      <w:r w:rsidRPr="00AF1886">
                        <w:rPr>
                          <w:rFonts w:ascii="Arial" w:hAnsi="Arial" w:cs="Arial"/>
                          <w:color w:val="000000"/>
                          <w:spacing w:val="-12"/>
                        </w:rPr>
                        <w:t xml:space="preserve"> </w:t>
                      </w:r>
                      <w:r w:rsidRPr="00AF1886">
                        <w:rPr>
                          <w:rFonts w:ascii="Arial" w:hAnsi="Arial" w:cs="Arial"/>
                          <w:color w:val="000000"/>
                        </w:rPr>
                        <w:t>This</w:t>
                      </w:r>
                      <w:r w:rsidRPr="00AF1886">
                        <w:rPr>
                          <w:rFonts w:ascii="Arial" w:hAnsi="Arial" w:cs="Arial"/>
                          <w:color w:val="000000"/>
                          <w:spacing w:val="-12"/>
                        </w:rPr>
                        <w:t xml:space="preserve"> </w:t>
                      </w:r>
                      <w:r w:rsidRPr="00AF1886">
                        <w:rPr>
                          <w:rFonts w:ascii="Arial" w:hAnsi="Arial" w:cs="Arial"/>
                          <w:color w:val="000000"/>
                        </w:rPr>
                        <w:t>step</w:t>
                      </w:r>
                      <w:r w:rsidRPr="00AF1886">
                        <w:rPr>
                          <w:rFonts w:ascii="Arial" w:hAnsi="Arial" w:cs="Arial"/>
                          <w:color w:val="000000"/>
                          <w:spacing w:val="-12"/>
                        </w:rPr>
                        <w:t xml:space="preserve"> </w:t>
                      </w:r>
                      <w:r w:rsidRPr="00AF1886">
                        <w:rPr>
                          <w:rFonts w:ascii="Arial" w:hAnsi="Arial" w:cs="Arial"/>
                          <w:color w:val="000000"/>
                        </w:rPr>
                        <w:t>will</w:t>
                      </w:r>
                      <w:r w:rsidRPr="00AF1886">
                        <w:rPr>
                          <w:rFonts w:ascii="Arial" w:hAnsi="Arial" w:cs="Arial"/>
                          <w:color w:val="000000"/>
                          <w:spacing w:val="-12"/>
                        </w:rPr>
                        <w:t xml:space="preserve"> </w:t>
                      </w:r>
                      <w:r w:rsidRPr="00AF1886">
                        <w:rPr>
                          <w:rFonts w:ascii="Arial" w:hAnsi="Arial" w:cs="Arial"/>
                          <w:color w:val="000000"/>
                        </w:rPr>
                        <w:t>lead</w:t>
                      </w:r>
                      <w:r w:rsidRPr="00AF1886">
                        <w:rPr>
                          <w:rFonts w:ascii="Arial" w:hAnsi="Arial" w:cs="Arial"/>
                          <w:color w:val="000000"/>
                          <w:spacing w:val="-12"/>
                        </w:rPr>
                        <w:t xml:space="preserve"> </w:t>
                      </w:r>
                      <w:r w:rsidRPr="00AF1886">
                        <w:rPr>
                          <w:rFonts w:ascii="Arial" w:hAnsi="Arial" w:cs="Arial"/>
                          <w:color w:val="000000"/>
                        </w:rPr>
                        <w:t>to a final internal review outcome.</w:t>
                      </w:r>
                    </w:p>
                    <w:p w:rsidR="00AF49D7" w:rsidRPr="00AF1886" w:rsidRDefault="00AF49D7">
                      <w:pPr>
                        <w:pStyle w:val="BodyText"/>
                        <w:spacing w:before="171" w:line="266" w:lineRule="auto"/>
                        <w:ind w:left="283" w:right="208"/>
                        <w:rPr>
                          <w:rFonts w:ascii="Arial" w:hAnsi="Arial" w:cs="Arial"/>
                          <w:color w:val="000000"/>
                        </w:rPr>
                      </w:pPr>
                      <w:r w:rsidRPr="00AF1886">
                        <w:rPr>
                          <w:rFonts w:ascii="Arial" w:hAnsi="Arial" w:cs="Arial"/>
                          <w:color w:val="000000"/>
                          <w:spacing w:val="-2"/>
                        </w:rPr>
                        <w:t>After</w:t>
                      </w:r>
                      <w:r w:rsidRPr="00AF1886">
                        <w:rPr>
                          <w:rFonts w:ascii="Arial" w:hAnsi="Arial" w:cs="Arial"/>
                          <w:color w:val="000000"/>
                          <w:spacing w:val="-12"/>
                        </w:rPr>
                        <w:t xml:space="preserve"> </w:t>
                      </w:r>
                      <w:r w:rsidRPr="00AF1886">
                        <w:rPr>
                          <w:rFonts w:ascii="Arial" w:hAnsi="Arial" w:cs="Arial"/>
                          <w:color w:val="000000"/>
                          <w:spacing w:val="-2"/>
                        </w:rPr>
                        <w:t>working</w:t>
                      </w:r>
                      <w:r w:rsidRPr="00AF1886">
                        <w:rPr>
                          <w:rFonts w:ascii="Arial" w:hAnsi="Arial" w:cs="Arial"/>
                          <w:color w:val="000000"/>
                          <w:spacing w:val="-11"/>
                        </w:rPr>
                        <w:t xml:space="preserve"> </w:t>
                      </w:r>
                      <w:r w:rsidRPr="00AF1886">
                        <w:rPr>
                          <w:rFonts w:ascii="Arial" w:hAnsi="Arial" w:cs="Arial"/>
                          <w:color w:val="000000"/>
                          <w:spacing w:val="-2"/>
                        </w:rPr>
                        <w:t>through</w:t>
                      </w:r>
                      <w:r w:rsidRPr="00AF1886">
                        <w:rPr>
                          <w:rFonts w:ascii="Arial" w:hAnsi="Arial" w:cs="Arial"/>
                          <w:color w:val="000000"/>
                          <w:spacing w:val="-12"/>
                        </w:rPr>
                        <w:t xml:space="preserve"> </w:t>
                      </w:r>
                      <w:r w:rsidRPr="00AF1886">
                        <w:rPr>
                          <w:rFonts w:ascii="Arial" w:hAnsi="Arial" w:cs="Arial"/>
                          <w:color w:val="000000"/>
                          <w:spacing w:val="-2"/>
                        </w:rPr>
                        <w:t>the</w:t>
                      </w:r>
                      <w:r w:rsidRPr="00AF1886">
                        <w:rPr>
                          <w:rFonts w:ascii="Arial" w:hAnsi="Arial" w:cs="Arial"/>
                          <w:color w:val="000000"/>
                          <w:spacing w:val="-11"/>
                        </w:rPr>
                        <w:t xml:space="preserve"> </w:t>
                      </w:r>
                      <w:r w:rsidRPr="00AF1886">
                        <w:rPr>
                          <w:rFonts w:ascii="Arial" w:hAnsi="Arial" w:cs="Arial"/>
                          <w:color w:val="000000"/>
                          <w:spacing w:val="-2"/>
                        </w:rPr>
                        <w:t>complaints</w:t>
                      </w:r>
                      <w:r w:rsidRPr="00AF1886">
                        <w:rPr>
                          <w:rFonts w:ascii="Arial" w:hAnsi="Arial" w:cs="Arial"/>
                          <w:color w:val="000000"/>
                          <w:spacing w:val="-12"/>
                        </w:rPr>
                        <w:t xml:space="preserve"> </w:t>
                      </w:r>
                      <w:r w:rsidRPr="00AF1886">
                        <w:rPr>
                          <w:rFonts w:ascii="Arial" w:hAnsi="Arial" w:cs="Arial"/>
                          <w:color w:val="000000"/>
                          <w:spacing w:val="-2"/>
                        </w:rPr>
                        <w:t xml:space="preserve">process </w:t>
                      </w:r>
                      <w:r w:rsidRPr="00AF1886">
                        <w:rPr>
                          <w:rFonts w:ascii="Arial" w:hAnsi="Arial" w:cs="Arial"/>
                          <w:color w:val="000000"/>
                        </w:rPr>
                        <w:t>with</w:t>
                      </w:r>
                      <w:r w:rsidRPr="00AF1886">
                        <w:rPr>
                          <w:rFonts w:ascii="Arial" w:hAnsi="Arial" w:cs="Arial"/>
                          <w:color w:val="000000"/>
                          <w:spacing w:val="-3"/>
                        </w:rPr>
                        <w:t xml:space="preserve"> </w:t>
                      </w:r>
                      <w:r w:rsidRPr="00AF1886">
                        <w:rPr>
                          <w:rFonts w:ascii="Arial" w:hAnsi="Arial" w:cs="Arial"/>
                          <w:color w:val="000000"/>
                        </w:rPr>
                        <w:t>the</w:t>
                      </w:r>
                      <w:r w:rsidRPr="00AF1886">
                        <w:rPr>
                          <w:rFonts w:ascii="Arial" w:hAnsi="Arial" w:cs="Arial"/>
                          <w:color w:val="000000"/>
                          <w:spacing w:val="-3"/>
                        </w:rPr>
                        <w:t xml:space="preserve"> </w:t>
                      </w:r>
                      <w:r w:rsidRPr="00AF1886">
                        <w:rPr>
                          <w:rFonts w:ascii="Arial" w:hAnsi="Arial" w:cs="Arial"/>
                          <w:color w:val="000000"/>
                        </w:rPr>
                        <w:t>agency,</w:t>
                      </w:r>
                      <w:r w:rsidRPr="00AF1886">
                        <w:rPr>
                          <w:rFonts w:ascii="Arial" w:hAnsi="Arial" w:cs="Arial"/>
                          <w:color w:val="000000"/>
                          <w:spacing w:val="-3"/>
                        </w:rPr>
                        <w:t xml:space="preserve"> </w:t>
                      </w:r>
                      <w:r w:rsidRPr="00AF1886">
                        <w:rPr>
                          <w:rFonts w:ascii="Arial" w:hAnsi="Arial" w:cs="Arial"/>
                          <w:color w:val="000000"/>
                        </w:rPr>
                        <w:t>the</w:t>
                      </w:r>
                      <w:r w:rsidRPr="00AF1886">
                        <w:rPr>
                          <w:rFonts w:ascii="Arial" w:hAnsi="Arial" w:cs="Arial"/>
                          <w:color w:val="000000"/>
                          <w:spacing w:val="-3"/>
                        </w:rPr>
                        <w:t xml:space="preserve"> </w:t>
                      </w:r>
                      <w:r w:rsidRPr="00AF1886">
                        <w:rPr>
                          <w:rFonts w:ascii="Arial" w:hAnsi="Arial" w:cs="Arial"/>
                          <w:color w:val="000000"/>
                        </w:rPr>
                        <w:t>matter</w:t>
                      </w:r>
                      <w:r w:rsidRPr="00AF1886">
                        <w:rPr>
                          <w:rFonts w:ascii="Arial" w:hAnsi="Arial" w:cs="Arial"/>
                          <w:color w:val="000000"/>
                          <w:spacing w:val="-3"/>
                        </w:rPr>
                        <w:t xml:space="preserve"> </w:t>
                      </w:r>
                      <w:r w:rsidRPr="00AF1886">
                        <w:rPr>
                          <w:rFonts w:ascii="Arial" w:hAnsi="Arial" w:cs="Arial"/>
                          <w:color w:val="000000"/>
                        </w:rPr>
                        <w:t>is</w:t>
                      </w:r>
                      <w:r w:rsidRPr="00AF1886">
                        <w:rPr>
                          <w:rFonts w:ascii="Arial" w:hAnsi="Arial" w:cs="Arial"/>
                          <w:color w:val="000000"/>
                          <w:spacing w:val="-3"/>
                        </w:rPr>
                        <w:t xml:space="preserve"> </w:t>
                      </w:r>
                      <w:r w:rsidRPr="00AF1886">
                        <w:rPr>
                          <w:rFonts w:ascii="Arial" w:hAnsi="Arial" w:cs="Arial"/>
                          <w:color w:val="000000"/>
                        </w:rPr>
                        <w:t>often</w:t>
                      </w:r>
                      <w:r w:rsidRPr="00AF1886">
                        <w:rPr>
                          <w:rFonts w:ascii="Arial" w:hAnsi="Arial" w:cs="Arial"/>
                          <w:color w:val="000000"/>
                          <w:spacing w:val="-3"/>
                        </w:rPr>
                        <w:t xml:space="preserve"> </w:t>
                      </w:r>
                      <w:r w:rsidRPr="00AF1886">
                        <w:rPr>
                          <w:rFonts w:ascii="Arial" w:hAnsi="Arial" w:cs="Arial"/>
                          <w:color w:val="000000"/>
                        </w:rPr>
                        <w:t>resolved in way that satisfies the complainant.</w:t>
                      </w:r>
                    </w:p>
                    <w:p w:rsidR="00AF49D7" w:rsidRPr="00AF1886" w:rsidRDefault="00AF49D7">
                      <w:pPr>
                        <w:pStyle w:val="BodyText"/>
                        <w:spacing w:before="171" w:line="266" w:lineRule="auto"/>
                        <w:ind w:left="283" w:right="489"/>
                        <w:rPr>
                          <w:rFonts w:ascii="Arial" w:hAnsi="Arial" w:cs="Arial"/>
                          <w:color w:val="000000"/>
                        </w:rPr>
                      </w:pPr>
                      <w:r w:rsidRPr="00AF1886">
                        <w:rPr>
                          <w:rFonts w:ascii="Arial" w:hAnsi="Arial" w:cs="Arial"/>
                          <w:color w:val="000000"/>
                        </w:rPr>
                        <w:t>However, if the complainant remains dissatisfied, they can contact this Office</w:t>
                      </w:r>
                      <w:r w:rsidRPr="00AF1886">
                        <w:rPr>
                          <w:rFonts w:ascii="Arial" w:hAnsi="Arial" w:cs="Arial"/>
                          <w:color w:val="000000"/>
                          <w:spacing w:val="40"/>
                        </w:rPr>
                        <w:t xml:space="preserve"> </w:t>
                      </w:r>
                      <w:r w:rsidRPr="00AF1886">
                        <w:rPr>
                          <w:rFonts w:ascii="Arial" w:hAnsi="Arial" w:cs="Arial"/>
                          <w:color w:val="000000"/>
                        </w:rPr>
                        <w:t>for</w:t>
                      </w:r>
                      <w:r w:rsidRPr="00AF1886">
                        <w:rPr>
                          <w:rFonts w:ascii="Arial" w:hAnsi="Arial" w:cs="Arial"/>
                          <w:color w:val="000000"/>
                          <w:spacing w:val="-10"/>
                        </w:rPr>
                        <w:t xml:space="preserve"> </w:t>
                      </w:r>
                      <w:r w:rsidRPr="00AF1886">
                        <w:rPr>
                          <w:rFonts w:ascii="Arial" w:hAnsi="Arial" w:cs="Arial"/>
                          <w:color w:val="000000"/>
                        </w:rPr>
                        <w:t>further</w:t>
                      </w:r>
                      <w:r w:rsidRPr="00AF1886">
                        <w:rPr>
                          <w:rFonts w:ascii="Arial" w:hAnsi="Arial" w:cs="Arial"/>
                          <w:color w:val="000000"/>
                          <w:spacing w:val="-10"/>
                        </w:rPr>
                        <w:t xml:space="preserve"> </w:t>
                      </w:r>
                      <w:r w:rsidRPr="00AF1886">
                        <w:rPr>
                          <w:rFonts w:ascii="Arial" w:hAnsi="Arial" w:cs="Arial"/>
                          <w:color w:val="000000"/>
                        </w:rPr>
                        <w:t>consideration.</w:t>
                      </w:r>
                      <w:r w:rsidRPr="00AF1886">
                        <w:rPr>
                          <w:rFonts w:ascii="Arial" w:hAnsi="Arial" w:cs="Arial"/>
                          <w:color w:val="000000"/>
                          <w:spacing w:val="-10"/>
                        </w:rPr>
                        <w:t xml:space="preserve"> </w:t>
                      </w:r>
                      <w:r w:rsidRPr="00AF1886">
                        <w:rPr>
                          <w:rFonts w:ascii="Arial" w:hAnsi="Arial" w:cs="Arial"/>
                          <w:color w:val="000000"/>
                        </w:rPr>
                        <w:t>This</w:t>
                      </w:r>
                      <w:r w:rsidRPr="00AF1886">
                        <w:rPr>
                          <w:rFonts w:ascii="Arial" w:hAnsi="Arial" w:cs="Arial"/>
                          <w:color w:val="000000"/>
                          <w:spacing w:val="-10"/>
                        </w:rPr>
                        <w:t xml:space="preserve"> </w:t>
                      </w:r>
                      <w:r w:rsidRPr="00AF1886">
                        <w:rPr>
                          <w:rFonts w:ascii="Arial" w:hAnsi="Arial" w:cs="Arial"/>
                          <w:color w:val="000000"/>
                        </w:rPr>
                        <w:t>is</w:t>
                      </w:r>
                      <w:r w:rsidRPr="00AF1886">
                        <w:rPr>
                          <w:rFonts w:ascii="Arial" w:hAnsi="Arial" w:cs="Arial"/>
                          <w:color w:val="000000"/>
                          <w:spacing w:val="-10"/>
                        </w:rPr>
                        <w:t xml:space="preserve"> </w:t>
                      </w:r>
                      <w:r w:rsidRPr="00AF1886">
                        <w:rPr>
                          <w:rFonts w:ascii="Arial" w:hAnsi="Arial" w:cs="Arial"/>
                          <w:color w:val="000000"/>
                        </w:rPr>
                        <w:t>sometimes called ‘external review’.</w:t>
                      </w:r>
                    </w:p>
                  </w:txbxContent>
                </v:textbox>
                <w10:wrap anchorx="page"/>
              </v:shape>
            </w:pict>
          </mc:Fallback>
        </mc:AlternateContent>
      </w:r>
      <w:bookmarkStart w:id="21" w:name="Preliminary_assessment__Complaints_proce"/>
      <w:bookmarkEnd w:id="21"/>
      <w:r w:rsidR="00AF49D7" w:rsidRPr="00AF1886">
        <w:rPr>
          <w:rFonts w:ascii="Arial" w:hAnsi="Arial" w:cs="Arial"/>
        </w:rPr>
        <w:t>Preliminary</w:t>
      </w:r>
      <w:r w:rsidR="00AF49D7" w:rsidRPr="00AF1886">
        <w:rPr>
          <w:rFonts w:ascii="Arial" w:hAnsi="Arial" w:cs="Arial"/>
          <w:spacing w:val="-8"/>
        </w:rPr>
        <w:t xml:space="preserve"> </w:t>
      </w:r>
      <w:r w:rsidR="00AF49D7" w:rsidRPr="00AF1886">
        <w:rPr>
          <w:rFonts w:ascii="Arial" w:hAnsi="Arial" w:cs="Arial"/>
          <w:spacing w:val="-2"/>
        </w:rPr>
        <w:t>assessment</w:t>
      </w:r>
    </w:p>
    <w:p w:rsidR="00F72B56" w:rsidRPr="00AF1886" w:rsidRDefault="00AF49D7">
      <w:pPr>
        <w:pStyle w:val="BodyText"/>
        <w:spacing w:before="222" w:line="266" w:lineRule="auto"/>
        <w:ind w:left="333" w:right="5308"/>
        <w:rPr>
          <w:rFonts w:ascii="Arial" w:hAnsi="Arial" w:cs="Arial"/>
        </w:rPr>
      </w:pPr>
      <w:r w:rsidRPr="00AF1886">
        <w:rPr>
          <w:rFonts w:ascii="Arial" w:hAnsi="Arial" w:cs="Arial"/>
        </w:rPr>
        <w:t>Following a detailed assessment, our intake function</w:t>
      </w:r>
      <w:r w:rsidRPr="00AF1886">
        <w:rPr>
          <w:rFonts w:ascii="Arial" w:hAnsi="Arial" w:cs="Arial"/>
          <w:spacing w:val="-5"/>
        </w:rPr>
        <w:t xml:space="preserve"> </w:t>
      </w:r>
      <w:r w:rsidRPr="00AF1886">
        <w:rPr>
          <w:rFonts w:ascii="Arial" w:hAnsi="Arial" w:cs="Arial"/>
        </w:rPr>
        <w:t>helps</w:t>
      </w:r>
      <w:r w:rsidRPr="00AF1886">
        <w:rPr>
          <w:rFonts w:ascii="Arial" w:hAnsi="Arial" w:cs="Arial"/>
          <w:spacing w:val="-5"/>
        </w:rPr>
        <w:t xml:space="preserve"> </w:t>
      </w:r>
      <w:r w:rsidRPr="00AF1886">
        <w:rPr>
          <w:rFonts w:ascii="Arial" w:hAnsi="Arial" w:cs="Arial"/>
        </w:rPr>
        <w:t>clients</w:t>
      </w:r>
      <w:r w:rsidRPr="00AF1886">
        <w:rPr>
          <w:rFonts w:ascii="Arial" w:hAnsi="Arial" w:cs="Arial"/>
          <w:spacing w:val="-5"/>
        </w:rPr>
        <w:t xml:space="preserve"> </w:t>
      </w:r>
      <w:r w:rsidRPr="00AF1886">
        <w:rPr>
          <w:rFonts w:ascii="Arial" w:hAnsi="Arial" w:cs="Arial"/>
        </w:rPr>
        <w:t>who</w:t>
      </w:r>
      <w:r w:rsidRPr="00AF1886">
        <w:rPr>
          <w:rFonts w:ascii="Arial" w:hAnsi="Arial" w:cs="Arial"/>
          <w:spacing w:val="-5"/>
        </w:rPr>
        <w:t xml:space="preserve"> </w:t>
      </w:r>
      <w:r w:rsidRPr="00AF1886">
        <w:rPr>
          <w:rFonts w:ascii="Arial" w:hAnsi="Arial" w:cs="Arial"/>
        </w:rPr>
        <w:t>make</w:t>
      </w:r>
      <w:r w:rsidRPr="00AF1886">
        <w:rPr>
          <w:rFonts w:ascii="Arial" w:hAnsi="Arial" w:cs="Arial"/>
          <w:spacing w:val="-5"/>
        </w:rPr>
        <w:t xml:space="preserve"> </w:t>
      </w:r>
      <w:r w:rsidRPr="00AF1886">
        <w:rPr>
          <w:rFonts w:ascii="Arial" w:hAnsi="Arial" w:cs="Arial"/>
        </w:rPr>
        <w:t>a</w:t>
      </w:r>
      <w:r w:rsidRPr="00AF1886">
        <w:rPr>
          <w:rFonts w:ascii="Arial" w:hAnsi="Arial" w:cs="Arial"/>
          <w:spacing w:val="-5"/>
        </w:rPr>
        <w:t xml:space="preserve"> </w:t>
      </w:r>
      <w:r w:rsidRPr="00AF1886">
        <w:rPr>
          <w:rFonts w:ascii="Arial" w:hAnsi="Arial" w:cs="Arial"/>
        </w:rPr>
        <w:t>complaint</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a number of ways. This may include:</w:t>
      </w:r>
    </w:p>
    <w:p w:rsidR="00F72B56" w:rsidRPr="00AF1886" w:rsidRDefault="00AF49D7">
      <w:pPr>
        <w:pStyle w:val="ListParagraph"/>
        <w:numPr>
          <w:ilvl w:val="0"/>
          <w:numId w:val="20"/>
        </w:numPr>
        <w:tabs>
          <w:tab w:val="left" w:pos="618"/>
        </w:tabs>
        <w:spacing w:before="171" w:line="266" w:lineRule="auto"/>
        <w:ind w:right="5464"/>
        <w:jc w:val="both"/>
        <w:rPr>
          <w:rFonts w:ascii="Arial" w:hAnsi="Arial" w:cs="Arial"/>
          <w:sz w:val="18"/>
        </w:rPr>
      </w:pPr>
      <w:r w:rsidRPr="00AF1886">
        <w:rPr>
          <w:rFonts w:ascii="Arial" w:hAnsi="Arial" w:cs="Arial"/>
          <w:sz w:val="18"/>
        </w:rPr>
        <w:t>helping</w:t>
      </w:r>
      <w:r w:rsidRPr="00AF1886">
        <w:rPr>
          <w:rFonts w:ascii="Arial" w:hAnsi="Arial" w:cs="Arial"/>
          <w:spacing w:val="-5"/>
          <w:sz w:val="18"/>
        </w:rPr>
        <w:t xml:space="preserve"> </w:t>
      </w:r>
      <w:r w:rsidRPr="00AF1886">
        <w:rPr>
          <w:rFonts w:ascii="Arial" w:hAnsi="Arial" w:cs="Arial"/>
          <w:sz w:val="18"/>
        </w:rPr>
        <w:t>them</w:t>
      </w:r>
      <w:r w:rsidRPr="00AF1886">
        <w:rPr>
          <w:rFonts w:ascii="Arial" w:hAnsi="Arial" w:cs="Arial"/>
          <w:spacing w:val="-5"/>
          <w:sz w:val="18"/>
        </w:rPr>
        <w:t xml:space="preserve"> </w:t>
      </w:r>
      <w:r w:rsidRPr="00AF1886">
        <w:rPr>
          <w:rFonts w:ascii="Arial" w:hAnsi="Arial" w:cs="Arial"/>
          <w:sz w:val="18"/>
        </w:rPr>
        <w:t>to</w:t>
      </w:r>
      <w:r w:rsidRPr="00AF1886">
        <w:rPr>
          <w:rFonts w:ascii="Arial" w:hAnsi="Arial" w:cs="Arial"/>
          <w:spacing w:val="-5"/>
          <w:sz w:val="18"/>
        </w:rPr>
        <w:t xml:space="preserve"> </w:t>
      </w:r>
      <w:r w:rsidRPr="00AF1886">
        <w:rPr>
          <w:rFonts w:ascii="Arial" w:hAnsi="Arial" w:cs="Arial"/>
          <w:sz w:val="18"/>
        </w:rPr>
        <w:t>make</w:t>
      </w:r>
      <w:r w:rsidRPr="00AF1886">
        <w:rPr>
          <w:rFonts w:ascii="Arial" w:hAnsi="Arial" w:cs="Arial"/>
          <w:spacing w:val="-5"/>
          <w:sz w:val="18"/>
        </w:rPr>
        <w:t xml:space="preserve"> </w:t>
      </w:r>
      <w:r w:rsidRPr="00AF1886">
        <w:rPr>
          <w:rFonts w:ascii="Arial" w:hAnsi="Arial" w:cs="Arial"/>
          <w:sz w:val="18"/>
        </w:rPr>
        <w:t>their</w:t>
      </w:r>
      <w:r w:rsidRPr="00AF1886">
        <w:rPr>
          <w:rFonts w:ascii="Arial" w:hAnsi="Arial" w:cs="Arial"/>
          <w:spacing w:val="-5"/>
          <w:sz w:val="18"/>
        </w:rPr>
        <w:t xml:space="preserve"> </w:t>
      </w:r>
      <w:r w:rsidRPr="00AF1886">
        <w:rPr>
          <w:rFonts w:ascii="Arial" w:hAnsi="Arial" w:cs="Arial"/>
          <w:sz w:val="18"/>
        </w:rPr>
        <w:t>complaint</w:t>
      </w:r>
      <w:r w:rsidRPr="00AF1886">
        <w:rPr>
          <w:rFonts w:ascii="Arial" w:hAnsi="Arial" w:cs="Arial"/>
          <w:spacing w:val="-5"/>
          <w:sz w:val="18"/>
        </w:rPr>
        <w:t xml:space="preserve"> </w:t>
      </w:r>
      <w:r w:rsidRPr="00AF1886">
        <w:rPr>
          <w:rFonts w:ascii="Arial" w:hAnsi="Arial" w:cs="Arial"/>
          <w:sz w:val="18"/>
        </w:rPr>
        <w:t>directly to</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agency</w:t>
      </w:r>
      <w:r w:rsidRPr="00AF1886">
        <w:rPr>
          <w:rFonts w:ascii="Arial" w:hAnsi="Arial" w:cs="Arial"/>
          <w:spacing w:val="-10"/>
          <w:sz w:val="18"/>
        </w:rPr>
        <w:t xml:space="preserve"> </w:t>
      </w:r>
      <w:r w:rsidRPr="00AF1886">
        <w:rPr>
          <w:rFonts w:ascii="Arial" w:hAnsi="Arial" w:cs="Arial"/>
          <w:sz w:val="18"/>
        </w:rPr>
        <w:t>involved,</w:t>
      </w:r>
      <w:r w:rsidRPr="00AF1886">
        <w:rPr>
          <w:rFonts w:ascii="Arial" w:hAnsi="Arial" w:cs="Arial"/>
          <w:spacing w:val="-10"/>
          <w:sz w:val="18"/>
        </w:rPr>
        <w:t xml:space="preserve"> </w:t>
      </w:r>
      <w:r w:rsidRPr="00AF1886">
        <w:rPr>
          <w:rFonts w:ascii="Arial" w:hAnsi="Arial" w:cs="Arial"/>
          <w:sz w:val="18"/>
        </w:rPr>
        <w:t>if</w:t>
      </w:r>
      <w:r w:rsidRPr="00AF1886">
        <w:rPr>
          <w:rFonts w:ascii="Arial" w:hAnsi="Arial" w:cs="Arial"/>
          <w:spacing w:val="-10"/>
          <w:sz w:val="18"/>
        </w:rPr>
        <w:t xml:space="preserve"> </w:t>
      </w:r>
      <w:r w:rsidRPr="00AF1886">
        <w:rPr>
          <w:rFonts w:ascii="Arial" w:hAnsi="Arial" w:cs="Arial"/>
          <w:sz w:val="18"/>
        </w:rPr>
        <w:t>they</w:t>
      </w:r>
      <w:r w:rsidRPr="00AF1886">
        <w:rPr>
          <w:rFonts w:ascii="Arial" w:hAnsi="Arial" w:cs="Arial"/>
          <w:spacing w:val="-10"/>
          <w:sz w:val="18"/>
        </w:rPr>
        <w:t xml:space="preserve"> </w:t>
      </w:r>
      <w:r w:rsidRPr="00AF1886">
        <w:rPr>
          <w:rFonts w:ascii="Arial" w:hAnsi="Arial" w:cs="Arial"/>
          <w:sz w:val="18"/>
        </w:rPr>
        <w:t>haven't</w:t>
      </w:r>
      <w:r w:rsidRPr="00AF1886">
        <w:rPr>
          <w:rFonts w:ascii="Arial" w:hAnsi="Arial" w:cs="Arial"/>
          <w:spacing w:val="-10"/>
          <w:sz w:val="18"/>
        </w:rPr>
        <w:t xml:space="preserve"> </w:t>
      </w:r>
      <w:r w:rsidRPr="00AF1886">
        <w:rPr>
          <w:rFonts w:ascii="Arial" w:hAnsi="Arial" w:cs="Arial"/>
          <w:sz w:val="18"/>
        </w:rPr>
        <w:t>already done so</w:t>
      </w:r>
    </w:p>
    <w:p w:rsidR="00F72B56" w:rsidRPr="00AF1886" w:rsidRDefault="00AF49D7">
      <w:pPr>
        <w:pStyle w:val="ListParagraph"/>
        <w:numPr>
          <w:ilvl w:val="0"/>
          <w:numId w:val="20"/>
        </w:numPr>
        <w:tabs>
          <w:tab w:val="left" w:pos="618"/>
        </w:tabs>
        <w:spacing w:before="171" w:line="266" w:lineRule="auto"/>
        <w:ind w:right="5525"/>
        <w:rPr>
          <w:rFonts w:ascii="Arial" w:hAnsi="Arial" w:cs="Arial"/>
          <w:sz w:val="18"/>
        </w:rPr>
      </w:pPr>
      <w:r w:rsidRPr="00AF1886">
        <w:rPr>
          <w:rFonts w:ascii="Arial" w:hAnsi="Arial" w:cs="Arial"/>
          <w:sz w:val="18"/>
        </w:rPr>
        <w:t>assisting them to make their complaint to another,</w:t>
      </w:r>
      <w:r w:rsidRPr="00AF1886">
        <w:rPr>
          <w:rFonts w:ascii="Arial" w:hAnsi="Arial" w:cs="Arial"/>
          <w:spacing w:val="-14"/>
          <w:sz w:val="18"/>
        </w:rPr>
        <w:t xml:space="preserve"> </w:t>
      </w:r>
      <w:r w:rsidRPr="00AF1886">
        <w:rPr>
          <w:rFonts w:ascii="Arial" w:hAnsi="Arial" w:cs="Arial"/>
          <w:sz w:val="18"/>
        </w:rPr>
        <w:t>more</w:t>
      </w:r>
      <w:r w:rsidRPr="00AF1886">
        <w:rPr>
          <w:rFonts w:ascii="Arial" w:hAnsi="Arial" w:cs="Arial"/>
          <w:spacing w:val="-13"/>
          <w:sz w:val="18"/>
        </w:rPr>
        <w:t xml:space="preserve"> </w:t>
      </w:r>
      <w:r w:rsidRPr="00AF1886">
        <w:rPr>
          <w:rFonts w:ascii="Arial" w:hAnsi="Arial" w:cs="Arial"/>
          <w:sz w:val="18"/>
        </w:rPr>
        <w:t>suitable</w:t>
      </w:r>
      <w:r w:rsidRPr="00AF1886">
        <w:rPr>
          <w:rFonts w:ascii="Arial" w:hAnsi="Arial" w:cs="Arial"/>
          <w:spacing w:val="-14"/>
          <w:sz w:val="18"/>
        </w:rPr>
        <w:t xml:space="preserve"> </w:t>
      </w:r>
      <w:r w:rsidRPr="00AF1886">
        <w:rPr>
          <w:rFonts w:ascii="Arial" w:hAnsi="Arial" w:cs="Arial"/>
          <w:sz w:val="18"/>
        </w:rPr>
        <w:t>review</w:t>
      </w:r>
      <w:r w:rsidRPr="00AF1886">
        <w:rPr>
          <w:rFonts w:ascii="Arial" w:hAnsi="Arial" w:cs="Arial"/>
          <w:spacing w:val="-13"/>
          <w:sz w:val="18"/>
        </w:rPr>
        <w:t xml:space="preserve"> </w:t>
      </w:r>
      <w:r w:rsidRPr="00AF1886">
        <w:rPr>
          <w:rFonts w:ascii="Arial" w:hAnsi="Arial" w:cs="Arial"/>
          <w:sz w:val="18"/>
        </w:rPr>
        <w:t>body,</w:t>
      </w:r>
      <w:r w:rsidRPr="00AF1886">
        <w:rPr>
          <w:rFonts w:ascii="Arial" w:hAnsi="Arial" w:cs="Arial"/>
          <w:spacing w:val="-14"/>
          <w:sz w:val="18"/>
        </w:rPr>
        <w:t xml:space="preserve"> </w:t>
      </w:r>
      <w:r w:rsidRPr="00AF1886">
        <w:rPr>
          <w:rFonts w:ascii="Arial" w:hAnsi="Arial" w:cs="Arial"/>
          <w:sz w:val="18"/>
        </w:rPr>
        <w:t>including specialised</w:t>
      </w:r>
      <w:r w:rsidRPr="00AF1886">
        <w:rPr>
          <w:rFonts w:ascii="Arial" w:hAnsi="Arial" w:cs="Arial"/>
          <w:spacing w:val="-5"/>
          <w:sz w:val="18"/>
        </w:rPr>
        <w:t xml:space="preserve"> </w:t>
      </w:r>
      <w:r w:rsidRPr="00AF1886">
        <w:rPr>
          <w:rFonts w:ascii="Arial" w:hAnsi="Arial" w:cs="Arial"/>
          <w:sz w:val="18"/>
        </w:rPr>
        <w:t>review</w:t>
      </w:r>
      <w:r w:rsidRPr="00AF1886">
        <w:rPr>
          <w:rFonts w:ascii="Arial" w:hAnsi="Arial" w:cs="Arial"/>
          <w:spacing w:val="-5"/>
          <w:sz w:val="18"/>
        </w:rPr>
        <w:t xml:space="preserve"> </w:t>
      </w:r>
      <w:r w:rsidRPr="00AF1886">
        <w:rPr>
          <w:rFonts w:ascii="Arial" w:hAnsi="Arial" w:cs="Arial"/>
          <w:sz w:val="18"/>
        </w:rPr>
        <w:t>bodies</w:t>
      </w:r>
      <w:r w:rsidRPr="00AF1886">
        <w:rPr>
          <w:rFonts w:ascii="Arial" w:hAnsi="Arial" w:cs="Arial"/>
          <w:spacing w:val="-5"/>
          <w:sz w:val="18"/>
        </w:rPr>
        <w:t xml:space="preserve"> </w:t>
      </w:r>
      <w:r w:rsidRPr="00AF1886">
        <w:rPr>
          <w:rFonts w:ascii="Arial" w:hAnsi="Arial" w:cs="Arial"/>
          <w:sz w:val="18"/>
        </w:rPr>
        <w:t>such</w:t>
      </w:r>
      <w:r w:rsidRPr="00AF1886">
        <w:rPr>
          <w:rFonts w:ascii="Arial" w:hAnsi="Arial" w:cs="Arial"/>
          <w:spacing w:val="-5"/>
          <w:sz w:val="18"/>
        </w:rPr>
        <w:t xml:space="preserve"> </w:t>
      </w:r>
      <w:r w:rsidRPr="00AF1886">
        <w:rPr>
          <w:rFonts w:ascii="Arial" w:hAnsi="Arial" w:cs="Arial"/>
          <w:sz w:val="18"/>
        </w:rPr>
        <w:t>as</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Energy and Water Ombudsman Queensland and the Health Ombudsman</w:t>
      </w:r>
    </w:p>
    <w:p w:rsidR="00F72B56" w:rsidRPr="00AF1886" w:rsidRDefault="00AF49D7">
      <w:pPr>
        <w:pStyle w:val="ListParagraph"/>
        <w:numPr>
          <w:ilvl w:val="0"/>
          <w:numId w:val="20"/>
        </w:numPr>
        <w:tabs>
          <w:tab w:val="left" w:pos="618"/>
        </w:tabs>
        <w:spacing w:before="171" w:line="266" w:lineRule="auto"/>
        <w:ind w:right="5500"/>
        <w:rPr>
          <w:rFonts w:ascii="Arial" w:hAnsi="Arial" w:cs="Arial"/>
          <w:sz w:val="18"/>
        </w:rPr>
      </w:pPr>
      <w:r w:rsidRPr="00AF1886">
        <w:rPr>
          <w:rFonts w:ascii="Arial" w:hAnsi="Arial" w:cs="Arial"/>
          <w:sz w:val="18"/>
        </w:rPr>
        <w:t>referring</w:t>
      </w:r>
      <w:r w:rsidRPr="00AF1886">
        <w:rPr>
          <w:rFonts w:ascii="Arial" w:hAnsi="Arial" w:cs="Arial"/>
          <w:spacing w:val="-10"/>
          <w:sz w:val="18"/>
        </w:rPr>
        <w:t xml:space="preserve"> </w:t>
      </w:r>
      <w:r w:rsidRPr="00AF1886">
        <w:rPr>
          <w:rFonts w:ascii="Arial" w:hAnsi="Arial" w:cs="Arial"/>
          <w:sz w:val="18"/>
        </w:rPr>
        <w:t>their</w:t>
      </w:r>
      <w:r w:rsidRPr="00AF1886">
        <w:rPr>
          <w:rFonts w:ascii="Arial" w:hAnsi="Arial" w:cs="Arial"/>
          <w:spacing w:val="-10"/>
          <w:sz w:val="18"/>
        </w:rPr>
        <w:t xml:space="preserve"> </w:t>
      </w:r>
      <w:r w:rsidRPr="00AF1886">
        <w:rPr>
          <w:rFonts w:ascii="Arial" w:hAnsi="Arial" w:cs="Arial"/>
          <w:sz w:val="18"/>
        </w:rPr>
        <w:t>matter</w:t>
      </w:r>
      <w:r w:rsidRPr="00AF1886">
        <w:rPr>
          <w:rFonts w:ascii="Arial" w:hAnsi="Arial" w:cs="Arial"/>
          <w:spacing w:val="-10"/>
          <w:sz w:val="18"/>
        </w:rPr>
        <w:t xml:space="preserve"> </w:t>
      </w:r>
      <w:r w:rsidRPr="00AF1886">
        <w:rPr>
          <w:rFonts w:ascii="Arial" w:hAnsi="Arial" w:cs="Arial"/>
          <w:sz w:val="18"/>
        </w:rPr>
        <w:t>to</w:t>
      </w:r>
      <w:r w:rsidRPr="00AF1886">
        <w:rPr>
          <w:rFonts w:ascii="Arial" w:hAnsi="Arial" w:cs="Arial"/>
          <w:spacing w:val="-10"/>
          <w:sz w:val="18"/>
        </w:rPr>
        <w:t xml:space="preserve"> </w:t>
      </w:r>
      <w:r w:rsidRPr="00AF1886">
        <w:rPr>
          <w:rFonts w:ascii="Arial" w:hAnsi="Arial" w:cs="Arial"/>
          <w:sz w:val="18"/>
        </w:rPr>
        <w:t>our</w:t>
      </w:r>
      <w:r w:rsidRPr="00AF1886">
        <w:rPr>
          <w:rFonts w:ascii="Arial" w:hAnsi="Arial" w:cs="Arial"/>
          <w:spacing w:val="-10"/>
          <w:sz w:val="18"/>
        </w:rPr>
        <w:t xml:space="preserve"> </w:t>
      </w:r>
      <w:r w:rsidRPr="00AF1886">
        <w:rPr>
          <w:rFonts w:ascii="Arial" w:hAnsi="Arial" w:cs="Arial"/>
          <w:sz w:val="18"/>
        </w:rPr>
        <w:t>Investigation</w:t>
      </w:r>
      <w:r w:rsidRPr="00AF1886">
        <w:rPr>
          <w:rFonts w:ascii="Arial" w:hAnsi="Arial" w:cs="Arial"/>
          <w:spacing w:val="-10"/>
          <w:sz w:val="18"/>
        </w:rPr>
        <w:t xml:space="preserve"> </w:t>
      </w:r>
      <w:r w:rsidRPr="00AF1886">
        <w:rPr>
          <w:rFonts w:ascii="Arial" w:hAnsi="Arial" w:cs="Arial"/>
          <w:sz w:val="18"/>
        </w:rPr>
        <w:t>and Resolution Unit for investigation.</w:t>
      </w:r>
    </w:p>
    <w:p w:rsidR="00F72B56" w:rsidRPr="00AF1886" w:rsidRDefault="00AF49D7">
      <w:pPr>
        <w:pStyle w:val="BodyText"/>
        <w:spacing w:before="171" w:line="266" w:lineRule="auto"/>
        <w:ind w:left="333" w:right="5308"/>
        <w:rPr>
          <w:rFonts w:ascii="Arial" w:hAnsi="Arial" w:cs="Arial"/>
        </w:rPr>
      </w:pPr>
      <w:r w:rsidRPr="00AF1886">
        <w:rPr>
          <w:rFonts w:ascii="Arial" w:hAnsi="Arial" w:cs="Arial"/>
        </w:rPr>
        <w:t>When</w:t>
      </w:r>
      <w:r w:rsidRPr="00AF1886">
        <w:rPr>
          <w:rFonts w:ascii="Arial" w:hAnsi="Arial" w:cs="Arial"/>
          <w:spacing w:val="-8"/>
        </w:rPr>
        <w:t xml:space="preserve"> </w:t>
      </w:r>
      <w:r w:rsidRPr="00AF1886">
        <w:rPr>
          <w:rFonts w:ascii="Arial" w:hAnsi="Arial" w:cs="Arial"/>
        </w:rPr>
        <w:t>assessing</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complaint,</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Office's</w:t>
      </w:r>
      <w:r w:rsidRPr="00AF1886">
        <w:rPr>
          <w:rFonts w:ascii="Arial" w:hAnsi="Arial" w:cs="Arial"/>
          <w:spacing w:val="-8"/>
        </w:rPr>
        <w:t xml:space="preserve"> </w:t>
      </w:r>
      <w:r w:rsidRPr="00AF1886">
        <w:rPr>
          <w:rFonts w:ascii="Arial" w:hAnsi="Arial" w:cs="Arial"/>
        </w:rPr>
        <w:t>intake function may also consider:</w:t>
      </w:r>
    </w:p>
    <w:p w:rsidR="00F72B56" w:rsidRPr="00AF1886" w:rsidRDefault="00AF49D7">
      <w:pPr>
        <w:pStyle w:val="ListParagraph"/>
        <w:numPr>
          <w:ilvl w:val="0"/>
          <w:numId w:val="20"/>
        </w:numPr>
        <w:tabs>
          <w:tab w:val="left" w:pos="618"/>
        </w:tabs>
        <w:spacing w:before="170" w:line="266" w:lineRule="auto"/>
        <w:ind w:right="5411"/>
        <w:rPr>
          <w:rFonts w:ascii="Arial" w:hAnsi="Arial" w:cs="Arial"/>
          <w:sz w:val="18"/>
        </w:rPr>
      </w:pPr>
      <w:r w:rsidRPr="00AF1886">
        <w:rPr>
          <w:rFonts w:ascii="Arial" w:hAnsi="Arial" w:cs="Arial"/>
          <w:sz w:val="18"/>
        </w:rPr>
        <w:t>whether the matter involves human rights issues, and providing clients with the optional pathway</w:t>
      </w:r>
      <w:r w:rsidRPr="00AF1886">
        <w:rPr>
          <w:rFonts w:ascii="Arial" w:hAnsi="Arial" w:cs="Arial"/>
          <w:spacing w:val="-10"/>
          <w:sz w:val="18"/>
        </w:rPr>
        <w:t xml:space="preserve"> </w:t>
      </w:r>
      <w:r w:rsidRPr="00AF1886">
        <w:rPr>
          <w:rFonts w:ascii="Arial" w:hAnsi="Arial" w:cs="Arial"/>
          <w:sz w:val="18"/>
        </w:rPr>
        <w:t>of</w:t>
      </w:r>
      <w:r w:rsidRPr="00AF1886">
        <w:rPr>
          <w:rFonts w:ascii="Arial" w:hAnsi="Arial" w:cs="Arial"/>
          <w:spacing w:val="-10"/>
          <w:sz w:val="18"/>
        </w:rPr>
        <w:t xml:space="preserve"> </w:t>
      </w:r>
      <w:r w:rsidRPr="00AF1886">
        <w:rPr>
          <w:rFonts w:ascii="Arial" w:hAnsi="Arial" w:cs="Arial"/>
          <w:sz w:val="18"/>
        </w:rPr>
        <w:t>contacting</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Queensland</w:t>
      </w:r>
      <w:r w:rsidRPr="00AF1886">
        <w:rPr>
          <w:rFonts w:ascii="Arial" w:hAnsi="Arial" w:cs="Arial"/>
          <w:spacing w:val="-10"/>
          <w:sz w:val="18"/>
        </w:rPr>
        <w:t xml:space="preserve"> </w:t>
      </w:r>
      <w:r w:rsidRPr="00AF1886">
        <w:rPr>
          <w:rFonts w:ascii="Arial" w:hAnsi="Arial" w:cs="Arial"/>
          <w:sz w:val="18"/>
        </w:rPr>
        <w:t>Human Rights Commission</w:t>
      </w:r>
    </w:p>
    <w:p w:rsidR="00F72B56" w:rsidRPr="00AF1886" w:rsidRDefault="00AF49D7">
      <w:pPr>
        <w:pStyle w:val="ListParagraph"/>
        <w:numPr>
          <w:ilvl w:val="0"/>
          <w:numId w:val="20"/>
        </w:numPr>
        <w:tabs>
          <w:tab w:val="left" w:pos="618"/>
        </w:tabs>
        <w:spacing w:before="171"/>
        <w:ind w:hanging="285"/>
        <w:rPr>
          <w:rFonts w:ascii="Arial" w:hAnsi="Arial" w:cs="Arial"/>
          <w:sz w:val="18"/>
        </w:rPr>
      </w:pPr>
      <w:r w:rsidRPr="00AF1886">
        <w:rPr>
          <w:rFonts w:ascii="Arial" w:hAnsi="Arial" w:cs="Arial"/>
          <w:sz w:val="18"/>
        </w:rPr>
        <w:t>whether</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matter</w:t>
      </w:r>
      <w:r w:rsidRPr="00AF1886">
        <w:rPr>
          <w:rFonts w:ascii="Arial" w:hAnsi="Arial" w:cs="Arial"/>
          <w:spacing w:val="-5"/>
          <w:sz w:val="18"/>
        </w:rPr>
        <w:t xml:space="preserve"> </w:t>
      </w:r>
      <w:r w:rsidRPr="00AF1886">
        <w:rPr>
          <w:rFonts w:ascii="Arial" w:hAnsi="Arial" w:cs="Arial"/>
          <w:sz w:val="18"/>
        </w:rPr>
        <w:t>is</w:t>
      </w:r>
      <w:r w:rsidRPr="00AF1886">
        <w:rPr>
          <w:rFonts w:ascii="Arial" w:hAnsi="Arial" w:cs="Arial"/>
          <w:spacing w:val="-6"/>
          <w:sz w:val="18"/>
        </w:rPr>
        <w:t xml:space="preserve"> </w:t>
      </w:r>
      <w:r w:rsidRPr="00AF1886">
        <w:rPr>
          <w:rFonts w:ascii="Arial" w:hAnsi="Arial" w:cs="Arial"/>
          <w:sz w:val="18"/>
        </w:rPr>
        <w:t>a</w:t>
      </w:r>
      <w:r w:rsidRPr="00AF1886">
        <w:rPr>
          <w:rFonts w:ascii="Arial" w:hAnsi="Arial" w:cs="Arial"/>
          <w:spacing w:val="-5"/>
          <w:sz w:val="18"/>
        </w:rPr>
        <w:t xml:space="preserve"> PID</w:t>
      </w:r>
    </w:p>
    <w:p w:rsidR="00F72B56" w:rsidRPr="00AF1886" w:rsidRDefault="00AF49D7">
      <w:pPr>
        <w:pStyle w:val="ListParagraph"/>
        <w:numPr>
          <w:ilvl w:val="0"/>
          <w:numId w:val="20"/>
        </w:numPr>
        <w:tabs>
          <w:tab w:val="left" w:pos="618"/>
        </w:tabs>
        <w:spacing w:before="195" w:line="266" w:lineRule="auto"/>
        <w:ind w:right="5303"/>
        <w:rPr>
          <w:rFonts w:ascii="Arial" w:hAnsi="Arial" w:cs="Arial"/>
          <w:sz w:val="18"/>
        </w:rPr>
      </w:pPr>
      <w:r w:rsidRPr="00AF1886">
        <w:rPr>
          <w:rFonts w:ascii="Arial" w:hAnsi="Arial" w:cs="Arial"/>
          <w:sz w:val="18"/>
        </w:rPr>
        <w:t>whether</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matter</w:t>
      </w:r>
      <w:r w:rsidRPr="00AF1886">
        <w:rPr>
          <w:rFonts w:ascii="Arial" w:hAnsi="Arial" w:cs="Arial"/>
          <w:spacing w:val="-8"/>
          <w:sz w:val="18"/>
        </w:rPr>
        <w:t xml:space="preserve"> </w:t>
      </w:r>
      <w:r w:rsidRPr="00AF1886">
        <w:rPr>
          <w:rFonts w:ascii="Arial" w:hAnsi="Arial" w:cs="Arial"/>
          <w:sz w:val="18"/>
        </w:rPr>
        <w:t>must</w:t>
      </w:r>
      <w:r w:rsidRPr="00AF1886">
        <w:rPr>
          <w:rFonts w:ascii="Arial" w:hAnsi="Arial" w:cs="Arial"/>
          <w:spacing w:val="-8"/>
          <w:sz w:val="18"/>
        </w:rPr>
        <w:t xml:space="preserve"> </w:t>
      </w:r>
      <w:r w:rsidRPr="00AF1886">
        <w:rPr>
          <w:rFonts w:ascii="Arial" w:hAnsi="Arial" w:cs="Arial"/>
          <w:sz w:val="18"/>
        </w:rPr>
        <w:t>be</w:t>
      </w:r>
      <w:r w:rsidRPr="00AF1886">
        <w:rPr>
          <w:rFonts w:ascii="Arial" w:hAnsi="Arial" w:cs="Arial"/>
          <w:spacing w:val="-8"/>
          <w:sz w:val="18"/>
        </w:rPr>
        <w:t xml:space="preserve"> </w:t>
      </w:r>
      <w:r w:rsidRPr="00AF1886">
        <w:rPr>
          <w:rFonts w:ascii="Arial" w:hAnsi="Arial" w:cs="Arial"/>
          <w:sz w:val="18"/>
        </w:rPr>
        <w:t>referred</w:t>
      </w:r>
      <w:r w:rsidRPr="00AF1886">
        <w:rPr>
          <w:rFonts w:ascii="Arial" w:hAnsi="Arial" w:cs="Arial"/>
          <w:spacing w:val="-8"/>
          <w:sz w:val="18"/>
        </w:rPr>
        <w:t xml:space="preserve"> </w:t>
      </w:r>
      <w:r w:rsidRPr="00AF1886">
        <w:rPr>
          <w:rFonts w:ascii="Arial" w:hAnsi="Arial" w:cs="Arial"/>
          <w:sz w:val="18"/>
        </w:rPr>
        <w:t>to</w:t>
      </w:r>
      <w:r w:rsidRPr="00AF1886">
        <w:rPr>
          <w:rFonts w:ascii="Arial" w:hAnsi="Arial" w:cs="Arial"/>
          <w:spacing w:val="-8"/>
          <w:sz w:val="18"/>
        </w:rPr>
        <w:t xml:space="preserve"> </w:t>
      </w:r>
      <w:r w:rsidRPr="00AF1886">
        <w:rPr>
          <w:rFonts w:ascii="Arial" w:hAnsi="Arial" w:cs="Arial"/>
          <w:sz w:val="18"/>
        </w:rPr>
        <w:t>another agency, such as the Crime and Corruption Commission for corrupt conduct, or the Independent Assessor for councillor conduct</w:t>
      </w:r>
    </w:p>
    <w:p w:rsidR="00F72B56" w:rsidRPr="00AF1886" w:rsidRDefault="00AF49D7">
      <w:pPr>
        <w:pStyle w:val="ListParagraph"/>
        <w:numPr>
          <w:ilvl w:val="0"/>
          <w:numId w:val="20"/>
        </w:numPr>
        <w:tabs>
          <w:tab w:val="left" w:pos="618"/>
        </w:tabs>
        <w:spacing w:before="171" w:line="266" w:lineRule="auto"/>
        <w:ind w:right="5263"/>
        <w:rPr>
          <w:rFonts w:ascii="Arial" w:hAnsi="Arial" w:cs="Arial"/>
          <w:sz w:val="18"/>
        </w:rPr>
      </w:pPr>
      <w:r w:rsidRPr="00AF1886">
        <w:rPr>
          <w:rFonts w:ascii="Arial" w:hAnsi="Arial" w:cs="Arial"/>
          <w:sz w:val="18"/>
        </w:rPr>
        <w:t>whether</w:t>
      </w:r>
      <w:r w:rsidRPr="00AF1886">
        <w:rPr>
          <w:rFonts w:ascii="Arial" w:hAnsi="Arial" w:cs="Arial"/>
          <w:spacing w:val="-8"/>
          <w:sz w:val="18"/>
        </w:rPr>
        <w:t xml:space="preserve"> </w:t>
      </w:r>
      <w:r w:rsidRPr="00AF1886">
        <w:rPr>
          <w:rFonts w:ascii="Arial" w:hAnsi="Arial" w:cs="Arial"/>
          <w:sz w:val="18"/>
        </w:rPr>
        <w:t>further</w:t>
      </w:r>
      <w:r w:rsidRPr="00AF1886">
        <w:rPr>
          <w:rFonts w:ascii="Arial" w:hAnsi="Arial" w:cs="Arial"/>
          <w:spacing w:val="-8"/>
          <w:sz w:val="18"/>
        </w:rPr>
        <w:t xml:space="preserve"> </w:t>
      </w:r>
      <w:r w:rsidRPr="00AF1886">
        <w:rPr>
          <w:rFonts w:ascii="Arial" w:hAnsi="Arial" w:cs="Arial"/>
          <w:sz w:val="18"/>
        </w:rPr>
        <w:t>information</w:t>
      </w:r>
      <w:r w:rsidRPr="00AF1886">
        <w:rPr>
          <w:rFonts w:ascii="Arial" w:hAnsi="Arial" w:cs="Arial"/>
          <w:spacing w:val="-8"/>
          <w:sz w:val="18"/>
        </w:rPr>
        <w:t xml:space="preserve"> </w:t>
      </w:r>
      <w:r w:rsidRPr="00AF1886">
        <w:rPr>
          <w:rFonts w:ascii="Arial" w:hAnsi="Arial" w:cs="Arial"/>
          <w:sz w:val="18"/>
        </w:rPr>
        <w:t>is</w:t>
      </w:r>
      <w:r w:rsidRPr="00AF1886">
        <w:rPr>
          <w:rFonts w:ascii="Arial" w:hAnsi="Arial" w:cs="Arial"/>
          <w:spacing w:val="-8"/>
          <w:sz w:val="18"/>
        </w:rPr>
        <w:t xml:space="preserve"> </w:t>
      </w:r>
      <w:r w:rsidRPr="00AF1886">
        <w:rPr>
          <w:rFonts w:ascii="Arial" w:hAnsi="Arial" w:cs="Arial"/>
          <w:sz w:val="18"/>
        </w:rPr>
        <w:t>required</w:t>
      </w:r>
      <w:r w:rsidRPr="00AF1886">
        <w:rPr>
          <w:rFonts w:ascii="Arial" w:hAnsi="Arial" w:cs="Arial"/>
          <w:spacing w:val="-8"/>
          <w:sz w:val="18"/>
        </w:rPr>
        <w:t xml:space="preserve"> </w:t>
      </w:r>
      <w:r w:rsidRPr="00AF1886">
        <w:rPr>
          <w:rFonts w:ascii="Arial" w:hAnsi="Arial" w:cs="Arial"/>
          <w:sz w:val="18"/>
        </w:rPr>
        <w:t>from</w:t>
      </w:r>
      <w:r w:rsidRPr="00AF1886">
        <w:rPr>
          <w:rFonts w:ascii="Arial" w:hAnsi="Arial" w:cs="Arial"/>
          <w:spacing w:val="-8"/>
          <w:sz w:val="18"/>
        </w:rPr>
        <w:t xml:space="preserve"> </w:t>
      </w:r>
      <w:r w:rsidRPr="00AF1886">
        <w:rPr>
          <w:rFonts w:ascii="Arial" w:hAnsi="Arial" w:cs="Arial"/>
          <w:sz w:val="18"/>
        </w:rPr>
        <w:t>the client or agency.</w:t>
      </w:r>
    </w:p>
    <w:p w:rsidR="00F72B56" w:rsidRPr="00AF1886" w:rsidRDefault="00AF49D7">
      <w:pPr>
        <w:pStyle w:val="BodyText"/>
        <w:spacing w:before="170" w:line="266" w:lineRule="auto"/>
        <w:ind w:left="333" w:right="5308"/>
        <w:rPr>
          <w:rFonts w:ascii="Arial" w:hAnsi="Arial" w:cs="Arial"/>
        </w:rPr>
      </w:pPr>
      <w:r w:rsidRPr="00AF1886">
        <w:rPr>
          <w:rFonts w:ascii="Arial" w:hAnsi="Arial" w:cs="Arial"/>
        </w:rPr>
        <w:t>This</w:t>
      </w:r>
      <w:r w:rsidRPr="00AF1886">
        <w:rPr>
          <w:rFonts w:ascii="Arial" w:hAnsi="Arial" w:cs="Arial"/>
          <w:spacing w:val="-10"/>
        </w:rPr>
        <w:t xml:space="preserve"> </w:t>
      </w:r>
      <w:r w:rsidRPr="00AF1886">
        <w:rPr>
          <w:rFonts w:ascii="Arial" w:hAnsi="Arial" w:cs="Arial"/>
        </w:rPr>
        <w:t>year,</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average</w:t>
      </w:r>
      <w:r w:rsidRPr="00AF1886">
        <w:rPr>
          <w:rFonts w:ascii="Arial" w:hAnsi="Arial" w:cs="Arial"/>
          <w:spacing w:val="-10"/>
        </w:rPr>
        <w:t xml:space="preserve"> </w:t>
      </w:r>
      <w:r w:rsidRPr="00AF1886">
        <w:rPr>
          <w:rFonts w:ascii="Arial" w:hAnsi="Arial" w:cs="Arial"/>
        </w:rPr>
        <w:t>time</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finalise</w:t>
      </w:r>
      <w:r w:rsidRPr="00AF1886">
        <w:rPr>
          <w:rFonts w:ascii="Arial" w:hAnsi="Arial" w:cs="Arial"/>
          <w:spacing w:val="-10"/>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preliminary assessment was 6.3 days.</w:t>
      </w:r>
    </w:p>
    <w:p w:rsidR="00F72B56" w:rsidRPr="00AF1886" w:rsidRDefault="00AF49D7">
      <w:pPr>
        <w:pStyle w:val="BodyText"/>
        <w:spacing w:before="171"/>
        <w:ind w:left="333"/>
        <w:rPr>
          <w:rFonts w:ascii="Arial" w:hAnsi="Arial" w:cs="Arial"/>
        </w:rPr>
      </w:pPr>
      <w:r w:rsidRPr="00AF1886">
        <w:rPr>
          <w:rFonts w:ascii="Arial" w:hAnsi="Arial" w:cs="Arial"/>
        </w:rPr>
        <w:t>See</w:t>
      </w:r>
      <w:r w:rsidRPr="00AF1886">
        <w:rPr>
          <w:rFonts w:ascii="Arial" w:hAnsi="Arial" w:cs="Arial"/>
          <w:spacing w:val="-1"/>
        </w:rPr>
        <w:t xml:space="preserve"> </w:t>
      </w:r>
      <w:r w:rsidRPr="00AF1886">
        <w:rPr>
          <w:rFonts w:ascii="Arial" w:hAnsi="Arial" w:cs="Arial"/>
        </w:rPr>
        <w:t>Appendix</w:t>
      </w:r>
      <w:r w:rsidRPr="00AF1886">
        <w:rPr>
          <w:rFonts w:ascii="Arial" w:hAnsi="Arial" w:cs="Arial"/>
          <w:spacing w:val="-1"/>
        </w:rPr>
        <w:t xml:space="preserve"> </w:t>
      </w:r>
      <w:r w:rsidRPr="00AF1886">
        <w:rPr>
          <w:rFonts w:ascii="Arial" w:hAnsi="Arial" w:cs="Arial"/>
        </w:rPr>
        <w:t>B</w:t>
      </w:r>
      <w:r w:rsidRPr="00AF1886">
        <w:rPr>
          <w:rFonts w:ascii="Arial" w:hAnsi="Arial" w:cs="Arial"/>
          <w:spacing w:val="-1"/>
        </w:rPr>
        <w:t xml:space="preserve"> </w:t>
      </w:r>
      <w:r w:rsidRPr="00AF1886">
        <w:rPr>
          <w:rFonts w:ascii="Arial" w:hAnsi="Arial" w:cs="Arial"/>
        </w:rPr>
        <w:t>for</w:t>
      </w:r>
      <w:r w:rsidRPr="00AF1886">
        <w:rPr>
          <w:rFonts w:ascii="Arial" w:hAnsi="Arial" w:cs="Arial"/>
          <w:spacing w:val="-1"/>
        </w:rPr>
        <w:t xml:space="preserve"> </w:t>
      </w:r>
      <w:r w:rsidRPr="00AF1886">
        <w:rPr>
          <w:rFonts w:ascii="Arial" w:hAnsi="Arial" w:cs="Arial"/>
        </w:rPr>
        <w:t>more</w:t>
      </w:r>
      <w:r w:rsidRPr="00AF1886">
        <w:rPr>
          <w:rFonts w:ascii="Arial" w:hAnsi="Arial" w:cs="Arial"/>
          <w:spacing w:val="-1"/>
        </w:rPr>
        <w:t xml:space="preserve"> </w:t>
      </w:r>
      <w:r w:rsidRPr="00AF1886">
        <w:rPr>
          <w:rFonts w:ascii="Arial" w:hAnsi="Arial" w:cs="Arial"/>
        </w:rPr>
        <w:t>detailed</w:t>
      </w:r>
      <w:r w:rsidRPr="00AF1886">
        <w:rPr>
          <w:rFonts w:ascii="Arial" w:hAnsi="Arial" w:cs="Arial"/>
          <w:spacing w:val="-1"/>
        </w:rPr>
        <w:t xml:space="preserve"> </w:t>
      </w:r>
      <w:r w:rsidRPr="00AF1886">
        <w:rPr>
          <w:rFonts w:ascii="Arial" w:hAnsi="Arial" w:cs="Arial"/>
          <w:spacing w:val="-2"/>
        </w:rPr>
        <w:t>information.</w:t>
      </w:r>
    </w:p>
    <w:p w:rsidR="00F72B56" w:rsidRPr="00AF1886" w:rsidRDefault="00F72B56">
      <w:pPr>
        <w:rPr>
          <w:rFonts w:ascii="Arial" w:hAnsi="Arial" w:cs="Arial"/>
        </w:rPr>
        <w:sectPr w:rsidR="00F72B56" w:rsidRPr="00AF1886">
          <w:pgSz w:w="11910" w:h="16840"/>
          <w:pgMar w:top="1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AF49D7">
      <w:pPr>
        <w:spacing w:before="132"/>
        <w:ind w:left="333"/>
        <w:rPr>
          <w:rFonts w:ascii="Arial" w:hAnsi="Arial" w:cs="Arial"/>
          <w:sz w:val="30"/>
        </w:rPr>
      </w:pPr>
      <w:r w:rsidRPr="00AF1886">
        <w:rPr>
          <w:rFonts w:ascii="Arial" w:hAnsi="Arial" w:cs="Arial"/>
          <w:spacing w:val="-2"/>
          <w:sz w:val="30"/>
        </w:rPr>
        <w:t>Investigations</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1"/>
        </w:rPr>
      </w:pPr>
    </w:p>
    <w:p w:rsidR="00F72B56" w:rsidRPr="00AF1886" w:rsidRDefault="00F72B56">
      <w:pPr>
        <w:rPr>
          <w:rFonts w:ascii="Arial" w:hAnsi="Arial" w:cs="Arial"/>
          <w:sz w:val="21"/>
        </w:rPr>
        <w:sectPr w:rsidR="00F72B56" w:rsidRPr="00AF1886">
          <w:pgSz w:w="11910" w:h="16840"/>
          <w:pgMar w:top="1920" w:right="920" w:bottom="1120" w:left="800" w:header="0" w:footer="934" w:gutter="0"/>
          <w:cols w:space="720"/>
        </w:sectPr>
      </w:pPr>
    </w:p>
    <w:p w:rsidR="00F72B56" w:rsidRPr="00AF1886" w:rsidRDefault="008F2BBA">
      <w:pPr>
        <w:pStyle w:val="Heading2"/>
        <w:spacing w:before="144"/>
        <w:ind w:left="2580"/>
        <w:rPr>
          <w:rFonts w:ascii="Arial" w:hAnsi="Arial" w:cs="Arial"/>
        </w:rPr>
      </w:pPr>
      <w:r>
        <w:rPr>
          <w:rFonts w:ascii="Arial" w:hAnsi="Arial" w:cs="Arial"/>
          <w:noProof/>
        </w:rPr>
        <mc:AlternateContent>
          <mc:Choice Requires="wpg">
            <w:drawing>
              <wp:anchor distT="0" distB="0" distL="114300" distR="114300" simplePos="0" relativeHeight="481375232" behindDoc="1" locked="0" layoutInCell="1" allowOverlap="1">
                <wp:simplePos x="0" y="0"/>
                <wp:positionH relativeFrom="page">
                  <wp:posOffset>739140</wp:posOffset>
                </wp:positionH>
                <wp:positionV relativeFrom="paragraph">
                  <wp:posOffset>-8255</wp:posOffset>
                </wp:positionV>
                <wp:extent cx="5027295" cy="5761990"/>
                <wp:effectExtent l="0" t="0" r="0" b="0"/>
                <wp:wrapNone/>
                <wp:docPr id="431"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295" cy="5761990"/>
                          <a:chOff x="1164" y="-13"/>
                          <a:chExt cx="7917" cy="9074"/>
                        </a:xfrm>
                      </wpg:grpSpPr>
                      <wps:wsp>
                        <wps:cNvPr id="432" name="docshape180"/>
                        <wps:cNvSpPr>
                          <a:spLocks/>
                        </wps:cNvSpPr>
                        <wps:spPr bwMode="auto">
                          <a:xfrm>
                            <a:off x="1164" y="1683"/>
                            <a:ext cx="2815" cy="1114"/>
                          </a:xfrm>
                          <a:custGeom>
                            <a:avLst/>
                            <a:gdLst>
                              <a:gd name="T0" fmla="+- 0 3866 1164"/>
                              <a:gd name="T1" fmla="*/ T0 w 2815"/>
                              <a:gd name="T2" fmla="+- 0 1683 1683"/>
                              <a:gd name="T3" fmla="*/ 1683 h 1114"/>
                              <a:gd name="T4" fmla="+- 0 1278 1164"/>
                              <a:gd name="T5" fmla="*/ T4 w 2815"/>
                              <a:gd name="T6" fmla="+- 0 1683 1683"/>
                              <a:gd name="T7" fmla="*/ 1683 h 1114"/>
                              <a:gd name="T8" fmla="+- 0 1234 1164"/>
                              <a:gd name="T9" fmla="*/ T8 w 2815"/>
                              <a:gd name="T10" fmla="+- 0 1692 1683"/>
                              <a:gd name="T11" fmla="*/ 1692 h 1114"/>
                              <a:gd name="T12" fmla="+- 0 1198 1164"/>
                              <a:gd name="T13" fmla="*/ T12 w 2815"/>
                              <a:gd name="T14" fmla="+- 0 1717 1683"/>
                              <a:gd name="T15" fmla="*/ 1717 h 1114"/>
                              <a:gd name="T16" fmla="+- 0 1173 1164"/>
                              <a:gd name="T17" fmla="*/ T16 w 2815"/>
                              <a:gd name="T18" fmla="+- 0 1753 1683"/>
                              <a:gd name="T19" fmla="*/ 1753 h 1114"/>
                              <a:gd name="T20" fmla="+- 0 1164 1164"/>
                              <a:gd name="T21" fmla="*/ T20 w 2815"/>
                              <a:gd name="T22" fmla="+- 0 1797 1683"/>
                              <a:gd name="T23" fmla="*/ 1797 h 1114"/>
                              <a:gd name="T24" fmla="+- 0 1164 1164"/>
                              <a:gd name="T25" fmla="*/ T24 w 2815"/>
                              <a:gd name="T26" fmla="+- 0 2684 1683"/>
                              <a:gd name="T27" fmla="*/ 2684 h 1114"/>
                              <a:gd name="T28" fmla="+- 0 1173 1164"/>
                              <a:gd name="T29" fmla="*/ T28 w 2815"/>
                              <a:gd name="T30" fmla="+- 0 2728 1683"/>
                              <a:gd name="T31" fmla="*/ 2728 h 1114"/>
                              <a:gd name="T32" fmla="+- 0 1198 1164"/>
                              <a:gd name="T33" fmla="*/ T32 w 2815"/>
                              <a:gd name="T34" fmla="+- 0 2764 1683"/>
                              <a:gd name="T35" fmla="*/ 2764 h 1114"/>
                              <a:gd name="T36" fmla="+- 0 1234 1164"/>
                              <a:gd name="T37" fmla="*/ T36 w 2815"/>
                              <a:gd name="T38" fmla="+- 0 2788 1683"/>
                              <a:gd name="T39" fmla="*/ 2788 h 1114"/>
                              <a:gd name="T40" fmla="+- 0 1278 1164"/>
                              <a:gd name="T41" fmla="*/ T40 w 2815"/>
                              <a:gd name="T42" fmla="+- 0 2797 1683"/>
                              <a:gd name="T43" fmla="*/ 2797 h 1114"/>
                              <a:gd name="T44" fmla="+- 0 3866 1164"/>
                              <a:gd name="T45" fmla="*/ T44 w 2815"/>
                              <a:gd name="T46" fmla="+- 0 2797 1683"/>
                              <a:gd name="T47" fmla="*/ 2797 h 1114"/>
                              <a:gd name="T48" fmla="+- 0 3910 1164"/>
                              <a:gd name="T49" fmla="*/ T48 w 2815"/>
                              <a:gd name="T50" fmla="+- 0 2788 1683"/>
                              <a:gd name="T51" fmla="*/ 2788 h 1114"/>
                              <a:gd name="T52" fmla="+- 0 3946 1164"/>
                              <a:gd name="T53" fmla="*/ T52 w 2815"/>
                              <a:gd name="T54" fmla="+- 0 2764 1683"/>
                              <a:gd name="T55" fmla="*/ 2764 h 1114"/>
                              <a:gd name="T56" fmla="+- 0 3970 1164"/>
                              <a:gd name="T57" fmla="*/ T56 w 2815"/>
                              <a:gd name="T58" fmla="+- 0 2728 1683"/>
                              <a:gd name="T59" fmla="*/ 2728 h 1114"/>
                              <a:gd name="T60" fmla="+- 0 3979 1164"/>
                              <a:gd name="T61" fmla="*/ T60 w 2815"/>
                              <a:gd name="T62" fmla="+- 0 2684 1683"/>
                              <a:gd name="T63" fmla="*/ 2684 h 1114"/>
                              <a:gd name="T64" fmla="+- 0 3979 1164"/>
                              <a:gd name="T65" fmla="*/ T64 w 2815"/>
                              <a:gd name="T66" fmla="+- 0 1797 1683"/>
                              <a:gd name="T67" fmla="*/ 1797 h 1114"/>
                              <a:gd name="T68" fmla="+- 0 3970 1164"/>
                              <a:gd name="T69" fmla="*/ T68 w 2815"/>
                              <a:gd name="T70" fmla="+- 0 1753 1683"/>
                              <a:gd name="T71" fmla="*/ 1753 h 1114"/>
                              <a:gd name="T72" fmla="+- 0 3946 1164"/>
                              <a:gd name="T73" fmla="*/ T72 w 2815"/>
                              <a:gd name="T74" fmla="+- 0 1717 1683"/>
                              <a:gd name="T75" fmla="*/ 1717 h 1114"/>
                              <a:gd name="T76" fmla="+- 0 3910 1164"/>
                              <a:gd name="T77" fmla="*/ T76 w 2815"/>
                              <a:gd name="T78" fmla="+- 0 1692 1683"/>
                              <a:gd name="T79" fmla="*/ 1692 h 1114"/>
                              <a:gd name="T80" fmla="+- 0 3866 1164"/>
                              <a:gd name="T81" fmla="*/ T80 w 2815"/>
                              <a:gd name="T82" fmla="+- 0 1683 1683"/>
                              <a:gd name="T83" fmla="*/ 168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5" h="1114">
                                <a:moveTo>
                                  <a:pt x="2702" y="0"/>
                                </a:moveTo>
                                <a:lnTo>
                                  <a:pt x="114" y="0"/>
                                </a:lnTo>
                                <a:lnTo>
                                  <a:pt x="70" y="9"/>
                                </a:lnTo>
                                <a:lnTo>
                                  <a:pt x="34" y="34"/>
                                </a:lnTo>
                                <a:lnTo>
                                  <a:pt x="9" y="70"/>
                                </a:lnTo>
                                <a:lnTo>
                                  <a:pt x="0" y="114"/>
                                </a:lnTo>
                                <a:lnTo>
                                  <a:pt x="0" y="1001"/>
                                </a:lnTo>
                                <a:lnTo>
                                  <a:pt x="9" y="1045"/>
                                </a:lnTo>
                                <a:lnTo>
                                  <a:pt x="34" y="1081"/>
                                </a:lnTo>
                                <a:lnTo>
                                  <a:pt x="70" y="1105"/>
                                </a:lnTo>
                                <a:lnTo>
                                  <a:pt x="114" y="1114"/>
                                </a:lnTo>
                                <a:lnTo>
                                  <a:pt x="2702" y="1114"/>
                                </a:lnTo>
                                <a:lnTo>
                                  <a:pt x="2746" y="1105"/>
                                </a:lnTo>
                                <a:lnTo>
                                  <a:pt x="2782" y="1081"/>
                                </a:lnTo>
                                <a:lnTo>
                                  <a:pt x="2806" y="1045"/>
                                </a:lnTo>
                                <a:lnTo>
                                  <a:pt x="2815" y="1001"/>
                                </a:lnTo>
                                <a:lnTo>
                                  <a:pt x="2815" y="114"/>
                                </a:lnTo>
                                <a:lnTo>
                                  <a:pt x="2806" y="70"/>
                                </a:lnTo>
                                <a:lnTo>
                                  <a:pt x="2782" y="34"/>
                                </a:lnTo>
                                <a:lnTo>
                                  <a:pt x="2746" y="9"/>
                                </a:lnTo>
                                <a:lnTo>
                                  <a:pt x="270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181"/>
                        <wps:cNvSpPr>
                          <a:spLocks/>
                        </wps:cNvSpPr>
                        <wps:spPr bwMode="auto">
                          <a:xfrm>
                            <a:off x="2571" y="2807"/>
                            <a:ext cx="1028" cy="831"/>
                          </a:xfrm>
                          <a:custGeom>
                            <a:avLst/>
                            <a:gdLst>
                              <a:gd name="T0" fmla="+- 0 2572 2572"/>
                              <a:gd name="T1" fmla="*/ T0 w 1028"/>
                              <a:gd name="T2" fmla="+- 0 2807 2807"/>
                              <a:gd name="T3" fmla="*/ 2807 h 831"/>
                              <a:gd name="T4" fmla="+- 0 2572 2572"/>
                              <a:gd name="T5" fmla="*/ T4 w 1028"/>
                              <a:gd name="T6" fmla="+- 0 3638 2807"/>
                              <a:gd name="T7" fmla="*/ 3638 h 831"/>
                              <a:gd name="T8" fmla="+- 0 3599 2572"/>
                              <a:gd name="T9" fmla="*/ T8 w 1028"/>
                              <a:gd name="T10" fmla="+- 0 3638 2807"/>
                              <a:gd name="T11" fmla="*/ 3638 h 831"/>
                            </a:gdLst>
                            <a:ahLst/>
                            <a:cxnLst>
                              <a:cxn ang="0">
                                <a:pos x="T1" y="T3"/>
                              </a:cxn>
                              <a:cxn ang="0">
                                <a:pos x="T5" y="T7"/>
                              </a:cxn>
                              <a:cxn ang="0">
                                <a:pos x="T9" y="T11"/>
                              </a:cxn>
                            </a:cxnLst>
                            <a:rect l="0" t="0" r="r" b="b"/>
                            <a:pathLst>
                              <a:path w="1028" h="831">
                                <a:moveTo>
                                  <a:pt x="0" y="0"/>
                                </a:moveTo>
                                <a:lnTo>
                                  <a:pt x="0" y="831"/>
                                </a:lnTo>
                                <a:lnTo>
                                  <a:pt x="1027" y="8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docshape182"/>
                        <wps:cNvSpPr>
                          <a:spLocks/>
                        </wps:cNvSpPr>
                        <wps:spPr bwMode="auto">
                          <a:xfrm>
                            <a:off x="3518" y="3563"/>
                            <a:ext cx="81" cy="149"/>
                          </a:xfrm>
                          <a:custGeom>
                            <a:avLst/>
                            <a:gdLst>
                              <a:gd name="T0" fmla="+- 0 3519 3519"/>
                              <a:gd name="T1" fmla="*/ T0 w 81"/>
                              <a:gd name="T2" fmla="+- 0 3563 3563"/>
                              <a:gd name="T3" fmla="*/ 3563 h 149"/>
                              <a:gd name="T4" fmla="+- 0 3599 3519"/>
                              <a:gd name="T5" fmla="*/ T4 w 81"/>
                              <a:gd name="T6" fmla="+- 0 3638 3563"/>
                              <a:gd name="T7" fmla="*/ 3638 h 149"/>
                              <a:gd name="T8" fmla="+- 0 3519 3519"/>
                              <a:gd name="T9" fmla="*/ T8 w 81"/>
                              <a:gd name="T10" fmla="+- 0 3712 3563"/>
                              <a:gd name="T11" fmla="*/ 3712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docshape183"/>
                        <wps:cNvSpPr>
                          <a:spLocks/>
                        </wps:cNvSpPr>
                        <wps:spPr bwMode="auto">
                          <a:xfrm>
                            <a:off x="2571" y="3694"/>
                            <a:ext cx="1028" cy="1261"/>
                          </a:xfrm>
                          <a:custGeom>
                            <a:avLst/>
                            <a:gdLst>
                              <a:gd name="T0" fmla="+- 0 2572 2572"/>
                              <a:gd name="T1" fmla="*/ T0 w 1028"/>
                              <a:gd name="T2" fmla="+- 0 3694 3694"/>
                              <a:gd name="T3" fmla="*/ 3694 h 1261"/>
                              <a:gd name="T4" fmla="+- 0 2572 2572"/>
                              <a:gd name="T5" fmla="*/ T4 w 1028"/>
                              <a:gd name="T6" fmla="+- 0 4955 3694"/>
                              <a:gd name="T7" fmla="*/ 4955 h 1261"/>
                              <a:gd name="T8" fmla="+- 0 3599 2572"/>
                              <a:gd name="T9" fmla="*/ T8 w 1028"/>
                              <a:gd name="T10" fmla="+- 0 4955 3694"/>
                              <a:gd name="T11" fmla="*/ 4955 h 1261"/>
                            </a:gdLst>
                            <a:ahLst/>
                            <a:cxnLst>
                              <a:cxn ang="0">
                                <a:pos x="T1" y="T3"/>
                              </a:cxn>
                              <a:cxn ang="0">
                                <a:pos x="T5" y="T7"/>
                              </a:cxn>
                              <a:cxn ang="0">
                                <a:pos x="T9" y="T11"/>
                              </a:cxn>
                            </a:cxnLst>
                            <a:rect l="0" t="0" r="r" b="b"/>
                            <a:pathLst>
                              <a:path w="1028" h="1261">
                                <a:moveTo>
                                  <a:pt x="0" y="0"/>
                                </a:moveTo>
                                <a:lnTo>
                                  <a:pt x="0" y="1261"/>
                                </a:lnTo>
                                <a:lnTo>
                                  <a:pt x="1027" y="126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184"/>
                        <wps:cNvSpPr>
                          <a:spLocks/>
                        </wps:cNvSpPr>
                        <wps:spPr bwMode="auto">
                          <a:xfrm>
                            <a:off x="3518" y="4880"/>
                            <a:ext cx="81" cy="149"/>
                          </a:xfrm>
                          <a:custGeom>
                            <a:avLst/>
                            <a:gdLst>
                              <a:gd name="T0" fmla="+- 0 3519 3519"/>
                              <a:gd name="T1" fmla="*/ T0 w 81"/>
                              <a:gd name="T2" fmla="+- 0 4881 4881"/>
                              <a:gd name="T3" fmla="*/ 4881 h 149"/>
                              <a:gd name="T4" fmla="+- 0 3599 3519"/>
                              <a:gd name="T5" fmla="*/ T4 w 81"/>
                              <a:gd name="T6" fmla="+- 0 4955 4881"/>
                              <a:gd name="T7" fmla="*/ 4955 h 149"/>
                              <a:gd name="T8" fmla="+- 0 3519 3519"/>
                              <a:gd name="T9" fmla="*/ T8 w 81"/>
                              <a:gd name="T10" fmla="+- 0 5029 4881"/>
                              <a:gd name="T11" fmla="*/ 5029 h 149"/>
                            </a:gdLst>
                            <a:ahLst/>
                            <a:cxnLst>
                              <a:cxn ang="0">
                                <a:pos x="T1" y="T3"/>
                              </a:cxn>
                              <a:cxn ang="0">
                                <a:pos x="T5" y="T7"/>
                              </a:cxn>
                              <a:cxn ang="0">
                                <a:pos x="T9" y="T11"/>
                              </a:cxn>
                            </a:cxnLst>
                            <a:rect l="0" t="0" r="r" b="b"/>
                            <a:pathLst>
                              <a:path w="81" h="149">
                                <a:moveTo>
                                  <a:pt x="0" y="0"/>
                                </a:moveTo>
                                <a:lnTo>
                                  <a:pt x="80" y="74"/>
                                </a:lnTo>
                                <a:lnTo>
                                  <a:pt x="0" y="14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185"/>
                        <wps:cNvSpPr>
                          <a:spLocks/>
                        </wps:cNvSpPr>
                        <wps:spPr bwMode="auto">
                          <a:xfrm>
                            <a:off x="2571" y="5011"/>
                            <a:ext cx="1028" cy="2620"/>
                          </a:xfrm>
                          <a:custGeom>
                            <a:avLst/>
                            <a:gdLst>
                              <a:gd name="T0" fmla="+- 0 2572 2572"/>
                              <a:gd name="T1" fmla="*/ T0 w 1028"/>
                              <a:gd name="T2" fmla="+- 0 5012 5012"/>
                              <a:gd name="T3" fmla="*/ 5012 h 2620"/>
                              <a:gd name="T4" fmla="+- 0 2572 2572"/>
                              <a:gd name="T5" fmla="*/ T4 w 1028"/>
                              <a:gd name="T6" fmla="+- 0 7631 5012"/>
                              <a:gd name="T7" fmla="*/ 7631 h 2620"/>
                              <a:gd name="T8" fmla="+- 0 3599 2572"/>
                              <a:gd name="T9" fmla="*/ T8 w 1028"/>
                              <a:gd name="T10" fmla="+- 0 7631 5012"/>
                              <a:gd name="T11" fmla="*/ 7631 h 2620"/>
                            </a:gdLst>
                            <a:ahLst/>
                            <a:cxnLst>
                              <a:cxn ang="0">
                                <a:pos x="T1" y="T3"/>
                              </a:cxn>
                              <a:cxn ang="0">
                                <a:pos x="T5" y="T7"/>
                              </a:cxn>
                              <a:cxn ang="0">
                                <a:pos x="T9" y="T11"/>
                              </a:cxn>
                            </a:cxnLst>
                            <a:rect l="0" t="0" r="r" b="b"/>
                            <a:pathLst>
                              <a:path w="1028" h="2620">
                                <a:moveTo>
                                  <a:pt x="0" y="0"/>
                                </a:moveTo>
                                <a:lnTo>
                                  <a:pt x="0" y="2619"/>
                                </a:lnTo>
                                <a:lnTo>
                                  <a:pt x="1027" y="261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docshape186"/>
                        <wps:cNvSpPr>
                          <a:spLocks/>
                        </wps:cNvSpPr>
                        <wps:spPr bwMode="auto">
                          <a:xfrm>
                            <a:off x="3518" y="7556"/>
                            <a:ext cx="81" cy="149"/>
                          </a:xfrm>
                          <a:custGeom>
                            <a:avLst/>
                            <a:gdLst>
                              <a:gd name="T0" fmla="+- 0 3519 3519"/>
                              <a:gd name="T1" fmla="*/ T0 w 81"/>
                              <a:gd name="T2" fmla="+- 0 7556 7556"/>
                              <a:gd name="T3" fmla="*/ 7556 h 149"/>
                              <a:gd name="T4" fmla="+- 0 3599 3519"/>
                              <a:gd name="T5" fmla="*/ T4 w 81"/>
                              <a:gd name="T6" fmla="+- 0 7631 7556"/>
                              <a:gd name="T7" fmla="*/ 7631 h 149"/>
                              <a:gd name="T8" fmla="+- 0 3519 3519"/>
                              <a:gd name="T9" fmla="*/ T8 w 81"/>
                              <a:gd name="T10" fmla="+- 0 7705 7556"/>
                              <a:gd name="T11" fmla="*/ 7705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187"/>
                        <wps:cNvSpPr>
                          <a:spLocks/>
                        </wps:cNvSpPr>
                        <wps:spPr bwMode="auto">
                          <a:xfrm>
                            <a:off x="2571" y="7689"/>
                            <a:ext cx="1028" cy="1288"/>
                          </a:xfrm>
                          <a:custGeom>
                            <a:avLst/>
                            <a:gdLst>
                              <a:gd name="T0" fmla="+- 0 2572 2572"/>
                              <a:gd name="T1" fmla="*/ T0 w 1028"/>
                              <a:gd name="T2" fmla="+- 0 7689 7689"/>
                              <a:gd name="T3" fmla="*/ 7689 h 1288"/>
                              <a:gd name="T4" fmla="+- 0 2572 2572"/>
                              <a:gd name="T5" fmla="*/ T4 w 1028"/>
                              <a:gd name="T6" fmla="+- 0 8976 7689"/>
                              <a:gd name="T7" fmla="*/ 8976 h 1288"/>
                              <a:gd name="T8" fmla="+- 0 3599 2572"/>
                              <a:gd name="T9" fmla="*/ T8 w 1028"/>
                              <a:gd name="T10" fmla="+- 0 8976 7689"/>
                              <a:gd name="T11" fmla="*/ 8976 h 1288"/>
                            </a:gdLst>
                            <a:ahLst/>
                            <a:cxnLst>
                              <a:cxn ang="0">
                                <a:pos x="T1" y="T3"/>
                              </a:cxn>
                              <a:cxn ang="0">
                                <a:pos x="T5" y="T7"/>
                              </a:cxn>
                              <a:cxn ang="0">
                                <a:pos x="T9" y="T11"/>
                              </a:cxn>
                            </a:cxnLst>
                            <a:rect l="0" t="0" r="r" b="b"/>
                            <a:pathLst>
                              <a:path w="1028" h="1288">
                                <a:moveTo>
                                  <a:pt x="0" y="0"/>
                                </a:moveTo>
                                <a:lnTo>
                                  <a:pt x="0" y="1287"/>
                                </a:lnTo>
                                <a:lnTo>
                                  <a:pt x="1027" y="128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188"/>
                        <wps:cNvSpPr>
                          <a:spLocks/>
                        </wps:cNvSpPr>
                        <wps:spPr bwMode="auto">
                          <a:xfrm>
                            <a:off x="3518" y="8901"/>
                            <a:ext cx="81" cy="149"/>
                          </a:xfrm>
                          <a:custGeom>
                            <a:avLst/>
                            <a:gdLst>
                              <a:gd name="T0" fmla="+- 0 3519 3519"/>
                              <a:gd name="T1" fmla="*/ T0 w 81"/>
                              <a:gd name="T2" fmla="+- 0 8902 8902"/>
                              <a:gd name="T3" fmla="*/ 8902 h 149"/>
                              <a:gd name="T4" fmla="+- 0 3599 3519"/>
                              <a:gd name="T5" fmla="*/ T4 w 81"/>
                              <a:gd name="T6" fmla="+- 0 8976 8902"/>
                              <a:gd name="T7" fmla="*/ 8976 h 149"/>
                              <a:gd name="T8" fmla="+- 0 3519 3519"/>
                              <a:gd name="T9" fmla="*/ T8 w 81"/>
                              <a:gd name="T10" fmla="+- 0 9051 8902"/>
                              <a:gd name="T11" fmla="*/ 9051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189"/>
                        <wps:cNvSpPr>
                          <a:spLocks/>
                        </wps:cNvSpPr>
                        <wps:spPr bwMode="auto">
                          <a:xfrm>
                            <a:off x="6256" y="-3"/>
                            <a:ext cx="2815" cy="1114"/>
                          </a:xfrm>
                          <a:custGeom>
                            <a:avLst/>
                            <a:gdLst>
                              <a:gd name="T0" fmla="+- 0 6370 6256"/>
                              <a:gd name="T1" fmla="*/ T0 w 2815"/>
                              <a:gd name="T2" fmla="+- 0 -3 -3"/>
                              <a:gd name="T3" fmla="*/ -3 h 1114"/>
                              <a:gd name="T4" fmla="+- 0 6325 6256"/>
                              <a:gd name="T5" fmla="*/ T4 w 2815"/>
                              <a:gd name="T6" fmla="+- 0 6 -3"/>
                              <a:gd name="T7" fmla="*/ 6 h 1114"/>
                              <a:gd name="T8" fmla="+- 0 6289 6256"/>
                              <a:gd name="T9" fmla="*/ T8 w 2815"/>
                              <a:gd name="T10" fmla="+- 0 31 -3"/>
                              <a:gd name="T11" fmla="*/ 31 h 1114"/>
                              <a:gd name="T12" fmla="+- 0 6265 6256"/>
                              <a:gd name="T13" fmla="*/ T12 w 2815"/>
                              <a:gd name="T14" fmla="+- 0 67 -3"/>
                              <a:gd name="T15" fmla="*/ 67 h 1114"/>
                              <a:gd name="T16" fmla="+- 0 6256 6256"/>
                              <a:gd name="T17" fmla="*/ T16 w 2815"/>
                              <a:gd name="T18" fmla="+- 0 111 -3"/>
                              <a:gd name="T19" fmla="*/ 111 h 1114"/>
                              <a:gd name="T20" fmla="+- 0 6256 6256"/>
                              <a:gd name="T21" fmla="*/ T20 w 2815"/>
                              <a:gd name="T22" fmla="+- 0 998 -3"/>
                              <a:gd name="T23" fmla="*/ 998 h 1114"/>
                              <a:gd name="T24" fmla="+- 0 6265 6256"/>
                              <a:gd name="T25" fmla="*/ T24 w 2815"/>
                              <a:gd name="T26" fmla="+- 0 1042 -3"/>
                              <a:gd name="T27" fmla="*/ 1042 h 1114"/>
                              <a:gd name="T28" fmla="+- 0 6289 6256"/>
                              <a:gd name="T29" fmla="*/ T28 w 2815"/>
                              <a:gd name="T30" fmla="+- 0 1078 -3"/>
                              <a:gd name="T31" fmla="*/ 1078 h 1114"/>
                              <a:gd name="T32" fmla="+- 0 6325 6256"/>
                              <a:gd name="T33" fmla="*/ T32 w 2815"/>
                              <a:gd name="T34" fmla="+- 0 1102 -3"/>
                              <a:gd name="T35" fmla="*/ 1102 h 1114"/>
                              <a:gd name="T36" fmla="+- 0 6370 6256"/>
                              <a:gd name="T37" fmla="*/ T36 w 2815"/>
                              <a:gd name="T38" fmla="+- 0 1111 -3"/>
                              <a:gd name="T39" fmla="*/ 1111 h 1114"/>
                              <a:gd name="T40" fmla="+- 0 8957 6256"/>
                              <a:gd name="T41" fmla="*/ T40 w 2815"/>
                              <a:gd name="T42" fmla="+- 0 1111 -3"/>
                              <a:gd name="T43" fmla="*/ 1111 h 1114"/>
                              <a:gd name="T44" fmla="+- 0 9002 6256"/>
                              <a:gd name="T45" fmla="*/ T44 w 2815"/>
                              <a:gd name="T46" fmla="+- 0 1102 -3"/>
                              <a:gd name="T47" fmla="*/ 1102 h 1114"/>
                              <a:gd name="T48" fmla="+- 0 9038 6256"/>
                              <a:gd name="T49" fmla="*/ T48 w 2815"/>
                              <a:gd name="T50" fmla="+- 0 1078 -3"/>
                              <a:gd name="T51" fmla="*/ 1078 h 1114"/>
                              <a:gd name="T52" fmla="+- 0 9062 6256"/>
                              <a:gd name="T53" fmla="*/ T52 w 2815"/>
                              <a:gd name="T54" fmla="+- 0 1042 -3"/>
                              <a:gd name="T55" fmla="*/ 1042 h 1114"/>
                              <a:gd name="T56" fmla="+- 0 9071 6256"/>
                              <a:gd name="T57" fmla="*/ T56 w 2815"/>
                              <a:gd name="T58" fmla="+- 0 998 -3"/>
                              <a:gd name="T59" fmla="*/ 998 h 1114"/>
                              <a:gd name="T60" fmla="+- 0 9071 6256"/>
                              <a:gd name="T61" fmla="*/ T60 w 2815"/>
                              <a:gd name="T62" fmla="+- 0 111 -3"/>
                              <a:gd name="T63" fmla="*/ 111 h 1114"/>
                              <a:gd name="T64" fmla="+- 0 9062 6256"/>
                              <a:gd name="T65" fmla="*/ T64 w 2815"/>
                              <a:gd name="T66" fmla="+- 0 67 -3"/>
                              <a:gd name="T67" fmla="*/ 67 h 1114"/>
                              <a:gd name="T68" fmla="+- 0 9038 6256"/>
                              <a:gd name="T69" fmla="*/ T68 w 2815"/>
                              <a:gd name="T70" fmla="+- 0 31 -3"/>
                              <a:gd name="T71" fmla="*/ 31 h 1114"/>
                              <a:gd name="T72" fmla="+- 0 9002 6256"/>
                              <a:gd name="T73" fmla="*/ T72 w 2815"/>
                              <a:gd name="T74" fmla="+- 0 6 -3"/>
                              <a:gd name="T75" fmla="*/ 6 h 1114"/>
                              <a:gd name="T76" fmla="+- 0 8957 6256"/>
                              <a:gd name="T77" fmla="*/ T76 w 2815"/>
                              <a:gd name="T78" fmla="+- 0 -3 -3"/>
                              <a:gd name="T79" fmla="*/ -3 h 1114"/>
                              <a:gd name="T80" fmla="+- 0 6370 6256"/>
                              <a:gd name="T81" fmla="*/ T80 w 2815"/>
                              <a:gd name="T82" fmla="+- 0 -3 -3"/>
                              <a:gd name="T83" fmla="*/ -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5" h="1114">
                                <a:moveTo>
                                  <a:pt x="114" y="0"/>
                                </a:moveTo>
                                <a:lnTo>
                                  <a:pt x="69" y="9"/>
                                </a:lnTo>
                                <a:lnTo>
                                  <a:pt x="33" y="34"/>
                                </a:lnTo>
                                <a:lnTo>
                                  <a:pt x="9" y="70"/>
                                </a:lnTo>
                                <a:lnTo>
                                  <a:pt x="0" y="114"/>
                                </a:lnTo>
                                <a:lnTo>
                                  <a:pt x="0" y="1001"/>
                                </a:lnTo>
                                <a:lnTo>
                                  <a:pt x="9" y="1045"/>
                                </a:lnTo>
                                <a:lnTo>
                                  <a:pt x="33" y="1081"/>
                                </a:lnTo>
                                <a:lnTo>
                                  <a:pt x="69" y="1105"/>
                                </a:lnTo>
                                <a:lnTo>
                                  <a:pt x="114" y="1114"/>
                                </a:lnTo>
                                <a:lnTo>
                                  <a:pt x="2701" y="1114"/>
                                </a:lnTo>
                                <a:lnTo>
                                  <a:pt x="2746" y="1105"/>
                                </a:lnTo>
                                <a:lnTo>
                                  <a:pt x="2782" y="1081"/>
                                </a:lnTo>
                                <a:lnTo>
                                  <a:pt x="2806" y="1045"/>
                                </a:lnTo>
                                <a:lnTo>
                                  <a:pt x="2815" y="1001"/>
                                </a:lnTo>
                                <a:lnTo>
                                  <a:pt x="2815" y="114"/>
                                </a:lnTo>
                                <a:lnTo>
                                  <a:pt x="2806" y="70"/>
                                </a:lnTo>
                                <a:lnTo>
                                  <a:pt x="2782" y="34"/>
                                </a:lnTo>
                                <a:lnTo>
                                  <a:pt x="2746" y="9"/>
                                </a:lnTo>
                                <a:lnTo>
                                  <a:pt x="2701"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docshape190"/>
                        <wps:cNvSpPr>
                          <a:spLocks/>
                        </wps:cNvSpPr>
                        <wps:spPr bwMode="auto">
                          <a:xfrm>
                            <a:off x="2854" y="-3"/>
                            <a:ext cx="2815" cy="1114"/>
                          </a:xfrm>
                          <a:custGeom>
                            <a:avLst/>
                            <a:gdLst>
                              <a:gd name="T0" fmla="+- 0 2968 2855"/>
                              <a:gd name="T1" fmla="*/ T0 w 2815"/>
                              <a:gd name="T2" fmla="+- 0 -3 -3"/>
                              <a:gd name="T3" fmla="*/ -3 h 1114"/>
                              <a:gd name="T4" fmla="+- 0 2924 2855"/>
                              <a:gd name="T5" fmla="*/ T4 w 2815"/>
                              <a:gd name="T6" fmla="+- 0 6 -3"/>
                              <a:gd name="T7" fmla="*/ 6 h 1114"/>
                              <a:gd name="T8" fmla="+- 0 2888 2855"/>
                              <a:gd name="T9" fmla="*/ T8 w 2815"/>
                              <a:gd name="T10" fmla="+- 0 31 -3"/>
                              <a:gd name="T11" fmla="*/ 31 h 1114"/>
                              <a:gd name="T12" fmla="+- 0 2864 2855"/>
                              <a:gd name="T13" fmla="*/ T12 w 2815"/>
                              <a:gd name="T14" fmla="+- 0 67 -3"/>
                              <a:gd name="T15" fmla="*/ 67 h 1114"/>
                              <a:gd name="T16" fmla="+- 0 2855 2855"/>
                              <a:gd name="T17" fmla="*/ T16 w 2815"/>
                              <a:gd name="T18" fmla="+- 0 111 -3"/>
                              <a:gd name="T19" fmla="*/ 111 h 1114"/>
                              <a:gd name="T20" fmla="+- 0 2855 2855"/>
                              <a:gd name="T21" fmla="*/ T20 w 2815"/>
                              <a:gd name="T22" fmla="+- 0 998 -3"/>
                              <a:gd name="T23" fmla="*/ 998 h 1114"/>
                              <a:gd name="T24" fmla="+- 0 2864 2855"/>
                              <a:gd name="T25" fmla="*/ T24 w 2815"/>
                              <a:gd name="T26" fmla="+- 0 1042 -3"/>
                              <a:gd name="T27" fmla="*/ 1042 h 1114"/>
                              <a:gd name="T28" fmla="+- 0 2888 2855"/>
                              <a:gd name="T29" fmla="*/ T28 w 2815"/>
                              <a:gd name="T30" fmla="+- 0 1078 -3"/>
                              <a:gd name="T31" fmla="*/ 1078 h 1114"/>
                              <a:gd name="T32" fmla="+- 0 2924 2855"/>
                              <a:gd name="T33" fmla="*/ T32 w 2815"/>
                              <a:gd name="T34" fmla="+- 0 1102 -3"/>
                              <a:gd name="T35" fmla="*/ 1102 h 1114"/>
                              <a:gd name="T36" fmla="+- 0 2968 2855"/>
                              <a:gd name="T37" fmla="*/ T36 w 2815"/>
                              <a:gd name="T38" fmla="+- 0 1111 -3"/>
                              <a:gd name="T39" fmla="*/ 1111 h 1114"/>
                              <a:gd name="T40" fmla="+- 0 5556 2855"/>
                              <a:gd name="T41" fmla="*/ T40 w 2815"/>
                              <a:gd name="T42" fmla="+- 0 1111 -3"/>
                              <a:gd name="T43" fmla="*/ 1111 h 1114"/>
                              <a:gd name="T44" fmla="+- 0 5600 2855"/>
                              <a:gd name="T45" fmla="*/ T44 w 2815"/>
                              <a:gd name="T46" fmla="+- 0 1102 -3"/>
                              <a:gd name="T47" fmla="*/ 1102 h 1114"/>
                              <a:gd name="T48" fmla="+- 0 5636 2855"/>
                              <a:gd name="T49" fmla="*/ T48 w 2815"/>
                              <a:gd name="T50" fmla="+- 0 1078 -3"/>
                              <a:gd name="T51" fmla="*/ 1078 h 1114"/>
                              <a:gd name="T52" fmla="+- 0 5660 2855"/>
                              <a:gd name="T53" fmla="*/ T52 w 2815"/>
                              <a:gd name="T54" fmla="+- 0 1042 -3"/>
                              <a:gd name="T55" fmla="*/ 1042 h 1114"/>
                              <a:gd name="T56" fmla="+- 0 5669 2855"/>
                              <a:gd name="T57" fmla="*/ T56 w 2815"/>
                              <a:gd name="T58" fmla="+- 0 998 -3"/>
                              <a:gd name="T59" fmla="*/ 998 h 1114"/>
                              <a:gd name="T60" fmla="+- 0 5669 2855"/>
                              <a:gd name="T61" fmla="*/ T60 w 2815"/>
                              <a:gd name="T62" fmla="+- 0 111 -3"/>
                              <a:gd name="T63" fmla="*/ 111 h 1114"/>
                              <a:gd name="T64" fmla="+- 0 5660 2855"/>
                              <a:gd name="T65" fmla="*/ T64 w 2815"/>
                              <a:gd name="T66" fmla="+- 0 67 -3"/>
                              <a:gd name="T67" fmla="*/ 67 h 1114"/>
                              <a:gd name="T68" fmla="+- 0 5636 2855"/>
                              <a:gd name="T69" fmla="*/ T68 w 2815"/>
                              <a:gd name="T70" fmla="+- 0 31 -3"/>
                              <a:gd name="T71" fmla="*/ 31 h 1114"/>
                              <a:gd name="T72" fmla="+- 0 5600 2855"/>
                              <a:gd name="T73" fmla="*/ T72 w 2815"/>
                              <a:gd name="T74" fmla="+- 0 6 -3"/>
                              <a:gd name="T75" fmla="*/ 6 h 1114"/>
                              <a:gd name="T76" fmla="+- 0 5556 2855"/>
                              <a:gd name="T77" fmla="*/ T76 w 2815"/>
                              <a:gd name="T78" fmla="+- 0 -3 -3"/>
                              <a:gd name="T79" fmla="*/ -3 h 1114"/>
                              <a:gd name="T80" fmla="+- 0 2968 2855"/>
                              <a:gd name="T81" fmla="*/ T80 w 2815"/>
                              <a:gd name="T82" fmla="+- 0 -3 -3"/>
                              <a:gd name="T83" fmla="*/ -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5" h="1114">
                                <a:moveTo>
                                  <a:pt x="113" y="0"/>
                                </a:moveTo>
                                <a:lnTo>
                                  <a:pt x="69" y="9"/>
                                </a:lnTo>
                                <a:lnTo>
                                  <a:pt x="33" y="34"/>
                                </a:lnTo>
                                <a:lnTo>
                                  <a:pt x="9" y="70"/>
                                </a:lnTo>
                                <a:lnTo>
                                  <a:pt x="0" y="114"/>
                                </a:lnTo>
                                <a:lnTo>
                                  <a:pt x="0" y="1001"/>
                                </a:lnTo>
                                <a:lnTo>
                                  <a:pt x="9" y="1045"/>
                                </a:lnTo>
                                <a:lnTo>
                                  <a:pt x="33" y="1081"/>
                                </a:lnTo>
                                <a:lnTo>
                                  <a:pt x="69" y="1105"/>
                                </a:lnTo>
                                <a:lnTo>
                                  <a:pt x="113" y="1114"/>
                                </a:lnTo>
                                <a:lnTo>
                                  <a:pt x="2701" y="1114"/>
                                </a:lnTo>
                                <a:lnTo>
                                  <a:pt x="2745" y="1105"/>
                                </a:lnTo>
                                <a:lnTo>
                                  <a:pt x="2781" y="1081"/>
                                </a:lnTo>
                                <a:lnTo>
                                  <a:pt x="2805" y="1045"/>
                                </a:lnTo>
                                <a:lnTo>
                                  <a:pt x="2814" y="1001"/>
                                </a:lnTo>
                                <a:lnTo>
                                  <a:pt x="2814" y="114"/>
                                </a:lnTo>
                                <a:lnTo>
                                  <a:pt x="2805" y="70"/>
                                </a:lnTo>
                                <a:lnTo>
                                  <a:pt x="2781" y="34"/>
                                </a:lnTo>
                                <a:lnTo>
                                  <a:pt x="2745" y="9"/>
                                </a:lnTo>
                                <a:lnTo>
                                  <a:pt x="270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191"/>
                        <wps:cNvSpPr>
                          <a:spLocks/>
                        </wps:cNvSpPr>
                        <wps:spPr bwMode="auto">
                          <a:xfrm>
                            <a:off x="4271" y="1121"/>
                            <a:ext cx="3382" cy="277"/>
                          </a:xfrm>
                          <a:custGeom>
                            <a:avLst/>
                            <a:gdLst>
                              <a:gd name="T0" fmla="+- 0 4272 4272"/>
                              <a:gd name="T1" fmla="*/ T0 w 3382"/>
                              <a:gd name="T2" fmla="+- 0 1121 1121"/>
                              <a:gd name="T3" fmla="*/ 1121 h 277"/>
                              <a:gd name="T4" fmla="+- 0 4272 4272"/>
                              <a:gd name="T5" fmla="*/ T4 w 3382"/>
                              <a:gd name="T6" fmla="+- 0 1397 1121"/>
                              <a:gd name="T7" fmla="*/ 1397 h 277"/>
                              <a:gd name="T8" fmla="+- 0 7654 4272"/>
                              <a:gd name="T9" fmla="*/ T8 w 3382"/>
                              <a:gd name="T10" fmla="+- 0 1397 1121"/>
                              <a:gd name="T11" fmla="*/ 1397 h 277"/>
                              <a:gd name="T12" fmla="+- 0 7654 4272"/>
                              <a:gd name="T13" fmla="*/ T12 w 3382"/>
                              <a:gd name="T14" fmla="+- 0 1121 1121"/>
                              <a:gd name="T15" fmla="*/ 1121 h 277"/>
                            </a:gdLst>
                            <a:ahLst/>
                            <a:cxnLst>
                              <a:cxn ang="0">
                                <a:pos x="T1" y="T3"/>
                              </a:cxn>
                              <a:cxn ang="0">
                                <a:pos x="T5" y="T7"/>
                              </a:cxn>
                              <a:cxn ang="0">
                                <a:pos x="T9" y="T11"/>
                              </a:cxn>
                              <a:cxn ang="0">
                                <a:pos x="T13" y="T15"/>
                              </a:cxn>
                            </a:cxnLst>
                            <a:rect l="0" t="0" r="r" b="b"/>
                            <a:pathLst>
                              <a:path w="3382" h="277">
                                <a:moveTo>
                                  <a:pt x="0" y="0"/>
                                </a:moveTo>
                                <a:lnTo>
                                  <a:pt x="0" y="276"/>
                                </a:lnTo>
                                <a:lnTo>
                                  <a:pt x="3382" y="276"/>
                                </a:lnTo>
                                <a:lnTo>
                                  <a:pt x="338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192"/>
                        <wps:cNvSpPr>
                          <a:spLocks/>
                        </wps:cNvSpPr>
                        <wps:spPr bwMode="auto">
                          <a:xfrm>
                            <a:off x="4033" y="1407"/>
                            <a:ext cx="1920" cy="833"/>
                          </a:xfrm>
                          <a:custGeom>
                            <a:avLst/>
                            <a:gdLst>
                              <a:gd name="T0" fmla="+- 0 5953 4034"/>
                              <a:gd name="T1" fmla="*/ T0 w 1920"/>
                              <a:gd name="T2" fmla="+- 0 1407 1407"/>
                              <a:gd name="T3" fmla="*/ 1407 h 833"/>
                              <a:gd name="T4" fmla="+- 0 5953 4034"/>
                              <a:gd name="T5" fmla="*/ T4 w 1920"/>
                              <a:gd name="T6" fmla="+- 0 2240 1407"/>
                              <a:gd name="T7" fmla="*/ 2240 h 833"/>
                              <a:gd name="T8" fmla="+- 0 4034 4034"/>
                              <a:gd name="T9" fmla="*/ T8 w 1920"/>
                              <a:gd name="T10" fmla="+- 0 2240 1407"/>
                              <a:gd name="T11" fmla="*/ 2240 h 833"/>
                            </a:gdLst>
                            <a:ahLst/>
                            <a:cxnLst>
                              <a:cxn ang="0">
                                <a:pos x="T1" y="T3"/>
                              </a:cxn>
                              <a:cxn ang="0">
                                <a:pos x="T5" y="T7"/>
                              </a:cxn>
                              <a:cxn ang="0">
                                <a:pos x="T9" y="T11"/>
                              </a:cxn>
                            </a:cxnLst>
                            <a:rect l="0" t="0" r="r" b="b"/>
                            <a:pathLst>
                              <a:path w="1920" h="833">
                                <a:moveTo>
                                  <a:pt x="1919" y="0"/>
                                </a:moveTo>
                                <a:lnTo>
                                  <a:pt x="1919" y="833"/>
                                </a:lnTo>
                                <a:lnTo>
                                  <a:pt x="0" y="8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docshape193"/>
                        <wps:cNvSpPr>
                          <a:spLocks/>
                        </wps:cNvSpPr>
                        <wps:spPr bwMode="auto">
                          <a:xfrm>
                            <a:off x="4033" y="2165"/>
                            <a:ext cx="81" cy="149"/>
                          </a:xfrm>
                          <a:custGeom>
                            <a:avLst/>
                            <a:gdLst>
                              <a:gd name="T0" fmla="+- 0 4114 4034"/>
                              <a:gd name="T1" fmla="*/ T0 w 81"/>
                              <a:gd name="T2" fmla="+- 0 2315 2166"/>
                              <a:gd name="T3" fmla="*/ 2315 h 149"/>
                              <a:gd name="T4" fmla="+- 0 4034 4034"/>
                              <a:gd name="T5" fmla="*/ T4 w 81"/>
                              <a:gd name="T6" fmla="+- 0 2240 2166"/>
                              <a:gd name="T7" fmla="*/ 2240 h 149"/>
                              <a:gd name="T8" fmla="+- 0 4114 4034"/>
                              <a:gd name="T9" fmla="*/ T8 w 81"/>
                              <a:gd name="T10" fmla="+- 0 2166 2166"/>
                              <a:gd name="T11" fmla="*/ 2166 h 149"/>
                            </a:gdLst>
                            <a:ahLst/>
                            <a:cxnLst>
                              <a:cxn ang="0">
                                <a:pos x="T1" y="T3"/>
                              </a:cxn>
                              <a:cxn ang="0">
                                <a:pos x="T5" y="T7"/>
                              </a:cxn>
                              <a:cxn ang="0">
                                <a:pos x="T9" y="T11"/>
                              </a:cxn>
                            </a:cxnLst>
                            <a:rect l="0" t="0" r="r" b="b"/>
                            <a:pathLst>
                              <a:path w="81" h="149">
                                <a:moveTo>
                                  <a:pt x="80" y="149"/>
                                </a:moveTo>
                                <a:lnTo>
                                  <a:pt x="0" y="74"/>
                                </a:lnTo>
                                <a:lnTo>
                                  <a:pt x="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194"/>
                        <wps:cNvSpPr>
                          <a:spLocks/>
                        </wps:cNvSpPr>
                        <wps:spPr bwMode="auto">
                          <a:xfrm>
                            <a:off x="3695" y="4415"/>
                            <a:ext cx="2532" cy="1114"/>
                          </a:xfrm>
                          <a:custGeom>
                            <a:avLst/>
                            <a:gdLst>
                              <a:gd name="T0" fmla="+- 0 3808 3695"/>
                              <a:gd name="T1" fmla="*/ T0 w 2532"/>
                              <a:gd name="T2" fmla="+- 0 4416 4416"/>
                              <a:gd name="T3" fmla="*/ 4416 h 1114"/>
                              <a:gd name="T4" fmla="+- 0 3764 3695"/>
                              <a:gd name="T5" fmla="*/ T4 w 2532"/>
                              <a:gd name="T6" fmla="+- 0 4425 4416"/>
                              <a:gd name="T7" fmla="*/ 4425 h 1114"/>
                              <a:gd name="T8" fmla="+- 0 3728 3695"/>
                              <a:gd name="T9" fmla="*/ T8 w 2532"/>
                              <a:gd name="T10" fmla="+- 0 4449 4416"/>
                              <a:gd name="T11" fmla="*/ 4449 h 1114"/>
                              <a:gd name="T12" fmla="+- 0 3704 3695"/>
                              <a:gd name="T13" fmla="*/ T12 w 2532"/>
                              <a:gd name="T14" fmla="+- 0 4485 4416"/>
                              <a:gd name="T15" fmla="*/ 4485 h 1114"/>
                              <a:gd name="T16" fmla="+- 0 3695 3695"/>
                              <a:gd name="T17" fmla="*/ T16 w 2532"/>
                              <a:gd name="T18" fmla="+- 0 4529 4416"/>
                              <a:gd name="T19" fmla="*/ 4529 h 1114"/>
                              <a:gd name="T20" fmla="+- 0 3695 3695"/>
                              <a:gd name="T21" fmla="*/ T20 w 2532"/>
                              <a:gd name="T22" fmla="+- 0 5416 4416"/>
                              <a:gd name="T23" fmla="*/ 5416 h 1114"/>
                              <a:gd name="T24" fmla="+- 0 3704 3695"/>
                              <a:gd name="T25" fmla="*/ T24 w 2532"/>
                              <a:gd name="T26" fmla="+- 0 5460 4416"/>
                              <a:gd name="T27" fmla="*/ 5460 h 1114"/>
                              <a:gd name="T28" fmla="+- 0 3728 3695"/>
                              <a:gd name="T29" fmla="*/ T28 w 2532"/>
                              <a:gd name="T30" fmla="+- 0 5496 4416"/>
                              <a:gd name="T31" fmla="*/ 5496 h 1114"/>
                              <a:gd name="T32" fmla="+- 0 3764 3695"/>
                              <a:gd name="T33" fmla="*/ T32 w 2532"/>
                              <a:gd name="T34" fmla="+- 0 5521 4416"/>
                              <a:gd name="T35" fmla="*/ 5521 h 1114"/>
                              <a:gd name="T36" fmla="+- 0 3808 3695"/>
                              <a:gd name="T37" fmla="*/ T36 w 2532"/>
                              <a:gd name="T38" fmla="+- 0 5529 4416"/>
                              <a:gd name="T39" fmla="*/ 5529 h 1114"/>
                              <a:gd name="T40" fmla="+- 0 6113 3695"/>
                              <a:gd name="T41" fmla="*/ T40 w 2532"/>
                              <a:gd name="T42" fmla="+- 0 5529 4416"/>
                              <a:gd name="T43" fmla="*/ 5529 h 1114"/>
                              <a:gd name="T44" fmla="+- 0 6157 3695"/>
                              <a:gd name="T45" fmla="*/ T44 w 2532"/>
                              <a:gd name="T46" fmla="+- 0 5521 4416"/>
                              <a:gd name="T47" fmla="*/ 5521 h 1114"/>
                              <a:gd name="T48" fmla="+- 0 6193 3695"/>
                              <a:gd name="T49" fmla="*/ T48 w 2532"/>
                              <a:gd name="T50" fmla="+- 0 5496 4416"/>
                              <a:gd name="T51" fmla="*/ 5496 h 1114"/>
                              <a:gd name="T52" fmla="+- 0 6217 3695"/>
                              <a:gd name="T53" fmla="*/ T52 w 2532"/>
                              <a:gd name="T54" fmla="+- 0 5460 4416"/>
                              <a:gd name="T55" fmla="*/ 5460 h 1114"/>
                              <a:gd name="T56" fmla="+- 0 6226 3695"/>
                              <a:gd name="T57" fmla="*/ T56 w 2532"/>
                              <a:gd name="T58" fmla="+- 0 5416 4416"/>
                              <a:gd name="T59" fmla="*/ 5416 h 1114"/>
                              <a:gd name="T60" fmla="+- 0 6226 3695"/>
                              <a:gd name="T61" fmla="*/ T60 w 2532"/>
                              <a:gd name="T62" fmla="+- 0 4529 4416"/>
                              <a:gd name="T63" fmla="*/ 4529 h 1114"/>
                              <a:gd name="T64" fmla="+- 0 6217 3695"/>
                              <a:gd name="T65" fmla="*/ T64 w 2532"/>
                              <a:gd name="T66" fmla="+- 0 4485 4416"/>
                              <a:gd name="T67" fmla="*/ 4485 h 1114"/>
                              <a:gd name="T68" fmla="+- 0 6193 3695"/>
                              <a:gd name="T69" fmla="*/ T68 w 2532"/>
                              <a:gd name="T70" fmla="+- 0 4449 4416"/>
                              <a:gd name="T71" fmla="*/ 4449 h 1114"/>
                              <a:gd name="T72" fmla="+- 0 6157 3695"/>
                              <a:gd name="T73" fmla="*/ T72 w 2532"/>
                              <a:gd name="T74" fmla="+- 0 4425 4416"/>
                              <a:gd name="T75" fmla="*/ 4425 h 1114"/>
                              <a:gd name="T76" fmla="+- 0 6113 3695"/>
                              <a:gd name="T77" fmla="*/ T76 w 2532"/>
                              <a:gd name="T78" fmla="+- 0 4416 4416"/>
                              <a:gd name="T79" fmla="*/ 4416 h 1114"/>
                              <a:gd name="T80" fmla="+- 0 3808 3695"/>
                              <a:gd name="T81" fmla="*/ T80 w 2532"/>
                              <a:gd name="T82" fmla="+- 0 4416 4416"/>
                              <a:gd name="T83" fmla="*/ 441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3"/>
                                </a:lnTo>
                                <a:lnTo>
                                  <a:pt x="2418" y="1113"/>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195"/>
                        <wps:cNvSpPr>
                          <a:spLocks/>
                        </wps:cNvSpPr>
                        <wps:spPr bwMode="auto">
                          <a:xfrm>
                            <a:off x="3695" y="5767"/>
                            <a:ext cx="2532" cy="1114"/>
                          </a:xfrm>
                          <a:custGeom>
                            <a:avLst/>
                            <a:gdLst>
                              <a:gd name="T0" fmla="+- 0 3808 3695"/>
                              <a:gd name="T1" fmla="*/ T0 w 2532"/>
                              <a:gd name="T2" fmla="+- 0 5767 5767"/>
                              <a:gd name="T3" fmla="*/ 5767 h 1114"/>
                              <a:gd name="T4" fmla="+- 0 3764 3695"/>
                              <a:gd name="T5" fmla="*/ T4 w 2532"/>
                              <a:gd name="T6" fmla="+- 0 5776 5767"/>
                              <a:gd name="T7" fmla="*/ 5776 h 1114"/>
                              <a:gd name="T8" fmla="+- 0 3728 3695"/>
                              <a:gd name="T9" fmla="*/ T8 w 2532"/>
                              <a:gd name="T10" fmla="+- 0 5800 5767"/>
                              <a:gd name="T11" fmla="*/ 5800 h 1114"/>
                              <a:gd name="T12" fmla="+- 0 3704 3695"/>
                              <a:gd name="T13" fmla="*/ T12 w 2532"/>
                              <a:gd name="T14" fmla="+- 0 5836 5767"/>
                              <a:gd name="T15" fmla="*/ 5836 h 1114"/>
                              <a:gd name="T16" fmla="+- 0 3695 3695"/>
                              <a:gd name="T17" fmla="*/ T16 w 2532"/>
                              <a:gd name="T18" fmla="+- 0 5881 5767"/>
                              <a:gd name="T19" fmla="*/ 5881 h 1114"/>
                              <a:gd name="T20" fmla="+- 0 3695 3695"/>
                              <a:gd name="T21" fmla="*/ T20 w 2532"/>
                              <a:gd name="T22" fmla="+- 0 6768 5767"/>
                              <a:gd name="T23" fmla="*/ 6768 h 1114"/>
                              <a:gd name="T24" fmla="+- 0 3704 3695"/>
                              <a:gd name="T25" fmla="*/ T24 w 2532"/>
                              <a:gd name="T26" fmla="+- 0 6812 5767"/>
                              <a:gd name="T27" fmla="*/ 6812 h 1114"/>
                              <a:gd name="T28" fmla="+- 0 3728 3695"/>
                              <a:gd name="T29" fmla="*/ T28 w 2532"/>
                              <a:gd name="T30" fmla="+- 0 6848 5767"/>
                              <a:gd name="T31" fmla="*/ 6848 h 1114"/>
                              <a:gd name="T32" fmla="+- 0 3764 3695"/>
                              <a:gd name="T33" fmla="*/ T32 w 2532"/>
                              <a:gd name="T34" fmla="+- 0 6872 5767"/>
                              <a:gd name="T35" fmla="*/ 6872 h 1114"/>
                              <a:gd name="T36" fmla="+- 0 3808 3695"/>
                              <a:gd name="T37" fmla="*/ T36 w 2532"/>
                              <a:gd name="T38" fmla="+- 0 6881 5767"/>
                              <a:gd name="T39" fmla="*/ 6881 h 1114"/>
                              <a:gd name="T40" fmla="+- 0 6113 3695"/>
                              <a:gd name="T41" fmla="*/ T40 w 2532"/>
                              <a:gd name="T42" fmla="+- 0 6881 5767"/>
                              <a:gd name="T43" fmla="*/ 6881 h 1114"/>
                              <a:gd name="T44" fmla="+- 0 6157 3695"/>
                              <a:gd name="T45" fmla="*/ T44 w 2532"/>
                              <a:gd name="T46" fmla="+- 0 6872 5767"/>
                              <a:gd name="T47" fmla="*/ 6872 h 1114"/>
                              <a:gd name="T48" fmla="+- 0 6193 3695"/>
                              <a:gd name="T49" fmla="*/ T48 w 2532"/>
                              <a:gd name="T50" fmla="+- 0 6848 5767"/>
                              <a:gd name="T51" fmla="*/ 6848 h 1114"/>
                              <a:gd name="T52" fmla="+- 0 6217 3695"/>
                              <a:gd name="T53" fmla="*/ T52 w 2532"/>
                              <a:gd name="T54" fmla="+- 0 6812 5767"/>
                              <a:gd name="T55" fmla="*/ 6812 h 1114"/>
                              <a:gd name="T56" fmla="+- 0 6226 3695"/>
                              <a:gd name="T57" fmla="*/ T56 w 2532"/>
                              <a:gd name="T58" fmla="+- 0 6768 5767"/>
                              <a:gd name="T59" fmla="*/ 6768 h 1114"/>
                              <a:gd name="T60" fmla="+- 0 6226 3695"/>
                              <a:gd name="T61" fmla="*/ T60 w 2532"/>
                              <a:gd name="T62" fmla="+- 0 5881 5767"/>
                              <a:gd name="T63" fmla="*/ 5881 h 1114"/>
                              <a:gd name="T64" fmla="+- 0 6217 3695"/>
                              <a:gd name="T65" fmla="*/ T64 w 2532"/>
                              <a:gd name="T66" fmla="+- 0 5836 5767"/>
                              <a:gd name="T67" fmla="*/ 5836 h 1114"/>
                              <a:gd name="T68" fmla="+- 0 6193 3695"/>
                              <a:gd name="T69" fmla="*/ T68 w 2532"/>
                              <a:gd name="T70" fmla="+- 0 5800 5767"/>
                              <a:gd name="T71" fmla="*/ 5800 h 1114"/>
                              <a:gd name="T72" fmla="+- 0 6157 3695"/>
                              <a:gd name="T73" fmla="*/ T72 w 2532"/>
                              <a:gd name="T74" fmla="+- 0 5776 5767"/>
                              <a:gd name="T75" fmla="*/ 5776 h 1114"/>
                              <a:gd name="T76" fmla="+- 0 6113 3695"/>
                              <a:gd name="T77" fmla="*/ T76 w 2532"/>
                              <a:gd name="T78" fmla="+- 0 5767 5767"/>
                              <a:gd name="T79" fmla="*/ 5767 h 1114"/>
                              <a:gd name="T80" fmla="+- 0 3808 3695"/>
                              <a:gd name="T81" fmla="*/ T80 w 2532"/>
                              <a:gd name="T82" fmla="+- 0 5767 5767"/>
                              <a:gd name="T83" fmla="*/ 5767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4"/>
                                </a:lnTo>
                                <a:lnTo>
                                  <a:pt x="0" y="1001"/>
                                </a:lnTo>
                                <a:lnTo>
                                  <a:pt x="9" y="1045"/>
                                </a:lnTo>
                                <a:lnTo>
                                  <a:pt x="33" y="1081"/>
                                </a:lnTo>
                                <a:lnTo>
                                  <a:pt x="69" y="1105"/>
                                </a:lnTo>
                                <a:lnTo>
                                  <a:pt x="113" y="1114"/>
                                </a:lnTo>
                                <a:lnTo>
                                  <a:pt x="2418" y="1114"/>
                                </a:lnTo>
                                <a:lnTo>
                                  <a:pt x="2462" y="1105"/>
                                </a:lnTo>
                                <a:lnTo>
                                  <a:pt x="2498" y="1081"/>
                                </a:lnTo>
                                <a:lnTo>
                                  <a:pt x="2522" y="1045"/>
                                </a:lnTo>
                                <a:lnTo>
                                  <a:pt x="2531" y="1001"/>
                                </a:lnTo>
                                <a:lnTo>
                                  <a:pt x="2531" y="114"/>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374"/>
                        <wps:cNvCnPr>
                          <a:cxnSpLocks noChangeShapeType="1"/>
                        </wps:cNvCnPr>
                        <wps:spPr bwMode="auto">
                          <a:xfrm>
                            <a:off x="4961" y="5519"/>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docshape196"/>
                        <wps:cNvSpPr>
                          <a:spLocks/>
                        </wps:cNvSpPr>
                        <wps:spPr bwMode="auto">
                          <a:xfrm>
                            <a:off x="4886" y="5617"/>
                            <a:ext cx="149" cy="81"/>
                          </a:xfrm>
                          <a:custGeom>
                            <a:avLst/>
                            <a:gdLst>
                              <a:gd name="T0" fmla="+- 0 5035 4886"/>
                              <a:gd name="T1" fmla="*/ T0 w 149"/>
                              <a:gd name="T2" fmla="+- 0 5617 5617"/>
                              <a:gd name="T3" fmla="*/ 5617 h 81"/>
                              <a:gd name="T4" fmla="+- 0 4961 4886"/>
                              <a:gd name="T5" fmla="*/ T4 w 149"/>
                              <a:gd name="T6" fmla="+- 0 5697 5617"/>
                              <a:gd name="T7" fmla="*/ 5697 h 81"/>
                              <a:gd name="T8" fmla="+- 0 4886 4886"/>
                              <a:gd name="T9" fmla="*/ T8 w 149"/>
                              <a:gd name="T10" fmla="+- 0 5617 5617"/>
                              <a:gd name="T11" fmla="*/ 5617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45C4E" id="docshapegroup179" o:spid="_x0000_s1026" style="position:absolute;margin-left:58.2pt;margin-top:-.65pt;width:395.85pt;height:453.7pt;z-index:-21941248;mso-position-horizontal-relative:page" coordorigin="1164,-13" coordsize="7917,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">
                <v:shape id="docshape180" o:spid="_x0000_s1027" style="position:absolute;left:1164;top:1683;width:2815;height:1114;visibility:visible;mso-wrap-style:square;v-text-anchor:top" coordsize="2815,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" path="m2702,l114,,70,9,34,34,9,70,,114r,887l9,1045r25,36l70,1105r44,9l2702,1114r44,-9l2782,1081r24,-36l2815,1001r,-887l2806,70,2782,34,2746,9,2702,xe" fillcolor="#414042" stroked="f">
                  <v:path arrowok="t" o:connecttype="custom" o:connectlocs="2702,1683;114,1683;70,1692;34,1717;9,1753;0,1797;0,2684;9,2728;34,2764;70,2788;114,2797;2702,2797;2746,2788;2782,2764;2806,2728;2815,2684;2815,1797;2806,1753;2782,1717;2746,1692;2702,1683" o:connectangles="0,0,0,0,0,0,0,0,0,0,0,0,0,0,0,0,0,0,0,0,0"/>
                </v:shape>
                <v:shape id="docshape181" o:spid="_x0000_s1028" style="position:absolute;left:2571;top:2807;width:1028;height:831;visibility:visible;mso-wrap-style:square;v-text-anchor:top" coordsize="102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" path="m,l,831r1027,e" filled="f" strokeweight="1pt">
                  <v:path arrowok="t" o:connecttype="custom" o:connectlocs="0,2807;0,3638;1027,3638" o:connectangles="0,0,0"/>
                </v:shape>
                <v:shape id="docshape182" o:spid="_x0000_s1029" style="position:absolute;left:3518;top:3563;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" path="m,l80,75,,149e" filled="f" strokeweight="1pt">
                  <v:path arrowok="t" o:connecttype="custom" o:connectlocs="0,3563;80,3638;0,3712" o:connectangles="0,0,0"/>
                </v:shape>
                <v:shape id="docshape183" o:spid="_x0000_s1030" style="position:absolute;left:2571;top:3694;width:1028;height:1261;visibility:visible;mso-wrap-style:square;v-text-anchor:top" coordsize="102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" path="m,l,1261r1027,e" filled="f" strokeweight="1pt">
                  <v:path arrowok="t" o:connecttype="custom" o:connectlocs="0,3694;0,4955;1027,4955" o:connectangles="0,0,0"/>
                </v:shape>
                <v:shape id="docshape184" o:spid="_x0000_s1031" style="position:absolute;left:3518;top:4880;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" path="m,l80,74,,148e" filled="f" strokeweight="1pt">
                  <v:path arrowok="t" o:connecttype="custom" o:connectlocs="0,4881;80,4955;0,5029" o:connectangles="0,0,0"/>
                </v:shape>
                <v:shape id="docshape185" o:spid="_x0000_s1032" style="position:absolute;left:2571;top:5011;width:1028;height:2620;visibility:visible;mso-wrap-style:square;v-text-anchor:top" coordsize="102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" path="m,l,2619r1027,e" filled="f" strokeweight="1pt">
                  <v:path arrowok="t" o:connecttype="custom" o:connectlocs="0,5012;0,7631;1027,7631" o:connectangles="0,0,0"/>
                </v:shape>
                <v:shape id="docshape186" o:spid="_x0000_s1033" style="position:absolute;left:3518;top:7556;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" path="m,l80,75,,149e" filled="f" strokeweight="1pt">
                  <v:path arrowok="t" o:connecttype="custom" o:connectlocs="0,7556;80,7631;0,7705" o:connectangles="0,0,0"/>
                </v:shape>
                <v:shape id="docshape187" o:spid="_x0000_s1034" style="position:absolute;left:2571;top:7689;width:1028;height:1288;visibility:visible;mso-wrap-style:square;v-text-anchor:top" coordsize="102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" path="m,l,1287r1027,e" filled="f" strokeweight="1pt">
                  <v:path arrowok="t" o:connecttype="custom" o:connectlocs="0,7689;0,8976;1027,8976" o:connectangles="0,0,0"/>
                </v:shape>
                <v:shape id="docshape188" o:spid="_x0000_s1035" style="position:absolute;left:3518;top:8901;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" path="m,l80,74,,149e" filled="f" strokeweight="1pt">
                  <v:path arrowok="t" o:connecttype="custom" o:connectlocs="0,8902;80,8976;0,9051" o:connectangles="0,0,0"/>
                </v:shape>
                <v:shape id="docshape189" o:spid="_x0000_s1036" style="position:absolute;left:6256;top:-3;width:2815;height:1114;visibility:visible;mso-wrap-style:square;v-text-anchor:top" coordsize="2815,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" path="m114,l69,9,33,34,9,70,,114r,887l9,1045r24,36l69,1105r45,9l2701,1114r45,-9l2782,1081r24,-36l2815,1001r,-887l2806,70,2782,34,2746,9,2701,,114,xe" filled="f" strokecolor="#bcbec0" strokeweight="1pt">
                  <v:path arrowok="t" o:connecttype="custom" o:connectlocs="114,-3;69,6;33,31;9,67;0,111;0,998;9,1042;33,1078;69,1102;114,1111;2701,1111;2746,1102;2782,1078;2806,1042;2815,998;2815,111;2806,67;2782,31;2746,6;2701,-3;114,-3" o:connectangles="0,0,0,0,0,0,0,0,0,0,0,0,0,0,0,0,0,0,0,0,0"/>
                </v:shape>
                <v:shape id="docshape190" o:spid="_x0000_s1037" style="position:absolute;left:2854;top:-3;width:2815;height:1114;visibility:visible;mso-wrap-style:square;v-text-anchor:top" coordsize="2815,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" path="m113,l69,9,33,34,9,70,,114r,887l9,1045r24,36l69,1105r44,9l2701,1114r44,-9l2781,1081r24,-36l2814,1001r,-887l2805,70,2781,34,2745,9,2701,,113,xe" filled="f" strokecolor="#bcbec0" strokeweight="1pt">
                  <v:path arrowok="t" o:connecttype="custom" o:connectlocs="113,-3;69,6;33,31;9,67;0,111;0,998;9,1042;33,1078;69,1102;113,1111;2701,1111;2745,1102;2781,1078;2805,1042;2814,998;2814,111;2805,67;2781,31;2745,6;2701,-3;113,-3" o:connectangles="0,0,0,0,0,0,0,0,0,0,0,0,0,0,0,0,0,0,0,0,0"/>
                </v:shape>
                <v:shape id="docshape191" o:spid="_x0000_s1038" style="position:absolute;left:4271;top:1121;width:3382;height:277;visibility:visible;mso-wrap-style:square;v-text-anchor:top" coordsize="338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" path="m,l,276r3382,l3382,e" filled="f" strokeweight="1pt">
                  <v:path arrowok="t" o:connecttype="custom" o:connectlocs="0,1121;0,1397;3382,1397;3382,1121" o:connectangles="0,0,0,0"/>
                </v:shape>
                <v:shape id="docshape192" o:spid="_x0000_s1039" style="position:absolute;left:4033;top:1407;width:1920;height:833;visibility:visible;mso-wrap-style:square;v-text-anchor:top" coordsize="192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" path="m1919,r,833l,833e" filled="f" strokeweight="1pt">
                  <v:path arrowok="t" o:connecttype="custom" o:connectlocs="1919,1407;1919,2240;0,2240" o:connectangles="0,0,0"/>
                </v:shape>
                <v:shape id="docshape193" o:spid="_x0000_s1040" style="position:absolute;left:4033;top:2165;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" path="m80,149l,74,80,e" filled="f" strokeweight="1pt">
                  <v:path arrowok="t" o:connecttype="custom" o:connectlocs="80,2315;0,2240;80,2166" o:connectangles="0,0,0"/>
                </v:shape>
                <v:shape id="docshape194" o:spid="_x0000_s1041" style="position:absolute;left:3695;top:4415;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" path="m113,l69,9,33,33,9,69,,113r,887l9,1044r24,36l69,1105r44,8l2418,1113r44,-8l2498,1080r24,-36l2531,1000r,-887l2522,69,2498,33,2462,9,2418,,113,xe" filled="f" strokecolor="#bcbec0" strokeweight="1pt">
                  <v:path arrowok="t" o:connecttype="custom" o:connectlocs="113,4416;69,4425;33,4449;9,4485;0,4529;0,5416;9,5460;33,5496;69,5521;113,5529;2418,5529;2462,5521;2498,5496;2522,5460;2531,5416;2531,4529;2522,4485;2498,4449;2462,4425;2418,4416;113,4416" o:connectangles="0,0,0,0,0,0,0,0,0,0,0,0,0,0,0,0,0,0,0,0,0"/>
                </v:shape>
                <v:shape id="docshape195" o:spid="_x0000_s1042" style="position:absolute;left:3695;top:5767;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" path="m113,l69,9,33,33,9,69,,114r,887l9,1045r24,36l69,1105r44,9l2418,1114r44,-9l2498,1081r24,-36l2531,1001r,-887l2522,69,2498,33,2462,9,2418,,113,xe" filled="f" strokecolor="#bcbec0" strokeweight="1pt">
                  <v:path arrowok="t" o:connecttype="custom" o:connectlocs="113,5767;69,5776;33,5800;9,5836;0,5881;0,6768;9,6812;33,6848;69,6872;113,6881;2418,6881;2462,6872;2498,6848;2522,6812;2531,6768;2531,5881;2522,5836;2498,5800;2462,5776;2418,5767;113,5767" o:connectangles="0,0,0,0,0,0,0,0,0,0,0,0,0,0,0,0,0,0,0,0,0"/>
                </v:shape>
                <v:line id="Line 374" o:spid="_x0000_s1043" style="position:absolute;visibility:visible;mso-wrap-style:square" from="4961,5519" to="496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AlwQAAANwAAAAPAAAAZHJzL2Rvd25yZXYueG1sRE/LagIx&#10;FN0L/kO4QneasUj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OWysCXBAAAA3AAAAA8AAAAA&#10;AAAAAAAAAAAABwIAAGRycy9kb3ducmV2LnhtbFBLBQYAAAAAAwADALcAAAD1AgAAAAA=&#10;" strokeweight="1pt"/>
                <v:shape id="docshape196" o:spid="_x0000_s1044" style="position:absolute;left:4886;top:5617;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" path="m149,l75,80,,e" filled="f" strokeweight="1pt">
                  <v:path arrowok="t" o:connecttype="custom" o:connectlocs="149,5617;75,5697;0,5617" o:connectangles="0,0,0"/>
                </v:shape>
                <w10:wrap anchorx="page"/>
              </v:group>
            </w:pict>
          </mc:Fallback>
        </mc:AlternateContent>
      </w:r>
      <w:r w:rsidR="00AF49D7" w:rsidRPr="00AF1886">
        <w:rPr>
          <w:rFonts w:ascii="Arial" w:hAnsi="Arial" w:cs="Arial"/>
          <w:color w:val="414042"/>
          <w:spacing w:val="-2"/>
        </w:rPr>
        <w:t>1,106</w:t>
      </w:r>
    </w:p>
    <w:p w:rsidR="00F72B56" w:rsidRPr="00AF1886" w:rsidRDefault="00AF49D7">
      <w:pPr>
        <w:pStyle w:val="BodyText"/>
        <w:spacing w:line="199" w:lineRule="exact"/>
        <w:ind w:left="2580"/>
        <w:jc w:val="center"/>
        <w:rPr>
          <w:rFonts w:ascii="Arial" w:hAnsi="Arial" w:cs="Arial"/>
        </w:rPr>
      </w:pPr>
      <w:r w:rsidRPr="00AF1886">
        <w:rPr>
          <w:rFonts w:ascii="Arial" w:hAnsi="Arial" w:cs="Arial"/>
        </w:rPr>
        <w:t>complaints</w:t>
      </w:r>
      <w:r w:rsidRPr="00AF1886">
        <w:rPr>
          <w:rFonts w:ascii="Arial" w:hAnsi="Arial" w:cs="Arial"/>
          <w:spacing w:val="-3"/>
        </w:rPr>
        <w:t xml:space="preserve"> </w:t>
      </w:r>
      <w:r w:rsidRPr="00AF1886">
        <w:rPr>
          <w:rFonts w:ascii="Arial" w:hAnsi="Arial" w:cs="Arial"/>
          <w:spacing w:val="-4"/>
        </w:rPr>
        <w:t>referred</w:t>
      </w:r>
    </w:p>
    <w:p w:rsidR="00F72B56" w:rsidRPr="00AF1886" w:rsidRDefault="00AF49D7">
      <w:pPr>
        <w:pStyle w:val="BodyText"/>
        <w:spacing w:before="4"/>
        <w:ind w:left="2580"/>
        <w:jc w:val="center"/>
        <w:rPr>
          <w:rFonts w:ascii="Arial" w:hAnsi="Arial" w:cs="Arial"/>
        </w:rPr>
      </w:pPr>
      <w:r w:rsidRPr="00AF1886">
        <w:rPr>
          <w:rFonts w:ascii="Arial" w:hAnsi="Arial" w:cs="Arial"/>
        </w:rPr>
        <w:t>for</w:t>
      </w:r>
      <w:r w:rsidRPr="00AF1886">
        <w:rPr>
          <w:rFonts w:ascii="Arial" w:hAnsi="Arial" w:cs="Arial"/>
          <w:spacing w:val="-2"/>
        </w:rPr>
        <w:t xml:space="preserve"> investigation</w:t>
      </w:r>
    </w:p>
    <w:p w:rsidR="00F72B56" w:rsidRPr="00AF1886" w:rsidRDefault="00AF49D7">
      <w:pPr>
        <w:spacing w:before="144" w:line="391" w:lineRule="exact"/>
        <w:ind w:left="1864" w:right="2703"/>
        <w:jc w:val="center"/>
        <w:rPr>
          <w:rFonts w:ascii="Arial" w:hAnsi="Arial" w:cs="Arial"/>
          <w:b/>
          <w:sz w:val="34"/>
        </w:rPr>
      </w:pPr>
      <w:r w:rsidRPr="00AF1886">
        <w:rPr>
          <w:rFonts w:ascii="Arial" w:hAnsi="Arial" w:cs="Arial"/>
        </w:rPr>
        <w:br w:type="column"/>
      </w:r>
      <w:r w:rsidRPr="00AF1886">
        <w:rPr>
          <w:rFonts w:ascii="Arial" w:hAnsi="Arial" w:cs="Arial"/>
          <w:b/>
          <w:color w:val="414042"/>
          <w:spacing w:val="-10"/>
          <w:sz w:val="34"/>
        </w:rPr>
        <w:t>2</w:t>
      </w:r>
    </w:p>
    <w:p w:rsidR="00F72B56" w:rsidRPr="00AF1886" w:rsidRDefault="00AF49D7">
      <w:pPr>
        <w:pStyle w:val="BodyText"/>
        <w:spacing w:line="199" w:lineRule="exact"/>
        <w:ind w:left="1864" w:right="2703"/>
        <w:jc w:val="center"/>
        <w:rPr>
          <w:rFonts w:ascii="Arial" w:hAnsi="Arial" w:cs="Arial"/>
        </w:rPr>
      </w:pPr>
      <w:r w:rsidRPr="00AF1886">
        <w:rPr>
          <w:rFonts w:ascii="Arial" w:hAnsi="Arial" w:cs="Arial"/>
        </w:rPr>
        <w:t>own</w:t>
      </w:r>
      <w:r w:rsidRPr="00AF1886">
        <w:rPr>
          <w:rFonts w:ascii="Arial" w:hAnsi="Arial" w:cs="Arial"/>
          <w:spacing w:val="-6"/>
        </w:rPr>
        <w:t xml:space="preserve"> </w:t>
      </w:r>
      <w:r w:rsidRPr="00AF1886">
        <w:rPr>
          <w:rFonts w:ascii="Arial" w:hAnsi="Arial" w:cs="Arial"/>
          <w:spacing w:val="-2"/>
        </w:rPr>
        <w:t>initiative</w:t>
      </w:r>
    </w:p>
    <w:p w:rsidR="00F72B56" w:rsidRPr="00AF1886" w:rsidRDefault="00AF49D7">
      <w:pPr>
        <w:pStyle w:val="BodyText"/>
        <w:spacing w:before="4"/>
        <w:ind w:left="1864" w:right="2703"/>
        <w:jc w:val="center"/>
        <w:rPr>
          <w:rFonts w:ascii="Arial" w:hAnsi="Arial" w:cs="Arial"/>
        </w:rPr>
      </w:pPr>
      <w:r w:rsidRPr="00AF1886">
        <w:rPr>
          <w:rFonts w:ascii="Arial" w:hAnsi="Arial" w:cs="Arial"/>
          <w:spacing w:val="-2"/>
        </w:rPr>
        <w:t>investigations</w:t>
      </w:r>
    </w:p>
    <w:p w:rsidR="00F72B56" w:rsidRPr="00AF1886" w:rsidRDefault="00F72B56">
      <w:pPr>
        <w:jc w:val="center"/>
        <w:rPr>
          <w:rFonts w:ascii="Arial" w:hAnsi="Arial" w:cs="Arial"/>
        </w:rPr>
        <w:sectPr w:rsidR="00F72B56" w:rsidRPr="00AF1886">
          <w:type w:val="continuous"/>
          <w:pgSz w:w="11910" w:h="16840"/>
          <w:pgMar w:top="1920" w:right="920" w:bottom="280" w:left="800" w:header="0" w:footer="934" w:gutter="0"/>
          <w:cols w:num="2" w:space="720" w:equalWidth="0">
            <w:col w:w="4329" w:space="40"/>
            <w:col w:w="5821"/>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AF49D7">
      <w:pPr>
        <w:pStyle w:val="Heading2"/>
        <w:spacing w:before="266"/>
        <w:ind w:left="753" w:right="7393"/>
        <w:rPr>
          <w:rFonts w:ascii="Arial" w:hAnsi="Arial" w:cs="Arial"/>
        </w:rPr>
      </w:pPr>
      <w:r w:rsidRPr="00AF1886">
        <w:rPr>
          <w:rFonts w:ascii="Arial" w:hAnsi="Arial" w:cs="Arial"/>
          <w:color w:val="FFFFFF"/>
          <w:spacing w:val="-2"/>
        </w:rPr>
        <w:t>1,108</w:t>
      </w:r>
    </w:p>
    <w:p w:rsidR="00F72B56" w:rsidRPr="00AF1886" w:rsidRDefault="00AF49D7">
      <w:pPr>
        <w:pStyle w:val="BodyText"/>
        <w:spacing w:line="199" w:lineRule="exact"/>
        <w:ind w:left="753" w:right="7393"/>
        <w:jc w:val="center"/>
        <w:rPr>
          <w:rFonts w:ascii="Arial" w:hAnsi="Arial" w:cs="Arial"/>
        </w:rPr>
      </w:pPr>
      <w:r w:rsidRPr="00AF1886">
        <w:rPr>
          <w:rFonts w:ascii="Arial" w:hAnsi="Arial" w:cs="Arial"/>
          <w:color w:val="FFFFFF"/>
        </w:rPr>
        <w:t>investigations</w:t>
      </w:r>
      <w:r w:rsidRPr="00AF1886">
        <w:rPr>
          <w:rFonts w:ascii="Arial" w:hAnsi="Arial" w:cs="Arial"/>
          <w:color w:val="FFFFFF"/>
          <w:spacing w:val="-12"/>
        </w:rPr>
        <w:t xml:space="preserve"> </w:t>
      </w:r>
      <w:r w:rsidRPr="00AF1886">
        <w:rPr>
          <w:rFonts w:ascii="Arial" w:hAnsi="Arial" w:cs="Arial"/>
          <w:color w:val="FFFFFF"/>
          <w:spacing w:val="-2"/>
        </w:rPr>
        <w:t>finalised</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27"/>
        </w:rPr>
      </w:pPr>
    </w:p>
    <w:p w:rsidR="00F72B56" w:rsidRPr="00AF1886" w:rsidRDefault="008F2BBA">
      <w:pPr>
        <w:spacing w:before="106" w:line="249" w:lineRule="auto"/>
        <w:ind w:left="5768" w:right="484"/>
        <w:rPr>
          <w:rFonts w:ascii="Arial" w:hAnsi="Arial" w:cs="Arial"/>
          <w:sz w:val="16"/>
        </w:rPr>
      </w:pPr>
      <w:r>
        <w:rPr>
          <w:rFonts w:ascii="Arial" w:hAnsi="Arial" w:cs="Arial"/>
          <w:noProof/>
        </w:rPr>
        <mc:AlternateContent>
          <mc:Choice Requires="wpg">
            <w:drawing>
              <wp:anchor distT="0" distB="0" distL="114300" distR="114300" simplePos="0" relativeHeight="15750656" behindDoc="0" locked="0" layoutInCell="1" allowOverlap="1">
                <wp:simplePos x="0" y="0"/>
                <wp:positionH relativeFrom="page">
                  <wp:posOffset>2339975</wp:posOffset>
                </wp:positionH>
                <wp:positionV relativeFrom="paragraph">
                  <wp:posOffset>-172085</wp:posOffset>
                </wp:positionV>
                <wp:extent cx="1620520" cy="720090"/>
                <wp:effectExtent l="0" t="0" r="0" b="0"/>
                <wp:wrapNone/>
                <wp:docPr id="428"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20090"/>
                          <a:chOff x="3685" y="-271"/>
                          <a:chExt cx="2552" cy="1134"/>
                        </a:xfrm>
                      </wpg:grpSpPr>
                      <wps:wsp>
                        <wps:cNvPr id="429" name="docshape198"/>
                        <wps:cNvSpPr>
                          <a:spLocks/>
                        </wps:cNvSpPr>
                        <wps:spPr bwMode="auto">
                          <a:xfrm>
                            <a:off x="3695" y="-262"/>
                            <a:ext cx="2532" cy="1114"/>
                          </a:xfrm>
                          <a:custGeom>
                            <a:avLst/>
                            <a:gdLst>
                              <a:gd name="T0" fmla="+- 0 3808 3695"/>
                              <a:gd name="T1" fmla="*/ T0 w 2532"/>
                              <a:gd name="T2" fmla="+- 0 -261 -261"/>
                              <a:gd name="T3" fmla="*/ -261 h 1114"/>
                              <a:gd name="T4" fmla="+- 0 3764 3695"/>
                              <a:gd name="T5" fmla="*/ T4 w 2532"/>
                              <a:gd name="T6" fmla="+- 0 -252 -261"/>
                              <a:gd name="T7" fmla="*/ -252 h 1114"/>
                              <a:gd name="T8" fmla="+- 0 3728 3695"/>
                              <a:gd name="T9" fmla="*/ T8 w 2532"/>
                              <a:gd name="T10" fmla="+- 0 -228 -261"/>
                              <a:gd name="T11" fmla="*/ -228 h 1114"/>
                              <a:gd name="T12" fmla="+- 0 3704 3695"/>
                              <a:gd name="T13" fmla="*/ T12 w 2532"/>
                              <a:gd name="T14" fmla="+- 0 -192 -261"/>
                              <a:gd name="T15" fmla="*/ -192 h 1114"/>
                              <a:gd name="T16" fmla="+- 0 3695 3695"/>
                              <a:gd name="T17" fmla="*/ T16 w 2532"/>
                              <a:gd name="T18" fmla="+- 0 -148 -261"/>
                              <a:gd name="T19" fmla="*/ -148 h 1114"/>
                              <a:gd name="T20" fmla="+- 0 3695 3695"/>
                              <a:gd name="T21" fmla="*/ T20 w 2532"/>
                              <a:gd name="T22" fmla="+- 0 739 -261"/>
                              <a:gd name="T23" fmla="*/ 739 h 1114"/>
                              <a:gd name="T24" fmla="+- 0 3704 3695"/>
                              <a:gd name="T25" fmla="*/ T24 w 2532"/>
                              <a:gd name="T26" fmla="+- 0 783 -261"/>
                              <a:gd name="T27" fmla="*/ 783 h 1114"/>
                              <a:gd name="T28" fmla="+- 0 3728 3695"/>
                              <a:gd name="T29" fmla="*/ T28 w 2532"/>
                              <a:gd name="T30" fmla="+- 0 819 -261"/>
                              <a:gd name="T31" fmla="*/ 819 h 1114"/>
                              <a:gd name="T32" fmla="+- 0 3764 3695"/>
                              <a:gd name="T33" fmla="*/ T32 w 2532"/>
                              <a:gd name="T34" fmla="+- 0 844 -261"/>
                              <a:gd name="T35" fmla="*/ 844 h 1114"/>
                              <a:gd name="T36" fmla="+- 0 3808 3695"/>
                              <a:gd name="T37" fmla="*/ T36 w 2532"/>
                              <a:gd name="T38" fmla="+- 0 853 -261"/>
                              <a:gd name="T39" fmla="*/ 853 h 1114"/>
                              <a:gd name="T40" fmla="+- 0 6113 3695"/>
                              <a:gd name="T41" fmla="*/ T40 w 2532"/>
                              <a:gd name="T42" fmla="+- 0 853 -261"/>
                              <a:gd name="T43" fmla="*/ 853 h 1114"/>
                              <a:gd name="T44" fmla="+- 0 6157 3695"/>
                              <a:gd name="T45" fmla="*/ T44 w 2532"/>
                              <a:gd name="T46" fmla="+- 0 844 -261"/>
                              <a:gd name="T47" fmla="*/ 844 h 1114"/>
                              <a:gd name="T48" fmla="+- 0 6193 3695"/>
                              <a:gd name="T49" fmla="*/ T48 w 2532"/>
                              <a:gd name="T50" fmla="+- 0 819 -261"/>
                              <a:gd name="T51" fmla="*/ 819 h 1114"/>
                              <a:gd name="T52" fmla="+- 0 6217 3695"/>
                              <a:gd name="T53" fmla="*/ T52 w 2532"/>
                              <a:gd name="T54" fmla="+- 0 783 -261"/>
                              <a:gd name="T55" fmla="*/ 783 h 1114"/>
                              <a:gd name="T56" fmla="+- 0 6226 3695"/>
                              <a:gd name="T57" fmla="*/ T56 w 2532"/>
                              <a:gd name="T58" fmla="+- 0 739 -261"/>
                              <a:gd name="T59" fmla="*/ 739 h 1114"/>
                              <a:gd name="T60" fmla="+- 0 6226 3695"/>
                              <a:gd name="T61" fmla="*/ T60 w 2532"/>
                              <a:gd name="T62" fmla="+- 0 -148 -261"/>
                              <a:gd name="T63" fmla="*/ -148 h 1114"/>
                              <a:gd name="T64" fmla="+- 0 6217 3695"/>
                              <a:gd name="T65" fmla="*/ T64 w 2532"/>
                              <a:gd name="T66" fmla="+- 0 -192 -261"/>
                              <a:gd name="T67" fmla="*/ -192 h 1114"/>
                              <a:gd name="T68" fmla="+- 0 6193 3695"/>
                              <a:gd name="T69" fmla="*/ T68 w 2532"/>
                              <a:gd name="T70" fmla="+- 0 -228 -261"/>
                              <a:gd name="T71" fmla="*/ -228 h 1114"/>
                              <a:gd name="T72" fmla="+- 0 6157 3695"/>
                              <a:gd name="T73" fmla="*/ T72 w 2532"/>
                              <a:gd name="T74" fmla="+- 0 -252 -261"/>
                              <a:gd name="T75" fmla="*/ -252 h 1114"/>
                              <a:gd name="T76" fmla="+- 0 6113 3695"/>
                              <a:gd name="T77" fmla="*/ T76 w 2532"/>
                              <a:gd name="T78" fmla="+- 0 -261 -261"/>
                              <a:gd name="T79" fmla="*/ -261 h 1114"/>
                              <a:gd name="T80" fmla="+- 0 3808 3695"/>
                              <a:gd name="T81" fmla="*/ T80 w 2532"/>
                              <a:gd name="T82" fmla="+- 0 -261 -261"/>
                              <a:gd name="T83" fmla="*/ -26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4"/>
                                </a:lnTo>
                                <a:lnTo>
                                  <a:pt x="2418" y="1114"/>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199"/>
                        <wps:cNvSpPr txBox="1">
                          <a:spLocks noChangeArrowheads="1"/>
                        </wps:cNvSpPr>
                        <wps:spPr bwMode="auto">
                          <a:xfrm>
                            <a:off x="3685" y="-272"/>
                            <a:ext cx="255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45</w:t>
                              </w:r>
                            </w:p>
                            <w:p w:rsidR="00AF49D7" w:rsidRPr="00AF1886" w:rsidRDefault="00AF49D7">
                              <w:pPr>
                                <w:spacing w:line="199" w:lineRule="exact"/>
                                <w:ind w:left="338" w:right="347"/>
                                <w:jc w:val="center"/>
                                <w:rPr>
                                  <w:rFonts w:ascii="Arial" w:hAnsi="Arial" w:cs="Arial"/>
                                  <w:sz w:val="18"/>
                                </w:rPr>
                              </w:pPr>
                              <w:r w:rsidRPr="00AF1886">
                                <w:rPr>
                                  <w:rFonts w:ascii="Arial" w:hAnsi="Arial" w:cs="Arial"/>
                                  <w:spacing w:val="-2"/>
                                  <w:sz w:val="18"/>
                                </w:rPr>
                                <w:t>withdrawn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7" o:spid="_x0000_s1120" style="position:absolute;left:0;text-align:left;margin-left:184.25pt;margin-top:-13.55pt;width:127.6pt;height:56.7pt;z-index:15750656;mso-position-horizontal-relative:page" coordorigin="3685,-271" coordsize="255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">
                <v:shape id="docshape198" o:spid="_x0000_s1121" style="position:absolute;left:3695;top:-262;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" path="m113,l69,9,33,33,9,69,,113r,887l9,1044r24,36l69,1105r44,9l2418,1114r44,-9l2498,1080r24,-36l2531,1000r,-887l2522,69,2498,33,2462,9,2418,,113,xe" filled="f" strokecolor="#bcbec0" strokeweight="1pt">
                  <v:path arrowok="t" o:connecttype="custom" o:connectlocs="113,-261;69,-252;33,-228;9,-192;0,-148;0,739;9,783;33,819;69,844;113,853;2418,853;2462,844;2498,819;2522,783;2531,739;2531,-148;2522,-192;2498,-228;2462,-252;2418,-261;113,-261" o:connectangles="0,0,0,0,0,0,0,0,0,0,0,0,0,0,0,0,0,0,0,0,0"/>
                </v:shape>
                <v:shape id="docshape199" o:spid="_x0000_s1122" type="#_x0000_t202" style="position:absolute;left:3685;top:-272;width:255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45</w:t>
                        </w:r>
                      </w:p>
                      <w:p w:rsidR="00AF49D7" w:rsidRPr="00AF1886" w:rsidRDefault="00AF49D7">
                        <w:pPr>
                          <w:spacing w:line="199" w:lineRule="exact"/>
                          <w:ind w:left="338" w:right="347"/>
                          <w:jc w:val="center"/>
                          <w:rPr>
                            <w:rFonts w:ascii="Arial" w:hAnsi="Arial" w:cs="Arial"/>
                            <w:sz w:val="18"/>
                          </w:rPr>
                        </w:pPr>
                        <w:r w:rsidRPr="00AF1886">
                          <w:rPr>
                            <w:rFonts w:ascii="Arial" w:hAnsi="Arial" w:cs="Arial"/>
                            <w:spacing w:val="-2"/>
                            <w:sz w:val="18"/>
                          </w:rPr>
                          <w:t>withdrawn</w:t>
                        </w:r>
                      </w:p>
                    </w:txbxContent>
                  </v:textbox>
                </v:shape>
                <w10:wrap anchorx="page"/>
              </v:group>
            </w:pict>
          </mc:Fallback>
        </mc:AlternateContent>
      </w:r>
      <w:r w:rsidR="00AF49D7" w:rsidRPr="00AF1886">
        <w:rPr>
          <w:rFonts w:ascii="Arial" w:hAnsi="Arial" w:cs="Arial"/>
          <w:sz w:val="16"/>
        </w:rPr>
        <w:t>Complainant</w:t>
      </w:r>
      <w:r w:rsidR="00AF49D7" w:rsidRPr="00AF1886">
        <w:rPr>
          <w:rFonts w:ascii="Arial" w:hAnsi="Arial" w:cs="Arial"/>
          <w:spacing w:val="-10"/>
          <w:sz w:val="16"/>
        </w:rPr>
        <w:t xml:space="preserve"> </w:t>
      </w:r>
      <w:r w:rsidR="00AF49D7" w:rsidRPr="00AF1886">
        <w:rPr>
          <w:rFonts w:ascii="Arial" w:hAnsi="Arial" w:cs="Arial"/>
          <w:sz w:val="16"/>
        </w:rPr>
        <w:t>decided</w:t>
      </w:r>
      <w:r w:rsidR="00AF49D7" w:rsidRPr="00AF1886">
        <w:rPr>
          <w:rFonts w:ascii="Arial" w:hAnsi="Arial" w:cs="Arial"/>
          <w:spacing w:val="-10"/>
          <w:sz w:val="16"/>
        </w:rPr>
        <w:t xml:space="preserve"> </w:t>
      </w:r>
      <w:r w:rsidR="00AF49D7" w:rsidRPr="00AF1886">
        <w:rPr>
          <w:rFonts w:ascii="Arial" w:hAnsi="Arial" w:cs="Arial"/>
          <w:sz w:val="16"/>
        </w:rPr>
        <w:t>to</w:t>
      </w:r>
      <w:r w:rsidR="00AF49D7" w:rsidRPr="00AF1886">
        <w:rPr>
          <w:rFonts w:ascii="Arial" w:hAnsi="Arial" w:cs="Arial"/>
          <w:spacing w:val="-10"/>
          <w:sz w:val="16"/>
        </w:rPr>
        <w:t xml:space="preserve"> </w:t>
      </w:r>
      <w:r w:rsidR="00AF49D7" w:rsidRPr="00AF1886">
        <w:rPr>
          <w:rFonts w:ascii="Arial" w:hAnsi="Arial" w:cs="Arial"/>
          <w:sz w:val="16"/>
        </w:rPr>
        <w:t>withdraw</w:t>
      </w:r>
      <w:r w:rsidR="00AF49D7" w:rsidRPr="00AF1886">
        <w:rPr>
          <w:rFonts w:ascii="Arial" w:hAnsi="Arial" w:cs="Arial"/>
          <w:spacing w:val="-10"/>
          <w:sz w:val="16"/>
        </w:rPr>
        <w:t xml:space="preserve"> </w:t>
      </w:r>
      <w:r w:rsidR="00AF49D7" w:rsidRPr="00AF1886">
        <w:rPr>
          <w:rFonts w:ascii="Arial" w:hAnsi="Arial" w:cs="Arial"/>
          <w:sz w:val="16"/>
        </w:rPr>
        <w:t>the</w:t>
      </w:r>
      <w:r w:rsidR="00AF49D7" w:rsidRPr="00AF1886">
        <w:rPr>
          <w:rFonts w:ascii="Arial" w:hAnsi="Arial" w:cs="Arial"/>
          <w:spacing w:val="-10"/>
          <w:sz w:val="16"/>
        </w:rPr>
        <w:t xml:space="preserve"> </w:t>
      </w:r>
      <w:r w:rsidR="00AF49D7" w:rsidRPr="00AF1886">
        <w:rPr>
          <w:rFonts w:ascii="Arial" w:hAnsi="Arial" w:cs="Arial"/>
          <w:sz w:val="16"/>
        </w:rPr>
        <w:t>complaint after the investigation commenced.</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16"/>
        </w:rPr>
      </w:pPr>
    </w:p>
    <w:p w:rsidR="00F72B56" w:rsidRPr="00AF1886" w:rsidRDefault="00F72B56">
      <w:pPr>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AF49D7">
      <w:pPr>
        <w:pStyle w:val="Heading2"/>
        <w:rPr>
          <w:rFonts w:ascii="Arial" w:hAnsi="Arial" w:cs="Arial"/>
        </w:rPr>
      </w:pPr>
      <w:r w:rsidRPr="00AF1886">
        <w:rPr>
          <w:rFonts w:ascii="Arial" w:hAnsi="Arial" w:cs="Arial"/>
          <w:color w:val="414042"/>
          <w:spacing w:val="-5"/>
        </w:rPr>
        <w:t>123</w:t>
      </w:r>
    </w:p>
    <w:p w:rsidR="00F72B56" w:rsidRPr="00AF1886" w:rsidRDefault="00AF49D7">
      <w:pPr>
        <w:pStyle w:val="BodyText"/>
        <w:spacing w:line="199" w:lineRule="exact"/>
        <w:ind w:left="3349"/>
        <w:jc w:val="center"/>
        <w:rPr>
          <w:rFonts w:ascii="Arial" w:hAnsi="Arial" w:cs="Arial"/>
        </w:rPr>
      </w:pPr>
      <w:r w:rsidRPr="00AF1886">
        <w:rPr>
          <w:rFonts w:ascii="Arial" w:hAnsi="Arial" w:cs="Arial"/>
          <w:spacing w:val="-2"/>
        </w:rPr>
        <w:t>rectified</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spacing w:before="6"/>
        <w:rPr>
          <w:rFonts w:ascii="Arial" w:hAnsi="Arial" w:cs="Arial"/>
          <w:sz w:val="19"/>
        </w:rPr>
      </w:pPr>
    </w:p>
    <w:p w:rsidR="00F72B56" w:rsidRPr="00AF1886" w:rsidRDefault="00AF49D7">
      <w:pPr>
        <w:pStyle w:val="Heading2"/>
        <w:spacing w:before="0"/>
        <w:rPr>
          <w:rFonts w:ascii="Arial" w:hAnsi="Arial" w:cs="Arial"/>
        </w:rPr>
      </w:pPr>
      <w:r w:rsidRPr="00AF1886">
        <w:rPr>
          <w:rFonts w:ascii="Arial" w:hAnsi="Arial" w:cs="Arial"/>
          <w:color w:val="414042"/>
          <w:spacing w:val="-5"/>
        </w:rPr>
        <w:t>180</w:t>
      </w:r>
    </w:p>
    <w:p w:rsidR="00F72B56" w:rsidRPr="00AF1886" w:rsidRDefault="00AF49D7">
      <w:pPr>
        <w:pStyle w:val="BodyText"/>
        <w:spacing w:line="199" w:lineRule="exact"/>
        <w:ind w:left="3349"/>
        <w:jc w:val="center"/>
        <w:rPr>
          <w:rFonts w:ascii="Arial" w:hAnsi="Arial" w:cs="Arial"/>
        </w:rPr>
      </w:pPr>
      <w:r w:rsidRPr="00AF1886">
        <w:rPr>
          <w:rFonts w:ascii="Arial" w:hAnsi="Arial" w:cs="Arial"/>
          <w:spacing w:val="-2"/>
        </w:rPr>
        <w:t>recommendations</w:t>
      </w:r>
    </w:p>
    <w:p w:rsidR="00F72B56" w:rsidRPr="00AF1886" w:rsidRDefault="00AF49D7">
      <w:pPr>
        <w:spacing w:before="2"/>
        <w:rPr>
          <w:rFonts w:ascii="Arial" w:hAnsi="Arial" w:cs="Arial"/>
          <w:sz w:val="21"/>
        </w:rPr>
      </w:pPr>
      <w:r w:rsidRPr="00AF1886">
        <w:rPr>
          <w:rFonts w:ascii="Arial" w:hAnsi="Arial" w:cs="Arial"/>
        </w:rPr>
        <w:br w:type="column"/>
      </w:r>
    </w:p>
    <w:p w:rsidR="00F72B56" w:rsidRPr="00AF1886" w:rsidRDefault="00AF49D7">
      <w:pPr>
        <w:spacing w:line="249" w:lineRule="auto"/>
        <w:ind w:left="768" w:right="303"/>
        <w:rPr>
          <w:rFonts w:ascii="Arial" w:hAnsi="Arial" w:cs="Arial"/>
          <w:sz w:val="16"/>
        </w:rPr>
      </w:pPr>
      <w:r w:rsidRPr="00AF1886">
        <w:rPr>
          <w:rFonts w:ascii="Arial" w:hAnsi="Arial" w:cs="Arial"/>
          <w:sz w:val="16"/>
        </w:rPr>
        <w:t>An</w:t>
      </w:r>
      <w:r w:rsidRPr="00AF1886">
        <w:rPr>
          <w:rFonts w:ascii="Arial" w:hAnsi="Arial" w:cs="Arial"/>
          <w:spacing w:val="-8"/>
          <w:sz w:val="16"/>
        </w:rPr>
        <w:t xml:space="preserve"> </w:t>
      </w:r>
      <w:r w:rsidRPr="00AF1886">
        <w:rPr>
          <w:rFonts w:ascii="Arial" w:hAnsi="Arial" w:cs="Arial"/>
          <w:sz w:val="16"/>
        </w:rPr>
        <w:t>investigation</w:t>
      </w:r>
      <w:r w:rsidRPr="00AF1886">
        <w:rPr>
          <w:rFonts w:ascii="Arial" w:hAnsi="Arial" w:cs="Arial"/>
          <w:spacing w:val="-8"/>
          <w:sz w:val="16"/>
        </w:rPr>
        <w:t xml:space="preserve"> </w:t>
      </w:r>
      <w:r w:rsidRPr="00AF1886">
        <w:rPr>
          <w:rFonts w:ascii="Arial" w:hAnsi="Arial" w:cs="Arial"/>
          <w:sz w:val="16"/>
        </w:rPr>
        <w:t>resulted</w:t>
      </w:r>
      <w:r w:rsidRPr="00AF1886">
        <w:rPr>
          <w:rFonts w:ascii="Arial" w:hAnsi="Arial" w:cs="Arial"/>
          <w:spacing w:val="-8"/>
          <w:sz w:val="16"/>
        </w:rPr>
        <w:t xml:space="preserve"> </w:t>
      </w:r>
      <w:r w:rsidRPr="00AF1886">
        <w:rPr>
          <w:rFonts w:ascii="Arial" w:hAnsi="Arial" w:cs="Arial"/>
          <w:sz w:val="16"/>
        </w:rPr>
        <w:t>in</w:t>
      </w:r>
      <w:r w:rsidRPr="00AF1886">
        <w:rPr>
          <w:rFonts w:ascii="Arial" w:hAnsi="Arial" w:cs="Arial"/>
          <w:spacing w:val="-8"/>
          <w:sz w:val="16"/>
        </w:rPr>
        <w:t xml:space="preserve"> </w:t>
      </w:r>
      <w:r w:rsidRPr="00AF1886">
        <w:rPr>
          <w:rFonts w:ascii="Arial" w:hAnsi="Arial" w:cs="Arial"/>
          <w:sz w:val="16"/>
        </w:rPr>
        <w:t>the</w:t>
      </w:r>
      <w:r w:rsidRPr="00AF1886">
        <w:rPr>
          <w:rFonts w:ascii="Arial" w:hAnsi="Arial" w:cs="Arial"/>
          <w:spacing w:val="-8"/>
          <w:sz w:val="16"/>
        </w:rPr>
        <w:t xml:space="preserve"> </w:t>
      </w:r>
      <w:r w:rsidRPr="00AF1886">
        <w:rPr>
          <w:rFonts w:ascii="Arial" w:hAnsi="Arial" w:cs="Arial"/>
          <w:sz w:val="16"/>
        </w:rPr>
        <w:t>total</w:t>
      </w:r>
      <w:r w:rsidRPr="00AF1886">
        <w:rPr>
          <w:rFonts w:ascii="Arial" w:hAnsi="Arial" w:cs="Arial"/>
          <w:spacing w:val="-8"/>
          <w:sz w:val="16"/>
        </w:rPr>
        <w:t xml:space="preserve"> </w:t>
      </w:r>
      <w:r w:rsidRPr="00AF1886">
        <w:rPr>
          <w:rFonts w:ascii="Arial" w:hAnsi="Arial" w:cs="Arial"/>
          <w:sz w:val="16"/>
        </w:rPr>
        <w:t>or</w:t>
      </w:r>
      <w:r w:rsidRPr="00AF1886">
        <w:rPr>
          <w:rFonts w:ascii="Arial" w:hAnsi="Arial" w:cs="Arial"/>
          <w:spacing w:val="-8"/>
          <w:sz w:val="16"/>
        </w:rPr>
        <w:t xml:space="preserve"> </w:t>
      </w:r>
      <w:r w:rsidRPr="00AF1886">
        <w:rPr>
          <w:rFonts w:ascii="Arial" w:hAnsi="Arial" w:cs="Arial"/>
          <w:sz w:val="16"/>
        </w:rPr>
        <w:t>partial rectification of the administrative action.</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AF49D7">
      <w:pPr>
        <w:spacing w:before="132" w:line="249" w:lineRule="auto"/>
        <w:ind w:left="768" w:right="303"/>
        <w:rPr>
          <w:rFonts w:ascii="Arial" w:hAnsi="Arial" w:cs="Arial"/>
          <w:sz w:val="16"/>
        </w:rPr>
      </w:pPr>
      <w:r w:rsidRPr="00AF1886">
        <w:rPr>
          <w:rFonts w:ascii="Arial" w:hAnsi="Arial" w:cs="Arial"/>
          <w:sz w:val="16"/>
        </w:rPr>
        <w:t>Following a finding that administrative action should</w:t>
      </w:r>
      <w:r w:rsidRPr="00AF1886">
        <w:rPr>
          <w:rFonts w:ascii="Arial" w:hAnsi="Arial" w:cs="Arial"/>
          <w:spacing w:val="-8"/>
          <w:sz w:val="16"/>
        </w:rPr>
        <w:t xml:space="preserve"> </w:t>
      </w:r>
      <w:r w:rsidRPr="00AF1886">
        <w:rPr>
          <w:rFonts w:ascii="Arial" w:hAnsi="Arial" w:cs="Arial"/>
          <w:sz w:val="16"/>
        </w:rPr>
        <w:t>be</w:t>
      </w:r>
      <w:r w:rsidRPr="00AF1886">
        <w:rPr>
          <w:rFonts w:ascii="Arial" w:hAnsi="Arial" w:cs="Arial"/>
          <w:spacing w:val="-8"/>
          <w:sz w:val="16"/>
        </w:rPr>
        <w:t xml:space="preserve"> </w:t>
      </w:r>
      <w:r w:rsidRPr="00AF1886">
        <w:rPr>
          <w:rFonts w:ascii="Arial" w:hAnsi="Arial" w:cs="Arial"/>
          <w:sz w:val="16"/>
        </w:rPr>
        <w:t>rectified,</w:t>
      </w:r>
      <w:r w:rsidRPr="00AF1886">
        <w:rPr>
          <w:rFonts w:ascii="Arial" w:hAnsi="Arial" w:cs="Arial"/>
          <w:spacing w:val="-8"/>
          <w:sz w:val="16"/>
        </w:rPr>
        <w:t xml:space="preserve"> </w:t>
      </w:r>
      <w:r w:rsidRPr="00AF1886">
        <w:rPr>
          <w:rFonts w:ascii="Arial" w:hAnsi="Arial" w:cs="Arial"/>
          <w:sz w:val="16"/>
        </w:rPr>
        <w:t>one</w:t>
      </w:r>
      <w:r w:rsidRPr="00AF1886">
        <w:rPr>
          <w:rFonts w:ascii="Arial" w:hAnsi="Arial" w:cs="Arial"/>
          <w:spacing w:val="-8"/>
          <w:sz w:val="16"/>
        </w:rPr>
        <w:t xml:space="preserve"> </w:t>
      </w:r>
      <w:r w:rsidRPr="00AF1886">
        <w:rPr>
          <w:rFonts w:ascii="Arial" w:hAnsi="Arial" w:cs="Arial"/>
          <w:sz w:val="16"/>
        </w:rPr>
        <w:t>or</w:t>
      </w:r>
      <w:r w:rsidRPr="00AF1886">
        <w:rPr>
          <w:rFonts w:ascii="Arial" w:hAnsi="Arial" w:cs="Arial"/>
          <w:spacing w:val="-8"/>
          <w:sz w:val="16"/>
        </w:rPr>
        <w:t xml:space="preserve"> </w:t>
      </w:r>
      <w:r w:rsidRPr="00AF1886">
        <w:rPr>
          <w:rFonts w:ascii="Arial" w:hAnsi="Arial" w:cs="Arial"/>
          <w:sz w:val="16"/>
        </w:rPr>
        <w:t>more</w:t>
      </w:r>
      <w:r w:rsidRPr="00AF1886">
        <w:rPr>
          <w:rFonts w:ascii="Arial" w:hAnsi="Arial" w:cs="Arial"/>
          <w:spacing w:val="-8"/>
          <w:sz w:val="16"/>
        </w:rPr>
        <w:t xml:space="preserve"> </w:t>
      </w:r>
      <w:r w:rsidRPr="00AF1886">
        <w:rPr>
          <w:rFonts w:ascii="Arial" w:hAnsi="Arial" w:cs="Arial"/>
          <w:sz w:val="16"/>
        </w:rPr>
        <w:t>recommendations were made to the relevant agency.</w:t>
      </w:r>
    </w:p>
    <w:p w:rsidR="00F72B56" w:rsidRPr="00AF1886" w:rsidRDefault="00F72B56">
      <w:pPr>
        <w:spacing w:line="249" w:lineRule="auto"/>
        <w:rPr>
          <w:rFonts w:ascii="Arial" w:hAnsi="Arial" w:cs="Arial"/>
          <w:sz w:val="16"/>
        </w:rPr>
        <w:sectPr w:rsidR="00F72B56" w:rsidRPr="00AF1886">
          <w:type w:val="continuous"/>
          <w:pgSz w:w="11910" w:h="16840"/>
          <w:pgMar w:top="1920" w:right="920" w:bottom="280" w:left="800" w:header="0" w:footer="934" w:gutter="0"/>
          <w:cols w:num="2" w:space="720" w:equalWidth="0">
            <w:col w:w="4961" w:space="40"/>
            <w:col w:w="5189"/>
          </w:cols>
        </w:sect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3"/>
        </w:rPr>
      </w:pPr>
    </w:p>
    <w:p w:rsidR="00F72B56" w:rsidRPr="00AF1886" w:rsidRDefault="008F2BBA">
      <w:pPr>
        <w:spacing w:before="106" w:line="249" w:lineRule="auto"/>
        <w:ind w:left="5768" w:right="389"/>
        <w:rPr>
          <w:rFonts w:ascii="Arial" w:hAnsi="Arial" w:cs="Arial"/>
          <w:sz w:val="16"/>
        </w:rPr>
      </w:pPr>
      <w:r>
        <w:rPr>
          <w:rFonts w:ascii="Arial" w:hAnsi="Arial" w:cs="Arial"/>
          <w:noProof/>
        </w:rPr>
        <mc:AlternateContent>
          <mc:Choice Requires="wpg">
            <w:drawing>
              <wp:anchor distT="0" distB="0" distL="114300" distR="114300" simplePos="0" relativeHeight="15751168" behindDoc="0" locked="0" layoutInCell="1" allowOverlap="1">
                <wp:simplePos x="0" y="0"/>
                <wp:positionH relativeFrom="page">
                  <wp:posOffset>2339975</wp:posOffset>
                </wp:positionH>
                <wp:positionV relativeFrom="paragraph">
                  <wp:posOffset>-45085</wp:posOffset>
                </wp:positionV>
                <wp:extent cx="1620520" cy="720090"/>
                <wp:effectExtent l="0" t="0" r="0" b="0"/>
                <wp:wrapNone/>
                <wp:docPr id="425"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20090"/>
                          <a:chOff x="3685" y="-71"/>
                          <a:chExt cx="2552" cy="1134"/>
                        </a:xfrm>
                      </wpg:grpSpPr>
                      <wps:wsp>
                        <wps:cNvPr id="426" name="docshape201"/>
                        <wps:cNvSpPr>
                          <a:spLocks/>
                        </wps:cNvSpPr>
                        <wps:spPr bwMode="auto">
                          <a:xfrm>
                            <a:off x="3695" y="-62"/>
                            <a:ext cx="2532" cy="1114"/>
                          </a:xfrm>
                          <a:custGeom>
                            <a:avLst/>
                            <a:gdLst>
                              <a:gd name="T0" fmla="+- 0 3808 3695"/>
                              <a:gd name="T1" fmla="*/ T0 w 2532"/>
                              <a:gd name="T2" fmla="+- 0 -61 -61"/>
                              <a:gd name="T3" fmla="*/ -61 h 1114"/>
                              <a:gd name="T4" fmla="+- 0 3764 3695"/>
                              <a:gd name="T5" fmla="*/ T4 w 2532"/>
                              <a:gd name="T6" fmla="+- 0 -52 -61"/>
                              <a:gd name="T7" fmla="*/ -52 h 1114"/>
                              <a:gd name="T8" fmla="+- 0 3728 3695"/>
                              <a:gd name="T9" fmla="*/ T8 w 2532"/>
                              <a:gd name="T10" fmla="+- 0 -28 -61"/>
                              <a:gd name="T11" fmla="*/ -28 h 1114"/>
                              <a:gd name="T12" fmla="+- 0 3704 3695"/>
                              <a:gd name="T13" fmla="*/ T12 w 2532"/>
                              <a:gd name="T14" fmla="+- 0 8 -61"/>
                              <a:gd name="T15" fmla="*/ 8 h 1114"/>
                              <a:gd name="T16" fmla="+- 0 3695 3695"/>
                              <a:gd name="T17" fmla="*/ T16 w 2532"/>
                              <a:gd name="T18" fmla="+- 0 52 -61"/>
                              <a:gd name="T19" fmla="*/ 52 h 1114"/>
                              <a:gd name="T20" fmla="+- 0 3695 3695"/>
                              <a:gd name="T21" fmla="*/ T20 w 2532"/>
                              <a:gd name="T22" fmla="+- 0 939 -61"/>
                              <a:gd name="T23" fmla="*/ 939 h 1114"/>
                              <a:gd name="T24" fmla="+- 0 3704 3695"/>
                              <a:gd name="T25" fmla="*/ T24 w 2532"/>
                              <a:gd name="T26" fmla="+- 0 983 -61"/>
                              <a:gd name="T27" fmla="*/ 983 h 1114"/>
                              <a:gd name="T28" fmla="+- 0 3728 3695"/>
                              <a:gd name="T29" fmla="*/ T28 w 2532"/>
                              <a:gd name="T30" fmla="+- 0 1019 -61"/>
                              <a:gd name="T31" fmla="*/ 1019 h 1114"/>
                              <a:gd name="T32" fmla="+- 0 3764 3695"/>
                              <a:gd name="T33" fmla="*/ T32 w 2532"/>
                              <a:gd name="T34" fmla="+- 0 1044 -61"/>
                              <a:gd name="T35" fmla="*/ 1044 h 1114"/>
                              <a:gd name="T36" fmla="+- 0 3808 3695"/>
                              <a:gd name="T37" fmla="*/ T36 w 2532"/>
                              <a:gd name="T38" fmla="+- 0 1053 -61"/>
                              <a:gd name="T39" fmla="*/ 1053 h 1114"/>
                              <a:gd name="T40" fmla="+- 0 6113 3695"/>
                              <a:gd name="T41" fmla="*/ T40 w 2532"/>
                              <a:gd name="T42" fmla="+- 0 1053 -61"/>
                              <a:gd name="T43" fmla="*/ 1053 h 1114"/>
                              <a:gd name="T44" fmla="+- 0 6157 3695"/>
                              <a:gd name="T45" fmla="*/ T44 w 2532"/>
                              <a:gd name="T46" fmla="+- 0 1044 -61"/>
                              <a:gd name="T47" fmla="*/ 1044 h 1114"/>
                              <a:gd name="T48" fmla="+- 0 6193 3695"/>
                              <a:gd name="T49" fmla="*/ T48 w 2532"/>
                              <a:gd name="T50" fmla="+- 0 1019 -61"/>
                              <a:gd name="T51" fmla="*/ 1019 h 1114"/>
                              <a:gd name="T52" fmla="+- 0 6217 3695"/>
                              <a:gd name="T53" fmla="*/ T52 w 2532"/>
                              <a:gd name="T54" fmla="+- 0 983 -61"/>
                              <a:gd name="T55" fmla="*/ 983 h 1114"/>
                              <a:gd name="T56" fmla="+- 0 6226 3695"/>
                              <a:gd name="T57" fmla="*/ T56 w 2532"/>
                              <a:gd name="T58" fmla="+- 0 939 -61"/>
                              <a:gd name="T59" fmla="*/ 939 h 1114"/>
                              <a:gd name="T60" fmla="+- 0 6226 3695"/>
                              <a:gd name="T61" fmla="*/ T60 w 2532"/>
                              <a:gd name="T62" fmla="+- 0 52 -61"/>
                              <a:gd name="T63" fmla="*/ 52 h 1114"/>
                              <a:gd name="T64" fmla="+- 0 6217 3695"/>
                              <a:gd name="T65" fmla="*/ T64 w 2532"/>
                              <a:gd name="T66" fmla="+- 0 8 -61"/>
                              <a:gd name="T67" fmla="*/ 8 h 1114"/>
                              <a:gd name="T68" fmla="+- 0 6193 3695"/>
                              <a:gd name="T69" fmla="*/ T68 w 2532"/>
                              <a:gd name="T70" fmla="+- 0 -28 -61"/>
                              <a:gd name="T71" fmla="*/ -28 h 1114"/>
                              <a:gd name="T72" fmla="+- 0 6157 3695"/>
                              <a:gd name="T73" fmla="*/ T72 w 2532"/>
                              <a:gd name="T74" fmla="+- 0 -52 -61"/>
                              <a:gd name="T75" fmla="*/ -52 h 1114"/>
                              <a:gd name="T76" fmla="+- 0 6113 3695"/>
                              <a:gd name="T77" fmla="*/ T76 w 2532"/>
                              <a:gd name="T78" fmla="+- 0 -61 -61"/>
                              <a:gd name="T79" fmla="*/ -61 h 1114"/>
                              <a:gd name="T80" fmla="+- 0 3808 3695"/>
                              <a:gd name="T81" fmla="*/ T80 w 2532"/>
                              <a:gd name="T82" fmla="+- 0 -61 -61"/>
                              <a:gd name="T83" fmla="*/ -6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4"/>
                                </a:lnTo>
                                <a:lnTo>
                                  <a:pt x="2418" y="1114"/>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docshape202"/>
                        <wps:cNvSpPr txBox="1">
                          <a:spLocks noChangeArrowheads="1"/>
                        </wps:cNvSpPr>
                        <wps:spPr bwMode="auto">
                          <a:xfrm>
                            <a:off x="3685" y="-72"/>
                            <a:ext cx="255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540</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no</w:t>
                              </w:r>
                              <w:r w:rsidRPr="00AF1886">
                                <w:rPr>
                                  <w:rFonts w:ascii="Arial" w:hAnsi="Arial" w:cs="Arial"/>
                                  <w:spacing w:val="-2"/>
                                  <w:sz w:val="18"/>
                                </w:rPr>
                                <w:t xml:space="preserve"> </w:t>
                              </w:r>
                              <w:r w:rsidRPr="00AF1886">
                                <w:rPr>
                                  <w:rFonts w:ascii="Arial" w:hAnsi="Arial" w:cs="Arial"/>
                                  <w:sz w:val="18"/>
                                </w:rPr>
                                <w:t>error</w:t>
                              </w:r>
                              <w:r w:rsidRPr="00AF1886">
                                <w:rPr>
                                  <w:rFonts w:ascii="Arial" w:hAnsi="Arial" w:cs="Arial"/>
                                  <w:spacing w:val="-2"/>
                                  <w:sz w:val="18"/>
                                </w:rPr>
                                <w:t xml:space="preserve"> identified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0" o:spid="_x0000_s1123" style="position:absolute;left:0;text-align:left;margin-left:184.25pt;margin-top:-3.55pt;width:127.6pt;height:56.7pt;z-index:15751168;mso-position-horizontal-relative:page" coordorigin="3685,-71" coordsize="255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">
                <v:shape id="docshape201" o:spid="_x0000_s1124" style="position:absolute;left:3695;top:-62;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" path="m113,l69,9,33,33,9,69,,113r,887l9,1044r24,36l69,1105r44,9l2418,1114r44,-9l2498,1080r24,-36l2531,1000r,-887l2522,69,2498,33,2462,9,2418,,113,xe" filled="f" strokecolor="#bcbec0" strokeweight="1pt">
                  <v:path arrowok="t" o:connecttype="custom" o:connectlocs="113,-61;69,-52;33,-28;9,8;0,52;0,939;9,983;33,1019;69,1044;113,1053;2418,1053;2462,1044;2498,1019;2522,983;2531,939;2531,52;2522,8;2498,-28;2462,-52;2418,-61;113,-61" o:connectangles="0,0,0,0,0,0,0,0,0,0,0,0,0,0,0,0,0,0,0,0,0"/>
                </v:shape>
                <v:shape id="docshape202" o:spid="_x0000_s1125" type="#_x0000_t202" style="position:absolute;left:3685;top:-72;width:255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AF49D7" w:rsidRPr="00AF1886" w:rsidRDefault="00AF49D7">
                        <w:pPr>
                          <w:spacing w:before="266" w:line="391" w:lineRule="exact"/>
                          <w:ind w:left="338" w:right="347"/>
                          <w:jc w:val="center"/>
                          <w:rPr>
                            <w:rFonts w:ascii="Arial" w:hAnsi="Arial" w:cs="Arial"/>
                            <w:b/>
                            <w:sz w:val="34"/>
                          </w:rPr>
                        </w:pPr>
                        <w:r w:rsidRPr="00AF1886">
                          <w:rPr>
                            <w:rFonts w:ascii="Arial" w:hAnsi="Arial" w:cs="Arial"/>
                            <w:b/>
                            <w:color w:val="414042"/>
                            <w:spacing w:val="-5"/>
                            <w:sz w:val="34"/>
                          </w:rPr>
                          <w:t>540</w:t>
                        </w:r>
                      </w:p>
                      <w:p w:rsidR="00AF49D7" w:rsidRPr="00AF1886" w:rsidRDefault="00AF49D7">
                        <w:pPr>
                          <w:spacing w:line="199" w:lineRule="exact"/>
                          <w:ind w:left="338" w:right="347"/>
                          <w:jc w:val="center"/>
                          <w:rPr>
                            <w:rFonts w:ascii="Arial" w:hAnsi="Arial" w:cs="Arial"/>
                            <w:sz w:val="18"/>
                          </w:rPr>
                        </w:pPr>
                        <w:r w:rsidRPr="00AF1886">
                          <w:rPr>
                            <w:rFonts w:ascii="Arial" w:hAnsi="Arial" w:cs="Arial"/>
                            <w:sz w:val="18"/>
                          </w:rPr>
                          <w:t>no</w:t>
                        </w:r>
                        <w:r w:rsidRPr="00AF1886">
                          <w:rPr>
                            <w:rFonts w:ascii="Arial" w:hAnsi="Arial" w:cs="Arial"/>
                            <w:spacing w:val="-2"/>
                            <w:sz w:val="18"/>
                          </w:rPr>
                          <w:t xml:space="preserve"> </w:t>
                        </w:r>
                        <w:r w:rsidRPr="00AF1886">
                          <w:rPr>
                            <w:rFonts w:ascii="Arial" w:hAnsi="Arial" w:cs="Arial"/>
                            <w:sz w:val="18"/>
                          </w:rPr>
                          <w:t>error</w:t>
                        </w:r>
                        <w:r w:rsidRPr="00AF1886">
                          <w:rPr>
                            <w:rFonts w:ascii="Arial" w:hAnsi="Arial" w:cs="Arial"/>
                            <w:spacing w:val="-2"/>
                            <w:sz w:val="18"/>
                          </w:rPr>
                          <w:t xml:space="preserve"> identified</w:t>
                        </w:r>
                      </w:p>
                    </w:txbxContent>
                  </v:textbox>
                </v:shape>
                <w10:wrap anchorx="page"/>
              </v:group>
            </w:pict>
          </mc:Fallback>
        </mc:AlternateContent>
      </w:r>
      <w:r w:rsidR="00AF49D7" w:rsidRPr="00AF1886">
        <w:rPr>
          <w:rFonts w:ascii="Arial" w:hAnsi="Arial" w:cs="Arial"/>
          <w:sz w:val="16"/>
        </w:rPr>
        <w:t>An investigation determined there was no evidence of administrative error by the agency. This</w:t>
      </w:r>
      <w:r w:rsidR="00AF49D7" w:rsidRPr="00AF1886">
        <w:rPr>
          <w:rFonts w:ascii="Arial" w:hAnsi="Arial" w:cs="Arial"/>
          <w:spacing w:val="-7"/>
          <w:sz w:val="16"/>
        </w:rPr>
        <w:t xml:space="preserve"> </w:t>
      </w:r>
      <w:r w:rsidR="00AF49D7" w:rsidRPr="00AF1886">
        <w:rPr>
          <w:rFonts w:ascii="Arial" w:hAnsi="Arial" w:cs="Arial"/>
          <w:sz w:val="16"/>
        </w:rPr>
        <w:t>decision</w:t>
      </w:r>
      <w:r w:rsidR="00AF49D7" w:rsidRPr="00AF1886">
        <w:rPr>
          <w:rFonts w:ascii="Arial" w:hAnsi="Arial" w:cs="Arial"/>
          <w:spacing w:val="-7"/>
          <w:sz w:val="16"/>
        </w:rPr>
        <w:t xml:space="preserve"> </w:t>
      </w:r>
      <w:r w:rsidR="00AF49D7" w:rsidRPr="00AF1886">
        <w:rPr>
          <w:rFonts w:ascii="Arial" w:hAnsi="Arial" w:cs="Arial"/>
          <w:sz w:val="16"/>
        </w:rPr>
        <w:t>may</w:t>
      </w:r>
      <w:r w:rsidR="00AF49D7" w:rsidRPr="00AF1886">
        <w:rPr>
          <w:rFonts w:ascii="Arial" w:hAnsi="Arial" w:cs="Arial"/>
          <w:spacing w:val="-7"/>
          <w:sz w:val="16"/>
        </w:rPr>
        <w:t xml:space="preserve"> </w:t>
      </w:r>
      <w:r w:rsidR="00AF49D7" w:rsidRPr="00AF1886">
        <w:rPr>
          <w:rFonts w:ascii="Arial" w:hAnsi="Arial" w:cs="Arial"/>
          <w:sz w:val="16"/>
        </w:rPr>
        <w:t>have</w:t>
      </w:r>
      <w:r w:rsidR="00AF49D7" w:rsidRPr="00AF1886">
        <w:rPr>
          <w:rFonts w:ascii="Arial" w:hAnsi="Arial" w:cs="Arial"/>
          <w:spacing w:val="-7"/>
          <w:sz w:val="16"/>
        </w:rPr>
        <w:t xml:space="preserve"> </w:t>
      </w:r>
      <w:r w:rsidR="00AF49D7" w:rsidRPr="00AF1886">
        <w:rPr>
          <w:rFonts w:ascii="Arial" w:hAnsi="Arial" w:cs="Arial"/>
          <w:sz w:val="16"/>
        </w:rPr>
        <w:t>been</w:t>
      </w:r>
      <w:r w:rsidR="00AF49D7" w:rsidRPr="00AF1886">
        <w:rPr>
          <w:rFonts w:ascii="Arial" w:hAnsi="Arial" w:cs="Arial"/>
          <w:spacing w:val="-7"/>
          <w:sz w:val="16"/>
        </w:rPr>
        <w:t xml:space="preserve"> </w:t>
      </w:r>
      <w:r w:rsidR="00AF49D7" w:rsidRPr="00AF1886">
        <w:rPr>
          <w:rFonts w:ascii="Arial" w:hAnsi="Arial" w:cs="Arial"/>
          <w:sz w:val="16"/>
        </w:rPr>
        <w:t>reached</w:t>
      </w:r>
      <w:r w:rsidR="00AF49D7" w:rsidRPr="00AF1886">
        <w:rPr>
          <w:rFonts w:ascii="Arial" w:hAnsi="Arial" w:cs="Arial"/>
          <w:spacing w:val="-7"/>
          <w:sz w:val="16"/>
        </w:rPr>
        <w:t xml:space="preserve"> </w:t>
      </w:r>
      <w:r w:rsidR="00AF49D7" w:rsidRPr="00AF1886">
        <w:rPr>
          <w:rFonts w:ascii="Arial" w:hAnsi="Arial" w:cs="Arial"/>
          <w:sz w:val="16"/>
        </w:rPr>
        <w:t>at</w:t>
      </w:r>
      <w:r w:rsidR="00AF49D7" w:rsidRPr="00AF1886">
        <w:rPr>
          <w:rFonts w:ascii="Arial" w:hAnsi="Arial" w:cs="Arial"/>
          <w:spacing w:val="-7"/>
          <w:sz w:val="16"/>
        </w:rPr>
        <w:t xml:space="preserve"> </w:t>
      </w:r>
      <w:r w:rsidR="00AF49D7" w:rsidRPr="00AF1886">
        <w:rPr>
          <w:rFonts w:ascii="Arial" w:hAnsi="Arial" w:cs="Arial"/>
          <w:sz w:val="16"/>
        </w:rPr>
        <w:t>any</w:t>
      </w:r>
      <w:r w:rsidR="00AF49D7" w:rsidRPr="00AF1886">
        <w:rPr>
          <w:rFonts w:ascii="Arial" w:hAnsi="Arial" w:cs="Arial"/>
          <w:spacing w:val="-7"/>
          <w:sz w:val="16"/>
        </w:rPr>
        <w:t xml:space="preserve"> </w:t>
      </w:r>
      <w:r w:rsidR="00AF49D7" w:rsidRPr="00AF1886">
        <w:rPr>
          <w:rFonts w:ascii="Arial" w:hAnsi="Arial" w:cs="Arial"/>
          <w:sz w:val="16"/>
        </w:rPr>
        <w:t>stage of the investigation.</w:t>
      </w: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15"/>
        </w:rPr>
      </w:pPr>
    </w:p>
    <w:p w:rsidR="00F72B56" w:rsidRPr="00AF1886" w:rsidRDefault="008F2BBA">
      <w:pPr>
        <w:spacing w:before="106" w:line="249" w:lineRule="auto"/>
        <w:ind w:left="5768" w:right="644"/>
        <w:rPr>
          <w:rFonts w:ascii="Arial" w:hAnsi="Arial" w:cs="Arial"/>
          <w:sz w:val="16"/>
        </w:rPr>
      </w:pPr>
      <w:r>
        <w:rPr>
          <w:rFonts w:ascii="Arial" w:hAnsi="Arial" w:cs="Arial"/>
          <w:noProof/>
        </w:rPr>
        <mc:AlternateContent>
          <mc:Choice Requires="wpg">
            <w:drawing>
              <wp:anchor distT="0" distB="0" distL="114300" distR="114300" simplePos="0" relativeHeight="15751680" behindDoc="0" locked="0" layoutInCell="1" allowOverlap="1">
                <wp:simplePos x="0" y="0"/>
                <wp:positionH relativeFrom="page">
                  <wp:posOffset>2339975</wp:posOffset>
                </wp:positionH>
                <wp:positionV relativeFrom="paragraph">
                  <wp:posOffset>-45085</wp:posOffset>
                </wp:positionV>
                <wp:extent cx="1620520" cy="1571625"/>
                <wp:effectExtent l="0" t="0" r="0" b="0"/>
                <wp:wrapNone/>
                <wp:docPr id="418"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71625"/>
                          <a:chOff x="3685" y="-71"/>
                          <a:chExt cx="2552" cy="2475"/>
                        </a:xfrm>
                      </wpg:grpSpPr>
                      <wps:wsp>
                        <wps:cNvPr id="419" name="docshape204"/>
                        <wps:cNvSpPr>
                          <a:spLocks/>
                        </wps:cNvSpPr>
                        <wps:spPr bwMode="auto">
                          <a:xfrm>
                            <a:off x="3695" y="-62"/>
                            <a:ext cx="2532" cy="1114"/>
                          </a:xfrm>
                          <a:custGeom>
                            <a:avLst/>
                            <a:gdLst>
                              <a:gd name="T0" fmla="+- 0 3808 3695"/>
                              <a:gd name="T1" fmla="*/ T0 w 2532"/>
                              <a:gd name="T2" fmla="+- 0 -61 -61"/>
                              <a:gd name="T3" fmla="*/ -61 h 1114"/>
                              <a:gd name="T4" fmla="+- 0 3764 3695"/>
                              <a:gd name="T5" fmla="*/ T4 w 2532"/>
                              <a:gd name="T6" fmla="+- 0 -52 -61"/>
                              <a:gd name="T7" fmla="*/ -52 h 1114"/>
                              <a:gd name="T8" fmla="+- 0 3728 3695"/>
                              <a:gd name="T9" fmla="*/ T8 w 2532"/>
                              <a:gd name="T10" fmla="+- 0 -28 -61"/>
                              <a:gd name="T11" fmla="*/ -28 h 1114"/>
                              <a:gd name="T12" fmla="+- 0 3704 3695"/>
                              <a:gd name="T13" fmla="*/ T12 w 2532"/>
                              <a:gd name="T14" fmla="+- 0 8 -61"/>
                              <a:gd name="T15" fmla="*/ 8 h 1114"/>
                              <a:gd name="T16" fmla="+- 0 3695 3695"/>
                              <a:gd name="T17" fmla="*/ T16 w 2532"/>
                              <a:gd name="T18" fmla="+- 0 52 -61"/>
                              <a:gd name="T19" fmla="*/ 52 h 1114"/>
                              <a:gd name="T20" fmla="+- 0 3695 3695"/>
                              <a:gd name="T21" fmla="*/ T20 w 2532"/>
                              <a:gd name="T22" fmla="+- 0 939 -61"/>
                              <a:gd name="T23" fmla="*/ 939 h 1114"/>
                              <a:gd name="T24" fmla="+- 0 3704 3695"/>
                              <a:gd name="T25" fmla="*/ T24 w 2532"/>
                              <a:gd name="T26" fmla="+- 0 983 -61"/>
                              <a:gd name="T27" fmla="*/ 983 h 1114"/>
                              <a:gd name="T28" fmla="+- 0 3728 3695"/>
                              <a:gd name="T29" fmla="*/ T28 w 2532"/>
                              <a:gd name="T30" fmla="+- 0 1019 -61"/>
                              <a:gd name="T31" fmla="*/ 1019 h 1114"/>
                              <a:gd name="T32" fmla="+- 0 3764 3695"/>
                              <a:gd name="T33" fmla="*/ T32 w 2532"/>
                              <a:gd name="T34" fmla="+- 0 1044 -61"/>
                              <a:gd name="T35" fmla="*/ 1044 h 1114"/>
                              <a:gd name="T36" fmla="+- 0 3808 3695"/>
                              <a:gd name="T37" fmla="*/ T36 w 2532"/>
                              <a:gd name="T38" fmla="+- 0 1053 -61"/>
                              <a:gd name="T39" fmla="*/ 1053 h 1114"/>
                              <a:gd name="T40" fmla="+- 0 6113 3695"/>
                              <a:gd name="T41" fmla="*/ T40 w 2532"/>
                              <a:gd name="T42" fmla="+- 0 1053 -61"/>
                              <a:gd name="T43" fmla="*/ 1053 h 1114"/>
                              <a:gd name="T44" fmla="+- 0 6157 3695"/>
                              <a:gd name="T45" fmla="*/ T44 w 2532"/>
                              <a:gd name="T46" fmla="+- 0 1044 -61"/>
                              <a:gd name="T47" fmla="*/ 1044 h 1114"/>
                              <a:gd name="T48" fmla="+- 0 6193 3695"/>
                              <a:gd name="T49" fmla="*/ T48 w 2532"/>
                              <a:gd name="T50" fmla="+- 0 1019 -61"/>
                              <a:gd name="T51" fmla="*/ 1019 h 1114"/>
                              <a:gd name="T52" fmla="+- 0 6217 3695"/>
                              <a:gd name="T53" fmla="*/ T52 w 2532"/>
                              <a:gd name="T54" fmla="+- 0 983 -61"/>
                              <a:gd name="T55" fmla="*/ 983 h 1114"/>
                              <a:gd name="T56" fmla="+- 0 6226 3695"/>
                              <a:gd name="T57" fmla="*/ T56 w 2532"/>
                              <a:gd name="T58" fmla="+- 0 939 -61"/>
                              <a:gd name="T59" fmla="*/ 939 h 1114"/>
                              <a:gd name="T60" fmla="+- 0 6226 3695"/>
                              <a:gd name="T61" fmla="*/ T60 w 2532"/>
                              <a:gd name="T62" fmla="+- 0 52 -61"/>
                              <a:gd name="T63" fmla="*/ 52 h 1114"/>
                              <a:gd name="T64" fmla="+- 0 6217 3695"/>
                              <a:gd name="T65" fmla="*/ T64 w 2532"/>
                              <a:gd name="T66" fmla="+- 0 8 -61"/>
                              <a:gd name="T67" fmla="*/ 8 h 1114"/>
                              <a:gd name="T68" fmla="+- 0 6193 3695"/>
                              <a:gd name="T69" fmla="*/ T68 w 2532"/>
                              <a:gd name="T70" fmla="+- 0 -28 -61"/>
                              <a:gd name="T71" fmla="*/ -28 h 1114"/>
                              <a:gd name="T72" fmla="+- 0 6157 3695"/>
                              <a:gd name="T73" fmla="*/ T72 w 2532"/>
                              <a:gd name="T74" fmla="+- 0 -52 -61"/>
                              <a:gd name="T75" fmla="*/ -52 h 1114"/>
                              <a:gd name="T76" fmla="+- 0 6113 3695"/>
                              <a:gd name="T77" fmla="*/ T76 w 2532"/>
                              <a:gd name="T78" fmla="+- 0 -61 -61"/>
                              <a:gd name="T79" fmla="*/ -61 h 1114"/>
                              <a:gd name="T80" fmla="+- 0 3808 3695"/>
                              <a:gd name="T81" fmla="*/ T80 w 2532"/>
                              <a:gd name="T82" fmla="+- 0 -61 -61"/>
                              <a:gd name="T83" fmla="*/ -6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3"/>
                                </a:lnTo>
                                <a:lnTo>
                                  <a:pt x="9" y="69"/>
                                </a:lnTo>
                                <a:lnTo>
                                  <a:pt x="0" y="113"/>
                                </a:lnTo>
                                <a:lnTo>
                                  <a:pt x="0" y="1000"/>
                                </a:lnTo>
                                <a:lnTo>
                                  <a:pt x="9" y="1044"/>
                                </a:lnTo>
                                <a:lnTo>
                                  <a:pt x="33" y="1080"/>
                                </a:lnTo>
                                <a:lnTo>
                                  <a:pt x="69" y="1105"/>
                                </a:lnTo>
                                <a:lnTo>
                                  <a:pt x="113" y="1114"/>
                                </a:lnTo>
                                <a:lnTo>
                                  <a:pt x="2418" y="1114"/>
                                </a:lnTo>
                                <a:lnTo>
                                  <a:pt x="2462" y="1105"/>
                                </a:lnTo>
                                <a:lnTo>
                                  <a:pt x="2498" y="1080"/>
                                </a:lnTo>
                                <a:lnTo>
                                  <a:pt x="2522" y="1044"/>
                                </a:lnTo>
                                <a:lnTo>
                                  <a:pt x="2531" y="1000"/>
                                </a:lnTo>
                                <a:lnTo>
                                  <a:pt x="2531" y="113"/>
                                </a:lnTo>
                                <a:lnTo>
                                  <a:pt x="2522" y="69"/>
                                </a:lnTo>
                                <a:lnTo>
                                  <a:pt x="2498" y="33"/>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205"/>
                        <wps:cNvSpPr>
                          <a:spLocks/>
                        </wps:cNvSpPr>
                        <wps:spPr bwMode="auto">
                          <a:xfrm>
                            <a:off x="3695" y="1279"/>
                            <a:ext cx="2532" cy="1114"/>
                          </a:xfrm>
                          <a:custGeom>
                            <a:avLst/>
                            <a:gdLst>
                              <a:gd name="T0" fmla="+- 0 3808 3695"/>
                              <a:gd name="T1" fmla="*/ T0 w 2532"/>
                              <a:gd name="T2" fmla="+- 0 1279 1279"/>
                              <a:gd name="T3" fmla="*/ 1279 h 1114"/>
                              <a:gd name="T4" fmla="+- 0 3764 3695"/>
                              <a:gd name="T5" fmla="*/ T4 w 2532"/>
                              <a:gd name="T6" fmla="+- 0 1288 1279"/>
                              <a:gd name="T7" fmla="*/ 1288 h 1114"/>
                              <a:gd name="T8" fmla="+- 0 3728 3695"/>
                              <a:gd name="T9" fmla="*/ T8 w 2532"/>
                              <a:gd name="T10" fmla="+- 0 1313 1279"/>
                              <a:gd name="T11" fmla="*/ 1313 h 1114"/>
                              <a:gd name="T12" fmla="+- 0 3704 3695"/>
                              <a:gd name="T13" fmla="*/ T12 w 2532"/>
                              <a:gd name="T14" fmla="+- 0 1349 1279"/>
                              <a:gd name="T15" fmla="*/ 1349 h 1114"/>
                              <a:gd name="T16" fmla="+- 0 3695 3695"/>
                              <a:gd name="T17" fmla="*/ T16 w 2532"/>
                              <a:gd name="T18" fmla="+- 0 1393 1279"/>
                              <a:gd name="T19" fmla="*/ 1393 h 1114"/>
                              <a:gd name="T20" fmla="+- 0 3695 3695"/>
                              <a:gd name="T21" fmla="*/ T20 w 2532"/>
                              <a:gd name="T22" fmla="+- 0 2280 1279"/>
                              <a:gd name="T23" fmla="*/ 2280 h 1114"/>
                              <a:gd name="T24" fmla="+- 0 3704 3695"/>
                              <a:gd name="T25" fmla="*/ T24 w 2532"/>
                              <a:gd name="T26" fmla="+- 0 2324 1279"/>
                              <a:gd name="T27" fmla="*/ 2324 h 1114"/>
                              <a:gd name="T28" fmla="+- 0 3728 3695"/>
                              <a:gd name="T29" fmla="*/ T28 w 2532"/>
                              <a:gd name="T30" fmla="+- 0 2360 1279"/>
                              <a:gd name="T31" fmla="*/ 2360 h 1114"/>
                              <a:gd name="T32" fmla="+- 0 3764 3695"/>
                              <a:gd name="T33" fmla="*/ T32 w 2532"/>
                              <a:gd name="T34" fmla="+- 0 2384 1279"/>
                              <a:gd name="T35" fmla="*/ 2384 h 1114"/>
                              <a:gd name="T36" fmla="+- 0 3808 3695"/>
                              <a:gd name="T37" fmla="*/ T36 w 2532"/>
                              <a:gd name="T38" fmla="+- 0 2393 1279"/>
                              <a:gd name="T39" fmla="*/ 2393 h 1114"/>
                              <a:gd name="T40" fmla="+- 0 6113 3695"/>
                              <a:gd name="T41" fmla="*/ T40 w 2532"/>
                              <a:gd name="T42" fmla="+- 0 2393 1279"/>
                              <a:gd name="T43" fmla="*/ 2393 h 1114"/>
                              <a:gd name="T44" fmla="+- 0 6157 3695"/>
                              <a:gd name="T45" fmla="*/ T44 w 2532"/>
                              <a:gd name="T46" fmla="+- 0 2384 1279"/>
                              <a:gd name="T47" fmla="*/ 2384 h 1114"/>
                              <a:gd name="T48" fmla="+- 0 6193 3695"/>
                              <a:gd name="T49" fmla="*/ T48 w 2532"/>
                              <a:gd name="T50" fmla="+- 0 2360 1279"/>
                              <a:gd name="T51" fmla="*/ 2360 h 1114"/>
                              <a:gd name="T52" fmla="+- 0 6217 3695"/>
                              <a:gd name="T53" fmla="*/ T52 w 2532"/>
                              <a:gd name="T54" fmla="+- 0 2324 1279"/>
                              <a:gd name="T55" fmla="*/ 2324 h 1114"/>
                              <a:gd name="T56" fmla="+- 0 6226 3695"/>
                              <a:gd name="T57" fmla="*/ T56 w 2532"/>
                              <a:gd name="T58" fmla="+- 0 2280 1279"/>
                              <a:gd name="T59" fmla="*/ 2280 h 1114"/>
                              <a:gd name="T60" fmla="+- 0 6226 3695"/>
                              <a:gd name="T61" fmla="*/ T60 w 2532"/>
                              <a:gd name="T62" fmla="+- 0 1393 1279"/>
                              <a:gd name="T63" fmla="*/ 1393 h 1114"/>
                              <a:gd name="T64" fmla="+- 0 6217 3695"/>
                              <a:gd name="T65" fmla="*/ T64 w 2532"/>
                              <a:gd name="T66" fmla="+- 0 1349 1279"/>
                              <a:gd name="T67" fmla="*/ 1349 h 1114"/>
                              <a:gd name="T68" fmla="+- 0 6193 3695"/>
                              <a:gd name="T69" fmla="*/ T68 w 2532"/>
                              <a:gd name="T70" fmla="+- 0 1313 1279"/>
                              <a:gd name="T71" fmla="*/ 1313 h 1114"/>
                              <a:gd name="T72" fmla="+- 0 6157 3695"/>
                              <a:gd name="T73" fmla="*/ T72 w 2532"/>
                              <a:gd name="T74" fmla="+- 0 1288 1279"/>
                              <a:gd name="T75" fmla="*/ 1288 h 1114"/>
                              <a:gd name="T76" fmla="+- 0 6113 3695"/>
                              <a:gd name="T77" fmla="*/ T76 w 2532"/>
                              <a:gd name="T78" fmla="+- 0 1279 1279"/>
                              <a:gd name="T79" fmla="*/ 1279 h 1114"/>
                              <a:gd name="T80" fmla="+- 0 3808 3695"/>
                              <a:gd name="T81" fmla="*/ T80 w 2532"/>
                              <a:gd name="T82" fmla="+- 0 1279 1279"/>
                              <a:gd name="T83" fmla="*/ 1279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2" h="1114">
                                <a:moveTo>
                                  <a:pt x="113" y="0"/>
                                </a:moveTo>
                                <a:lnTo>
                                  <a:pt x="69" y="9"/>
                                </a:lnTo>
                                <a:lnTo>
                                  <a:pt x="33" y="34"/>
                                </a:lnTo>
                                <a:lnTo>
                                  <a:pt x="9" y="70"/>
                                </a:lnTo>
                                <a:lnTo>
                                  <a:pt x="0" y="114"/>
                                </a:lnTo>
                                <a:lnTo>
                                  <a:pt x="0" y="1001"/>
                                </a:lnTo>
                                <a:lnTo>
                                  <a:pt x="9" y="1045"/>
                                </a:lnTo>
                                <a:lnTo>
                                  <a:pt x="33" y="1081"/>
                                </a:lnTo>
                                <a:lnTo>
                                  <a:pt x="69" y="1105"/>
                                </a:lnTo>
                                <a:lnTo>
                                  <a:pt x="113" y="1114"/>
                                </a:lnTo>
                                <a:lnTo>
                                  <a:pt x="2418" y="1114"/>
                                </a:lnTo>
                                <a:lnTo>
                                  <a:pt x="2462" y="1105"/>
                                </a:lnTo>
                                <a:lnTo>
                                  <a:pt x="2498" y="1081"/>
                                </a:lnTo>
                                <a:lnTo>
                                  <a:pt x="2522" y="1045"/>
                                </a:lnTo>
                                <a:lnTo>
                                  <a:pt x="2531" y="1001"/>
                                </a:lnTo>
                                <a:lnTo>
                                  <a:pt x="2531" y="114"/>
                                </a:lnTo>
                                <a:lnTo>
                                  <a:pt x="2522" y="70"/>
                                </a:lnTo>
                                <a:lnTo>
                                  <a:pt x="2498" y="34"/>
                                </a:lnTo>
                                <a:lnTo>
                                  <a:pt x="2462" y="9"/>
                                </a:lnTo>
                                <a:lnTo>
                                  <a:pt x="2418"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363"/>
                        <wps:cNvCnPr>
                          <a:cxnSpLocks noChangeShapeType="1"/>
                        </wps:cNvCnPr>
                        <wps:spPr bwMode="auto">
                          <a:xfrm>
                            <a:off x="4961" y="1043"/>
                            <a:ext cx="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docshape206"/>
                        <wps:cNvSpPr>
                          <a:spLocks/>
                        </wps:cNvSpPr>
                        <wps:spPr bwMode="auto">
                          <a:xfrm>
                            <a:off x="4886" y="1140"/>
                            <a:ext cx="149" cy="81"/>
                          </a:xfrm>
                          <a:custGeom>
                            <a:avLst/>
                            <a:gdLst>
                              <a:gd name="T0" fmla="+- 0 5035 4886"/>
                              <a:gd name="T1" fmla="*/ T0 w 149"/>
                              <a:gd name="T2" fmla="+- 0 1140 1140"/>
                              <a:gd name="T3" fmla="*/ 1140 h 81"/>
                              <a:gd name="T4" fmla="+- 0 4961 4886"/>
                              <a:gd name="T5" fmla="*/ T4 w 149"/>
                              <a:gd name="T6" fmla="+- 0 1220 1140"/>
                              <a:gd name="T7" fmla="*/ 1220 h 81"/>
                              <a:gd name="T8" fmla="+- 0 4886 4886"/>
                              <a:gd name="T9" fmla="*/ T8 w 149"/>
                              <a:gd name="T10" fmla="+- 0 1140 1140"/>
                              <a:gd name="T11" fmla="*/ 1140 h 81"/>
                            </a:gdLst>
                            <a:ahLst/>
                            <a:cxnLst>
                              <a:cxn ang="0">
                                <a:pos x="T1" y="T3"/>
                              </a:cxn>
                              <a:cxn ang="0">
                                <a:pos x="T5" y="T7"/>
                              </a:cxn>
                              <a:cxn ang="0">
                                <a:pos x="T9" y="T11"/>
                              </a:cxn>
                            </a:cxnLst>
                            <a:rect l="0" t="0" r="r" b="b"/>
                            <a:pathLst>
                              <a:path w="149" h="81">
                                <a:moveTo>
                                  <a:pt x="149" y="0"/>
                                </a:moveTo>
                                <a:lnTo>
                                  <a:pt x="75"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docshape207"/>
                        <wps:cNvSpPr txBox="1">
                          <a:spLocks noChangeArrowheads="1"/>
                        </wps:cNvSpPr>
                        <wps:spPr bwMode="auto">
                          <a:xfrm>
                            <a:off x="3911" y="42"/>
                            <a:ext cx="2108"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line="391" w:lineRule="exact"/>
                                <w:ind w:left="574" w:right="592"/>
                                <w:jc w:val="center"/>
                                <w:rPr>
                                  <w:rFonts w:ascii="Arial" w:hAnsi="Arial" w:cs="Arial"/>
                                  <w:b/>
                                  <w:sz w:val="34"/>
                                </w:rPr>
                              </w:pPr>
                              <w:r w:rsidRPr="00AF1886">
                                <w:rPr>
                                  <w:rFonts w:ascii="Arial" w:hAnsi="Arial" w:cs="Arial"/>
                                  <w:b/>
                                  <w:color w:val="414042"/>
                                  <w:spacing w:val="-5"/>
                                  <w:sz w:val="34"/>
                                </w:rPr>
                                <w:t>400</w:t>
                              </w:r>
                            </w:p>
                            <w:p w:rsidR="00AF49D7" w:rsidRPr="00AF1886" w:rsidRDefault="00AF49D7">
                              <w:pPr>
                                <w:spacing w:line="199" w:lineRule="exact"/>
                                <w:ind w:left="-1" w:right="18"/>
                                <w:jc w:val="center"/>
                                <w:rPr>
                                  <w:rFonts w:ascii="Arial" w:hAnsi="Arial" w:cs="Arial"/>
                                  <w:sz w:val="18"/>
                                </w:rPr>
                              </w:pPr>
                              <w:r w:rsidRPr="00AF1886">
                                <w:rPr>
                                  <w:rFonts w:ascii="Arial" w:hAnsi="Arial" w:cs="Arial"/>
                                  <w:sz w:val="18"/>
                                </w:rPr>
                                <w:t xml:space="preserve">no further </w:t>
                              </w:r>
                              <w:r w:rsidRPr="00AF1886">
                                <w:rPr>
                                  <w:rFonts w:ascii="Arial" w:hAnsi="Arial" w:cs="Arial"/>
                                  <w:spacing w:val="-2"/>
                                  <w:sz w:val="18"/>
                                </w:rPr>
                                <w:t>investigation</w:t>
                              </w:r>
                            </w:p>
                            <w:p w:rsidR="00AF49D7" w:rsidRPr="00AF1886" w:rsidRDefault="00AF49D7">
                              <w:pPr>
                                <w:spacing w:before="4"/>
                                <w:ind w:left="574" w:right="592"/>
                                <w:jc w:val="center"/>
                                <w:rPr>
                                  <w:rFonts w:ascii="Arial" w:hAnsi="Arial" w:cs="Arial"/>
                                  <w:sz w:val="18"/>
                                </w:rPr>
                              </w:pPr>
                              <w:r w:rsidRPr="00AF1886">
                                <w:rPr>
                                  <w:rFonts w:ascii="Arial" w:hAnsi="Arial" w:cs="Arial"/>
                                  <w:spacing w:val="-2"/>
                                  <w:sz w:val="18"/>
                                </w:rPr>
                                <w:t>warranted</w:t>
                              </w:r>
                            </w:p>
                          </w:txbxContent>
                        </wps:txbx>
                        <wps:bodyPr rot="0" vert="horz" wrap="square" lIns="0" tIns="0" rIns="0" bIns="0" anchor="t" anchorCtr="0" upright="1">
                          <a:noAutofit/>
                        </wps:bodyPr>
                      </wps:wsp>
                      <wps:wsp>
                        <wps:cNvPr id="424" name="docshape208"/>
                        <wps:cNvSpPr txBox="1">
                          <a:spLocks noChangeArrowheads="1"/>
                        </wps:cNvSpPr>
                        <wps:spPr bwMode="auto">
                          <a:xfrm>
                            <a:off x="4349" y="1382"/>
                            <a:ext cx="123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43" w:line="391" w:lineRule="exact"/>
                                <w:ind w:right="18"/>
                                <w:jc w:val="center"/>
                                <w:rPr>
                                  <w:rFonts w:ascii="Arial" w:hAnsi="Arial" w:cs="Arial"/>
                                  <w:b/>
                                  <w:sz w:val="34"/>
                                </w:rPr>
                              </w:pPr>
                              <w:r w:rsidRPr="00AF1886">
                                <w:rPr>
                                  <w:rFonts w:ascii="Arial" w:hAnsi="Arial" w:cs="Arial"/>
                                  <w:b/>
                                  <w:color w:val="414042"/>
                                  <w:w w:val="96"/>
                                  <w:sz w:val="34"/>
                                </w:rPr>
                                <w:t>4</w:t>
                              </w:r>
                            </w:p>
                            <w:p w:rsidR="00AF49D7" w:rsidRPr="00AF1886" w:rsidRDefault="00AF49D7">
                              <w:pPr>
                                <w:spacing w:line="199" w:lineRule="exact"/>
                                <w:ind w:right="18"/>
                                <w:jc w:val="center"/>
                                <w:rPr>
                                  <w:rFonts w:ascii="Arial" w:hAnsi="Arial" w:cs="Arial"/>
                                  <w:sz w:val="18"/>
                                </w:rPr>
                              </w:pPr>
                              <w:r w:rsidRPr="00AF1886">
                                <w:rPr>
                                  <w:rFonts w:ascii="Arial" w:hAnsi="Arial" w:cs="Arial"/>
                                  <w:sz w:val="18"/>
                                </w:rPr>
                                <w:t>direct</w:t>
                              </w:r>
                              <w:r w:rsidRPr="00AF1886">
                                <w:rPr>
                                  <w:rFonts w:ascii="Arial" w:hAnsi="Arial" w:cs="Arial"/>
                                  <w:spacing w:val="-4"/>
                                  <w:sz w:val="18"/>
                                </w:rPr>
                                <w:t xml:space="preserve"> referral</w:t>
                              </w:r>
                            </w:p>
                            <w:p w:rsidR="00AF49D7" w:rsidRPr="00AF1886" w:rsidRDefault="00AF49D7">
                              <w:pPr>
                                <w:spacing w:before="4"/>
                                <w:ind w:right="18"/>
                                <w:jc w:val="center"/>
                                <w:rPr>
                                  <w:rFonts w:ascii="Arial" w:hAnsi="Arial" w:cs="Arial"/>
                                  <w:sz w:val="18"/>
                                </w:rPr>
                              </w:pPr>
                              <w:r w:rsidRPr="00AF1886">
                                <w:rPr>
                                  <w:rFonts w:ascii="Arial" w:hAnsi="Arial" w:cs="Arial"/>
                                  <w:sz w:val="18"/>
                                </w:rPr>
                                <w:t>to</w:t>
                              </w:r>
                              <w:r w:rsidRPr="00AF1886">
                                <w:rPr>
                                  <w:rFonts w:ascii="Arial" w:hAnsi="Arial" w:cs="Arial"/>
                                  <w:spacing w:val="-3"/>
                                  <w:sz w:val="18"/>
                                </w:rPr>
                                <w:t xml:space="preserve"> </w:t>
                              </w:r>
                              <w:r w:rsidRPr="00AF1886">
                                <w:rPr>
                                  <w:rFonts w:ascii="Arial" w:hAnsi="Arial" w:cs="Arial"/>
                                  <w:spacing w:val="-2"/>
                                  <w:sz w:val="18"/>
                                </w:rPr>
                                <w:t>agency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3" o:spid="_x0000_s1126" style="position:absolute;left:0;text-align:left;margin-left:184.25pt;margin-top:-3.55pt;width:127.6pt;height:123.75pt;z-index:15751680;mso-position-horizontal-relative:page" coordorigin="3685,-71" coordsize="2552,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">
                <v:shape id="docshape204" o:spid="_x0000_s1127" style="position:absolute;left:3695;top:-62;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" path="m113,l69,9,33,33,9,69,,113r,887l9,1044r24,36l69,1105r44,9l2418,1114r44,-9l2498,1080r24,-36l2531,1000r,-887l2522,69,2498,33,2462,9,2418,,113,xe" filled="f" strokecolor="#bcbec0" strokeweight="1pt">
                  <v:path arrowok="t" o:connecttype="custom" o:connectlocs="113,-61;69,-52;33,-28;9,8;0,52;0,939;9,983;33,1019;69,1044;113,1053;2418,1053;2462,1044;2498,1019;2522,983;2531,939;2531,52;2522,8;2498,-28;2462,-52;2418,-61;113,-61" o:connectangles="0,0,0,0,0,0,0,0,0,0,0,0,0,0,0,0,0,0,0,0,0"/>
                </v:shape>
                <v:shape id="docshape205" o:spid="_x0000_s1128" style="position:absolute;left:3695;top:1279;width:2532;height:1114;visibility:visible;mso-wrap-style:square;v-text-anchor:top" coordsize="253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" path="m113,l69,9,33,34,9,70,,114r,887l9,1045r24,36l69,1105r44,9l2418,1114r44,-9l2498,1081r24,-36l2531,1001r,-887l2522,70,2498,34,2462,9,2418,,113,xe" filled="f" strokecolor="#bcbec0" strokeweight="1pt">
                  <v:path arrowok="t" o:connecttype="custom" o:connectlocs="113,1279;69,1288;33,1313;9,1349;0,1393;0,2280;9,2324;33,2360;69,2384;113,2393;2418,2393;2462,2384;2498,2360;2522,2324;2531,2280;2531,1393;2522,1349;2498,1313;2462,1288;2418,1279;113,1279" o:connectangles="0,0,0,0,0,0,0,0,0,0,0,0,0,0,0,0,0,0,0,0,0"/>
                </v:shape>
                <v:line id="Line 363" o:spid="_x0000_s1129" style="position:absolute;visibility:visible;mso-wrap-style:square" from="4961,1043" to="496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shape id="docshape206" o:spid="_x0000_s1130" style="position:absolute;left:4886;top:1140;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" path="m149,l75,80,,e" filled="f" strokeweight="1pt">
                  <v:path arrowok="t" o:connecttype="custom" o:connectlocs="149,1140;75,1220;0,1140" o:connectangles="0,0,0"/>
                </v:shape>
                <v:shape id="docshape207" o:spid="_x0000_s1131" type="#_x0000_t202" style="position:absolute;left:3911;top:42;width:21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AF49D7" w:rsidRPr="00AF1886" w:rsidRDefault="00AF49D7">
                        <w:pPr>
                          <w:spacing w:before="43" w:line="391" w:lineRule="exact"/>
                          <w:ind w:left="574" w:right="592"/>
                          <w:jc w:val="center"/>
                          <w:rPr>
                            <w:rFonts w:ascii="Arial" w:hAnsi="Arial" w:cs="Arial"/>
                            <w:b/>
                            <w:sz w:val="34"/>
                          </w:rPr>
                        </w:pPr>
                        <w:r w:rsidRPr="00AF1886">
                          <w:rPr>
                            <w:rFonts w:ascii="Arial" w:hAnsi="Arial" w:cs="Arial"/>
                            <w:b/>
                            <w:color w:val="414042"/>
                            <w:spacing w:val="-5"/>
                            <w:sz w:val="34"/>
                          </w:rPr>
                          <w:t>400</w:t>
                        </w:r>
                      </w:p>
                      <w:p w:rsidR="00AF49D7" w:rsidRPr="00AF1886" w:rsidRDefault="00AF49D7">
                        <w:pPr>
                          <w:spacing w:line="199" w:lineRule="exact"/>
                          <w:ind w:left="-1" w:right="18"/>
                          <w:jc w:val="center"/>
                          <w:rPr>
                            <w:rFonts w:ascii="Arial" w:hAnsi="Arial" w:cs="Arial"/>
                            <w:sz w:val="18"/>
                          </w:rPr>
                        </w:pPr>
                        <w:r w:rsidRPr="00AF1886">
                          <w:rPr>
                            <w:rFonts w:ascii="Arial" w:hAnsi="Arial" w:cs="Arial"/>
                            <w:sz w:val="18"/>
                          </w:rPr>
                          <w:t xml:space="preserve">no further </w:t>
                        </w:r>
                        <w:r w:rsidRPr="00AF1886">
                          <w:rPr>
                            <w:rFonts w:ascii="Arial" w:hAnsi="Arial" w:cs="Arial"/>
                            <w:spacing w:val="-2"/>
                            <w:sz w:val="18"/>
                          </w:rPr>
                          <w:t>investigation</w:t>
                        </w:r>
                      </w:p>
                      <w:p w:rsidR="00AF49D7" w:rsidRPr="00AF1886" w:rsidRDefault="00AF49D7">
                        <w:pPr>
                          <w:spacing w:before="4"/>
                          <w:ind w:left="574" w:right="592"/>
                          <w:jc w:val="center"/>
                          <w:rPr>
                            <w:rFonts w:ascii="Arial" w:hAnsi="Arial" w:cs="Arial"/>
                            <w:sz w:val="18"/>
                          </w:rPr>
                        </w:pPr>
                        <w:r w:rsidRPr="00AF1886">
                          <w:rPr>
                            <w:rFonts w:ascii="Arial" w:hAnsi="Arial" w:cs="Arial"/>
                            <w:spacing w:val="-2"/>
                            <w:sz w:val="18"/>
                          </w:rPr>
                          <w:t>warranted</w:t>
                        </w:r>
                      </w:p>
                    </w:txbxContent>
                  </v:textbox>
                </v:shape>
                <v:shape id="docshape208" o:spid="_x0000_s1132" type="#_x0000_t202" style="position:absolute;left:4349;top:1382;width:123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AF49D7" w:rsidRPr="00AF1886" w:rsidRDefault="00AF49D7">
                        <w:pPr>
                          <w:spacing w:before="43" w:line="391" w:lineRule="exact"/>
                          <w:ind w:right="18"/>
                          <w:jc w:val="center"/>
                          <w:rPr>
                            <w:rFonts w:ascii="Arial" w:hAnsi="Arial" w:cs="Arial"/>
                            <w:b/>
                            <w:sz w:val="34"/>
                          </w:rPr>
                        </w:pPr>
                        <w:r w:rsidRPr="00AF1886">
                          <w:rPr>
                            <w:rFonts w:ascii="Arial" w:hAnsi="Arial" w:cs="Arial"/>
                            <w:b/>
                            <w:color w:val="414042"/>
                            <w:w w:val="96"/>
                            <w:sz w:val="34"/>
                          </w:rPr>
                          <w:t>4</w:t>
                        </w:r>
                      </w:p>
                      <w:p w:rsidR="00AF49D7" w:rsidRPr="00AF1886" w:rsidRDefault="00AF49D7">
                        <w:pPr>
                          <w:spacing w:line="199" w:lineRule="exact"/>
                          <w:ind w:right="18"/>
                          <w:jc w:val="center"/>
                          <w:rPr>
                            <w:rFonts w:ascii="Arial" w:hAnsi="Arial" w:cs="Arial"/>
                            <w:sz w:val="18"/>
                          </w:rPr>
                        </w:pPr>
                        <w:r w:rsidRPr="00AF1886">
                          <w:rPr>
                            <w:rFonts w:ascii="Arial" w:hAnsi="Arial" w:cs="Arial"/>
                            <w:sz w:val="18"/>
                          </w:rPr>
                          <w:t>direct</w:t>
                        </w:r>
                        <w:r w:rsidRPr="00AF1886">
                          <w:rPr>
                            <w:rFonts w:ascii="Arial" w:hAnsi="Arial" w:cs="Arial"/>
                            <w:spacing w:val="-4"/>
                            <w:sz w:val="18"/>
                          </w:rPr>
                          <w:t xml:space="preserve"> referral</w:t>
                        </w:r>
                      </w:p>
                      <w:p w:rsidR="00AF49D7" w:rsidRPr="00AF1886" w:rsidRDefault="00AF49D7">
                        <w:pPr>
                          <w:spacing w:before="4"/>
                          <w:ind w:right="18"/>
                          <w:jc w:val="center"/>
                          <w:rPr>
                            <w:rFonts w:ascii="Arial" w:hAnsi="Arial" w:cs="Arial"/>
                            <w:sz w:val="18"/>
                          </w:rPr>
                        </w:pPr>
                        <w:r w:rsidRPr="00AF1886">
                          <w:rPr>
                            <w:rFonts w:ascii="Arial" w:hAnsi="Arial" w:cs="Arial"/>
                            <w:sz w:val="18"/>
                          </w:rPr>
                          <w:t>to</w:t>
                        </w:r>
                        <w:r w:rsidRPr="00AF1886">
                          <w:rPr>
                            <w:rFonts w:ascii="Arial" w:hAnsi="Arial" w:cs="Arial"/>
                            <w:spacing w:val="-3"/>
                            <w:sz w:val="18"/>
                          </w:rPr>
                          <w:t xml:space="preserve"> </w:t>
                        </w:r>
                        <w:r w:rsidRPr="00AF1886">
                          <w:rPr>
                            <w:rFonts w:ascii="Arial" w:hAnsi="Arial" w:cs="Arial"/>
                            <w:spacing w:val="-2"/>
                            <w:sz w:val="18"/>
                          </w:rPr>
                          <w:t>agency</w:t>
                        </w:r>
                      </w:p>
                    </w:txbxContent>
                  </v:textbox>
                </v:shape>
                <w10:wrap anchorx="page"/>
              </v:group>
            </w:pict>
          </mc:Fallback>
        </mc:AlternateContent>
      </w:r>
      <w:r w:rsidR="00AF49D7" w:rsidRPr="00AF1886">
        <w:rPr>
          <w:rFonts w:ascii="Arial" w:hAnsi="Arial" w:cs="Arial"/>
          <w:sz w:val="16"/>
        </w:rPr>
        <w:t>After an investigation commenced, it was determined that continued investigation was not warranted. The complainant received advice</w:t>
      </w:r>
      <w:r w:rsidR="00AF49D7" w:rsidRPr="00AF1886">
        <w:rPr>
          <w:rFonts w:ascii="Arial" w:hAnsi="Arial" w:cs="Arial"/>
          <w:spacing w:val="-8"/>
          <w:sz w:val="16"/>
        </w:rPr>
        <w:t xml:space="preserve"> </w:t>
      </w:r>
      <w:r w:rsidR="00AF49D7" w:rsidRPr="00AF1886">
        <w:rPr>
          <w:rFonts w:ascii="Arial" w:hAnsi="Arial" w:cs="Arial"/>
          <w:sz w:val="16"/>
        </w:rPr>
        <w:t>explaining</w:t>
      </w:r>
      <w:r w:rsidR="00AF49D7" w:rsidRPr="00AF1886">
        <w:rPr>
          <w:rFonts w:ascii="Arial" w:hAnsi="Arial" w:cs="Arial"/>
          <w:spacing w:val="-8"/>
          <w:sz w:val="16"/>
        </w:rPr>
        <w:t xml:space="preserve"> </w:t>
      </w:r>
      <w:r w:rsidR="00AF49D7" w:rsidRPr="00AF1886">
        <w:rPr>
          <w:rFonts w:ascii="Arial" w:hAnsi="Arial" w:cs="Arial"/>
          <w:sz w:val="16"/>
        </w:rPr>
        <w:t>the</w:t>
      </w:r>
      <w:r w:rsidR="00AF49D7" w:rsidRPr="00AF1886">
        <w:rPr>
          <w:rFonts w:ascii="Arial" w:hAnsi="Arial" w:cs="Arial"/>
          <w:spacing w:val="-8"/>
          <w:sz w:val="16"/>
        </w:rPr>
        <w:t xml:space="preserve"> </w:t>
      </w:r>
      <w:r w:rsidR="00AF49D7" w:rsidRPr="00AF1886">
        <w:rPr>
          <w:rFonts w:ascii="Arial" w:hAnsi="Arial" w:cs="Arial"/>
          <w:sz w:val="16"/>
        </w:rPr>
        <w:t>reasons</w:t>
      </w:r>
      <w:r w:rsidR="00AF49D7" w:rsidRPr="00AF1886">
        <w:rPr>
          <w:rFonts w:ascii="Arial" w:hAnsi="Arial" w:cs="Arial"/>
          <w:spacing w:val="-8"/>
          <w:sz w:val="16"/>
        </w:rPr>
        <w:t xml:space="preserve"> </w:t>
      </w:r>
      <w:r w:rsidR="00AF49D7" w:rsidRPr="00AF1886">
        <w:rPr>
          <w:rFonts w:ascii="Arial" w:hAnsi="Arial" w:cs="Arial"/>
          <w:sz w:val="16"/>
        </w:rPr>
        <w:t>for</w:t>
      </w:r>
      <w:r w:rsidR="00AF49D7" w:rsidRPr="00AF1886">
        <w:rPr>
          <w:rFonts w:ascii="Arial" w:hAnsi="Arial" w:cs="Arial"/>
          <w:spacing w:val="-8"/>
          <w:sz w:val="16"/>
        </w:rPr>
        <w:t xml:space="preserve"> </w:t>
      </w:r>
      <w:r w:rsidR="00AF49D7" w:rsidRPr="00AF1886">
        <w:rPr>
          <w:rFonts w:ascii="Arial" w:hAnsi="Arial" w:cs="Arial"/>
          <w:sz w:val="16"/>
        </w:rPr>
        <w:t>this</w:t>
      </w:r>
      <w:r w:rsidR="00AF49D7" w:rsidRPr="00AF1886">
        <w:rPr>
          <w:rFonts w:ascii="Arial" w:hAnsi="Arial" w:cs="Arial"/>
          <w:spacing w:val="-8"/>
          <w:sz w:val="16"/>
        </w:rPr>
        <w:t xml:space="preserve"> </w:t>
      </w:r>
      <w:r w:rsidR="00AF49D7" w:rsidRPr="00AF1886">
        <w:rPr>
          <w:rFonts w:ascii="Arial" w:hAnsi="Arial" w:cs="Arial"/>
          <w:sz w:val="16"/>
        </w:rPr>
        <w:t>decision.</w:t>
      </w: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sz w:val="25"/>
        </w:rPr>
      </w:pPr>
    </w:p>
    <w:p w:rsidR="00F72B56" w:rsidRPr="00AF1886" w:rsidRDefault="00AF49D7">
      <w:pPr>
        <w:spacing w:line="249" w:lineRule="auto"/>
        <w:ind w:left="5768" w:right="484"/>
        <w:rPr>
          <w:rFonts w:ascii="Arial" w:hAnsi="Arial" w:cs="Arial"/>
          <w:sz w:val="16"/>
        </w:rPr>
      </w:pPr>
      <w:r w:rsidRPr="00AF1886">
        <w:rPr>
          <w:rFonts w:ascii="Arial" w:hAnsi="Arial" w:cs="Arial"/>
          <w:sz w:val="16"/>
        </w:rPr>
        <w:t>After an investigation commenced, it was determined</w:t>
      </w:r>
      <w:r w:rsidRPr="00AF1886">
        <w:rPr>
          <w:rFonts w:ascii="Arial" w:hAnsi="Arial" w:cs="Arial"/>
          <w:spacing w:val="-7"/>
          <w:sz w:val="16"/>
        </w:rPr>
        <w:t xml:space="preserve"> </w:t>
      </w:r>
      <w:r w:rsidRPr="00AF1886">
        <w:rPr>
          <w:rFonts w:ascii="Arial" w:hAnsi="Arial" w:cs="Arial"/>
          <w:sz w:val="16"/>
        </w:rPr>
        <w:t>that</w:t>
      </w:r>
      <w:r w:rsidRPr="00AF1886">
        <w:rPr>
          <w:rFonts w:ascii="Arial" w:hAnsi="Arial" w:cs="Arial"/>
          <w:spacing w:val="-7"/>
          <w:sz w:val="16"/>
        </w:rPr>
        <w:t xml:space="preserve"> </w:t>
      </w:r>
      <w:r w:rsidRPr="00AF1886">
        <w:rPr>
          <w:rFonts w:ascii="Arial" w:hAnsi="Arial" w:cs="Arial"/>
          <w:sz w:val="16"/>
        </w:rPr>
        <w:t>the</w:t>
      </w:r>
      <w:r w:rsidRPr="00AF1886">
        <w:rPr>
          <w:rFonts w:ascii="Arial" w:hAnsi="Arial" w:cs="Arial"/>
          <w:spacing w:val="-7"/>
          <w:sz w:val="16"/>
        </w:rPr>
        <w:t xml:space="preserve"> </w:t>
      </w:r>
      <w:r w:rsidRPr="00AF1886">
        <w:rPr>
          <w:rFonts w:ascii="Arial" w:hAnsi="Arial" w:cs="Arial"/>
          <w:sz w:val="16"/>
        </w:rPr>
        <w:t>agency</w:t>
      </w:r>
      <w:r w:rsidRPr="00AF1886">
        <w:rPr>
          <w:rFonts w:ascii="Arial" w:hAnsi="Arial" w:cs="Arial"/>
          <w:spacing w:val="-7"/>
          <w:sz w:val="16"/>
        </w:rPr>
        <w:t xml:space="preserve"> </w:t>
      </w:r>
      <w:r w:rsidRPr="00AF1886">
        <w:rPr>
          <w:rFonts w:ascii="Arial" w:hAnsi="Arial" w:cs="Arial"/>
          <w:sz w:val="16"/>
        </w:rPr>
        <w:t>should</w:t>
      </w:r>
      <w:r w:rsidRPr="00AF1886">
        <w:rPr>
          <w:rFonts w:ascii="Arial" w:hAnsi="Arial" w:cs="Arial"/>
          <w:spacing w:val="-7"/>
          <w:sz w:val="16"/>
        </w:rPr>
        <w:t xml:space="preserve"> </w:t>
      </w:r>
      <w:r w:rsidRPr="00AF1886">
        <w:rPr>
          <w:rFonts w:ascii="Arial" w:hAnsi="Arial" w:cs="Arial"/>
          <w:sz w:val="16"/>
        </w:rPr>
        <w:t>give</w:t>
      </w:r>
      <w:r w:rsidRPr="00AF1886">
        <w:rPr>
          <w:rFonts w:ascii="Arial" w:hAnsi="Arial" w:cs="Arial"/>
          <w:spacing w:val="-7"/>
          <w:sz w:val="16"/>
        </w:rPr>
        <w:t xml:space="preserve"> </w:t>
      </w:r>
      <w:r w:rsidRPr="00AF1886">
        <w:rPr>
          <w:rFonts w:ascii="Arial" w:hAnsi="Arial" w:cs="Arial"/>
          <w:sz w:val="16"/>
        </w:rPr>
        <w:t>further consideration to the complaint. The Office directly referred the complaint to the agency.</w:t>
      </w:r>
    </w:p>
    <w:p w:rsidR="00F72B56" w:rsidRPr="00AF1886" w:rsidRDefault="00F72B56">
      <w:pPr>
        <w:spacing w:line="249" w:lineRule="auto"/>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pgSz w:w="11910" w:h="16840"/>
          <w:pgMar w:top="1920" w:right="920" w:bottom="1120" w:left="800" w:header="0" w:footer="934" w:gutter="0"/>
          <w:cols w:space="720"/>
        </w:sectPr>
      </w:pPr>
    </w:p>
    <w:p w:rsidR="00F72B56" w:rsidRPr="00AF1886" w:rsidRDefault="00AF49D7">
      <w:pPr>
        <w:pStyle w:val="Heading3"/>
        <w:rPr>
          <w:rFonts w:ascii="Arial" w:hAnsi="Arial" w:cs="Arial"/>
        </w:rPr>
      </w:pPr>
      <w:bookmarkStart w:id="22" w:name="Investigations"/>
      <w:bookmarkEnd w:id="22"/>
      <w:r w:rsidRPr="00AF1886">
        <w:rPr>
          <w:rFonts w:ascii="Arial" w:hAnsi="Arial" w:cs="Arial"/>
          <w:spacing w:val="-2"/>
        </w:rPr>
        <w:t>Investigations</w:t>
      </w:r>
    </w:p>
    <w:p w:rsidR="00F72B56" w:rsidRPr="00AF1886" w:rsidRDefault="00AF49D7">
      <w:pPr>
        <w:pStyle w:val="BodyText"/>
        <w:spacing w:before="222" w:line="266" w:lineRule="auto"/>
        <w:ind w:left="333"/>
        <w:rPr>
          <w:rFonts w:ascii="Arial" w:hAnsi="Arial" w:cs="Arial"/>
        </w:rPr>
      </w:pPr>
      <w:r w:rsidRPr="00AF1886">
        <w:rPr>
          <w:rFonts w:ascii="Arial" w:hAnsi="Arial" w:cs="Arial"/>
        </w:rPr>
        <w:t>A core function for our Office is to investigate complaints</w:t>
      </w:r>
      <w:r w:rsidRPr="00AF1886">
        <w:rPr>
          <w:rFonts w:ascii="Arial" w:hAnsi="Arial" w:cs="Arial"/>
          <w:spacing w:val="-9"/>
        </w:rPr>
        <w:t xml:space="preserve"> </w:t>
      </w:r>
      <w:r w:rsidRPr="00AF1886">
        <w:rPr>
          <w:rFonts w:ascii="Arial" w:hAnsi="Arial" w:cs="Arial"/>
        </w:rPr>
        <w:t>about</w:t>
      </w:r>
      <w:r w:rsidRPr="00AF1886">
        <w:rPr>
          <w:rFonts w:ascii="Arial" w:hAnsi="Arial" w:cs="Arial"/>
          <w:spacing w:val="-9"/>
        </w:rPr>
        <w:t xml:space="preserve"> </w:t>
      </w:r>
      <w:r w:rsidRPr="00AF1886">
        <w:rPr>
          <w:rFonts w:ascii="Arial" w:hAnsi="Arial" w:cs="Arial"/>
        </w:rPr>
        <w:t>state</w:t>
      </w:r>
      <w:r w:rsidRPr="00AF1886">
        <w:rPr>
          <w:rFonts w:ascii="Arial" w:hAnsi="Arial" w:cs="Arial"/>
          <w:spacing w:val="-9"/>
        </w:rPr>
        <w:t xml:space="preserve"> </w:t>
      </w:r>
      <w:r w:rsidRPr="00AF1886">
        <w:rPr>
          <w:rFonts w:ascii="Arial" w:hAnsi="Arial" w:cs="Arial"/>
        </w:rPr>
        <w:t>agencies,</w:t>
      </w:r>
      <w:r w:rsidRPr="00AF1886">
        <w:rPr>
          <w:rFonts w:ascii="Arial" w:hAnsi="Arial" w:cs="Arial"/>
          <w:spacing w:val="-9"/>
        </w:rPr>
        <w:t xml:space="preserve"> </w:t>
      </w:r>
      <w:r w:rsidRPr="00AF1886">
        <w:rPr>
          <w:rFonts w:ascii="Arial" w:hAnsi="Arial" w:cs="Arial"/>
        </w:rPr>
        <w:t>which</w:t>
      </w:r>
      <w:r w:rsidRPr="00AF1886">
        <w:rPr>
          <w:rFonts w:ascii="Arial" w:hAnsi="Arial" w:cs="Arial"/>
          <w:spacing w:val="-9"/>
        </w:rPr>
        <w:t xml:space="preserve"> </w:t>
      </w:r>
      <w:r w:rsidRPr="00AF1886">
        <w:rPr>
          <w:rFonts w:ascii="Arial" w:hAnsi="Arial" w:cs="Arial"/>
        </w:rPr>
        <w:t>includes government departments, statutory authorities, local councils and public universities.</w:t>
      </w:r>
    </w:p>
    <w:p w:rsidR="00F72B56" w:rsidRPr="00AF1886" w:rsidRDefault="00AF49D7">
      <w:pPr>
        <w:pStyle w:val="BodyText"/>
        <w:spacing w:before="171" w:line="266" w:lineRule="auto"/>
        <w:ind w:left="333"/>
        <w:rPr>
          <w:rFonts w:ascii="Arial" w:hAnsi="Arial" w:cs="Arial"/>
        </w:rPr>
      </w:pPr>
      <w:r w:rsidRPr="00AF1886">
        <w:rPr>
          <w:rFonts w:ascii="Arial" w:hAnsi="Arial" w:cs="Arial"/>
        </w:rPr>
        <w:t>While the majority of our investigations are based on complaints, investigations may also be initiated by the Ombudsman or undertaken following a referral</w:t>
      </w:r>
      <w:r w:rsidRPr="00AF1886">
        <w:rPr>
          <w:rFonts w:ascii="Arial" w:hAnsi="Arial" w:cs="Arial"/>
          <w:spacing w:val="-10"/>
        </w:rPr>
        <w:t xml:space="preserve"> </w:t>
      </w:r>
      <w:r w:rsidRPr="00AF1886">
        <w:rPr>
          <w:rFonts w:ascii="Arial" w:hAnsi="Arial" w:cs="Arial"/>
        </w:rPr>
        <w:t>from</w:t>
      </w:r>
      <w:r w:rsidRPr="00AF1886">
        <w:rPr>
          <w:rFonts w:ascii="Arial" w:hAnsi="Arial" w:cs="Arial"/>
          <w:spacing w:val="-10"/>
        </w:rPr>
        <w:t xml:space="preserve"> </w:t>
      </w:r>
      <w:r w:rsidRPr="00AF1886">
        <w:rPr>
          <w:rFonts w:ascii="Arial" w:hAnsi="Arial" w:cs="Arial"/>
        </w:rPr>
        <w:t>parliament.</w:t>
      </w:r>
      <w:r w:rsidRPr="00AF1886">
        <w:rPr>
          <w:rFonts w:ascii="Arial" w:hAnsi="Arial" w:cs="Arial"/>
          <w:spacing w:val="-10"/>
        </w:rPr>
        <w:t xml:space="preserve"> </w:t>
      </w:r>
      <w:r w:rsidRPr="00AF1886">
        <w:rPr>
          <w:rFonts w:ascii="Arial" w:hAnsi="Arial" w:cs="Arial"/>
        </w:rPr>
        <w:t>We</w:t>
      </w:r>
      <w:r w:rsidRPr="00AF1886">
        <w:rPr>
          <w:rFonts w:ascii="Arial" w:hAnsi="Arial" w:cs="Arial"/>
          <w:spacing w:val="-10"/>
        </w:rPr>
        <w:t xml:space="preserve"> </w:t>
      </w:r>
      <w:r w:rsidRPr="00AF1886">
        <w:rPr>
          <w:rFonts w:ascii="Arial" w:hAnsi="Arial" w:cs="Arial"/>
        </w:rPr>
        <w:t>publish</w:t>
      </w:r>
      <w:r w:rsidRPr="00AF1886">
        <w:rPr>
          <w:rFonts w:ascii="Arial" w:hAnsi="Arial" w:cs="Arial"/>
          <w:spacing w:val="-10"/>
        </w:rPr>
        <w:t xml:space="preserve"> </w:t>
      </w:r>
      <w:r w:rsidRPr="00AF1886">
        <w:rPr>
          <w:rFonts w:ascii="Arial" w:hAnsi="Arial" w:cs="Arial"/>
        </w:rPr>
        <w:t>case</w:t>
      </w:r>
      <w:r w:rsidRPr="00AF1886">
        <w:rPr>
          <w:rFonts w:ascii="Arial" w:hAnsi="Arial" w:cs="Arial"/>
          <w:spacing w:val="-10"/>
        </w:rPr>
        <w:t xml:space="preserve"> </w:t>
      </w:r>
      <w:r w:rsidRPr="00AF1886">
        <w:rPr>
          <w:rFonts w:ascii="Arial" w:hAnsi="Arial" w:cs="Arial"/>
        </w:rPr>
        <w:t>studies</w:t>
      </w:r>
      <w:r w:rsidRPr="00AF1886">
        <w:rPr>
          <w:rFonts w:ascii="Arial" w:hAnsi="Arial" w:cs="Arial"/>
          <w:spacing w:val="-10"/>
        </w:rPr>
        <w:t xml:space="preserve"> </w:t>
      </w:r>
      <w:r w:rsidRPr="00AF1886">
        <w:rPr>
          <w:rFonts w:ascii="Arial" w:hAnsi="Arial" w:cs="Arial"/>
        </w:rPr>
        <w:t>of our investigations in our annual casebook.</w:t>
      </w:r>
    </w:p>
    <w:p w:rsidR="00F72B56" w:rsidRPr="00AF1886" w:rsidRDefault="00AF49D7">
      <w:pPr>
        <w:pStyle w:val="BodyText"/>
        <w:spacing w:before="172" w:line="266" w:lineRule="auto"/>
        <w:ind w:left="333"/>
        <w:rPr>
          <w:rFonts w:ascii="Arial" w:hAnsi="Arial" w:cs="Arial"/>
        </w:rPr>
      </w:pPr>
      <w:r w:rsidRPr="00AF1886">
        <w:rPr>
          <w:rFonts w:ascii="Arial" w:hAnsi="Arial" w:cs="Arial"/>
        </w:rPr>
        <w:t>The</w:t>
      </w:r>
      <w:r w:rsidRPr="00AF1886">
        <w:rPr>
          <w:rFonts w:ascii="Arial" w:hAnsi="Arial" w:cs="Arial"/>
          <w:spacing w:val="-11"/>
        </w:rPr>
        <w:t xml:space="preserve"> </w:t>
      </w:r>
      <w:r w:rsidRPr="00AF1886">
        <w:rPr>
          <w:rFonts w:ascii="Arial" w:hAnsi="Arial" w:cs="Arial"/>
        </w:rPr>
        <w:t>Ombudsman</w:t>
      </w:r>
      <w:r w:rsidRPr="00AF1886">
        <w:rPr>
          <w:rFonts w:ascii="Arial" w:hAnsi="Arial" w:cs="Arial"/>
          <w:spacing w:val="-11"/>
        </w:rPr>
        <w:t xml:space="preserve"> </w:t>
      </w:r>
      <w:r w:rsidRPr="00AF1886">
        <w:rPr>
          <w:rFonts w:ascii="Arial" w:hAnsi="Arial" w:cs="Arial"/>
        </w:rPr>
        <w:t>Act</w:t>
      </w:r>
      <w:r w:rsidRPr="00AF1886">
        <w:rPr>
          <w:rFonts w:ascii="Arial" w:hAnsi="Arial" w:cs="Arial"/>
          <w:spacing w:val="-11"/>
        </w:rPr>
        <w:t xml:space="preserve"> </w:t>
      </w:r>
      <w:r w:rsidRPr="00AF1886">
        <w:rPr>
          <w:rFonts w:ascii="Arial" w:hAnsi="Arial" w:cs="Arial"/>
        </w:rPr>
        <w:t>provides</w:t>
      </w:r>
      <w:r w:rsidRPr="00AF1886">
        <w:rPr>
          <w:rFonts w:ascii="Arial" w:hAnsi="Arial" w:cs="Arial"/>
          <w:spacing w:val="-11"/>
        </w:rPr>
        <w:t xml:space="preserve"> </w:t>
      </w:r>
      <w:r w:rsidRPr="00AF1886">
        <w:rPr>
          <w:rFonts w:ascii="Arial" w:hAnsi="Arial" w:cs="Arial"/>
        </w:rPr>
        <w:t>special</w:t>
      </w:r>
      <w:r w:rsidRPr="00AF1886">
        <w:rPr>
          <w:rFonts w:ascii="Arial" w:hAnsi="Arial" w:cs="Arial"/>
          <w:spacing w:val="-11"/>
        </w:rPr>
        <w:t xml:space="preserve"> </w:t>
      </w:r>
      <w:r w:rsidRPr="00AF1886">
        <w:rPr>
          <w:rFonts w:ascii="Arial" w:hAnsi="Arial" w:cs="Arial"/>
        </w:rPr>
        <w:t>powers</w:t>
      </w:r>
      <w:r w:rsidRPr="00AF1886">
        <w:rPr>
          <w:rFonts w:ascii="Arial" w:hAnsi="Arial" w:cs="Arial"/>
          <w:spacing w:val="-11"/>
        </w:rPr>
        <w:t xml:space="preserve"> </w:t>
      </w:r>
      <w:r w:rsidRPr="00AF1886">
        <w:rPr>
          <w:rFonts w:ascii="Arial" w:hAnsi="Arial" w:cs="Arial"/>
        </w:rPr>
        <w:t>to support our investigations, including powers to:</w:t>
      </w:r>
    </w:p>
    <w:p w:rsidR="00F72B56" w:rsidRPr="00AF1886" w:rsidRDefault="00AF49D7">
      <w:pPr>
        <w:pStyle w:val="ListParagraph"/>
        <w:numPr>
          <w:ilvl w:val="0"/>
          <w:numId w:val="20"/>
        </w:numPr>
        <w:tabs>
          <w:tab w:val="left" w:pos="618"/>
        </w:tabs>
        <w:spacing w:before="170" w:line="266" w:lineRule="auto"/>
        <w:ind w:right="167"/>
        <w:rPr>
          <w:rFonts w:ascii="Arial" w:hAnsi="Arial" w:cs="Arial"/>
          <w:sz w:val="18"/>
        </w:rPr>
      </w:pPr>
      <w:r w:rsidRPr="00AF1886">
        <w:rPr>
          <w:rFonts w:ascii="Arial" w:hAnsi="Arial" w:cs="Arial"/>
          <w:sz w:val="18"/>
        </w:rPr>
        <w:t>make</w:t>
      </w:r>
      <w:r w:rsidRPr="00AF1886">
        <w:rPr>
          <w:rFonts w:ascii="Arial" w:hAnsi="Arial" w:cs="Arial"/>
          <w:spacing w:val="-9"/>
          <w:sz w:val="18"/>
        </w:rPr>
        <w:t xml:space="preserve"> </w:t>
      </w:r>
      <w:r w:rsidRPr="00AF1886">
        <w:rPr>
          <w:rFonts w:ascii="Arial" w:hAnsi="Arial" w:cs="Arial"/>
          <w:sz w:val="18"/>
        </w:rPr>
        <w:t>preliminary</w:t>
      </w:r>
      <w:r w:rsidRPr="00AF1886">
        <w:rPr>
          <w:rFonts w:ascii="Arial" w:hAnsi="Arial" w:cs="Arial"/>
          <w:spacing w:val="-9"/>
          <w:sz w:val="18"/>
        </w:rPr>
        <w:t xml:space="preserve"> </w:t>
      </w:r>
      <w:r w:rsidRPr="00AF1886">
        <w:rPr>
          <w:rFonts w:ascii="Arial" w:hAnsi="Arial" w:cs="Arial"/>
          <w:sz w:val="18"/>
        </w:rPr>
        <w:t>inquiries</w:t>
      </w:r>
      <w:r w:rsidRPr="00AF1886">
        <w:rPr>
          <w:rFonts w:ascii="Arial" w:hAnsi="Arial" w:cs="Arial"/>
          <w:spacing w:val="-9"/>
          <w:sz w:val="18"/>
        </w:rPr>
        <w:t xml:space="preserve"> </w:t>
      </w:r>
      <w:r w:rsidRPr="00AF1886">
        <w:rPr>
          <w:rFonts w:ascii="Arial" w:hAnsi="Arial" w:cs="Arial"/>
          <w:sz w:val="18"/>
        </w:rPr>
        <w:t>to</w:t>
      </w:r>
      <w:r w:rsidRPr="00AF1886">
        <w:rPr>
          <w:rFonts w:ascii="Arial" w:hAnsi="Arial" w:cs="Arial"/>
          <w:spacing w:val="-9"/>
          <w:sz w:val="18"/>
        </w:rPr>
        <w:t xml:space="preserve"> </w:t>
      </w:r>
      <w:r w:rsidRPr="00AF1886">
        <w:rPr>
          <w:rFonts w:ascii="Arial" w:hAnsi="Arial" w:cs="Arial"/>
          <w:sz w:val="18"/>
        </w:rPr>
        <w:t>decide</w:t>
      </w:r>
      <w:r w:rsidRPr="00AF1886">
        <w:rPr>
          <w:rFonts w:ascii="Arial" w:hAnsi="Arial" w:cs="Arial"/>
          <w:spacing w:val="-9"/>
          <w:sz w:val="18"/>
        </w:rPr>
        <w:t xml:space="preserve"> </w:t>
      </w:r>
      <w:r w:rsidRPr="00AF1886">
        <w:rPr>
          <w:rFonts w:ascii="Arial" w:hAnsi="Arial" w:cs="Arial"/>
          <w:sz w:val="18"/>
        </w:rPr>
        <w:t>whether</w:t>
      </w:r>
      <w:r w:rsidRPr="00AF1886">
        <w:rPr>
          <w:rFonts w:ascii="Arial" w:hAnsi="Arial" w:cs="Arial"/>
          <w:spacing w:val="-9"/>
          <w:sz w:val="18"/>
        </w:rPr>
        <w:t xml:space="preserve"> </w:t>
      </w:r>
      <w:r w:rsidRPr="00AF1886">
        <w:rPr>
          <w:rFonts w:ascii="Arial" w:hAnsi="Arial" w:cs="Arial"/>
          <w:sz w:val="18"/>
        </w:rPr>
        <w:t>a complaint should be investigated</w:t>
      </w:r>
    </w:p>
    <w:p w:rsidR="00F72B56" w:rsidRPr="00AF1886" w:rsidRDefault="00AF49D7">
      <w:pPr>
        <w:pStyle w:val="ListParagraph"/>
        <w:numPr>
          <w:ilvl w:val="0"/>
          <w:numId w:val="20"/>
        </w:numPr>
        <w:tabs>
          <w:tab w:val="left" w:pos="618"/>
        </w:tabs>
        <w:spacing w:before="171"/>
        <w:ind w:hanging="285"/>
        <w:rPr>
          <w:rFonts w:ascii="Arial" w:hAnsi="Arial" w:cs="Arial"/>
          <w:sz w:val="18"/>
        </w:rPr>
      </w:pPr>
      <w:r w:rsidRPr="00AF1886">
        <w:rPr>
          <w:rFonts w:ascii="Arial" w:hAnsi="Arial" w:cs="Arial"/>
          <w:spacing w:val="-2"/>
          <w:sz w:val="18"/>
        </w:rPr>
        <w:t>investigate</w:t>
      </w:r>
      <w:r w:rsidRPr="00AF1886">
        <w:rPr>
          <w:rFonts w:ascii="Arial" w:hAnsi="Arial" w:cs="Arial"/>
          <w:spacing w:val="4"/>
          <w:sz w:val="18"/>
        </w:rPr>
        <w:t xml:space="preserve"> </w:t>
      </w:r>
      <w:r w:rsidRPr="00AF1886">
        <w:rPr>
          <w:rFonts w:ascii="Arial" w:hAnsi="Arial" w:cs="Arial"/>
          <w:spacing w:val="-2"/>
          <w:sz w:val="18"/>
        </w:rPr>
        <w:t>informally</w:t>
      </w:r>
    </w:p>
    <w:p w:rsidR="00F72B56" w:rsidRPr="00AF1886" w:rsidRDefault="00AF49D7">
      <w:pPr>
        <w:pStyle w:val="ListParagraph"/>
        <w:numPr>
          <w:ilvl w:val="0"/>
          <w:numId w:val="20"/>
        </w:numPr>
        <w:tabs>
          <w:tab w:val="left" w:pos="618"/>
        </w:tabs>
        <w:spacing w:before="194"/>
        <w:ind w:hanging="285"/>
        <w:rPr>
          <w:rFonts w:ascii="Arial" w:hAnsi="Arial" w:cs="Arial"/>
          <w:sz w:val="18"/>
        </w:rPr>
      </w:pPr>
      <w:r w:rsidRPr="00AF1886">
        <w:rPr>
          <w:rFonts w:ascii="Arial" w:hAnsi="Arial" w:cs="Arial"/>
          <w:sz w:val="18"/>
        </w:rPr>
        <w:t>investigate</w:t>
      </w:r>
      <w:r w:rsidRPr="00AF1886">
        <w:rPr>
          <w:rFonts w:ascii="Arial" w:hAnsi="Arial" w:cs="Arial"/>
          <w:spacing w:val="-12"/>
          <w:sz w:val="18"/>
        </w:rPr>
        <w:t xml:space="preserve"> </w:t>
      </w:r>
      <w:r w:rsidRPr="00AF1886">
        <w:rPr>
          <w:rFonts w:ascii="Arial" w:hAnsi="Arial" w:cs="Arial"/>
          <w:sz w:val="18"/>
        </w:rPr>
        <w:t>formally,</w:t>
      </w:r>
      <w:r w:rsidRPr="00AF1886">
        <w:rPr>
          <w:rFonts w:ascii="Arial" w:hAnsi="Arial" w:cs="Arial"/>
          <w:spacing w:val="-12"/>
          <w:sz w:val="18"/>
        </w:rPr>
        <w:t xml:space="preserve"> </w:t>
      </w:r>
      <w:r w:rsidRPr="00AF1886">
        <w:rPr>
          <w:rFonts w:ascii="Arial" w:hAnsi="Arial" w:cs="Arial"/>
          <w:sz w:val="18"/>
        </w:rPr>
        <w:t>using</w:t>
      </w:r>
      <w:r w:rsidRPr="00AF1886">
        <w:rPr>
          <w:rFonts w:ascii="Arial" w:hAnsi="Arial" w:cs="Arial"/>
          <w:spacing w:val="-12"/>
          <w:sz w:val="18"/>
        </w:rPr>
        <w:t xml:space="preserve"> </w:t>
      </w:r>
      <w:r w:rsidRPr="00AF1886">
        <w:rPr>
          <w:rFonts w:ascii="Arial" w:hAnsi="Arial" w:cs="Arial"/>
          <w:sz w:val="18"/>
        </w:rPr>
        <w:t>coercive</w:t>
      </w:r>
      <w:r w:rsidRPr="00AF1886">
        <w:rPr>
          <w:rFonts w:ascii="Arial" w:hAnsi="Arial" w:cs="Arial"/>
          <w:spacing w:val="-11"/>
          <w:sz w:val="18"/>
        </w:rPr>
        <w:t xml:space="preserve"> </w:t>
      </w:r>
      <w:r w:rsidRPr="00AF1886">
        <w:rPr>
          <w:rFonts w:ascii="Arial" w:hAnsi="Arial" w:cs="Arial"/>
          <w:spacing w:val="-2"/>
          <w:sz w:val="18"/>
        </w:rPr>
        <w:t>powers.</w:t>
      </w:r>
    </w:p>
    <w:p w:rsidR="00F72B56" w:rsidRPr="00AF1886" w:rsidRDefault="00AF49D7">
      <w:pPr>
        <w:pStyle w:val="BodyText"/>
        <w:spacing w:before="194" w:line="266" w:lineRule="auto"/>
        <w:ind w:left="333" w:right="432"/>
        <w:rPr>
          <w:rFonts w:ascii="Arial" w:hAnsi="Arial" w:cs="Arial"/>
        </w:rPr>
      </w:pPr>
      <w:r w:rsidRPr="00AF1886">
        <w:rPr>
          <w:rFonts w:ascii="Arial" w:hAnsi="Arial" w:cs="Arial"/>
        </w:rPr>
        <w:t>Importantly,</w:t>
      </w:r>
      <w:r w:rsidRPr="00AF1886">
        <w:rPr>
          <w:rFonts w:ascii="Arial" w:hAnsi="Arial" w:cs="Arial"/>
          <w:spacing w:val="-14"/>
        </w:rPr>
        <w:t xml:space="preserve"> </w:t>
      </w:r>
      <w:r w:rsidRPr="00AF1886">
        <w:rPr>
          <w:rFonts w:ascii="Arial" w:hAnsi="Arial" w:cs="Arial"/>
        </w:rPr>
        <w:t>most</w:t>
      </w:r>
      <w:r w:rsidRPr="00AF1886">
        <w:rPr>
          <w:rFonts w:ascii="Arial" w:hAnsi="Arial" w:cs="Arial"/>
          <w:spacing w:val="-13"/>
        </w:rPr>
        <w:t xml:space="preserve"> </w:t>
      </w:r>
      <w:r w:rsidRPr="00AF1886">
        <w:rPr>
          <w:rFonts w:ascii="Arial" w:hAnsi="Arial" w:cs="Arial"/>
        </w:rPr>
        <w:t>investigations</w:t>
      </w:r>
      <w:r w:rsidRPr="00AF1886">
        <w:rPr>
          <w:rFonts w:ascii="Arial" w:hAnsi="Arial" w:cs="Arial"/>
          <w:spacing w:val="-14"/>
        </w:rPr>
        <w:t xml:space="preserve"> </w:t>
      </w:r>
      <w:r w:rsidRPr="00AF1886">
        <w:rPr>
          <w:rFonts w:ascii="Arial" w:hAnsi="Arial" w:cs="Arial"/>
        </w:rPr>
        <w:t>are</w:t>
      </w:r>
      <w:r w:rsidRPr="00AF1886">
        <w:rPr>
          <w:rFonts w:ascii="Arial" w:hAnsi="Arial" w:cs="Arial"/>
          <w:spacing w:val="-13"/>
        </w:rPr>
        <w:t xml:space="preserve"> </w:t>
      </w:r>
      <w:r w:rsidRPr="00AF1886">
        <w:rPr>
          <w:rFonts w:ascii="Arial" w:hAnsi="Arial" w:cs="Arial"/>
        </w:rPr>
        <w:t>completed informally and cooperatively.</w:t>
      </w:r>
    </w:p>
    <w:p w:rsidR="00F72B56" w:rsidRPr="00AF1886" w:rsidRDefault="00AF49D7">
      <w:pPr>
        <w:pStyle w:val="BodyText"/>
        <w:spacing w:before="171" w:line="266" w:lineRule="auto"/>
        <w:ind w:left="333"/>
        <w:rPr>
          <w:rFonts w:ascii="Arial" w:hAnsi="Arial" w:cs="Arial"/>
        </w:rPr>
      </w:pPr>
      <w:r w:rsidRPr="00AF1886">
        <w:rPr>
          <w:rFonts w:ascii="Arial" w:hAnsi="Arial" w:cs="Arial"/>
        </w:rPr>
        <w:t>We</w:t>
      </w:r>
      <w:r w:rsidRPr="00AF1886">
        <w:rPr>
          <w:rFonts w:ascii="Arial" w:hAnsi="Arial" w:cs="Arial"/>
          <w:spacing w:val="-12"/>
        </w:rPr>
        <w:t xml:space="preserve"> </w:t>
      </w:r>
      <w:r w:rsidRPr="00AF1886">
        <w:rPr>
          <w:rFonts w:ascii="Arial" w:hAnsi="Arial" w:cs="Arial"/>
        </w:rPr>
        <w:t>can</w:t>
      </w:r>
      <w:r w:rsidRPr="00AF1886">
        <w:rPr>
          <w:rFonts w:ascii="Arial" w:hAnsi="Arial" w:cs="Arial"/>
          <w:spacing w:val="-12"/>
        </w:rPr>
        <w:t xml:space="preserve"> </w:t>
      </w:r>
      <w:r w:rsidRPr="00AF1886">
        <w:rPr>
          <w:rFonts w:ascii="Arial" w:hAnsi="Arial" w:cs="Arial"/>
        </w:rPr>
        <w:t>make</w:t>
      </w:r>
      <w:r w:rsidRPr="00AF1886">
        <w:rPr>
          <w:rFonts w:ascii="Arial" w:hAnsi="Arial" w:cs="Arial"/>
          <w:spacing w:val="-12"/>
        </w:rPr>
        <w:t xml:space="preserve"> </w:t>
      </w:r>
      <w:r w:rsidRPr="00AF1886">
        <w:rPr>
          <w:rFonts w:ascii="Arial" w:hAnsi="Arial" w:cs="Arial"/>
        </w:rPr>
        <w:t>recommendations</w:t>
      </w:r>
      <w:r w:rsidRPr="00AF1886">
        <w:rPr>
          <w:rFonts w:ascii="Arial" w:hAnsi="Arial" w:cs="Arial"/>
          <w:spacing w:val="-12"/>
        </w:rPr>
        <w:t xml:space="preserve"> </w:t>
      </w:r>
      <w:r w:rsidRPr="00AF1886">
        <w:rPr>
          <w:rFonts w:ascii="Arial" w:hAnsi="Arial" w:cs="Arial"/>
        </w:rPr>
        <w:t>to</w:t>
      </w:r>
      <w:r w:rsidRPr="00AF1886">
        <w:rPr>
          <w:rFonts w:ascii="Arial" w:hAnsi="Arial" w:cs="Arial"/>
          <w:spacing w:val="-12"/>
        </w:rPr>
        <w:t xml:space="preserve"> </w:t>
      </w:r>
      <w:r w:rsidRPr="00AF1886">
        <w:rPr>
          <w:rFonts w:ascii="Arial" w:hAnsi="Arial" w:cs="Arial"/>
        </w:rPr>
        <w:t>rectify</w:t>
      </w:r>
      <w:r w:rsidRPr="00AF1886">
        <w:rPr>
          <w:rFonts w:ascii="Arial" w:hAnsi="Arial" w:cs="Arial"/>
          <w:spacing w:val="-12"/>
        </w:rPr>
        <w:t xml:space="preserve"> </w:t>
      </w:r>
      <w:r w:rsidRPr="00AF1886">
        <w:rPr>
          <w:rFonts w:ascii="Arial" w:hAnsi="Arial" w:cs="Arial"/>
        </w:rPr>
        <w:t>unlawful, unfair or unreasonable decisions and improve administrative practices.</w:t>
      </w:r>
    </w:p>
    <w:p w:rsidR="00F72B56" w:rsidRPr="00AF1886" w:rsidRDefault="00AF49D7">
      <w:pPr>
        <w:pStyle w:val="BodyText"/>
        <w:spacing w:before="170" w:line="266" w:lineRule="auto"/>
        <w:ind w:left="333" w:right="312"/>
        <w:rPr>
          <w:rFonts w:ascii="Arial" w:hAnsi="Arial" w:cs="Arial"/>
        </w:rPr>
      </w:pPr>
      <w:r w:rsidRPr="00AF1886">
        <w:rPr>
          <w:rFonts w:ascii="Arial" w:hAnsi="Arial" w:cs="Arial"/>
        </w:rPr>
        <w:t>The</w:t>
      </w:r>
      <w:r w:rsidRPr="00AF1886">
        <w:rPr>
          <w:rFonts w:ascii="Arial" w:hAnsi="Arial" w:cs="Arial"/>
          <w:spacing w:val="-10"/>
        </w:rPr>
        <w:t xml:space="preserve"> </w:t>
      </w:r>
      <w:r w:rsidRPr="00AF1886">
        <w:rPr>
          <w:rFonts w:ascii="Arial" w:hAnsi="Arial" w:cs="Arial"/>
        </w:rPr>
        <w:t>average</w:t>
      </w:r>
      <w:r w:rsidRPr="00AF1886">
        <w:rPr>
          <w:rFonts w:ascii="Arial" w:hAnsi="Arial" w:cs="Arial"/>
          <w:spacing w:val="-10"/>
        </w:rPr>
        <w:t xml:space="preserve"> </w:t>
      </w:r>
      <w:r w:rsidRPr="00AF1886">
        <w:rPr>
          <w:rFonts w:ascii="Arial" w:hAnsi="Arial" w:cs="Arial"/>
        </w:rPr>
        <w:t>time</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close</w:t>
      </w:r>
      <w:r w:rsidRPr="00AF1886">
        <w:rPr>
          <w:rFonts w:ascii="Arial" w:hAnsi="Arial" w:cs="Arial"/>
          <w:spacing w:val="-10"/>
        </w:rPr>
        <w:t xml:space="preserve"> </w:t>
      </w:r>
      <w:r w:rsidRPr="00AF1886">
        <w:rPr>
          <w:rFonts w:ascii="Arial" w:hAnsi="Arial" w:cs="Arial"/>
        </w:rPr>
        <w:t>an</w:t>
      </w:r>
      <w:r w:rsidRPr="00AF1886">
        <w:rPr>
          <w:rFonts w:ascii="Arial" w:hAnsi="Arial" w:cs="Arial"/>
          <w:spacing w:val="-10"/>
        </w:rPr>
        <w:t xml:space="preserve"> </w:t>
      </w:r>
      <w:r w:rsidRPr="00AF1886">
        <w:rPr>
          <w:rFonts w:ascii="Arial" w:hAnsi="Arial" w:cs="Arial"/>
        </w:rPr>
        <w:t>investigation</w:t>
      </w:r>
      <w:r w:rsidRPr="00AF1886">
        <w:rPr>
          <w:rFonts w:ascii="Arial" w:hAnsi="Arial" w:cs="Arial"/>
          <w:spacing w:val="-10"/>
        </w:rPr>
        <w:t xml:space="preserve"> </w:t>
      </w:r>
      <w:r w:rsidRPr="00AF1886">
        <w:rPr>
          <w:rFonts w:ascii="Arial" w:hAnsi="Arial" w:cs="Arial"/>
        </w:rPr>
        <w:t>was 58 days.</w:t>
      </w:r>
    </w:p>
    <w:p w:rsidR="00F72B56" w:rsidRPr="00AF1886" w:rsidRDefault="00AF49D7">
      <w:pPr>
        <w:pStyle w:val="Heading5"/>
        <w:spacing w:before="145"/>
        <w:rPr>
          <w:rFonts w:ascii="Arial" w:hAnsi="Arial" w:cs="Arial"/>
        </w:rPr>
      </w:pPr>
      <w:r w:rsidRPr="00AF1886">
        <w:rPr>
          <w:rFonts w:ascii="Arial" w:hAnsi="Arial" w:cs="Arial"/>
        </w:rPr>
        <w:br w:type="column"/>
      </w:r>
      <w:r w:rsidRPr="00AF1886">
        <w:rPr>
          <w:rFonts w:ascii="Arial" w:hAnsi="Arial" w:cs="Arial"/>
          <w:spacing w:val="-2"/>
        </w:rPr>
        <w:t>Recommendations</w:t>
      </w:r>
    </w:p>
    <w:p w:rsidR="00F72B56" w:rsidRPr="00AF1886" w:rsidRDefault="00AF49D7">
      <w:pPr>
        <w:pStyle w:val="BodyText"/>
        <w:spacing w:before="128"/>
        <w:ind w:left="333"/>
        <w:rPr>
          <w:rFonts w:ascii="Arial" w:hAnsi="Arial" w:cs="Arial"/>
        </w:rPr>
      </w:pPr>
      <w:r w:rsidRPr="00AF1886">
        <w:rPr>
          <w:rFonts w:ascii="Arial" w:hAnsi="Arial" w:cs="Arial"/>
        </w:rPr>
        <w:t>This</w:t>
      </w:r>
      <w:r w:rsidRPr="00AF1886">
        <w:rPr>
          <w:rFonts w:ascii="Arial" w:hAnsi="Arial" w:cs="Arial"/>
          <w:spacing w:val="-7"/>
        </w:rPr>
        <w:t xml:space="preserve"> </w:t>
      </w:r>
      <w:r w:rsidRPr="00AF1886">
        <w:rPr>
          <w:rFonts w:ascii="Arial" w:hAnsi="Arial" w:cs="Arial"/>
        </w:rPr>
        <w:t>year,</w:t>
      </w:r>
      <w:r w:rsidRPr="00AF1886">
        <w:rPr>
          <w:rFonts w:ascii="Arial" w:hAnsi="Arial" w:cs="Arial"/>
          <w:spacing w:val="-6"/>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Ombudsman</w:t>
      </w:r>
      <w:r w:rsidRPr="00AF1886">
        <w:rPr>
          <w:rFonts w:ascii="Arial" w:hAnsi="Arial" w:cs="Arial"/>
          <w:spacing w:val="-6"/>
        </w:rPr>
        <w:t xml:space="preserve"> </w:t>
      </w:r>
      <w:r w:rsidRPr="00AF1886">
        <w:rPr>
          <w:rFonts w:ascii="Arial" w:hAnsi="Arial" w:cs="Arial"/>
          <w:spacing w:val="-4"/>
        </w:rPr>
        <w:t>made</w:t>
      </w:r>
    </w:p>
    <w:p w:rsidR="00F72B56" w:rsidRPr="00AF1886" w:rsidRDefault="00AF49D7">
      <w:pPr>
        <w:pStyle w:val="BodyText"/>
        <w:spacing w:before="24" w:line="266" w:lineRule="auto"/>
        <w:ind w:left="333" w:right="391"/>
        <w:rPr>
          <w:rFonts w:ascii="Arial" w:hAnsi="Arial" w:cs="Arial"/>
        </w:rPr>
      </w:pPr>
      <w:r w:rsidRPr="00AF1886">
        <w:rPr>
          <w:rFonts w:ascii="Arial" w:hAnsi="Arial" w:cs="Arial"/>
        </w:rPr>
        <w:t>180 recommendations to agencies. Most recommendations</w:t>
      </w:r>
      <w:r w:rsidRPr="00AF1886">
        <w:rPr>
          <w:rFonts w:ascii="Arial" w:hAnsi="Arial" w:cs="Arial"/>
          <w:spacing w:val="-7"/>
        </w:rPr>
        <w:t xml:space="preserve"> </w:t>
      </w:r>
      <w:r w:rsidRPr="00AF1886">
        <w:rPr>
          <w:rFonts w:ascii="Arial" w:hAnsi="Arial" w:cs="Arial"/>
        </w:rPr>
        <w:t>ask</w:t>
      </w:r>
      <w:r w:rsidRPr="00AF1886">
        <w:rPr>
          <w:rFonts w:ascii="Arial" w:hAnsi="Arial" w:cs="Arial"/>
          <w:spacing w:val="-7"/>
        </w:rPr>
        <w:t xml:space="preserve"> </w:t>
      </w:r>
      <w:r w:rsidRPr="00AF1886">
        <w:rPr>
          <w:rFonts w:ascii="Arial" w:hAnsi="Arial" w:cs="Arial"/>
        </w:rPr>
        <w:t>agencies</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improve</w:t>
      </w:r>
      <w:r w:rsidRPr="00AF1886">
        <w:rPr>
          <w:rFonts w:ascii="Arial" w:hAnsi="Arial" w:cs="Arial"/>
          <w:spacing w:val="-7"/>
        </w:rPr>
        <w:t xml:space="preserve"> </w:t>
      </w:r>
      <w:r w:rsidRPr="00AF1886">
        <w:rPr>
          <w:rFonts w:ascii="Arial" w:hAnsi="Arial" w:cs="Arial"/>
        </w:rPr>
        <w:t>policy or procedure, provide a better explanation, review a decision, expedite actions or change a decision. Recommendations provide a direct or systemic</w:t>
      </w:r>
      <w:r w:rsidRPr="00AF1886">
        <w:rPr>
          <w:rFonts w:ascii="Arial" w:hAnsi="Arial" w:cs="Arial"/>
          <w:spacing w:val="-13"/>
        </w:rPr>
        <w:t xml:space="preserve"> </w:t>
      </w:r>
      <w:r w:rsidRPr="00AF1886">
        <w:rPr>
          <w:rFonts w:ascii="Arial" w:hAnsi="Arial" w:cs="Arial"/>
        </w:rPr>
        <w:t>benefit.</w:t>
      </w:r>
      <w:r w:rsidRPr="00AF1886">
        <w:rPr>
          <w:rFonts w:ascii="Arial" w:hAnsi="Arial" w:cs="Arial"/>
          <w:spacing w:val="-13"/>
        </w:rPr>
        <w:t xml:space="preserve"> </w:t>
      </w:r>
      <w:r w:rsidRPr="00AF1886">
        <w:rPr>
          <w:rFonts w:ascii="Arial" w:hAnsi="Arial" w:cs="Arial"/>
        </w:rPr>
        <w:t>For</w:t>
      </w:r>
      <w:r w:rsidRPr="00AF1886">
        <w:rPr>
          <w:rFonts w:ascii="Arial" w:hAnsi="Arial" w:cs="Arial"/>
          <w:spacing w:val="-13"/>
        </w:rPr>
        <w:t xml:space="preserve"> </w:t>
      </w:r>
      <w:r w:rsidRPr="00AF1886">
        <w:rPr>
          <w:rFonts w:ascii="Arial" w:hAnsi="Arial" w:cs="Arial"/>
        </w:rPr>
        <w:t>example,</w:t>
      </w:r>
      <w:r w:rsidRPr="00AF1886">
        <w:rPr>
          <w:rFonts w:ascii="Arial" w:hAnsi="Arial" w:cs="Arial"/>
          <w:spacing w:val="-13"/>
        </w:rPr>
        <w:t xml:space="preserve"> </w:t>
      </w:r>
      <w:r w:rsidRPr="00AF1886">
        <w:rPr>
          <w:rFonts w:ascii="Arial" w:hAnsi="Arial" w:cs="Arial"/>
        </w:rPr>
        <w:t>a</w:t>
      </w:r>
      <w:r w:rsidRPr="00AF1886">
        <w:rPr>
          <w:rFonts w:ascii="Arial" w:hAnsi="Arial" w:cs="Arial"/>
          <w:spacing w:val="-13"/>
        </w:rPr>
        <w:t xml:space="preserve"> </w:t>
      </w:r>
      <w:r w:rsidRPr="00AF1886">
        <w:rPr>
          <w:rFonts w:ascii="Arial" w:hAnsi="Arial" w:cs="Arial"/>
        </w:rPr>
        <w:t>recommendation to pay a refund to a complainant is considered a direct benefit. Systemic recommendations focus on remedying problems with agency policies, procedures or practices so that many people benefit from the change.</w:t>
      </w:r>
    </w:p>
    <w:p w:rsidR="00F72B56" w:rsidRPr="00AF1886" w:rsidRDefault="00AF49D7">
      <w:pPr>
        <w:pStyle w:val="BodyText"/>
        <w:spacing w:before="173" w:line="266" w:lineRule="auto"/>
        <w:ind w:left="333" w:right="234"/>
        <w:rPr>
          <w:rFonts w:ascii="Arial" w:hAnsi="Arial" w:cs="Arial"/>
        </w:rPr>
      </w:pPr>
      <w:r w:rsidRPr="00AF1886">
        <w:rPr>
          <w:rFonts w:ascii="Arial" w:hAnsi="Arial" w:cs="Arial"/>
        </w:rPr>
        <w:t>In</w:t>
      </w:r>
      <w:r w:rsidRPr="00AF1886">
        <w:rPr>
          <w:rFonts w:ascii="Arial" w:hAnsi="Arial" w:cs="Arial"/>
          <w:spacing w:val="-11"/>
        </w:rPr>
        <w:t xml:space="preserve"> </w:t>
      </w:r>
      <w:r w:rsidRPr="00AF1886">
        <w:rPr>
          <w:rFonts w:ascii="Arial" w:hAnsi="Arial" w:cs="Arial"/>
        </w:rPr>
        <w:t>2021–22,</w:t>
      </w:r>
      <w:r w:rsidRPr="00AF1886">
        <w:rPr>
          <w:rFonts w:ascii="Arial" w:hAnsi="Arial" w:cs="Arial"/>
          <w:spacing w:val="-11"/>
        </w:rPr>
        <w:t xml:space="preserve"> </w:t>
      </w:r>
      <w:r w:rsidRPr="00AF1886">
        <w:rPr>
          <w:rFonts w:ascii="Arial" w:hAnsi="Arial" w:cs="Arial"/>
        </w:rPr>
        <w:t>100</w:t>
      </w:r>
      <w:r w:rsidRPr="00AF1886">
        <w:rPr>
          <w:rFonts w:ascii="Arial" w:hAnsi="Arial" w:cs="Arial"/>
          <w:spacing w:val="-11"/>
        </w:rPr>
        <w:t xml:space="preserve"> </w:t>
      </w:r>
      <w:r w:rsidRPr="00AF1886">
        <w:rPr>
          <w:rFonts w:ascii="Arial" w:hAnsi="Arial" w:cs="Arial"/>
        </w:rPr>
        <w:t>recommendations</w:t>
      </w:r>
      <w:r w:rsidRPr="00AF1886">
        <w:rPr>
          <w:rFonts w:ascii="Arial" w:hAnsi="Arial" w:cs="Arial"/>
          <w:spacing w:val="-11"/>
        </w:rPr>
        <w:t xml:space="preserve"> </w:t>
      </w:r>
      <w:r w:rsidRPr="00AF1886">
        <w:rPr>
          <w:rFonts w:ascii="Arial" w:hAnsi="Arial" w:cs="Arial"/>
        </w:rPr>
        <w:t>provided</w:t>
      </w:r>
      <w:r w:rsidRPr="00AF1886">
        <w:rPr>
          <w:rFonts w:ascii="Arial" w:hAnsi="Arial" w:cs="Arial"/>
          <w:spacing w:val="-11"/>
        </w:rPr>
        <w:t xml:space="preserve"> </w:t>
      </w:r>
      <w:r w:rsidRPr="00AF1886">
        <w:rPr>
          <w:rFonts w:ascii="Arial" w:hAnsi="Arial" w:cs="Arial"/>
        </w:rPr>
        <w:t>direct benefit, and 80 recommendations were systemic.</w:t>
      </w:r>
    </w:p>
    <w:p w:rsidR="00F72B56" w:rsidRPr="00AF1886" w:rsidRDefault="00AF49D7">
      <w:pPr>
        <w:pStyle w:val="BodyText"/>
        <w:spacing w:before="170" w:line="266" w:lineRule="auto"/>
        <w:ind w:left="333" w:right="204"/>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Office</w:t>
      </w:r>
      <w:r w:rsidRPr="00AF1886">
        <w:rPr>
          <w:rFonts w:ascii="Arial" w:hAnsi="Arial" w:cs="Arial"/>
          <w:spacing w:val="-8"/>
        </w:rPr>
        <w:t xml:space="preserve"> </w:t>
      </w:r>
      <w:r w:rsidRPr="00AF1886">
        <w:rPr>
          <w:rFonts w:ascii="Arial" w:hAnsi="Arial" w:cs="Arial"/>
        </w:rPr>
        <w:t>continued</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achieve</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very</w:t>
      </w:r>
      <w:r w:rsidRPr="00AF1886">
        <w:rPr>
          <w:rFonts w:ascii="Arial" w:hAnsi="Arial" w:cs="Arial"/>
          <w:spacing w:val="-8"/>
        </w:rPr>
        <w:t xml:space="preserve"> </w:t>
      </w:r>
      <w:r w:rsidRPr="00AF1886">
        <w:rPr>
          <w:rFonts w:ascii="Arial" w:hAnsi="Arial" w:cs="Arial"/>
        </w:rPr>
        <w:t>high</w:t>
      </w:r>
      <w:r w:rsidRPr="00AF1886">
        <w:rPr>
          <w:rFonts w:ascii="Arial" w:hAnsi="Arial" w:cs="Arial"/>
          <w:spacing w:val="-8"/>
        </w:rPr>
        <w:t xml:space="preserve"> </w:t>
      </w:r>
      <w:r w:rsidRPr="00AF1886">
        <w:rPr>
          <w:rFonts w:ascii="Arial" w:hAnsi="Arial" w:cs="Arial"/>
        </w:rPr>
        <w:t>rate</w:t>
      </w:r>
      <w:r w:rsidRPr="00AF1886">
        <w:rPr>
          <w:rFonts w:ascii="Arial" w:hAnsi="Arial" w:cs="Arial"/>
          <w:spacing w:val="-8"/>
        </w:rPr>
        <w:t xml:space="preserve"> </w:t>
      </w:r>
      <w:r w:rsidRPr="00AF1886">
        <w:rPr>
          <w:rFonts w:ascii="Arial" w:hAnsi="Arial" w:cs="Arial"/>
        </w:rPr>
        <w:t>of agency acceptance of recommendations – 99% of recommendations were accepted by agencies</w:t>
      </w:r>
    </w:p>
    <w:p w:rsidR="00F72B56" w:rsidRPr="00AF1886" w:rsidRDefault="00AF49D7">
      <w:pPr>
        <w:pStyle w:val="BodyText"/>
        <w:spacing w:before="1"/>
        <w:ind w:left="333"/>
        <w:rPr>
          <w:rFonts w:ascii="Arial" w:hAnsi="Arial" w:cs="Arial"/>
        </w:rPr>
      </w:pPr>
      <w:r w:rsidRPr="00AF1886">
        <w:rPr>
          <w:rFonts w:ascii="Arial" w:hAnsi="Arial" w:cs="Arial"/>
        </w:rPr>
        <w:t xml:space="preserve">in </w:t>
      </w:r>
      <w:r w:rsidRPr="00AF1886">
        <w:rPr>
          <w:rFonts w:ascii="Arial" w:hAnsi="Arial" w:cs="Arial"/>
          <w:spacing w:val="-2"/>
        </w:rPr>
        <w:t>2021–22.</w:t>
      </w:r>
    </w:p>
    <w:p w:rsidR="00F72B56" w:rsidRPr="00AF1886" w:rsidRDefault="00AF49D7">
      <w:pPr>
        <w:pStyle w:val="BodyText"/>
        <w:spacing w:before="194" w:line="266" w:lineRule="auto"/>
        <w:ind w:left="333" w:right="478"/>
        <w:rPr>
          <w:rFonts w:ascii="Arial" w:hAnsi="Arial" w:cs="Arial"/>
        </w:rPr>
      </w:pPr>
      <w:r w:rsidRPr="00AF1886">
        <w:rPr>
          <w:rFonts w:ascii="Arial" w:hAnsi="Arial" w:cs="Arial"/>
        </w:rPr>
        <w:t>For key recommendations, the Office has a program</w:t>
      </w:r>
      <w:r w:rsidRPr="00AF1886">
        <w:rPr>
          <w:rFonts w:ascii="Arial" w:hAnsi="Arial" w:cs="Arial"/>
          <w:spacing w:val="-10"/>
        </w:rPr>
        <w:t xml:space="preserve"> </w:t>
      </w:r>
      <w:r w:rsidRPr="00AF1886">
        <w:rPr>
          <w:rFonts w:ascii="Arial" w:hAnsi="Arial" w:cs="Arial"/>
        </w:rPr>
        <w:t>for</w:t>
      </w:r>
      <w:r w:rsidRPr="00AF1886">
        <w:rPr>
          <w:rFonts w:ascii="Arial" w:hAnsi="Arial" w:cs="Arial"/>
          <w:spacing w:val="-10"/>
        </w:rPr>
        <w:t xml:space="preserve"> </w:t>
      </w:r>
      <w:r w:rsidRPr="00AF1886">
        <w:rPr>
          <w:rFonts w:ascii="Arial" w:hAnsi="Arial" w:cs="Arial"/>
        </w:rPr>
        <w:t>monitoring</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implementation</w:t>
      </w:r>
      <w:r w:rsidRPr="00AF1886">
        <w:rPr>
          <w:rFonts w:ascii="Arial" w:hAnsi="Arial" w:cs="Arial"/>
          <w:spacing w:val="-10"/>
        </w:rPr>
        <w:t xml:space="preserve"> </w:t>
      </w:r>
      <w:r w:rsidRPr="00AF1886">
        <w:rPr>
          <w:rFonts w:ascii="Arial" w:hAnsi="Arial" w:cs="Arial"/>
        </w:rPr>
        <w:t>of recommendations made to agencies.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73" w:space="44"/>
            <w:col w:w="5173"/>
          </w:cols>
        </w:sectPr>
      </w:pPr>
    </w:p>
    <w:p w:rsidR="00F72B56" w:rsidRPr="00AF1886" w:rsidRDefault="00AF49D7">
      <w:pPr>
        <w:pStyle w:val="Heading1"/>
        <w:rPr>
          <w:rFonts w:ascii="Arial" w:hAnsi="Arial" w:cs="Arial"/>
        </w:rPr>
      </w:pPr>
      <w:bookmarkStart w:id="23" w:name="Improving_decision-making"/>
      <w:bookmarkStart w:id="24" w:name="Engagement,_training_and_advice__Trainin"/>
      <w:bookmarkStart w:id="25" w:name="_bookmark9"/>
      <w:bookmarkEnd w:id="23"/>
      <w:bookmarkEnd w:id="24"/>
      <w:bookmarkEnd w:id="25"/>
      <w:r w:rsidRPr="00AF1886">
        <w:rPr>
          <w:rFonts w:ascii="Arial" w:hAnsi="Arial" w:cs="Arial"/>
        </w:rPr>
        <w:t>Improving</w:t>
      </w:r>
      <w:r w:rsidRPr="00AF1886">
        <w:rPr>
          <w:rFonts w:ascii="Arial" w:hAnsi="Arial" w:cs="Arial"/>
          <w:spacing w:val="-20"/>
        </w:rPr>
        <w:t xml:space="preserve"> </w:t>
      </w:r>
      <w:r w:rsidRPr="00AF1886">
        <w:rPr>
          <w:rFonts w:ascii="Arial" w:hAnsi="Arial" w:cs="Arial"/>
        </w:rPr>
        <w:t>decision-</w:t>
      </w:r>
      <w:r w:rsidRPr="00AF1886">
        <w:rPr>
          <w:rFonts w:ascii="Arial" w:hAnsi="Arial" w:cs="Arial"/>
          <w:spacing w:val="-2"/>
        </w:rPr>
        <w:t>making</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AF49D7">
      <w:pPr>
        <w:pStyle w:val="Heading3"/>
        <w:rPr>
          <w:rFonts w:ascii="Arial" w:hAnsi="Arial" w:cs="Arial"/>
        </w:rPr>
      </w:pPr>
      <w:r w:rsidRPr="00AF1886">
        <w:rPr>
          <w:rFonts w:ascii="Arial" w:hAnsi="Arial" w:cs="Arial"/>
        </w:rPr>
        <w:t>Engagement,</w:t>
      </w:r>
      <w:r w:rsidRPr="00AF1886">
        <w:rPr>
          <w:rFonts w:ascii="Arial" w:hAnsi="Arial" w:cs="Arial"/>
          <w:spacing w:val="-3"/>
        </w:rPr>
        <w:t xml:space="preserve"> </w:t>
      </w:r>
      <w:r w:rsidRPr="00AF1886">
        <w:rPr>
          <w:rFonts w:ascii="Arial" w:hAnsi="Arial" w:cs="Arial"/>
        </w:rPr>
        <w:t>training</w:t>
      </w:r>
      <w:r w:rsidRPr="00AF1886">
        <w:rPr>
          <w:rFonts w:ascii="Arial" w:hAnsi="Arial" w:cs="Arial"/>
          <w:spacing w:val="-3"/>
        </w:rPr>
        <w:t xml:space="preserve"> </w:t>
      </w:r>
      <w:r w:rsidRPr="00AF1886">
        <w:rPr>
          <w:rFonts w:ascii="Arial" w:hAnsi="Arial" w:cs="Arial"/>
        </w:rPr>
        <w:t>and</w:t>
      </w:r>
      <w:r w:rsidRPr="00AF1886">
        <w:rPr>
          <w:rFonts w:ascii="Arial" w:hAnsi="Arial" w:cs="Arial"/>
          <w:spacing w:val="-2"/>
        </w:rPr>
        <w:t xml:space="preserve"> advice</w:t>
      </w:r>
    </w:p>
    <w:p w:rsidR="00F72B56" w:rsidRPr="00AF1886" w:rsidRDefault="00F72B56">
      <w:pPr>
        <w:pStyle w:val="BodyText"/>
        <w:spacing w:before="3"/>
        <w:rPr>
          <w:rFonts w:ascii="Arial" w:hAnsi="Arial" w:cs="Arial"/>
          <w:sz w:val="23"/>
        </w:rPr>
      </w:pPr>
    </w:p>
    <w:p w:rsidR="00F72B56" w:rsidRPr="00AF1886" w:rsidRDefault="008F2BBA">
      <w:pPr>
        <w:spacing w:before="108" w:line="283" w:lineRule="auto"/>
        <w:ind w:left="7080" w:right="46"/>
        <w:rPr>
          <w:rFonts w:ascii="Arial" w:hAnsi="Arial" w:cs="Arial"/>
          <w:sz w:val="24"/>
        </w:rPr>
      </w:pPr>
      <w:r>
        <w:rPr>
          <w:rFonts w:ascii="Arial" w:hAnsi="Arial" w:cs="Arial"/>
          <w:noProof/>
        </w:rPr>
        <mc:AlternateContent>
          <mc:Choice Requires="wpg">
            <w:drawing>
              <wp:anchor distT="0" distB="0" distL="114300" distR="114300" simplePos="0" relativeHeight="15753728" behindDoc="0" locked="0" layoutInCell="1" allowOverlap="1">
                <wp:simplePos x="0" y="0"/>
                <wp:positionH relativeFrom="page">
                  <wp:posOffset>1188085</wp:posOffset>
                </wp:positionH>
                <wp:positionV relativeFrom="paragraph">
                  <wp:posOffset>86360</wp:posOffset>
                </wp:positionV>
                <wp:extent cx="3348990" cy="2328545"/>
                <wp:effectExtent l="0" t="0" r="0" b="0"/>
                <wp:wrapNone/>
                <wp:docPr id="404"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990" cy="2328545"/>
                          <a:chOff x="1871" y="136"/>
                          <a:chExt cx="5274" cy="3667"/>
                        </a:xfrm>
                      </wpg:grpSpPr>
                      <wps:wsp>
                        <wps:cNvPr id="405" name="docshape210"/>
                        <wps:cNvSpPr>
                          <a:spLocks/>
                        </wps:cNvSpPr>
                        <wps:spPr bwMode="auto">
                          <a:xfrm>
                            <a:off x="3310" y="2310"/>
                            <a:ext cx="3717" cy="888"/>
                          </a:xfrm>
                          <a:custGeom>
                            <a:avLst/>
                            <a:gdLst>
                              <a:gd name="T0" fmla="+- 0 3424 3310"/>
                              <a:gd name="T1" fmla="*/ T0 w 3717"/>
                              <a:gd name="T2" fmla="+- 0 2311 2311"/>
                              <a:gd name="T3" fmla="*/ 2311 h 888"/>
                              <a:gd name="T4" fmla="+- 0 3380 3310"/>
                              <a:gd name="T5" fmla="*/ T4 w 3717"/>
                              <a:gd name="T6" fmla="+- 0 2320 2311"/>
                              <a:gd name="T7" fmla="*/ 2320 h 888"/>
                              <a:gd name="T8" fmla="+- 0 3344 3310"/>
                              <a:gd name="T9" fmla="*/ T8 w 3717"/>
                              <a:gd name="T10" fmla="+- 0 2344 2311"/>
                              <a:gd name="T11" fmla="*/ 2344 h 888"/>
                              <a:gd name="T12" fmla="+- 0 3319 3310"/>
                              <a:gd name="T13" fmla="*/ T12 w 3717"/>
                              <a:gd name="T14" fmla="+- 0 2380 2311"/>
                              <a:gd name="T15" fmla="*/ 2380 h 888"/>
                              <a:gd name="T16" fmla="+- 0 3310 3310"/>
                              <a:gd name="T17" fmla="*/ T16 w 3717"/>
                              <a:gd name="T18" fmla="+- 0 2424 2311"/>
                              <a:gd name="T19" fmla="*/ 2424 h 888"/>
                              <a:gd name="T20" fmla="+- 0 3310 3310"/>
                              <a:gd name="T21" fmla="*/ T20 w 3717"/>
                              <a:gd name="T22" fmla="+- 0 3084 2311"/>
                              <a:gd name="T23" fmla="*/ 3084 h 888"/>
                              <a:gd name="T24" fmla="+- 0 3319 3310"/>
                              <a:gd name="T25" fmla="*/ T24 w 3717"/>
                              <a:gd name="T26" fmla="+- 0 3129 2311"/>
                              <a:gd name="T27" fmla="*/ 3129 h 888"/>
                              <a:gd name="T28" fmla="+- 0 3344 3310"/>
                              <a:gd name="T29" fmla="*/ T28 w 3717"/>
                              <a:gd name="T30" fmla="+- 0 3165 2311"/>
                              <a:gd name="T31" fmla="*/ 3165 h 888"/>
                              <a:gd name="T32" fmla="+- 0 3380 3310"/>
                              <a:gd name="T33" fmla="*/ T32 w 3717"/>
                              <a:gd name="T34" fmla="+- 0 3189 2311"/>
                              <a:gd name="T35" fmla="*/ 3189 h 888"/>
                              <a:gd name="T36" fmla="+- 0 3424 3310"/>
                              <a:gd name="T37" fmla="*/ T36 w 3717"/>
                              <a:gd name="T38" fmla="+- 0 3198 2311"/>
                              <a:gd name="T39" fmla="*/ 3198 h 888"/>
                              <a:gd name="T40" fmla="+- 0 6913 3310"/>
                              <a:gd name="T41" fmla="*/ T40 w 3717"/>
                              <a:gd name="T42" fmla="+- 0 3198 2311"/>
                              <a:gd name="T43" fmla="*/ 3198 h 888"/>
                              <a:gd name="T44" fmla="+- 0 6957 3310"/>
                              <a:gd name="T45" fmla="*/ T44 w 3717"/>
                              <a:gd name="T46" fmla="+- 0 3189 2311"/>
                              <a:gd name="T47" fmla="*/ 3189 h 888"/>
                              <a:gd name="T48" fmla="+- 0 6993 3310"/>
                              <a:gd name="T49" fmla="*/ T48 w 3717"/>
                              <a:gd name="T50" fmla="+- 0 3165 2311"/>
                              <a:gd name="T51" fmla="*/ 3165 h 888"/>
                              <a:gd name="T52" fmla="+- 0 7018 3310"/>
                              <a:gd name="T53" fmla="*/ T52 w 3717"/>
                              <a:gd name="T54" fmla="+- 0 3129 2311"/>
                              <a:gd name="T55" fmla="*/ 3129 h 888"/>
                              <a:gd name="T56" fmla="+- 0 7027 3310"/>
                              <a:gd name="T57" fmla="*/ T56 w 3717"/>
                              <a:gd name="T58" fmla="+- 0 3084 2311"/>
                              <a:gd name="T59" fmla="*/ 3084 h 888"/>
                              <a:gd name="T60" fmla="+- 0 7027 3310"/>
                              <a:gd name="T61" fmla="*/ T60 w 3717"/>
                              <a:gd name="T62" fmla="+- 0 2424 2311"/>
                              <a:gd name="T63" fmla="*/ 2424 h 888"/>
                              <a:gd name="T64" fmla="+- 0 7018 3310"/>
                              <a:gd name="T65" fmla="*/ T64 w 3717"/>
                              <a:gd name="T66" fmla="+- 0 2380 2311"/>
                              <a:gd name="T67" fmla="*/ 2380 h 888"/>
                              <a:gd name="T68" fmla="+- 0 6993 3310"/>
                              <a:gd name="T69" fmla="*/ T68 w 3717"/>
                              <a:gd name="T70" fmla="+- 0 2344 2311"/>
                              <a:gd name="T71" fmla="*/ 2344 h 888"/>
                              <a:gd name="T72" fmla="+- 0 6957 3310"/>
                              <a:gd name="T73" fmla="*/ T72 w 3717"/>
                              <a:gd name="T74" fmla="+- 0 2320 2311"/>
                              <a:gd name="T75" fmla="*/ 2320 h 888"/>
                              <a:gd name="T76" fmla="+- 0 6913 3310"/>
                              <a:gd name="T77" fmla="*/ T76 w 3717"/>
                              <a:gd name="T78" fmla="+- 0 2311 2311"/>
                              <a:gd name="T79" fmla="*/ 2311 h 888"/>
                              <a:gd name="T80" fmla="+- 0 3424 3310"/>
                              <a:gd name="T81" fmla="*/ T80 w 3717"/>
                              <a:gd name="T82" fmla="+- 0 2311 2311"/>
                              <a:gd name="T83" fmla="*/ 2311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7" h="888">
                                <a:moveTo>
                                  <a:pt x="114" y="0"/>
                                </a:moveTo>
                                <a:lnTo>
                                  <a:pt x="70" y="9"/>
                                </a:lnTo>
                                <a:lnTo>
                                  <a:pt x="34" y="33"/>
                                </a:lnTo>
                                <a:lnTo>
                                  <a:pt x="9" y="69"/>
                                </a:lnTo>
                                <a:lnTo>
                                  <a:pt x="0" y="113"/>
                                </a:lnTo>
                                <a:lnTo>
                                  <a:pt x="0" y="773"/>
                                </a:lnTo>
                                <a:lnTo>
                                  <a:pt x="9" y="818"/>
                                </a:lnTo>
                                <a:lnTo>
                                  <a:pt x="34" y="854"/>
                                </a:lnTo>
                                <a:lnTo>
                                  <a:pt x="70" y="878"/>
                                </a:lnTo>
                                <a:lnTo>
                                  <a:pt x="114" y="887"/>
                                </a:lnTo>
                                <a:lnTo>
                                  <a:pt x="3603" y="887"/>
                                </a:lnTo>
                                <a:lnTo>
                                  <a:pt x="3647" y="878"/>
                                </a:lnTo>
                                <a:lnTo>
                                  <a:pt x="3683" y="854"/>
                                </a:lnTo>
                                <a:lnTo>
                                  <a:pt x="3708" y="818"/>
                                </a:lnTo>
                                <a:lnTo>
                                  <a:pt x="3717" y="773"/>
                                </a:lnTo>
                                <a:lnTo>
                                  <a:pt x="3717" y="113"/>
                                </a:lnTo>
                                <a:lnTo>
                                  <a:pt x="3708" y="69"/>
                                </a:lnTo>
                                <a:lnTo>
                                  <a:pt x="3683" y="33"/>
                                </a:lnTo>
                                <a:lnTo>
                                  <a:pt x="3647" y="9"/>
                                </a:lnTo>
                                <a:lnTo>
                                  <a:pt x="3603"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211"/>
                        <wps:cNvSpPr>
                          <a:spLocks/>
                        </wps:cNvSpPr>
                        <wps:spPr bwMode="auto">
                          <a:xfrm>
                            <a:off x="3276" y="3531"/>
                            <a:ext cx="3784" cy="262"/>
                          </a:xfrm>
                          <a:custGeom>
                            <a:avLst/>
                            <a:gdLst>
                              <a:gd name="T0" fmla="+- 0 3276 3276"/>
                              <a:gd name="T1" fmla="*/ T0 w 3784"/>
                              <a:gd name="T2" fmla="+- 0 3793 3531"/>
                              <a:gd name="T3" fmla="*/ 3793 h 262"/>
                              <a:gd name="T4" fmla="+- 0 3276 3276"/>
                              <a:gd name="T5" fmla="*/ T4 w 3784"/>
                              <a:gd name="T6" fmla="+- 0 3531 3531"/>
                              <a:gd name="T7" fmla="*/ 3531 h 262"/>
                              <a:gd name="T8" fmla="+- 0 7060 3276"/>
                              <a:gd name="T9" fmla="*/ T8 w 3784"/>
                              <a:gd name="T10" fmla="+- 0 3531 3531"/>
                              <a:gd name="T11" fmla="*/ 3531 h 262"/>
                              <a:gd name="T12" fmla="+- 0 7060 3276"/>
                              <a:gd name="T13" fmla="*/ T12 w 3784"/>
                              <a:gd name="T14" fmla="+- 0 3793 3531"/>
                              <a:gd name="T15" fmla="*/ 3793 h 262"/>
                            </a:gdLst>
                            <a:ahLst/>
                            <a:cxnLst>
                              <a:cxn ang="0">
                                <a:pos x="T1" y="T3"/>
                              </a:cxn>
                              <a:cxn ang="0">
                                <a:pos x="T5" y="T7"/>
                              </a:cxn>
                              <a:cxn ang="0">
                                <a:pos x="T9" y="T11"/>
                              </a:cxn>
                              <a:cxn ang="0">
                                <a:pos x="T13" y="T15"/>
                              </a:cxn>
                            </a:cxnLst>
                            <a:rect l="0" t="0" r="r" b="b"/>
                            <a:pathLst>
                              <a:path w="3784" h="262">
                                <a:moveTo>
                                  <a:pt x="0" y="262"/>
                                </a:moveTo>
                                <a:lnTo>
                                  <a:pt x="0" y="0"/>
                                </a:lnTo>
                                <a:lnTo>
                                  <a:pt x="3784" y="0"/>
                                </a:lnTo>
                                <a:lnTo>
                                  <a:pt x="3784" y="2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docshape212"/>
                        <wps:cNvSpPr>
                          <a:spLocks/>
                        </wps:cNvSpPr>
                        <wps:spPr bwMode="auto">
                          <a:xfrm>
                            <a:off x="3201" y="3712"/>
                            <a:ext cx="149" cy="81"/>
                          </a:xfrm>
                          <a:custGeom>
                            <a:avLst/>
                            <a:gdLst>
                              <a:gd name="T0" fmla="+- 0 3351 3202"/>
                              <a:gd name="T1" fmla="*/ T0 w 149"/>
                              <a:gd name="T2" fmla="+- 0 3713 3713"/>
                              <a:gd name="T3" fmla="*/ 3713 h 81"/>
                              <a:gd name="T4" fmla="+- 0 3276 3202"/>
                              <a:gd name="T5" fmla="*/ T4 w 149"/>
                              <a:gd name="T6" fmla="+- 0 3793 3713"/>
                              <a:gd name="T7" fmla="*/ 3793 h 81"/>
                              <a:gd name="T8" fmla="+- 0 3202 3202"/>
                              <a:gd name="T9" fmla="*/ T8 w 149"/>
                              <a:gd name="T10" fmla="+- 0 3713 3713"/>
                              <a:gd name="T11" fmla="*/ 3713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213"/>
                        <wps:cNvSpPr>
                          <a:spLocks/>
                        </wps:cNvSpPr>
                        <wps:spPr bwMode="auto">
                          <a:xfrm>
                            <a:off x="6985" y="3712"/>
                            <a:ext cx="149" cy="81"/>
                          </a:xfrm>
                          <a:custGeom>
                            <a:avLst/>
                            <a:gdLst>
                              <a:gd name="T0" fmla="+- 0 7135 6986"/>
                              <a:gd name="T1" fmla="*/ T0 w 149"/>
                              <a:gd name="T2" fmla="+- 0 3713 3713"/>
                              <a:gd name="T3" fmla="*/ 3713 h 81"/>
                              <a:gd name="T4" fmla="+- 0 7060 6986"/>
                              <a:gd name="T5" fmla="*/ T4 w 149"/>
                              <a:gd name="T6" fmla="+- 0 3793 3713"/>
                              <a:gd name="T7" fmla="*/ 3793 h 81"/>
                              <a:gd name="T8" fmla="+- 0 6986 6986"/>
                              <a:gd name="T9" fmla="*/ T8 w 149"/>
                              <a:gd name="T10" fmla="+- 0 3713 3713"/>
                              <a:gd name="T11" fmla="*/ 3713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54"/>
                        <wps:cNvCnPr>
                          <a:cxnSpLocks noChangeShapeType="1"/>
                        </wps:cNvCnPr>
                        <wps:spPr bwMode="auto">
                          <a:xfrm>
                            <a:off x="5168" y="3208"/>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0" name="docshape214"/>
                        <wps:cNvSpPr>
                          <a:spLocks/>
                        </wps:cNvSpPr>
                        <wps:spPr bwMode="auto">
                          <a:xfrm>
                            <a:off x="5093" y="3712"/>
                            <a:ext cx="149" cy="81"/>
                          </a:xfrm>
                          <a:custGeom>
                            <a:avLst/>
                            <a:gdLst>
                              <a:gd name="T0" fmla="+- 0 5243 5094"/>
                              <a:gd name="T1" fmla="*/ T0 w 149"/>
                              <a:gd name="T2" fmla="+- 0 3713 3713"/>
                              <a:gd name="T3" fmla="*/ 3713 h 81"/>
                              <a:gd name="T4" fmla="+- 0 5168 5094"/>
                              <a:gd name="T5" fmla="*/ T4 w 149"/>
                              <a:gd name="T6" fmla="+- 0 3793 3713"/>
                              <a:gd name="T7" fmla="*/ 3793 h 81"/>
                              <a:gd name="T8" fmla="+- 0 5094 5094"/>
                              <a:gd name="T9" fmla="*/ T8 w 149"/>
                              <a:gd name="T10" fmla="+- 0 3713 3713"/>
                              <a:gd name="T11" fmla="*/ 3713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215"/>
                        <wps:cNvSpPr>
                          <a:spLocks/>
                        </wps:cNvSpPr>
                        <wps:spPr bwMode="auto">
                          <a:xfrm>
                            <a:off x="1880" y="146"/>
                            <a:ext cx="1322" cy="454"/>
                          </a:xfrm>
                          <a:custGeom>
                            <a:avLst/>
                            <a:gdLst>
                              <a:gd name="T0" fmla="+- 0 1881 1881"/>
                              <a:gd name="T1" fmla="*/ T0 w 1322"/>
                              <a:gd name="T2" fmla="+- 0 146 146"/>
                              <a:gd name="T3" fmla="*/ 146 h 454"/>
                              <a:gd name="T4" fmla="+- 0 1881 1881"/>
                              <a:gd name="T5" fmla="*/ T4 w 1322"/>
                              <a:gd name="T6" fmla="+- 0 600 146"/>
                              <a:gd name="T7" fmla="*/ 600 h 454"/>
                              <a:gd name="T8" fmla="+- 0 3202 1881"/>
                              <a:gd name="T9" fmla="*/ T8 w 1322"/>
                              <a:gd name="T10" fmla="+- 0 600 146"/>
                              <a:gd name="T11" fmla="*/ 600 h 454"/>
                            </a:gdLst>
                            <a:ahLst/>
                            <a:cxnLst>
                              <a:cxn ang="0">
                                <a:pos x="T1" y="T3"/>
                              </a:cxn>
                              <a:cxn ang="0">
                                <a:pos x="T5" y="T7"/>
                              </a:cxn>
                              <a:cxn ang="0">
                                <a:pos x="T9" y="T11"/>
                              </a:cxn>
                            </a:cxnLst>
                            <a:rect l="0" t="0" r="r" b="b"/>
                            <a:pathLst>
                              <a:path w="1322" h="454">
                                <a:moveTo>
                                  <a:pt x="0" y="0"/>
                                </a:moveTo>
                                <a:lnTo>
                                  <a:pt x="0" y="454"/>
                                </a:lnTo>
                                <a:lnTo>
                                  <a:pt x="1321" y="45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216"/>
                        <wps:cNvSpPr>
                          <a:spLocks/>
                        </wps:cNvSpPr>
                        <wps:spPr bwMode="auto">
                          <a:xfrm>
                            <a:off x="3121" y="525"/>
                            <a:ext cx="81" cy="149"/>
                          </a:xfrm>
                          <a:custGeom>
                            <a:avLst/>
                            <a:gdLst>
                              <a:gd name="T0" fmla="+- 0 3122 3122"/>
                              <a:gd name="T1" fmla="*/ T0 w 81"/>
                              <a:gd name="T2" fmla="+- 0 525 525"/>
                              <a:gd name="T3" fmla="*/ 525 h 149"/>
                              <a:gd name="T4" fmla="+- 0 3202 3122"/>
                              <a:gd name="T5" fmla="*/ T4 w 81"/>
                              <a:gd name="T6" fmla="+- 0 600 525"/>
                              <a:gd name="T7" fmla="*/ 600 h 149"/>
                              <a:gd name="T8" fmla="+- 0 3122 3122"/>
                              <a:gd name="T9" fmla="*/ T8 w 81"/>
                              <a:gd name="T10" fmla="+- 0 674 525"/>
                              <a:gd name="T11" fmla="*/ 674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docshape217"/>
                        <wps:cNvSpPr>
                          <a:spLocks/>
                        </wps:cNvSpPr>
                        <wps:spPr bwMode="auto">
                          <a:xfrm>
                            <a:off x="1880" y="713"/>
                            <a:ext cx="1322" cy="964"/>
                          </a:xfrm>
                          <a:custGeom>
                            <a:avLst/>
                            <a:gdLst>
                              <a:gd name="T0" fmla="+- 0 1881 1881"/>
                              <a:gd name="T1" fmla="*/ T0 w 1322"/>
                              <a:gd name="T2" fmla="+- 0 713 713"/>
                              <a:gd name="T3" fmla="*/ 713 h 964"/>
                              <a:gd name="T4" fmla="+- 0 1881 1881"/>
                              <a:gd name="T5" fmla="*/ T4 w 1322"/>
                              <a:gd name="T6" fmla="+- 0 1677 713"/>
                              <a:gd name="T7" fmla="*/ 1677 h 964"/>
                              <a:gd name="T8" fmla="+- 0 3202 1881"/>
                              <a:gd name="T9" fmla="*/ T8 w 1322"/>
                              <a:gd name="T10" fmla="+- 0 1677 713"/>
                              <a:gd name="T11" fmla="*/ 1677 h 964"/>
                            </a:gdLst>
                            <a:ahLst/>
                            <a:cxnLst>
                              <a:cxn ang="0">
                                <a:pos x="T1" y="T3"/>
                              </a:cxn>
                              <a:cxn ang="0">
                                <a:pos x="T5" y="T7"/>
                              </a:cxn>
                              <a:cxn ang="0">
                                <a:pos x="T9" y="T11"/>
                              </a:cxn>
                            </a:cxnLst>
                            <a:rect l="0" t="0" r="r" b="b"/>
                            <a:pathLst>
                              <a:path w="1322" h="964">
                                <a:moveTo>
                                  <a:pt x="0" y="0"/>
                                </a:moveTo>
                                <a:lnTo>
                                  <a:pt x="0" y="964"/>
                                </a:lnTo>
                                <a:lnTo>
                                  <a:pt x="1321" y="9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docshape218"/>
                        <wps:cNvSpPr>
                          <a:spLocks/>
                        </wps:cNvSpPr>
                        <wps:spPr bwMode="auto">
                          <a:xfrm>
                            <a:off x="3121" y="1602"/>
                            <a:ext cx="81" cy="149"/>
                          </a:xfrm>
                          <a:custGeom>
                            <a:avLst/>
                            <a:gdLst>
                              <a:gd name="T0" fmla="+- 0 3122 3122"/>
                              <a:gd name="T1" fmla="*/ T0 w 81"/>
                              <a:gd name="T2" fmla="+- 0 1603 1603"/>
                              <a:gd name="T3" fmla="*/ 1603 h 149"/>
                              <a:gd name="T4" fmla="+- 0 3202 3122"/>
                              <a:gd name="T5" fmla="*/ T4 w 81"/>
                              <a:gd name="T6" fmla="+- 0 1677 1603"/>
                              <a:gd name="T7" fmla="*/ 1677 h 149"/>
                              <a:gd name="T8" fmla="+- 0 3122 3122"/>
                              <a:gd name="T9" fmla="*/ T8 w 81"/>
                              <a:gd name="T10" fmla="+- 0 1752 1603"/>
                              <a:gd name="T11" fmla="*/ 1752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docshape219"/>
                        <wps:cNvSpPr>
                          <a:spLocks/>
                        </wps:cNvSpPr>
                        <wps:spPr bwMode="auto">
                          <a:xfrm>
                            <a:off x="1880" y="1790"/>
                            <a:ext cx="1322" cy="966"/>
                          </a:xfrm>
                          <a:custGeom>
                            <a:avLst/>
                            <a:gdLst>
                              <a:gd name="T0" fmla="+- 0 1881 1881"/>
                              <a:gd name="T1" fmla="*/ T0 w 1322"/>
                              <a:gd name="T2" fmla="+- 0 1790 1790"/>
                              <a:gd name="T3" fmla="*/ 1790 h 966"/>
                              <a:gd name="T4" fmla="+- 0 1881 1881"/>
                              <a:gd name="T5" fmla="*/ T4 w 1322"/>
                              <a:gd name="T6" fmla="+- 0 2756 1790"/>
                              <a:gd name="T7" fmla="*/ 2756 h 966"/>
                              <a:gd name="T8" fmla="+- 0 3202 1881"/>
                              <a:gd name="T9" fmla="*/ T8 w 1322"/>
                              <a:gd name="T10" fmla="+- 0 2756 1790"/>
                              <a:gd name="T11" fmla="*/ 2756 h 966"/>
                            </a:gdLst>
                            <a:ahLst/>
                            <a:cxnLst>
                              <a:cxn ang="0">
                                <a:pos x="T1" y="T3"/>
                              </a:cxn>
                              <a:cxn ang="0">
                                <a:pos x="T5" y="T7"/>
                              </a:cxn>
                              <a:cxn ang="0">
                                <a:pos x="T9" y="T11"/>
                              </a:cxn>
                            </a:cxnLst>
                            <a:rect l="0" t="0" r="r" b="b"/>
                            <a:pathLst>
                              <a:path w="1322" h="966">
                                <a:moveTo>
                                  <a:pt x="0" y="0"/>
                                </a:moveTo>
                                <a:lnTo>
                                  <a:pt x="0" y="966"/>
                                </a:lnTo>
                                <a:lnTo>
                                  <a:pt x="1321" y="9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docshape220"/>
                        <wps:cNvSpPr>
                          <a:spLocks/>
                        </wps:cNvSpPr>
                        <wps:spPr bwMode="auto">
                          <a:xfrm>
                            <a:off x="3121" y="2681"/>
                            <a:ext cx="81" cy="149"/>
                          </a:xfrm>
                          <a:custGeom>
                            <a:avLst/>
                            <a:gdLst>
                              <a:gd name="T0" fmla="+- 0 3122 3122"/>
                              <a:gd name="T1" fmla="*/ T0 w 81"/>
                              <a:gd name="T2" fmla="+- 0 2682 2682"/>
                              <a:gd name="T3" fmla="*/ 2682 h 149"/>
                              <a:gd name="T4" fmla="+- 0 3202 3122"/>
                              <a:gd name="T5" fmla="*/ T4 w 81"/>
                              <a:gd name="T6" fmla="+- 0 2756 2682"/>
                              <a:gd name="T7" fmla="*/ 2756 h 149"/>
                              <a:gd name="T8" fmla="+- 0 3122 3122"/>
                              <a:gd name="T9" fmla="*/ T8 w 81"/>
                              <a:gd name="T10" fmla="+- 0 2831 2682"/>
                              <a:gd name="T11" fmla="*/ 2831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docshape221"/>
                        <wps:cNvSpPr txBox="1">
                          <a:spLocks noChangeArrowheads="1"/>
                        </wps:cNvSpPr>
                        <wps:spPr bwMode="auto">
                          <a:xfrm>
                            <a:off x="1870" y="136"/>
                            <a:ext cx="5274" cy="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Pr>
                                <w:spacing w:before="11"/>
                                <w:rPr>
                                  <w:sz w:val="20"/>
                                </w:rPr>
                              </w:pPr>
                            </w:p>
                            <w:p w:rsidR="00AF49D7" w:rsidRPr="00AF1886" w:rsidRDefault="00AF49D7">
                              <w:pPr>
                                <w:spacing w:line="206" w:lineRule="auto"/>
                                <w:ind w:left="1676" w:right="412"/>
                                <w:rPr>
                                  <w:rFonts w:ascii="Arial" w:hAnsi="Arial" w:cs="Arial"/>
                                  <w:sz w:val="18"/>
                                </w:rPr>
                              </w:pPr>
                              <w:r w:rsidRPr="00AF1886">
                                <w:rPr>
                                  <w:rFonts w:ascii="Arial" w:hAnsi="Arial" w:cs="Arial"/>
                                  <w:b/>
                                  <w:color w:val="414042"/>
                                  <w:w w:val="95"/>
                                  <w:sz w:val="34"/>
                                </w:rPr>
                                <w:t>7,275</w:t>
                              </w:r>
                              <w:r w:rsidRPr="00AF1886">
                                <w:rPr>
                                  <w:rFonts w:ascii="Arial" w:hAnsi="Arial" w:cs="Arial"/>
                                  <w:b/>
                                  <w:color w:val="414042"/>
                                  <w:spacing w:val="-53"/>
                                  <w:w w:val="95"/>
                                  <w:sz w:val="34"/>
                                </w:rPr>
                                <w:t xml:space="preserve"> </w:t>
                              </w:r>
                              <w:r w:rsidRPr="00AF1886">
                                <w:rPr>
                                  <w:rFonts w:ascii="Arial" w:hAnsi="Arial" w:cs="Arial"/>
                                  <w:w w:val="95"/>
                                  <w:sz w:val="18"/>
                                </w:rPr>
                                <w:t xml:space="preserve">subscribers received </w:t>
                              </w:r>
                              <w:r w:rsidRPr="00AF1886">
                                <w:rPr>
                                  <w:rFonts w:ascii="Arial" w:hAnsi="Arial" w:cs="Arial"/>
                                  <w:sz w:val="18"/>
                                </w:rPr>
                                <w:t>news and updates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9" o:spid="_x0000_s1133" style="position:absolute;left:0;text-align:left;margin-left:93.55pt;margin-top:6.8pt;width:263.7pt;height:183.35pt;z-index:15753728;mso-position-horizontal-relative:page" coordorigin="1871,136" coordsize="5274,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">
                <v:shape id="docshape210" o:spid="_x0000_s1134" style="position:absolute;left:3310;top:2310;width:3717;height:888;visibility:visible;mso-wrap-style:square;v-text-anchor:top" coordsize="371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" path="m114,l70,9,34,33,9,69,,113,,773r9,45l34,854r36,24l114,887r3489,l3647,878r36,-24l3708,818r9,-45l3717,113r-9,-44l3683,33,3647,9,3603,,114,xe" filled="f" strokecolor="#bcbec0" strokeweight="1pt">
                  <v:path arrowok="t" o:connecttype="custom" o:connectlocs="114,2311;70,2320;34,2344;9,2380;0,2424;0,3084;9,3129;34,3165;70,3189;114,3198;3603,3198;3647,3189;3683,3165;3708,3129;3717,3084;3717,2424;3708,2380;3683,2344;3647,2320;3603,2311;114,2311" o:connectangles="0,0,0,0,0,0,0,0,0,0,0,0,0,0,0,0,0,0,0,0,0"/>
                </v:shape>
                <v:shape id="docshape211" o:spid="_x0000_s1135" style="position:absolute;left:3276;top:3531;width:3784;height:262;visibility:visible;mso-wrap-style:square;v-text-anchor:top" coordsize="37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" path="m,262l,,3784,r,262e" filled="f" strokeweight="1pt">
                  <v:path arrowok="t" o:connecttype="custom" o:connectlocs="0,3793;0,3531;3784,3531;3784,3793" o:connectangles="0,0,0,0"/>
                </v:shape>
                <v:shape id="docshape212" o:spid="_x0000_s1136" style="position:absolute;left:3201;top:371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" path="m149,l74,80,,e" filled="f" strokeweight="1pt">
                  <v:path arrowok="t" o:connecttype="custom" o:connectlocs="149,3713;74,3793;0,3713" o:connectangles="0,0,0"/>
                </v:shape>
                <v:shape id="docshape213" o:spid="_x0000_s1137" style="position:absolute;left:6985;top:371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" path="m149,l74,80,,e" filled="f" strokeweight="1pt">
                  <v:path arrowok="t" o:connecttype="custom" o:connectlocs="149,3713;74,3793;0,3713" o:connectangles="0,0,0"/>
                </v:shape>
                <v:line id="Line 354" o:spid="_x0000_s1138" style="position:absolute;visibility:visible;mso-wrap-style:square" from="5168,3208" to="5168,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v:shape id="docshape214" o:spid="_x0000_s1139" style="position:absolute;left:5093;top:3712;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" path="m149,l74,80,,e" filled="f" strokeweight="1pt">
                  <v:path arrowok="t" o:connecttype="custom" o:connectlocs="149,3713;74,3793;0,3713" o:connectangles="0,0,0"/>
                </v:shape>
                <v:shape id="docshape215" o:spid="_x0000_s1140" style="position:absolute;left:1880;top:146;width:1322;height:454;visibility:visible;mso-wrap-style:square;v-text-anchor:top" coordsize="13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" path="m,l,454r1321,e" filled="f" strokeweight="1pt">
                  <v:path arrowok="t" o:connecttype="custom" o:connectlocs="0,146;0,600;1321,600" o:connectangles="0,0,0"/>
                </v:shape>
                <v:shape id="docshape216" o:spid="_x0000_s1141" style="position:absolute;left:3121;top:525;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" path="m,l80,75,,149e" filled="f" strokeweight="1pt">
                  <v:path arrowok="t" o:connecttype="custom" o:connectlocs="0,525;80,600;0,674" o:connectangles="0,0,0"/>
                </v:shape>
                <v:shape id="docshape217" o:spid="_x0000_s1142" style="position:absolute;left:1880;top:713;width:1322;height:964;visibility:visible;mso-wrap-style:square;v-text-anchor:top" coordsize="132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" path="m,l,964r1321,e" filled="f" strokeweight="1pt">
                  <v:path arrowok="t" o:connecttype="custom" o:connectlocs="0,713;0,1677;1321,1677" o:connectangles="0,0,0"/>
                </v:shape>
                <v:shape id="docshape218" o:spid="_x0000_s1143" style="position:absolute;left:3121;top:1602;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" path="m,l80,74,,149e" filled="f" strokeweight="1pt">
                  <v:path arrowok="t" o:connecttype="custom" o:connectlocs="0,1603;80,1677;0,1752" o:connectangles="0,0,0"/>
                </v:shape>
                <v:shape id="docshape219" o:spid="_x0000_s1144" style="position:absolute;left:1880;top:1790;width:1322;height:966;visibility:visible;mso-wrap-style:square;v-text-anchor:top" coordsize="132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" path="m,l,966r1321,e" filled="f" strokeweight="1pt">
                  <v:path arrowok="t" o:connecttype="custom" o:connectlocs="0,1790;0,2756;1321,2756" o:connectangles="0,0,0"/>
                </v:shape>
                <v:shape id="docshape220" o:spid="_x0000_s1145" style="position:absolute;left:3121;top:2681;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" path="m,l80,74,,149e" filled="f" strokeweight="1pt">
                  <v:path arrowok="t" o:connecttype="custom" o:connectlocs="0,2682;80,2756;0,2831" o:connectangles="0,0,0"/>
                </v:shape>
                <v:shape id="docshape221" o:spid="_x0000_s1146" type="#_x0000_t202" style="position:absolute;left:1870;top:136;width:5274;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 w:rsidR="00AF49D7" w:rsidRDefault="00AF49D7">
                        <w:pPr>
                          <w:spacing w:before="11"/>
                          <w:rPr>
                            <w:sz w:val="20"/>
                          </w:rPr>
                        </w:pPr>
                      </w:p>
                      <w:p w:rsidR="00AF49D7" w:rsidRPr="00AF1886" w:rsidRDefault="00AF49D7">
                        <w:pPr>
                          <w:spacing w:line="206" w:lineRule="auto"/>
                          <w:ind w:left="1676" w:right="412"/>
                          <w:rPr>
                            <w:rFonts w:ascii="Arial" w:hAnsi="Arial" w:cs="Arial"/>
                            <w:sz w:val="18"/>
                          </w:rPr>
                        </w:pPr>
                        <w:r w:rsidRPr="00AF1886">
                          <w:rPr>
                            <w:rFonts w:ascii="Arial" w:hAnsi="Arial" w:cs="Arial"/>
                            <w:b/>
                            <w:color w:val="414042"/>
                            <w:w w:val="95"/>
                            <w:sz w:val="34"/>
                          </w:rPr>
                          <w:t>7,275</w:t>
                        </w:r>
                        <w:r w:rsidRPr="00AF1886">
                          <w:rPr>
                            <w:rFonts w:ascii="Arial" w:hAnsi="Arial" w:cs="Arial"/>
                            <w:b/>
                            <w:color w:val="414042"/>
                            <w:spacing w:val="-53"/>
                            <w:w w:val="95"/>
                            <w:sz w:val="34"/>
                          </w:rPr>
                          <w:t xml:space="preserve"> </w:t>
                        </w:r>
                        <w:r w:rsidRPr="00AF1886">
                          <w:rPr>
                            <w:rFonts w:ascii="Arial" w:hAnsi="Arial" w:cs="Arial"/>
                            <w:w w:val="95"/>
                            <w:sz w:val="18"/>
                          </w:rPr>
                          <w:t xml:space="preserve">subscribers received </w:t>
                        </w:r>
                        <w:r w:rsidRPr="00AF1886">
                          <w:rPr>
                            <w:rFonts w:ascii="Arial" w:hAnsi="Arial" w:cs="Arial"/>
                            <w:sz w:val="18"/>
                          </w:rPr>
                          <w:t>news and updates</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15754240" behindDoc="0" locked="0" layoutInCell="1" allowOverlap="1">
                <wp:simplePos x="0" y="0"/>
                <wp:positionH relativeFrom="page">
                  <wp:posOffset>2095500</wp:posOffset>
                </wp:positionH>
                <wp:positionV relativeFrom="paragraph">
                  <wp:posOffset>92710</wp:posOffset>
                </wp:positionV>
                <wp:extent cx="2372995" cy="576580"/>
                <wp:effectExtent l="0" t="0" r="0" b="0"/>
                <wp:wrapNone/>
                <wp:docPr id="401"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576580"/>
                          <a:chOff x="3300" y="146"/>
                          <a:chExt cx="3737" cy="908"/>
                        </a:xfrm>
                      </wpg:grpSpPr>
                      <wps:wsp>
                        <wps:cNvPr id="402" name="docshape223"/>
                        <wps:cNvSpPr>
                          <a:spLocks/>
                        </wps:cNvSpPr>
                        <wps:spPr bwMode="auto">
                          <a:xfrm>
                            <a:off x="3310" y="156"/>
                            <a:ext cx="3717" cy="888"/>
                          </a:xfrm>
                          <a:custGeom>
                            <a:avLst/>
                            <a:gdLst>
                              <a:gd name="T0" fmla="+- 0 3424 3310"/>
                              <a:gd name="T1" fmla="*/ T0 w 3717"/>
                              <a:gd name="T2" fmla="+- 0 156 156"/>
                              <a:gd name="T3" fmla="*/ 156 h 888"/>
                              <a:gd name="T4" fmla="+- 0 3380 3310"/>
                              <a:gd name="T5" fmla="*/ T4 w 3717"/>
                              <a:gd name="T6" fmla="+- 0 165 156"/>
                              <a:gd name="T7" fmla="*/ 165 h 888"/>
                              <a:gd name="T8" fmla="+- 0 3344 3310"/>
                              <a:gd name="T9" fmla="*/ T8 w 3717"/>
                              <a:gd name="T10" fmla="+- 0 190 156"/>
                              <a:gd name="T11" fmla="*/ 190 h 888"/>
                              <a:gd name="T12" fmla="+- 0 3319 3310"/>
                              <a:gd name="T13" fmla="*/ T12 w 3717"/>
                              <a:gd name="T14" fmla="+- 0 226 156"/>
                              <a:gd name="T15" fmla="*/ 226 h 888"/>
                              <a:gd name="T16" fmla="+- 0 3310 3310"/>
                              <a:gd name="T17" fmla="*/ T16 w 3717"/>
                              <a:gd name="T18" fmla="+- 0 270 156"/>
                              <a:gd name="T19" fmla="*/ 270 h 888"/>
                              <a:gd name="T20" fmla="+- 0 3310 3310"/>
                              <a:gd name="T21" fmla="*/ T20 w 3717"/>
                              <a:gd name="T22" fmla="+- 0 930 156"/>
                              <a:gd name="T23" fmla="*/ 930 h 888"/>
                              <a:gd name="T24" fmla="+- 0 3319 3310"/>
                              <a:gd name="T25" fmla="*/ T24 w 3717"/>
                              <a:gd name="T26" fmla="+- 0 974 156"/>
                              <a:gd name="T27" fmla="*/ 974 h 888"/>
                              <a:gd name="T28" fmla="+- 0 3344 3310"/>
                              <a:gd name="T29" fmla="*/ T28 w 3717"/>
                              <a:gd name="T30" fmla="+- 0 1010 156"/>
                              <a:gd name="T31" fmla="*/ 1010 h 888"/>
                              <a:gd name="T32" fmla="+- 0 3380 3310"/>
                              <a:gd name="T33" fmla="*/ T32 w 3717"/>
                              <a:gd name="T34" fmla="+- 0 1035 156"/>
                              <a:gd name="T35" fmla="*/ 1035 h 888"/>
                              <a:gd name="T36" fmla="+- 0 3424 3310"/>
                              <a:gd name="T37" fmla="*/ T36 w 3717"/>
                              <a:gd name="T38" fmla="+- 0 1043 156"/>
                              <a:gd name="T39" fmla="*/ 1043 h 888"/>
                              <a:gd name="T40" fmla="+- 0 6913 3310"/>
                              <a:gd name="T41" fmla="*/ T40 w 3717"/>
                              <a:gd name="T42" fmla="+- 0 1043 156"/>
                              <a:gd name="T43" fmla="*/ 1043 h 888"/>
                              <a:gd name="T44" fmla="+- 0 6957 3310"/>
                              <a:gd name="T45" fmla="*/ T44 w 3717"/>
                              <a:gd name="T46" fmla="+- 0 1035 156"/>
                              <a:gd name="T47" fmla="*/ 1035 h 888"/>
                              <a:gd name="T48" fmla="+- 0 6993 3310"/>
                              <a:gd name="T49" fmla="*/ T48 w 3717"/>
                              <a:gd name="T50" fmla="+- 0 1010 156"/>
                              <a:gd name="T51" fmla="*/ 1010 h 888"/>
                              <a:gd name="T52" fmla="+- 0 7018 3310"/>
                              <a:gd name="T53" fmla="*/ T52 w 3717"/>
                              <a:gd name="T54" fmla="+- 0 974 156"/>
                              <a:gd name="T55" fmla="*/ 974 h 888"/>
                              <a:gd name="T56" fmla="+- 0 7027 3310"/>
                              <a:gd name="T57" fmla="*/ T56 w 3717"/>
                              <a:gd name="T58" fmla="+- 0 930 156"/>
                              <a:gd name="T59" fmla="*/ 930 h 888"/>
                              <a:gd name="T60" fmla="+- 0 7027 3310"/>
                              <a:gd name="T61" fmla="*/ T60 w 3717"/>
                              <a:gd name="T62" fmla="+- 0 270 156"/>
                              <a:gd name="T63" fmla="*/ 270 h 888"/>
                              <a:gd name="T64" fmla="+- 0 7018 3310"/>
                              <a:gd name="T65" fmla="*/ T64 w 3717"/>
                              <a:gd name="T66" fmla="+- 0 226 156"/>
                              <a:gd name="T67" fmla="*/ 226 h 888"/>
                              <a:gd name="T68" fmla="+- 0 6993 3310"/>
                              <a:gd name="T69" fmla="*/ T68 w 3717"/>
                              <a:gd name="T70" fmla="+- 0 190 156"/>
                              <a:gd name="T71" fmla="*/ 190 h 888"/>
                              <a:gd name="T72" fmla="+- 0 6957 3310"/>
                              <a:gd name="T73" fmla="*/ T72 w 3717"/>
                              <a:gd name="T74" fmla="+- 0 165 156"/>
                              <a:gd name="T75" fmla="*/ 165 h 888"/>
                              <a:gd name="T76" fmla="+- 0 6913 3310"/>
                              <a:gd name="T77" fmla="*/ T76 w 3717"/>
                              <a:gd name="T78" fmla="+- 0 156 156"/>
                              <a:gd name="T79" fmla="*/ 156 h 888"/>
                              <a:gd name="T80" fmla="+- 0 3424 3310"/>
                              <a:gd name="T81" fmla="*/ T80 w 3717"/>
                              <a:gd name="T82" fmla="+- 0 156 156"/>
                              <a:gd name="T83" fmla="*/ 156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7" h="888">
                                <a:moveTo>
                                  <a:pt x="114" y="0"/>
                                </a:moveTo>
                                <a:lnTo>
                                  <a:pt x="70" y="9"/>
                                </a:lnTo>
                                <a:lnTo>
                                  <a:pt x="34" y="34"/>
                                </a:lnTo>
                                <a:lnTo>
                                  <a:pt x="9" y="70"/>
                                </a:lnTo>
                                <a:lnTo>
                                  <a:pt x="0" y="114"/>
                                </a:lnTo>
                                <a:lnTo>
                                  <a:pt x="0" y="774"/>
                                </a:lnTo>
                                <a:lnTo>
                                  <a:pt x="9" y="818"/>
                                </a:lnTo>
                                <a:lnTo>
                                  <a:pt x="34" y="854"/>
                                </a:lnTo>
                                <a:lnTo>
                                  <a:pt x="70" y="879"/>
                                </a:lnTo>
                                <a:lnTo>
                                  <a:pt x="114" y="887"/>
                                </a:lnTo>
                                <a:lnTo>
                                  <a:pt x="3603" y="887"/>
                                </a:lnTo>
                                <a:lnTo>
                                  <a:pt x="3647" y="879"/>
                                </a:lnTo>
                                <a:lnTo>
                                  <a:pt x="3683" y="854"/>
                                </a:lnTo>
                                <a:lnTo>
                                  <a:pt x="3708" y="818"/>
                                </a:lnTo>
                                <a:lnTo>
                                  <a:pt x="3717" y="774"/>
                                </a:lnTo>
                                <a:lnTo>
                                  <a:pt x="3717" y="114"/>
                                </a:lnTo>
                                <a:lnTo>
                                  <a:pt x="3708" y="70"/>
                                </a:lnTo>
                                <a:lnTo>
                                  <a:pt x="3683" y="34"/>
                                </a:lnTo>
                                <a:lnTo>
                                  <a:pt x="3647" y="9"/>
                                </a:lnTo>
                                <a:lnTo>
                                  <a:pt x="3603"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224"/>
                        <wps:cNvSpPr txBox="1">
                          <a:spLocks noChangeArrowheads="1"/>
                        </wps:cNvSpPr>
                        <wps:spPr bwMode="auto">
                          <a:xfrm>
                            <a:off x="3300" y="146"/>
                            <a:ext cx="373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263"/>
                                <w:ind w:left="246"/>
                                <w:rPr>
                                  <w:rFonts w:ascii="Arial" w:hAnsi="Arial" w:cs="Arial"/>
                                  <w:sz w:val="18"/>
                                </w:rPr>
                              </w:pPr>
                              <w:r w:rsidRPr="00AF1886">
                                <w:rPr>
                                  <w:rFonts w:ascii="Arial" w:hAnsi="Arial" w:cs="Arial"/>
                                  <w:b/>
                                  <w:color w:val="414042"/>
                                  <w:w w:val="95"/>
                                  <w:sz w:val="34"/>
                                </w:rPr>
                                <w:t>175</w:t>
                              </w:r>
                              <w:r w:rsidRPr="00AF1886">
                                <w:rPr>
                                  <w:rFonts w:ascii="Arial" w:hAnsi="Arial" w:cs="Arial"/>
                                  <w:b/>
                                  <w:color w:val="414042"/>
                                  <w:spacing w:val="-36"/>
                                  <w:w w:val="95"/>
                                  <w:sz w:val="34"/>
                                </w:rPr>
                                <w:t xml:space="preserve"> </w:t>
                              </w:r>
                              <w:r w:rsidRPr="00AF1886">
                                <w:rPr>
                                  <w:rFonts w:ascii="Arial" w:hAnsi="Arial" w:cs="Arial"/>
                                  <w:w w:val="95"/>
                                  <w:sz w:val="18"/>
                                </w:rPr>
                                <w:t>training</w:t>
                              </w:r>
                              <w:r w:rsidRPr="00AF1886">
                                <w:rPr>
                                  <w:rFonts w:ascii="Arial" w:hAnsi="Arial" w:cs="Arial"/>
                                  <w:spacing w:val="18"/>
                                  <w:sz w:val="18"/>
                                </w:rPr>
                                <w:t xml:space="preserve"> </w:t>
                              </w:r>
                              <w:r w:rsidRPr="00AF1886">
                                <w:rPr>
                                  <w:rFonts w:ascii="Arial" w:hAnsi="Arial" w:cs="Arial"/>
                                  <w:w w:val="95"/>
                                  <w:sz w:val="18"/>
                                </w:rPr>
                                <w:t>sessions</w:t>
                              </w:r>
                              <w:r w:rsidRPr="00AF1886">
                                <w:rPr>
                                  <w:rFonts w:ascii="Arial" w:hAnsi="Arial" w:cs="Arial"/>
                                  <w:spacing w:val="17"/>
                                  <w:sz w:val="18"/>
                                </w:rPr>
                                <w:t xml:space="preserve"> </w:t>
                              </w:r>
                              <w:r w:rsidRPr="00AF1886">
                                <w:rPr>
                                  <w:rFonts w:ascii="Arial" w:hAnsi="Arial" w:cs="Arial"/>
                                  <w:spacing w:val="-2"/>
                                  <w:w w:val="95"/>
                                  <w:sz w:val="18"/>
                                </w:rPr>
                                <w:t>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2" o:spid="_x0000_s1147" style="position:absolute;left:0;text-align:left;margin-left:165pt;margin-top:7.3pt;width:186.85pt;height:45.4pt;z-index:15754240;mso-position-horizontal-relative:page" coordorigin="3300,146" coordsize="373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">
                <v:shape id="docshape223" o:spid="_x0000_s1148" style="position:absolute;left:3310;top:156;width:3717;height:888;visibility:visible;mso-wrap-style:square;v-text-anchor:top" coordsize="371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" path="m114,l70,9,34,34,9,70,,114,,774r9,44l34,854r36,25l114,887r3489,l3647,879r36,-25l3708,818r9,-44l3717,114r-9,-44l3683,34,3647,9,3603,,114,xe" filled="f" strokecolor="#bcbec0" strokeweight="1pt">
                  <v:path arrowok="t" o:connecttype="custom" o:connectlocs="114,156;70,165;34,190;9,226;0,270;0,930;9,974;34,1010;70,1035;114,1043;3603,1043;3647,1035;3683,1010;3708,974;3717,930;3717,270;3708,226;3683,190;3647,165;3603,156;114,156" o:connectangles="0,0,0,0,0,0,0,0,0,0,0,0,0,0,0,0,0,0,0,0,0"/>
                </v:shape>
                <v:shape id="docshape224" o:spid="_x0000_s1149" type="#_x0000_t202" style="position:absolute;left:3300;top:146;width:373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AF49D7" w:rsidRPr="00AF1886" w:rsidRDefault="00AF49D7">
                        <w:pPr>
                          <w:spacing w:before="263"/>
                          <w:ind w:left="246"/>
                          <w:rPr>
                            <w:rFonts w:ascii="Arial" w:hAnsi="Arial" w:cs="Arial"/>
                            <w:sz w:val="18"/>
                          </w:rPr>
                        </w:pPr>
                        <w:r w:rsidRPr="00AF1886">
                          <w:rPr>
                            <w:rFonts w:ascii="Arial" w:hAnsi="Arial" w:cs="Arial"/>
                            <w:b/>
                            <w:color w:val="414042"/>
                            <w:w w:val="95"/>
                            <w:sz w:val="34"/>
                          </w:rPr>
                          <w:t>175</w:t>
                        </w:r>
                        <w:r w:rsidRPr="00AF1886">
                          <w:rPr>
                            <w:rFonts w:ascii="Arial" w:hAnsi="Arial" w:cs="Arial"/>
                            <w:b/>
                            <w:color w:val="414042"/>
                            <w:spacing w:val="-36"/>
                            <w:w w:val="95"/>
                            <w:sz w:val="34"/>
                          </w:rPr>
                          <w:t xml:space="preserve"> </w:t>
                        </w:r>
                        <w:r w:rsidRPr="00AF1886">
                          <w:rPr>
                            <w:rFonts w:ascii="Arial" w:hAnsi="Arial" w:cs="Arial"/>
                            <w:w w:val="95"/>
                            <w:sz w:val="18"/>
                          </w:rPr>
                          <w:t>training</w:t>
                        </w:r>
                        <w:r w:rsidRPr="00AF1886">
                          <w:rPr>
                            <w:rFonts w:ascii="Arial" w:hAnsi="Arial" w:cs="Arial"/>
                            <w:spacing w:val="18"/>
                            <w:sz w:val="18"/>
                          </w:rPr>
                          <w:t xml:space="preserve"> </w:t>
                        </w:r>
                        <w:r w:rsidRPr="00AF1886">
                          <w:rPr>
                            <w:rFonts w:ascii="Arial" w:hAnsi="Arial" w:cs="Arial"/>
                            <w:w w:val="95"/>
                            <w:sz w:val="18"/>
                          </w:rPr>
                          <w:t>sessions</w:t>
                        </w:r>
                        <w:r w:rsidRPr="00AF1886">
                          <w:rPr>
                            <w:rFonts w:ascii="Arial" w:hAnsi="Arial" w:cs="Arial"/>
                            <w:spacing w:val="17"/>
                            <w:sz w:val="18"/>
                          </w:rPr>
                          <w:t xml:space="preserve"> </w:t>
                        </w:r>
                        <w:r w:rsidRPr="00AF1886">
                          <w:rPr>
                            <w:rFonts w:ascii="Arial" w:hAnsi="Arial" w:cs="Arial"/>
                            <w:spacing w:val="-2"/>
                            <w:w w:val="95"/>
                            <w:sz w:val="18"/>
                          </w:rPr>
                          <w:t>delivered</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15754752" behindDoc="0" locked="0" layoutInCell="1" allowOverlap="1">
                <wp:simplePos x="0" y="0"/>
                <wp:positionH relativeFrom="page">
                  <wp:posOffset>2095500</wp:posOffset>
                </wp:positionH>
                <wp:positionV relativeFrom="paragraph">
                  <wp:posOffset>777240</wp:posOffset>
                </wp:positionV>
                <wp:extent cx="2372995" cy="576580"/>
                <wp:effectExtent l="0" t="0" r="0" b="0"/>
                <wp:wrapNone/>
                <wp:docPr id="398"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576580"/>
                          <a:chOff x="3300" y="1224"/>
                          <a:chExt cx="3737" cy="908"/>
                        </a:xfrm>
                      </wpg:grpSpPr>
                      <wps:wsp>
                        <wps:cNvPr id="399" name="docshape226"/>
                        <wps:cNvSpPr>
                          <a:spLocks/>
                        </wps:cNvSpPr>
                        <wps:spPr bwMode="auto">
                          <a:xfrm>
                            <a:off x="3310" y="1233"/>
                            <a:ext cx="3717" cy="888"/>
                          </a:xfrm>
                          <a:custGeom>
                            <a:avLst/>
                            <a:gdLst>
                              <a:gd name="T0" fmla="+- 0 3424 3310"/>
                              <a:gd name="T1" fmla="*/ T0 w 3717"/>
                              <a:gd name="T2" fmla="+- 0 1234 1234"/>
                              <a:gd name="T3" fmla="*/ 1234 h 888"/>
                              <a:gd name="T4" fmla="+- 0 3380 3310"/>
                              <a:gd name="T5" fmla="*/ T4 w 3717"/>
                              <a:gd name="T6" fmla="+- 0 1242 1234"/>
                              <a:gd name="T7" fmla="*/ 1242 h 888"/>
                              <a:gd name="T8" fmla="+- 0 3344 3310"/>
                              <a:gd name="T9" fmla="*/ T8 w 3717"/>
                              <a:gd name="T10" fmla="+- 0 1267 1234"/>
                              <a:gd name="T11" fmla="*/ 1267 h 888"/>
                              <a:gd name="T12" fmla="+- 0 3319 3310"/>
                              <a:gd name="T13" fmla="*/ T12 w 3717"/>
                              <a:gd name="T14" fmla="+- 0 1303 1234"/>
                              <a:gd name="T15" fmla="*/ 1303 h 888"/>
                              <a:gd name="T16" fmla="+- 0 3310 3310"/>
                              <a:gd name="T17" fmla="*/ T16 w 3717"/>
                              <a:gd name="T18" fmla="+- 0 1347 1234"/>
                              <a:gd name="T19" fmla="*/ 1347 h 888"/>
                              <a:gd name="T20" fmla="+- 0 3310 3310"/>
                              <a:gd name="T21" fmla="*/ T20 w 3717"/>
                              <a:gd name="T22" fmla="+- 0 2007 1234"/>
                              <a:gd name="T23" fmla="*/ 2007 h 888"/>
                              <a:gd name="T24" fmla="+- 0 3319 3310"/>
                              <a:gd name="T25" fmla="*/ T24 w 3717"/>
                              <a:gd name="T26" fmla="+- 0 2051 1234"/>
                              <a:gd name="T27" fmla="*/ 2051 h 888"/>
                              <a:gd name="T28" fmla="+- 0 3344 3310"/>
                              <a:gd name="T29" fmla="*/ T28 w 3717"/>
                              <a:gd name="T30" fmla="+- 0 2087 1234"/>
                              <a:gd name="T31" fmla="*/ 2087 h 888"/>
                              <a:gd name="T32" fmla="+- 0 3380 3310"/>
                              <a:gd name="T33" fmla="*/ T32 w 3717"/>
                              <a:gd name="T34" fmla="+- 0 2112 1234"/>
                              <a:gd name="T35" fmla="*/ 2112 h 888"/>
                              <a:gd name="T36" fmla="+- 0 3424 3310"/>
                              <a:gd name="T37" fmla="*/ T36 w 3717"/>
                              <a:gd name="T38" fmla="+- 0 2121 1234"/>
                              <a:gd name="T39" fmla="*/ 2121 h 888"/>
                              <a:gd name="T40" fmla="+- 0 6913 3310"/>
                              <a:gd name="T41" fmla="*/ T40 w 3717"/>
                              <a:gd name="T42" fmla="+- 0 2121 1234"/>
                              <a:gd name="T43" fmla="*/ 2121 h 888"/>
                              <a:gd name="T44" fmla="+- 0 6957 3310"/>
                              <a:gd name="T45" fmla="*/ T44 w 3717"/>
                              <a:gd name="T46" fmla="+- 0 2112 1234"/>
                              <a:gd name="T47" fmla="*/ 2112 h 888"/>
                              <a:gd name="T48" fmla="+- 0 6993 3310"/>
                              <a:gd name="T49" fmla="*/ T48 w 3717"/>
                              <a:gd name="T50" fmla="+- 0 2087 1234"/>
                              <a:gd name="T51" fmla="*/ 2087 h 888"/>
                              <a:gd name="T52" fmla="+- 0 7018 3310"/>
                              <a:gd name="T53" fmla="*/ T52 w 3717"/>
                              <a:gd name="T54" fmla="+- 0 2051 1234"/>
                              <a:gd name="T55" fmla="*/ 2051 h 888"/>
                              <a:gd name="T56" fmla="+- 0 7027 3310"/>
                              <a:gd name="T57" fmla="*/ T56 w 3717"/>
                              <a:gd name="T58" fmla="+- 0 2007 1234"/>
                              <a:gd name="T59" fmla="*/ 2007 h 888"/>
                              <a:gd name="T60" fmla="+- 0 7027 3310"/>
                              <a:gd name="T61" fmla="*/ T60 w 3717"/>
                              <a:gd name="T62" fmla="+- 0 1347 1234"/>
                              <a:gd name="T63" fmla="*/ 1347 h 888"/>
                              <a:gd name="T64" fmla="+- 0 7018 3310"/>
                              <a:gd name="T65" fmla="*/ T64 w 3717"/>
                              <a:gd name="T66" fmla="+- 0 1303 1234"/>
                              <a:gd name="T67" fmla="*/ 1303 h 888"/>
                              <a:gd name="T68" fmla="+- 0 6993 3310"/>
                              <a:gd name="T69" fmla="*/ T68 w 3717"/>
                              <a:gd name="T70" fmla="+- 0 1267 1234"/>
                              <a:gd name="T71" fmla="*/ 1267 h 888"/>
                              <a:gd name="T72" fmla="+- 0 6957 3310"/>
                              <a:gd name="T73" fmla="*/ T72 w 3717"/>
                              <a:gd name="T74" fmla="+- 0 1242 1234"/>
                              <a:gd name="T75" fmla="*/ 1242 h 888"/>
                              <a:gd name="T76" fmla="+- 0 6913 3310"/>
                              <a:gd name="T77" fmla="*/ T76 w 3717"/>
                              <a:gd name="T78" fmla="+- 0 1234 1234"/>
                              <a:gd name="T79" fmla="*/ 1234 h 888"/>
                              <a:gd name="T80" fmla="+- 0 3424 3310"/>
                              <a:gd name="T81" fmla="*/ T80 w 3717"/>
                              <a:gd name="T82" fmla="+- 0 1234 1234"/>
                              <a:gd name="T83" fmla="*/ 1234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7" h="888">
                                <a:moveTo>
                                  <a:pt x="114" y="0"/>
                                </a:moveTo>
                                <a:lnTo>
                                  <a:pt x="70" y="8"/>
                                </a:lnTo>
                                <a:lnTo>
                                  <a:pt x="34" y="33"/>
                                </a:lnTo>
                                <a:lnTo>
                                  <a:pt x="9" y="69"/>
                                </a:lnTo>
                                <a:lnTo>
                                  <a:pt x="0" y="113"/>
                                </a:lnTo>
                                <a:lnTo>
                                  <a:pt x="0" y="773"/>
                                </a:lnTo>
                                <a:lnTo>
                                  <a:pt x="9" y="817"/>
                                </a:lnTo>
                                <a:lnTo>
                                  <a:pt x="34" y="853"/>
                                </a:lnTo>
                                <a:lnTo>
                                  <a:pt x="70" y="878"/>
                                </a:lnTo>
                                <a:lnTo>
                                  <a:pt x="114" y="887"/>
                                </a:lnTo>
                                <a:lnTo>
                                  <a:pt x="3603" y="887"/>
                                </a:lnTo>
                                <a:lnTo>
                                  <a:pt x="3647" y="878"/>
                                </a:lnTo>
                                <a:lnTo>
                                  <a:pt x="3683" y="853"/>
                                </a:lnTo>
                                <a:lnTo>
                                  <a:pt x="3708" y="817"/>
                                </a:lnTo>
                                <a:lnTo>
                                  <a:pt x="3717" y="773"/>
                                </a:lnTo>
                                <a:lnTo>
                                  <a:pt x="3717" y="113"/>
                                </a:lnTo>
                                <a:lnTo>
                                  <a:pt x="3708" y="69"/>
                                </a:lnTo>
                                <a:lnTo>
                                  <a:pt x="3683" y="33"/>
                                </a:lnTo>
                                <a:lnTo>
                                  <a:pt x="3647" y="8"/>
                                </a:lnTo>
                                <a:lnTo>
                                  <a:pt x="3603"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docshape227"/>
                        <wps:cNvSpPr txBox="1">
                          <a:spLocks noChangeArrowheads="1"/>
                        </wps:cNvSpPr>
                        <wps:spPr bwMode="auto">
                          <a:xfrm>
                            <a:off x="3300" y="1223"/>
                            <a:ext cx="373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53" w:line="391" w:lineRule="exact"/>
                                <w:ind w:left="246"/>
                                <w:rPr>
                                  <w:rFonts w:ascii="Arial" w:hAnsi="Arial" w:cs="Arial"/>
                                  <w:b/>
                                  <w:sz w:val="34"/>
                                </w:rPr>
                              </w:pPr>
                              <w:r w:rsidRPr="00AF1886">
                                <w:rPr>
                                  <w:rFonts w:ascii="Arial" w:hAnsi="Arial" w:cs="Arial"/>
                                  <w:b/>
                                  <w:color w:val="414042"/>
                                  <w:spacing w:val="-2"/>
                                  <w:sz w:val="34"/>
                                </w:rPr>
                                <w:t>3,145</w:t>
                              </w:r>
                            </w:p>
                            <w:p w:rsidR="00AF49D7" w:rsidRPr="00AF1886" w:rsidRDefault="00AF49D7">
                              <w:pPr>
                                <w:spacing w:line="199" w:lineRule="exact"/>
                                <w:ind w:left="246"/>
                                <w:rPr>
                                  <w:rFonts w:ascii="Arial" w:hAnsi="Arial" w:cs="Arial"/>
                                  <w:sz w:val="18"/>
                                </w:rPr>
                              </w:pPr>
                              <w:r w:rsidRPr="00AF1886">
                                <w:rPr>
                                  <w:rFonts w:ascii="Arial" w:hAnsi="Arial" w:cs="Arial"/>
                                  <w:sz w:val="18"/>
                                </w:rPr>
                                <w:t>public</w:t>
                              </w:r>
                              <w:r w:rsidRPr="00AF1886">
                                <w:rPr>
                                  <w:rFonts w:ascii="Arial" w:hAnsi="Arial" w:cs="Arial"/>
                                  <w:spacing w:val="-2"/>
                                  <w:sz w:val="18"/>
                                </w:rPr>
                                <w:t xml:space="preserve"> </w:t>
                              </w:r>
                              <w:r w:rsidRPr="00AF1886">
                                <w:rPr>
                                  <w:rFonts w:ascii="Arial" w:hAnsi="Arial" w:cs="Arial"/>
                                  <w:sz w:val="18"/>
                                </w:rPr>
                                <w:t>sector</w:t>
                              </w:r>
                              <w:r w:rsidRPr="00AF1886">
                                <w:rPr>
                                  <w:rFonts w:ascii="Arial" w:hAnsi="Arial" w:cs="Arial"/>
                                  <w:spacing w:val="-2"/>
                                  <w:sz w:val="18"/>
                                </w:rPr>
                                <w:t xml:space="preserve"> </w:t>
                              </w:r>
                              <w:r w:rsidRPr="00AF1886">
                                <w:rPr>
                                  <w:rFonts w:ascii="Arial" w:hAnsi="Arial" w:cs="Arial"/>
                                  <w:sz w:val="18"/>
                                </w:rPr>
                                <w:t>officers</w:t>
                              </w:r>
                              <w:r w:rsidRPr="00AF1886">
                                <w:rPr>
                                  <w:rFonts w:ascii="Arial" w:hAnsi="Arial" w:cs="Arial"/>
                                  <w:spacing w:val="-2"/>
                                  <w:sz w:val="18"/>
                                </w:rPr>
                                <w:t xml:space="preserve"> trained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5" o:spid="_x0000_s1150" style="position:absolute;left:0;text-align:left;margin-left:165pt;margin-top:61.2pt;width:186.85pt;height:45.4pt;z-index:15754752;mso-position-horizontal-relative:page" coordorigin="3300,1224" coordsize="373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">
                <v:shape id="docshape226" o:spid="_x0000_s1151" style="position:absolute;left:3310;top:1233;width:3717;height:888;visibility:visible;mso-wrap-style:square;v-text-anchor:top" coordsize="371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" path="m114,l70,8,34,33,9,69,,113,,773r9,44l34,853r36,25l114,887r3489,l3647,878r36,-25l3708,817r9,-44l3717,113r-9,-44l3683,33,3647,8,3603,,114,xe" filled="f" strokecolor="#bcbec0" strokeweight="1pt">
                  <v:path arrowok="t" o:connecttype="custom" o:connectlocs="114,1234;70,1242;34,1267;9,1303;0,1347;0,2007;9,2051;34,2087;70,2112;114,2121;3603,2121;3647,2112;3683,2087;3708,2051;3717,2007;3717,1347;3708,1303;3683,1267;3647,1242;3603,1234;114,1234" o:connectangles="0,0,0,0,0,0,0,0,0,0,0,0,0,0,0,0,0,0,0,0,0"/>
                </v:shape>
                <v:shape id="docshape227" o:spid="_x0000_s1152" type="#_x0000_t202" style="position:absolute;left:3300;top:1223;width:373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AF49D7" w:rsidRPr="00AF1886" w:rsidRDefault="00AF49D7">
                        <w:pPr>
                          <w:spacing w:before="153" w:line="391" w:lineRule="exact"/>
                          <w:ind w:left="246"/>
                          <w:rPr>
                            <w:rFonts w:ascii="Arial" w:hAnsi="Arial" w:cs="Arial"/>
                            <w:b/>
                            <w:sz w:val="34"/>
                          </w:rPr>
                        </w:pPr>
                        <w:r w:rsidRPr="00AF1886">
                          <w:rPr>
                            <w:rFonts w:ascii="Arial" w:hAnsi="Arial" w:cs="Arial"/>
                            <w:b/>
                            <w:color w:val="414042"/>
                            <w:spacing w:val="-2"/>
                            <w:sz w:val="34"/>
                          </w:rPr>
                          <w:t>3,145</w:t>
                        </w:r>
                      </w:p>
                      <w:p w:rsidR="00AF49D7" w:rsidRPr="00AF1886" w:rsidRDefault="00AF49D7">
                        <w:pPr>
                          <w:spacing w:line="199" w:lineRule="exact"/>
                          <w:ind w:left="246"/>
                          <w:rPr>
                            <w:rFonts w:ascii="Arial" w:hAnsi="Arial" w:cs="Arial"/>
                            <w:sz w:val="18"/>
                          </w:rPr>
                        </w:pPr>
                        <w:r w:rsidRPr="00AF1886">
                          <w:rPr>
                            <w:rFonts w:ascii="Arial" w:hAnsi="Arial" w:cs="Arial"/>
                            <w:sz w:val="18"/>
                          </w:rPr>
                          <w:t>public</w:t>
                        </w:r>
                        <w:r w:rsidRPr="00AF1886">
                          <w:rPr>
                            <w:rFonts w:ascii="Arial" w:hAnsi="Arial" w:cs="Arial"/>
                            <w:spacing w:val="-2"/>
                            <w:sz w:val="18"/>
                          </w:rPr>
                          <w:t xml:space="preserve"> </w:t>
                        </w:r>
                        <w:r w:rsidRPr="00AF1886">
                          <w:rPr>
                            <w:rFonts w:ascii="Arial" w:hAnsi="Arial" w:cs="Arial"/>
                            <w:sz w:val="18"/>
                          </w:rPr>
                          <w:t>sector</w:t>
                        </w:r>
                        <w:r w:rsidRPr="00AF1886">
                          <w:rPr>
                            <w:rFonts w:ascii="Arial" w:hAnsi="Arial" w:cs="Arial"/>
                            <w:spacing w:val="-2"/>
                            <w:sz w:val="18"/>
                          </w:rPr>
                          <w:t xml:space="preserve"> </w:t>
                        </w:r>
                        <w:r w:rsidRPr="00AF1886">
                          <w:rPr>
                            <w:rFonts w:ascii="Arial" w:hAnsi="Arial" w:cs="Arial"/>
                            <w:sz w:val="18"/>
                          </w:rPr>
                          <w:t>officers</w:t>
                        </w:r>
                        <w:r w:rsidRPr="00AF1886">
                          <w:rPr>
                            <w:rFonts w:ascii="Arial" w:hAnsi="Arial" w:cs="Arial"/>
                            <w:spacing w:val="-2"/>
                            <w:sz w:val="18"/>
                          </w:rPr>
                          <w:t xml:space="preserve"> trained</w:t>
                        </w:r>
                      </w:p>
                    </w:txbxContent>
                  </v:textbox>
                </v:shape>
                <w10:wrap anchorx="page"/>
              </v:group>
            </w:pict>
          </mc:Fallback>
        </mc:AlternateContent>
      </w:r>
      <w:r w:rsidR="00AF49D7" w:rsidRPr="00AF1886">
        <w:rPr>
          <w:rFonts w:ascii="Arial" w:hAnsi="Arial" w:cs="Arial"/>
          <w:color w:val="8B8E90"/>
          <w:sz w:val="24"/>
        </w:rPr>
        <w:t>…</w:t>
      </w:r>
      <w:r w:rsidR="00AF49D7" w:rsidRPr="00AF1886">
        <w:rPr>
          <w:rFonts w:ascii="Arial" w:hAnsi="Arial" w:cs="Arial"/>
          <w:color w:val="8B8E90"/>
          <w:spacing w:val="-14"/>
          <w:sz w:val="24"/>
        </w:rPr>
        <w:t xml:space="preserve"> </w:t>
      </w:r>
      <w:r w:rsidR="00AF49D7" w:rsidRPr="00AF1886">
        <w:rPr>
          <w:rFonts w:ascii="Arial" w:hAnsi="Arial" w:cs="Arial"/>
          <w:color w:val="8B8E90"/>
          <w:sz w:val="24"/>
        </w:rPr>
        <w:t>to</w:t>
      </w:r>
      <w:r w:rsidR="00AF49D7" w:rsidRPr="00AF1886">
        <w:rPr>
          <w:rFonts w:ascii="Arial" w:hAnsi="Arial" w:cs="Arial"/>
          <w:color w:val="8B8E90"/>
          <w:spacing w:val="-14"/>
          <w:sz w:val="24"/>
        </w:rPr>
        <w:t xml:space="preserve"> </w:t>
      </w:r>
      <w:r w:rsidR="00AF49D7" w:rsidRPr="00AF1886">
        <w:rPr>
          <w:rFonts w:ascii="Arial" w:hAnsi="Arial" w:cs="Arial"/>
          <w:color w:val="8B8E90"/>
          <w:sz w:val="24"/>
        </w:rPr>
        <w:t>improve</w:t>
      </w:r>
      <w:r w:rsidR="00AF49D7" w:rsidRPr="00AF1886">
        <w:rPr>
          <w:rFonts w:ascii="Arial" w:hAnsi="Arial" w:cs="Arial"/>
          <w:color w:val="8B8E90"/>
          <w:spacing w:val="-14"/>
          <w:sz w:val="24"/>
        </w:rPr>
        <w:t xml:space="preserve"> </w:t>
      </w:r>
      <w:r w:rsidR="00AF49D7" w:rsidRPr="00AF1886">
        <w:rPr>
          <w:rFonts w:ascii="Arial" w:hAnsi="Arial" w:cs="Arial"/>
          <w:color w:val="8B8E90"/>
          <w:sz w:val="24"/>
        </w:rPr>
        <w:t>the</w:t>
      </w:r>
      <w:r w:rsidR="00AF49D7" w:rsidRPr="00AF1886">
        <w:rPr>
          <w:rFonts w:ascii="Arial" w:hAnsi="Arial" w:cs="Arial"/>
          <w:color w:val="8B8E90"/>
          <w:spacing w:val="-14"/>
          <w:sz w:val="24"/>
        </w:rPr>
        <w:t xml:space="preserve"> </w:t>
      </w:r>
      <w:r w:rsidR="00AF49D7" w:rsidRPr="00AF1886">
        <w:rPr>
          <w:rFonts w:ascii="Arial" w:hAnsi="Arial" w:cs="Arial"/>
          <w:color w:val="8B8E90"/>
          <w:sz w:val="24"/>
        </w:rPr>
        <w:t>quality of decision-making and administrative</w:t>
      </w:r>
      <w:r w:rsidR="00AF49D7" w:rsidRPr="00AF1886">
        <w:rPr>
          <w:rFonts w:ascii="Arial" w:hAnsi="Arial" w:cs="Arial"/>
          <w:color w:val="8B8E90"/>
          <w:spacing w:val="-18"/>
          <w:sz w:val="24"/>
        </w:rPr>
        <w:t xml:space="preserve"> </w:t>
      </w:r>
      <w:r w:rsidR="00AF49D7" w:rsidRPr="00AF1886">
        <w:rPr>
          <w:rFonts w:ascii="Arial" w:hAnsi="Arial" w:cs="Arial"/>
          <w:color w:val="8B8E90"/>
          <w:sz w:val="24"/>
        </w:rPr>
        <w:t xml:space="preserve">practices and procedures in </w:t>
      </w:r>
      <w:r w:rsidR="00AF49D7" w:rsidRPr="00AF1886">
        <w:rPr>
          <w:rFonts w:ascii="Arial" w:hAnsi="Arial" w:cs="Arial"/>
          <w:color w:val="8B8E90"/>
          <w:spacing w:val="-2"/>
          <w:sz w:val="24"/>
        </w:rPr>
        <w:t>agencies.</w:t>
      </w:r>
    </w:p>
    <w:p w:rsidR="00F72B56" w:rsidRPr="00AF1886" w:rsidRDefault="00AF49D7">
      <w:pPr>
        <w:pStyle w:val="BodyText"/>
        <w:spacing w:before="129"/>
        <w:ind w:left="7080"/>
        <w:rPr>
          <w:rFonts w:ascii="Arial" w:hAnsi="Arial" w:cs="Arial"/>
        </w:rPr>
      </w:pPr>
      <w:r w:rsidRPr="00AF1886">
        <w:rPr>
          <w:rFonts w:ascii="Arial" w:hAnsi="Arial" w:cs="Arial"/>
        </w:rPr>
        <w:t>From</w:t>
      </w:r>
      <w:r w:rsidRPr="00AF1886">
        <w:rPr>
          <w:rFonts w:ascii="Arial" w:hAnsi="Arial" w:cs="Arial"/>
          <w:spacing w:val="-2"/>
        </w:rPr>
        <w:t xml:space="preserve"> </w:t>
      </w:r>
      <w:r w:rsidRPr="00AF1886">
        <w:rPr>
          <w:rFonts w:ascii="Arial" w:hAnsi="Arial" w:cs="Arial"/>
        </w:rPr>
        <w:t>s</w:t>
      </w:r>
      <w:r w:rsidRPr="00AF1886">
        <w:rPr>
          <w:rFonts w:ascii="Arial" w:hAnsi="Arial" w:cs="Arial"/>
          <w:spacing w:val="-2"/>
        </w:rPr>
        <w:t xml:space="preserve"> </w:t>
      </w:r>
      <w:r w:rsidRPr="00AF1886">
        <w:rPr>
          <w:rFonts w:ascii="Arial" w:hAnsi="Arial" w:cs="Arial"/>
          <w:spacing w:val="-10"/>
        </w:rPr>
        <w:t>5</w:t>
      </w:r>
    </w:p>
    <w:p w:rsidR="00F72B56" w:rsidRPr="00AF1886" w:rsidRDefault="00AF49D7">
      <w:pPr>
        <w:spacing w:before="24"/>
        <w:ind w:left="7080"/>
        <w:rPr>
          <w:rFonts w:ascii="Arial" w:hAnsi="Arial" w:cs="Arial"/>
          <w:i/>
          <w:sz w:val="18"/>
        </w:rPr>
      </w:pPr>
      <w:r w:rsidRPr="00AF1886">
        <w:rPr>
          <w:rFonts w:ascii="Arial" w:hAnsi="Arial" w:cs="Arial"/>
          <w:i/>
          <w:sz w:val="18"/>
        </w:rPr>
        <w:t>Ombudsman</w:t>
      </w:r>
      <w:r w:rsidRPr="00AF1886">
        <w:rPr>
          <w:rFonts w:ascii="Arial" w:hAnsi="Arial" w:cs="Arial"/>
          <w:i/>
          <w:spacing w:val="-2"/>
          <w:sz w:val="18"/>
        </w:rPr>
        <w:t xml:space="preserve"> </w:t>
      </w:r>
      <w:r w:rsidRPr="00AF1886">
        <w:rPr>
          <w:rFonts w:ascii="Arial" w:hAnsi="Arial" w:cs="Arial"/>
          <w:i/>
          <w:sz w:val="18"/>
        </w:rPr>
        <w:t>Act</w:t>
      </w:r>
      <w:r w:rsidRPr="00AF1886">
        <w:rPr>
          <w:rFonts w:ascii="Arial" w:hAnsi="Arial" w:cs="Arial"/>
          <w:i/>
          <w:spacing w:val="-2"/>
          <w:sz w:val="18"/>
        </w:rPr>
        <w:t xml:space="preserve"> </w:t>
      </w:r>
      <w:r w:rsidRPr="00AF1886">
        <w:rPr>
          <w:rFonts w:ascii="Arial" w:hAnsi="Arial" w:cs="Arial"/>
          <w:i/>
          <w:spacing w:val="-4"/>
          <w:sz w:val="18"/>
        </w:rPr>
        <w:t>2001</w:t>
      </w: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8F2BBA">
      <w:pPr>
        <w:pStyle w:val="BodyText"/>
        <w:rPr>
          <w:rFonts w:ascii="Arial" w:hAnsi="Arial" w:cs="Arial"/>
          <w:i/>
          <w:sz w:val="22"/>
        </w:rPr>
      </w:pPr>
      <w:r>
        <w:rPr>
          <w:rFonts w:ascii="Arial" w:hAnsi="Arial" w:cs="Arial"/>
          <w:noProof/>
        </w:rPr>
        <mc:AlternateContent>
          <mc:Choice Requires="wpg">
            <w:drawing>
              <wp:anchor distT="0" distB="0" distL="0" distR="0" simplePos="0" relativeHeight="487611392" behindDoc="1" locked="0" layoutInCell="1" allowOverlap="1">
                <wp:simplePos x="0" y="0"/>
                <wp:positionH relativeFrom="page">
                  <wp:posOffset>1315720</wp:posOffset>
                </wp:positionH>
                <wp:positionV relativeFrom="paragraph">
                  <wp:posOffset>182880</wp:posOffset>
                </wp:positionV>
                <wp:extent cx="1224280" cy="1224280"/>
                <wp:effectExtent l="0" t="0" r="0" b="0"/>
                <wp:wrapTopAndBottom/>
                <wp:docPr id="395"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224280"/>
                          <a:chOff x="2072" y="288"/>
                          <a:chExt cx="1928" cy="1928"/>
                        </a:xfrm>
                      </wpg:grpSpPr>
                      <wps:wsp>
                        <wps:cNvPr id="396" name="docshape229"/>
                        <wps:cNvSpPr>
                          <a:spLocks/>
                        </wps:cNvSpPr>
                        <wps:spPr bwMode="auto">
                          <a:xfrm>
                            <a:off x="2082" y="298"/>
                            <a:ext cx="1908" cy="1908"/>
                          </a:xfrm>
                          <a:custGeom>
                            <a:avLst/>
                            <a:gdLst>
                              <a:gd name="T0" fmla="+- 0 2195 2082"/>
                              <a:gd name="T1" fmla="*/ T0 w 1908"/>
                              <a:gd name="T2" fmla="+- 0 298 298"/>
                              <a:gd name="T3" fmla="*/ 298 h 1908"/>
                              <a:gd name="T4" fmla="+- 0 2151 2082"/>
                              <a:gd name="T5" fmla="*/ T4 w 1908"/>
                              <a:gd name="T6" fmla="+- 0 307 298"/>
                              <a:gd name="T7" fmla="*/ 307 h 1908"/>
                              <a:gd name="T8" fmla="+- 0 2115 2082"/>
                              <a:gd name="T9" fmla="*/ T8 w 1908"/>
                              <a:gd name="T10" fmla="+- 0 331 298"/>
                              <a:gd name="T11" fmla="*/ 331 h 1908"/>
                              <a:gd name="T12" fmla="+- 0 2091 2082"/>
                              <a:gd name="T13" fmla="*/ T12 w 1908"/>
                              <a:gd name="T14" fmla="+- 0 367 298"/>
                              <a:gd name="T15" fmla="*/ 367 h 1908"/>
                              <a:gd name="T16" fmla="+- 0 2082 2082"/>
                              <a:gd name="T17" fmla="*/ T16 w 1908"/>
                              <a:gd name="T18" fmla="+- 0 411 298"/>
                              <a:gd name="T19" fmla="*/ 411 h 1908"/>
                              <a:gd name="T20" fmla="+- 0 2082 2082"/>
                              <a:gd name="T21" fmla="*/ T20 w 1908"/>
                              <a:gd name="T22" fmla="+- 0 2092 298"/>
                              <a:gd name="T23" fmla="*/ 2092 h 1908"/>
                              <a:gd name="T24" fmla="+- 0 2091 2082"/>
                              <a:gd name="T25" fmla="*/ T24 w 1908"/>
                              <a:gd name="T26" fmla="+- 0 2136 298"/>
                              <a:gd name="T27" fmla="*/ 2136 h 1908"/>
                              <a:gd name="T28" fmla="+- 0 2115 2082"/>
                              <a:gd name="T29" fmla="*/ T28 w 1908"/>
                              <a:gd name="T30" fmla="+- 0 2172 298"/>
                              <a:gd name="T31" fmla="*/ 2172 h 1908"/>
                              <a:gd name="T32" fmla="+- 0 2151 2082"/>
                              <a:gd name="T33" fmla="*/ T32 w 1908"/>
                              <a:gd name="T34" fmla="+- 0 2197 298"/>
                              <a:gd name="T35" fmla="*/ 2197 h 1908"/>
                              <a:gd name="T36" fmla="+- 0 2195 2082"/>
                              <a:gd name="T37" fmla="*/ T36 w 1908"/>
                              <a:gd name="T38" fmla="+- 0 2206 298"/>
                              <a:gd name="T39" fmla="*/ 2206 h 1908"/>
                              <a:gd name="T40" fmla="+- 0 3876 2082"/>
                              <a:gd name="T41" fmla="*/ T40 w 1908"/>
                              <a:gd name="T42" fmla="+- 0 2206 298"/>
                              <a:gd name="T43" fmla="*/ 2206 h 1908"/>
                              <a:gd name="T44" fmla="+- 0 3920 2082"/>
                              <a:gd name="T45" fmla="*/ T44 w 1908"/>
                              <a:gd name="T46" fmla="+- 0 2197 298"/>
                              <a:gd name="T47" fmla="*/ 2197 h 1908"/>
                              <a:gd name="T48" fmla="+- 0 3956 2082"/>
                              <a:gd name="T49" fmla="*/ T48 w 1908"/>
                              <a:gd name="T50" fmla="+- 0 2172 298"/>
                              <a:gd name="T51" fmla="*/ 2172 h 1908"/>
                              <a:gd name="T52" fmla="+- 0 3981 2082"/>
                              <a:gd name="T53" fmla="*/ T52 w 1908"/>
                              <a:gd name="T54" fmla="+- 0 2136 298"/>
                              <a:gd name="T55" fmla="*/ 2136 h 1908"/>
                              <a:gd name="T56" fmla="+- 0 3990 2082"/>
                              <a:gd name="T57" fmla="*/ T56 w 1908"/>
                              <a:gd name="T58" fmla="+- 0 2092 298"/>
                              <a:gd name="T59" fmla="*/ 2092 h 1908"/>
                              <a:gd name="T60" fmla="+- 0 3990 2082"/>
                              <a:gd name="T61" fmla="*/ T60 w 1908"/>
                              <a:gd name="T62" fmla="+- 0 411 298"/>
                              <a:gd name="T63" fmla="*/ 411 h 1908"/>
                              <a:gd name="T64" fmla="+- 0 3981 2082"/>
                              <a:gd name="T65" fmla="*/ T64 w 1908"/>
                              <a:gd name="T66" fmla="+- 0 367 298"/>
                              <a:gd name="T67" fmla="*/ 367 h 1908"/>
                              <a:gd name="T68" fmla="+- 0 3956 2082"/>
                              <a:gd name="T69" fmla="*/ T68 w 1908"/>
                              <a:gd name="T70" fmla="+- 0 331 298"/>
                              <a:gd name="T71" fmla="*/ 331 h 1908"/>
                              <a:gd name="T72" fmla="+- 0 3920 2082"/>
                              <a:gd name="T73" fmla="*/ T72 w 1908"/>
                              <a:gd name="T74" fmla="+- 0 307 298"/>
                              <a:gd name="T75" fmla="*/ 307 h 1908"/>
                              <a:gd name="T76" fmla="+- 0 3876 2082"/>
                              <a:gd name="T77" fmla="*/ T76 w 1908"/>
                              <a:gd name="T78" fmla="+- 0 298 298"/>
                              <a:gd name="T79" fmla="*/ 298 h 1908"/>
                              <a:gd name="T80" fmla="+- 0 2195 2082"/>
                              <a:gd name="T81" fmla="*/ T80 w 1908"/>
                              <a:gd name="T82" fmla="+- 0 298 298"/>
                              <a:gd name="T83" fmla="*/ 298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908">
                                <a:moveTo>
                                  <a:pt x="113" y="0"/>
                                </a:moveTo>
                                <a:lnTo>
                                  <a:pt x="69" y="9"/>
                                </a:lnTo>
                                <a:lnTo>
                                  <a:pt x="33" y="33"/>
                                </a:lnTo>
                                <a:lnTo>
                                  <a:pt x="9" y="69"/>
                                </a:lnTo>
                                <a:lnTo>
                                  <a:pt x="0" y="113"/>
                                </a:lnTo>
                                <a:lnTo>
                                  <a:pt x="0" y="1794"/>
                                </a:lnTo>
                                <a:lnTo>
                                  <a:pt x="9" y="1838"/>
                                </a:lnTo>
                                <a:lnTo>
                                  <a:pt x="33" y="1874"/>
                                </a:lnTo>
                                <a:lnTo>
                                  <a:pt x="69" y="1899"/>
                                </a:lnTo>
                                <a:lnTo>
                                  <a:pt x="113" y="1908"/>
                                </a:lnTo>
                                <a:lnTo>
                                  <a:pt x="1794" y="1908"/>
                                </a:lnTo>
                                <a:lnTo>
                                  <a:pt x="1838" y="1899"/>
                                </a:lnTo>
                                <a:lnTo>
                                  <a:pt x="1874" y="1874"/>
                                </a:lnTo>
                                <a:lnTo>
                                  <a:pt x="1899" y="1838"/>
                                </a:lnTo>
                                <a:lnTo>
                                  <a:pt x="1908" y="1794"/>
                                </a:lnTo>
                                <a:lnTo>
                                  <a:pt x="1908" y="113"/>
                                </a:lnTo>
                                <a:lnTo>
                                  <a:pt x="1899" y="69"/>
                                </a:lnTo>
                                <a:lnTo>
                                  <a:pt x="1874" y="33"/>
                                </a:lnTo>
                                <a:lnTo>
                                  <a:pt x="1838" y="9"/>
                                </a:lnTo>
                                <a:lnTo>
                                  <a:pt x="1794"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docshape230"/>
                        <wps:cNvSpPr txBox="1">
                          <a:spLocks noChangeArrowheads="1"/>
                        </wps:cNvSpPr>
                        <wps:spPr bwMode="auto">
                          <a:xfrm>
                            <a:off x="2072" y="288"/>
                            <a:ext cx="1928"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2"/>
                                  <w:sz w:val="34"/>
                                </w:rPr>
                                <w:t>10,577</w:t>
                              </w:r>
                            </w:p>
                            <w:p w:rsidR="00AF49D7" w:rsidRPr="00AF1886" w:rsidRDefault="00AF49D7">
                              <w:pPr>
                                <w:spacing w:line="199" w:lineRule="exact"/>
                                <w:ind w:left="246"/>
                                <w:rPr>
                                  <w:rFonts w:ascii="Arial" w:hAnsi="Arial" w:cs="Arial"/>
                                  <w:sz w:val="18"/>
                                </w:rPr>
                              </w:pPr>
                              <w:r w:rsidRPr="00AF1886">
                                <w:rPr>
                                  <w:rFonts w:ascii="Arial" w:hAnsi="Arial" w:cs="Arial"/>
                                  <w:sz w:val="18"/>
                                </w:rPr>
                                <w:t>training</w:t>
                              </w:r>
                              <w:r w:rsidRPr="00AF1886">
                                <w:rPr>
                                  <w:rFonts w:ascii="Arial" w:hAnsi="Arial" w:cs="Arial"/>
                                  <w:spacing w:val="-5"/>
                                  <w:sz w:val="18"/>
                                </w:rPr>
                                <w:t xml:space="preserve"> </w:t>
                              </w:r>
                              <w:r w:rsidRPr="00AF1886">
                                <w:rPr>
                                  <w:rFonts w:ascii="Arial" w:hAnsi="Arial" w:cs="Arial"/>
                                  <w:spacing w:val="-2"/>
                                  <w:sz w:val="18"/>
                                </w:rPr>
                                <w:t>emails</w:t>
                              </w:r>
                            </w:p>
                            <w:p w:rsidR="00AF49D7" w:rsidRPr="00AF1886" w:rsidRDefault="00AF49D7">
                              <w:pPr>
                                <w:spacing w:before="4"/>
                                <w:ind w:left="246"/>
                                <w:rPr>
                                  <w:rFonts w:ascii="Arial" w:hAnsi="Arial" w:cs="Arial"/>
                                  <w:sz w:val="18"/>
                                </w:rPr>
                              </w:pPr>
                              <w:r w:rsidRPr="00AF1886">
                                <w:rPr>
                                  <w:rFonts w:ascii="Arial" w:hAnsi="Arial" w:cs="Arial"/>
                                  <w:spacing w:val="-2"/>
                                  <w:sz w:val="18"/>
                                </w:rPr>
                                <w:t>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8" o:spid="_x0000_s1153" style="position:absolute;margin-left:103.6pt;margin-top:14.4pt;width:96.4pt;height:96.4pt;z-index:-15705088;mso-wrap-distance-left:0;mso-wrap-distance-right:0;mso-position-horizontal-relative:page" coordorigin="2072,288" coordsize="192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">
                <v:shape id="docshape229" o:spid="_x0000_s1154" style="position:absolute;left:2082;top:298;width:1908;height:1908;visibility:visible;mso-wrap-style:square;v-text-anchor:top" coordsize="1908,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" path="m113,l69,9,33,33,9,69,,113,,1794r9,44l33,1874r36,25l113,1908r1681,l1838,1899r36,-25l1899,1838r9,-44l1908,113r-9,-44l1874,33,1838,9,1794,,113,xe" filled="f" strokecolor="#bcbec0" strokeweight="1pt">
                  <v:path arrowok="t" o:connecttype="custom" o:connectlocs="113,298;69,307;33,331;9,367;0,411;0,2092;9,2136;33,2172;69,2197;113,2206;1794,2206;1838,2197;1874,2172;1899,2136;1908,2092;1908,411;1899,367;1874,331;1838,307;1794,298;113,298" o:connectangles="0,0,0,0,0,0,0,0,0,0,0,0,0,0,0,0,0,0,0,0,0"/>
                </v:shape>
                <v:shape id="docshape230" o:spid="_x0000_s1155" type="#_x0000_t202" style="position:absolute;left:2072;top:288;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2"/>
                            <w:sz w:val="34"/>
                          </w:rPr>
                          <w:t>10,577</w:t>
                        </w:r>
                      </w:p>
                      <w:p w:rsidR="00AF49D7" w:rsidRPr="00AF1886" w:rsidRDefault="00AF49D7">
                        <w:pPr>
                          <w:spacing w:line="199" w:lineRule="exact"/>
                          <w:ind w:left="246"/>
                          <w:rPr>
                            <w:rFonts w:ascii="Arial" w:hAnsi="Arial" w:cs="Arial"/>
                            <w:sz w:val="18"/>
                          </w:rPr>
                        </w:pPr>
                        <w:r w:rsidRPr="00AF1886">
                          <w:rPr>
                            <w:rFonts w:ascii="Arial" w:hAnsi="Arial" w:cs="Arial"/>
                            <w:sz w:val="18"/>
                          </w:rPr>
                          <w:t>training</w:t>
                        </w:r>
                        <w:r w:rsidRPr="00AF1886">
                          <w:rPr>
                            <w:rFonts w:ascii="Arial" w:hAnsi="Arial" w:cs="Arial"/>
                            <w:spacing w:val="-5"/>
                            <w:sz w:val="18"/>
                          </w:rPr>
                          <w:t xml:space="preserve"> </w:t>
                        </w:r>
                        <w:r w:rsidRPr="00AF1886">
                          <w:rPr>
                            <w:rFonts w:ascii="Arial" w:hAnsi="Arial" w:cs="Arial"/>
                            <w:spacing w:val="-2"/>
                            <w:sz w:val="18"/>
                          </w:rPr>
                          <w:t>emails</w:t>
                        </w:r>
                      </w:p>
                      <w:p w:rsidR="00AF49D7" w:rsidRPr="00AF1886" w:rsidRDefault="00AF49D7">
                        <w:pPr>
                          <w:spacing w:before="4"/>
                          <w:ind w:left="246"/>
                          <w:rPr>
                            <w:rFonts w:ascii="Arial" w:hAnsi="Arial" w:cs="Arial"/>
                            <w:sz w:val="18"/>
                          </w:rPr>
                        </w:pPr>
                        <w:r w:rsidRPr="00AF1886">
                          <w:rPr>
                            <w:rFonts w:ascii="Arial" w:hAnsi="Arial" w:cs="Arial"/>
                            <w:spacing w:val="-2"/>
                            <w:sz w:val="18"/>
                          </w:rPr>
                          <w:t>delivered</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611904" behindDoc="1" locked="0" layoutInCell="1" allowOverlap="1">
                <wp:simplePos x="0" y="0"/>
                <wp:positionH relativeFrom="page">
                  <wp:posOffset>2637155</wp:posOffset>
                </wp:positionH>
                <wp:positionV relativeFrom="paragraph">
                  <wp:posOffset>182880</wp:posOffset>
                </wp:positionV>
                <wp:extent cx="1224280" cy="1224280"/>
                <wp:effectExtent l="0" t="0" r="0" b="0"/>
                <wp:wrapTopAndBottom/>
                <wp:docPr id="392"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224280"/>
                          <a:chOff x="4153" y="288"/>
                          <a:chExt cx="1928" cy="1928"/>
                        </a:xfrm>
                      </wpg:grpSpPr>
                      <wps:wsp>
                        <wps:cNvPr id="393" name="docshape232"/>
                        <wps:cNvSpPr>
                          <a:spLocks/>
                        </wps:cNvSpPr>
                        <wps:spPr bwMode="auto">
                          <a:xfrm>
                            <a:off x="4163" y="298"/>
                            <a:ext cx="1908" cy="1908"/>
                          </a:xfrm>
                          <a:custGeom>
                            <a:avLst/>
                            <a:gdLst>
                              <a:gd name="T0" fmla="+- 0 4277 4163"/>
                              <a:gd name="T1" fmla="*/ T0 w 1908"/>
                              <a:gd name="T2" fmla="+- 0 298 298"/>
                              <a:gd name="T3" fmla="*/ 298 h 1908"/>
                              <a:gd name="T4" fmla="+- 0 4233 4163"/>
                              <a:gd name="T5" fmla="*/ T4 w 1908"/>
                              <a:gd name="T6" fmla="+- 0 307 298"/>
                              <a:gd name="T7" fmla="*/ 307 h 1908"/>
                              <a:gd name="T8" fmla="+- 0 4197 4163"/>
                              <a:gd name="T9" fmla="*/ T8 w 1908"/>
                              <a:gd name="T10" fmla="+- 0 331 298"/>
                              <a:gd name="T11" fmla="*/ 331 h 1908"/>
                              <a:gd name="T12" fmla="+- 0 4172 4163"/>
                              <a:gd name="T13" fmla="*/ T12 w 1908"/>
                              <a:gd name="T14" fmla="+- 0 367 298"/>
                              <a:gd name="T15" fmla="*/ 367 h 1908"/>
                              <a:gd name="T16" fmla="+- 0 4163 4163"/>
                              <a:gd name="T17" fmla="*/ T16 w 1908"/>
                              <a:gd name="T18" fmla="+- 0 411 298"/>
                              <a:gd name="T19" fmla="*/ 411 h 1908"/>
                              <a:gd name="T20" fmla="+- 0 4163 4163"/>
                              <a:gd name="T21" fmla="*/ T20 w 1908"/>
                              <a:gd name="T22" fmla="+- 0 2092 298"/>
                              <a:gd name="T23" fmla="*/ 2092 h 1908"/>
                              <a:gd name="T24" fmla="+- 0 4172 4163"/>
                              <a:gd name="T25" fmla="*/ T24 w 1908"/>
                              <a:gd name="T26" fmla="+- 0 2136 298"/>
                              <a:gd name="T27" fmla="*/ 2136 h 1908"/>
                              <a:gd name="T28" fmla="+- 0 4197 4163"/>
                              <a:gd name="T29" fmla="*/ T28 w 1908"/>
                              <a:gd name="T30" fmla="+- 0 2172 298"/>
                              <a:gd name="T31" fmla="*/ 2172 h 1908"/>
                              <a:gd name="T32" fmla="+- 0 4233 4163"/>
                              <a:gd name="T33" fmla="*/ T32 w 1908"/>
                              <a:gd name="T34" fmla="+- 0 2197 298"/>
                              <a:gd name="T35" fmla="*/ 2197 h 1908"/>
                              <a:gd name="T36" fmla="+- 0 4277 4163"/>
                              <a:gd name="T37" fmla="*/ T36 w 1908"/>
                              <a:gd name="T38" fmla="+- 0 2206 298"/>
                              <a:gd name="T39" fmla="*/ 2206 h 1908"/>
                              <a:gd name="T40" fmla="+- 0 5958 4163"/>
                              <a:gd name="T41" fmla="*/ T40 w 1908"/>
                              <a:gd name="T42" fmla="+- 0 2206 298"/>
                              <a:gd name="T43" fmla="*/ 2206 h 1908"/>
                              <a:gd name="T44" fmla="+- 0 6002 4163"/>
                              <a:gd name="T45" fmla="*/ T44 w 1908"/>
                              <a:gd name="T46" fmla="+- 0 2197 298"/>
                              <a:gd name="T47" fmla="*/ 2197 h 1908"/>
                              <a:gd name="T48" fmla="+- 0 6038 4163"/>
                              <a:gd name="T49" fmla="*/ T48 w 1908"/>
                              <a:gd name="T50" fmla="+- 0 2172 298"/>
                              <a:gd name="T51" fmla="*/ 2172 h 1908"/>
                              <a:gd name="T52" fmla="+- 0 6062 4163"/>
                              <a:gd name="T53" fmla="*/ T52 w 1908"/>
                              <a:gd name="T54" fmla="+- 0 2136 298"/>
                              <a:gd name="T55" fmla="*/ 2136 h 1908"/>
                              <a:gd name="T56" fmla="+- 0 6071 4163"/>
                              <a:gd name="T57" fmla="*/ T56 w 1908"/>
                              <a:gd name="T58" fmla="+- 0 2092 298"/>
                              <a:gd name="T59" fmla="*/ 2092 h 1908"/>
                              <a:gd name="T60" fmla="+- 0 6071 4163"/>
                              <a:gd name="T61" fmla="*/ T60 w 1908"/>
                              <a:gd name="T62" fmla="+- 0 411 298"/>
                              <a:gd name="T63" fmla="*/ 411 h 1908"/>
                              <a:gd name="T64" fmla="+- 0 6062 4163"/>
                              <a:gd name="T65" fmla="*/ T64 w 1908"/>
                              <a:gd name="T66" fmla="+- 0 367 298"/>
                              <a:gd name="T67" fmla="*/ 367 h 1908"/>
                              <a:gd name="T68" fmla="+- 0 6038 4163"/>
                              <a:gd name="T69" fmla="*/ T68 w 1908"/>
                              <a:gd name="T70" fmla="+- 0 331 298"/>
                              <a:gd name="T71" fmla="*/ 331 h 1908"/>
                              <a:gd name="T72" fmla="+- 0 6002 4163"/>
                              <a:gd name="T73" fmla="*/ T72 w 1908"/>
                              <a:gd name="T74" fmla="+- 0 307 298"/>
                              <a:gd name="T75" fmla="*/ 307 h 1908"/>
                              <a:gd name="T76" fmla="+- 0 5958 4163"/>
                              <a:gd name="T77" fmla="*/ T76 w 1908"/>
                              <a:gd name="T78" fmla="+- 0 298 298"/>
                              <a:gd name="T79" fmla="*/ 298 h 1908"/>
                              <a:gd name="T80" fmla="+- 0 4277 4163"/>
                              <a:gd name="T81" fmla="*/ T80 w 1908"/>
                              <a:gd name="T82" fmla="+- 0 298 298"/>
                              <a:gd name="T83" fmla="*/ 298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908">
                                <a:moveTo>
                                  <a:pt x="114" y="0"/>
                                </a:moveTo>
                                <a:lnTo>
                                  <a:pt x="70" y="9"/>
                                </a:lnTo>
                                <a:lnTo>
                                  <a:pt x="34" y="33"/>
                                </a:lnTo>
                                <a:lnTo>
                                  <a:pt x="9" y="69"/>
                                </a:lnTo>
                                <a:lnTo>
                                  <a:pt x="0" y="113"/>
                                </a:lnTo>
                                <a:lnTo>
                                  <a:pt x="0" y="1794"/>
                                </a:lnTo>
                                <a:lnTo>
                                  <a:pt x="9" y="1838"/>
                                </a:lnTo>
                                <a:lnTo>
                                  <a:pt x="34" y="1874"/>
                                </a:lnTo>
                                <a:lnTo>
                                  <a:pt x="70" y="1899"/>
                                </a:lnTo>
                                <a:lnTo>
                                  <a:pt x="114" y="1908"/>
                                </a:lnTo>
                                <a:lnTo>
                                  <a:pt x="1795" y="1908"/>
                                </a:lnTo>
                                <a:lnTo>
                                  <a:pt x="1839" y="1899"/>
                                </a:lnTo>
                                <a:lnTo>
                                  <a:pt x="1875" y="1874"/>
                                </a:lnTo>
                                <a:lnTo>
                                  <a:pt x="1899" y="1838"/>
                                </a:lnTo>
                                <a:lnTo>
                                  <a:pt x="1908" y="1794"/>
                                </a:lnTo>
                                <a:lnTo>
                                  <a:pt x="1908" y="113"/>
                                </a:lnTo>
                                <a:lnTo>
                                  <a:pt x="1899" y="69"/>
                                </a:lnTo>
                                <a:lnTo>
                                  <a:pt x="1875" y="33"/>
                                </a:lnTo>
                                <a:lnTo>
                                  <a:pt x="1839" y="9"/>
                                </a:lnTo>
                                <a:lnTo>
                                  <a:pt x="1795"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233"/>
                        <wps:cNvSpPr txBox="1">
                          <a:spLocks noChangeArrowheads="1"/>
                        </wps:cNvSpPr>
                        <wps:spPr bwMode="auto">
                          <a:xfrm>
                            <a:off x="4153" y="288"/>
                            <a:ext cx="1928"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2"/>
                                  <w:sz w:val="34"/>
                                </w:rPr>
                                <w:t>13,482</w:t>
                              </w:r>
                            </w:p>
                            <w:p w:rsidR="00AF49D7" w:rsidRPr="00AF1886" w:rsidRDefault="00AF49D7">
                              <w:pPr>
                                <w:spacing w:line="199" w:lineRule="exact"/>
                                <w:ind w:left="246"/>
                                <w:rPr>
                                  <w:rFonts w:ascii="Arial" w:hAnsi="Arial" w:cs="Arial"/>
                                  <w:i/>
                                  <w:sz w:val="18"/>
                                </w:rPr>
                              </w:pPr>
                              <w:r w:rsidRPr="00AF1886">
                                <w:rPr>
                                  <w:rFonts w:ascii="Arial" w:hAnsi="Arial" w:cs="Arial"/>
                                  <w:i/>
                                  <w:spacing w:val="-2"/>
                                  <w:sz w:val="18"/>
                                </w:rPr>
                                <w:t>Perspectives</w:t>
                              </w:r>
                            </w:p>
                            <w:p w:rsidR="00AF49D7" w:rsidRPr="00AF1886" w:rsidRDefault="00AF49D7">
                              <w:pPr>
                                <w:spacing w:before="4" w:line="244" w:lineRule="auto"/>
                                <w:ind w:left="246"/>
                                <w:rPr>
                                  <w:rFonts w:ascii="Arial" w:hAnsi="Arial" w:cs="Arial"/>
                                  <w:sz w:val="18"/>
                                </w:rPr>
                              </w:pPr>
                              <w:r w:rsidRPr="00AF1886">
                                <w:rPr>
                                  <w:rFonts w:ascii="Arial" w:hAnsi="Arial" w:cs="Arial"/>
                                  <w:spacing w:val="-4"/>
                                  <w:sz w:val="18"/>
                                </w:rPr>
                                <w:t xml:space="preserve">e-newsletters </w:t>
                              </w:r>
                              <w:r w:rsidRPr="00AF1886">
                                <w:rPr>
                                  <w:rFonts w:ascii="Arial" w:hAnsi="Arial" w:cs="Arial"/>
                                  <w:spacing w:val="-2"/>
                                  <w:sz w:val="18"/>
                                </w:rPr>
                                <w:t>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1" o:spid="_x0000_s1156" style="position:absolute;margin-left:207.65pt;margin-top:14.4pt;width:96.4pt;height:96.4pt;z-index:-15704576;mso-wrap-distance-left:0;mso-wrap-distance-right:0;mso-position-horizontal-relative:page" coordorigin="4153,288" coordsize="192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">
                <v:shape id="docshape232" o:spid="_x0000_s1157" style="position:absolute;left:4163;top:298;width:1908;height:1908;visibility:visible;mso-wrap-style:square;v-text-anchor:top" coordsize="1908,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" path="m114,l70,9,34,33,9,69,,113,,1794r9,44l34,1874r36,25l114,1908r1681,l1839,1899r36,-25l1899,1838r9,-44l1908,113r-9,-44l1875,33,1839,9,1795,,114,xe" filled="f" strokecolor="#bcbec0" strokeweight="1pt">
                  <v:path arrowok="t" o:connecttype="custom" o:connectlocs="114,298;70,307;34,331;9,367;0,411;0,2092;9,2136;34,2172;70,2197;114,2206;1795,2206;1839,2197;1875,2172;1899,2136;1908,2092;1908,411;1899,367;1875,331;1839,307;1795,298;114,298" o:connectangles="0,0,0,0,0,0,0,0,0,0,0,0,0,0,0,0,0,0,0,0,0"/>
                </v:shape>
                <v:shape id="docshape233" o:spid="_x0000_s1158" type="#_x0000_t202" style="position:absolute;left:4153;top:288;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2"/>
                            <w:sz w:val="34"/>
                          </w:rPr>
                          <w:t>13,482</w:t>
                        </w:r>
                      </w:p>
                      <w:p w:rsidR="00AF49D7" w:rsidRPr="00AF1886" w:rsidRDefault="00AF49D7">
                        <w:pPr>
                          <w:spacing w:line="199" w:lineRule="exact"/>
                          <w:ind w:left="246"/>
                          <w:rPr>
                            <w:rFonts w:ascii="Arial" w:hAnsi="Arial" w:cs="Arial"/>
                            <w:i/>
                            <w:sz w:val="18"/>
                          </w:rPr>
                        </w:pPr>
                        <w:r w:rsidRPr="00AF1886">
                          <w:rPr>
                            <w:rFonts w:ascii="Arial" w:hAnsi="Arial" w:cs="Arial"/>
                            <w:i/>
                            <w:spacing w:val="-2"/>
                            <w:sz w:val="18"/>
                          </w:rPr>
                          <w:t>Perspectives</w:t>
                        </w:r>
                      </w:p>
                      <w:p w:rsidR="00AF49D7" w:rsidRPr="00AF1886" w:rsidRDefault="00AF49D7">
                        <w:pPr>
                          <w:spacing w:before="4" w:line="244" w:lineRule="auto"/>
                          <w:ind w:left="246"/>
                          <w:rPr>
                            <w:rFonts w:ascii="Arial" w:hAnsi="Arial" w:cs="Arial"/>
                            <w:sz w:val="18"/>
                          </w:rPr>
                        </w:pPr>
                        <w:r w:rsidRPr="00AF1886">
                          <w:rPr>
                            <w:rFonts w:ascii="Arial" w:hAnsi="Arial" w:cs="Arial"/>
                            <w:spacing w:val="-4"/>
                            <w:sz w:val="18"/>
                          </w:rPr>
                          <w:t xml:space="preserve">e-newsletters </w:t>
                        </w:r>
                        <w:r w:rsidRPr="00AF1886">
                          <w:rPr>
                            <w:rFonts w:ascii="Arial" w:hAnsi="Arial" w:cs="Arial"/>
                            <w:spacing w:val="-2"/>
                            <w:sz w:val="18"/>
                          </w:rPr>
                          <w:t>delivered</w:t>
                        </w:r>
                      </w:p>
                    </w:txbxContent>
                  </v:textbox>
                </v:shape>
                <w10:wrap type="topAndBottom" anchorx="page"/>
              </v:group>
            </w:pict>
          </mc:Fallback>
        </mc:AlternateContent>
      </w:r>
      <w:r>
        <w:rPr>
          <w:rFonts w:ascii="Arial" w:hAnsi="Arial" w:cs="Arial"/>
          <w:noProof/>
        </w:rPr>
        <mc:AlternateContent>
          <mc:Choice Requires="wpg">
            <w:drawing>
              <wp:anchor distT="0" distB="0" distL="0" distR="0" simplePos="0" relativeHeight="487612416" behindDoc="1" locked="0" layoutInCell="1" allowOverlap="1">
                <wp:simplePos x="0" y="0"/>
                <wp:positionH relativeFrom="page">
                  <wp:posOffset>3969385</wp:posOffset>
                </wp:positionH>
                <wp:positionV relativeFrom="paragraph">
                  <wp:posOffset>182880</wp:posOffset>
                </wp:positionV>
                <wp:extent cx="1224280" cy="1224280"/>
                <wp:effectExtent l="0" t="0" r="0" b="0"/>
                <wp:wrapTopAndBottom/>
                <wp:docPr id="389"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224280"/>
                          <a:chOff x="6251" y="288"/>
                          <a:chExt cx="1928" cy="1928"/>
                        </a:xfrm>
                      </wpg:grpSpPr>
                      <wps:wsp>
                        <wps:cNvPr id="390" name="docshape235"/>
                        <wps:cNvSpPr>
                          <a:spLocks/>
                        </wps:cNvSpPr>
                        <wps:spPr bwMode="auto">
                          <a:xfrm>
                            <a:off x="6261" y="298"/>
                            <a:ext cx="1908" cy="1908"/>
                          </a:xfrm>
                          <a:custGeom>
                            <a:avLst/>
                            <a:gdLst>
                              <a:gd name="T0" fmla="+- 0 6374 6261"/>
                              <a:gd name="T1" fmla="*/ T0 w 1908"/>
                              <a:gd name="T2" fmla="+- 0 298 298"/>
                              <a:gd name="T3" fmla="*/ 298 h 1908"/>
                              <a:gd name="T4" fmla="+- 0 6330 6261"/>
                              <a:gd name="T5" fmla="*/ T4 w 1908"/>
                              <a:gd name="T6" fmla="+- 0 307 298"/>
                              <a:gd name="T7" fmla="*/ 307 h 1908"/>
                              <a:gd name="T8" fmla="+- 0 6294 6261"/>
                              <a:gd name="T9" fmla="*/ T8 w 1908"/>
                              <a:gd name="T10" fmla="+- 0 331 298"/>
                              <a:gd name="T11" fmla="*/ 331 h 1908"/>
                              <a:gd name="T12" fmla="+- 0 6270 6261"/>
                              <a:gd name="T13" fmla="*/ T12 w 1908"/>
                              <a:gd name="T14" fmla="+- 0 367 298"/>
                              <a:gd name="T15" fmla="*/ 367 h 1908"/>
                              <a:gd name="T16" fmla="+- 0 6261 6261"/>
                              <a:gd name="T17" fmla="*/ T16 w 1908"/>
                              <a:gd name="T18" fmla="+- 0 411 298"/>
                              <a:gd name="T19" fmla="*/ 411 h 1908"/>
                              <a:gd name="T20" fmla="+- 0 6261 6261"/>
                              <a:gd name="T21" fmla="*/ T20 w 1908"/>
                              <a:gd name="T22" fmla="+- 0 2092 298"/>
                              <a:gd name="T23" fmla="*/ 2092 h 1908"/>
                              <a:gd name="T24" fmla="+- 0 6270 6261"/>
                              <a:gd name="T25" fmla="*/ T24 w 1908"/>
                              <a:gd name="T26" fmla="+- 0 2136 298"/>
                              <a:gd name="T27" fmla="*/ 2136 h 1908"/>
                              <a:gd name="T28" fmla="+- 0 6294 6261"/>
                              <a:gd name="T29" fmla="*/ T28 w 1908"/>
                              <a:gd name="T30" fmla="+- 0 2172 298"/>
                              <a:gd name="T31" fmla="*/ 2172 h 1908"/>
                              <a:gd name="T32" fmla="+- 0 6330 6261"/>
                              <a:gd name="T33" fmla="*/ T32 w 1908"/>
                              <a:gd name="T34" fmla="+- 0 2197 298"/>
                              <a:gd name="T35" fmla="*/ 2197 h 1908"/>
                              <a:gd name="T36" fmla="+- 0 6374 6261"/>
                              <a:gd name="T37" fmla="*/ T36 w 1908"/>
                              <a:gd name="T38" fmla="+- 0 2206 298"/>
                              <a:gd name="T39" fmla="*/ 2206 h 1908"/>
                              <a:gd name="T40" fmla="+- 0 8055 6261"/>
                              <a:gd name="T41" fmla="*/ T40 w 1908"/>
                              <a:gd name="T42" fmla="+- 0 2206 298"/>
                              <a:gd name="T43" fmla="*/ 2206 h 1908"/>
                              <a:gd name="T44" fmla="+- 0 8099 6261"/>
                              <a:gd name="T45" fmla="*/ T44 w 1908"/>
                              <a:gd name="T46" fmla="+- 0 2197 298"/>
                              <a:gd name="T47" fmla="*/ 2197 h 1908"/>
                              <a:gd name="T48" fmla="+- 0 8135 6261"/>
                              <a:gd name="T49" fmla="*/ T48 w 1908"/>
                              <a:gd name="T50" fmla="+- 0 2172 298"/>
                              <a:gd name="T51" fmla="*/ 2172 h 1908"/>
                              <a:gd name="T52" fmla="+- 0 8160 6261"/>
                              <a:gd name="T53" fmla="*/ T52 w 1908"/>
                              <a:gd name="T54" fmla="+- 0 2136 298"/>
                              <a:gd name="T55" fmla="*/ 2136 h 1908"/>
                              <a:gd name="T56" fmla="+- 0 8169 6261"/>
                              <a:gd name="T57" fmla="*/ T56 w 1908"/>
                              <a:gd name="T58" fmla="+- 0 2092 298"/>
                              <a:gd name="T59" fmla="*/ 2092 h 1908"/>
                              <a:gd name="T60" fmla="+- 0 8169 6261"/>
                              <a:gd name="T61" fmla="*/ T60 w 1908"/>
                              <a:gd name="T62" fmla="+- 0 411 298"/>
                              <a:gd name="T63" fmla="*/ 411 h 1908"/>
                              <a:gd name="T64" fmla="+- 0 8160 6261"/>
                              <a:gd name="T65" fmla="*/ T64 w 1908"/>
                              <a:gd name="T66" fmla="+- 0 367 298"/>
                              <a:gd name="T67" fmla="*/ 367 h 1908"/>
                              <a:gd name="T68" fmla="+- 0 8135 6261"/>
                              <a:gd name="T69" fmla="*/ T68 w 1908"/>
                              <a:gd name="T70" fmla="+- 0 331 298"/>
                              <a:gd name="T71" fmla="*/ 331 h 1908"/>
                              <a:gd name="T72" fmla="+- 0 8099 6261"/>
                              <a:gd name="T73" fmla="*/ T72 w 1908"/>
                              <a:gd name="T74" fmla="+- 0 307 298"/>
                              <a:gd name="T75" fmla="*/ 307 h 1908"/>
                              <a:gd name="T76" fmla="+- 0 8055 6261"/>
                              <a:gd name="T77" fmla="*/ T76 w 1908"/>
                              <a:gd name="T78" fmla="+- 0 298 298"/>
                              <a:gd name="T79" fmla="*/ 298 h 1908"/>
                              <a:gd name="T80" fmla="+- 0 6374 6261"/>
                              <a:gd name="T81" fmla="*/ T80 w 1908"/>
                              <a:gd name="T82" fmla="+- 0 298 298"/>
                              <a:gd name="T83" fmla="*/ 298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908">
                                <a:moveTo>
                                  <a:pt x="113" y="0"/>
                                </a:moveTo>
                                <a:lnTo>
                                  <a:pt x="69" y="9"/>
                                </a:lnTo>
                                <a:lnTo>
                                  <a:pt x="33" y="33"/>
                                </a:lnTo>
                                <a:lnTo>
                                  <a:pt x="9" y="69"/>
                                </a:lnTo>
                                <a:lnTo>
                                  <a:pt x="0" y="113"/>
                                </a:lnTo>
                                <a:lnTo>
                                  <a:pt x="0" y="1794"/>
                                </a:lnTo>
                                <a:lnTo>
                                  <a:pt x="9" y="1838"/>
                                </a:lnTo>
                                <a:lnTo>
                                  <a:pt x="33" y="1874"/>
                                </a:lnTo>
                                <a:lnTo>
                                  <a:pt x="69" y="1899"/>
                                </a:lnTo>
                                <a:lnTo>
                                  <a:pt x="113" y="1908"/>
                                </a:lnTo>
                                <a:lnTo>
                                  <a:pt x="1794" y="1908"/>
                                </a:lnTo>
                                <a:lnTo>
                                  <a:pt x="1838" y="1899"/>
                                </a:lnTo>
                                <a:lnTo>
                                  <a:pt x="1874" y="1874"/>
                                </a:lnTo>
                                <a:lnTo>
                                  <a:pt x="1899" y="1838"/>
                                </a:lnTo>
                                <a:lnTo>
                                  <a:pt x="1908" y="1794"/>
                                </a:lnTo>
                                <a:lnTo>
                                  <a:pt x="1908" y="113"/>
                                </a:lnTo>
                                <a:lnTo>
                                  <a:pt x="1899" y="69"/>
                                </a:lnTo>
                                <a:lnTo>
                                  <a:pt x="1874" y="33"/>
                                </a:lnTo>
                                <a:lnTo>
                                  <a:pt x="1838" y="9"/>
                                </a:lnTo>
                                <a:lnTo>
                                  <a:pt x="1794"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236"/>
                        <wps:cNvSpPr txBox="1">
                          <a:spLocks noChangeArrowheads="1"/>
                        </wps:cNvSpPr>
                        <wps:spPr bwMode="auto">
                          <a:xfrm>
                            <a:off x="6251" y="288"/>
                            <a:ext cx="1928"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4"/>
                                  <w:sz w:val="34"/>
                                </w:rPr>
                                <w:t>3,570</w:t>
                              </w:r>
                            </w:p>
                            <w:p w:rsidR="00AF49D7" w:rsidRPr="00AF1886" w:rsidRDefault="00AF49D7">
                              <w:pPr>
                                <w:spacing w:line="199" w:lineRule="exact"/>
                                <w:ind w:left="246"/>
                                <w:rPr>
                                  <w:rFonts w:ascii="Arial" w:hAnsi="Arial" w:cs="Arial"/>
                                  <w:i/>
                                  <w:sz w:val="18"/>
                                </w:rPr>
                              </w:pPr>
                              <w:r w:rsidRPr="00AF1886">
                                <w:rPr>
                                  <w:rFonts w:ascii="Arial" w:hAnsi="Arial" w:cs="Arial"/>
                                  <w:i/>
                                  <w:spacing w:val="-2"/>
                                  <w:sz w:val="18"/>
                                </w:rPr>
                                <w:t>Community</w:t>
                              </w:r>
                            </w:p>
                            <w:p w:rsidR="00AF49D7" w:rsidRPr="00AF1886" w:rsidRDefault="00AF49D7">
                              <w:pPr>
                                <w:spacing w:before="4"/>
                                <w:ind w:left="246"/>
                                <w:rPr>
                                  <w:rFonts w:ascii="Arial" w:hAnsi="Arial" w:cs="Arial"/>
                                  <w:i/>
                                  <w:sz w:val="18"/>
                                </w:rPr>
                              </w:pPr>
                              <w:r w:rsidRPr="00AF1886">
                                <w:rPr>
                                  <w:rFonts w:ascii="Arial" w:hAnsi="Arial" w:cs="Arial"/>
                                  <w:i/>
                                  <w:spacing w:val="-2"/>
                                  <w:sz w:val="18"/>
                                </w:rPr>
                                <w:t>Perspective</w:t>
                              </w:r>
                            </w:p>
                            <w:p w:rsidR="00AF49D7" w:rsidRPr="00AF1886" w:rsidRDefault="00AF49D7">
                              <w:pPr>
                                <w:spacing w:before="4" w:line="244" w:lineRule="auto"/>
                                <w:ind w:left="246"/>
                                <w:rPr>
                                  <w:rFonts w:ascii="Arial" w:hAnsi="Arial" w:cs="Arial"/>
                                  <w:sz w:val="18"/>
                                </w:rPr>
                              </w:pPr>
                              <w:r w:rsidRPr="00AF1886">
                                <w:rPr>
                                  <w:rFonts w:ascii="Arial" w:hAnsi="Arial" w:cs="Arial"/>
                                  <w:spacing w:val="-2"/>
                                  <w:sz w:val="18"/>
                                </w:rPr>
                                <w:t>e-newsletters 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4" o:spid="_x0000_s1159" style="position:absolute;margin-left:312.55pt;margin-top:14.4pt;width:96.4pt;height:96.4pt;z-index:-15704064;mso-wrap-distance-left:0;mso-wrap-distance-right:0;mso-position-horizontal-relative:page" coordorigin="6251,288" coordsize="192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">
                <v:shape id="docshape235" o:spid="_x0000_s1160" style="position:absolute;left:6261;top:298;width:1908;height:1908;visibility:visible;mso-wrap-style:square;v-text-anchor:top" coordsize="1908,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" path="m113,l69,9,33,33,9,69,,113,,1794r9,44l33,1874r36,25l113,1908r1681,l1838,1899r36,-25l1899,1838r9,-44l1908,113r-9,-44l1874,33,1838,9,1794,,113,xe" filled="f" strokecolor="#bcbec0" strokeweight="1pt">
                  <v:path arrowok="t" o:connecttype="custom" o:connectlocs="113,298;69,307;33,331;9,367;0,411;0,2092;9,2136;33,2172;69,2197;113,2206;1794,2206;1838,2197;1874,2172;1899,2136;1908,2092;1908,411;1899,367;1874,331;1838,307;1794,298;113,298" o:connectangles="0,0,0,0,0,0,0,0,0,0,0,0,0,0,0,0,0,0,0,0,0"/>
                </v:shape>
                <v:shape id="docshape236" o:spid="_x0000_s1161" type="#_x0000_t202" style="position:absolute;left:6251;top:288;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AF49D7" w:rsidRPr="00AF1886" w:rsidRDefault="00AF49D7">
                        <w:pPr>
                          <w:spacing w:before="192" w:line="391" w:lineRule="exact"/>
                          <w:ind w:left="246"/>
                          <w:rPr>
                            <w:rFonts w:ascii="Arial" w:hAnsi="Arial" w:cs="Arial"/>
                            <w:b/>
                            <w:sz w:val="34"/>
                          </w:rPr>
                        </w:pPr>
                        <w:r w:rsidRPr="00AF1886">
                          <w:rPr>
                            <w:rFonts w:ascii="Arial" w:hAnsi="Arial" w:cs="Arial"/>
                            <w:b/>
                            <w:color w:val="414042"/>
                            <w:spacing w:val="-4"/>
                            <w:sz w:val="34"/>
                          </w:rPr>
                          <w:t>3,570</w:t>
                        </w:r>
                      </w:p>
                      <w:p w:rsidR="00AF49D7" w:rsidRPr="00AF1886" w:rsidRDefault="00AF49D7">
                        <w:pPr>
                          <w:spacing w:line="199" w:lineRule="exact"/>
                          <w:ind w:left="246"/>
                          <w:rPr>
                            <w:rFonts w:ascii="Arial" w:hAnsi="Arial" w:cs="Arial"/>
                            <w:i/>
                            <w:sz w:val="18"/>
                          </w:rPr>
                        </w:pPr>
                        <w:r w:rsidRPr="00AF1886">
                          <w:rPr>
                            <w:rFonts w:ascii="Arial" w:hAnsi="Arial" w:cs="Arial"/>
                            <w:i/>
                            <w:spacing w:val="-2"/>
                            <w:sz w:val="18"/>
                          </w:rPr>
                          <w:t>Community</w:t>
                        </w:r>
                      </w:p>
                      <w:p w:rsidR="00AF49D7" w:rsidRPr="00AF1886" w:rsidRDefault="00AF49D7">
                        <w:pPr>
                          <w:spacing w:before="4"/>
                          <w:ind w:left="246"/>
                          <w:rPr>
                            <w:rFonts w:ascii="Arial" w:hAnsi="Arial" w:cs="Arial"/>
                            <w:i/>
                            <w:sz w:val="18"/>
                          </w:rPr>
                        </w:pPr>
                        <w:r w:rsidRPr="00AF1886">
                          <w:rPr>
                            <w:rFonts w:ascii="Arial" w:hAnsi="Arial" w:cs="Arial"/>
                            <w:i/>
                            <w:spacing w:val="-2"/>
                            <w:sz w:val="18"/>
                          </w:rPr>
                          <w:t>Perspective</w:t>
                        </w:r>
                      </w:p>
                      <w:p w:rsidR="00AF49D7" w:rsidRPr="00AF1886" w:rsidRDefault="00AF49D7">
                        <w:pPr>
                          <w:spacing w:before="4" w:line="244" w:lineRule="auto"/>
                          <w:ind w:left="246"/>
                          <w:rPr>
                            <w:rFonts w:ascii="Arial" w:hAnsi="Arial" w:cs="Arial"/>
                            <w:sz w:val="18"/>
                          </w:rPr>
                        </w:pPr>
                        <w:r w:rsidRPr="00AF1886">
                          <w:rPr>
                            <w:rFonts w:ascii="Arial" w:hAnsi="Arial" w:cs="Arial"/>
                            <w:spacing w:val="-2"/>
                            <w:sz w:val="18"/>
                          </w:rPr>
                          <w:t>e-newsletters delivered</w:t>
                        </w:r>
                      </w:p>
                    </w:txbxContent>
                  </v:textbox>
                </v:shape>
                <w10:wrap type="topAndBottom" anchorx="page"/>
              </v:group>
            </w:pict>
          </mc:Fallback>
        </mc:AlternateContent>
      </w:r>
    </w:p>
    <w:p w:rsidR="00F72B56" w:rsidRPr="00AF1886" w:rsidRDefault="00F72B56">
      <w:pPr>
        <w:pStyle w:val="BodyText"/>
        <w:rPr>
          <w:rFonts w:ascii="Arial" w:hAnsi="Arial" w:cs="Arial"/>
          <w:i/>
          <w:sz w:val="20"/>
        </w:rPr>
      </w:pPr>
    </w:p>
    <w:p w:rsidR="00F72B56" w:rsidRPr="00AF1886" w:rsidRDefault="00F72B56">
      <w:pPr>
        <w:rPr>
          <w:rFonts w:ascii="Arial" w:hAnsi="Arial" w:cs="Arial"/>
          <w:sz w:val="20"/>
        </w:rPr>
        <w:sectPr w:rsidR="00F72B56" w:rsidRPr="00AF1886">
          <w:pgSz w:w="11910" w:h="16840"/>
          <w:pgMar w:top="1660" w:right="920" w:bottom="1120" w:left="800" w:header="0" w:footer="934" w:gutter="0"/>
          <w:cols w:space="720"/>
        </w:sectPr>
      </w:pPr>
    </w:p>
    <w:p w:rsidR="00F72B56" w:rsidRPr="00AF1886" w:rsidRDefault="00AF49D7">
      <w:pPr>
        <w:pStyle w:val="Heading3"/>
        <w:spacing w:before="287"/>
        <w:rPr>
          <w:rFonts w:ascii="Arial" w:hAnsi="Arial" w:cs="Arial"/>
        </w:rPr>
      </w:pPr>
      <w:r w:rsidRPr="00AF1886">
        <w:rPr>
          <w:rFonts w:ascii="Arial" w:hAnsi="Arial" w:cs="Arial"/>
        </w:rPr>
        <w:t>Training</w:t>
      </w:r>
      <w:r w:rsidRPr="00AF1886">
        <w:rPr>
          <w:rFonts w:ascii="Arial" w:hAnsi="Arial" w:cs="Arial"/>
          <w:spacing w:val="-15"/>
        </w:rPr>
        <w:t xml:space="preserve"> </w:t>
      </w:r>
      <w:r w:rsidRPr="00AF1886">
        <w:rPr>
          <w:rFonts w:ascii="Arial" w:hAnsi="Arial" w:cs="Arial"/>
        </w:rPr>
        <w:t>and</w:t>
      </w:r>
      <w:r w:rsidRPr="00AF1886">
        <w:rPr>
          <w:rFonts w:ascii="Arial" w:hAnsi="Arial" w:cs="Arial"/>
          <w:spacing w:val="-15"/>
        </w:rPr>
        <w:t xml:space="preserve"> </w:t>
      </w:r>
      <w:r w:rsidRPr="00AF1886">
        <w:rPr>
          <w:rFonts w:ascii="Arial" w:hAnsi="Arial" w:cs="Arial"/>
          <w:spacing w:val="-2"/>
        </w:rPr>
        <w:t>advice</w:t>
      </w:r>
    </w:p>
    <w:p w:rsidR="00F72B56" w:rsidRPr="00AF1886" w:rsidRDefault="00AF49D7">
      <w:pPr>
        <w:pStyle w:val="BodyText"/>
        <w:spacing w:before="222" w:line="266" w:lineRule="auto"/>
        <w:ind w:left="333" w:right="201"/>
        <w:rPr>
          <w:rFonts w:ascii="Arial" w:hAnsi="Arial" w:cs="Arial"/>
        </w:rPr>
      </w:pPr>
      <w:r w:rsidRPr="00AF1886">
        <w:rPr>
          <w:rFonts w:ascii="Arial" w:hAnsi="Arial" w:cs="Arial"/>
        </w:rPr>
        <w:t xml:space="preserve">The Office continued to deliver a program of </w:t>
      </w:r>
      <w:r w:rsidRPr="00AF1886">
        <w:rPr>
          <w:rFonts w:ascii="Arial" w:hAnsi="Arial" w:cs="Arial"/>
          <w:spacing w:val="-2"/>
        </w:rPr>
        <w:t xml:space="preserve">administrative improvement initiatives to improve </w:t>
      </w:r>
      <w:r w:rsidRPr="00AF1886">
        <w:rPr>
          <w:rFonts w:ascii="Arial" w:hAnsi="Arial" w:cs="Arial"/>
        </w:rPr>
        <w:t>the</w:t>
      </w:r>
      <w:r w:rsidRPr="00AF1886">
        <w:rPr>
          <w:rFonts w:ascii="Arial" w:hAnsi="Arial" w:cs="Arial"/>
          <w:spacing w:val="-10"/>
        </w:rPr>
        <w:t xml:space="preserve"> </w:t>
      </w:r>
      <w:r w:rsidRPr="00AF1886">
        <w:rPr>
          <w:rFonts w:ascii="Arial" w:hAnsi="Arial" w:cs="Arial"/>
        </w:rPr>
        <w:t>quality</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decision-making</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administrative practices in public sector agencies. This included training programs to improve decision-making, complaints management, ethical conduct and</w:t>
      </w:r>
      <w:r w:rsidRPr="00AF1886">
        <w:rPr>
          <w:rFonts w:ascii="Arial" w:hAnsi="Arial" w:cs="Arial"/>
          <w:spacing w:val="40"/>
        </w:rPr>
        <w:t xml:space="preserve"> </w:t>
      </w:r>
      <w:r w:rsidRPr="00AF1886">
        <w:rPr>
          <w:rFonts w:ascii="Arial" w:hAnsi="Arial" w:cs="Arial"/>
        </w:rPr>
        <w:t>PID management. The Office responded to:</w:t>
      </w:r>
    </w:p>
    <w:p w:rsidR="00F72B56" w:rsidRPr="00AF1886" w:rsidRDefault="00AF49D7">
      <w:pPr>
        <w:pStyle w:val="ListParagraph"/>
        <w:numPr>
          <w:ilvl w:val="0"/>
          <w:numId w:val="20"/>
        </w:numPr>
        <w:tabs>
          <w:tab w:val="left" w:pos="618"/>
        </w:tabs>
        <w:spacing w:before="143" w:line="266" w:lineRule="auto"/>
        <w:ind w:right="432"/>
        <w:rPr>
          <w:rFonts w:ascii="Arial" w:hAnsi="Arial" w:cs="Arial"/>
          <w:sz w:val="18"/>
        </w:rPr>
      </w:pPr>
      <w:r w:rsidRPr="00AF1886">
        <w:rPr>
          <w:rFonts w:ascii="Arial" w:hAnsi="Arial" w:cs="Arial"/>
          <w:sz w:val="18"/>
        </w:rPr>
        <w:t>50</w:t>
      </w:r>
      <w:r w:rsidRPr="00AF1886">
        <w:rPr>
          <w:rFonts w:ascii="Arial" w:hAnsi="Arial" w:cs="Arial"/>
          <w:spacing w:val="-9"/>
          <w:sz w:val="18"/>
        </w:rPr>
        <w:t xml:space="preserve"> </w:t>
      </w:r>
      <w:r w:rsidRPr="00AF1886">
        <w:rPr>
          <w:rFonts w:ascii="Arial" w:hAnsi="Arial" w:cs="Arial"/>
          <w:sz w:val="18"/>
        </w:rPr>
        <w:t>requests</w:t>
      </w:r>
      <w:r w:rsidRPr="00AF1886">
        <w:rPr>
          <w:rFonts w:ascii="Arial" w:hAnsi="Arial" w:cs="Arial"/>
          <w:spacing w:val="-9"/>
          <w:sz w:val="18"/>
        </w:rPr>
        <w:t xml:space="preserve"> </w:t>
      </w:r>
      <w:r w:rsidRPr="00AF1886">
        <w:rPr>
          <w:rFonts w:ascii="Arial" w:hAnsi="Arial" w:cs="Arial"/>
          <w:sz w:val="18"/>
        </w:rPr>
        <w:t>for</w:t>
      </w:r>
      <w:r w:rsidRPr="00AF1886">
        <w:rPr>
          <w:rFonts w:ascii="Arial" w:hAnsi="Arial" w:cs="Arial"/>
          <w:spacing w:val="-9"/>
          <w:sz w:val="18"/>
        </w:rPr>
        <w:t xml:space="preserve"> </w:t>
      </w:r>
      <w:r w:rsidRPr="00AF1886">
        <w:rPr>
          <w:rFonts w:ascii="Arial" w:hAnsi="Arial" w:cs="Arial"/>
          <w:sz w:val="18"/>
        </w:rPr>
        <w:t>advice</w:t>
      </w:r>
      <w:r w:rsidRPr="00AF1886">
        <w:rPr>
          <w:rFonts w:ascii="Arial" w:hAnsi="Arial" w:cs="Arial"/>
          <w:spacing w:val="-9"/>
          <w:sz w:val="18"/>
        </w:rPr>
        <w:t xml:space="preserve"> </w:t>
      </w:r>
      <w:r w:rsidRPr="00AF1886">
        <w:rPr>
          <w:rFonts w:ascii="Arial" w:hAnsi="Arial" w:cs="Arial"/>
          <w:sz w:val="18"/>
        </w:rPr>
        <w:t>from</w:t>
      </w:r>
      <w:r w:rsidRPr="00AF1886">
        <w:rPr>
          <w:rFonts w:ascii="Arial" w:hAnsi="Arial" w:cs="Arial"/>
          <w:spacing w:val="-9"/>
          <w:sz w:val="18"/>
        </w:rPr>
        <w:t xml:space="preserve"> </w:t>
      </w:r>
      <w:r w:rsidRPr="00AF1886">
        <w:rPr>
          <w:rFonts w:ascii="Arial" w:hAnsi="Arial" w:cs="Arial"/>
          <w:sz w:val="18"/>
        </w:rPr>
        <w:t>agencies</w:t>
      </w:r>
      <w:r w:rsidRPr="00AF1886">
        <w:rPr>
          <w:rFonts w:ascii="Arial" w:hAnsi="Arial" w:cs="Arial"/>
          <w:spacing w:val="-9"/>
          <w:sz w:val="18"/>
        </w:rPr>
        <w:t xml:space="preserve"> </w:t>
      </w:r>
      <w:r w:rsidRPr="00AF1886">
        <w:rPr>
          <w:rFonts w:ascii="Arial" w:hAnsi="Arial" w:cs="Arial"/>
          <w:sz w:val="18"/>
        </w:rPr>
        <w:t>about improving decision-making, administrative policies, procedures and practice</w:t>
      </w:r>
    </w:p>
    <w:p w:rsidR="00F72B56" w:rsidRPr="00AF1886" w:rsidRDefault="00AF49D7">
      <w:pPr>
        <w:pStyle w:val="ListParagraph"/>
        <w:numPr>
          <w:ilvl w:val="0"/>
          <w:numId w:val="20"/>
        </w:numPr>
        <w:tabs>
          <w:tab w:val="left" w:pos="618"/>
        </w:tabs>
        <w:spacing w:before="143" w:line="266" w:lineRule="auto"/>
        <w:ind w:right="352"/>
        <w:rPr>
          <w:rFonts w:ascii="Arial" w:hAnsi="Arial" w:cs="Arial"/>
          <w:sz w:val="18"/>
        </w:rPr>
      </w:pPr>
      <w:r w:rsidRPr="00AF1886">
        <w:rPr>
          <w:rFonts w:ascii="Arial" w:hAnsi="Arial" w:cs="Arial"/>
          <w:sz w:val="18"/>
        </w:rPr>
        <w:t>236 advice requests relating to the interpretation</w:t>
      </w:r>
      <w:r w:rsidRPr="00AF1886">
        <w:rPr>
          <w:rFonts w:ascii="Arial" w:hAnsi="Arial" w:cs="Arial"/>
          <w:spacing w:val="-9"/>
          <w:sz w:val="18"/>
        </w:rPr>
        <w:t xml:space="preserve"> </w:t>
      </w:r>
      <w:r w:rsidRPr="00AF1886">
        <w:rPr>
          <w:rFonts w:ascii="Arial" w:hAnsi="Arial" w:cs="Arial"/>
          <w:sz w:val="18"/>
        </w:rPr>
        <w:t>and</w:t>
      </w:r>
      <w:r w:rsidRPr="00AF1886">
        <w:rPr>
          <w:rFonts w:ascii="Arial" w:hAnsi="Arial" w:cs="Arial"/>
          <w:spacing w:val="-9"/>
          <w:sz w:val="18"/>
        </w:rPr>
        <w:t xml:space="preserve"> </w:t>
      </w:r>
      <w:r w:rsidRPr="00AF1886">
        <w:rPr>
          <w:rFonts w:ascii="Arial" w:hAnsi="Arial" w:cs="Arial"/>
          <w:sz w:val="18"/>
        </w:rPr>
        <w:t>application</w:t>
      </w:r>
      <w:r w:rsidRPr="00AF1886">
        <w:rPr>
          <w:rFonts w:ascii="Arial" w:hAnsi="Arial" w:cs="Arial"/>
          <w:spacing w:val="-9"/>
          <w:sz w:val="18"/>
        </w:rPr>
        <w:t xml:space="preserve"> </w:t>
      </w:r>
      <w:r w:rsidRPr="00AF1886">
        <w:rPr>
          <w:rFonts w:ascii="Arial" w:hAnsi="Arial" w:cs="Arial"/>
          <w:sz w:val="18"/>
        </w:rPr>
        <w:t>of</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PID</w:t>
      </w:r>
      <w:r w:rsidRPr="00AF1886">
        <w:rPr>
          <w:rFonts w:ascii="Arial" w:hAnsi="Arial" w:cs="Arial"/>
          <w:spacing w:val="-9"/>
          <w:sz w:val="18"/>
        </w:rPr>
        <w:t xml:space="preserve"> </w:t>
      </w:r>
      <w:r w:rsidRPr="00AF1886">
        <w:rPr>
          <w:rFonts w:ascii="Arial" w:hAnsi="Arial" w:cs="Arial"/>
          <w:sz w:val="18"/>
        </w:rPr>
        <w:t>Act and Standards</w:t>
      </w:r>
    </w:p>
    <w:p w:rsidR="00F72B56" w:rsidRPr="00AF1886" w:rsidRDefault="00AF49D7">
      <w:pPr>
        <w:pStyle w:val="ListParagraph"/>
        <w:numPr>
          <w:ilvl w:val="0"/>
          <w:numId w:val="20"/>
        </w:numPr>
        <w:tabs>
          <w:tab w:val="left" w:pos="618"/>
        </w:tabs>
        <w:spacing w:before="142" w:line="266" w:lineRule="auto"/>
        <w:rPr>
          <w:rFonts w:ascii="Arial" w:hAnsi="Arial" w:cs="Arial"/>
          <w:sz w:val="18"/>
        </w:rPr>
      </w:pPr>
      <w:r w:rsidRPr="00AF1886">
        <w:rPr>
          <w:rFonts w:ascii="Arial" w:hAnsi="Arial" w:cs="Arial"/>
          <w:w w:val="95"/>
          <w:sz w:val="18"/>
        </w:rPr>
        <w:t>16</w:t>
      </w:r>
      <w:r w:rsidRPr="00AF1886">
        <w:rPr>
          <w:rFonts w:ascii="Arial" w:hAnsi="Arial" w:cs="Arial"/>
          <w:spacing w:val="-1"/>
          <w:w w:val="95"/>
          <w:sz w:val="18"/>
        </w:rPr>
        <w:t xml:space="preserve"> </w:t>
      </w:r>
      <w:r w:rsidRPr="00AF1886">
        <w:rPr>
          <w:rFonts w:ascii="Arial" w:hAnsi="Arial" w:cs="Arial"/>
          <w:w w:val="95"/>
          <w:sz w:val="18"/>
        </w:rPr>
        <w:t>feedback</w:t>
      </w:r>
      <w:r w:rsidRPr="00AF1886">
        <w:rPr>
          <w:rFonts w:ascii="Arial" w:hAnsi="Arial" w:cs="Arial"/>
          <w:spacing w:val="-1"/>
          <w:w w:val="95"/>
          <w:sz w:val="18"/>
        </w:rPr>
        <w:t xml:space="preserve"> </w:t>
      </w:r>
      <w:r w:rsidRPr="00AF1886">
        <w:rPr>
          <w:rFonts w:ascii="Arial" w:hAnsi="Arial" w:cs="Arial"/>
          <w:w w:val="95"/>
          <w:sz w:val="18"/>
        </w:rPr>
        <w:t>requests</w:t>
      </w:r>
      <w:r w:rsidRPr="00AF1886">
        <w:rPr>
          <w:rFonts w:ascii="Arial" w:hAnsi="Arial" w:cs="Arial"/>
          <w:spacing w:val="-1"/>
          <w:w w:val="95"/>
          <w:sz w:val="18"/>
        </w:rPr>
        <w:t xml:space="preserve"> </w:t>
      </w:r>
      <w:r w:rsidRPr="00AF1886">
        <w:rPr>
          <w:rFonts w:ascii="Arial" w:hAnsi="Arial" w:cs="Arial"/>
          <w:w w:val="95"/>
          <w:sz w:val="18"/>
        </w:rPr>
        <w:t>on</w:t>
      </w:r>
      <w:r w:rsidRPr="00AF1886">
        <w:rPr>
          <w:rFonts w:ascii="Arial" w:hAnsi="Arial" w:cs="Arial"/>
          <w:spacing w:val="-1"/>
          <w:w w:val="95"/>
          <w:sz w:val="18"/>
        </w:rPr>
        <w:t xml:space="preserve"> </w:t>
      </w:r>
      <w:r w:rsidRPr="00AF1886">
        <w:rPr>
          <w:rFonts w:ascii="Arial" w:hAnsi="Arial" w:cs="Arial"/>
          <w:w w:val="95"/>
          <w:sz w:val="18"/>
        </w:rPr>
        <w:t>policy/procedure</w:t>
      </w:r>
      <w:r w:rsidRPr="00AF1886">
        <w:rPr>
          <w:rFonts w:ascii="Arial" w:hAnsi="Arial" w:cs="Arial"/>
          <w:spacing w:val="-1"/>
          <w:w w:val="95"/>
          <w:sz w:val="18"/>
        </w:rPr>
        <w:t xml:space="preserve"> </w:t>
      </w:r>
      <w:r w:rsidRPr="00AF1886">
        <w:rPr>
          <w:rFonts w:ascii="Arial" w:hAnsi="Arial" w:cs="Arial"/>
          <w:w w:val="95"/>
          <w:sz w:val="18"/>
        </w:rPr>
        <w:t xml:space="preserve">reviews </w:t>
      </w:r>
      <w:r w:rsidRPr="00AF1886">
        <w:rPr>
          <w:rFonts w:ascii="Arial" w:hAnsi="Arial" w:cs="Arial"/>
          <w:sz w:val="18"/>
        </w:rPr>
        <w:t>or other internal PID-related templates/forms.</w:t>
      </w:r>
    </w:p>
    <w:p w:rsidR="00F72B56" w:rsidRPr="00AF1886" w:rsidRDefault="00AF49D7">
      <w:pPr>
        <w:rPr>
          <w:rFonts w:ascii="Arial" w:hAnsi="Arial" w:cs="Arial"/>
        </w:rPr>
      </w:pPr>
      <w:r w:rsidRPr="00AF1886">
        <w:rPr>
          <w:rFonts w:ascii="Arial" w:hAnsi="Arial" w:cs="Arial"/>
        </w:rPr>
        <w:br w:type="column"/>
      </w:r>
    </w:p>
    <w:p w:rsidR="00F72B56" w:rsidRPr="00AF1886" w:rsidRDefault="00F72B56">
      <w:pPr>
        <w:pStyle w:val="BodyText"/>
        <w:rPr>
          <w:rFonts w:ascii="Arial" w:hAnsi="Arial" w:cs="Arial"/>
          <w:sz w:val="22"/>
        </w:rPr>
      </w:pPr>
    </w:p>
    <w:p w:rsidR="00F72B56" w:rsidRPr="00AF1886" w:rsidRDefault="00F72B56">
      <w:pPr>
        <w:pStyle w:val="BodyText"/>
        <w:spacing w:before="5"/>
        <w:rPr>
          <w:rFonts w:ascii="Arial" w:hAnsi="Arial" w:cs="Arial"/>
          <w:sz w:val="28"/>
        </w:rPr>
      </w:pPr>
    </w:p>
    <w:p w:rsidR="00F72B56" w:rsidRPr="00AF1886" w:rsidRDefault="00AF49D7">
      <w:pPr>
        <w:pStyle w:val="BodyText"/>
        <w:spacing w:line="266" w:lineRule="auto"/>
        <w:ind w:left="333" w:right="205"/>
        <w:rPr>
          <w:rFonts w:ascii="Arial" w:hAnsi="Arial" w:cs="Arial"/>
        </w:rPr>
      </w:pPr>
      <w:r w:rsidRPr="00AF1886">
        <w:rPr>
          <w:rFonts w:ascii="Arial" w:hAnsi="Arial" w:cs="Arial"/>
        </w:rPr>
        <w:t xml:space="preserve">In 2021–22, the Office continued to focus and enhance its online delivery model for training </w:t>
      </w:r>
      <w:r w:rsidRPr="00AF1886">
        <w:rPr>
          <w:rFonts w:ascii="Arial" w:hAnsi="Arial" w:cs="Arial"/>
          <w:spacing w:val="-2"/>
        </w:rPr>
        <w:t>programs.</w:t>
      </w:r>
      <w:r w:rsidRPr="00AF1886">
        <w:rPr>
          <w:rFonts w:ascii="Arial" w:hAnsi="Arial" w:cs="Arial"/>
          <w:spacing w:val="-10"/>
        </w:rPr>
        <w:t xml:space="preserve"> </w:t>
      </w:r>
      <w:r w:rsidRPr="00AF1886">
        <w:rPr>
          <w:rFonts w:ascii="Arial" w:hAnsi="Arial" w:cs="Arial"/>
          <w:spacing w:val="-2"/>
        </w:rPr>
        <w:t>This</w:t>
      </w:r>
      <w:r w:rsidRPr="00AF1886">
        <w:rPr>
          <w:rFonts w:ascii="Arial" w:hAnsi="Arial" w:cs="Arial"/>
          <w:spacing w:val="-10"/>
        </w:rPr>
        <w:t xml:space="preserve"> </w:t>
      </w:r>
      <w:r w:rsidRPr="00AF1886">
        <w:rPr>
          <w:rFonts w:ascii="Arial" w:hAnsi="Arial" w:cs="Arial"/>
          <w:spacing w:val="-2"/>
        </w:rPr>
        <w:t>approach</w:t>
      </w:r>
      <w:r w:rsidRPr="00AF1886">
        <w:rPr>
          <w:rFonts w:ascii="Arial" w:hAnsi="Arial" w:cs="Arial"/>
          <w:spacing w:val="-10"/>
        </w:rPr>
        <w:t xml:space="preserve"> </w:t>
      </w:r>
      <w:r w:rsidRPr="00AF1886">
        <w:rPr>
          <w:rFonts w:ascii="Arial" w:hAnsi="Arial" w:cs="Arial"/>
          <w:spacing w:val="-2"/>
        </w:rPr>
        <w:t>resulted</w:t>
      </w:r>
      <w:r w:rsidRPr="00AF1886">
        <w:rPr>
          <w:rFonts w:ascii="Arial" w:hAnsi="Arial" w:cs="Arial"/>
          <w:spacing w:val="-10"/>
        </w:rPr>
        <w:t xml:space="preserve"> </w:t>
      </w:r>
      <w:r w:rsidRPr="00AF1886">
        <w:rPr>
          <w:rFonts w:ascii="Arial" w:hAnsi="Arial" w:cs="Arial"/>
          <w:spacing w:val="-2"/>
        </w:rPr>
        <w:t>in</w:t>
      </w:r>
      <w:r w:rsidRPr="00AF1886">
        <w:rPr>
          <w:rFonts w:ascii="Arial" w:hAnsi="Arial" w:cs="Arial"/>
          <w:spacing w:val="-10"/>
        </w:rPr>
        <w:t xml:space="preserve"> </w:t>
      </w:r>
      <w:r w:rsidRPr="00AF1886">
        <w:rPr>
          <w:rFonts w:ascii="Arial" w:hAnsi="Arial" w:cs="Arial"/>
          <w:spacing w:val="-2"/>
        </w:rPr>
        <w:t>almost</w:t>
      </w:r>
      <w:r w:rsidRPr="00AF1886">
        <w:rPr>
          <w:rFonts w:ascii="Arial" w:hAnsi="Arial" w:cs="Arial"/>
          <w:spacing w:val="-10"/>
        </w:rPr>
        <w:t xml:space="preserve"> </w:t>
      </w:r>
      <w:r w:rsidRPr="00AF1886">
        <w:rPr>
          <w:rFonts w:ascii="Arial" w:hAnsi="Arial" w:cs="Arial"/>
          <w:spacing w:val="-2"/>
        </w:rPr>
        <w:t xml:space="preserve">doubling </w:t>
      </w:r>
      <w:r w:rsidRPr="00AF1886">
        <w:rPr>
          <w:rFonts w:ascii="Arial" w:hAnsi="Arial" w:cs="Arial"/>
        </w:rPr>
        <w:t>participation</w:t>
      </w:r>
      <w:r w:rsidRPr="00AF1886">
        <w:rPr>
          <w:rFonts w:ascii="Arial" w:hAnsi="Arial" w:cs="Arial"/>
          <w:spacing w:val="-14"/>
        </w:rPr>
        <w:t xml:space="preserve"> </w:t>
      </w:r>
      <w:r w:rsidRPr="00AF1886">
        <w:rPr>
          <w:rFonts w:ascii="Arial" w:hAnsi="Arial" w:cs="Arial"/>
        </w:rPr>
        <w:t>rates</w:t>
      </w:r>
      <w:r w:rsidRPr="00AF1886">
        <w:rPr>
          <w:rFonts w:ascii="Arial" w:hAnsi="Arial" w:cs="Arial"/>
          <w:spacing w:val="-13"/>
        </w:rPr>
        <w:t xml:space="preserve"> </w:t>
      </w:r>
      <w:r w:rsidRPr="00AF1886">
        <w:rPr>
          <w:rFonts w:ascii="Arial" w:hAnsi="Arial" w:cs="Arial"/>
        </w:rPr>
        <w:t>from</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previous</w:t>
      </w:r>
      <w:r w:rsidRPr="00AF1886">
        <w:rPr>
          <w:rFonts w:ascii="Arial" w:hAnsi="Arial" w:cs="Arial"/>
          <w:spacing w:val="-14"/>
        </w:rPr>
        <w:t xml:space="preserve"> </w:t>
      </w:r>
      <w:r w:rsidRPr="00AF1886">
        <w:rPr>
          <w:rFonts w:ascii="Arial" w:hAnsi="Arial" w:cs="Arial"/>
        </w:rPr>
        <w:t>reporting</w:t>
      </w:r>
      <w:r w:rsidRPr="00AF1886">
        <w:rPr>
          <w:rFonts w:ascii="Arial" w:hAnsi="Arial" w:cs="Arial"/>
          <w:spacing w:val="-13"/>
        </w:rPr>
        <w:t xml:space="preserve"> </w:t>
      </w:r>
      <w:r w:rsidRPr="00AF1886">
        <w:rPr>
          <w:rFonts w:ascii="Arial" w:hAnsi="Arial" w:cs="Arial"/>
        </w:rPr>
        <w:t>year: 3,145 in 2021–22 and 1,718 in 2020–21.</w:t>
      </w:r>
    </w:p>
    <w:p w:rsidR="00F72B56" w:rsidRPr="00AF1886" w:rsidRDefault="00AF49D7">
      <w:pPr>
        <w:pStyle w:val="BodyText"/>
        <w:spacing w:before="171" w:line="266" w:lineRule="auto"/>
        <w:ind w:left="333" w:right="205"/>
        <w:rPr>
          <w:rFonts w:ascii="Arial" w:hAnsi="Arial" w:cs="Arial"/>
        </w:rPr>
      </w:pPr>
      <w:r w:rsidRPr="00AF1886">
        <w:rPr>
          <w:rFonts w:ascii="Arial" w:hAnsi="Arial" w:cs="Arial"/>
        </w:rPr>
        <w:t>Information</w:t>
      </w:r>
      <w:r w:rsidRPr="00AF1886">
        <w:rPr>
          <w:rFonts w:ascii="Arial" w:hAnsi="Arial" w:cs="Arial"/>
          <w:spacing w:val="-7"/>
        </w:rPr>
        <w:t xml:space="preserve"> </w:t>
      </w:r>
      <w:r w:rsidRPr="00AF1886">
        <w:rPr>
          <w:rFonts w:ascii="Arial" w:hAnsi="Arial" w:cs="Arial"/>
        </w:rPr>
        <w:t>on</w:t>
      </w:r>
      <w:r w:rsidRPr="00AF1886">
        <w:rPr>
          <w:rFonts w:ascii="Arial" w:hAnsi="Arial" w:cs="Arial"/>
          <w:spacing w:val="-7"/>
        </w:rPr>
        <w:t xml:space="preserve"> </w:t>
      </w:r>
      <w:r w:rsidRPr="00AF1886">
        <w:rPr>
          <w:rFonts w:ascii="Arial" w:hAnsi="Arial" w:cs="Arial"/>
        </w:rPr>
        <w:t>PID</w:t>
      </w:r>
      <w:r w:rsidRPr="00AF1886">
        <w:rPr>
          <w:rFonts w:ascii="Arial" w:hAnsi="Arial" w:cs="Arial"/>
          <w:spacing w:val="-7"/>
        </w:rPr>
        <w:t xml:space="preserve"> </w:t>
      </w:r>
      <w:r w:rsidRPr="00AF1886">
        <w:rPr>
          <w:rFonts w:ascii="Arial" w:hAnsi="Arial" w:cs="Arial"/>
        </w:rPr>
        <w:t>specific</w:t>
      </w:r>
      <w:r w:rsidRPr="00AF1886">
        <w:rPr>
          <w:rFonts w:ascii="Arial" w:hAnsi="Arial" w:cs="Arial"/>
          <w:spacing w:val="-7"/>
        </w:rPr>
        <w:t xml:space="preserve"> </w:t>
      </w:r>
      <w:r w:rsidRPr="00AF1886">
        <w:rPr>
          <w:rFonts w:ascii="Arial" w:hAnsi="Arial" w:cs="Arial"/>
        </w:rPr>
        <w:t>training</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advice</w:t>
      </w:r>
      <w:r w:rsidRPr="00AF1886">
        <w:rPr>
          <w:rFonts w:ascii="Arial" w:hAnsi="Arial" w:cs="Arial"/>
          <w:spacing w:val="-7"/>
        </w:rPr>
        <w:t xml:space="preserve"> </w:t>
      </w:r>
      <w:r w:rsidRPr="00AF1886">
        <w:rPr>
          <w:rFonts w:ascii="Arial" w:hAnsi="Arial" w:cs="Arial"/>
        </w:rPr>
        <w:t>is included in the PID oversight report (page 24).</w:t>
      </w:r>
    </w:p>
    <w:p w:rsidR="00F72B56" w:rsidRPr="00AF1886" w:rsidRDefault="00AF49D7">
      <w:pPr>
        <w:pStyle w:val="BodyText"/>
        <w:spacing w:before="171"/>
        <w:ind w:left="333"/>
        <w:rPr>
          <w:rFonts w:ascii="Arial" w:hAnsi="Arial" w:cs="Arial"/>
        </w:rPr>
      </w:pPr>
      <w:r w:rsidRPr="00AF1886">
        <w:rPr>
          <w:rFonts w:ascii="Arial" w:hAnsi="Arial" w:cs="Arial"/>
          <w:w w:val="95"/>
        </w:rPr>
        <w:t>See</w:t>
      </w:r>
      <w:r w:rsidRPr="00AF1886">
        <w:rPr>
          <w:rFonts w:ascii="Arial" w:hAnsi="Arial" w:cs="Arial"/>
          <w:spacing w:val="5"/>
        </w:rPr>
        <w:t xml:space="preserve"> </w:t>
      </w:r>
      <w:r w:rsidRPr="00AF1886">
        <w:rPr>
          <w:rFonts w:ascii="Arial" w:hAnsi="Arial" w:cs="Arial"/>
          <w:w w:val="95"/>
        </w:rPr>
        <w:t>Appendix</w:t>
      </w:r>
      <w:r w:rsidRPr="00AF1886">
        <w:rPr>
          <w:rFonts w:ascii="Arial" w:hAnsi="Arial" w:cs="Arial"/>
          <w:spacing w:val="6"/>
        </w:rPr>
        <w:t xml:space="preserve"> </w:t>
      </w:r>
      <w:r w:rsidRPr="00AF1886">
        <w:rPr>
          <w:rFonts w:ascii="Arial" w:hAnsi="Arial" w:cs="Arial"/>
          <w:w w:val="95"/>
        </w:rPr>
        <w:t>B</w:t>
      </w:r>
      <w:r w:rsidRPr="00AF1886">
        <w:rPr>
          <w:rFonts w:ascii="Arial" w:hAnsi="Arial" w:cs="Arial"/>
          <w:spacing w:val="5"/>
        </w:rPr>
        <w:t xml:space="preserve"> </w:t>
      </w:r>
      <w:r w:rsidRPr="00AF1886">
        <w:rPr>
          <w:rFonts w:ascii="Arial" w:hAnsi="Arial" w:cs="Arial"/>
          <w:w w:val="95"/>
        </w:rPr>
        <w:t>for</w:t>
      </w:r>
      <w:r w:rsidRPr="00AF1886">
        <w:rPr>
          <w:rFonts w:ascii="Arial" w:hAnsi="Arial" w:cs="Arial"/>
          <w:spacing w:val="6"/>
        </w:rPr>
        <w:t xml:space="preserve"> </w:t>
      </w:r>
      <w:r w:rsidRPr="00AF1886">
        <w:rPr>
          <w:rFonts w:ascii="Arial" w:hAnsi="Arial" w:cs="Arial"/>
          <w:w w:val="95"/>
        </w:rPr>
        <w:t>information</w:t>
      </w:r>
      <w:r w:rsidRPr="00AF1886">
        <w:rPr>
          <w:rFonts w:ascii="Arial" w:hAnsi="Arial" w:cs="Arial"/>
          <w:spacing w:val="5"/>
        </w:rPr>
        <w:t xml:space="preserve"> </w:t>
      </w:r>
      <w:r w:rsidRPr="00AF1886">
        <w:rPr>
          <w:rFonts w:ascii="Arial" w:hAnsi="Arial" w:cs="Arial"/>
          <w:w w:val="95"/>
        </w:rPr>
        <w:t>on</w:t>
      </w:r>
      <w:r w:rsidRPr="00AF1886">
        <w:rPr>
          <w:rFonts w:ascii="Arial" w:hAnsi="Arial" w:cs="Arial"/>
          <w:spacing w:val="6"/>
        </w:rPr>
        <w:t xml:space="preserve"> </w:t>
      </w:r>
      <w:r w:rsidRPr="00AF1886">
        <w:rPr>
          <w:rFonts w:ascii="Arial" w:hAnsi="Arial" w:cs="Arial"/>
          <w:w w:val="95"/>
        </w:rPr>
        <w:t>training</w:t>
      </w:r>
      <w:r w:rsidRPr="00AF1886">
        <w:rPr>
          <w:rFonts w:ascii="Arial" w:hAnsi="Arial" w:cs="Arial"/>
          <w:spacing w:val="5"/>
        </w:rPr>
        <w:t xml:space="preserve"> </w:t>
      </w:r>
      <w:r w:rsidRPr="00AF1886">
        <w:rPr>
          <w:rFonts w:ascii="Arial" w:hAnsi="Arial" w:cs="Arial"/>
          <w:spacing w:val="-2"/>
          <w:w w:val="95"/>
        </w:rPr>
        <w:t>delivered.</w:t>
      </w:r>
    </w:p>
    <w:p w:rsidR="00F72B56" w:rsidRPr="00AF1886" w:rsidRDefault="00F72B56">
      <w:pPr>
        <w:rPr>
          <w:rFonts w:ascii="Arial" w:hAnsi="Arial" w:cs="Arial"/>
        </w:rPr>
        <w:sectPr w:rsidR="00F72B56" w:rsidRPr="00AF1886">
          <w:type w:val="continuous"/>
          <w:pgSz w:w="11910" w:h="16840"/>
          <w:pgMar w:top="1920" w:right="920" w:bottom="280" w:left="800" w:header="0" w:footer="934" w:gutter="0"/>
          <w:cols w:num="2" w:space="720" w:equalWidth="0">
            <w:col w:w="4948" w:space="70"/>
            <w:col w:w="5172"/>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footerReference w:type="even" r:id="rId30"/>
          <w:footerReference w:type="default" r:id="rId31"/>
          <w:pgSz w:w="11910" w:h="16840"/>
          <w:pgMar w:top="1920" w:right="920" w:bottom="1120" w:left="800" w:header="0" w:footer="934" w:gutter="0"/>
          <w:pgNumType w:start="13"/>
          <w:cols w:space="720"/>
        </w:sectPr>
      </w:pPr>
    </w:p>
    <w:p w:rsidR="00F72B56" w:rsidRPr="00AF1886" w:rsidRDefault="00AF49D7">
      <w:pPr>
        <w:spacing w:before="132"/>
        <w:ind w:left="333"/>
        <w:rPr>
          <w:rFonts w:ascii="Arial" w:hAnsi="Arial" w:cs="Arial"/>
          <w:i/>
          <w:sz w:val="30"/>
        </w:rPr>
      </w:pPr>
      <w:bookmarkStart w:id="26" w:name="Casebook_2022__Good_decisions_resources_"/>
      <w:bookmarkEnd w:id="26"/>
      <w:r w:rsidRPr="00AF1886">
        <w:rPr>
          <w:rFonts w:ascii="Arial" w:hAnsi="Arial" w:cs="Arial"/>
          <w:i/>
          <w:sz w:val="30"/>
        </w:rPr>
        <w:t xml:space="preserve">Casebook </w:t>
      </w:r>
      <w:r w:rsidRPr="00AF1886">
        <w:rPr>
          <w:rFonts w:ascii="Arial" w:hAnsi="Arial" w:cs="Arial"/>
          <w:i/>
          <w:spacing w:val="-4"/>
          <w:sz w:val="30"/>
        </w:rPr>
        <w:t>2022</w:t>
      </w:r>
    </w:p>
    <w:p w:rsidR="00F72B56" w:rsidRPr="00AF1886" w:rsidRDefault="00AF49D7">
      <w:pPr>
        <w:pStyle w:val="BodyText"/>
        <w:spacing w:before="222" w:line="266" w:lineRule="auto"/>
        <w:ind w:left="333" w:right="423"/>
        <w:rPr>
          <w:rFonts w:ascii="Arial" w:hAnsi="Arial" w:cs="Arial"/>
        </w:rPr>
      </w:pPr>
      <w:r w:rsidRPr="00AF1886">
        <w:rPr>
          <w:rFonts w:ascii="Arial" w:hAnsi="Arial" w:cs="Arial"/>
        </w:rPr>
        <w:t>This</w:t>
      </w:r>
      <w:r w:rsidRPr="00AF1886">
        <w:rPr>
          <w:rFonts w:ascii="Arial" w:hAnsi="Arial" w:cs="Arial"/>
          <w:spacing w:val="-6"/>
        </w:rPr>
        <w:t xml:space="preserve"> </w:t>
      </w:r>
      <w:r w:rsidRPr="00AF1886">
        <w:rPr>
          <w:rFonts w:ascii="Arial" w:hAnsi="Arial" w:cs="Arial"/>
        </w:rPr>
        <w:t>year,</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Office</w:t>
      </w:r>
      <w:r w:rsidRPr="00AF1886">
        <w:rPr>
          <w:rFonts w:ascii="Arial" w:hAnsi="Arial" w:cs="Arial"/>
          <w:spacing w:val="-6"/>
        </w:rPr>
        <w:t xml:space="preserve"> </w:t>
      </w:r>
      <w:r w:rsidRPr="00AF1886">
        <w:rPr>
          <w:rFonts w:ascii="Arial" w:hAnsi="Arial" w:cs="Arial"/>
        </w:rPr>
        <w:t>published</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collection</w:t>
      </w:r>
      <w:r w:rsidRPr="00AF1886">
        <w:rPr>
          <w:rFonts w:ascii="Arial" w:hAnsi="Arial" w:cs="Arial"/>
          <w:spacing w:val="-6"/>
        </w:rPr>
        <w:t xml:space="preserve"> </w:t>
      </w:r>
      <w:r w:rsidRPr="00AF1886">
        <w:rPr>
          <w:rFonts w:ascii="Arial" w:hAnsi="Arial" w:cs="Arial"/>
        </w:rPr>
        <w:t xml:space="preserve">of </w:t>
      </w:r>
      <w:r w:rsidRPr="00AF1886">
        <w:rPr>
          <w:rFonts w:ascii="Arial" w:hAnsi="Arial" w:cs="Arial"/>
          <w:spacing w:val="-2"/>
        </w:rPr>
        <w:t>investigative</w:t>
      </w:r>
      <w:r w:rsidRPr="00AF1886">
        <w:rPr>
          <w:rFonts w:ascii="Arial" w:hAnsi="Arial" w:cs="Arial"/>
          <w:spacing w:val="-9"/>
        </w:rPr>
        <w:t xml:space="preserve"> </w:t>
      </w:r>
      <w:r w:rsidRPr="00AF1886">
        <w:rPr>
          <w:rFonts w:ascii="Arial" w:hAnsi="Arial" w:cs="Arial"/>
          <w:spacing w:val="-2"/>
        </w:rPr>
        <w:t>case</w:t>
      </w:r>
      <w:r w:rsidRPr="00AF1886">
        <w:rPr>
          <w:rFonts w:ascii="Arial" w:hAnsi="Arial" w:cs="Arial"/>
          <w:spacing w:val="-9"/>
        </w:rPr>
        <w:t xml:space="preserve"> </w:t>
      </w:r>
      <w:r w:rsidRPr="00AF1886">
        <w:rPr>
          <w:rFonts w:ascii="Arial" w:hAnsi="Arial" w:cs="Arial"/>
          <w:spacing w:val="-2"/>
        </w:rPr>
        <w:t>studies,</w:t>
      </w:r>
      <w:r w:rsidRPr="00AF1886">
        <w:rPr>
          <w:rFonts w:ascii="Arial" w:hAnsi="Arial" w:cs="Arial"/>
          <w:spacing w:val="-9"/>
        </w:rPr>
        <w:t xml:space="preserve"> </w:t>
      </w:r>
      <w:r w:rsidRPr="00AF1886">
        <w:rPr>
          <w:rFonts w:ascii="Arial" w:hAnsi="Arial" w:cs="Arial"/>
          <w:i/>
          <w:spacing w:val="-2"/>
        </w:rPr>
        <w:t>Casebook</w:t>
      </w:r>
      <w:r w:rsidRPr="00AF1886">
        <w:rPr>
          <w:rFonts w:ascii="Arial" w:hAnsi="Arial" w:cs="Arial"/>
          <w:i/>
          <w:spacing w:val="-9"/>
        </w:rPr>
        <w:t xml:space="preserve"> </w:t>
      </w:r>
      <w:r w:rsidRPr="00AF1886">
        <w:rPr>
          <w:rFonts w:ascii="Arial" w:hAnsi="Arial" w:cs="Arial"/>
          <w:i/>
          <w:spacing w:val="-2"/>
        </w:rPr>
        <w:t>2022.</w:t>
      </w:r>
      <w:r w:rsidRPr="00AF1886">
        <w:rPr>
          <w:rFonts w:ascii="Arial" w:hAnsi="Arial" w:cs="Arial"/>
          <w:i/>
          <w:spacing w:val="-9"/>
        </w:rPr>
        <w:t xml:space="preserve"> </w:t>
      </w:r>
      <w:r w:rsidRPr="00AF1886">
        <w:rPr>
          <w:rFonts w:ascii="Arial" w:hAnsi="Arial" w:cs="Arial"/>
          <w:spacing w:val="-2"/>
        </w:rPr>
        <w:t xml:space="preserve">This </w:t>
      </w:r>
      <w:r w:rsidRPr="00AF1886">
        <w:rPr>
          <w:rFonts w:ascii="Arial" w:hAnsi="Arial" w:cs="Arial"/>
          <w:w w:val="95"/>
        </w:rPr>
        <w:t>is</w:t>
      </w:r>
      <w:r w:rsidRPr="00AF1886">
        <w:rPr>
          <w:rFonts w:ascii="Arial" w:hAnsi="Arial" w:cs="Arial"/>
          <w:spacing w:val="-2"/>
          <w:w w:val="95"/>
        </w:rPr>
        <w:t xml:space="preserve"> </w:t>
      </w:r>
      <w:r w:rsidRPr="00AF1886">
        <w:rPr>
          <w:rFonts w:ascii="Arial" w:hAnsi="Arial" w:cs="Arial"/>
          <w:w w:val="95"/>
        </w:rPr>
        <w:t>a</w:t>
      </w:r>
      <w:r w:rsidRPr="00AF1886">
        <w:rPr>
          <w:rFonts w:ascii="Arial" w:hAnsi="Arial" w:cs="Arial"/>
          <w:spacing w:val="-2"/>
          <w:w w:val="95"/>
        </w:rPr>
        <w:t xml:space="preserve"> </w:t>
      </w:r>
      <w:r w:rsidRPr="00AF1886">
        <w:rPr>
          <w:rFonts w:ascii="Arial" w:hAnsi="Arial" w:cs="Arial"/>
          <w:w w:val="95"/>
        </w:rPr>
        <w:t>tool</w:t>
      </w:r>
      <w:r w:rsidRPr="00AF1886">
        <w:rPr>
          <w:rFonts w:ascii="Arial" w:hAnsi="Arial" w:cs="Arial"/>
          <w:spacing w:val="-2"/>
          <w:w w:val="95"/>
        </w:rPr>
        <w:t xml:space="preserve"> </w:t>
      </w:r>
      <w:r w:rsidRPr="00AF1886">
        <w:rPr>
          <w:rFonts w:ascii="Arial" w:hAnsi="Arial" w:cs="Arial"/>
          <w:w w:val="95"/>
        </w:rPr>
        <w:t>for</w:t>
      </w:r>
      <w:r w:rsidRPr="00AF1886">
        <w:rPr>
          <w:rFonts w:ascii="Arial" w:hAnsi="Arial" w:cs="Arial"/>
          <w:spacing w:val="-2"/>
          <w:w w:val="95"/>
        </w:rPr>
        <w:t xml:space="preserve"> </w:t>
      </w:r>
      <w:r w:rsidRPr="00AF1886">
        <w:rPr>
          <w:rFonts w:ascii="Arial" w:hAnsi="Arial" w:cs="Arial"/>
          <w:w w:val="95"/>
        </w:rPr>
        <w:t>shared</w:t>
      </w:r>
      <w:r w:rsidRPr="00AF1886">
        <w:rPr>
          <w:rFonts w:ascii="Arial" w:hAnsi="Arial" w:cs="Arial"/>
          <w:spacing w:val="-2"/>
          <w:w w:val="95"/>
        </w:rPr>
        <w:t xml:space="preserve"> </w:t>
      </w:r>
      <w:r w:rsidRPr="00AF1886">
        <w:rPr>
          <w:rFonts w:ascii="Arial" w:hAnsi="Arial" w:cs="Arial"/>
          <w:w w:val="95"/>
        </w:rPr>
        <w:t>learning</w:t>
      </w:r>
      <w:r w:rsidRPr="00AF1886">
        <w:rPr>
          <w:rFonts w:ascii="Arial" w:hAnsi="Arial" w:cs="Arial"/>
          <w:spacing w:val="-2"/>
          <w:w w:val="95"/>
        </w:rPr>
        <w:t xml:space="preserve"> </w:t>
      </w:r>
      <w:r w:rsidRPr="00AF1886">
        <w:rPr>
          <w:rFonts w:ascii="Arial" w:hAnsi="Arial" w:cs="Arial"/>
          <w:w w:val="95"/>
        </w:rPr>
        <w:t>to</w:t>
      </w:r>
      <w:r w:rsidRPr="00AF1886">
        <w:rPr>
          <w:rFonts w:ascii="Arial" w:hAnsi="Arial" w:cs="Arial"/>
          <w:spacing w:val="-2"/>
          <w:w w:val="95"/>
        </w:rPr>
        <w:t xml:space="preserve"> </w:t>
      </w:r>
      <w:r w:rsidRPr="00AF1886">
        <w:rPr>
          <w:rFonts w:ascii="Arial" w:hAnsi="Arial" w:cs="Arial"/>
          <w:w w:val="95"/>
        </w:rPr>
        <w:t>help</w:t>
      </w:r>
      <w:r w:rsidRPr="00AF1886">
        <w:rPr>
          <w:rFonts w:ascii="Arial" w:hAnsi="Arial" w:cs="Arial"/>
          <w:spacing w:val="-2"/>
          <w:w w:val="95"/>
        </w:rPr>
        <w:t xml:space="preserve"> </w:t>
      </w:r>
      <w:r w:rsidRPr="00AF1886">
        <w:rPr>
          <w:rFonts w:ascii="Arial" w:hAnsi="Arial" w:cs="Arial"/>
          <w:w w:val="95"/>
        </w:rPr>
        <w:t>build</w:t>
      </w:r>
      <w:r w:rsidRPr="00AF1886">
        <w:rPr>
          <w:rFonts w:ascii="Arial" w:hAnsi="Arial" w:cs="Arial"/>
          <w:spacing w:val="-2"/>
          <w:w w:val="95"/>
        </w:rPr>
        <w:t xml:space="preserve"> </w:t>
      </w:r>
      <w:r w:rsidRPr="00AF1886">
        <w:rPr>
          <w:rFonts w:ascii="Arial" w:hAnsi="Arial" w:cs="Arial"/>
          <w:w w:val="95"/>
        </w:rPr>
        <w:t>greater</w:t>
      </w:r>
    </w:p>
    <w:p w:rsidR="00F72B56" w:rsidRPr="00AF1886" w:rsidRDefault="00AF49D7">
      <w:pPr>
        <w:pStyle w:val="BodyText"/>
        <w:spacing w:before="1" w:line="266" w:lineRule="auto"/>
        <w:ind w:left="333"/>
        <w:rPr>
          <w:rFonts w:ascii="Arial" w:hAnsi="Arial" w:cs="Arial"/>
        </w:rPr>
      </w:pPr>
      <w:r w:rsidRPr="00AF1886">
        <w:rPr>
          <w:rFonts w:ascii="Arial" w:hAnsi="Arial" w:cs="Arial"/>
        </w:rPr>
        <w:t>knowledge</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agencies</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improve</w:t>
      </w:r>
      <w:r w:rsidRPr="00AF1886">
        <w:rPr>
          <w:rFonts w:ascii="Arial" w:hAnsi="Arial" w:cs="Arial"/>
          <w:spacing w:val="-11"/>
        </w:rPr>
        <w:t xml:space="preserve"> </w:t>
      </w:r>
      <w:r w:rsidRPr="00AF1886">
        <w:rPr>
          <w:rFonts w:ascii="Arial" w:hAnsi="Arial" w:cs="Arial"/>
        </w:rPr>
        <w:t xml:space="preserve">decision-making </w:t>
      </w:r>
      <w:r w:rsidRPr="00AF1886">
        <w:rPr>
          <w:rFonts w:ascii="Arial" w:hAnsi="Arial" w:cs="Arial"/>
          <w:w w:val="95"/>
        </w:rPr>
        <w:t xml:space="preserve">and administrative processes. The casebook includes </w:t>
      </w:r>
      <w:r w:rsidRPr="00AF1886">
        <w:rPr>
          <w:rFonts w:ascii="Arial" w:hAnsi="Arial" w:cs="Arial"/>
        </w:rPr>
        <w:t>guidance</w:t>
      </w:r>
      <w:r w:rsidRPr="00AF1886">
        <w:rPr>
          <w:rFonts w:ascii="Arial" w:hAnsi="Arial" w:cs="Arial"/>
          <w:spacing w:val="-5"/>
        </w:rPr>
        <w:t xml:space="preserve"> </w:t>
      </w:r>
      <w:r w:rsidRPr="00AF1886">
        <w:rPr>
          <w:rFonts w:ascii="Arial" w:hAnsi="Arial" w:cs="Arial"/>
        </w:rPr>
        <w:t>on</w:t>
      </w:r>
      <w:r w:rsidRPr="00AF1886">
        <w:rPr>
          <w:rFonts w:ascii="Arial" w:hAnsi="Arial" w:cs="Arial"/>
          <w:spacing w:val="-5"/>
        </w:rPr>
        <w:t xml:space="preserve"> </w:t>
      </w:r>
      <w:r w:rsidRPr="00AF1886">
        <w:rPr>
          <w:rFonts w:ascii="Arial" w:hAnsi="Arial" w:cs="Arial"/>
        </w:rPr>
        <w:t>issues</w:t>
      </w:r>
      <w:r w:rsidRPr="00AF1886">
        <w:rPr>
          <w:rFonts w:ascii="Arial" w:hAnsi="Arial" w:cs="Arial"/>
          <w:spacing w:val="-5"/>
        </w:rPr>
        <w:t xml:space="preserve"> </w:t>
      </w:r>
      <w:r w:rsidRPr="00AF1886">
        <w:rPr>
          <w:rFonts w:ascii="Arial" w:hAnsi="Arial" w:cs="Arial"/>
        </w:rPr>
        <w:t>such</w:t>
      </w:r>
      <w:r w:rsidRPr="00AF1886">
        <w:rPr>
          <w:rFonts w:ascii="Arial" w:hAnsi="Arial" w:cs="Arial"/>
          <w:spacing w:val="-5"/>
        </w:rPr>
        <w:t xml:space="preserve"> </w:t>
      </w:r>
      <w:r w:rsidRPr="00AF1886">
        <w:rPr>
          <w:rFonts w:ascii="Arial" w:hAnsi="Arial" w:cs="Arial"/>
        </w:rPr>
        <w:t>as</w:t>
      </w:r>
      <w:r w:rsidRPr="00AF1886">
        <w:rPr>
          <w:rFonts w:ascii="Arial" w:hAnsi="Arial" w:cs="Arial"/>
          <w:spacing w:val="-5"/>
        </w:rPr>
        <w:t xml:space="preserve"> </w:t>
      </w:r>
      <w:r w:rsidRPr="00AF1886">
        <w:rPr>
          <w:rFonts w:ascii="Arial" w:hAnsi="Arial" w:cs="Arial"/>
        </w:rPr>
        <w:t>reasons</w:t>
      </w:r>
      <w:r w:rsidRPr="00AF1886">
        <w:rPr>
          <w:rFonts w:ascii="Arial" w:hAnsi="Arial" w:cs="Arial"/>
          <w:spacing w:val="-5"/>
        </w:rPr>
        <w:t xml:space="preserve"> </w:t>
      </w:r>
      <w:r w:rsidRPr="00AF1886">
        <w:rPr>
          <w:rFonts w:ascii="Arial" w:hAnsi="Arial" w:cs="Arial"/>
        </w:rPr>
        <w:t>for</w:t>
      </w:r>
      <w:r w:rsidRPr="00AF1886">
        <w:rPr>
          <w:rFonts w:ascii="Arial" w:hAnsi="Arial" w:cs="Arial"/>
          <w:spacing w:val="-5"/>
        </w:rPr>
        <w:t xml:space="preserve"> </w:t>
      </w:r>
      <w:r w:rsidRPr="00AF1886">
        <w:rPr>
          <w:rFonts w:ascii="Arial" w:hAnsi="Arial" w:cs="Arial"/>
        </w:rPr>
        <w:t xml:space="preserve">decisions, </w:t>
      </w:r>
      <w:r w:rsidRPr="00AF1886">
        <w:rPr>
          <w:rFonts w:ascii="Arial" w:hAnsi="Arial" w:cs="Arial"/>
          <w:w w:val="95"/>
        </w:rPr>
        <w:t>conducting</w:t>
      </w:r>
      <w:r w:rsidRPr="00AF1886">
        <w:rPr>
          <w:rFonts w:ascii="Arial" w:hAnsi="Arial" w:cs="Arial"/>
          <w:spacing w:val="-3"/>
          <w:w w:val="95"/>
        </w:rPr>
        <w:t xml:space="preserve"> </w:t>
      </w:r>
      <w:r w:rsidRPr="00AF1886">
        <w:rPr>
          <w:rFonts w:ascii="Arial" w:hAnsi="Arial" w:cs="Arial"/>
          <w:w w:val="95"/>
        </w:rPr>
        <w:t>reviews</w:t>
      </w:r>
      <w:r w:rsidRPr="00AF1886">
        <w:rPr>
          <w:rFonts w:ascii="Arial" w:hAnsi="Arial" w:cs="Arial"/>
          <w:spacing w:val="-3"/>
          <w:w w:val="95"/>
        </w:rPr>
        <w:t xml:space="preserve"> </w:t>
      </w:r>
      <w:r w:rsidRPr="00AF1886">
        <w:rPr>
          <w:rFonts w:ascii="Arial" w:hAnsi="Arial" w:cs="Arial"/>
          <w:w w:val="95"/>
        </w:rPr>
        <w:t>of</w:t>
      </w:r>
      <w:r w:rsidRPr="00AF1886">
        <w:rPr>
          <w:rFonts w:ascii="Arial" w:hAnsi="Arial" w:cs="Arial"/>
          <w:spacing w:val="-3"/>
          <w:w w:val="95"/>
        </w:rPr>
        <w:t xml:space="preserve"> </w:t>
      </w:r>
      <w:r w:rsidRPr="00AF1886">
        <w:rPr>
          <w:rFonts w:ascii="Arial" w:hAnsi="Arial" w:cs="Arial"/>
          <w:w w:val="95"/>
        </w:rPr>
        <w:t>decisions</w:t>
      </w:r>
      <w:r w:rsidRPr="00AF1886">
        <w:rPr>
          <w:rFonts w:ascii="Arial" w:hAnsi="Arial" w:cs="Arial"/>
          <w:spacing w:val="-3"/>
          <w:w w:val="95"/>
        </w:rPr>
        <w:t xml:space="preserve"> </w:t>
      </w:r>
      <w:r w:rsidRPr="00AF1886">
        <w:rPr>
          <w:rFonts w:ascii="Arial" w:hAnsi="Arial" w:cs="Arial"/>
          <w:w w:val="95"/>
        </w:rPr>
        <w:t>and</w:t>
      </w:r>
      <w:r w:rsidRPr="00AF1886">
        <w:rPr>
          <w:rFonts w:ascii="Arial" w:hAnsi="Arial" w:cs="Arial"/>
          <w:spacing w:val="-3"/>
          <w:w w:val="95"/>
        </w:rPr>
        <w:t xml:space="preserve"> </w:t>
      </w:r>
      <w:r w:rsidRPr="00AF1886">
        <w:rPr>
          <w:rFonts w:ascii="Arial" w:hAnsi="Arial" w:cs="Arial"/>
          <w:w w:val="95"/>
        </w:rPr>
        <w:t>keeping</w:t>
      </w:r>
      <w:r w:rsidRPr="00AF1886">
        <w:rPr>
          <w:rFonts w:ascii="Arial" w:hAnsi="Arial" w:cs="Arial"/>
          <w:spacing w:val="-3"/>
          <w:w w:val="95"/>
        </w:rPr>
        <w:t xml:space="preserve"> </w:t>
      </w:r>
      <w:r w:rsidRPr="00AF1886">
        <w:rPr>
          <w:rFonts w:ascii="Arial" w:hAnsi="Arial" w:cs="Arial"/>
          <w:w w:val="95"/>
        </w:rPr>
        <w:t>records.</w:t>
      </w:r>
    </w:p>
    <w:p w:rsidR="00F72B56" w:rsidRPr="00AF1886" w:rsidRDefault="00AF49D7">
      <w:pPr>
        <w:spacing w:before="171" w:line="266" w:lineRule="auto"/>
        <w:ind w:left="333"/>
        <w:rPr>
          <w:rFonts w:ascii="Arial" w:hAnsi="Arial" w:cs="Arial"/>
          <w:sz w:val="18"/>
        </w:rPr>
      </w:pPr>
      <w:r w:rsidRPr="00AF1886">
        <w:rPr>
          <w:rFonts w:ascii="Arial" w:hAnsi="Arial" w:cs="Arial"/>
          <w:i/>
          <w:sz w:val="18"/>
        </w:rPr>
        <w:t>Casebook</w:t>
      </w:r>
      <w:r w:rsidRPr="00AF1886">
        <w:rPr>
          <w:rFonts w:ascii="Arial" w:hAnsi="Arial" w:cs="Arial"/>
          <w:i/>
          <w:spacing w:val="-6"/>
          <w:sz w:val="18"/>
        </w:rPr>
        <w:t xml:space="preserve"> </w:t>
      </w:r>
      <w:r w:rsidRPr="00AF1886">
        <w:rPr>
          <w:rFonts w:ascii="Arial" w:hAnsi="Arial" w:cs="Arial"/>
          <w:i/>
          <w:sz w:val="18"/>
        </w:rPr>
        <w:t>2022</w:t>
      </w:r>
      <w:r w:rsidRPr="00AF1886">
        <w:rPr>
          <w:rFonts w:ascii="Arial" w:hAnsi="Arial" w:cs="Arial"/>
          <w:i/>
          <w:spacing w:val="-6"/>
          <w:sz w:val="18"/>
        </w:rPr>
        <w:t xml:space="preserve"> </w:t>
      </w:r>
      <w:r w:rsidRPr="00AF1886">
        <w:rPr>
          <w:rFonts w:ascii="Arial" w:hAnsi="Arial" w:cs="Arial"/>
          <w:sz w:val="18"/>
        </w:rPr>
        <w:t>and</w:t>
      </w:r>
      <w:r w:rsidRPr="00AF1886">
        <w:rPr>
          <w:rFonts w:ascii="Arial" w:hAnsi="Arial" w:cs="Arial"/>
          <w:spacing w:val="-6"/>
          <w:sz w:val="18"/>
        </w:rPr>
        <w:t xml:space="preserve"> </w:t>
      </w:r>
      <w:r w:rsidRPr="00AF1886">
        <w:rPr>
          <w:rFonts w:ascii="Arial" w:hAnsi="Arial" w:cs="Arial"/>
          <w:sz w:val="18"/>
        </w:rPr>
        <w:t>an</w:t>
      </w:r>
      <w:r w:rsidRPr="00AF1886">
        <w:rPr>
          <w:rFonts w:ascii="Arial" w:hAnsi="Arial" w:cs="Arial"/>
          <w:spacing w:val="-6"/>
          <w:sz w:val="18"/>
        </w:rPr>
        <w:t xml:space="preserve"> </w:t>
      </w:r>
      <w:r w:rsidRPr="00AF1886">
        <w:rPr>
          <w:rFonts w:ascii="Arial" w:hAnsi="Arial" w:cs="Arial"/>
          <w:sz w:val="18"/>
        </w:rPr>
        <w:t>earlier</w:t>
      </w:r>
      <w:r w:rsidRPr="00AF1886">
        <w:rPr>
          <w:rFonts w:ascii="Arial" w:hAnsi="Arial" w:cs="Arial"/>
          <w:spacing w:val="-6"/>
          <w:sz w:val="18"/>
        </w:rPr>
        <w:t xml:space="preserve"> </w:t>
      </w:r>
      <w:r w:rsidRPr="00AF1886">
        <w:rPr>
          <w:rFonts w:ascii="Arial" w:hAnsi="Arial" w:cs="Arial"/>
          <w:sz w:val="18"/>
        </w:rPr>
        <w:t>collection</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 xml:space="preserve">case studies in </w:t>
      </w:r>
      <w:r w:rsidRPr="00AF1886">
        <w:rPr>
          <w:rFonts w:ascii="Arial" w:hAnsi="Arial" w:cs="Arial"/>
          <w:i/>
          <w:sz w:val="18"/>
        </w:rPr>
        <w:t xml:space="preserve">Casebook 2020 </w:t>
      </w:r>
      <w:r w:rsidRPr="00AF1886">
        <w:rPr>
          <w:rFonts w:ascii="Arial" w:hAnsi="Arial" w:cs="Arial"/>
          <w:sz w:val="18"/>
        </w:rPr>
        <w:t>are available on the Ombudsman’s website.</w:t>
      </w:r>
    </w:p>
    <w:p w:rsidR="00F72B56" w:rsidRPr="00AF1886" w:rsidRDefault="00F72B56">
      <w:pPr>
        <w:pStyle w:val="BodyText"/>
        <w:rPr>
          <w:rFonts w:ascii="Arial" w:hAnsi="Arial" w:cs="Arial"/>
          <w:sz w:val="22"/>
        </w:rPr>
      </w:pPr>
    </w:p>
    <w:p w:rsidR="00F72B56" w:rsidRPr="00AF1886" w:rsidRDefault="00F72B56">
      <w:pPr>
        <w:pStyle w:val="BodyText"/>
        <w:spacing w:before="4"/>
        <w:rPr>
          <w:rFonts w:ascii="Arial" w:hAnsi="Arial" w:cs="Arial"/>
          <w:sz w:val="19"/>
        </w:rPr>
      </w:pPr>
    </w:p>
    <w:p w:rsidR="00F72B56" w:rsidRPr="00AF1886" w:rsidRDefault="00AF49D7">
      <w:pPr>
        <w:ind w:left="333"/>
        <w:rPr>
          <w:rFonts w:ascii="Arial" w:hAnsi="Arial" w:cs="Arial"/>
          <w:sz w:val="30"/>
        </w:rPr>
      </w:pPr>
      <w:r w:rsidRPr="00AF1886">
        <w:rPr>
          <w:rFonts w:ascii="Arial" w:hAnsi="Arial" w:cs="Arial"/>
          <w:i/>
          <w:sz w:val="30"/>
        </w:rPr>
        <w:t>Good decisions</w:t>
      </w:r>
      <w:r w:rsidRPr="00AF1886">
        <w:rPr>
          <w:rFonts w:ascii="Arial" w:hAnsi="Arial" w:cs="Arial"/>
          <w:i/>
          <w:spacing w:val="-1"/>
          <w:sz w:val="30"/>
        </w:rPr>
        <w:t xml:space="preserve"> </w:t>
      </w:r>
      <w:r w:rsidRPr="00AF1886">
        <w:rPr>
          <w:rFonts w:ascii="Arial" w:hAnsi="Arial" w:cs="Arial"/>
          <w:spacing w:val="-2"/>
          <w:sz w:val="30"/>
        </w:rPr>
        <w:t>resources</w:t>
      </w:r>
    </w:p>
    <w:p w:rsidR="00F72B56" w:rsidRPr="00AF1886" w:rsidRDefault="00AF49D7">
      <w:pPr>
        <w:pStyle w:val="BodyText"/>
        <w:spacing w:before="222" w:line="266" w:lineRule="auto"/>
        <w:ind w:left="333" w:right="308"/>
        <w:rPr>
          <w:rFonts w:ascii="Arial" w:hAnsi="Arial" w:cs="Arial"/>
        </w:rPr>
      </w:pPr>
      <w:r w:rsidRPr="00AF1886">
        <w:rPr>
          <w:rFonts w:ascii="Arial" w:hAnsi="Arial" w:cs="Arial"/>
        </w:rPr>
        <w:t xml:space="preserve">The Office investigated alternative ways of distributing information to improve the quality of decision-making and administrative practice in government agencies. As the </w:t>
      </w:r>
      <w:r w:rsidRPr="00AF1886">
        <w:rPr>
          <w:rFonts w:ascii="Arial" w:hAnsi="Arial" w:cs="Arial"/>
          <w:i/>
        </w:rPr>
        <w:t xml:space="preserve">Good decisions </w:t>
      </w:r>
      <w:r w:rsidRPr="00AF1886">
        <w:rPr>
          <w:rFonts w:ascii="Arial" w:hAnsi="Arial" w:cs="Arial"/>
        </w:rPr>
        <w:t>training module is one of the Office’s most requested training topics, the key content was summarised</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video</w:t>
      </w:r>
      <w:r w:rsidRPr="00AF1886">
        <w:rPr>
          <w:rFonts w:ascii="Arial" w:hAnsi="Arial" w:cs="Arial"/>
          <w:spacing w:val="-6"/>
        </w:rPr>
        <w:t xml:space="preserve"> </w:t>
      </w:r>
      <w:r w:rsidRPr="00AF1886">
        <w:rPr>
          <w:rFonts w:ascii="Arial" w:hAnsi="Arial" w:cs="Arial"/>
        </w:rPr>
        <w:t>as</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brief</w:t>
      </w:r>
      <w:r w:rsidRPr="00AF1886">
        <w:rPr>
          <w:rFonts w:ascii="Arial" w:hAnsi="Arial" w:cs="Arial"/>
          <w:spacing w:val="-6"/>
        </w:rPr>
        <w:t xml:space="preserve"> </w:t>
      </w:r>
      <w:r w:rsidRPr="00AF1886">
        <w:rPr>
          <w:rFonts w:ascii="Arial" w:hAnsi="Arial" w:cs="Arial"/>
        </w:rPr>
        <w:t>overview</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p>
    <w:p w:rsidR="00F72B56" w:rsidRPr="00AF1886" w:rsidRDefault="00AF49D7">
      <w:pPr>
        <w:pStyle w:val="BodyText"/>
        <w:spacing w:before="2" w:line="266" w:lineRule="auto"/>
        <w:ind w:left="333" w:right="84"/>
        <w:rPr>
          <w:rFonts w:ascii="Arial" w:hAnsi="Arial" w:cs="Arial"/>
        </w:rPr>
      </w:pPr>
      <w:r w:rsidRPr="00AF1886">
        <w:rPr>
          <w:rFonts w:ascii="Arial" w:hAnsi="Arial" w:cs="Arial"/>
        </w:rPr>
        <w:t>topic.</w:t>
      </w:r>
      <w:r w:rsidRPr="00AF1886">
        <w:rPr>
          <w:rFonts w:ascii="Arial" w:hAnsi="Arial" w:cs="Arial"/>
          <w:spacing w:val="-6"/>
        </w:rPr>
        <w:t xml:space="preserve"> </w:t>
      </w:r>
      <w:r w:rsidRPr="00AF1886">
        <w:rPr>
          <w:rFonts w:ascii="Arial" w:hAnsi="Arial" w:cs="Arial"/>
        </w:rPr>
        <w:t>This</w:t>
      </w:r>
      <w:r w:rsidRPr="00AF1886">
        <w:rPr>
          <w:rFonts w:ascii="Arial" w:hAnsi="Arial" w:cs="Arial"/>
          <w:spacing w:val="-6"/>
        </w:rPr>
        <w:t xml:space="preserve"> </w:t>
      </w:r>
      <w:r w:rsidRPr="00AF1886">
        <w:rPr>
          <w:rFonts w:ascii="Arial" w:hAnsi="Arial" w:cs="Arial"/>
        </w:rPr>
        <w:t>video</w:t>
      </w:r>
      <w:r w:rsidRPr="00AF1886">
        <w:rPr>
          <w:rFonts w:ascii="Arial" w:hAnsi="Arial" w:cs="Arial"/>
          <w:spacing w:val="-6"/>
        </w:rPr>
        <w:t xml:space="preserve"> </w:t>
      </w:r>
      <w:r w:rsidRPr="00AF1886">
        <w:rPr>
          <w:rFonts w:ascii="Arial" w:hAnsi="Arial" w:cs="Arial"/>
        </w:rPr>
        <w:t>could</w:t>
      </w:r>
      <w:r w:rsidRPr="00AF1886">
        <w:rPr>
          <w:rFonts w:ascii="Arial" w:hAnsi="Arial" w:cs="Arial"/>
          <w:spacing w:val="-6"/>
        </w:rPr>
        <w:t xml:space="preserve"> </w:t>
      </w:r>
      <w:r w:rsidRPr="00AF1886">
        <w:rPr>
          <w:rFonts w:ascii="Arial" w:hAnsi="Arial" w:cs="Arial"/>
        </w:rPr>
        <w:t>be</w:t>
      </w:r>
      <w:r w:rsidRPr="00AF1886">
        <w:rPr>
          <w:rFonts w:ascii="Arial" w:hAnsi="Arial" w:cs="Arial"/>
          <w:spacing w:val="-6"/>
        </w:rPr>
        <w:t xml:space="preserve"> </w:t>
      </w:r>
      <w:r w:rsidRPr="00AF1886">
        <w:rPr>
          <w:rFonts w:ascii="Arial" w:hAnsi="Arial" w:cs="Arial"/>
        </w:rPr>
        <w:t>used</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staff</w:t>
      </w:r>
      <w:r w:rsidRPr="00AF1886">
        <w:rPr>
          <w:rFonts w:ascii="Arial" w:hAnsi="Arial" w:cs="Arial"/>
          <w:spacing w:val="-6"/>
        </w:rPr>
        <w:t xml:space="preserve"> </w:t>
      </w:r>
      <w:r w:rsidRPr="00AF1886">
        <w:rPr>
          <w:rFonts w:ascii="Arial" w:hAnsi="Arial" w:cs="Arial"/>
        </w:rPr>
        <w:t>inductions or training updates across the public sector.</w:t>
      </w:r>
    </w:p>
    <w:p w:rsidR="00F72B56" w:rsidRPr="00AF1886" w:rsidRDefault="00AF49D7">
      <w:pPr>
        <w:pStyle w:val="BodyText"/>
        <w:spacing w:before="170" w:line="266" w:lineRule="auto"/>
        <w:ind w:left="333"/>
        <w:rPr>
          <w:rFonts w:ascii="Arial" w:hAnsi="Arial" w:cs="Arial"/>
        </w:rPr>
      </w:pPr>
      <w:r w:rsidRPr="00AF1886">
        <w:rPr>
          <w:rFonts w:ascii="Arial" w:hAnsi="Arial" w:cs="Arial"/>
        </w:rPr>
        <w:t xml:space="preserve">The Office also developed a </w:t>
      </w:r>
      <w:r w:rsidRPr="00AF1886">
        <w:rPr>
          <w:rFonts w:ascii="Arial" w:hAnsi="Arial" w:cs="Arial"/>
          <w:i/>
        </w:rPr>
        <w:t xml:space="preserve">Good decisions </w:t>
      </w:r>
      <w:r w:rsidRPr="00AF1886">
        <w:rPr>
          <w:rFonts w:ascii="Arial" w:hAnsi="Arial" w:cs="Arial"/>
        </w:rPr>
        <w:t>checklist as a prompt for public sector officers as they</w:t>
      </w:r>
      <w:r w:rsidRPr="00AF1886">
        <w:rPr>
          <w:rFonts w:ascii="Arial" w:hAnsi="Arial" w:cs="Arial"/>
          <w:spacing w:val="-10"/>
        </w:rPr>
        <w:t xml:space="preserve"> </w:t>
      </w:r>
      <w:r w:rsidRPr="00AF1886">
        <w:rPr>
          <w:rFonts w:ascii="Arial" w:hAnsi="Arial" w:cs="Arial"/>
        </w:rPr>
        <w:t>make</w:t>
      </w:r>
      <w:r w:rsidRPr="00AF1886">
        <w:rPr>
          <w:rFonts w:ascii="Arial" w:hAnsi="Arial" w:cs="Arial"/>
          <w:spacing w:val="-10"/>
        </w:rPr>
        <w:t xml:space="preserve"> </w:t>
      </w:r>
      <w:r w:rsidRPr="00AF1886">
        <w:rPr>
          <w:rFonts w:ascii="Arial" w:hAnsi="Arial" w:cs="Arial"/>
        </w:rPr>
        <w:t>administrative</w:t>
      </w:r>
      <w:r w:rsidRPr="00AF1886">
        <w:rPr>
          <w:rFonts w:ascii="Arial" w:hAnsi="Arial" w:cs="Arial"/>
          <w:spacing w:val="-10"/>
        </w:rPr>
        <w:t xml:space="preserve"> </w:t>
      </w:r>
      <w:r w:rsidRPr="00AF1886">
        <w:rPr>
          <w:rFonts w:ascii="Arial" w:hAnsi="Arial" w:cs="Arial"/>
        </w:rPr>
        <w:t>decisions.</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full</w:t>
      </w:r>
      <w:r w:rsidRPr="00AF1886">
        <w:rPr>
          <w:rFonts w:ascii="Arial" w:hAnsi="Arial" w:cs="Arial"/>
          <w:spacing w:val="-10"/>
        </w:rPr>
        <w:t xml:space="preserve"> </w:t>
      </w:r>
      <w:r w:rsidRPr="00AF1886">
        <w:rPr>
          <w:rFonts w:ascii="Arial" w:hAnsi="Arial" w:cs="Arial"/>
        </w:rPr>
        <w:t>suite</w:t>
      </w:r>
      <w:r w:rsidRPr="00AF1886">
        <w:rPr>
          <w:rFonts w:ascii="Arial" w:hAnsi="Arial" w:cs="Arial"/>
          <w:spacing w:val="-10"/>
        </w:rPr>
        <w:t xml:space="preserve"> </w:t>
      </w:r>
      <w:r w:rsidRPr="00AF1886">
        <w:rPr>
          <w:rFonts w:ascii="Arial" w:hAnsi="Arial" w:cs="Arial"/>
        </w:rPr>
        <w:t xml:space="preserve">of </w:t>
      </w:r>
      <w:r w:rsidRPr="00AF1886">
        <w:rPr>
          <w:rFonts w:ascii="Arial" w:hAnsi="Arial" w:cs="Arial"/>
          <w:i/>
        </w:rPr>
        <w:t>Good</w:t>
      </w:r>
      <w:r w:rsidRPr="00AF1886">
        <w:rPr>
          <w:rFonts w:ascii="Arial" w:hAnsi="Arial" w:cs="Arial"/>
          <w:i/>
          <w:spacing w:val="-5"/>
        </w:rPr>
        <w:t xml:space="preserve"> </w:t>
      </w:r>
      <w:r w:rsidRPr="00AF1886">
        <w:rPr>
          <w:rFonts w:ascii="Arial" w:hAnsi="Arial" w:cs="Arial"/>
          <w:i/>
        </w:rPr>
        <w:t>decisions</w:t>
      </w:r>
      <w:r w:rsidRPr="00AF1886">
        <w:rPr>
          <w:rFonts w:ascii="Arial" w:hAnsi="Arial" w:cs="Arial"/>
          <w:i/>
          <w:spacing w:val="-6"/>
        </w:rPr>
        <w:t xml:space="preserve"> </w:t>
      </w:r>
      <w:r w:rsidRPr="00AF1886">
        <w:rPr>
          <w:rFonts w:ascii="Arial" w:hAnsi="Arial" w:cs="Arial"/>
        </w:rPr>
        <w:t>content</w:t>
      </w:r>
      <w:r w:rsidRPr="00AF1886">
        <w:rPr>
          <w:rFonts w:ascii="Arial" w:hAnsi="Arial" w:cs="Arial"/>
          <w:spacing w:val="-5"/>
        </w:rPr>
        <w:t xml:space="preserve"> </w:t>
      </w:r>
      <w:r w:rsidRPr="00AF1886">
        <w:rPr>
          <w:rFonts w:ascii="Arial" w:hAnsi="Arial" w:cs="Arial"/>
        </w:rPr>
        <w:t>covers</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video,</w:t>
      </w:r>
      <w:r w:rsidRPr="00AF1886">
        <w:rPr>
          <w:rFonts w:ascii="Arial" w:hAnsi="Arial" w:cs="Arial"/>
          <w:spacing w:val="-5"/>
        </w:rPr>
        <w:t xml:space="preserve"> </w:t>
      </w:r>
      <w:r w:rsidRPr="00AF1886">
        <w:rPr>
          <w:rFonts w:ascii="Arial" w:hAnsi="Arial" w:cs="Arial"/>
        </w:rPr>
        <w:t>checklist, resource book and training, and is available on the Ombudsman’s website.</w:t>
      </w:r>
    </w:p>
    <w:p w:rsidR="00F72B56" w:rsidRPr="00AF1886" w:rsidRDefault="00AF49D7">
      <w:pPr>
        <w:pStyle w:val="BodyText"/>
        <w:spacing w:before="172"/>
        <w:ind w:left="333"/>
        <w:jc w:val="both"/>
        <w:rPr>
          <w:rFonts w:ascii="Arial" w:hAnsi="Arial" w:cs="Arial"/>
        </w:rPr>
      </w:pPr>
      <w:r w:rsidRPr="00AF1886">
        <w:rPr>
          <w:rFonts w:ascii="Arial" w:hAnsi="Arial" w:cs="Arial"/>
        </w:rPr>
        <w:t>In</w:t>
      </w:r>
      <w:r w:rsidRPr="00AF1886">
        <w:rPr>
          <w:rFonts w:ascii="Arial" w:hAnsi="Arial" w:cs="Arial"/>
          <w:spacing w:val="-2"/>
        </w:rPr>
        <w:t xml:space="preserve"> </w:t>
      </w:r>
      <w:r w:rsidRPr="00AF1886">
        <w:rPr>
          <w:rFonts w:ascii="Arial" w:hAnsi="Arial" w:cs="Arial"/>
        </w:rPr>
        <w:t>2021–22,</w:t>
      </w:r>
      <w:r w:rsidRPr="00AF1886">
        <w:rPr>
          <w:rFonts w:ascii="Arial" w:hAnsi="Arial" w:cs="Arial"/>
          <w:spacing w:val="-2"/>
        </w:rPr>
        <w:t xml:space="preserve"> </w:t>
      </w:r>
      <w:r w:rsidRPr="00AF1886">
        <w:rPr>
          <w:rFonts w:ascii="Arial" w:hAnsi="Arial" w:cs="Arial"/>
        </w:rPr>
        <w:t>there</w:t>
      </w:r>
      <w:r w:rsidRPr="00AF1886">
        <w:rPr>
          <w:rFonts w:ascii="Arial" w:hAnsi="Arial" w:cs="Arial"/>
          <w:spacing w:val="-2"/>
        </w:rPr>
        <w:t xml:space="preserve"> were:</w:t>
      </w:r>
    </w:p>
    <w:p w:rsidR="00F72B56" w:rsidRPr="00AF1886" w:rsidRDefault="00AF49D7">
      <w:pPr>
        <w:pStyle w:val="ListParagraph"/>
        <w:numPr>
          <w:ilvl w:val="0"/>
          <w:numId w:val="20"/>
        </w:numPr>
        <w:tabs>
          <w:tab w:val="left" w:pos="618"/>
        </w:tabs>
        <w:spacing w:before="194"/>
        <w:ind w:hanging="285"/>
        <w:rPr>
          <w:rFonts w:ascii="Arial" w:hAnsi="Arial" w:cs="Arial"/>
          <w:sz w:val="18"/>
        </w:rPr>
      </w:pPr>
      <w:r w:rsidRPr="00AF1886">
        <w:rPr>
          <w:rFonts w:ascii="Arial" w:hAnsi="Arial" w:cs="Arial"/>
          <w:sz w:val="18"/>
        </w:rPr>
        <w:t>2,384</w:t>
      </w:r>
      <w:r w:rsidRPr="00AF1886">
        <w:rPr>
          <w:rFonts w:ascii="Arial" w:hAnsi="Arial" w:cs="Arial"/>
          <w:spacing w:val="-2"/>
          <w:sz w:val="18"/>
        </w:rPr>
        <w:t xml:space="preserve"> </w:t>
      </w:r>
      <w:r w:rsidRPr="00AF1886">
        <w:rPr>
          <w:rFonts w:ascii="Arial" w:hAnsi="Arial" w:cs="Arial"/>
          <w:sz w:val="18"/>
        </w:rPr>
        <w:t>views</w:t>
      </w:r>
      <w:r w:rsidRPr="00AF1886">
        <w:rPr>
          <w:rFonts w:ascii="Arial" w:hAnsi="Arial" w:cs="Arial"/>
          <w:spacing w:val="-1"/>
          <w:sz w:val="18"/>
        </w:rPr>
        <w:t xml:space="preserve"> </w:t>
      </w:r>
      <w:r w:rsidRPr="00AF1886">
        <w:rPr>
          <w:rFonts w:ascii="Arial" w:hAnsi="Arial" w:cs="Arial"/>
          <w:sz w:val="18"/>
        </w:rPr>
        <w:t>of</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i/>
          <w:sz w:val="18"/>
        </w:rPr>
        <w:t>Good</w:t>
      </w:r>
      <w:r w:rsidRPr="00AF1886">
        <w:rPr>
          <w:rFonts w:ascii="Arial" w:hAnsi="Arial" w:cs="Arial"/>
          <w:i/>
          <w:spacing w:val="-1"/>
          <w:sz w:val="18"/>
        </w:rPr>
        <w:t xml:space="preserve"> </w:t>
      </w:r>
      <w:r w:rsidRPr="00AF1886">
        <w:rPr>
          <w:rFonts w:ascii="Arial" w:hAnsi="Arial" w:cs="Arial"/>
          <w:i/>
          <w:sz w:val="18"/>
        </w:rPr>
        <w:t>decisions</w:t>
      </w:r>
      <w:r w:rsidRPr="00AF1886">
        <w:rPr>
          <w:rFonts w:ascii="Arial" w:hAnsi="Arial" w:cs="Arial"/>
          <w:i/>
          <w:spacing w:val="-2"/>
          <w:sz w:val="18"/>
        </w:rPr>
        <w:t xml:space="preserve"> </w:t>
      </w:r>
      <w:r w:rsidRPr="00AF1886">
        <w:rPr>
          <w:rFonts w:ascii="Arial" w:hAnsi="Arial" w:cs="Arial"/>
          <w:spacing w:val="-2"/>
          <w:sz w:val="18"/>
        </w:rPr>
        <w:t>video</w:t>
      </w:r>
    </w:p>
    <w:p w:rsidR="00F72B56" w:rsidRPr="00AF1886" w:rsidRDefault="00AF49D7">
      <w:pPr>
        <w:pStyle w:val="ListParagraph"/>
        <w:numPr>
          <w:ilvl w:val="0"/>
          <w:numId w:val="20"/>
        </w:numPr>
        <w:tabs>
          <w:tab w:val="left" w:pos="618"/>
        </w:tabs>
        <w:spacing w:before="52"/>
        <w:ind w:hanging="285"/>
        <w:rPr>
          <w:rFonts w:ascii="Arial" w:hAnsi="Arial" w:cs="Arial"/>
          <w:sz w:val="18"/>
        </w:rPr>
      </w:pPr>
      <w:r w:rsidRPr="00AF1886">
        <w:rPr>
          <w:rFonts w:ascii="Arial" w:hAnsi="Arial" w:cs="Arial"/>
          <w:sz w:val="18"/>
        </w:rPr>
        <w:t>1,228</w:t>
      </w:r>
      <w:r w:rsidRPr="00AF1886">
        <w:rPr>
          <w:rFonts w:ascii="Arial" w:hAnsi="Arial" w:cs="Arial"/>
          <w:spacing w:val="-3"/>
          <w:sz w:val="18"/>
        </w:rPr>
        <w:t xml:space="preserve"> </w:t>
      </w:r>
      <w:r w:rsidRPr="00AF1886">
        <w:rPr>
          <w:rFonts w:ascii="Arial" w:hAnsi="Arial" w:cs="Arial"/>
          <w:sz w:val="18"/>
        </w:rPr>
        <w:t>downloads</w:t>
      </w:r>
      <w:r w:rsidRPr="00AF1886">
        <w:rPr>
          <w:rFonts w:ascii="Arial" w:hAnsi="Arial" w:cs="Arial"/>
          <w:spacing w:val="-1"/>
          <w:sz w:val="18"/>
        </w:rPr>
        <w:t xml:space="preserve"> </w:t>
      </w:r>
      <w:r w:rsidRPr="00AF1886">
        <w:rPr>
          <w:rFonts w:ascii="Arial" w:hAnsi="Arial" w:cs="Arial"/>
          <w:sz w:val="18"/>
        </w:rPr>
        <w:t>of</w:t>
      </w:r>
      <w:r w:rsidRPr="00AF1886">
        <w:rPr>
          <w:rFonts w:ascii="Arial" w:hAnsi="Arial" w:cs="Arial"/>
          <w:spacing w:val="-1"/>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i/>
          <w:sz w:val="18"/>
        </w:rPr>
        <w:t>Good</w:t>
      </w:r>
      <w:r w:rsidRPr="00AF1886">
        <w:rPr>
          <w:rFonts w:ascii="Arial" w:hAnsi="Arial" w:cs="Arial"/>
          <w:i/>
          <w:spacing w:val="-1"/>
          <w:sz w:val="18"/>
        </w:rPr>
        <w:t xml:space="preserve"> </w:t>
      </w:r>
      <w:r w:rsidRPr="00AF1886">
        <w:rPr>
          <w:rFonts w:ascii="Arial" w:hAnsi="Arial" w:cs="Arial"/>
          <w:i/>
          <w:sz w:val="18"/>
        </w:rPr>
        <w:t>decisions</w:t>
      </w:r>
      <w:r w:rsidRPr="00AF1886">
        <w:rPr>
          <w:rFonts w:ascii="Arial" w:hAnsi="Arial" w:cs="Arial"/>
          <w:i/>
          <w:spacing w:val="-1"/>
          <w:sz w:val="18"/>
        </w:rPr>
        <w:t xml:space="preserve"> </w:t>
      </w:r>
      <w:r w:rsidRPr="00AF1886">
        <w:rPr>
          <w:rFonts w:ascii="Arial" w:hAnsi="Arial" w:cs="Arial"/>
          <w:spacing w:val="-2"/>
          <w:sz w:val="18"/>
        </w:rPr>
        <w:t>checklist</w:t>
      </w:r>
    </w:p>
    <w:p w:rsidR="00F72B56" w:rsidRPr="00AF1886" w:rsidRDefault="00AF49D7">
      <w:pPr>
        <w:pStyle w:val="ListParagraph"/>
        <w:numPr>
          <w:ilvl w:val="0"/>
          <w:numId w:val="20"/>
        </w:numPr>
        <w:tabs>
          <w:tab w:val="left" w:pos="618"/>
        </w:tabs>
        <w:spacing w:before="52" w:line="266" w:lineRule="auto"/>
        <w:ind w:right="298"/>
        <w:rPr>
          <w:rFonts w:ascii="Arial" w:hAnsi="Arial" w:cs="Arial"/>
          <w:i/>
          <w:sz w:val="18"/>
        </w:rPr>
      </w:pPr>
      <w:r w:rsidRPr="00AF1886">
        <w:rPr>
          <w:rFonts w:ascii="Arial" w:hAnsi="Arial" w:cs="Arial"/>
          <w:sz w:val="18"/>
        </w:rPr>
        <w:t>405</w:t>
      </w:r>
      <w:r w:rsidRPr="00AF1886">
        <w:rPr>
          <w:rFonts w:ascii="Arial" w:hAnsi="Arial" w:cs="Arial"/>
          <w:spacing w:val="-8"/>
          <w:sz w:val="18"/>
        </w:rPr>
        <w:t xml:space="preserve"> </w:t>
      </w:r>
      <w:r w:rsidRPr="00AF1886">
        <w:rPr>
          <w:rFonts w:ascii="Arial" w:hAnsi="Arial" w:cs="Arial"/>
          <w:sz w:val="18"/>
        </w:rPr>
        <w:t>downloads</w:t>
      </w:r>
      <w:r w:rsidRPr="00AF1886">
        <w:rPr>
          <w:rFonts w:ascii="Arial" w:hAnsi="Arial" w:cs="Arial"/>
          <w:spacing w:val="-8"/>
          <w:sz w:val="18"/>
        </w:rPr>
        <w:t xml:space="preserve"> </w:t>
      </w:r>
      <w:r w:rsidRPr="00AF1886">
        <w:rPr>
          <w:rFonts w:ascii="Arial" w:hAnsi="Arial" w:cs="Arial"/>
          <w:sz w:val="18"/>
        </w:rPr>
        <w:t>of</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i/>
          <w:sz w:val="18"/>
        </w:rPr>
        <w:t>Checklist</w:t>
      </w:r>
      <w:r w:rsidRPr="00AF1886">
        <w:rPr>
          <w:rFonts w:ascii="Arial" w:hAnsi="Arial" w:cs="Arial"/>
          <w:i/>
          <w:spacing w:val="-8"/>
          <w:sz w:val="18"/>
        </w:rPr>
        <w:t xml:space="preserve"> </w:t>
      </w:r>
      <w:r w:rsidRPr="00AF1886">
        <w:rPr>
          <w:rFonts w:ascii="Arial" w:hAnsi="Arial" w:cs="Arial"/>
          <w:i/>
          <w:sz w:val="18"/>
        </w:rPr>
        <w:t>for</w:t>
      </w:r>
      <w:r w:rsidRPr="00AF1886">
        <w:rPr>
          <w:rFonts w:ascii="Arial" w:hAnsi="Arial" w:cs="Arial"/>
          <w:i/>
          <w:spacing w:val="-8"/>
          <w:sz w:val="18"/>
        </w:rPr>
        <w:t xml:space="preserve"> </w:t>
      </w:r>
      <w:r w:rsidRPr="00AF1886">
        <w:rPr>
          <w:rFonts w:ascii="Arial" w:hAnsi="Arial" w:cs="Arial"/>
          <w:i/>
          <w:sz w:val="18"/>
        </w:rPr>
        <w:t>programs with eligibility criteria.</w:t>
      </w:r>
    </w:p>
    <w:p w:rsidR="00F72B56" w:rsidRPr="00AF1886" w:rsidRDefault="00F72B56">
      <w:pPr>
        <w:pStyle w:val="BodyText"/>
        <w:rPr>
          <w:rFonts w:ascii="Arial" w:hAnsi="Arial" w:cs="Arial"/>
          <w:i/>
          <w:sz w:val="22"/>
        </w:rPr>
      </w:pPr>
    </w:p>
    <w:p w:rsidR="00F72B56" w:rsidRPr="00AF1886" w:rsidRDefault="00F72B56">
      <w:pPr>
        <w:pStyle w:val="BodyText"/>
        <w:spacing w:before="4"/>
        <w:rPr>
          <w:rFonts w:ascii="Arial" w:hAnsi="Arial" w:cs="Arial"/>
          <w:i/>
          <w:sz w:val="19"/>
        </w:rPr>
      </w:pPr>
    </w:p>
    <w:p w:rsidR="00F72B56" w:rsidRPr="00AF1886" w:rsidRDefault="00AF49D7">
      <w:pPr>
        <w:pStyle w:val="Heading3"/>
        <w:spacing w:before="0"/>
        <w:rPr>
          <w:rFonts w:ascii="Arial" w:hAnsi="Arial" w:cs="Arial"/>
        </w:rPr>
      </w:pPr>
      <w:r w:rsidRPr="00AF1886">
        <w:rPr>
          <w:rFonts w:ascii="Arial" w:hAnsi="Arial" w:cs="Arial"/>
          <w:spacing w:val="-2"/>
        </w:rPr>
        <w:t>Engagement</w:t>
      </w:r>
    </w:p>
    <w:p w:rsidR="00F72B56" w:rsidRPr="00AF1886" w:rsidRDefault="00AF49D7">
      <w:pPr>
        <w:pStyle w:val="BodyText"/>
        <w:spacing w:before="222" w:line="266" w:lineRule="auto"/>
        <w:ind w:left="333" w:right="366"/>
        <w:jc w:val="both"/>
        <w:rPr>
          <w:rFonts w:ascii="Arial" w:hAnsi="Arial" w:cs="Arial"/>
        </w:rPr>
      </w:pPr>
      <w:r w:rsidRPr="00AF1886">
        <w:rPr>
          <w:rFonts w:ascii="Arial" w:hAnsi="Arial" w:cs="Arial"/>
        </w:rPr>
        <w:t>Helping</w:t>
      </w:r>
      <w:r w:rsidRPr="00AF1886">
        <w:rPr>
          <w:rFonts w:ascii="Arial" w:hAnsi="Arial" w:cs="Arial"/>
          <w:spacing w:val="-7"/>
        </w:rPr>
        <w:t xml:space="preserve"> </w:t>
      </w:r>
      <w:r w:rsidRPr="00AF1886">
        <w:rPr>
          <w:rFonts w:ascii="Arial" w:hAnsi="Arial" w:cs="Arial"/>
        </w:rPr>
        <w:t>people</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know</w:t>
      </w:r>
      <w:r w:rsidRPr="00AF1886">
        <w:rPr>
          <w:rFonts w:ascii="Arial" w:hAnsi="Arial" w:cs="Arial"/>
          <w:spacing w:val="-7"/>
        </w:rPr>
        <w:t xml:space="preserve"> </w:t>
      </w:r>
      <w:r w:rsidRPr="00AF1886">
        <w:rPr>
          <w:rFonts w:ascii="Arial" w:hAnsi="Arial" w:cs="Arial"/>
        </w:rPr>
        <w:t>how</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when</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make a</w:t>
      </w:r>
      <w:r w:rsidRPr="00AF1886">
        <w:rPr>
          <w:rFonts w:ascii="Arial" w:hAnsi="Arial" w:cs="Arial"/>
          <w:spacing w:val="-4"/>
        </w:rPr>
        <w:t xml:space="preserve"> </w:t>
      </w:r>
      <w:r w:rsidRPr="00AF1886">
        <w:rPr>
          <w:rFonts w:ascii="Arial" w:hAnsi="Arial" w:cs="Arial"/>
        </w:rPr>
        <w:t>complaint</w:t>
      </w:r>
      <w:r w:rsidRPr="00AF1886">
        <w:rPr>
          <w:rFonts w:ascii="Arial" w:hAnsi="Arial" w:cs="Arial"/>
          <w:spacing w:val="-4"/>
        </w:rPr>
        <w:t xml:space="preserve"> </w:t>
      </w:r>
      <w:r w:rsidRPr="00AF1886">
        <w:rPr>
          <w:rFonts w:ascii="Arial" w:hAnsi="Arial" w:cs="Arial"/>
        </w:rPr>
        <w:t>is</w:t>
      </w:r>
      <w:r w:rsidRPr="00AF1886">
        <w:rPr>
          <w:rFonts w:ascii="Arial" w:hAnsi="Arial" w:cs="Arial"/>
          <w:spacing w:val="-4"/>
        </w:rPr>
        <w:t xml:space="preserve"> </w:t>
      </w:r>
      <w:r w:rsidRPr="00AF1886">
        <w:rPr>
          <w:rFonts w:ascii="Arial" w:hAnsi="Arial" w:cs="Arial"/>
        </w:rPr>
        <w:t>an</w:t>
      </w:r>
      <w:r w:rsidRPr="00AF1886">
        <w:rPr>
          <w:rFonts w:ascii="Arial" w:hAnsi="Arial" w:cs="Arial"/>
          <w:spacing w:val="-4"/>
        </w:rPr>
        <w:t xml:space="preserve"> </w:t>
      </w:r>
      <w:r w:rsidRPr="00AF1886">
        <w:rPr>
          <w:rFonts w:ascii="Arial" w:hAnsi="Arial" w:cs="Arial"/>
        </w:rPr>
        <w:t>important</w:t>
      </w:r>
      <w:r w:rsidRPr="00AF1886">
        <w:rPr>
          <w:rFonts w:ascii="Arial" w:hAnsi="Arial" w:cs="Arial"/>
          <w:spacing w:val="-4"/>
        </w:rPr>
        <w:t xml:space="preserve"> </w:t>
      </w:r>
      <w:r w:rsidRPr="00AF1886">
        <w:rPr>
          <w:rFonts w:ascii="Arial" w:hAnsi="Arial" w:cs="Arial"/>
        </w:rPr>
        <w:t>strategy</w:t>
      </w:r>
      <w:r w:rsidRPr="00AF1886">
        <w:rPr>
          <w:rFonts w:ascii="Arial" w:hAnsi="Arial" w:cs="Arial"/>
          <w:spacing w:val="-4"/>
        </w:rPr>
        <w:t xml:space="preserve"> </w:t>
      </w:r>
      <w:r w:rsidRPr="00AF1886">
        <w:rPr>
          <w:rFonts w:ascii="Arial" w:hAnsi="Arial" w:cs="Arial"/>
        </w:rPr>
        <w:t>to</w:t>
      </w:r>
      <w:r w:rsidRPr="00AF1886">
        <w:rPr>
          <w:rFonts w:ascii="Arial" w:hAnsi="Arial" w:cs="Arial"/>
          <w:spacing w:val="-4"/>
        </w:rPr>
        <w:t xml:space="preserve"> </w:t>
      </w:r>
      <w:r w:rsidRPr="00AF1886">
        <w:rPr>
          <w:rFonts w:ascii="Arial" w:hAnsi="Arial" w:cs="Arial"/>
        </w:rPr>
        <w:t>support fairness in public administration. The Office has continued a dual focus in this area by making</w:t>
      </w:r>
    </w:p>
    <w:p w:rsidR="00F72B56" w:rsidRPr="00AF1886" w:rsidRDefault="00AF49D7">
      <w:pPr>
        <w:pStyle w:val="BodyText"/>
        <w:spacing w:before="1"/>
        <w:ind w:left="333"/>
        <w:jc w:val="both"/>
        <w:rPr>
          <w:rFonts w:ascii="Arial" w:hAnsi="Arial" w:cs="Arial"/>
        </w:rPr>
      </w:pPr>
      <w:r w:rsidRPr="00AF1886">
        <w:rPr>
          <w:rFonts w:ascii="Arial" w:hAnsi="Arial" w:cs="Arial"/>
        </w:rPr>
        <w:t>practical</w:t>
      </w:r>
      <w:r w:rsidRPr="00AF1886">
        <w:rPr>
          <w:rFonts w:ascii="Arial" w:hAnsi="Arial" w:cs="Arial"/>
          <w:spacing w:val="-9"/>
        </w:rPr>
        <w:t xml:space="preserve"> </w:t>
      </w:r>
      <w:r w:rsidRPr="00AF1886">
        <w:rPr>
          <w:rFonts w:ascii="Arial" w:hAnsi="Arial" w:cs="Arial"/>
        </w:rPr>
        <w:t>resources</w:t>
      </w:r>
      <w:r w:rsidRPr="00AF1886">
        <w:rPr>
          <w:rFonts w:ascii="Arial" w:hAnsi="Arial" w:cs="Arial"/>
          <w:spacing w:val="-6"/>
        </w:rPr>
        <w:t xml:space="preserve"> </w:t>
      </w:r>
      <w:r w:rsidRPr="00AF1886">
        <w:rPr>
          <w:rFonts w:ascii="Arial" w:hAnsi="Arial" w:cs="Arial"/>
        </w:rPr>
        <w:t>directly</w:t>
      </w:r>
      <w:r w:rsidRPr="00AF1886">
        <w:rPr>
          <w:rFonts w:ascii="Arial" w:hAnsi="Arial" w:cs="Arial"/>
          <w:spacing w:val="-7"/>
        </w:rPr>
        <w:t xml:space="preserve"> </w:t>
      </w:r>
      <w:r w:rsidRPr="00AF1886">
        <w:rPr>
          <w:rFonts w:ascii="Arial" w:hAnsi="Arial" w:cs="Arial"/>
        </w:rPr>
        <w:t>available</w:t>
      </w:r>
      <w:r w:rsidRPr="00AF1886">
        <w:rPr>
          <w:rFonts w:ascii="Arial" w:hAnsi="Arial" w:cs="Arial"/>
          <w:spacing w:val="-6"/>
        </w:rPr>
        <w:t xml:space="preserve"> </w:t>
      </w:r>
      <w:r w:rsidRPr="00AF1886">
        <w:rPr>
          <w:rFonts w:ascii="Arial" w:hAnsi="Arial" w:cs="Arial"/>
        </w:rPr>
        <w:t>to</w:t>
      </w:r>
      <w:r w:rsidRPr="00AF1886">
        <w:rPr>
          <w:rFonts w:ascii="Arial" w:hAnsi="Arial" w:cs="Arial"/>
          <w:spacing w:val="-6"/>
        </w:rPr>
        <w:t xml:space="preserve"> </w:t>
      </w:r>
      <w:r w:rsidRPr="00AF1886">
        <w:rPr>
          <w:rFonts w:ascii="Arial" w:hAnsi="Arial" w:cs="Arial"/>
          <w:spacing w:val="-2"/>
        </w:rPr>
        <w:t>community</w:t>
      </w:r>
    </w:p>
    <w:p w:rsidR="00F72B56" w:rsidRPr="00AF1886" w:rsidRDefault="00AF49D7">
      <w:pPr>
        <w:pStyle w:val="BodyText"/>
        <w:spacing w:before="152" w:line="266" w:lineRule="auto"/>
        <w:ind w:left="333" w:right="205"/>
        <w:rPr>
          <w:rFonts w:ascii="Arial" w:hAnsi="Arial" w:cs="Arial"/>
        </w:rPr>
      </w:pPr>
      <w:r w:rsidRPr="00AF1886">
        <w:rPr>
          <w:rFonts w:ascii="Arial" w:hAnsi="Arial" w:cs="Arial"/>
        </w:rPr>
        <w:br w:type="column"/>
        <w:t>members;</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by</w:t>
      </w:r>
      <w:r w:rsidRPr="00AF1886">
        <w:rPr>
          <w:rFonts w:ascii="Arial" w:hAnsi="Arial" w:cs="Arial"/>
          <w:spacing w:val="-8"/>
        </w:rPr>
        <w:t xml:space="preserve"> </w:t>
      </w:r>
      <w:r w:rsidRPr="00AF1886">
        <w:rPr>
          <w:rFonts w:ascii="Arial" w:hAnsi="Arial" w:cs="Arial"/>
        </w:rPr>
        <w:t>engaging</w:t>
      </w:r>
      <w:r w:rsidRPr="00AF1886">
        <w:rPr>
          <w:rFonts w:ascii="Arial" w:hAnsi="Arial" w:cs="Arial"/>
          <w:spacing w:val="-8"/>
        </w:rPr>
        <w:t xml:space="preserve"> </w:t>
      </w:r>
      <w:r w:rsidRPr="00AF1886">
        <w:rPr>
          <w:rFonts w:ascii="Arial" w:hAnsi="Arial" w:cs="Arial"/>
        </w:rPr>
        <w:t>with</w:t>
      </w:r>
      <w:r w:rsidRPr="00AF1886">
        <w:rPr>
          <w:rFonts w:ascii="Arial" w:hAnsi="Arial" w:cs="Arial"/>
          <w:spacing w:val="-8"/>
        </w:rPr>
        <w:t xml:space="preserve"> </w:t>
      </w:r>
      <w:r w:rsidRPr="00AF1886">
        <w:rPr>
          <w:rFonts w:ascii="Arial" w:hAnsi="Arial" w:cs="Arial"/>
        </w:rPr>
        <w:t>community</w:t>
      </w:r>
      <w:r w:rsidRPr="00AF1886">
        <w:rPr>
          <w:rFonts w:ascii="Arial" w:hAnsi="Arial" w:cs="Arial"/>
          <w:spacing w:val="-8"/>
        </w:rPr>
        <w:t xml:space="preserve"> </w:t>
      </w:r>
      <w:r w:rsidRPr="00AF1886">
        <w:rPr>
          <w:rFonts w:ascii="Arial" w:hAnsi="Arial" w:cs="Arial"/>
        </w:rPr>
        <w:t>sector service providers and advocates.</w:t>
      </w:r>
    </w:p>
    <w:p w:rsidR="00F72B56" w:rsidRPr="00AF1886" w:rsidRDefault="00AF49D7">
      <w:pPr>
        <w:spacing w:before="170" w:line="266" w:lineRule="auto"/>
        <w:ind w:left="333" w:right="205"/>
        <w:rPr>
          <w:rFonts w:ascii="Arial" w:hAnsi="Arial" w:cs="Arial"/>
          <w:sz w:val="18"/>
        </w:rPr>
      </w:pPr>
      <w:r w:rsidRPr="00AF1886">
        <w:rPr>
          <w:rFonts w:ascii="Arial" w:hAnsi="Arial" w:cs="Arial"/>
          <w:sz w:val="18"/>
        </w:rPr>
        <w:t xml:space="preserve">Extensive information is available directly to the community via the Office’s website. This includes information, videos, posters and brochures (topics include </w:t>
      </w:r>
      <w:r w:rsidRPr="00AF1886">
        <w:rPr>
          <w:rFonts w:ascii="Arial" w:hAnsi="Arial" w:cs="Arial"/>
          <w:i/>
          <w:sz w:val="18"/>
        </w:rPr>
        <w:t>Who do I complain to?</w:t>
      </w:r>
      <w:r w:rsidRPr="00AF1886">
        <w:rPr>
          <w:rFonts w:ascii="Arial" w:hAnsi="Arial" w:cs="Arial"/>
          <w:sz w:val="18"/>
        </w:rPr>
        <w:t xml:space="preserve">, </w:t>
      </w:r>
      <w:r w:rsidRPr="00AF1886">
        <w:rPr>
          <w:rFonts w:ascii="Arial" w:hAnsi="Arial" w:cs="Arial"/>
          <w:i/>
          <w:sz w:val="18"/>
        </w:rPr>
        <w:t>The Ombudsman process</w:t>
      </w:r>
      <w:r w:rsidRPr="00AF1886">
        <w:rPr>
          <w:rFonts w:ascii="Arial" w:hAnsi="Arial" w:cs="Arial"/>
          <w:i/>
          <w:spacing w:val="-14"/>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i/>
          <w:sz w:val="18"/>
        </w:rPr>
        <w:t>Queensland</w:t>
      </w:r>
      <w:r w:rsidRPr="00AF1886">
        <w:rPr>
          <w:rFonts w:ascii="Arial" w:hAnsi="Arial" w:cs="Arial"/>
          <w:i/>
          <w:spacing w:val="-14"/>
          <w:sz w:val="18"/>
        </w:rPr>
        <w:t xml:space="preserve"> </w:t>
      </w:r>
      <w:r w:rsidRPr="00AF1886">
        <w:rPr>
          <w:rFonts w:ascii="Arial" w:hAnsi="Arial" w:cs="Arial"/>
          <w:i/>
          <w:sz w:val="18"/>
        </w:rPr>
        <w:t>complaints</w:t>
      </w:r>
      <w:r w:rsidRPr="00AF1886">
        <w:rPr>
          <w:rFonts w:ascii="Arial" w:hAnsi="Arial" w:cs="Arial"/>
          <w:i/>
          <w:spacing w:val="-13"/>
          <w:sz w:val="18"/>
        </w:rPr>
        <w:t xml:space="preserve"> </w:t>
      </w:r>
      <w:r w:rsidRPr="00AF1886">
        <w:rPr>
          <w:rFonts w:ascii="Arial" w:hAnsi="Arial" w:cs="Arial"/>
          <w:i/>
          <w:sz w:val="18"/>
        </w:rPr>
        <w:t>landscape</w:t>
      </w:r>
      <w:r w:rsidRPr="00AF1886">
        <w:rPr>
          <w:rFonts w:ascii="Arial" w:hAnsi="Arial" w:cs="Arial"/>
          <w:sz w:val="18"/>
        </w:rPr>
        <w:t>).</w:t>
      </w:r>
      <w:r w:rsidRPr="00AF1886">
        <w:rPr>
          <w:rFonts w:ascii="Arial" w:hAnsi="Arial" w:cs="Arial"/>
          <w:spacing w:val="-14"/>
          <w:sz w:val="18"/>
        </w:rPr>
        <w:t xml:space="preserve"> </w:t>
      </w:r>
      <w:r w:rsidRPr="00AF1886">
        <w:rPr>
          <w:rFonts w:ascii="Arial" w:hAnsi="Arial" w:cs="Arial"/>
          <w:sz w:val="18"/>
        </w:rPr>
        <w:t xml:space="preserve">The Office distributes the </w:t>
      </w:r>
      <w:r w:rsidRPr="00AF1886">
        <w:rPr>
          <w:rFonts w:ascii="Arial" w:hAnsi="Arial" w:cs="Arial"/>
          <w:i/>
          <w:sz w:val="18"/>
        </w:rPr>
        <w:t xml:space="preserve">Perspectives </w:t>
      </w:r>
      <w:r w:rsidRPr="00AF1886">
        <w:rPr>
          <w:rFonts w:ascii="Arial" w:hAnsi="Arial" w:cs="Arial"/>
          <w:sz w:val="18"/>
        </w:rPr>
        <w:t xml:space="preserve">and </w:t>
      </w:r>
      <w:r w:rsidRPr="00AF1886">
        <w:rPr>
          <w:rFonts w:ascii="Arial" w:hAnsi="Arial" w:cs="Arial"/>
          <w:i/>
          <w:sz w:val="18"/>
        </w:rPr>
        <w:t xml:space="preserve">Community Perspective </w:t>
      </w:r>
      <w:r w:rsidRPr="00AF1886">
        <w:rPr>
          <w:rFonts w:ascii="Arial" w:hAnsi="Arial" w:cs="Arial"/>
          <w:sz w:val="18"/>
        </w:rPr>
        <w:t>e-newsletters, and uses social media through the LinkedIn and YouTube platforms.</w:t>
      </w:r>
    </w:p>
    <w:p w:rsidR="00F72B56" w:rsidRPr="00AF1886" w:rsidRDefault="00AF49D7">
      <w:pPr>
        <w:pStyle w:val="BodyText"/>
        <w:spacing w:before="172" w:line="266" w:lineRule="auto"/>
        <w:ind w:left="333" w:right="205"/>
        <w:rPr>
          <w:rFonts w:ascii="Arial" w:hAnsi="Arial" w:cs="Arial"/>
        </w:rPr>
      </w:pPr>
      <w:r w:rsidRPr="00AF1886">
        <w:rPr>
          <w:rFonts w:ascii="Arial" w:hAnsi="Arial" w:cs="Arial"/>
        </w:rPr>
        <w:t>In</w:t>
      </w:r>
      <w:r w:rsidRPr="00AF1886">
        <w:rPr>
          <w:rFonts w:ascii="Arial" w:hAnsi="Arial" w:cs="Arial"/>
          <w:spacing w:val="-7"/>
        </w:rPr>
        <w:t xml:space="preserve"> </w:t>
      </w:r>
      <w:r w:rsidRPr="00AF1886">
        <w:rPr>
          <w:rFonts w:ascii="Arial" w:hAnsi="Arial" w:cs="Arial"/>
        </w:rPr>
        <w:t>2021–22,</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worked</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focus</w:t>
      </w:r>
      <w:r w:rsidRPr="00AF1886">
        <w:rPr>
          <w:rFonts w:ascii="Arial" w:hAnsi="Arial" w:cs="Arial"/>
          <w:spacing w:val="-7"/>
        </w:rPr>
        <w:t xml:space="preserve"> </w:t>
      </w:r>
      <w:r w:rsidRPr="00AF1886">
        <w:rPr>
          <w:rFonts w:ascii="Arial" w:hAnsi="Arial" w:cs="Arial"/>
        </w:rPr>
        <w:t>group from Queenslanders with Disability Network to develop scripts for a series of animated videos. Video production will start in 2022–23.</w:t>
      </w:r>
    </w:p>
    <w:p w:rsidR="00F72B56" w:rsidRPr="00AF1886" w:rsidRDefault="00F72B56">
      <w:pPr>
        <w:pStyle w:val="BodyText"/>
        <w:rPr>
          <w:rFonts w:ascii="Arial" w:hAnsi="Arial" w:cs="Arial"/>
          <w:sz w:val="22"/>
        </w:rPr>
      </w:pPr>
    </w:p>
    <w:p w:rsidR="00F72B56" w:rsidRPr="00AF1886" w:rsidRDefault="00F72B56">
      <w:pPr>
        <w:pStyle w:val="BodyText"/>
        <w:spacing w:before="4"/>
        <w:rPr>
          <w:rFonts w:ascii="Arial" w:hAnsi="Arial" w:cs="Arial"/>
          <w:sz w:val="19"/>
        </w:rPr>
      </w:pPr>
    </w:p>
    <w:p w:rsidR="00F72B56" w:rsidRPr="00AF1886" w:rsidRDefault="00AF49D7">
      <w:pPr>
        <w:pStyle w:val="Heading3"/>
        <w:spacing w:before="0"/>
        <w:rPr>
          <w:rFonts w:ascii="Arial" w:hAnsi="Arial" w:cs="Arial"/>
        </w:rPr>
      </w:pPr>
      <w:r w:rsidRPr="00AF1886">
        <w:rPr>
          <w:rFonts w:ascii="Arial" w:hAnsi="Arial" w:cs="Arial"/>
          <w:spacing w:val="-2"/>
        </w:rPr>
        <w:t>Training</w:t>
      </w:r>
      <w:r w:rsidRPr="00AF1886">
        <w:rPr>
          <w:rFonts w:ascii="Arial" w:hAnsi="Arial" w:cs="Arial"/>
          <w:spacing w:val="-14"/>
        </w:rPr>
        <w:t xml:space="preserve"> </w:t>
      </w:r>
      <w:r w:rsidRPr="00AF1886">
        <w:rPr>
          <w:rFonts w:ascii="Arial" w:hAnsi="Arial" w:cs="Arial"/>
          <w:spacing w:val="-2"/>
        </w:rPr>
        <w:t>networks</w:t>
      </w:r>
    </w:p>
    <w:p w:rsidR="00F72B56" w:rsidRPr="00AF1886" w:rsidRDefault="00AF49D7">
      <w:pPr>
        <w:pStyle w:val="Heading5"/>
        <w:spacing w:before="321" w:line="235" w:lineRule="auto"/>
        <w:ind w:right="333"/>
        <w:rPr>
          <w:rFonts w:ascii="Arial" w:hAnsi="Arial" w:cs="Arial"/>
        </w:rPr>
      </w:pPr>
      <w:r w:rsidRPr="00AF1886">
        <w:rPr>
          <w:rFonts w:ascii="Arial" w:hAnsi="Arial" w:cs="Arial"/>
        </w:rPr>
        <w:t>Public</w:t>
      </w:r>
      <w:r w:rsidRPr="00AF1886">
        <w:rPr>
          <w:rFonts w:ascii="Arial" w:hAnsi="Arial" w:cs="Arial"/>
          <w:spacing w:val="-17"/>
        </w:rPr>
        <w:t xml:space="preserve"> </w:t>
      </w:r>
      <w:r w:rsidRPr="00AF1886">
        <w:rPr>
          <w:rFonts w:ascii="Arial" w:hAnsi="Arial" w:cs="Arial"/>
        </w:rPr>
        <w:t>Interest</w:t>
      </w:r>
      <w:r w:rsidRPr="00AF1886">
        <w:rPr>
          <w:rFonts w:ascii="Arial" w:hAnsi="Arial" w:cs="Arial"/>
          <w:spacing w:val="-16"/>
        </w:rPr>
        <w:t xml:space="preserve"> </w:t>
      </w:r>
      <w:r w:rsidRPr="00AF1886">
        <w:rPr>
          <w:rFonts w:ascii="Arial" w:hAnsi="Arial" w:cs="Arial"/>
        </w:rPr>
        <w:t>Disclosure</w:t>
      </w:r>
      <w:r w:rsidRPr="00AF1886">
        <w:rPr>
          <w:rFonts w:ascii="Arial" w:hAnsi="Arial" w:cs="Arial"/>
          <w:spacing w:val="-17"/>
        </w:rPr>
        <w:t xml:space="preserve"> </w:t>
      </w:r>
      <w:r w:rsidRPr="00AF1886">
        <w:rPr>
          <w:rFonts w:ascii="Arial" w:hAnsi="Arial" w:cs="Arial"/>
        </w:rPr>
        <w:t>Agency Network Training</w:t>
      </w:r>
    </w:p>
    <w:p w:rsidR="00F72B56" w:rsidRPr="00AF1886" w:rsidRDefault="00AF49D7">
      <w:pPr>
        <w:pStyle w:val="BodyText"/>
        <w:spacing w:before="131" w:line="266" w:lineRule="auto"/>
        <w:ind w:left="333" w:right="205"/>
        <w:rPr>
          <w:rFonts w:ascii="Arial" w:hAnsi="Arial" w:cs="Arial"/>
        </w:rPr>
      </w:pPr>
      <w:r w:rsidRPr="00AF1886">
        <w:rPr>
          <w:rFonts w:ascii="Arial" w:hAnsi="Arial" w:cs="Arial"/>
        </w:rPr>
        <w:t>The Office continues to steer the Public Interest Disclosure Agency Network Training (PIDANT), which is a quarterly program that provides training on core and contemporaneous PID issues with a network</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key</w:t>
      </w:r>
      <w:r w:rsidRPr="00AF1886">
        <w:rPr>
          <w:rFonts w:ascii="Arial" w:hAnsi="Arial" w:cs="Arial"/>
          <w:spacing w:val="-10"/>
        </w:rPr>
        <w:t xml:space="preserve"> </w:t>
      </w:r>
      <w:r w:rsidRPr="00AF1886">
        <w:rPr>
          <w:rFonts w:ascii="Arial" w:hAnsi="Arial" w:cs="Arial"/>
        </w:rPr>
        <w:t>external</w:t>
      </w:r>
      <w:r w:rsidRPr="00AF1886">
        <w:rPr>
          <w:rFonts w:ascii="Arial" w:hAnsi="Arial" w:cs="Arial"/>
          <w:spacing w:val="-10"/>
        </w:rPr>
        <w:t xml:space="preserve"> </w:t>
      </w:r>
      <w:r w:rsidRPr="00AF1886">
        <w:rPr>
          <w:rFonts w:ascii="Arial" w:hAnsi="Arial" w:cs="Arial"/>
        </w:rPr>
        <w:t>stakeholders</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network of PID coordinators. Further information can be found in the PID report on page 24.</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Complaints</w:t>
      </w:r>
      <w:r w:rsidRPr="00AF1886">
        <w:rPr>
          <w:rFonts w:ascii="Arial" w:hAnsi="Arial" w:cs="Arial"/>
          <w:spacing w:val="-2"/>
        </w:rPr>
        <w:t xml:space="preserve"> </w:t>
      </w:r>
      <w:r w:rsidRPr="00AF1886">
        <w:rPr>
          <w:rFonts w:ascii="Arial" w:hAnsi="Arial" w:cs="Arial"/>
        </w:rPr>
        <w:t>Handler</w:t>
      </w:r>
      <w:r w:rsidRPr="00AF1886">
        <w:rPr>
          <w:rFonts w:ascii="Arial" w:hAnsi="Arial" w:cs="Arial"/>
          <w:spacing w:val="-1"/>
        </w:rPr>
        <w:t xml:space="preserve"> </w:t>
      </w:r>
      <w:r w:rsidRPr="00AF1886">
        <w:rPr>
          <w:rFonts w:ascii="Arial" w:hAnsi="Arial" w:cs="Arial"/>
          <w:spacing w:val="-2"/>
        </w:rPr>
        <w:t>Network</w:t>
      </w:r>
    </w:p>
    <w:p w:rsidR="00F72B56" w:rsidRPr="00AF1886" w:rsidRDefault="00AF49D7">
      <w:pPr>
        <w:pStyle w:val="BodyText"/>
        <w:spacing w:before="128" w:line="266" w:lineRule="auto"/>
        <w:ind w:left="333" w:right="333"/>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Complaints</w:t>
      </w:r>
      <w:r w:rsidRPr="00AF1886">
        <w:rPr>
          <w:rFonts w:ascii="Arial" w:hAnsi="Arial" w:cs="Arial"/>
          <w:spacing w:val="-8"/>
        </w:rPr>
        <w:t xml:space="preserve"> </w:t>
      </w:r>
      <w:r w:rsidRPr="00AF1886">
        <w:rPr>
          <w:rFonts w:ascii="Arial" w:hAnsi="Arial" w:cs="Arial"/>
        </w:rPr>
        <w:t>Handler</w:t>
      </w:r>
      <w:r w:rsidRPr="00AF1886">
        <w:rPr>
          <w:rFonts w:ascii="Arial" w:hAnsi="Arial" w:cs="Arial"/>
          <w:spacing w:val="-8"/>
        </w:rPr>
        <w:t xml:space="preserve"> </w:t>
      </w:r>
      <w:r w:rsidRPr="00AF1886">
        <w:rPr>
          <w:rFonts w:ascii="Arial" w:hAnsi="Arial" w:cs="Arial"/>
        </w:rPr>
        <w:t>Network</w:t>
      </w:r>
      <w:r w:rsidRPr="00AF1886">
        <w:rPr>
          <w:rFonts w:ascii="Arial" w:hAnsi="Arial" w:cs="Arial"/>
          <w:spacing w:val="-8"/>
        </w:rPr>
        <w:t xml:space="preserve"> </w:t>
      </w:r>
      <w:r w:rsidRPr="00AF1886">
        <w:rPr>
          <w:rFonts w:ascii="Arial" w:hAnsi="Arial" w:cs="Arial"/>
        </w:rPr>
        <w:t>(CHN)</w:t>
      </w:r>
      <w:r w:rsidRPr="00AF1886">
        <w:rPr>
          <w:rFonts w:ascii="Arial" w:hAnsi="Arial" w:cs="Arial"/>
          <w:spacing w:val="-8"/>
        </w:rPr>
        <w:t xml:space="preserve"> </w:t>
      </w:r>
      <w:r w:rsidRPr="00AF1886">
        <w:rPr>
          <w:rFonts w:ascii="Arial" w:hAnsi="Arial" w:cs="Arial"/>
        </w:rPr>
        <w:t>had</w:t>
      </w:r>
      <w:r w:rsidRPr="00AF1886">
        <w:rPr>
          <w:rFonts w:ascii="Arial" w:hAnsi="Arial" w:cs="Arial"/>
          <w:spacing w:val="-8"/>
        </w:rPr>
        <w:t xml:space="preserve"> </w:t>
      </w:r>
      <w:r w:rsidRPr="00AF1886">
        <w:rPr>
          <w:rFonts w:ascii="Arial" w:hAnsi="Arial" w:cs="Arial"/>
        </w:rPr>
        <w:t>its first full year of operation.</w:t>
      </w:r>
    </w:p>
    <w:p w:rsidR="00F72B56" w:rsidRPr="00AF1886" w:rsidRDefault="00AF49D7">
      <w:pPr>
        <w:pStyle w:val="BodyText"/>
        <w:spacing w:before="171" w:line="266" w:lineRule="auto"/>
        <w:ind w:left="333" w:right="333"/>
        <w:rPr>
          <w:rFonts w:ascii="Arial" w:hAnsi="Arial" w:cs="Arial"/>
        </w:rPr>
      </w:pPr>
      <w:r w:rsidRPr="00AF1886">
        <w:rPr>
          <w:rFonts w:ascii="Arial" w:hAnsi="Arial" w:cs="Arial"/>
        </w:rPr>
        <w:t>The CHN is for senior complaints handlers across state</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local</w:t>
      </w:r>
      <w:r w:rsidRPr="00AF1886">
        <w:rPr>
          <w:rFonts w:ascii="Arial" w:hAnsi="Arial" w:cs="Arial"/>
          <w:spacing w:val="-10"/>
        </w:rPr>
        <w:t xml:space="preserve"> </w:t>
      </w:r>
      <w:r w:rsidRPr="00AF1886">
        <w:rPr>
          <w:rFonts w:ascii="Arial" w:hAnsi="Arial" w:cs="Arial"/>
        </w:rPr>
        <w:t>government,</w:t>
      </w:r>
      <w:r w:rsidRPr="00AF1886">
        <w:rPr>
          <w:rFonts w:ascii="Arial" w:hAnsi="Arial" w:cs="Arial"/>
          <w:spacing w:val="-10"/>
        </w:rPr>
        <w:t xml:space="preserve"> </w:t>
      </w:r>
      <w:r w:rsidRPr="00AF1886">
        <w:rPr>
          <w:rFonts w:ascii="Arial" w:hAnsi="Arial" w:cs="Arial"/>
        </w:rPr>
        <w:t>with</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key</w:t>
      </w:r>
      <w:r w:rsidRPr="00AF1886">
        <w:rPr>
          <w:rFonts w:ascii="Arial" w:hAnsi="Arial" w:cs="Arial"/>
          <w:spacing w:val="-10"/>
        </w:rPr>
        <w:t xml:space="preserve"> </w:t>
      </w:r>
      <w:r w:rsidRPr="00AF1886">
        <w:rPr>
          <w:rFonts w:ascii="Arial" w:hAnsi="Arial" w:cs="Arial"/>
        </w:rPr>
        <w:t>objective of improving the knowledge and skills of officers in managing complaints. In addition to providing training on relevant topics, the CHN provides</w:t>
      </w:r>
    </w:p>
    <w:p w:rsidR="00F72B56" w:rsidRPr="00AF1886" w:rsidRDefault="00AF49D7">
      <w:pPr>
        <w:pStyle w:val="BodyText"/>
        <w:spacing w:before="1" w:line="266" w:lineRule="auto"/>
        <w:ind w:left="333" w:right="387"/>
        <w:rPr>
          <w:rFonts w:ascii="Arial" w:hAnsi="Arial" w:cs="Arial"/>
        </w:rPr>
      </w:pPr>
      <w:r w:rsidRPr="00AF1886">
        <w:rPr>
          <w:rFonts w:ascii="Arial" w:hAnsi="Arial" w:cs="Arial"/>
        </w:rPr>
        <w:t>a valuable forum and opportunity to share insights and best practice tips about complaint management work. The CHN aims to provide greater</w:t>
      </w:r>
      <w:r w:rsidRPr="00AF1886">
        <w:rPr>
          <w:rFonts w:ascii="Arial" w:hAnsi="Arial" w:cs="Arial"/>
          <w:spacing w:val="-13"/>
        </w:rPr>
        <w:t xml:space="preserve"> </w:t>
      </w:r>
      <w:r w:rsidRPr="00AF1886">
        <w:rPr>
          <w:rFonts w:ascii="Arial" w:hAnsi="Arial" w:cs="Arial"/>
        </w:rPr>
        <w:t>knowledge</w:t>
      </w:r>
      <w:r w:rsidRPr="00AF1886">
        <w:rPr>
          <w:rFonts w:ascii="Arial" w:hAnsi="Arial" w:cs="Arial"/>
          <w:spacing w:val="-13"/>
        </w:rPr>
        <w:t xml:space="preserve"> </w:t>
      </w:r>
      <w:r w:rsidRPr="00AF1886">
        <w:rPr>
          <w:rFonts w:ascii="Arial" w:hAnsi="Arial" w:cs="Arial"/>
        </w:rPr>
        <w:t>across</w:t>
      </w:r>
      <w:r w:rsidRPr="00AF1886">
        <w:rPr>
          <w:rFonts w:ascii="Arial" w:hAnsi="Arial" w:cs="Arial"/>
          <w:spacing w:val="-13"/>
        </w:rPr>
        <w:t xml:space="preserve"> </w:t>
      </w:r>
      <w:r w:rsidRPr="00AF1886">
        <w:rPr>
          <w:rFonts w:ascii="Arial" w:hAnsi="Arial" w:cs="Arial"/>
        </w:rPr>
        <w:t>government</w:t>
      </w:r>
      <w:r w:rsidRPr="00AF1886">
        <w:rPr>
          <w:rFonts w:ascii="Arial" w:hAnsi="Arial" w:cs="Arial"/>
          <w:spacing w:val="-13"/>
        </w:rPr>
        <w:t xml:space="preserve"> </w:t>
      </w:r>
      <w:r w:rsidRPr="00AF1886">
        <w:rPr>
          <w:rFonts w:ascii="Arial" w:hAnsi="Arial" w:cs="Arial"/>
        </w:rPr>
        <w:t>in</w:t>
      </w:r>
      <w:r w:rsidRPr="00AF1886">
        <w:rPr>
          <w:rFonts w:ascii="Arial" w:hAnsi="Arial" w:cs="Arial"/>
          <w:spacing w:val="-13"/>
        </w:rPr>
        <w:t xml:space="preserve"> </w:t>
      </w:r>
      <w:r w:rsidRPr="00AF1886">
        <w:rPr>
          <w:rFonts w:ascii="Arial" w:hAnsi="Arial" w:cs="Arial"/>
        </w:rPr>
        <w:t>dealing with complex complaints issues.</w:t>
      </w:r>
    </w:p>
    <w:p w:rsidR="00F72B56" w:rsidRPr="00AF1886" w:rsidRDefault="00AF49D7">
      <w:pPr>
        <w:pStyle w:val="BodyText"/>
        <w:spacing w:before="171" w:line="266" w:lineRule="auto"/>
        <w:ind w:left="333" w:right="205"/>
        <w:rPr>
          <w:rFonts w:ascii="Arial" w:hAnsi="Arial" w:cs="Arial"/>
        </w:rPr>
      </w:pPr>
      <w:r w:rsidRPr="00AF1886">
        <w:rPr>
          <w:rFonts w:ascii="Arial" w:hAnsi="Arial" w:cs="Arial"/>
        </w:rPr>
        <w:t>In</w:t>
      </w:r>
      <w:r w:rsidRPr="00AF1886">
        <w:rPr>
          <w:rFonts w:ascii="Arial" w:hAnsi="Arial" w:cs="Arial"/>
          <w:spacing w:val="-8"/>
        </w:rPr>
        <w:t xml:space="preserve"> </w:t>
      </w:r>
      <w:r w:rsidRPr="00AF1886">
        <w:rPr>
          <w:rFonts w:ascii="Arial" w:hAnsi="Arial" w:cs="Arial"/>
        </w:rPr>
        <w:t>2021–22,</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CHN</w:t>
      </w:r>
      <w:r w:rsidRPr="00AF1886">
        <w:rPr>
          <w:rFonts w:ascii="Arial" w:hAnsi="Arial" w:cs="Arial"/>
          <w:spacing w:val="-8"/>
        </w:rPr>
        <w:t xml:space="preserve"> </w:t>
      </w:r>
      <w:r w:rsidRPr="00AF1886">
        <w:rPr>
          <w:rFonts w:ascii="Arial" w:hAnsi="Arial" w:cs="Arial"/>
        </w:rPr>
        <w:t>delivered</w:t>
      </w:r>
      <w:r w:rsidRPr="00AF1886">
        <w:rPr>
          <w:rFonts w:ascii="Arial" w:hAnsi="Arial" w:cs="Arial"/>
          <w:spacing w:val="-8"/>
        </w:rPr>
        <w:t xml:space="preserve"> </w:t>
      </w:r>
      <w:r w:rsidRPr="00AF1886">
        <w:rPr>
          <w:rFonts w:ascii="Arial" w:hAnsi="Arial" w:cs="Arial"/>
        </w:rPr>
        <w:t>four</w:t>
      </w:r>
      <w:r w:rsidRPr="00AF1886">
        <w:rPr>
          <w:rFonts w:ascii="Arial" w:hAnsi="Arial" w:cs="Arial"/>
          <w:spacing w:val="-8"/>
        </w:rPr>
        <w:t xml:space="preserve"> </w:t>
      </w:r>
      <w:r w:rsidRPr="00AF1886">
        <w:rPr>
          <w:rFonts w:ascii="Arial" w:hAnsi="Arial" w:cs="Arial"/>
        </w:rPr>
        <w:t>training</w:t>
      </w:r>
      <w:r w:rsidRPr="00AF1886">
        <w:rPr>
          <w:rFonts w:ascii="Arial" w:hAnsi="Arial" w:cs="Arial"/>
          <w:spacing w:val="-8"/>
        </w:rPr>
        <w:t xml:space="preserve"> </w:t>
      </w:r>
      <w:r w:rsidRPr="00AF1886">
        <w:rPr>
          <w:rFonts w:ascii="Arial" w:hAnsi="Arial" w:cs="Arial"/>
        </w:rPr>
        <w:t>sessions to state and local government stakeholders, with more than 400 participants.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66" w:space="52"/>
            <w:col w:w="5172"/>
          </w:cols>
        </w:sectPr>
      </w:pPr>
    </w:p>
    <w:p w:rsidR="00F72B56" w:rsidRPr="00AF1886" w:rsidRDefault="00AF49D7">
      <w:pPr>
        <w:pStyle w:val="Heading1"/>
        <w:rPr>
          <w:rFonts w:ascii="Arial" w:hAnsi="Arial" w:cs="Arial"/>
        </w:rPr>
      </w:pPr>
      <w:bookmarkStart w:id="27" w:name="_bookmark11"/>
      <w:bookmarkStart w:id="28" w:name="Authority,_accountability_and_performanc"/>
      <w:bookmarkStart w:id="29" w:name="External_accountability"/>
      <w:bookmarkStart w:id="30" w:name="_bookmark10"/>
      <w:bookmarkEnd w:id="27"/>
      <w:bookmarkEnd w:id="28"/>
      <w:bookmarkEnd w:id="29"/>
      <w:bookmarkEnd w:id="30"/>
      <w:r w:rsidRPr="00AF1886">
        <w:rPr>
          <w:rFonts w:ascii="Arial" w:hAnsi="Arial" w:cs="Arial"/>
          <w:spacing w:val="-2"/>
          <w:w w:val="95"/>
        </w:rPr>
        <w:t>Authority,</w:t>
      </w:r>
      <w:r w:rsidRPr="00AF1886">
        <w:rPr>
          <w:rFonts w:ascii="Arial" w:hAnsi="Arial" w:cs="Arial"/>
          <w:spacing w:val="-26"/>
          <w:w w:val="95"/>
        </w:rPr>
        <w:t xml:space="preserve"> </w:t>
      </w:r>
      <w:r w:rsidRPr="00AF1886">
        <w:rPr>
          <w:rFonts w:ascii="Arial" w:hAnsi="Arial" w:cs="Arial"/>
          <w:spacing w:val="-2"/>
          <w:w w:val="95"/>
        </w:rPr>
        <w:t>accountability</w:t>
      </w:r>
      <w:r w:rsidRPr="00AF1886">
        <w:rPr>
          <w:rFonts w:ascii="Arial" w:hAnsi="Arial" w:cs="Arial"/>
          <w:spacing w:val="-26"/>
          <w:w w:val="95"/>
        </w:rPr>
        <w:t xml:space="preserve"> </w:t>
      </w:r>
      <w:r w:rsidRPr="00AF1886">
        <w:rPr>
          <w:rFonts w:ascii="Arial" w:hAnsi="Arial" w:cs="Arial"/>
          <w:spacing w:val="-2"/>
          <w:w w:val="95"/>
        </w:rPr>
        <w:t>and</w:t>
      </w:r>
      <w:r w:rsidRPr="00AF1886">
        <w:rPr>
          <w:rFonts w:ascii="Arial" w:hAnsi="Arial" w:cs="Arial"/>
          <w:spacing w:val="-26"/>
          <w:w w:val="95"/>
        </w:rPr>
        <w:t xml:space="preserve"> </w:t>
      </w:r>
      <w:r w:rsidRPr="00AF1886">
        <w:rPr>
          <w:rFonts w:ascii="Arial" w:hAnsi="Arial" w:cs="Arial"/>
          <w:spacing w:val="-2"/>
          <w:w w:val="95"/>
        </w:rPr>
        <w:t>performance</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1" w:line="266" w:lineRule="auto"/>
        <w:ind w:left="333" w:right="5446"/>
        <w:rPr>
          <w:rFonts w:ascii="Arial" w:hAnsi="Arial" w:cs="Arial"/>
          <w:sz w:val="18"/>
        </w:rPr>
      </w:pPr>
      <w:r w:rsidRPr="00AF1886">
        <w:rPr>
          <w:rFonts w:ascii="Arial" w:hAnsi="Arial" w:cs="Arial"/>
          <w:sz w:val="18"/>
        </w:rPr>
        <w:t>The Office of the Queensland Ombudsman is established</w:t>
      </w:r>
      <w:r w:rsidRPr="00AF1886">
        <w:rPr>
          <w:rFonts w:ascii="Arial" w:hAnsi="Arial" w:cs="Arial"/>
          <w:spacing w:val="-7"/>
          <w:sz w:val="18"/>
        </w:rPr>
        <w:t xml:space="preserve"> </w:t>
      </w:r>
      <w:r w:rsidRPr="00AF1886">
        <w:rPr>
          <w:rFonts w:ascii="Arial" w:hAnsi="Arial" w:cs="Arial"/>
          <w:sz w:val="18"/>
        </w:rPr>
        <w:t>under</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i/>
          <w:sz w:val="18"/>
        </w:rPr>
        <w:t>Ombudsman</w:t>
      </w:r>
      <w:r w:rsidRPr="00AF1886">
        <w:rPr>
          <w:rFonts w:ascii="Arial" w:hAnsi="Arial" w:cs="Arial"/>
          <w:i/>
          <w:spacing w:val="-7"/>
          <w:sz w:val="18"/>
        </w:rPr>
        <w:t xml:space="preserve"> </w:t>
      </w:r>
      <w:r w:rsidRPr="00AF1886">
        <w:rPr>
          <w:rFonts w:ascii="Arial" w:hAnsi="Arial" w:cs="Arial"/>
          <w:i/>
          <w:sz w:val="18"/>
        </w:rPr>
        <w:t>Act</w:t>
      </w:r>
      <w:r w:rsidRPr="00AF1886">
        <w:rPr>
          <w:rFonts w:ascii="Arial" w:hAnsi="Arial" w:cs="Arial"/>
          <w:i/>
          <w:spacing w:val="-7"/>
          <w:sz w:val="18"/>
        </w:rPr>
        <w:t xml:space="preserve"> </w:t>
      </w:r>
      <w:r w:rsidRPr="00AF1886">
        <w:rPr>
          <w:rFonts w:ascii="Arial" w:hAnsi="Arial" w:cs="Arial"/>
          <w:i/>
          <w:sz w:val="18"/>
        </w:rPr>
        <w:t>2001</w:t>
      </w:r>
      <w:r w:rsidRPr="00AF1886">
        <w:rPr>
          <w:rFonts w:ascii="Arial" w:hAnsi="Arial" w:cs="Arial"/>
          <w:sz w:val="18"/>
        </w:rPr>
        <w:t>,</w:t>
      </w:r>
      <w:r w:rsidRPr="00AF1886">
        <w:rPr>
          <w:rFonts w:ascii="Arial" w:hAnsi="Arial" w:cs="Arial"/>
          <w:spacing w:val="-7"/>
          <w:sz w:val="18"/>
        </w:rPr>
        <w:t xml:space="preserve"> </w:t>
      </w:r>
      <w:r w:rsidRPr="00AF1886">
        <w:rPr>
          <w:rFonts w:ascii="Arial" w:hAnsi="Arial" w:cs="Arial"/>
          <w:sz w:val="18"/>
        </w:rPr>
        <w:t xml:space="preserve">and has oversight of the </w:t>
      </w:r>
      <w:r w:rsidRPr="00AF1886">
        <w:rPr>
          <w:rFonts w:ascii="Arial" w:hAnsi="Arial" w:cs="Arial"/>
          <w:i/>
          <w:sz w:val="18"/>
        </w:rPr>
        <w:t>Public Interest Disclosure</w:t>
      </w:r>
      <w:r w:rsidRPr="00AF1886">
        <w:rPr>
          <w:rFonts w:ascii="Arial" w:hAnsi="Arial" w:cs="Arial"/>
          <w:i/>
          <w:spacing w:val="40"/>
          <w:sz w:val="18"/>
        </w:rPr>
        <w:t xml:space="preserve"> </w:t>
      </w:r>
      <w:r w:rsidRPr="00AF1886">
        <w:rPr>
          <w:rFonts w:ascii="Arial" w:hAnsi="Arial" w:cs="Arial"/>
          <w:i/>
          <w:sz w:val="18"/>
        </w:rPr>
        <w:t>Act 2010</w:t>
      </w:r>
      <w:r w:rsidRPr="00AF1886">
        <w:rPr>
          <w:rFonts w:ascii="Arial" w:hAnsi="Arial" w:cs="Arial"/>
          <w:sz w:val="18"/>
        </w:rPr>
        <w:t>.</w:t>
      </w:r>
    </w:p>
    <w:p w:rsidR="00F72B56" w:rsidRPr="00AF1886" w:rsidRDefault="00AF49D7">
      <w:pPr>
        <w:spacing w:before="171" w:line="266" w:lineRule="auto"/>
        <w:ind w:left="333" w:right="5308"/>
        <w:rPr>
          <w:rFonts w:ascii="Arial" w:hAnsi="Arial" w:cs="Arial"/>
          <w:sz w:val="18"/>
        </w:rPr>
      </w:pPr>
      <w:r w:rsidRPr="00AF1886">
        <w:rPr>
          <w:rFonts w:ascii="Arial" w:hAnsi="Arial" w:cs="Arial"/>
          <w:sz w:val="18"/>
        </w:rPr>
        <w:t xml:space="preserve">Sections 8 and 61 of the </w:t>
      </w:r>
      <w:r w:rsidRPr="00AF1886">
        <w:rPr>
          <w:rFonts w:ascii="Arial" w:hAnsi="Arial" w:cs="Arial"/>
          <w:i/>
          <w:sz w:val="18"/>
        </w:rPr>
        <w:t>Financial Accountability Act</w:t>
      </w:r>
      <w:r w:rsidRPr="00AF1886">
        <w:rPr>
          <w:rFonts w:ascii="Arial" w:hAnsi="Arial" w:cs="Arial"/>
          <w:i/>
          <w:spacing w:val="-7"/>
          <w:sz w:val="18"/>
        </w:rPr>
        <w:t xml:space="preserve"> </w:t>
      </w:r>
      <w:r w:rsidRPr="00AF1886">
        <w:rPr>
          <w:rFonts w:ascii="Arial" w:hAnsi="Arial" w:cs="Arial"/>
          <w:i/>
          <w:sz w:val="18"/>
        </w:rPr>
        <w:t>2009</w:t>
      </w:r>
      <w:r w:rsidRPr="00AF1886">
        <w:rPr>
          <w:rFonts w:ascii="Arial" w:hAnsi="Arial" w:cs="Arial"/>
          <w:i/>
          <w:spacing w:val="-8"/>
          <w:sz w:val="18"/>
        </w:rPr>
        <w:t xml:space="preserve"> </w:t>
      </w:r>
      <w:r w:rsidRPr="00AF1886">
        <w:rPr>
          <w:rFonts w:ascii="Arial" w:hAnsi="Arial" w:cs="Arial"/>
          <w:sz w:val="18"/>
        </w:rPr>
        <w:t>provide</w:t>
      </w:r>
      <w:r w:rsidRPr="00AF1886">
        <w:rPr>
          <w:rFonts w:ascii="Arial" w:hAnsi="Arial" w:cs="Arial"/>
          <w:spacing w:val="-7"/>
          <w:sz w:val="18"/>
        </w:rPr>
        <w:t xml:space="preserve"> </w:t>
      </w:r>
      <w:r w:rsidRPr="00AF1886">
        <w:rPr>
          <w:rFonts w:ascii="Arial" w:hAnsi="Arial" w:cs="Arial"/>
          <w:sz w:val="18"/>
        </w:rPr>
        <w:t>that</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Office</w:t>
      </w:r>
      <w:r w:rsidRPr="00AF1886">
        <w:rPr>
          <w:rFonts w:ascii="Arial" w:hAnsi="Arial" w:cs="Arial"/>
          <w:spacing w:val="-7"/>
          <w:sz w:val="18"/>
        </w:rPr>
        <w:t xml:space="preserve"> </w:t>
      </w:r>
      <w:r w:rsidRPr="00AF1886">
        <w:rPr>
          <w:rFonts w:ascii="Arial" w:hAnsi="Arial" w:cs="Arial"/>
          <w:sz w:val="18"/>
        </w:rPr>
        <w:t>has</w:t>
      </w:r>
      <w:r w:rsidRPr="00AF1886">
        <w:rPr>
          <w:rFonts w:ascii="Arial" w:hAnsi="Arial" w:cs="Arial"/>
          <w:spacing w:val="-7"/>
          <w:sz w:val="18"/>
        </w:rPr>
        <w:t xml:space="preserve"> </w:t>
      </w:r>
      <w:r w:rsidRPr="00AF1886">
        <w:rPr>
          <w:rFonts w:ascii="Arial" w:hAnsi="Arial" w:cs="Arial"/>
          <w:sz w:val="18"/>
        </w:rPr>
        <w:t>an</w:t>
      </w:r>
      <w:r w:rsidRPr="00AF1886">
        <w:rPr>
          <w:rFonts w:ascii="Arial" w:hAnsi="Arial" w:cs="Arial"/>
          <w:spacing w:val="-7"/>
          <w:sz w:val="18"/>
        </w:rPr>
        <w:t xml:space="preserve"> </w:t>
      </w:r>
      <w:r w:rsidRPr="00AF1886">
        <w:rPr>
          <w:rFonts w:ascii="Arial" w:hAnsi="Arial" w:cs="Arial"/>
          <w:sz w:val="18"/>
        </w:rPr>
        <w:t>obligation to ensure its performance is economic, effective and efficient.</w:t>
      </w:r>
    </w:p>
    <w:p w:rsidR="00F72B56" w:rsidRPr="00AF1886" w:rsidRDefault="00F72B56">
      <w:pPr>
        <w:pStyle w:val="BodyText"/>
        <w:spacing w:before="11"/>
        <w:rPr>
          <w:rFonts w:ascii="Arial" w:hAnsi="Arial" w:cs="Arial"/>
          <w:sz w:val="28"/>
        </w:rPr>
      </w:pPr>
    </w:p>
    <w:p w:rsidR="00F72B56" w:rsidRPr="00AF1886" w:rsidRDefault="00AF49D7">
      <w:pPr>
        <w:pStyle w:val="Heading3"/>
        <w:spacing w:before="0"/>
        <w:rPr>
          <w:rFonts w:ascii="Arial" w:hAnsi="Arial" w:cs="Arial"/>
        </w:rPr>
      </w:pPr>
      <w:r w:rsidRPr="00AF1886">
        <w:rPr>
          <w:rFonts w:ascii="Arial" w:hAnsi="Arial" w:cs="Arial"/>
        </w:rPr>
        <w:t>External</w:t>
      </w:r>
      <w:r w:rsidRPr="00AF1886">
        <w:rPr>
          <w:rFonts w:ascii="Arial" w:hAnsi="Arial" w:cs="Arial"/>
          <w:spacing w:val="-5"/>
        </w:rPr>
        <w:t xml:space="preserve"> </w:t>
      </w:r>
      <w:r w:rsidRPr="00AF1886">
        <w:rPr>
          <w:rFonts w:ascii="Arial" w:hAnsi="Arial" w:cs="Arial"/>
          <w:spacing w:val="-2"/>
        </w:rPr>
        <w:t>accountability</w:t>
      </w:r>
    </w:p>
    <w:p w:rsidR="00F72B56" w:rsidRPr="00AF1886" w:rsidRDefault="00F72B56">
      <w:pPr>
        <w:pStyle w:val="BodyText"/>
        <w:spacing w:before="7"/>
        <w:rPr>
          <w:rFonts w:ascii="Arial" w:hAnsi="Arial" w:cs="Arial"/>
          <w:sz w:val="29"/>
        </w:rPr>
      </w:pPr>
    </w:p>
    <w:tbl>
      <w:tblPr>
        <w:tblW w:w="0" w:type="auto"/>
        <w:tblInd w:w="34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838"/>
        <w:gridCol w:w="7790"/>
      </w:tblGrid>
      <w:tr w:rsidR="00F72B56" w:rsidRPr="00AF1886">
        <w:trPr>
          <w:trHeight w:val="322"/>
        </w:trPr>
        <w:tc>
          <w:tcPr>
            <w:tcW w:w="1838" w:type="dxa"/>
            <w:shd w:val="clear" w:color="auto" w:fill="9D9FA2"/>
          </w:tcPr>
          <w:p w:rsidR="00F72B56" w:rsidRPr="00AF1886" w:rsidRDefault="00AF49D7">
            <w:pPr>
              <w:pStyle w:val="TableParagraph"/>
              <w:spacing w:before="71"/>
              <w:ind w:left="102"/>
              <w:rPr>
                <w:rFonts w:ascii="Arial" w:hAnsi="Arial" w:cs="Arial"/>
                <w:b/>
                <w:sz w:val="16"/>
              </w:rPr>
            </w:pPr>
            <w:r w:rsidRPr="00AF1886">
              <w:rPr>
                <w:rFonts w:ascii="Arial" w:hAnsi="Arial" w:cs="Arial"/>
                <w:b/>
                <w:color w:val="FFFFFF"/>
                <w:spacing w:val="-2"/>
                <w:sz w:val="16"/>
              </w:rPr>
              <w:t>Activity</w:t>
            </w:r>
          </w:p>
        </w:tc>
        <w:tc>
          <w:tcPr>
            <w:tcW w:w="7790" w:type="dxa"/>
            <w:shd w:val="clear" w:color="auto" w:fill="9D9FA2"/>
          </w:tcPr>
          <w:p w:rsidR="00F72B56" w:rsidRPr="00AF1886" w:rsidRDefault="00AF49D7">
            <w:pPr>
              <w:pStyle w:val="TableParagraph"/>
              <w:spacing w:before="71"/>
              <w:ind w:left="102"/>
              <w:rPr>
                <w:rFonts w:ascii="Arial" w:hAnsi="Arial" w:cs="Arial"/>
                <w:b/>
                <w:sz w:val="16"/>
              </w:rPr>
            </w:pPr>
            <w:r w:rsidRPr="00AF1886">
              <w:rPr>
                <w:rFonts w:ascii="Arial" w:hAnsi="Arial" w:cs="Arial"/>
                <w:b/>
                <w:color w:val="FFFFFF"/>
                <w:spacing w:val="-2"/>
                <w:sz w:val="16"/>
              </w:rPr>
              <w:t>Description</w:t>
            </w:r>
          </w:p>
        </w:tc>
      </w:tr>
      <w:tr w:rsidR="00F72B56" w:rsidRPr="00AF1886">
        <w:trPr>
          <w:trHeight w:val="1058"/>
        </w:trPr>
        <w:tc>
          <w:tcPr>
            <w:tcW w:w="1838" w:type="dxa"/>
            <w:tcBorders>
              <w:bottom w:val="dotted" w:sz="4" w:space="0" w:color="939598"/>
            </w:tcBorders>
          </w:tcPr>
          <w:p w:rsidR="00F72B56" w:rsidRPr="00AF1886" w:rsidRDefault="00AF49D7">
            <w:pPr>
              <w:pStyle w:val="TableParagraph"/>
              <w:spacing w:before="68" w:line="266" w:lineRule="auto"/>
              <w:ind w:left="102" w:right="105"/>
              <w:rPr>
                <w:rFonts w:ascii="Arial" w:hAnsi="Arial" w:cs="Arial"/>
                <w:sz w:val="18"/>
              </w:rPr>
            </w:pPr>
            <w:r w:rsidRPr="00AF1886">
              <w:rPr>
                <w:rFonts w:ascii="Arial" w:hAnsi="Arial" w:cs="Arial"/>
                <w:sz w:val="18"/>
              </w:rPr>
              <w:t>Legal Affairs and Safety</w:t>
            </w:r>
            <w:r w:rsidRPr="00AF1886">
              <w:rPr>
                <w:rFonts w:ascii="Arial" w:hAnsi="Arial" w:cs="Arial"/>
                <w:spacing w:val="-4"/>
                <w:sz w:val="18"/>
              </w:rPr>
              <w:t xml:space="preserve"> </w:t>
            </w:r>
            <w:r w:rsidRPr="00AF1886">
              <w:rPr>
                <w:rFonts w:ascii="Arial" w:hAnsi="Arial" w:cs="Arial"/>
                <w:spacing w:val="-2"/>
                <w:sz w:val="18"/>
              </w:rPr>
              <w:t>Committee</w:t>
            </w:r>
          </w:p>
        </w:tc>
        <w:tc>
          <w:tcPr>
            <w:tcW w:w="7790" w:type="dxa"/>
            <w:tcBorders>
              <w:bottom w:val="dotted" w:sz="4" w:space="0" w:color="939598"/>
            </w:tcBorders>
          </w:tcPr>
          <w:p w:rsidR="00F72B56" w:rsidRPr="00AF1886" w:rsidRDefault="00AF49D7">
            <w:pPr>
              <w:pStyle w:val="TableParagraph"/>
              <w:spacing w:before="68" w:line="266" w:lineRule="auto"/>
              <w:ind w:left="102" w:right="150"/>
              <w:jc w:val="both"/>
              <w:rPr>
                <w:rFonts w:ascii="Arial" w:hAnsi="Arial" w:cs="Arial"/>
                <w:sz w:val="18"/>
              </w:rPr>
            </w:pPr>
            <w:r w:rsidRPr="00AF1886">
              <w:rPr>
                <w:rFonts w:ascii="Arial" w:hAnsi="Arial" w:cs="Arial"/>
                <w:sz w:val="18"/>
              </w:rPr>
              <w:t>The</w:t>
            </w:r>
            <w:r w:rsidRPr="00AF1886">
              <w:rPr>
                <w:rFonts w:ascii="Arial" w:hAnsi="Arial" w:cs="Arial"/>
                <w:spacing w:val="-3"/>
                <w:sz w:val="18"/>
              </w:rPr>
              <w:t xml:space="preserve"> </w:t>
            </w:r>
            <w:r w:rsidRPr="00AF1886">
              <w:rPr>
                <w:rFonts w:ascii="Arial" w:hAnsi="Arial" w:cs="Arial"/>
                <w:sz w:val="18"/>
              </w:rPr>
              <w:t>Ombudsman</w:t>
            </w:r>
            <w:r w:rsidRPr="00AF1886">
              <w:rPr>
                <w:rFonts w:ascii="Arial" w:hAnsi="Arial" w:cs="Arial"/>
                <w:spacing w:val="-3"/>
                <w:sz w:val="18"/>
              </w:rPr>
              <w:t xml:space="preserve"> </w:t>
            </w:r>
            <w:r w:rsidRPr="00AF1886">
              <w:rPr>
                <w:rFonts w:ascii="Arial" w:hAnsi="Arial" w:cs="Arial"/>
                <w:sz w:val="18"/>
              </w:rPr>
              <w:t>is</w:t>
            </w:r>
            <w:r w:rsidRPr="00AF1886">
              <w:rPr>
                <w:rFonts w:ascii="Arial" w:hAnsi="Arial" w:cs="Arial"/>
                <w:spacing w:val="-3"/>
                <w:sz w:val="18"/>
              </w:rPr>
              <w:t xml:space="preserve"> </w:t>
            </w:r>
            <w:r w:rsidRPr="00AF1886">
              <w:rPr>
                <w:rFonts w:ascii="Arial" w:hAnsi="Arial" w:cs="Arial"/>
                <w:sz w:val="18"/>
              </w:rPr>
              <w:t>an</w:t>
            </w:r>
            <w:r w:rsidRPr="00AF1886">
              <w:rPr>
                <w:rFonts w:ascii="Arial" w:hAnsi="Arial" w:cs="Arial"/>
                <w:spacing w:val="-3"/>
                <w:sz w:val="18"/>
              </w:rPr>
              <w:t xml:space="preserve"> </w:t>
            </w:r>
            <w:r w:rsidRPr="00AF1886">
              <w:rPr>
                <w:rFonts w:ascii="Arial" w:hAnsi="Arial" w:cs="Arial"/>
                <w:sz w:val="18"/>
              </w:rPr>
              <w:t>officer</w:t>
            </w:r>
            <w:r w:rsidRPr="00AF1886">
              <w:rPr>
                <w:rFonts w:ascii="Arial" w:hAnsi="Arial" w:cs="Arial"/>
                <w:spacing w:val="-3"/>
                <w:sz w:val="18"/>
              </w:rPr>
              <w:t xml:space="preserve"> </w:t>
            </w:r>
            <w:r w:rsidRPr="00AF1886">
              <w:rPr>
                <w:rFonts w:ascii="Arial" w:hAnsi="Arial" w:cs="Arial"/>
                <w:sz w:val="18"/>
              </w:rPr>
              <w:t>of</w:t>
            </w:r>
            <w:r w:rsidRPr="00AF1886">
              <w:rPr>
                <w:rFonts w:ascii="Arial" w:hAnsi="Arial" w:cs="Arial"/>
                <w:spacing w:val="-3"/>
                <w:sz w:val="18"/>
              </w:rPr>
              <w:t xml:space="preserve"> </w:t>
            </w:r>
            <w:r w:rsidRPr="00AF1886">
              <w:rPr>
                <w:rFonts w:ascii="Arial" w:hAnsi="Arial" w:cs="Arial"/>
                <w:sz w:val="18"/>
              </w:rPr>
              <w:t>the</w:t>
            </w:r>
            <w:r w:rsidRPr="00AF1886">
              <w:rPr>
                <w:rFonts w:ascii="Arial" w:hAnsi="Arial" w:cs="Arial"/>
                <w:spacing w:val="-3"/>
                <w:sz w:val="18"/>
              </w:rPr>
              <w:t xml:space="preserve"> </w:t>
            </w:r>
            <w:r w:rsidRPr="00AF1886">
              <w:rPr>
                <w:rFonts w:ascii="Arial" w:hAnsi="Arial" w:cs="Arial"/>
                <w:sz w:val="18"/>
              </w:rPr>
              <w:t>Parliament</w:t>
            </w:r>
            <w:r w:rsidRPr="00AF1886">
              <w:rPr>
                <w:rFonts w:ascii="Arial" w:hAnsi="Arial" w:cs="Arial"/>
                <w:spacing w:val="-3"/>
                <w:sz w:val="18"/>
              </w:rPr>
              <w:t xml:space="preserve"> </w:t>
            </w:r>
            <w:r w:rsidRPr="00AF1886">
              <w:rPr>
                <w:rFonts w:ascii="Arial" w:hAnsi="Arial" w:cs="Arial"/>
                <w:sz w:val="18"/>
              </w:rPr>
              <w:t>and</w:t>
            </w:r>
            <w:r w:rsidRPr="00AF1886">
              <w:rPr>
                <w:rFonts w:ascii="Arial" w:hAnsi="Arial" w:cs="Arial"/>
                <w:spacing w:val="-3"/>
                <w:sz w:val="18"/>
              </w:rPr>
              <w:t xml:space="preserve"> </w:t>
            </w:r>
            <w:r w:rsidRPr="00AF1886">
              <w:rPr>
                <w:rFonts w:ascii="Arial" w:hAnsi="Arial" w:cs="Arial"/>
                <w:sz w:val="18"/>
              </w:rPr>
              <w:t>reports</w:t>
            </w:r>
            <w:r w:rsidRPr="00AF1886">
              <w:rPr>
                <w:rFonts w:ascii="Arial" w:hAnsi="Arial" w:cs="Arial"/>
                <w:spacing w:val="-3"/>
                <w:sz w:val="18"/>
              </w:rPr>
              <w:t xml:space="preserve"> </w:t>
            </w:r>
            <w:r w:rsidRPr="00AF1886">
              <w:rPr>
                <w:rFonts w:ascii="Arial" w:hAnsi="Arial" w:cs="Arial"/>
                <w:sz w:val="18"/>
              </w:rPr>
              <w:t>through</w:t>
            </w:r>
            <w:r w:rsidRPr="00AF1886">
              <w:rPr>
                <w:rFonts w:ascii="Arial" w:hAnsi="Arial" w:cs="Arial"/>
                <w:spacing w:val="-3"/>
                <w:sz w:val="18"/>
              </w:rPr>
              <w:t xml:space="preserve"> </w:t>
            </w:r>
            <w:r w:rsidRPr="00AF1886">
              <w:rPr>
                <w:rFonts w:ascii="Arial" w:hAnsi="Arial" w:cs="Arial"/>
                <w:sz w:val="18"/>
              </w:rPr>
              <w:t>this</w:t>
            </w:r>
            <w:r w:rsidRPr="00AF1886">
              <w:rPr>
                <w:rFonts w:ascii="Arial" w:hAnsi="Arial" w:cs="Arial"/>
                <w:spacing w:val="-3"/>
                <w:sz w:val="18"/>
              </w:rPr>
              <w:t xml:space="preserve"> </w:t>
            </w:r>
            <w:r w:rsidRPr="00AF1886">
              <w:rPr>
                <w:rFonts w:ascii="Arial" w:hAnsi="Arial" w:cs="Arial"/>
                <w:sz w:val="18"/>
              </w:rPr>
              <w:t>committee. The</w:t>
            </w:r>
            <w:r w:rsidRPr="00AF1886">
              <w:rPr>
                <w:rFonts w:ascii="Arial" w:hAnsi="Arial" w:cs="Arial"/>
                <w:spacing w:val="-5"/>
                <w:sz w:val="18"/>
              </w:rPr>
              <w:t xml:space="preserve"> </w:t>
            </w:r>
            <w:r w:rsidRPr="00AF1886">
              <w:rPr>
                <w:rFonts w:ascii="Arial" w:hAnsi="Arial" w:cs="Arial"/>
                <w:sz w:val="18"/>
              </w:rPr>
              <w:t>Ombudsman</w:t>
            </w:r>
            <w:r w:rsidRPr="00AF1886">
              <w:rPr>
                <w:rFonts w:ascii="Arial" w:hAnsi="Arial" w:cs="Arial"/>
                <w:spacing w:val="-5"/>
                <w:sz w:val="18"/>
              </w:rPr>
              <w:t xml:space="preserve"> </w:t>
            </w:r>
            <w:r w:rsidRPr="00AF1886">
              <w:rPr>
                <w:rFonts w:ascii="Arial" w:hAnsi="Arial" w:cs="Arial"/>
                <w:sz w:val="18"/>
              </w:rPr>
              <w:t>meets</w:t>
            </w:r>
            <w:r w:rsidRPr="00AF1886">
              <w:rPr>
                <w:rFonts w:ascii="Arial" w:hAnsi="Arial" w:cs="Arial"/>
                <w:spacing w:val="-5"/>
                <w:sz w:val="18"/>
              </w:rPr>
              <w:t xml:space="preserve"> </w:t>
            </w:r>
            <w:r w:rsidRPr="00AF1886">
              <w:rPr>
                <w:rFonts w:ascii="Arial" w:hAnsi="Arial" w:cs="Arial"/>
                <w:sz w:val="18"/>
              </w:rPr>
              <w:t>annually</w:t>
            </w:r>
            <w:r w:rsidRPr="00AF1886">
              <w:rPr>
                <w:rFonts w:ascii="Arial" w:hAnsi="Arial" w:cs="Arial"/>
                <w:spacing w:val="-5"/>
                <w:sz w:val="18"/>
              </w:rPr>
              <w:t xml:space="preserve"> </w:t>
            </w:r>
            <w:r w:rsidRPr="00AF1886">
              <w:rPr>
                <w:rFonts w:ascii="Arial" w:hAnsi="Arial" w:cs="Arial"/>
                <w:sz w:val="18"/>
              </w:rPr>
              <w:t>with</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committee</w:t>
            </w:r>
            <w:r w:rsidRPr="00AF1886">
              <w:rPr>
                <w:rFonts w:ascii="Arial" w:hAnsi="Arial" w:cs="Arial"/>
                <w:spacing w:val="-5"/>
                <w:sz w:val="18"/>
              </w:rPr>
              <w:t xml:space="preserve"> </w:t>
            </w:r>
            <w:r w:rsidRPr="00AF1886">
              <w:rPr>
                <w:rFonts w:ascii="Arial" w:hAnsi="Arial" w:cs="Arial"/>
                <w:sz w:val="18"/>
              </w:rPr>
              <w:t>after</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tabling</w:t>
            </w:r>
            <w:r w:rsidRPr="00AF1886">
              <w:rPr>
                <w:rFonts w:ascii="Arial" w:hAnsi="Arial" w:cs="Arial"/>
                <w:spacing w:val="-5"/>
                <w:sz w:val="18"/>
              </w:rPr>
              <w:t xml:space="preserve"> </w:t>
            </w:r>
            <w:r w:rsidRPr="00AF1886">
              <w:rPr>
                <w:rFonts w:ascii="Arial" w:hAnsi="Arial" w:cs="Arial"/>
                <w:sz w:val="18"/>
              </w:rPr>
              <w:t>of</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Office’s annual</w:t>
            </w:r>
            <w:r w:rsidRPr="00AF1886">
              <w:rPr>
                <w:rFonts w:ascii="Arial" w:hAnsi="Arial" w:cs="Arial"/>
                <w:spacing w:val="-2"/>
                <w:sz w:val="18"/>
              </w:rPr>
              <w:t xml:space="preserve"> </w:t>
            </w:r>
            <w:r w:rsidRPr="00AF1886">
              <w:rPr>
                <w:rFonts w:ascii="Arial" w:hAnsi="Arial" w:cs="Arial"/>
                <w:sz w:val="18"/>
              </w:rPr>
              <w:t>report.</w:t>
            </w:r>
            <w:r w:rsidRPr="00AF1886">
              <w:rPr>
                <w:rFonts w:ascii="Arial" w:hAnsi="Arial" w:cs="Arial"/>
                <w:spacing w:val="-2"/>
                <w:sz w:val="18"/>
              </w:rPr>
              <w:t xml:space="preserve"> </w:t>
            </w:r>
            <w:r w:rsidRPr="00AF1886">
              <w:rPr>
                <w:rFonts w:ascii="Arial" w:hAnsi="Arial" w:cs="Arial"/>
                <w:sz w:val="18"/>
              </w:rPr>
              <w:t>A</w:t>
            </w:r>
            <w:r w:rsidRPr="00AF1886">
              <w:rPr>
                <w:rFonts w:ascii="Arial" w:hAnsi="Arial" w:cs="Arial"/>
                <w:spacing w:val="-2"/>
                <w:sz w:val="18"/>
              </w:rPr>
              <w:t xml:space="preserve"> </w:t>
            </w:r>
            <w:r w:rsidRPr="00AF1886">
              <w:rPr>
                <w:rFonts w:ascii="Arial" w:hAnsi="Arial" w:cs="Arial"/>
                <w:sz w:val="18"/>
              </w:rPr>
              <w:t>transcript</w:t>
            </w:r>
            <w:r w:rsidRPr="00AF1886">
              <w:rPr>
                <w:rFonts w:ascii="Arial" w:hAnsi="Arial" w:cs="Arial"/>
                <w:spacing w:val="-2"/>
                <w:sz w:val="18"/>
              </w:rPr>
              <w:t xml:space="preserve"> </w:t>
            </w:r>
            <w:r w:rsidRPr="00AF1886">
              <w:rPr>
                <w:rFonts w:ascii="Arial" w:hAnsi="Arial" w:cs="Arial"/>
                <w:sz w:val="18"/>
              </w:rPr>
              <w:t>of</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sz w:val="18"/>
              </w:rPr>
              <w:t>hearing</w:t>
            </w:r>
            <w:r w:rsidRPr="00AF1886">
              <w:rPr>
                <w:rFonts w:ascii="Arial" w:hAnsi="Arial" w:cs="Arial"/>
                <w:spacing w:val="-2"/>
                <w:sz w:val="18"/>
              </w:rPr>
              <w:t xml:space="preserve"> </w:t>
            </w:r>
            <w:r w:rsidRPr="00AF1886">
              <w:rPr>
                <w:rFonts w:ascii="Arial" w:hAnsi="Arial" w:cs="Arial"/>
                <w:sz w:val="18"/>
              </w:rPr>
              <w:t>is</w:t>
            </w:r>
            <w:r w:rsidRPr="00AF1886">
              <w:rPr>
                <w:rFonts w:ascii="Arial" w:hAnsi="Arial" w:cs="Arial"/>
                <w:spacing w:val="-2"/>
                <w:sz w:val="18"/>
              </w:rPr>
              <w:t xml:space="preserve"> </w:t>
            </w:r>
            <w:r w:rsidRPr="00AF1886">
              <w:rPr>
                <w:rFonts w:ascii="Arial" w:hAnsi="Arial" w:cs="Arial"/>
                <w:sz w:val="18"/>
              </w:rPr>
              <w:t>published</w:t>
            </w:r>
            <w:r w:rsidRPr="00AF1886">
              <w:rPr>
                <w:rFonts w:ascii="Arial" w:hAnsi="Arial" w:cs="Arial"/>
                <w:spacing w:val="-2"/>
                <w:sz w:val="18"/>
              </w:rPr>
              <w:t xml:space="preserve"> </w:t>
            </w:r>
            <w:r w:rsidRPr="00AF1886">
              <w:rPr>
                <w:rFonts w:ascii="Arial" w:hAnsi="Arial" w:cs="Arial"/>
                <w:sz w:val="18"/>
              </w:rPr>
              <w:t>on</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sz w:val="18"/>
              </w:rPr>
              <w:t>parliamentary</w:t>
            </w:r>
            <w:r w:rsidRPr="00AF1886">
              <w:rPr>
                <w:rFonts w:ascii="Arial" w:hAnsi="Arial" w:cs="Arial"/>
                <w:spacing w:val="-2"/>
                <w:sz w:val="18"/>
              </w:rPr>
              <w:t xml:space="preserve"> </w:t>
            </w:r>
            <w:r w:rsidRPr="00AF1886">
              <w:rPr>
                <w:rFonts w:ascii="Arial" w:hAnsi="Arial" w:cs="Arial"/>
                <w:sz w:val="18"/>
              </w:rPr>
              <w:t>website. The Ombudsman last met with the committee in May 2022.</w:t>
            </w:r>
          </w:p>
        </w:tc>
      </w:tr>
      <w:tr w:rsidR="00F72B56" w:rsidRPr="00AF1886">
        <w:trPr>
          <w:trHeight w:val="578"/>
        </w:trPr>
        <w:tc>
          <w:tcPr>
            <w:tcW w:w="1838" w:type="dxa"/>
            <w:tcBorders>
              <w:top w:val="dotted" w:sz="4" w:space="0" w:color="939598"/>
              <w:bottom w:val="dotted" w:sz="4" w:space="0" w:color="939598"/>
            </w:tcBorders>
          </w:tcPr>
          <w:p w:rsidR="00F72B56" w:rsidRPr="00AF1886" w:rsidRDefault="00AF49D7">
            <w:pPr>
              <w:pStyle w:val="TableParagraph"/>
              <w:spacing w:before="68"/>
              <w:ind w:left="102"/>
              <w:rPr>
                <w:rFonts w:ascii="Arial" w:hAnsi="Arial" w:cs="Arial"/>
                <w:sz w:val="18"/>
              </w:rPr>
            </w:pPr>
            <w:r w:rsidRPr="00AF1886">
              <w:rPr>
                <w:rFonts w:ascii="Arial" w:hAnsi="Arial" w:cs="Arial"/>
                <w:sz w:val="18"/>
              </w:rPr>
              <w:t>Estimates</w:t>
            </w:r>
            <w:r w:rsidRPr="00AF1886">
              <w:rPr>
                <w:rFonts w:ascii="Arial" w:hAnsi="Arial" w:cs="Arial"/>
                <w:spacing w:val="-6"/>
                <w:sz w:val="18"/>
              </w:rPr>
              <w:t xml:space="preserve"> </w:t>
            </w:r>
            <w:r w:rsidRPr="00AF1886">
              <w:rPr>
                <w:rFonts w:ascii="Arial" w:hAnsi="Arial" w:cs="Arial"/>
                <w:spacing w:val="-2"/>
                <w:sz w:val="18"/>
              </w:rPr>
              <w:t>hearing</w:t>
            </w:r>
          </w:p>
        </w:tc>
        <w:tc>
          <w:tcPr>
            <w:tcW w:w="7790" w:type="dxa"/>
            <w:tcBorders>
              <w:top w:val="dotted" w:sz="4" w:space="0" w:color="939598"/>
              <w:bottom w:val="dotted" w:sz="4" w:space="0" w:color="939598"/>
            </w:tcBorders>
          </w:tcPr>
          <w:p w:rsidR="00F72B56" w:rsidRPr="00AF1886" w:rsidRDefault="00AF49D7">
            <w:pPr>
              <w:pStyle w:val="TableParagraph"/>
              <w:spacing w:before="68" w:line="266" w:lineRule="auto"/>
              <w:ind w:left="102"/>
              <w:rPr>
                <w:rFonts w:ascii="Arial" w:hAnsi="Arial" w:cs="Arial"/>
                <w:sz w:val="18"/>
              </w:rPr>
            </w:pP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Ombudsman</w:t>
            </w:r>
            <w:r w:rsidRPr="00AF1886">
              <w:rPr>
                <w:rFonts w:ascii="Arial" w:hAnsi="Arial" w:cs="Arial"/>
                <w:spacing w:val="-6"/>
                <w:sz w:val="18"/>
              </w:rPr>
              <w:t xml:space="preserve"> </w:t>
            </w:r>
            <w:r w:rsidRPr="00AF1886">
              <w:rPr>
                <w:rFonts w:ascii="Arial" w:hAnsi="Arial" w:cs="Arial"/>
                <w:sz w:val="18"/>
              </w:rPr>
              <w:t>attends</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hearing</w:t>
            </w:r>
            <w:r w:rsidRPr="00AF1886">
              <w:rPr>
                <w:rFonts w:ascii="Arial" w:hAnsi="Arial" w:cs="Arial"/>
                <w:spacing w:val="-6"/>
                <w:sz w:val="18"/>
              </w:rPr>
              <w:t xml:space="preserve"> </w:t>
            </w:r>
            <w:r w:rsidRPr="00AF1886">
              <w:rPr>
                <w:rFonts w:ascii="Arial" w:hAnsi="Arial" w:cs="Arial"/>
                <w:sz w:val="18"/>
              </w:rPr>
              <w:t>as</w:t>
            </w:r>
            <w:r w:rsidRPr="00AF1886">
              <w:rPr>
                <w:rFonts w:ascii="Arial" w:hAnsi="Arial" w:cs="Arial"/>
                <w:spacing w:val="-6"/>
                <w:sz w:val="18"/>
              </w:rPr>
              <w:t xml:space="preserve"> </w:t>
            </w:r>
            <w:r w:rsidRPr="00AF1886">
              <w:rPr>
                <w:rFonts w:ascii="Arial" w:hAnsi="Arial" w:cs="Arial"/>
                <w:sz w:val="18"/>
              </w:rPr>
              <w:t>chief</w:t>
            </w:r>
            <w:r w:rsidRPr="00AF1886">
              <w:rPr>
                <w:rFonts w:ascii="Arial" w:hAnsi="Arial" w:cs="Arial"/>
                <w:spacing w:val="-6"/>
                <w:sz w:val="18"/>
              </w:rPr>
              <w:t xml:space="preserve"> </w:t>
            </w:r>
            <w:r w:rsidRPr="00AF1886">
              <w:rPr>
                <w:rFonts w:ascii="Arial" w:hAnsi="Arial" w:cs="Arial"/>
                <w:sz w:val="18"/>
              </w:rPr>
              <w:t>executive</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Office.</w:t>
            </w:r>
            <w:r w:rsidRPr="00AF1886">
              <w:rPr>
                <w:rFonts w:ascii="Arial" w:hAnsi="Arial" w:cs="Arial"/>
                <w:spacing w:val="-6"/>
                <w:sz w:val="18"/>
              </w:rPr>
              <w:t xml:space="preserve"> </w:t>
            </w:r>
            <w:r w:rsidRPr="00AF1886">
              <w:rPr>
                <w:rFonts w:ascii="Arial" w:hAnsi="Arial" w:cs="Arial"/>
                <w:sz w:val="18"/>
              </w:rPr>
              <w:t>Briefings</w:t>
            </w:r>
            <w:r w:rsidRPr="00AF1886">
              <w:rPr>
                <w:rFonts w:ascii="Arial" w:hAnsi="Arial" w:cs="Arial"/>
                <w:spacing w:val="-6"/>
                <w:sz w:val="18"/>
              </w:rPr>
              <w:t xml:space="preserve"> </w:t>
            </w:r>
            <w:r w:rsidRPr="00AF1886">
              <w:rPr>
                <w:rFonts w:ascii="Arial" w:hAnsi="Arial" w:cs="Arial"/>
                <w:sz w:val="18"/>
              </w:rPr>
              <w:t>are prepared in consultation with the Department of Justice and Attorney-General.</w:t>
            </w:r>
          </w:p>
        </w:tc>
      </w:tr>
      <w:tr w:rsidR="00F72B56" w:rsidRPr="00AF1886">
        <w:trPr>
          <w:trHeight w:val="578"/>
        </w:trPr>
        <w:tc>
          <w:tcPr>
            <w:tcW w:w="1838" w:type="dxa"/>
            <w:tcBorders>
              <w:top w:val="dotted" w:sz="4" w:space="0" w:color="939598"/>
              <w:bottom w:val="dotted" w:sz="4" w:space="0" w:color="939598"/>
            </w:tcBorders>
          </w:tcPr>
          <w:p w:rsidR="00F72B56" w:rsidRPr="00AF1886" w:rsidRDefault="00AF49D7">
            <w:pPr>
              <w:pStyle w:val="TableParagraph"/>
              <w:spacing w:before="68" w:line="266" w:lineRule="auto"/>
              <w:ind w:left="102"/>
              <w:rPr>
                <w:rFonts w:ascii="Arial" w:hAnsi="Arial" w:cs="Arial"/>
                <w:sz w:val="18"/>
              </w:rPr>
            </w:pPr>
            <w:r w:rsidRPr="00AF1886">
              <w:rPr>
                <w:rFonts w:ascii="Arial" w:hAnsi="Arial" w:cs="Arial"/>
                <w:spacing w:val="-2"/>
                <w:sz w:val="18"/>
              </w:rPr>
              <w:t>Service</w:t>
            </w:r>
            <w:r w:rsidRPr="00AF1886">
              <w:rPr>
                <w:rFonts w:ascii="Arial" w:hAnsi="Arial" w:cs="Arial"/>
                <w:spacing w:val="-12"/>
                <w:sz w:val="18"/>
              </w:rPr>
              <w:t xml:space="preserve"> </w:t>
            </w:r>
            <w:r w:rsidRPr="00AF1886">
              <w:rPr>
                <w:rFonts w:ascii="Arial" w:hAnsi="Arial" w:cs="Arial"/>
                <w:spacing w:val="-2"/>
                <w:sz w:val="18"/>
              </w:rPr>
              <w:t>Delivery Statement</w:t>
            </w:r>
          </w:p>
        </w:tc>
        <w:tc>
          <w:tcPr>
            <w:tcW w:w="7790" w:type="dxa"/>
            <w:tcBorders>
              <w:top w:val="dotted" w:sz="4" w:space="0" w:color="939598"/>
              <w:bottom w:val="dotted" w:sz="4" w:space="0" w:color="939598"/>
            </w:tcBorders>
          </w:tcPr>
          <w:p w:rsidR="00F72B56" w:rsidRPr="00AF1886" w:rsidRDefault="00AF49D7">
            <w:pPr>
              <w:pStyle w:val="TableParagraph"/>
              <w:spacing w:before="68" w:line="266" w:lineRule="auto"/>
              <w:ind w:left="102" w:right="217"/>
              <w:rPr>
                <w:rFonts w:ascii="Arial" w:hAnsi="Arial" w:cs="Arial"/>
                <w:sz w:val="18"/>
              </w:rPr>
            </w:pPr>
            <w:r w:rsidRPr="00AF1886">
              <w:rPr>
                <w:rFonts w:ascii="Arial" w:hAnsi="Arial" w:cs="Arial"/>
                <w:sz w:val="18"/>
              </w:rPr>
              <w:t>Annual</w:t>
            </w:r>
            <w:r w:rsidRPr="00AF1886">
              <w:rPr>
                <w:rFonts w:ascii="Arial" w:hAnsi="Arial" w:cs="Arial"/>
                <w:spacing w:val="-5"/>
                <w:sz w:val="18"/>
              </w:rPr>
              <w:t xml:space="preserve"> </w:t>
            </w:r>
            <w:r w:rsidRPr="00AF1886">
              <w:rPr>
                <w:rFonts w:ascii="Arial" w:hAnsi="Arial" w:cs="Arial"/>
                <w:sz w:val="18"/>
              </w:rPr>
              <w:t>financial</w:t>
            </w:r>
            <w:r w:rsidRPr="00AF1886">
              <w:rPr>
                <w:rFonts w:ascii="Arial" w:hAnsi="Arial" w:cs="Arial"/>
                <w:spacing w:val="-5"/>
                <w:sz w:val="18"/>
              </w:rPr>
              <w:t xml:space="preserve"> </w:t>
            </w:r>
            <w:r w:rsidRPr="00AF1886">
              <w:rPr>
                <w:rFonts w:ascii="Arial" w:hAnsi="Arial" w:cs="Arial"/>
                <w:sz w:val="18"/>
              </w:rPr>
              <w:t>and</w:t>
            </w:r>
            <w:r w:rsidRPr="00AF1886">
              <w:rPr>
                <w:rFonts w:ascii="Arial" w:hAnsi="Arial" w:cs="Arial"/>
                <w:spacing w:val="-5"/>
                <w:sz w:val="18"/>
              </w:rPr>
              <w:t xml:space="preserve"> </w:t>
            </w:r>
            <w:r w:rsidRPr="00AF1886">
              <w:rPr>
                <w:rFonts w:ascii="Arial" w:hAnsi="Arial" w:cs="Arial"/>
                <w:sz w:val="18"/>
              </w:rPr>
              <w:t>non-financial</w:t>
            </w:r>
            <w:r w:rsidRPr="00AF1886">
              <w:rPr>
                <w:rFonts w:ascii="Arial" w:hAnsi="Arial" w:cs="Arial"/>
                <w:spacing w:val="-5"/>
                <w:sz w:val="18"/>
              </w:rPr>
              <w:t xml:space="preserve"> </w:t>
            </w:r>
            <w:r w:rsidRPr="00AF1886">
              <w:rPr>
                <w:rFonts w:ascii="Arial" w:hAnsi="Arial" w:cs="Arial"/>
                <w:sz w:val="18"/>
              </w:rPr>
              <w:t>performance</w:t>
            </w:r>
            <w:r w:rsidRPr="00AF1886">
              <w:rPr>
                <w:rFonts w:ascii="Arial" w:hAnsi="Arial" w:cs="Arial"/>
                <w:spacing w:val="-5"/>
                <w:sz w:val="18"/>
              </w:rPr>
              <w:t xml:space="preserve"> </w:t>
            </w:r>
            <w:r w:rsidRPr="00AF1886">
              <w:rPr>
                <w:rFonts w:ascii="Arial" w:hAnsi="Arial" w:cs="Arial"/>
                <w:sz w:val="18"/>
              </w:rPr>
              <w:t>information</w:t>
            </w:r>
            <w:r w:rsidRPr="00AF1886">
              <w:rPr>
                <w:rFonts w:ascii="Arial" w:hAnsi="Arial" w:cs="Arial"/>
                <w:spacing w:val="-5"/>
                <w:sz w:val="18"/>
              </w:rPr>
              <w:t xml:space="preserve"> </w:t>
            </w:r>
            <w:r w:rsidRPr="00AF1886">
              <w:rPr>
                <w:rFonts w:ascii="Arial" w:hAnsi="Arial" w:cs="Arial"/>
                <w:sz w:val="18"/>
              </w:rPr>
              <w:t>is</w:t>
            </w:r>
            <w:r w:rsidRPr="00AF1886">
              <w:rPr>
                <w:rFonts w:ascii="Arial" w:hAnsi="Arial" w:cs="Arial"/>
                <w:spacing w:val="-5"/>
                <w:sz w:val="18"/>
              </w:rPr>
              <w:t xml:space="preserve"> </w:t>
            </w:r>
            <w:r w:rsidRPr="00AF1886">
              <w:rPr>
                <w:rFonts w:ascii="Arial" w:hAnsi="Arial" w:cs="Arial"/>
                <w:sz w:val="18"/>
              </w:rPr>
              <w:t>published</w:t>
            </w:r>
            <w:r w:rsidRPr="00AF1886">
              <w:rPr>
                <w:rFonts w:ascii="Arial" w:hAnsi="Arial" w:cs="Arial"/>
                <w:spacing w:val="-5"/>
                <w:sz w:val="18"/>
              </w:rPr>
              <w:t xml:space="preserve"> </w:t>
            </w:r>
            <w:r w:rsidRPr="00AF1886">
              <w:rPr>
                <w:rFonts w:ascii="Arial" w:hAnsi="Arial" w:cs="Arial"/>
                <w:sz w:val="18"/>
              </w:rPr>
              <w:t>as</w:t>
            </w:r>
            <w:r w:rsidRPr="00AF1886">
              <w:rPr>
                <w:rFonts w:ascii="Arial" w:hAnsi="Arial" w:cs="Arial"/>
                <w:spacing w:val="-5"/>
                <w:sz w:val="18"/>
              </w:rPr>
              <w:t xml:space="preserve"> </w:t>
            </w:r>
            <w:r w:rsidRPr="00AF1886">
              <w:rPr>
                <w:rFonts w:ascii="Arial" w:hAnsi="Arial" w:cs="Arial"/>
                <w:sz w:val="18"/>
              </w:rPr>
              <w:t>part</w:t>
            </w:r>
            <w:r w:rsidRPr="00AF1886">
              <w:rPr>
                <w:rFonts w:ascii="Arial" w:hAnsi="Arial" w:cs="Arial"/>
                <w:spacing w:val="-5"/>
                <w:sz w:val="18"/>
              </w:rPr>
              <w:t xml:space="preserve"> </w:t>
            </w:r>
            <w:r w:rsidRPr="00AF1886">
              <w:rPr>
                <w:rFonts w:ascii="Arial" w:hAnsi="Arial" w:cs="Arial"/>
                <w:sz w:val="18"/>
              </w:rPr>
              <w:t>of the state budget papers.</w:t>
            </w:r>
          </w:p>
        </w:tc>
      </w:tr>
      <w:tr w:rsidR="00F72B56" w:rsidRPr="00AF1886">
        <w:trPr>
          <w:trHeight w:val="578"/>
        </w:trPr>
        <w:tc>
          <w:tcPr>
            <w:tcW w:w="1838" w:type="dxa"/>
            <w:tcBorders>
              <w:top w:val="dotted" w:sz="4" w:space="0" w:color="939598"/>
              <w:bottom w:val="dotted" w:sz="4" w:space="0" w:color="939598"/>
            </w:tcBorders>
          </w:tcPr>
          <w:p w:rsidR="00F72B56" w:rsidRPr="00AF1886" w:rsidRDefault="00AF49D7">
            <w:pPr>
              <w:pStyle w:val="TableParagraph"/>
              <w:spacing w:before="68"/>
              <w:ind w:left="102"/>
              <w:rPr>
                <w:rFonts w:ascii="Arial" w:hAnsi="Arial" w:cs="Arial"/>
                <w:sz w:val="18"/>
              </w:rPr>
            </w:pPr>
            <w:r w:rsidRPr="00AF1886">
              <w:rPr>
                <w:rFonts w:ascii="Arial" w:hAnsi="Arial" w:cs="Arial"/>
                <w:sz w:val="18"/>
              </w:rPr>
              <w:t xml:space="preserve">Annual </w:t>
            </w:r>
            <w:r w:rsidRPr="00AF1886">
              <w:rPr>
                <w:rFonts w:ascii="Arial" w:hAnsi="Arial" w:cs="Arial"/>
                <w:spacing w:val="-2"/>
                <w:sz w:val="18"/>
              </w:rPr>
              <w:t>report</w:t>
            </w:r>
          </w:p>
        </w:tc>
        <w:tc>
          <w:tcPr>
            <w:tcW w:w="7790" w:type="dxa"/>
            <w:tcBorders>
              <w:top w:val="dotted" w:sz="4" w:space="0" w:color="939598"/>
              <w:bottom w:val="dotted" w:sz="4" w:space="0" w:color="939598"/>
            </w:tcBorders>
          </w:tcPr>
          <w:p w:rsidR="00F72B56" w:rsidRPr="00AF1886" w:rsidRDefault="00AF49D7">
            <w:pPr>
              <w:pStyle w:val="TableParagraph"/>
              <w:spacing w:before="68" w:line="266" w:lineRule="auto"/>
              <w:ind w:left="102" w:right="217"/>
              <w:rPr>
                <w:rFonts w:ascii="Arial" w:hAnsi="Arial" w:cs="Arial"/>
                <w:sz w:val="18"/>
              </w:rPr>
            </w:pPr>
            <w:r w:rsidRPr="00AF1886">
              <w:rPr>
                <w:rFonts w:ascii="Arial" w:hAnsi="Arial" w:cs="Arial"/>
                <w:sz w:val="18"/>
              </w:rPr>
              <w:t>A</w:t>
            </w:r>
            <w:r w:rsidRPr="00AF1886">
              <w:rPr>
                <w:rFonts w:ascii="Arial" w:hAnsi="Arial" w:cs="Arial"/>
                <w:spacing w:val="-6"/>
                <w:sz w:val="18"/>
              </w:rPr>
              <w:t xml:space="preserve"> </w:t>
            </w:r>
            <w:r w:rsidRPr="00AF1886">
              <w:rPr>
                <w:rFonts w:ascii="Arial" w:hAnsi="Arial" w:cs="Arial"/>
                <w:sz w:val="18"/>
              </w:rPr>
              <w:t>full</w:t>
            </w:r>
            <w:r w:rsidRPr="00AF1886">
              <w:rPr>
                <w:rFonts w:ascii="Arial" w:hAnsi="Arial" w:cs="Arial"/>
                <w:spacing w:val="-6"/>
                <w:sz w:val="18"/>
              </w:rPr>
              <w:t xml:space="preserve"> </w:t>
            </w:r>
            <w:r w:rsidRPr="00AF1886">
              <w:rPr>
                <w:rFonts w:ascii="Arial" w:hAnsi="Arial" w:cs="Arial"/>
                <w:sz w:val="18"/>
              </w:rPr>
              <w:t>and</w:t>
            </w:r>
            <w:r w:rsidRPr="00AF1886">
              <w:rPr>
                <w:rFonts w:ascii="Arial" w:hAnsi="Arial" w:cs="Arial"/>
                <w:spacing w:val="-6"/>
                <w:sz w:val="18"/>
              </w:rPr>
              <w:t xml:space="preserve"> </w:t>
            </w:r>
            <w:r w:rsidRPr="00AF1886">
              <w:rPr>
                <w:rFonts w:ascii="Arial" w:hAnsi="Arial" w:cs="Arial"/>
                <w:sz w:val="18"/>
              </w:rPr>
              <w:t>complete</w:t>
            </w:r>
            <w:r w:rsidRPr="00AF1886">
              <w:rPr>
                <w:rFonts w:ascii="Arial" w:hAnsi="Arial" w:cs="Arial"/>
                <w:spacing w:val="-6"/>
                <w:sz w:val="18"/>
              </w:rPr>
              <w:t xml:space="preserve"> </w:t>
            </w:r>
            <w:r w:rsidRPr="00AF1886">
              <w:rPr>
                <w:rFonts w:ascii="Arial" w:hAnsi="Arial" w:cs="Arial"/>
                <w:sz w:val="18"/>
              </w:rPr>
              <w:t>disclosure</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financial</w:t>
            </w:r>
            <w:r w:rsidRPr="00AF1886">
              <w:rPr>
                <w:rFonts w:ascii="Arial" w:hAnsi="Arial" w:cs="Arial"/>
                <w:spacing w:val="-6"/>
                <w:sz w:val="18"/>
              </w:rPr>
              <w:t xml:space="preserve"> </w:t>
            </w:r>
            <w:r w:rsidRPr="00AF1886">
              <w:rPr>
                <w:rFonts w:ascii="Arial" w:hAnsi="Arial" w:cs="Arial"/>
                <w:sz w:val="18"/>
              </w:rPr>
              <w:t>and</w:t>
            </w:r>
            <w:r w:rsidRPr="00AF1886">
              <w:rPr>
                <w:rFonts w:ascii="Arial" w:hAnsi="Arial" w:cs="Arial"/>
                <w:spacing w:val="-6"/>
                <w:sz w:val="18"/>
              </w:rPr>
              <w:t xml:space="preserve"> </w:t>
            </w:r>
            <w:r w:rsidRPr="00AF1886">
              <w:rPr>
                <w:rFonts w:ascii="Arial" w:hAnsi="Arial" w:cs="Arial"/>
                <w:sz w:val="18"/>
              </w:rPr>
              <w:t>non-financial</w:t>
            </w:r>
            <w:r w:rsidRPr="00AF1886">
              <w:rPr>
                <w:rFonts w:ascii="Arial" w:hAnsi="Arial" w:cs="Arial"/>
                <w:spacing w:val="-6"/>
                <w:sz w:val="18"/>
              </w:rPr>
              <w:t xml:space="preserve"> </w:t>
            </w:r>
            <w:r w:rsidRPr="00AF1886">
              <w:rPr>
                <w:rFonts w:ascii="Arial" w:hAnsi="Arial" w:cs="Arial"/>
                <w:sz w:val="18"/>
              </w:rPr>
              <w:t>performance information is tabled in the Queensland Parliament.</w:t>
            </w:r>
          </w:p>
        </w:tc>
      </w:tr>
      <w:tr w:rsidR="00F72B56" w:rsidRPr="00AF1886">
        <w:trPr>
          <w:trHeight w:val="818"/>
        </w:trPr>
        <w:tc>
          <w:tcPr>
            <w:tcW w:w="1838" w:type="dxa"/>
            <w:tcBorders>
              <w:top w:val="dotted" w:sz="4" w:space="0" w:color="939598"/>
              <w:bottom w:val="dotted" w:sz="4" w:space="0" w:color="939598"/>
            </w:tcBorders>
          </w:tcPr>
          <w:p w:rsidR="00F72B56" w:rsidRPr="00AF1886" w:rsidRDefault="00AF49D7">
            <w:pPr>
              <w:pStyle w:val="TableParagraph"/>
              <w:spacing w:before="68" w:line="266" w:lineRule="auto"/>
              <w:ind w:left="102" w:right="143"/>
              <w:rPr>
                <w:rFonts w:ascii="Arial" w:hAnsi="Arial" w:cs="Arial"/>
                <w:sz w:val="18"/>
              </w:rPr>
            </w:pPr>
            <w:r w:rsidRPr="00AF1886">
              <w:rPr>
                <w:rFonts w:ascii="Arial" w:hAnsi="Arial" w:cs="Arial"/>
                <w:spacing w:val="-2"/>
                <w:sz w:val="18"/>
              </w:rPr>
              <w:t>Strategic</w:t>
            </w:r>
            <w:r w:rsidRPr="00AF1886">
              <w:rPr>
                <w:rFonts w:ascii="Arial" w:hAnsi="Arial" w:cs="Arial"/>
                <w:spacing w:val="-12"/>
                <w:sz w:val="18"/>
              </w:rPr>
              <w:t xml:space="preserve"> </w:t>
            </w:r>
            <w:r w:rsidRPr="00AF1886">
              <w:rPr>
                <w:rFonts w:ascii="Arial" w:hAnsi="Arial" w:cs="Arial"/>
                <w:spacing w:val="-2"/>
                <w:sz w:val="18"/>
              </w:rPr>
              <w:t xml:space="preserve">review </w:t>
            </w:r>
            <w:r w:rsidRPr="00AF1886">
              <w:rPr>
                <w:rFonts w:ascii="Arial" w:hAnsi="Arial" w:cs="Arial"/>
                <w:sz w:val="18"/>
              </w:rPr>
              <w:t>of the Office</w:t>
            </w:r>
          </w:p>
        </w:tc>
        <w:tc>
          <w:tcPr>
            <w:tcW w:w="7790" w:type="dxa"/>
            <w:tcBorders>
              <w:top w:val="dotted" w:sz="4" w:space="0" w:color="939598"/>
              <w:bottom w:val="dotted" w:sz="4" w:space="0" w:color="939598"/>
            </w:tcBorders>
          </w:tcPr>
          <w:p w:rsidR="00F72B56" w:rsidRPr="00AF1886" w:rsidRDefault="00AF49D7">
            <w:pPr>
              <w:pStyle w:val="TableParagraph"/>
              <w:spacing w:before="68" w:line="266" w:lineRule="auto"/>
              <w:ind w:left="102"/>
              <w:rPr>
                <w:rFonts w:ascii="Arial" w:hAnsi="Arial" w:cs="Arial"/>
                <w:sz w:val="18"/>
              </w:rPr>
            </w:pPr>
            <w:r w:rsidRPr="00AF1886">
              <w:rPr>
                <w:rFonts w:ascii="Arial" w:hAnsi="Arial" w:cs="Arial"/>
                <w:sz w:val="18"/>
              </w:rPr>
              <w:t xml:space="preserve">Under s 83 of the </w:t>
            </w:r>
            <w:r w:rsidRPr="00AF1886">
              <w:rPr>
                <w:rFonts w:ascii="Arial" w:hAnsi="Arial" w:cs="Arial"/>
                <w:i/>
                <w:sz w:val="18"/>
              </w:rPr>
              <w:t>Ombudsman Act 2001</w:t>
            </w:r>
            <w:r w:rsidRPr="00AF1886">
              <w:rPr>
                <w:rFonts w:ascii="Arial" w:hAnsi="Arial" w:cs="Arial"/>
                <w:sz w:val="18"/>
              </w:rPr>
              <w:t>, an independent strategic review of the Office</w:t>
            </w:r>
            <w:r w:rsidRPr="00AF1886">
              <w:rPr>
                <w:rFonts w:ascii="Arial" w:hAnsi="Arial" w:cs="Arial"/>
                <w:spacing w:val="-8"/>
                <w:sz w:val="18"/>
              </w:rPr>
              <w:t xml:space="preserve"> </w:t>
            </w:r>
            <w:r w:rsidRPr="00AF1886">
              <w:rPr>
                <w:rFonts w:ascii="Arial" w:hAnsi="Arial" w:cs="Arial"/>
                <w:sz w:val="18"/>
              </w:rPr>
              <w:t>is</w:t>
            </w:r>
            <w:r w:rsidRPr="00AF1886">
              <w:rPr>
                <w:rFonts w:ascii="Arial" w:hAnsi="Arial" w:cs="Arial"/>
                <w:spacing w:val="-8"/>
                <w:sz w:val="18"/>
              </w:rPr>
              <w:t xml:space="preserve"> </w:t>
            </w:r>
            <w:r w:rsidRPr="00AF1886">
              <w:rPr>
                <w:rFonts w:ascii="Arial" w:hAnsi="Arial" w:cs="Arial"/>
                <w:sz w:val="18"/>
              </w:rPr>
              <w:t>to</w:t>
            </w:r>
            <w:r w:rsidRPr="00AF1886">
              <w:rPr>
                <w:rFonts w:ascii="Arial" w:hAnsi="Arial" w:cs="Arial"/>
                <w:spacing w:val="-8"/>
                <w:sz w:val="18"/>
              </w:rPr>
              <w:t xml:space="preserve"> </w:t>
            </w:r>
            <w:r w:rsidRPr="00AF1886">
              <w:rPr>
                <w:rFonts w:ascii="Arial" w:hAnsi="Arial" w:cs="Arial"/>
                <w:sz w:val="18"/>
              </w:rPr>
              <w:t>be</w:t>
            </w:r>
            <w:r w:rsidRPr="00AF1886">
              <w:rPr>
                <w:rFonts w:ascii="Arial" w:hAnsi="Arial" w:cs="Arial"/>
                <w:spacing w:val="-8"/>
                <w:sz w:val="18"/>
              </w:rPr>
              <w:t xml:space="preserve"> </w:t>
            </w:r>
            <w:r w:rsidRPr="00AF1886">
              <w:rPr>
                <w:rFonts w:ascii="Arial" w:hAnsi="Arial" w:cs="Arial"/>
                <w:sz w:val="18"/>
              </w:rPr>
              <w:t>conducted</w:t>
            </w:r>
            <w:r w:rsidRPr="00AF1886">
              <w:rPr>
                <w:rFonts w:ascii="Arial" w:hAnsi="Arial" w:cs="Arial"/>
                <w:spacing w:val="-8"/>
                <w:sz w:val="18"/>
              </w:rPr>
              <w:t xml:space="preserve"> </w:t>
            </w:r>
            <w:r w:rsidRPr="00AF1886">
              <w:rPr>
                <w:rFonts w:ascii="Arial" w:hAnsi="Arial" w:cs="Arial"/>
                <w:sz w:val="18"/>
              </w:rPr>
              <w:t>at</w:t>
            </w:r>
            <w:r w:rsidRPr="00AF1886">
              <w:rPr>
                <w:rFonts w:ascii="Arial" w:hAnsi="Arial" w:cs="Arial"/>
                <w:spacing w:val="-8"/>
                <w:sz w:val="18"/>
              </w:rPr>
              <w:t xml:space="preserve"> </w:t>
            </w:r>
            <w:r w:rsidRPr="00AF1886">
              <w:rPr>
                <w:rFonts w:ascii="Arial" w:hAnsi="Arial" w:cs="Arial"/>
                <w:sz w:val="18"/>
              </w:rPr>
              <w:t>least</w:t>
            </w:r>
            <w:r w:rsidRPr="00AF1886">
              <w:rPr>
                <w:rFonts w:ascii="Arial" w:hAnsi="Arial" w:cs="Arial"/>
                <w:spacing w:val="-8"/>
                <w:sz w:val="18"/>
              </w:rPr>
              <w:t xml:space="preserve"> </w:t>
            </w:r>
            <w:r w:rsidRPr="00AF1886">
              <w:rPr>
                <w:rFonts w:ascii="Arial" w:hAnsi="Arial" w:cs="Arial"/>
                <w:sz w:val="18"/>
              </w:rPr>
              <w:t>every</w:t>
            </w:r>
            <w:r w:rsidRPr="00AF1886">
              <w:rPr>
                <w:rFonts w:ascii="Arial" w:hAnsi="Arial" w:cs="Arial"/>
                <w:spacing w:val="-8"/>
                <w:sz w:val="18"/>
              </w:rPr>
              <w:t xml:space="preserve"> </w:t>
            </w:r>
            <w:r w:rsidRPr="00AF1886">
              <w:rPr>
                <w:rFonts w:ascii="Arial" w:hAnsi="Arial" w:cs="Arial"/>
                <w:sz w:val="18"/>
              </w:rPr>
              <w:t>seven</w:t>
            </w:r>
            <w:r w:rsidRPr="00AF1886">
              <w:rPr>
                <w:rFonts w:ascii="Arial" w:hAnsi="Arial" w:cs="Arial"/>
                <w:spacing w:val="-8"/>
                <w:sz w:val="18"/>
              </w:rPr>
              <w:t xml:space="preserve"> </w:t>
            </w:r>
            <w:r w:rsidRPr="00AF1886">
              <w:rPr>
                <w:rFonts w:ascii="Arial" w:hAnsi="Arial" w:cs="Arial"/>
                <w:sz w:val="18"/>
              </w:rPr>
              <w:t>years.</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last</w:t>
            </w:r>
            <w:r w:rsidRPr="00AF1886">
              <w:rPr>
                <w:rFonts w:ascii="Arial" w:hAnsi="Arial" w:cs="Arial"/>
                <w:spacing w:val="-8"/>
                <w:sz w:val="18"/>
              </w:rPr>
              <w:t xml:space="preserve"> </w:t>
            </w:r>
            <w:r w:rsidRPr="00AF1886">
              <w:rPr>
                <w:rFonts w:ascii="Arial" w:hAnsi="Arial" w:cs="Arial"/>
                <w:sz w:val="18"/>
              </w:rPr>
              <w:t>strategic</w:t>
            </w:r>
            <w:r w:rsidRPr="00AF1886">
              <w:rPr>
                <w:rFonts w:ascii="Arial" w:hAnsi="Arial" w:cs="Arial"/>
                <w:spacing w:val="-8"/>
                <w:sz w:val="18"/>
              </w:rPr>
              <w:t xml:space="preserve"> </w:t>
            </w:r>
            <w:r w:rsidRPr="00AF1886">
              <w:rPr>
                <w:rFonts w:ascii="Arial" w:hAnsi="Arial" w:cs="Arial"/>
                <w:sz w:val="18"/>
              </w:rPr>
              <w:t>review</w:t>
            </w:r>
            <w:r w:rsidRPr="00AF1886">
              <w:rPr>
                <w:rFonts w:ascii="Arial" w:hAnsi="Arial" w:cs="Arial"/>
                <w:spacing w:val="-8"/>
                <w:sz w:val="18"/>
              </w:rPr>
              <w:t xml:space="preserve"> </w:t>
            </w:r>
            <w:r w:rsidRPr="00AF1886">
              <w:rPr>
                <w:rFonts w:ascii="Arial" w:hAnsi="Arial" w:cs="Arial"/>
                <w:sz w:val="18"/>
              </w:rPr>
              <w:t>report was tabled in parliament on 15 February 2018.</w:t>
            </w:r>
          </w:p>
        </w:tc>
      </w:tr>
      <w:tr w:rsidR="00F72B56" w:rsidRPr="00AF1886">
        <w:trPr>
          <w:trHeight w:val="2188"/>
        </w:trPr>
        <w:tc>
          <w:tcPr>
            <w:tcW w:w="1838" w:type="dxa"/>
            <w:tcBorders>
              <w:top w:val="dotted" w:sz="4" w:space="0" w:color="939598"/>
            </w:tcBorders>
          </w:tcPr>
          <w:p w:rsidR="00F72B56" w:rsidRPr="00AF1886" w:rsidRDefault="00AF49D7">
            <w:pPr>
              <w:pStyle w:val="TableParagraph"/>
              <w:spacing w:before="68" w:line="266" w:lineRule="auto"/>
              <w:ind w:left="102" w:right="113"/>
              <w:rPr>
                <w:rFonts w:ascii="Arial" w:hAnsi="Arial" w:cs="Arial"/>
                <w:sz w:val="18"/>
              </w:rPr>
            </w:pPr>
            <w:r w:rsidRPr="00AF1886">
              <w:rPr>
                <w:rFonts w:ascii="Arial" w:hAnsi="Arial" w:cs="Arial"/>
                <w:sz w:val="18"/>
              </w:rPr>
              <w:t>External audit – Queensland</w:t>
            </w:r>
            <w:r w:rsidRPr="00AF1886">
              <w:rPr>
                <w:rFonts w:ascii="Arial" w:hAnsi="Arial" w:cs="Arial"/>
                <w:spacing w:val="-14"/>
                <w:sz w:val="18"/>
              </w:rPr>
              <w:t xml:space="preserve"> </w:t>
            </w:r>
            <w:r w:rsidRPr="00AF1886">
              <w:rPr>
                <w:rFonts w:ascii="Arial" w:hAnsi="Arial" w:cs="Arial"/>
                <w:sz w:val="18"/>
              </w:rPr>
              <w:t xml:space="preserve">Audit </w:t>
            </w:r>
            <w:r w:rsidRPr="00AF1886">
              <w:rPr>
                <w:rFonts w:ascii="Arial" w:hAnsi="Arial" w:cs="Arial"/>
                <w:spacing w:val="-2"/>
                <w:sz w:val="18"/>
              </w:rPr>
              <w:t>Office</w:t>
            </w:r>
          </w:p>
        </w:tc>
        <w:tc>
          <w:tcPr>
            <w:tcW w:w="7790" w:type="dxa"/>
            <w:tcBorders>
              <w:top w:val="dotted" w:sz="4" w:space="0" w:color="939598"/>
            </w:tcBorders>
          </w:tcPr>
          <w:p w:rsidR="00F72B56" w:rsidRPr="00AF1886" w:rsidRDefault="00AF49D7">
            <w:pPr>
              <w:pStyle w:val="TableParagraph"/>
              <w:spacing w:before="68" w:line="266" w:lineRule="auto"/>
              <w:ind w:left="102" w:right="217"/>
              <w:rPr>
                <w:rFonts w:ascii="Arial" w:hAnsi="Arial" w:cs="Arial"/>
                <w:sz w:val="18"/>
              </w:rPr>
            </w:pP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Queensland</w:t>
            </w:r>
            <w:r w:rsidRPr="00AF1886">
              <w:rPr>
                <w:rFonts w:ascii="Arial" w:hAnsi="Arial" w:cs="Arial"/>
                <w:spacing w:val="-7"/>
                <w:sz w:val="18"/>
              </w:rPr>
              <w:t xml:space="preserve"> </w:t>
            </w:r>
            <w:r w:rsidRPr="00AF1886">
              <w:rPr>
                <w:rFonts w:ascii="Arial" w:hAnsi="Arial" w:cs="Arial"/>
                <w:sz w:val="18"/>
              </w:rPr>
              <w:t>Audit</w:t>
            </w:r>
            <w:r w:rsidRPr="00AF1886">
              <w:rPr>
                <w:rFonts w:ascii="Arial" w:hAnsi="Arial" w:cs="Arial"/>
                <w:spacing w:val="-7"/>
                <w:sz w:val="18"/>
              </w:rPr>
              <w:t xml:space="preserve"> </w:t>
            </w:r>
            <w:r w:rsidRPr="00AF1886">
              <w:rPr>
                <w:rFonts w:ascii="Arial" w:hAnsi="Arial" w:cs="Arial"/>
                <w:sz w:val="18"/>
              </w:rPr>
              <w:t>Office</w:t>
            </w:r>
            <w:r w:rsidRPr="00AF1886">
              <w:rPr>
                <w:rFonts w:ascii="Arial" w:hAnsi="Arial" w:cs="Arial"/>
                <w:spacing w:val="-7"/>
                <w:sz w:val="18"/>
              </w:rPr>
              <w:t xml:space="preserve"> </w:t>
            </w:r>
            <w:r w:rsidRPr="00AF1886">
              <w:rPr>
                <w:rFonts w:ascii="Arial" w:hAnsi="Arial" w:cs="Arial"/>
                <w:sz w:val="18"/>
              </w:rPr>
              <w:t>(QAO)</w:t>
            </w:r>
            <w:r w:rsidRPr="00AF1886">
              <w:rPr>
                <w:rFonts w:ascii="Arial" w:hAnsi="Arial" w:cs="Arial"/>
                <w:spacing w:val="-7"/>
                <w:sz w:val="18"/>
              </w:rPr>
              <w:t xml:space="preserve"> </w:t>
            </w:r>
            <w:r w:rsidRPr="00AF1886">
              <w:rPr>
                <w:rFonts w:ascii="Arial" w:hAnsi="Arial" w:cs="Arial"/>
                <w:sz w:val="18"/>
              </w:rPr>
              <w:t>undertakes</w:t>
            </w:r>
            <w:r w:rsidRPr="00AF1886">
              <w:rPr>
                <w:rFonts w:ascii="Arial" w:hAnsi="Arial" w:cs="Arial"/>
                <w:spacing w:val="-7"/>
                <w:sz w:val="18"/>
              </w:rPr>
              <w:t xml:space="preserve"> </w:t>
            </w:r>
            <w:r w:rsidRPr="00AF1886">
              <w:rPr>
                <w:rFonts w:ascii="Arial" w:hAnsi="Arial" w:cs="Arial"/>
                <w:sz w:val="18"/>
              </w:rPr>
              <w:t>an</w:t>
            </w:r>
            <w:r w:rsidRPr="00AF1886">
              <w:rPr>
                <w:rFonts w:ascii="Arial" w:hAnsi="Arial" w:cs="Arial"/>
                <w:spacing w:val="-7"/>
                <w:sz w:val="18"/>
              </w:rPr>
              <w:t xml:space="preserve"> </w:t>
            </w:r>
            <w:r w:rsidRPr="00AF1886">
              <w:rPr>
                <w:rFonts w:ascii="Arial" w:hAnsi="Arial" w:cs="Arial"/>
                <w:sz w:val="18"/>
              </w:rPr>
              <w:t>external</w:t>
            </w:r>
            <w:r w:rsidRPr="00AF1886">
              <w:rPr>
                <w:rFonts w:ascii="Arial" w:hAnsi="Arial" w:cs="Arial"/>
                <w:spacing w:val="-7"/>
                <w:sz w:val="18"/>
              </w:rPr>
              <w:t xml:space="preserve"> </w:t>
            </w:r>
            <w:r w:rsidRPr="00AF1886">
              <w:rPr>
                <w:rFonts w:ascii="Arial" w:hAnsi="Arial" w:cs="Arial"/>
                <w:sz w:val="18"/>
              </w:rPr>
              <w:t>audit</w:t>
            </w:r>
            <w:r w:rsidRPr="00AF1886">
              <w:rPr>
                <w:rFonts w:ascii="Arial" w:hAnsi="Arial" w:cs="Arial"/>
                <w:spacing w:val="-7"/>
                <w:sz w:val="18"/>
              </w:rPr>
              <w:t xml:space="preserve"> </w:t>
            </w:r>
            <w:r w:rsidRPr="00AF1886">
              <w:rPr>
                <w:rFonts w:ascii="Arial" w:hAnsi="Arial" w:cs="Arial"/>
                <w:sz w:val="18"/>
              </w:rPr>
              <w:t>role</w:t>
            </w:r>
            <w:r w:rsidRPr="00AF1886">
              <w:rPr>
                <w:rFonts w:ascii="Arial" w:hAnsi="Arial" w:cs="Arial"/>
                <w:spacing w:val="-7"/>
                <w:sz w:val="18"/>
              </w:rPr>
              <w:t xml:space="preserve"> </w:t>
            </w:r>
            <w:r w:rsidRPr="00AF1886">
              <w:rPr>
                <w:rFonts w:ascii="Arial" w:hAnsi="Arial" w:cs="Arial"/>
                <w:sz w:val="18"/>
              </w:rPr>
              <w:t>for</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 xml:space="preserve">Office and monitors compliance with financial management requirements in accordance with the revised auditing standard ISA 720 </w:t>
            </w:r>
            <w:r w:rsidRPr="00AF1886">
              <w:rPr>
                <w:rFonts w:ascii="Arial" w:hAnsi="Arial" w:cs="Arial"/>
                <w:i/>
                <w:sz w:val="18"/>
              </w:rPr>
              <w:t>The Auditor’s Responsibilities Relating to Other Information</w:t>
            </w:r>
            <w:r w:rsidRPr="00AF1886">
              <w:rPr>
                <w:rFonts w:ascii="Arial" w:hAnsi="Arial" w:cs="Arial"/>
                <w:sz w:val="18"/>
              </w:rPr>
              <w:t>. A final version of the annual report will be reviewed by</w:t>
            </w:r>
          </w:p>
          <w:p w:rsidR="00F72B56" w:rsidRPr="00AF1886" w:rsidRDefault="00AF49D7">
            <w:pPr>
              <w:pStyle w:val="TableParagraph"/>
              <w:spacing w:before="1" w:line="266" w:lineRule="auto"/>
              <w:ind w:left="102"/>
              <w:rPr>
                <w:rFonts w:ascii="Arial" w:hAnsi="Arial" w:cs="Arial"/>
                <w:sz w:val="18"/>
              </w:rPr>
            </w:pPr>
            <w:r w:rsidRPr="00AF1886">
              <w:rPr>
                <w:rFonts w:ascii="Arial" w:hAnsi="Arial" w:cs="Arial"/>
                <w:sz w:val="18"/>
              </w:rPr>
              <w:t>QAO</w:t>
            </w:r>
            <w:r w:rsidRPr="00AF1886">
              <w:rPr>
                <w:rFonts w:ascii="Arial" w:hAnsi="Arial" w:cs="Arial"/>
                <w:spacing w:val="-7"/>
                <w:sz w:val="18"/>
              </w:rPr>
              <w:t xml:space="preserve"> </w:t>
            </w:r>
            <w:r w:rsidRPr="00AF1886">
              <w:rPr>
                <w:rFonts w:ascii="Arial" w:hAnsi="Arial" w:cs="Arial"/>
                <w:sz w:val="18"/>
              </w:rPr>
              <w:t>before</w:t>
            </w:r>
            <w:r w:rsidRPr="00AF1886">
              <w:rPr>
                <w:rFonts w:ascii="Arial" w:hAnsi="Arial" w:cs="Arial"/>
                <w:spacing w:val="-7"/>
                <w:sz w:val="18"/>
              </w:rPr>
              <w:t xml:space="preserve"> </w:t>
            </w:r>
            <w:r w:rsidRPr="00AF1886">
              <w:rPr>
                <w:rFonts w:ascii="Arial" w:hAnsi="Arial" w:cs="Arial"/>
                <w:sz w:val="18"/>
              </w:rPr>
              <w:t>being</w:t>
            </w:r>
            <w:r w:rsidRPr="00AF1886">
              <w:rPr>
                <w:rFonts w:ascii="Arial" w:hAnsi="Arial" w:cs="Arial"/>
                <w:spacing w:val="-7"/>
                <w:sz w:val="18"/>
              </w:rPr>
              <w:t xml:space="preserve"> </w:t>
            </w:r>
            <w:r w:rsidRPr="00AF1886">
              <w:rPr>
                <w:rFonts w:ascii="Arial" w:hAnsi="Arial" w:cs="Arial"/>
                <w:sz w:val="18"/>
              </w:rPr>
              <w:t>tabled</w:t>
            </w:r>
            <w:r w:rsidRPr="00AF1886">
              <w:rPr>
                <w:rFonts w:ascii="Arial" w:hAnsi="Arial" w:cs="Arial"/>
                <w:spacing w:val="-7"/>
                <w:sz w:val="18"/>
              </w:rPr>
              <w:t xml:space="preserve"> </w:t>
            </w:r>
            <w:r w:rsidRPr="00AF1886">
              <w:rPr>
                <w:rFonts w:ascii="Arial" w:hAnsi="Arial" w:cs="Arial"/>
                <w:sz w:val="18"/>
              </w:rPr>
              <w:t>to</w:t>
            </w:r>
            <w:r w:rsidRPr="00AF1886">
              <w:rPr>
                <w:rFonts w:ascii="Arial" w:hAnsi="Arial" w:cs="Arial"/>
                <w:spacing w:val="-7"/>
                <w:sz w:val="18"/>
              </w:rPr>
              <w:t xml:space="preserve"> </w:t>
            </w:r>
            <w:r w:rsidRPr="00AF1886">
              <w:rPr>
                <w:rFonts w:ascii="Arial" w:hAnsi="Arial" w:cs="Arial"/>
                <w:sz w:val="18"/>
              </w:rPr>
              <w:t>ensure</w:t>
            </w:r>
            <w:r w:rsidRPr="00AF1886">
              <w:rPr>
                <w:rFonts w:ascii="Arial" w:hAnsi="Arial" w:cs="Arial"/>
                <w:spacing w:val="-7"/>
                <w:sz w:val="18"/>
              </w:rPr>
              <w:t xml:space="preserve"> </w:t>
            </w:r>
            <w:r w:rsidRPr="00AF1886">
              <w:rPr>
                <w:rFonts w:ascii="Arial" w:hAnsi="Arial" w:cs="Arial"/>
                <w:sz w:val="18"/>
              </w:rPr>
              <w:t>no</w:t>
            </w:r>
            <w:r w:rsidRPr="00AF1886">
              <w:rPr>
                <w:rFonts w:ascii="Arial" w:hAnsi="Arial" w:cs="Arial"/>
                <w:spacing w:val="-7"/>
                <w:sz w:val="18"/>
              </w:rPr>
              <w:t xml:space="preserve"> </w:t>
            </w:r>
            <w:r w:rsidRPr="00AF1886">
              <w:rPr>
                <w:rFonts w:ascii="Arial" w:hAnsi="Arial" w:cs="Arial"/>
                <w:sz w:val="18"/>
              </w:rPr>
              <w:t>material</w:t>
            </w:r>
            <w:r w:rsidRPr="00AF1886">
              <w:rPr>
                <w:rFonts w:ascii="Arial" w:hAnsi="Arial" w:cs="Arial"/>
                <w:spacing w:val="-7"/>
                <w:sz w:val="18"/>
              </w:rPr>
              <w:t xml:space="preserve"> </w:t>
            </w:r>
            <w:r w:rsidRPr="00AF1886">
              <w:rPr>
                <w:rFonts w:ascii="Arial" w:hAnsi="Arial" w:cs="Arial"/>
                <w:sz w:val="18"/>
              </w:rPr>
              <w:t>inconsistency</w:t>
            </w:r>
            <w:r w:rsidRPr="00AF1886">
              <w:rPr>
                <w:rFonts w:ascii="Arial" w:hAnsi="Arial" w:cs="Arial"/>
                <w:spacing w:val="-7"/>
                <w:sz w:val="18"/>
              </w:rPr>
              <w:t xml:space="preserve"> </w:t>
            </w:r>
            <w:r w:rsidRPr="00AF1886">
              <w:rPr>
                <w:rFonts w:ascii="Arial" w:hAnsi="Arial" w:cs="Arial"/>
                <w:sz w:val="18"/>
              </w:rPr>
              <w:t>between</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other information and the financial report.</w:t>
            </w:r>
          </w:p>
          <w:p w:rsidR="00F72B56" w:rsidRPr="00AF1886" w:rsidRDefault="00AF49D7">
            <w:pPr>
              <w:pStyle w:val="TableParagraph"/>
              <w:spacing w:before="170" w:line="266" w:lineRule="auto"/>
              <w:ind w:left="102"/>
              <w:rPr>
                <w:rFonts w:ascii="Arial" w:hAnsi="Arial" w:cs="Arial"/>
                <w:sz w:val="18"/>
              </w:rPr>
            </w:pP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Ombudsman</w:t>
            </w:r>
            <w:r w:rsidRPr="00AF1886">
              <w:rPr>
                <w:rFonts w:ascii="Arial" w:hAnsi="Arial" w:cs="Arial"/>
                <w:spacing w:val="-6"/>
                <w:sz w:val="18"/>
              </w:rPr>
              <w:t xml:space="preserve"> </w:t>
            </w:r>
            <w:r w:rsidRPr="00AF1886">
              <w:rPr>
                <w:rFonts w:ascii="Arial" w:hAnsi="Arial" w:cs="Arial"/>
                <w:sz w:val="18"/>
              </w:rPr>
              <w:t>met</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timeframes</w:t>
            </w:r>
            <w:r w:rsidRPr="00AF1886">
              <w:rPr>
                <w:rFonts w:ascii="Arial" w:hAnsi="Arial" w:cs="Arial"/>
                <w:spacing w:val="-6"/>
                <w:sz w:val="18"/>
              </w:rPr>
              <w:t xml:space="preserve"> </w:t>
            </w:r>
            <w:r w:rsidRPr="00AF1886">
              <w:rPr>
                <w:rFonts w:ascii="Arial" w:hAnsi="Arial" w:cs="Arial"/>
                <w:sz w:val="18"/>
              </w:rPr>
              <w:t>for</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preparation</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financial</w:t>
            </w:r>
            <w:r w:rsidRPr="00AF1886">
              <w:rPr>
                <w:rFonts w:ascii="Arial" w:hAnsi="Arial" w:cs="Arial"/>
                <w:spacing w:val="-6"/>
                <w:sz w:val="18"/>
              </w:rPr>
              <w:t xml:space="preserve"> </w:t>
            </w:r>
            <w:r w:rsidRPr="00AF1886">
              <w:rPr>
                <w:rFonts w:ascii="Arial" w:hAnsi="Arial" w:cs="Arial"/>
                <w:sz w:val="18"/>
              </w:rPr>
              <w:t>reports</w:t>
            </w:r>
            <w:r w:rsidRPr="00AF1886">
              <w:rPr>
                <w:rFonts w:ascii="Arial" w:hAnsi="Arial" w:cs="Arial"/>
                <w:spacing w:val="-6"/>
                <w:sz w:val="18"/>
              </w:rPr>
              <w:t xml:space="preserve"> </w:t>
            </w:r>
            <w:r w:rsidRPr="00AF1886">
              <w:rPr>
                <w:rFonts w:ascii="Arial" w:hAnsi="Arial" w:cs="Arial"/>
                <w:sz w:val="18"/>
              </w:rPr>
              <w:t>for 2021–22. See Apppendix C: Audited financial statements.</w:t>
            </w:r>
          </w:p>
        </w:tc>
      </w:tr>
    </w:tbl>
    <w:p w:rsidR="00F72B56" w:rsidRPr="00AF1886" w:rsidRDefault="00F72B56">
      <w:pPr>
        <w:spacing w:line="266" w:lineRule="auto"/>
        <w:rPr>
          <w:rFonts w:ascii="Arial" w:hAnsi="Arial" w:cs="Arial"/>
          <w:sz w:val="18"/>
        </w:rPr>
        <w:sectPr w:rsidR="00F72B56" w:rsidRPr="00AF1886">
          <w:pgSz w:w="11910" w:h="16840"/>
          <w:pgMar w:top="166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AF49D7">
      <w:pPr>
        <w:spacing w:before="132"/>
        <w:ind w:left="333"/>
        <w:rPr>
          <w:rFonts w:ascii="Arial" w:hAnsi="Arial" w:cs="Arial"/>
          <w:sz w:val="30"/>
        </w:rPr>
      </w:pPr>
      <w:bookmarkStart w:id="31" w:name="_bookmark12"/>
      <w:bookmarkStart w:id="32" w:name="Organisational_structure"/>
      <w:bookmarkEnd w:id="31"/>
      <w:bookmarkEnd w:id="32"/>
      <w:r w:rsidRPr="00AF1886">
        <w:rPr>
          <w:rFonts w:ascii="Arial" w:hAnsi="Arial" w:cs="Arial"/>
          <w:sz w:val="30"/>
        </w:rPr>
        <w:t>Organisational</w:t>
      </w:r>
      <w:r w:rsidRPr="00AF1886">
        <w:rPr>
          <w:rFonts w:ascii="Arial" w:hAnsi="Arial" w:cs="Arial"/>
          <w:spacing w:val="-7"/>
          <w:sz w:val="30"/>
        </w:rPr>
        <w:t xml:space="preserve"> </w:t>
      </w:r>
      <w:r w:rsidRPr="00AF1886">
        <w:rPr>
          <w:rFonts w:ascii="Arial" w:hAnsi="Arial" w:cs="Arial"/>
          <w:spacing w:val="-2"/>
          <w:sz w:val="30"/>
        </w:rPr>
        <w:t>structure</w:t>
      </w:r>
    </w:p>
    <w:p w:rsidR="00F72B56" w:rsidRPr="00AF1886" w:rsidRDefault="00F72B56">
      <w:pPr>
        <w:pStyle w:val="BodyText"/>
        <w:rPr>
          <w:rFonts w:ascii="Arial" w:hAnsi="Arial" w:cs="Arial"/>
          <w:sz w:val="20"/>
        </w:rPr>
      </w:pPr>
    </w:p>
    <w:p w:rsidR="00F72B56" w:rsidRPr="00AF1886" w:rsidRDefault="008F2BBA">
      <w:pPr>
        <w:pStyle w:val="BodyText"/>
        <w:spacing w:before="9"/>
        <w:rPr>
          <w:rFonts w:ascii="Arial" w:hAnsi="Arial" w:cs="Arial"/>
          <w:sz w:val="19"/>
        </w:rPr>
      </w:pPr>
      <w:r>
        <w:rPr>
          <w:rFonts w:ascii="Arial" w:hAnsi="Arial" w:cs="Arial"/>
          <w:noProof/>
          <w:sz w:val="22"/>
        </w:rPr>
        <mc:AlternateContent>
          <mc:Choice Requires="wpg">
            <w:drawing>
              <wp:anchor distT="0" distB="0" distL="114300" distR="114300" simplePos="0" relativeHeight="481380352" behindDoc="1" locked="0" layoutInCell="1" allowOverlap="1">
                <wp:simplePos x="0" y="0"/>
                <wp:positionH relativeFrom="page">
                  <wp:posOffset>1800225</wp:posOffset>
                </wp:positionH>
                <wp:positionV relativeFrom="paragraph">
                  <wp:posOffset>102870</wp:posOffset>
                </wp:positionV>
                <wp:extent cx="3978275" cy="4627245"/>
                <wp:effectExtent l="0" t="0" r="0" b="0"/>
                <wp:wrapNone/>
                <wp:docPr id="370"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4627245"/>
                          <a:chOff x="2835" y="-4989"/>
                          <a:chExt cx="6265" cy="7287"/>
                        </a:xfrm>
                      </wpg:grpSpPr>
                      <wps:wsp>
                        <wps:cNvPr id="371" name="docshape250"/>
                        <wps:cNvSpPr>
                          <a:spLocks/>
                        </wps:cNvSpPr>
                        <wps:spPr bwMode="auto">
                          <a:xfrm>
                            <a:off x="5991" y="-3685"/>
                            <a:ext cx="2475" cy="774"/>
                          </a:xfrm>
                          <a:custGeom>
                            <a:avLst/>
                            <a:gdLst>
                              <a:gd name="T0" fmla="+- 0 6104 5991"/>
                              <a:gd name="T1" fmla="*/ T0 w 2475"/>
                              <a:gd name="T2" fmla="+- 0 -3685 -3685"/>
                              <a:gd name="T3" fmla="*/ -3685 h 774"/>
                              <a:gd name="T4" fmla="+- 0 6060 5991"/>
                              <a:gd name="T5" fmla="*/ T4 w 2475"/>
                              <a:gd name="T6" fmla="+- 0 -3676 -3685"/>
                              <a:gd name="T7" fmla="*/ -3676 h 774"/>
                              <a:gd name="T8" fmla="+- 0 6024 5991"/>
                              <a:gd name="T9" fmla="*/ T8 w 2475"/>
                              <a:gd name="T10" fmla="+- 0 -3651 -3685"/>
                              <a:gd name="T11" fmla="*/ -3651 h 774"/>
                              <a:gd name="T12" fmla="+- 0 6000 5991"/>
                              <a:gd name="T13" fmla="*/ T12 w 2475"/>
                              <a:gd name="T14" fmla="+- 0 -3615 -3685"/>
                              <a:gd name="T15" fmla="*/ -3615 h 774"/>
                              <a:gd name="T16" fmla="+- 0 5991 5991"/>
                              <a:gd name="T17" fmla="*/ T16 w 2475"/>
                              <a:gd name="T18" fmla="+- 0 -3571 -3685"/>
                              <a:gd name="T19" fmla="*/ -3571 h 774"/>
                              <a:gd name="T20" fmla="+- 0 5991 5991"/>
                              <a:gd name="T21" fmla="*/ T20 w 2475"/>
                              <a:gd name="T22" fmla="+- 0 -3024 -3685"/>
                              <a:gd name="T23" fmla="*/ -3024 h 774"/>
                              <a:gd name="T24" fmla="+- 0 6000 5991"/>
                              <a:gd name="T25" fmla="*/ T24 w 2475"/>
                              <a:gd name="T26" fmla="+- 0 -2980 -3685"/>
                              <a:gd name="T27" fmla="*/ -2980 h 774"/>
                              <a:gd name="T28" fmla="+- 0 6024 5991"/>
                              <a:gd name="T29" fmla="*/ T28 w 2475"/>
                              <a:gd name="T30" fmla="+- 0 -2944 -3685"/>
                              <a:gd name="T31" fmla="*/ -2944 h 774"/>
                              <a:gd name="T32" fmla="+- 0 6060 5991"/>
                              <a:gd name="T33" fmla="*/ T32 w 2475"/>
                              <a:gd name="T34" fmla="+- 0 -2920 -3685"/>
                              <a:gd name="T35" fmla="*/ -2920 h 774"/>
                              <a:gd name="T36" fmla="+- 0 6104 5991"/>
                              <a:gd name="T37" fmla="*/ T36 w 2475"/>
                              <a:gd name="T38" fmla="+- 0 -2911 -3685"/>
                              <a:gd name="T39" fmla="*/ -2911 h 774"/>
                              <a:gd name="T40" fmla="+- 0 8352 5991"/>
                              <a:gd name="T41" fmla="*/ T40 w 2475"/>
                              <a:gd name="T42" fmla="+- 0 -2911 -3685"/>
                              <a:gd name="T43" fmla="*/ -2911 h 774"/>
                              <a:gd name="T44" fmla="+- 0 8396 5991"/>
                              <a:gd name="T45" fmla="*/ T44 w 2475"/>
                              <a:gd name="T46" fmla="+- 0 -2920 -3685"/>
                              <a:gd name="T47" fmla="*/ -2920 h 774"/>
                              <a:gd name="T48" fmla="+- 0 8432 5991"/>
                              <a:gd name="T49" fmla="*/ T48 w 2475"/>
                              <a:gd name="T50" fmla="+- 0 -2944 -3685"/>
                              <a:gd name="T51" fmla="*/ -2944 h 774"/>
                              <a:gd name="T52" fmla="+- 0 8457 5991"/>
                              <a:gd name="T53" fmla="*/ T52 w 2475"/>
                              <a:gd name="T54" fmla="+- 0 -2980 -3685"/>
                              <a:gd name="T55" fmla="*/ -2980 h 774"/>
                              <a:gd name="T56" fmla="+- 0 8466 5991"/>
                              <a:gd name="T57" fmla="*/ T56 w 2475"/>
                              <a:gd name="T58" fmla="+- 0 -3024 -3685"/>
                              <a:gd name="T59" fmla="*/ -3024 h 774"/>
                              <a:gd name="T60" fmla="+- 0 8466 5991"/>
                              <a:gd name="T61" fmla="*/ T60 w 2475"/>
                              <a:gd name="T62" fmla="+- 0 -3571 -3685"/>
                              <a:gd name="T63" fmla="*/ -3571 h 774"/>
                              <a:gd name="T64" fmla="+- 0 8457 5991"/>
                              <a:gd name="T65" fmla="*/ T64 w 2475"/>
                              <a:gd name="T66" fmla="+- 0 -3615 -3685"/>
                              <a:gd name="T67" fmla="*/ -3615 h 774"/>
                              <a:gd name="T68" fmla="+- 0 8432 5991"/>
                              <a:gd name="T69" fmla="*/ T68 w 2475"/>
                              <a:gd name="T70" fmla="+- 0 -3651 -3685"/>
                              <a:gd name="T71" fmla="*/ -3651 h 774"/>
                              <a:gd name="T72" fmla="+- 0 8396 5991"/>
                              <a:gd name="T73" fmla="*/ T72 w 2475"/>
                              <a:gd name="T74" fmla="+- 0 -3676 -3685"/>
                              <a:gd name="T75" fmla="*/ -3676 h 774"/>
                              <a:gd name="T76" fmla="+- 0 8352 5991"/>
                              <a:gd name="T77" fmla="*/ T76 w 2475"/>
                              <a:gd name="T78" fmla="+- 0 -3685 -3685"/>
                              <a:gd name="T79" fmla="*/ -3685 h 774"/>
                              <a:gd name="T80" fmla="+- 0 6104 5991"/>
                              <a:gd name="T81" fmla="*/ T80 w 2475"/>
                              <a:gd name="T82" fmla="+- 0 -3685 -3685"/>
                              <a:gd name="T83" fmla="*/ -3685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774">
                                <a:moveTo>
                                  <a:pt x="113" y="0"/>
                                </a:moveTo>
                                <a:lnTo>
                                  <a:pt x="69" y="9"/>
                                </a:lnTo>
                                <a:lnTo>
                                  <a:pt x="33" y="34"/>
                                </a:lnTo>
                                <a:lnTo>
                                  <a:pt x="9" y="70"/>
                                </a:lnTo>
                                <a:lnTo>
                                  <a:pt x="0" y="114"/>
                                </a:lnTo>
                                <a:lnTo>
                                  <a:pt x="0" y="661"/>
                                </a:lnTo>
                                <a:lnTo>
                                  <a:pt x="9" y="705"/>
                                </a:lnTo>
                                <a:lnTo>
                                  <a:pt x="33" y="741"/>
                                </a:lnTo>
                                <a:lnTo>
                                  <a:pt x="69" y="765"/>
                                </a:lnTo>
                                <a:lnTo>
                                  <a:pt x="113" y="774"/>
                                </a:lnTo>
                                <a:lnTo>
                                  <a:pt x="2361" y="774"/>
                                </a:lnTo>
                                <a:lnTo>
                                  <a:pt x="2405" y="765"/>
                                </a:lnTo>
                                <a:lnTo>
                                  <a:pt x="2441" y="741"/>
                                </a:lnTo>
                                <a:lnTo>
                                  <a:pt x="2466" y="705"/>
                                </a:lnTo>
                                <a:lnTo>
                                  <a:pt x="2475" y="661"/>
                                </a:lnTo>
                                <a:lnTo>
                                  <a:pt x="2475" y="114"/>
                                </a:lnTo>
                                <a:lnTo>
                                  <a:pt x="2466" y="70"/>
                                </a:lnTo>
                                <a:lnTo>
                                  <a:pt x="2441" y="34"/>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251"/>
                        <wps:cNvSpPr>
                          <a:spLocks/>
                        </wps:cNvSpPr>
                        <wps:spPr bwMode="auto">
                          <a:xfrm>
                            <a:off x="6614" y="-2486"/>
                            <a:ext cx="2475" cy="888"/>
                          </a:xfrm>
                          <a:custGeom>
                            <a:avLst/>
                            <a:gdLst>
                              <a:gd name="T0" fmla="+- 0 6728 6615"/>
                              <a:gd name="T1" fmla="*/ T0 w 2475"/>
                              <a:gd name="T2" fmla="+- 0 -2485 -2485"/>
                              <a:gd name="T3" fmla="*/ -2485 h 888"/>
                              <a:gd name="T4" fmla="+- 0 6684 6615"/>
                              <a:gd name="T5" fmla="*/ T4 w 2475"/>
                              <a:gd name="T6" fmla="+- 0 -2476 -2485"/>
                              <a:gd name="T7" fmla="*/ -2476 h 888"/>
                              <a:gd name="T8" fmla="+- 0 6648 6615"/>
                              <a:gd name="T9" fmla="*/ T8 w 2475"/>
                              <a:gd name="T10" fmla="+- 0 -2452 -2485"/>
                              <a:gd name="T11" fmla="*/ -2452 h 888"/>
                              <a:gd name="T12" fmla="+- 0 6624 6615"/>
                              <a:gd name="T13" fmla="*/ T12 w 2475"/>
                              <a:gd name="T14" fmla="+- 0 -2416 -2485"/>
                              <a:gd name="T15" fmla="*/ -2416 h 888"/>
                              <a:gd name="T16" fmla="+- 0 6615 6615"/>
                              <a:gd name="T17" fmla="*/ T16 w 2475"/>
                              <a:gd name="T18" fmla="+- 0 -2372 -2485"/>
                              <a:gd name="T19" fmla="*/ -2372 h 888"/>
                              <a:gd name="T20" fmla="+- 0 6615 6615"/>
                              <a:gd name="T21" fmla="*/ T20 w 2475"/>
                              <a:gd name="T22" fmla="+- 0 -1711 -2485"/>
                              <a:gd name="T23" fmla="*/ -1711 h 888"/>
                              <a:gd name="T24" fmla="+- 0 6624 6615"/>
                              <a:gd name="T25" fmla="*/ T24 w 2475"/>
                              <a:gd name="T26" fmla="+- 0 -1667 -2485"/>
                              <a:gd name="T27" fmla="*/ -1667 h 888"/>
                              <a:gd name="T28" fmla="+- 0 6648 6615"/>
                              <a:gd name="T29" fmla="*/ T28 w 2475"/>
                              <a:gd name="T30" fmla="+- 0 -1631 -2485"/>
                              <a:gd name="T31" fmla="*/ -1631 h 888"/>
                              <a:gd name="T32" fmla="+- 0 6684 6615"/>
                              <a:gd name="T33" fmla="*/ T32 w 2475"/>
                              <a:gd name="T34" fmla="+- 0 -1607 -2485"/>
                              <a:gd name="T35" fmla="*/ -1607 h 888"/>
                              <a:gd name="T36" fmla="+- 0 6728 6615"/>
                              <a:gd name="T37" fmla="*/ T36 w 2475"/>
                              <a:gd name="T38" fmla="+- 0 -1598 -2485"/>
                              <a:gd name="T39" fmla="*/ -1598 h 888"/>
                              <a:gd name="T40" fmla="+- 0 8976 6615"/>
                              <a:gd name="T41" fmla="*/ T40 w 2475"/>
                              <a:gd name="T42" fmla="+- 0 -1598 -2485"/>
                              <a:gd name="T43" fmla="*/ -1598 h 888"/>
                              <a:gd name="T44" fmla="+- 0 9020 6615"/>
                              <a:gd name="T45" fmla="*/ T44 w 2475"/>
                              <a:gd name="T46" fmla="+- 0 -1607 -2485"/>
                              <a:gd name="T47" fmla="*/ -1607 h 888"/>
                              <a:gd name="T48" fmla="+- 0 9056 6615"/>
                              <a:gd name="T49" fmla="*/ T48 w 2475"/>
                              <a:gd name="T50" fmla="+- 0 -1631 -2485"/>
                              <a:gd name="T51" fmla="*/ -1631 h 888"/>
                              <a:gd name="T52" fmla="+- 0 9080 6615"/>
                              <a:gd name="T53" fmla="*/ T52 w 2475"/>
                              <a:gd name="T54" fmla="+- 0 -1667 -2485"/>
                              <a:gd name="T55" fmla="*/ -1667 h 888"/>
                              <a:gd name="T56" fmla="+- 0 9089 6615"/>
                              <a:gd name="T57" fmla="*/ T56 w 2475"/>
                              <a:gd name="T58" fmla="+- 0 -1711 -2485"/>
                              <a:gd name="T59" fmla="*/ -1711 h 888"/>
                              <a:gd name="T60" fmla="+- 0 9089 6615"/>
                              <a:gd name="T61" fmla="*/ T60 w 2475"/>
                              <a:gd name="T62" fmla="+- 0 -2372 -2485"/>
                              <a:gd name="T63" fmla="*/ -2372 h 888"/>
                              <a:gd name="T64" fmla="+- 0 9080 6615"/>
                              <a:gd name="T65" fmla="*/ T64 w 2475"/>
                              <a:gd name="T66" fmla="+- 0 -2416 -2485"/>
                              <a:gd name="T67" fmla="*/ -2416 h 888"/>
                              <a:gd name="T68" fmla="+- 0 9056 6615"/>
                              <a:gd name="T69" fmla="*/ T68 w 2475"/>
                              <a:gd name="T70" fmla="+- 0 -2452 -2485"/>
                              <a:gd name="T71" fmla="*/ -2452 h 888"/>
                              <a:gd name="T72" fmla="+- 0 9020 6615"/>
                              <a:gd name="T73" fmla="*/ T72 w 2475"/>
                              <a:gd name="T74" fmla="+- 0 -2476 -2485"/>
                              <a:gd name="T75" fmla="*/ -2476 h 888"/>
                              <a:gd name="T76" fmla="+- 0 8976 6615"/>
                              <a:gd name="T77" fmla="*/ T76 w 2475"/>
                              <a:gd name="T78" fmla="+- 0 -2485 -2485"/>
                              <a:gd name="T79" fmla="*/ -2485 h 888"/>
                              <a:gd name="T80" fmla="+- 0 6728 6615"/>
                              <a:gd name="T81" fmla="*/ T80 w 2475"/>
                              <a:gd name="T82" fmla="+- 0 -2485 -2485"/>
                              <a:gd name="T83" fmla="*/ -248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888">
                                <a:moveTo>
                                  <a:pt x="113" y="0"/>
                                </a:moveTo>
                                <a:lnTo>
                                  <a:pt x="69" y="9"/>
                                </a:lnTo>
                                <a:lnTo>
                                  <a:pt x="33" y="33"/>
                                </a:lnTo>
                                <a:lnTo>
                                  <a:pt x="9" y="69"/>
                                </a:lnTo>
                                <a:lnTo>
                                  <a:pt x="0" y="113"/>
                                </a:lnTo>
                                <a:lnTo>
                                  <a:pt x="0" y="774"/>
                                </a:lnTo>
                                <a:lnTo>
                                  <a:pt x="9" y="818"/>
                                </a:lnTo>
                                <a:lnTo>
                                  <a:pt x="33" y="854"/>
                                </a:lnTo>
                                <a:lnTo>
                                  <a:pt x="69" y="878"/>
                                </a:lnTo>
                                <a:lnTo>
                                  <a:pt x="113" y="887"/>
                                </a:lnTo>
                                <a:lnTo>
                                  <a:pt x="2361" y="887"/>
                                </a:lnTo>
                                <a:lnTo>
                                  <a:pt x="2405" y="878"/>
                                </a:lnTo>
                                <a:lnTo>
                                  <a:pt x="2441" y="854"/>
                                </a:lnTo>
                                <a:lnTo>
                                  <a:pt x="2465" y="818"/>
                                </a:lnTo>
                                <a:lnTo>
                                  <a:pt x="2474" y="774"/>
                                </a:lnTo>
                                <a:lnTo>
                                  <a:pt x="2474" y="113"/>
                                </a:lnTo>
                                <a:lnTo>
                                  <a:pt x="2465" y="69"/>
                                </a:lnTo>
                                <a:lnTo>
                                  <a:pt x="2441" y="33"/>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docshape252"/>
                        <wps:cNvSpPr>
                          <a:spLocks/>
                        </wps:cNvSpPr>
                        <wps:spPr bwMode="auto">
                          <a:xfrm>
                            <a:off x="7295" y="-1276"/>
                            <a:ext cx="1795" cy="888"/>
                          </a:xfrm>
                          <a:custGeom>
                            <a:avLst/>
                            <a:gdLst>
                              <a:gd name="T0" fmla="+- 0 7409 7295"/>
                              <a:gd name="T1" fmla="*/ T0 w 1795"/>
                              <a:gd name="T2" fmla="+- 0 -1276 -1276"/>
                              <a:gd name="T3" fmla="*/ -1276 h 888"/>
                              <a:gd name="T4" fmla="+- 0 7364 7295"/>
                              <a:gd name="T5" fmla="*/ T4 w 1795"/>
                              <a:gd name="T6" fmla="+- 0 -1267 -1276"/>
                              <a:gd name="T7" fmla="*/ -1267 h 888"/>
                              <a:gd name="T8" fmla="+- 0 7328 7295"/>
                              <a:gd name="T9" fmla="*/ T8 w 1795"/>
                              <a:gd name="T10" fmla="+- 0 -1243 -1276"/>
                              <a:gd name="T11" fmla="*/ -1243 h 888"/>
                              <a:gd name="T12" fmla="+- 0 7304 7295"/>
                              <a:gd name="T13" fmla="*/ T12 w 1795"/>
                              <a:gd name="T14" fmla="+- 0 -1207 -1276"/>
                              <a:gd name="T15" fmla="*/ -1207 h 888"/>
                              <a:gd name="T16" fmla="+- 0 7295 7295"/>
                              <a:gd name="T17" fmla="*/ T16 w 1795"/>
                              <a:gd name="T18" fmla="+- 0 -1162 -1276"/>
                              <a:gd name="T19" fmla="*/ -1162 h 888"/>
                              <a:gd name="T20" fmla="+- 0 7295 7295"/>
                              <a:gd name="T21" fmla="*/ T20 w 1795"/>
                              <a:gd name="T22" fmla="+- 0 -502 -1276"/>
                              <a:gd name="T23" fmla="*/ -502 h 888"/>
                              <a:gd name="T24" fmla="+- 0 7304 7295"/>
                              <a:gd name="T25" fmla="*/ T24 w 1795"/>
                              <a:gd name="T26" fmla="+- 0 -458 -1276"/>
                              <a:gd name="T27" fmla="*/ -458 h 888"/>
                              <a:gd name="T28" fmla="+- 0 7328 7295"/>
                              <a:gd name="T29" fmla="*/ T28 w 1795"/>
                              <a:gd name="T30" fmla="+- 0 -422 -1276"/>
                              <a:gd name="T31" fmla="*/ -422 h 888"/>
                              <a:gd name="T32" fmla="+- 0 7364 7295"/>
                              <a:gd name="T33" fmla="*/ T32 w 1795"/>
                              <a:gd name="T34" fmla="+- 0 -398 -1276"/>
                              <a:gd name="T35" fmla="*/ -398 h 888"/>
                              <a:gd name="T36" fmla="+- 0 7409 7295"/>
                              <a:gd name="T37" fmla="*/ T36 w 1795"/>
                              <a:gd name="T38" fmla="+- 0 -389 -1276"/>
                              <a:gd name="T39" fmla="*/ -389 h 888"/>
                              <a:gd name="T40" fmla="+- 0 8976 7295"/>
                              <a:gd name="T41" fmla="*/ T40 w 1795"/>
                              <a:gd name="T42" fmla="+- 0 -389 -1276"/>
                              <a:gd name="T43" fmla="*/ -389 h 888"/>
                              <a:gd name="T44" fmla="+- 0 9020 7295"/>
                              <a:gd name="T45" fmla="*/ T44 w 1795"/>
                              <a:gd name="T46" fmla="+- 0 -398 -1276"/>
                              <a:gd name="T47" fmla="*/ -398 h 888"/>
                              <a:gd name="T48" fmla="+- 0 9056 7295"/>
                              <a:gd name="T49" fmla="*/ T48 w 1795"/>
                              <a:gd name="T50" fmla="+- 0 -422 -1276"/>
                              <a:gd name="T51" fmla="*/ -422 h 888"/>
                              <a:gd name="T52" fmla="+- 0 9080 7295"/>
                              <a:gd name="T53" fmla="*/ T52 w 1795"/>
                              <a:gd name="T54" fmla="+- 0 -458 -1276"/>
                              <a:gd name="T55" fmla="*/ -458 h 888"/>
                              <a:gd name="T56" fmla="+- 0 9089 7295"/>
                              <a:gd name="T57" fmla="*/ T56 w 1795"/>
                              <a:gd name="T58" fmla="+- 0 -502 -1276"/>
                              <a:gd name="T59" fmla="*/ -502 h 888"/>
                              <a:gd name="T60" fmla="+- 0 9089 7295"/>
                              <a:gd name="T61" fmla="*/ T60 w 1795"/>
                              <a:gd name="T62" fmla="+- 0 -1162 -1276"/>
                              <a:gd name="T63" fmla="*/ -1162 h 888"/>
                              <a:gd name="T64" fmla="+- 0 9080 7295"/>
                              <a:gd name="T65" fmla="*/ T64 w 1795"/>
                              <a:gd name="T66" fmla="+- 0 -1207 -1276"/>
                              <a:gd name="T67" fmla="*/ -1207 h 888"/>
                              <a:gd name="T68" fmla="+- 0 9056 7295"/>
                              <a:gd name="T69" fmla="*/ T68 w 1795"/>
                              <a:gd name="T70" fmla="+- 0 -1243 -1276"/>
                              <a:gd name="T71" fmla="*/ -1243 h 888"/>
                              <a:gd name="T72" fmla="+- 0 9020 7295"/>
                              <a:gd name="T73" fmla="*/ T72 w 1795"/>
                              <a:gd name="T74" fmla="+- 0 -1267 -1276"/>
                              <a:gd name="T75" fmla="*/ -1267 h 888"/>
                              <a:gd name="T76" fmla="+- 0 8976 7295"/>
                              <a:gd name="T77" fmla="*/ T76 w 1795"/>
                              <a:gd name="T78" fmla="+- 0 -1276 -1276"/>
                              <a:gd name="T79" fmla="*/ -1276 h 888"/>
                              <a:gd name="T80" fmla="+- 0 7409 7295"/>
                              <a:gd name="T81" fmla="*/ T80 w 1795"/>
                              <a:gd name="T82" fmla="+- 0 -1276 -1276"/>
                              <a:gd name="T83" fmla="*/ -1276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5" h="888">
                                <a:moveTo>
                                  <a:pt x="114" y="0"/>
                                </a:moveTo>
                                <a:lnTo>
                                  <a:pt x="69" y="9"/>
                                </a:lnTo>
                                <a:lnTo>
                                  <a:pt x="33" y="33"/>
                                </a:lnTo>
                                <a:lnTo>
                                  <a:pt x="9" y="69"/>
                                </a:lnTo>
                                <a:lnTo>
                                  <a:pt x="0" y="114"/>
                                </a:lnTo>
                                <a:lnTo>
                                  <a:pt x="0" y="774"/>
                                </a:lnTo>
                                <a:lnTo>
                                  <a:pt x="9" y="818"/>
                                </a:lnTo>
                                <a:lnTo>
                                  <a:pt x="33" y="854"/>
                                </a:lnTo>
                                <a:lnTo>
                                  <a:pt x="69" y="878"/>
                                </a:lnTo>
                                <a:lnTo>
                                  <a:pt x="114" y="887"/>
                                </a:lnTo>
                                <a:lnTo>
                                  <a:pt x="1681" y="887"/>
                                </a:lnTo>
                                <a:lnTo>
                                  <a:pt x="1725" y="878"/>
                                </a:lnTo>
                                <a:lnTo>
                                  <a:pt x="1761" y="854"/>
                                </a:lnTo>
                                <a:lnTo>
                                  <a:pt x="1785" y="818"/>
                                </a:lnTo>
                                <a:lnTo>
                                  <a:pt x="1794" y="774"/>
                                </a:lnTo>
                                <a:lnTo>
                                  <a:pt x="1794" y="114"/>
                                </a:lnTo>
                                <a:lnTo>
                                  <a:pt x="1785" y="69"/>
                                </a:lnTo>
                                <a:lnTo>
                                  <a:pt x="1761" y="33"/>
                                </a:lnTo>
                                <a:lnTo>
                                  <a:pt x="1725" y="9"/>
                                </a:lnTo>
                                <a:lnTo>
                                  <a:pt x="1681"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253"/>
                        <wps:cNvSpPr>
                          <a:spLocks/>
                        </wps:cNvSpPr>
                        <wps:spPr bwMode="auto">
                          <a:xfrm>
                            <a:off x="7295" y="84"/>
                            <a:ext cx="1795" cy="888"/>
                          </a:xfrm>
                          <a:custGeom>
                            <a:avLst/>
                            <a:gdLst>
                              <a:gd name="T0" fmla="+- 0 7409 7295"/>
                              <a:gd name="T1" fmla="*/ T0 w 1795"/>
                              <a:gd name="T2" fmla="+- 0 85 85"/>
                              <a:gd name="T3" fmla="*/ 85 h 888"/>
                              <a:gd name="T4" fmla="+- 0 7364 7295"/>
                              <a:gd name="T5" fmla="*/ T4 w 1795"/>
                              <a:gd name="T6" fmla="+- 0 94 85"/>
                              <a:gd name="T7" fmla="*/ 94 h 888"/>
                              <a:gd name="T8" fmla="+- 0 7328 7295"/>
                              <a:gd name="T9" fmla="*/ T8 w 1795"/>
                              <a:gd name="T10" fmla="+- 0 118 85"/>
                              <a:gd name="T11" fmla="*/ 118 h 888"/>
                              <a:gd name="T12" fmla="+- 0 7304 7295"/>
                              <a:gd name="T13" fmla="*/ T12 w 1795"/>
                              <a:gd name="T14" fmla="+- 0 154 85"/>
                              <a:gd name="T15" fmla="*/ 154 h 888"/>
                              <a:gd name="T16" fmla="+- 0 7295 7295"/>
                              <a:gd name="T17" fmla="*/ T16 w 1795"/>
                              <a:gd name="T18" fmla="+- 0 198 85"/>
                              <a:gd name="T19" fmla="*/ 198 h 888"/>
                              <a:gd name="T20" fmla="+- 0 7295 7295"/>
                              <a:gd name="T21" fmla="*/ T20 w 1795"/>
                              <a:gd name="T22" fmla="+- 0 859 85"/>
                              <a:gd name="T23" fmla="*/ 859 h 888"/>
                              <a:gd name="T24" fmla="+- 0 7304 7295"/>
                              <a:gd name="T25" fmla="*/ T24 w 1795"/>
                              <a:gd name="T26" fmla="+- 0 903 85"/>
                              <a:gd name="T27" fmla="*/ 903 h 888"/>
                              <a:gd name="T28" fmla="+- 0 7328 7295"/>
                              <a:gd name="T29" fmla="*/ T28 w 1795"/>
                              <a:gd name="T30" fmla="+- 0 939 85"/>
                              <a:gd name="T31" fmla="*/ 939 h 888"/>
                              <a:gd name="T32" fmla="+- 0 7364 7295"/>
                              <a:gd name="T33" fmla="*/ T32 w 1795"/>
                              <a:gd name="T34" fmla="+- 0 963 85"/>
                              <a:gd name="T35" fmla="*/ 963 h 888"/>
                              <a:gd name="T36" fmla="+- 0 7409 7295"/>
                              <a:gd name="T37" fmla="*/ T36 w 1795"/>
                              <a:gd name="T38" fmla="+- 0 972 85"/>
                              <a:gd name="T39" fmla="*/ 972 h 888"/>
                              <a:gd name="T40" fmla="+- 0 8976 7295"/>
                              <a:gd name="T41" fmla="*/ T40 w 1795"/>
                              <a:gd name="T42" fmla="+- 0 972 85"/>
                              <a:gd name="T43" fmla="*/ 972 h 888"/>
                              <a:gd name="T44" fmla="+- 0 9020 7295"/>
                              <a:gd name="T45" fmla="*/ T44 w 1795"/>
                              <a:gd name="T46" fmla="+- 0 963 85"/>
                              <a:gd name="T47" fmla="*/ 963 h 888"/>
                              <a:gd name="T48" fmla="+- 0 9056 7295"/>
                              <a:gd name="T49" fmla="*/ T48 w 1795"/>
                              <a:gd name="T50" fmla="+- 0 939 85"/>
                              <a:gd name="T51" fmla="*/ 939 h 888"/>
                              <a:gd name="T52" fmla="+- 0 9080 7295"/>
                              <a:gd name="T53" fmla="*/ T52 w 1795"/>
                              <a:gd name="T54" fmla="+- 0 903 85"/>
                              <a:gd name="T55" fmla="*/ 903 h 888"/>
                              <a:gd name="T56" fmla="+- 0 9089 7295"/>
                              <a:gd name="T57" fmla="*/ T56 w 1795"/>
                              <a:gd name="T58" fmla="+- 0 859 85"/>
                              <a:gd name="T59" fmla="*/ 859 h 888"/>
                              <a:gd name="T60" fmla="+- 0 9089 7295"/>
                              <a:gd name="T61" fmla="*/ T60 w 1795"/>
                              <a:gd name="T62" fmla="+- 0 198 85"/>
                              <a:gd name="T63" fmla="*/ 198 h 888"/>
                              <a:gd name="T64" fmla="+- 0 9080 7295"/>
                              <a:gd name="T65" fmla="*/ T64 w 1795"/>
                              <a:gd name="T66" fmla="+- 0 154 85"/>
                              <a:gd name="T67" fmla="*/ 154 h 888"/>
                              <a:gd name="T68" fmla="+- 0 9056 7295"/>
                              <a:gd name="T69" fmla="*/ T68 w 1795"/>
                              <a:gd name="T70" fmla="+- 0 118 85"/>
                              <a:gd name="T71" fmla="*/ 118 h 888"/>
                              <a:gd name="T72" fmla="+- 0 9020 7295"/>
                              <a:gd name="T73" fmla="*/ T72 w 1795"/>
                              <a:gd name="T74" fmla="+- 0 94 85"/>
                              <a:gd name="T75" fmla="*/ 94 h 888"/>
                              <a:gd name="T76" fmla="+- 0 8976 7295"/>
                              <a:gd name="T77" fmla="*/ T76 w 1795"/>
                              <a:gd name="T78" fmla="+- 0 85 85"/>
                              <a:gd name="T79" fmla="*/ 85 h 888"/>
                              <a:gd name="T80" fmla="+- 0 7409 7295"/>
                              <a:gd name="T81" fmla="*/ T80 w 1795"/>
                              <a:gd name="T82" fmla="+- 0 85 85"/>
                              <a:gd name="T83" fmla="*/ 8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5" h="888">
                                <a:moveTo>
                                  <a:pt x="114" y="0"/>
                                </a:moveTo>
                                <a:lnTo>
                                  <a:pt x="69" y="9"/>
                                </a:lnTo>
                                <a:lnTo>
                                  <a:pt x="33" y="33"/>
                                </a:lnTo>
                                <a:lnTo>
                                  <a:pt x="9" y="69"/>
                                </a:lnTo>
                                <a:lnTo>
                                  <a:pt x="0" y="113"/>
                                </a:lnTo>
                                <a:lnTo>
                                  <a:pt x="0" y="774"/>
                                </a:lnTo>
                                <a:lnTo>
                                  <a:pt x="9" y="818"/>
                                </a:lnTo>
                                <a:lnTo>
                                  <a:pt x="33" y="854"/>
                                </a:lnTo>
                                <a:lnTo>
                                  <a:pt x="69" y="878"/>
                                </a:lnTo>
                                <a:lnTo>
                                  <a:pt x="114" y="887"/>
                                </a:lnTo>
                                <a:lnTo>
                                  <a:pt x="1681" y="887"/>
                                </a:lnTo>
                                <a:lnTo>
                                  <a:pt x="1725" y="878"/>
                                </a:lnTo>
                                <a:lnTo>
                                  <a:pt x="1761" y="854"/>
                                </a:lnTo>
                                <a:lnTo>
                                  <a:pt x="1785" y="818"/>
                                </a:lnTo>
                                <a:lnTo>
                                  <a:pt x="1794" y="774"/>
                                </a:lnTo>
                                <a:lnTo>
                                  <a:pt x="1794" y="113"/>
                                </a:lnTo>
                                <a:lnTo>
                                  <a:pt x="1785" y="69"/>
                                </a:lnTo>
                                <a:lnTo>
                                  <a:pt x="1761" y="33"/>
                                </a:lnTo>
                                <a:lnTo>
                                  <a:pt x="1725" y="9"/>
                                </a:lnTo>
                                <a:lnTo>
                                  <a:pt x="1681"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254"/>
                        <wps:cNvSpPr>
                          <a:spLocks/>
                        </wps:cNvSpPr>
                        <wps:spPr bwMode="auto">
                          <a:xfrm>
                            <a:off x="7088" y="-720"/>
                            <a:ext cx="217" cy="1137"/>
                          </a:xfrm>
                          <a:custGeom>
                            <a:avLst/>
                            <a:gdLst>
                              <a:gd name="T0" fmla="+- 0 7305 7088"/>
                              <a:gd name="T1" fmla="*/ T0 w 217"/>
                              <a:gd name="T2" fmla="+- 0 -720 -720"/>
                              <a:gd name="T3" fmla="*/ -720 h 1137"/>
                              <a:gd name="T4" fmla="+- 0 7088 7088"/>
                              <a:gd name="T5" fmla="*/ T4 w 217"/>
                              <a:gd name="T6" fmla="+- 0 -720 -720"/>
                              <a:gd name="T7" fmla="*/ -720 h 1137"/>
                              <a:gd name="T8" fmla="+- 0 7088 7088"/>
                              <a:gd name="T9" fmla="*/ T8 w 217"/>
                              <a:gd name="T10" fmla="+- 0 416 -720"/>
                              <a:gd name="T11" fmla="*/ 416 h 1137"/>
                              <a:gd name="T12" fmla="+- 0 7305 7088"/>
                              <a:gd name="T13" fmla="*/ T12 w 217"/>
                              <a:gd name="T14" fmla="+- 0 416 -720"/>
                              <a:gd name="T15" fmla="*/ 416 h 1137"/>
                            </a:gdLst>
                            <a:ahLst/>
                            <a:cxnLst>
                              <a:cxn ang="0">
                                <a:pos x="T1" y="T3"/>
                              </a:cxn>
                              <a:cxn ang="0">
                                <a:pos x="T5" y="T7"/>
                              </a:cxn>
                              <a:cxn ang="0">
                                <a:pos x="T9" y="T11"/>
                              </a:cxn>
                              <a:cxn ang="0">
                                <a:pos x="T13" y="T15"/>
                              </a:cxn>
                            </a:cxnLst>
                            <a:rect l="0" t="0" r="r" b="b"/>
                            <a:pathLst>
                              <a:path w="217" h="1137">
                                <a:moveTo>
                                  <a:pt x="217" y="0"/>
                                </a:moveTo>
                                <a:lnTo>
                                  <a:pt x="0" y="0"/>
                                </a:lnTo>
                                <a:lnTo>
                                  <a:pt x="0" y="1136"/>
                                </a:lnTo>
                                <a:lnTo>
                                  <a:pt x="217" y="11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255"/>
                        <wps:cNvSpPr>
                          <a:spLocks/>
                        </wps:cNvSpPr>
                        <wps:spPr bwMode="auto">
                          <a:xfrm>
                            <a:off x="6776" y="-1592"/>
                            <a:ext cx="302" cy="1402"/>
                          </a:xfrm>
                          <a:custGeom>
                            <a:avLst/>
                            <a:gdLst>
                              <a:gd name="T0" fmla="+- 0 6776 6776"/>
                              <a:gd name="T1" fmla="*/ T0 w 302"/>
                              <a:gd name="T2" fmla="+- 0 -1591 -1591"/>
                              <a:gd name="T3" fmla="*/ -1591 h 1402"/>
                              <a:gd name="T4" fmla="+- 0 6776 6776"/>
                              <a:gd name="T5" fmla="*/ T4 w 302"/>
                              <a:gd name="T6" fmla="+- 0 -190 -1591"/>
                              <a:gd name="T7" fmla="*/ -190 h 1402"/>
                              <a:gd name="T8" fmla="+- 0 7078 6776"/>
                              <a:gd name="T9" fmla="*/ T8 w 302"/>
                              <a:gd name="T10" fmla="+- 0 -190 -1591"/>
                              <a:gd name="T11" fmla="*/ -190 h 1402"/>
                            </a:gdLst>
                            <a:ahLst/>
                            <a:cxnLst>
                              <a:cxn ang="0">
                                <a:pos x="T1" y="T3"/>
                              </a:cxn>
                              <a:cxn ang="0">
                                <a:pos x="T5" y="T7"/>
                              </a:cxn>
                              <a:cxn ang="0">
                                <a:pos x="T9" y="T11"/>
                              </a:cxn>
                            </a:cxnLst>
                            <a:rect l="0" t="0" r="r" b="b"/>
                            <a:pathLst>
                              <a:path w="302" h="1402">
                                <a:moveTo>
                                  <a:pt x="0" y="0"/>
                                </a:moveTo>
                                <a:lnTo>
                                  <a:pt x="0" y="1401"/>
                                </a:lnTo>
                                <a:lnTo>
                                  <a:pt x="302" y="14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256"/>
                        <wps:cNvSpPr>
                          <a:spLocks/>
                        </wps:cNvSpPr>
                        <wps:spPr bwMode="auto">
                          <a:xfrm>
                            <a:off x="6260" y="-2915"/>
                            <a:ext cx="331" cy="831"/>
                          </a:xfrm>
                          <a:custGeom>
                            <a:avLst/>
                            <a:gdLst>
                              <a:gd name="T0" fmla="+- 0 6260 6260"/>
                              <a:gd name="T1" fmla="*/ T0 w 331"/>
                              <a:gd name="T2" fmla="+- 0 -2914 -2914"/>
                              <a:gd name="T3" fmla="*/ -2914 h 831"/>
                              <a:gd name="T4" fmla="+- 0 6260 6260"/>
                              <a:gd name="T5" fmla="*/ T4 w 331"/>
                              <a:gd name="T6" fmla="+- 0 -2084 -2914"/>
                              <a:gd name="T7" fmla="*/ -2084 h 831"/>
                              <a:gd name="T8" fmla="+- 0 6590 6260"/>
                              <a:gd name="T9" fmla="*/ T8 w 331"/>
                              <a:gd name="T10" fmla="+- 0 -2084 -2914"/>
                              <a:gd name="T11" fmla="*/ -2084 h 831"/>
                            </a:gdLst>
                            <a:ahLst/>
                            <a:cxnLst>
                              <a:cxn ang="0">
                                <a:pos x="T1" y="T3"/>
                              </a:cxn>
                              <a:cxn ang="0">
                                <a:pos x="T5" y="T7"/>
                              </a:cxn>
                              <a:cxn ang="0">
                                <a:pos x="T9" y="T11"/>
                              </a:cxn>
                            </a:cxnLst>
                            <a:rect l="0" t="0" r="r" b="b"/>
                            <a:pathLst>
                              <a:path w="331" h="831">
                                <a:moveTo>
                                  <a:pt x="0" y="0"/>
                                </a:moveTo>
                                <a:lnTo>
                                  <a:pt x="0" y="830"/>
                                </a:lnTo>
                                <a:lnTo>
                                  <a:pt x="330" y="8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docshape257"/>
                        <wps:cNvSpPr>
                          <a:spLocks/>
                        </wps:cNvSpPr>
                        <wps:spPr bwMode="auto">
                          <a:xfrm>
                            <a:off x="6614" y="1400"/>
                            <a:ext cx="2475" cy="888"/>
                          </a:xfrm>
                          <a:custGeom>
                            <a:avLst/>
                            <a:gdLst>
                              <a:gd name="T0" fmla="+- 0 6728 6615"/>
                              <a:gd name="T1" fmla="*/ T0 w 2475"/>
                              <a:gd name="T2" fmla="+- 0 1401 1401"/>
                              <a:gd name="T3" fmla="*/ 1401 h 888"/>
                              <a:gd name="T4" fmla="+- 0 6684 6615"/>
                              <a:gd name="T5" fmla="*/ T4 w 2475"/>
                              <a:gd name="T6" fmla="+- 0 1410 1401"/>
                              <a:gd name="T7" fmla="*/ 1410 h 888"/>
                              <a:gd name="T8" fmla="+- 0 6648 6615"/>
                              <a:gd name="T9" fmla="*/ T8 w 2475"/>
                              <a:gd name="T10" fmla="+- 0 1434 1401"/>
                              <a:gd name="T11" fmla="*/ 1434 h 888"/>
                              <a:gd name="T12" fmla="+- 0 6624 6615"/>
                              <a:gd name="T13" fmla="*/ T12 w 2475"/>
                              <a:gd name="T14" fmla="+- 0 1470 1401"/>
                              <a:gd name="T15" fmla="*/ 1470 h 888"/>
                              <a:gd name="T16" fmla="+- 0 6615 6615"/>
                              <a:gd name="T17" fmla="*/ T16 w 2475"/>
                              <a:gd name="T18" fmla="+- 0 1514 1401"/>
                              <a:gd name="T19" fmla="*/ 1514 h 888"/>
                              <a:gd name="T20" fmla="+- 0 6615 6615"/>
                              <a:gd name="T21" fmla="*/ T20 w 2475"/>
                              <a:gd name="T22" fmla="+- 0 2175 1401"/>
                              <a:gd name="T23" fmla="*/ 2175 h 888"/>
                              <a:gd name="T24" fmla="+- 0 6624 6615"/>
                              <a:gd name="T25" fmla="*/ T24 w 2475"/>
                              <a:gd name="T26" fmla="+- 0 2219 1401"/>
                              <a:gd name="T27" fmla="*/ 2219 h 888"/>
                              <a:gd name="T28" fmla="+- 0 6648 6615"/>
                              <a:gd name="T29" fmla="*/ T28 w 2475"/>
                              <a:gd name="T30" fmla="+- 0 2255 1401"/>
                              <a:gd name="T31" fmla="*/ 2255 h 888"/>
                              <a:gd name="T32" fmla="+- 0 6684 6615"/>
                              <a:gd name="T33" fmla="*/ T32 w 2475"/>
                              <a:gd name="T34" fmla="+- 0 2279 1401"/>
                              <a:gd name="T35" fmla="*/ 2279 h 888"/>
                              <a:gd name="T36" fmla="+- 0 6728 6615"/>
                              <a:gd name="T37" fmla="*/ T36 w 2475"/>
                              <a:gd name="T38" fmla="+- 0 2288 1401"/>
                              <a:gd name="T39" fmla="*/ 2288 h 888"/>
                              <a:gd name="T40" fmla="+- 0 8976 6615"/>
                              <a:gd name="T41" fmla="*/ T40 w 2475"/>
                              <a:gd name="T42" fmla="+- 0 2288 1401"/>
                              <a:gd name="T43" fmla="*/ 2288 h 888"/>
                              <a:gd name="T44" fmla="+- 0 9020 6615"/>
                              <a:gd name="T45" fmla="*/ T44 w 2475"/>
                              <a:gd name="T46" fmla="+- 0 2279 1401"/>
                              <a:gd name="T47" fmla="*/ 2279 h 888"/>
                              <a:gd name="T48" fmla="+- 0 9056 6615"/>
                              <a:gd name="T49" fmla="*/ T48 w 2475"/>
                              <a:gd name="T50" fmla="+- 0 2255 1401"/>
                              <a:gd name="T51" fmla="*/ 2255 h 888"/>
                              <a:gd name="T52" fmla="+- 0 9080 6615"/>
                              <a:gd name="T53" fmla="*/ T52 w 2475"/>
                              <a:gd name="T54" fmla="+- 0 2219 1401"/>
                              <a:gd name="T55" fmla="*/ 2219 h 888"/>
                              <a:gd name="T56" fmla="+- 0 9089 6615"/>
                              <a:gd name="T57" fmla="*/ T56 w 2475"/>
                              <a:gd name="T58" fmla="+- 0 2175 1401"/>
                              <a:gd name="T59" fmla="*/ 2175 h 888"/>
                              <a:gd name="T60" fmla="+- 0 9089 6615"/>
                              <a:gd name="T61" fmla="*/ T60 w 2475"/>
                              <a:gd name="T62" fmla="+- 0 1514 1401"/>
                              <a:gd name="T63" fmla="*/ 1514 h 888"/>
                              <a:gd name="T64" fmla="+- 0 9080 6615"/>
                              <a:gd name="T65" fmla="*/ T64 w 2475"/>
                              <a:gd name="T66" fmla="+- 0 1470 1401"/>
                              <a:gd name="T67" fmla="*/ 1470 h 888"/>
                              <a:gd name="T68" fmla="+- 0 9056 6615"/>
                              <a:gd name="T69" fmla="*/ T68 w 2475"/>
                              <a:gd name="T70" fmla="+- 0 1434 1401"/>
                              <a:gd name="T71" fmla="*/ 1434 h 888"/>
                              <a:gd name="T72" fmla="+- 0 9020 6615"/>
                              <a:gd name="T73" fmla="*/ T72 w 2475"/>
                              <a:gd name="T74" fmla="+- 0 1410 1401"/>
                              <a:gd name="T75" fmla="*/ 1410 h 888"/>
                              <a:gd name="T76" fmla="+- 0 8976 6615"/>
                              <a:gd name="T77" fmla="*/ T76 w 2475"/>
                              <a:gd name="T78" fmla="+- 0 1401 1401"/>
                              <a:gd name="T79" fmla="*/ 1401 h 888"/>
                              <a:gd name="T80" fmla="+- 0 6728 6615"/>
                              <a:gd name="T81" fmla="*/ T80 w 2475"/>
                              <a:gd name="T82" fmla="+- 0 1401 1401"/>
                              <a:gd name="T83" fmla="*/ 1401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888">
                                <a:moveTo>
                                  <a:pt x="113" y="0"/>
                                </a:moveTo>
                                <a:lnTo>
                                  <a:pt x="69" y="9"/>
                                </a:lnTo>
                                <a:lnTo>
                                  <a:pt x="33" y="33"/>
                                </a:lnTo>
                                <a:lnTo>
                                  <a:pt x="9" y="69"/>
                                </a:lnTo>
                                <a:lnTo>
                                  <a:pt x="0" y="113"/>
                                </a:lnTo>
                                <a:lnTo>
                                  <a:pt x="0" y="774"/>
                                </a:lnTo>
                                <a:lnTo>
                                  <a:pt x="9" y="818"/>
                                </a:lnTo>
                                <a:lnTo>
                                  <a:pt x="33" y="854"/>
                                </a:lnTo>
                                <a:lnTo>
                                  <a:pt x="69" y="878"/>
                                </a:lnTo>
                                <a:lnTo>
                                  <a:pt x="113" y="887"/>
                                </a:lnTo>
                                <a:lnTo>
                                  <a:pt x="2361" y="887"/>
                                </a:lnTo>
                                <a:lnTo>
                                  <a:pt x="2405" y="878"/>
                                </a:lnTo>
                                <a:lnTo>
                                  <a:pt x="2441" y="854"/>
                                </a:lnTo>
                                <a:lnTo>
                                  <a:pt x="2465" y="818"/>
                                </a:lnTo>
                                <a:lnTo>
                                  <a:pt x="2474" y="774"/>
                                </a:lnTo>
                                <a:lnTo>
                                  <a:pt x="2474" y="113"/>
                                </a:lnTo>
                                <a:lnTo>
                                  <a:pt x="2465" y="69"/>
                                </a:lnTo>
                                <a:lnTo>
                                  <a:pt x="2441" y="33"/>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docshape258"/>
                        <wps:cNvSpPr>
                          <a:spLocks/>
                        </wps:cNvSpPr>
                        <wps:spPr bwMode="auto">
                          <a:xfrm>
                            <a:off x="6260" y="-2080"/>
                            <a:ext cx="345" cy="3892"/>
                          </a:xfrm>
                          <a:custGeom>
                            <a:avLst/>
                            <a:gdLst>
                              <a:gd name="T0" fmla="+- 0 6260 6260"/>
                              <a:gd name="T1" fmla="*/ T0 w 345"/>
                              <a:gd name="T2" fmla="+- 0 -2080 -2080"/>
                              <a:gd name="T3" fmla="*/ -2080 h 3892"/>
                              <a:gd name="T4" fmla="+- 0 6260 6260"/>
                              <a:gd name="T5" fmla="*/ T4 w 345"/>
                              <a:gd name="T6" fmla="+- 0 1812 -2080"/>
                              <a:gd name="T7" fmla="*/ 1812 h 3892"/>
                              <a:gd name="T8" fmla="+- 0 6605 6260"/>
                              <a:gd name="T9" fmla="*/ T8 w 345"/>
                              <a:gd name="T10" fmla="+- 0 1812 -2080"/>
                              <a:gd name="T11" fmla="*/ 1812 h 3892"/>
                            </a:gdLst>
                            <a:ahLst/>
                            <a:cxnLst>
                              <a:cxn ang="0">
                                <a:pos x="T1" y="T3"/>
                              </a:cxn>
                              <a:cxn ang="0">
                                <a:pos x="T5" y="T7"/>
                              </a:cxn>
                              <a:cxn ang="0">
                                <a:pos x="T9" y="T11"/>
                              </a:cxn>
                            </a:cxnLst>
                            <a:rect l="0" t="0" r="r" b="b"/>
                            <a:pathLst>
                              <a:path w="345" h="3892">
                                <a:moveTo>
                                  <a:pt x="0" y="0"/>
                                </a:moveTo>
                                <a:lnTo>
                                  <a:pt x="0" y="3892"/>
                                </a:lnTo>
                                <a:lnTo>
                                  <a:pt x="345" y="389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259"/>
                        <wps:cNvSpPr>
                          <a:spLocks/>
                        </wps:cNvSpPr>
                        <wps:spPr bwMode="auto">
                          <a:xfrm>
                            <a:off x="2844" y="-3212"/>
                            <a:ext cx="2475" cy="888"/>
                          </a:xfrm>
                          <a:custGeom>
                            <a:avLst/>
                            <a:gdLst>
                              <a:gd name="T0" fmla="+- 0 2958 2845"/>
                              <a:gd name="T1" fmla="*/ T0 w 2475"/>
                              <a:gd name="T2" fmla="+- 0 -3211 -3211"/>
                              <a:gd name="T3" fmla="*/ -3211 h 888"/>
                              <a:gd name="T4" fmla="+- 0 2914 2845"/>
                              <a:gd name="T5" fmla="*/ T4 w 2475"/>
                              <a:gd name="T6" fmla="+- 0 -3202 -3211"/>
                              <a:gd name="T7" fmla="*/ -3202 h 888"/>
                              <a:gd name="T8" fmla="+- 0 2878 2845"/>
                              <a:gd name="T9" fmla="*/ T8 w 2475"/>
                              <a:gd name="T10" fmla="+- 0 -3178 -3211"/>
                              <a:gd name="T11" fmla="*/ -3178 h 888"/>
                              <a:gd name="T12" fmla="+- 0 2854 2845"/>
                              <a:gd name="T13" fmla="*/ T12 w 2475"/>
                              <a:gd name="T14" fmla="+- 0 -3142 -3211"/>
                              <a:gd name="T15" fmla="*/ -3142 h 888"/>
                              <a:gd name="T16" fmla="+- 0 2845 2845"/>
                              <a:gd name="T17" fmla="*/ T16 w 2475"/>
                              <a:gd name="T18" fmla="+- 0 -3098 -3211"/>
                              <a:gd name="T19" fmla="*/ -3098 h 888"/>
                              <a:gd name="T20" fmla="+- 0 2845 2845"/>
                              <a:gd name="T21" fmla="*/ T20 w 2475"/>
                              <a:gd name="T22" fmla="+- 0 -2437 -3211"/>
                              <a:gd name="T23" fmla="*/ -2437 h 888"/>
                              <a:gd name="T24" fmla="+- 0 2854 2845"/>
                              <a:gd name="T25" fmla="*/ T24 w 2475"/>
                              <a:gd name="T26" fmla="+- 0 -2393 -3211"/>
                              <a:gd name="T27" fmla="*/ -2393 h 888"/>
                              <a:gd name="T28" fmla="+- 0 2878 2845"/>
                              <a:gd name="T29" fmla="*/ T28 w 2475"/>
                              <a:gd name="T30" fmla="+- 0 -2357 -3211"/>
                              <a:gd name="T31" fmla="*/ -2357 h 888"/>
                              <a:gd name="T32" fmla="+- 0 2914 2845"/>
                              <a:gd name="T33" fmla="*/ T32 w 2475"/>
                              <a:gd name="T34" fmla="+- 0 -2333 -3211"/>
                              <a:gd name="T35" fmla="*/ -2333 h 888"/>
                              <a:gd name="T36" fmla="+- 0 2958 2845"/>
                              <a:gd name="T37" fmla="*/ T36 w 2475"/>
                              <a:gd name="T38" fmla="+- 0 -2324 -3211"/>
                              <a:gd name="T39" fmla="*/ -2324 h 888"/>
                              <a:gd name="T40" fmla="+- 0 5206 2845"/>
                              <a:gd name="T41" fmla="*/ T40 w 2475"/>
                              <a:gd name="T42" fmla="+- 0 -2324 -3211"/>
                              <a:gd name="T43" fmla="*/ -2324 h 888"/>
                              <a:gd name="T44" fmla="+- 0 5250 2845"/>
                              <a:gd name="T45" fmla="*/ T44 w 2475"/>
                              <a:gd name="T46" fmla="+- 0 -2333 -3211"/>
                              <a:gd name="T47" fmla="*/ -2333 h 888"/>
                              <a:gd name="T48" fmla="+- 0 5286 2845"/>
                              <a:gd name="T49" fmla="*/ T48 w 2475"/>
                              <a:gd name="T50" fmla="+- 0 -2357 -3211"/>
                              <a:gd name="T51" fmla="*/ -2357 h 888"/>
                              <a:gd name="T52" fmla="+- 0 5310 2845"/>
                              <a:gd name="T53" fmla="*/ T52 w 2475"/>
                              <a:gd name="T54" fmla="+- 0 -2393 -3211"/>
                              <a:gd name="T55" fmla="*/ -2393 h 888"/>
                              <a:gd name="T56" fmla="+- 0 5319 2845"/>
                              <a:gd name="T57" fmla="*/ T56 w 2475"/>
                              <a:gd name="T58" fmla="+- 0 -2437 -3211"/>
                              <a:gd name="T59" fmla="*/ -2437 h 888"/>
                              <a:gd name="T60" fmla="+- 0 5319 2845"/>
                              <a:gd name="T61" fmla="*/ T60 w 2475"/>
                              <a:gd name="T62" fmla="+- 0 -3098 -3211"/>
                              <a:gd name="T63" fmla="*/ -3098 h 888"/>
                              <a:gd name="T64" fmla="+- 0 5310 2845"/>
                              <a:gd name="T65" fmla="*/ T64 w 2475"/>
                              <a:gd name="T66" fmla="+- 0 -3142 -3211"/>
                              <a:gd name="T67" fmla="*/ -3142 h 888"/>
                              <a:gd name="T68" fmla="+- 0 5286 2845"/>
                              <a:gd name="T69" fmla="*/ T68 w 2475"/>
                              <a:gd name="T70" fmla="+- 0 -3178 -3211"/>
                              <a:gd name="T71" fmla="*/ -3178 h 888"/>
                              <a:gd name="T72" fmla="+- 0 5250 2845"/>
                              <a:gd name="T73" fmla="*/ T72 w 2475"/>
                              <a:gd name="T74" fmla="+- 0 -3202 -3211"/>
                              <a:gd name="T75" fmla="*/ -3202 h 888"/>
                              <a:gd name="T76" fmla="+- 0 5206 2845"/>
                              <a:gd name="T77" fmla="*/ T76 w 2475"/>
                              <a:gd name="T78" fmla="+- 0 -3211 -3211"/>
                              <a:gd name="T79" fmla="*/ -3211 h 888"/>
                              <a:gd name="T80" fmla="+- 0 2958 2845"/>
                              <a:gd name="T81" fmla="*/ T80 w 2475"/>
                              <a:gd name="T82" fmla="+- 0 -3211 -3211"/>
                              <a:gd name="T83" fmla="*/ -3211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888">
                                <a:moveTo>
                                  <a:pt x="113" y="0"/>
                                </a:moveTo>
                                <a:lnTo>
                                  <a:pt x="69" y="9"/>
                                </a:lnTo>
                                <a:lnTo>
                                  <a:pt x="33" y="33"/>
                                </a:lnTo>
                                <a:lnTo>
                                  <a:pt x="9" y="69"/>
                                </a:lnTo>
                                <a:lnTo>
                                  <a:pt x="0" y="113"/>
                                </a:lnTo>
                                <a:lnTo>
                                  <a:pt x="0" y="774"/>
                                </a:lnTo>
                                <a:lnTo>
                                  <a:pt x="9" y="818"/>
                                </a:lnTo>
                                <a:lnTo>
                                  <a:pt x="33" y="854"/>
                                </a:lnTo>
                                <a:lnTo>
                                  <a:pt x="69" y="878"/>
                                </a:lnTo>
                                <a:lnTo>
                                  <a:pt x="113" y="887"/>
                                </a:lnTo>
                                <a:lnTo>
                                  <a:pt x="2361" y="887"/>
                                </a:lnTo>
                                <a:lnTo>
                                  <a:pt x="2405" y="878"/>
                                </a:lnTo>
                                <a:lnTo>
                                  <a:pt x="2441" y="854"/>
                                </a:lnTo>
                                <a:lnTo>
                                  <a:pt x="2465" y="818"/>
                                </a:lnTo>
                                <a:lnTo>
                                  <a:pt x="2474" y="774"/>
                                </a:lnTo>
                                <a:lnTo>
                                  <a:pt x="2474" y="113"/>
                                </a:lnTo>
                                <a:lnTo>
                                  <a:pt x="2465" y="69"/>
                                </a:lnTo>
                                <a:lnTo>
                                  <a:pt x="2441" y="33"/>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docshape260"/>
                        <wps:cNvSpPr>
                          <a:spLocks/>
                        </wps:cNvSpPr>
                        <wps:spPr bwMode="auto">
                          <a:xfrm>
                            <a:off x="2844" y="-1908"/>
                            <a:ext cx="2475" cy="888"/>
                          </a:xfrm>
                          <a:custGeom>
                            <a:avLst/>
                            <a:gdLst>
                              <a:gd name="T0" fmla="+- 0 2958 2845"/>
                              <a:gd name="T1" fmla="*/ T0 w 2475"/>
                              <a:gd name="T2" fmla="+- 0 -1907 -1907"/>
                              <a:gd name="T3" fmla="*/ -1907 h 888"/>
                              <a:gd name="T4" fmla="+- 0 2914 2845"/>
                              <a:gd name="T5" fmla="*/ T4 w 2475"/>
                              <a:gd name="T6" fmla="+- 0 -1898 -1907"/>
                              <a:gd name="T7" fmla="*/ -1898 h 888"/>
                              <a:gd name="T8" fmla="+- 0 2878 2845"/>
                              <a:gd name="T9" fmla="*/ T8 w 2475"/>
                              <a:gd name="T10" fmla="+- 0 -1874 -1907"/>
                              <a:gd name="T11" fmla="*/ -1874 h 888"/>
                              <a:gd name="T12" fmla="+- 0 2854 2845"/>
                              <a:gd name="T13" fmla="*/ T12 w 2475"/>
                              <a:gd name="T14" fmla="+- 0 -1838 -1907"/>
                              <a:gd name="T15" fmla="*/ -1838 h 888"/>
                              <a:gd name="T16" fmla="+- 0 2845 2845"/>
                              <a:gd name="T17" fmla="*/ T16 w 2475"/>
                              <a:gd name="T18" fmla="+- 0 -1794 -1907"/>
                              <a:gd name="T19" fmla="*/ -1794 h 888"/>
                              <a:gd name="T20" fmla="+- 0 2845 2845"/>
                              <a:gd name="T21" fmla="*/ T20 w 2475"/>
                              <a:gd name="T22" fmla="+- 0 -1133 -1907"/>
                              <a:gd name="T23" fmla="*/ -1133 h 888"/>
                              <a:gd name="T24" fmla="+- 0 2854 2845"/>
                              <a:gd name="T25" fmla="*/ T24 w 2475"/>
                              <a:gd name="T26" fmla="+- 0 -1089 -1907"/>
                              <a:gd name="T27" fmla="*/ -1089 h 888"/>
                              <a:gd name="T28" fmla="+- 0 2878 2845"/>
                              <a:gd name="T29" fmla="*/ T28 w 2475"/>
                              <a:gd name="T30" fmla="+- 0 -1053 -1907"/>
                              <a:gd name="T31" fmla="*/ -1053 h 888"/>
                              <a:gd name="T32" fmla="+- 0 2914 2845"/>
                              <a:gd name="T33" fmla="*/ T32 w 2475"/>
                              <a:gd name="T34" fmla="+- 0 -1029 -1907"/>
                              <a:gd name="T35" fmla="*/ -1029 h 888"/>
                              <a:gd name="T36" fmla="+- 0 2958 2845"/>
                              <a:gd name="T37" fmla="*/ T36 w 2475"/>
                              <a:gd name="T38" fmla="+- 0 -1020 -1907"/>
                              <a:gd name="T39" fmla="*/ -1020 h 888"/>
                              <a:gd name="T40" fmla="+- 0 5206 2845"/>
                              <a:gd name="T41" fmla="*/ T40 w 2475"/>
                              <a:gd name="T42" fmla="+- 0 -1020 -1907"/>
                              <a:gd name="T43" fmla="*/ -1020 h 888"/>
                              <a:gd name="T44" fmla="+- 0 5250 2845"/>
                              <a:gd name="T45" fmla="*/ T44 w 2475"/>
                              <a:gd name="T46" fmla="+- 0 -1029 -1907"/>
                              <a:gd name="T47" fmla="*/ -1029 h 888"/>
                              <a:gd name="T48" fmla="+- 0 5286 2845"/>
                              <a:gd name="T49" fmla="*/ T48 w 2475"/>
                              <a:gd name="T50" fmla="+- 0 -1053 -1907"/>
                              <a:gd name="T51" fmla="*/ -1053 h 888"/>
                              <a:gd name="T52" fmla="+- 0 5310 2845"/>
                              <a:gd name="T53" fmla="*/ T52 w 2475"/>
                              <a:gd name="T54" fmla="+- 0 -1089 -1907"/>
                              <a:gd name="T55" fmla="*/ -1089 h 888"/>
                              <a:gd name="T56" fmla="+- 0 5319 2845"/>
                              <a:gd name="T57" fmla="*/ T56 w 2475"/>
                              <a:gd name="T58" fmla="+- 0 -1133 -1907"/>
                              <a:gd name="T59" fmla="*/ -1133 h 888"/>
                              <a:gd name="T60" fmla="+- 0 5319 2845"/>
                              <a:gd name="T61" fmla="*/ T60 w 2475"/>
                              <a:gd name="T62" fmla="+- 0 -1794 -1907"/>
                              <a:gd name="T63" fmla="*/ -1794 h 888"/>
                              <a:gd name="T64" fmla="+- 0 5310 2845"/>
                              <a:gd name="T65" fmla="*/ T64 w 2475"/>
                              <a:gd name="T66" fmla="+- 0 -1838 -1907"/>
                              <a:gd name="T67" fmla="*/ -1838 h 888"/>
                              <a:gd name="T68" fmla="+- 0 5286 2845"/>
                              <a:gd name="T69" fmla="*/ T68 w 2475"/>
                              <a:gd name="T70" fmla="+- 0 -1874 -1907"/>
                              <a:gd name="T71" fmla="*/ -1874 h 888"/>
                              <a:gd name="T72" fmla="+- 0 5250 2845"/>
                              <a:gd name="T73" fmla="*/ T72 w 2475"/>
                              <a:gd name="T74" fmla="+- 0 -1898 -1907"/>
                              <a:gd name="T75" fmla="*/ -1898 h 888"/>
                              <a:gd name="T76" fmla="+- 0 5206 2845"/>
                              <a:gd name="T77" fmla="*/ T76 w 2475"/>
                              <a:gd name="T78" fmla="+- 0 -1907 -1907"/>
                              <a:gd name="T79" fmla="*/ -1907 h 888"/>
                              <a:gd name="T80" fmla="+- 0 2958 2845"/>
                              <a:gd name="T81" fmla="*/ T80 w 2475"/>
                              <a:gd name="T82" fmla="+- 0 -1907 -1907"/>
                              <a:gd name="T83" fmla="*/ -1907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888">
                                <a:moveTo>
                                  <a:pt x="113" y="0"/>
                                </a:moveTo>
                                <a:lnTo>
                                  <a:pt x="69" y="9"/>
                                </a:lnTo>
                                <a:lnTo>
                                  <a:pt x="33" y="33"/>
                                </a:lnTo>
                                <a:lnTo>
                                  <a:pt x="9" y="69"/>
                                </a:lnTo>
                                <a:lnTo>
                                  <a:pt x="0" y="113"/>
                                </a:lnTo>
                                <a:lnTo>
                                  <a:pt x="0" y="774"/>
                                </a:lnTo>
                                <a:lnTo>
                                  <a:pt x="9" y="818"/>
                                </a:lnTo>
                                <a:lnTo>
                                  <a:pt x="33" y="854"/>
                                </a:lnTo>
                                <a:lnTo>
                                  <a:pt x="69" y="878"/>
                                </a:lnTo>
                                <a:lnTo>
                                  <a:pt x="113" y="887"/>
                                </a:lnTo>
                                <a:lnTo>
                                  <a:pt x="2361" y="887"/>
                                </a:lnTo>
                                <a:lnTo>
                                  <a:pt x="2405" y="878"/>
                                </a:lnTo>
                                <a:lnTo>
                                  <a:pt x="2441" y="854"/>
                                </a:lnTo>
                                <a:lnTo>
                                  <a:pt x="2465" y="818"/>
                                </a:lnTo>
                                <a:lnTo>
                                  <a:pt x="2474" y="774"/>
                                </a:lnTo>
                                <a:lnTo>
                                  <a:pt x="2474" y="113"/>
                                </a:lnTo>
                                <a:lnTo>
                                  <a:pt x="2465" y="69"/>
                                </a:lnTo>
                                <a:lnTo>
                                  <a:pt x="2441" y="33"/>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261"/>
                        <wps:cNvSpPr>
                          <a:spLocks/>
                        </wps:cNvSpPr>
                        <wps:spPr bwMode="auto">
                          <a:xfrm>
                            <a:off x="2844" y="-599"/>
                            <a:ext cx="2475" cy="888"/>
                          </a:xfrm>
                          <a:custGeom>
                            <a:avLst/>
                            <a:gdLst>
                              <a:gd name="T0" fmla="+- 0 2958 2845"/>
                              <a:gd name="T1" fmla="*/ T0 w 2475"/>
                              <a:gd name="T2" fmla="+- 0 -598 -598"/>
                              <a:gd name="T3" fmla="*/ -598 h 888"/>
                              <a:gd name="T4" fmla="+- 0 2914 2845"/>
                              <a:gd name="T5" fmla="*/ T4 w 2475"/>
                              <a:gd name="T6" fmla="+- 0 -589 -598"/>
                              <a:gd name="T7" fmla="*/ -589 h 888"/>
                              <a:gd name="T8" fmla="+- 0 2878 2845"/>
                              <a:gd name="T9" fmla="*/ T8 w 2475"/>
                              <a:gd name="T10" fmla="+- 0 -565 -598"/>
                              <a:gd name="T11" fmla="*/ -565 h 888"/>
                              <a:gd name="T12" fmla="+- 0 2854 2845"/>
                              <a:gd name="T13" fmla="*/ T12 w 2475"/>
                              <a:gd name="T14" fmla="+- 0 -529 -598"/>
                              <a:gd name="T15" fmla="*/ -529 h 888"/>
                              <a:gd name="T16" fmla="+- 0 2845 2845"/>
                              <a:gd name="T17" fmla="*/ T16 w 2475"/>
                              <a:gd name="T18" fmla="+- 0 -485 -598"/>
                              <a:gd name="T19" fmla="*/ -485 h 888"/>
                              <a:gd name="T20" fmla="+- 0 2845 2845"/>
                              <a:gd name="T21" fmla="*/ T20 w 2475"/>
                              <a:gd name="T22" fmla="+- 0 175 -598"/>
                              <a:gd name="T23" fmla="*/ 175 h 888"/>
                              <a:gd name="T24" fmla="+- 0 2854 2845"/>
                              <a:gd name="T25" fmla="*/ T24 w 2475"/>
                              <a:gd name="T26" fmla="+- 0 219 -598"/>
                              <a:gd name="T27" fmla="*/ 219 h 888"/>
                              <a:gd name="T28" fmla="+- 0 2878 2845"/>
                              <a:gd name="T29" fmla="*/ T28 w 2475"/>
                              <a:gd name="T30" fmla="+- 0 255 -598"/>
                              <a:gd name="T31" fmla="*/ 255 h 888"/>
                              <a:gd name="T32" fmla="+- 0 2914 2845"/>
                              <a:gd name="T33" fmla="*/ T32 w 2475"/>
                              <a:gd name="T34" fmla="+- 0 280 -598"/>
                              <a:gd name="T35" fmla="*/ 280 h 888"/>
                              <a:gd name="T36" fmla="+- 0 2958 2845"/>
                              <a:gd name="T37" fmla="*/ T36 w 2475"/>
                              <a:gd name="T38" fmla="+- 0 289 -598"/>
                              <a:gd name="T39" fmla="*/ 289 h 888"/>
                              <a:gd name="T40" fmla="+- 0 5206 2845"/>
                              <a:gd name="T41" fmla="*/ T40 w 2475"/>
                              <a:gd name="T42" fmla="+- 0 289 -598"/>
                              <a:gd name="T43" fmla="*/ 289 h 888"/>
                              <a:gd name="T44" fmla="+- 0 5250 2845"/>
                              <a:gd name="T45" fmla="*/ T44 w 2475"/>
                              <a:gd name="T46" fmla="+- 0 280 -598"/>
                              <a:gd name="T47" fmla="*/ 280 h 888"/>
                              <a:gd name="T48" fmla="+- 0 5286 2845"/>
                              <a:gd name="T49" fmla="*/ T48 w 2475"/>
                              <a:gd name="T50" fmla="+- 0 255 -598"/>
                              <a:gd name="T51" fmla="*/ 255 h 888"/>
                              <a:gd name="T52" fmla="+- 0 5310 2845"/>
                              <a:gd name="T53" fmla="*/ T52 w 2475"/>
                              <a:gd name="T54" fmla="+- 0 219 -598"/>
                              <a:gd name="T55" fmla="*/ 219 h 888"/>
                              <a:gd name="T56" fmla="+- 0 5319 2845"/>
                              <a:gd name="T57" fmla="*/ T56 w 2475"/>
                              <a:gd name="T58" fmla="+- 0 175 -598"/>
                              <a:gd name="T59" fmla="*/ 175 h 888"/>
                              <a:gd name="T60" fmla="+- 0 5319 2845"/>
                              <a:gd name="T61" fmla="*/ T60 w 2475"/>
                              <a:gd name="T62" fmla="+- 0 -485 -598"/>
                              <a:gd name="T63" fmla="*/ -485 h 888"/>
                              <a:gd name="T64" fmla="+- 0 5310 2845"/>
                              <a:gd name="T65" fmla="*/ T64 w 2475"/>
                              <a:gd name="T66" fmla="+- 0 -529 -598"/>
                              <a:gd name="T67" fmla="*/ -529 h 888"/>
                              <a:gd name="T68" fmla="+- 0 5286 2845"/>
                              <a:gd name="T69" fmla="*/ T68 w 2475"/>
                              <a:gd name="T70" fmla="+- 0 -565 -598"/>
                              <a:gd name="T71" fmla="*/ -565 h 888"/>
                              <a:gd name="T72" fmla="+- 0 5250 2845"/>
                              <a:gd name="T73" fmla="*/ T72 w 2475"/>
                              <a:gd name="T74" fmla="+- 0 -589 -598"/>
                              <a:gd name="T75" fmla="*/ -589 h 888"/>
                              <a:gd name="T76" fmla="+- 0 5206 2845"/>
                              <a:gd name="T77" fmla="*/ T76 w 2475"/>
                              <a:gd name="T78" fmla="+- 0 -598 -598"/>
                              <a:gd name="T79" fmla="*/ -598 h 888"/>
                              <a:gd name="T80" fmla="+- 0 2958 2845"/>
                              <a:gd name="T81" fmla="*/ T80 w 2475"/>
                              <a:gd name="T82" fmla="+- 0 -598 -598"/>
                              <a:gd name="T83" fmla="*/ -598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888">
                                <a:moveTo>
                                  <a:pt x="113" y="0"/>
                                </a:moveTo>
                                <a:lnTo>
                                  <a:pt x="69" y="9"/>
                                </a:lnTo>
                                <a:lnTo>
                                  <a:pt x="33" y="33"/>
                                </a:lnTo>
                                <a:lnTo>
                                  <a:pt x="9" y="69"/>
                                </a:lnTo>
                                <a:lnTo>
                                  <a:pt x="0" y="113"/>
                                </a:lnTo>
                                <a:lnTo>
                                  <a:pt x="0" y="773"/>
                                </a:lnTo>
                                <a:lnTo>
                                  <a:pt x="9" y="817"/>
                                </a:lnTo>
                                <a:lnTo>
                                  <a:pt x="33" y="853"/>
                                </a:lnTo>
                                <a:lnTo>
                                  <a:pt x="69" y="878"/>
                                </a:lnTo>
                                <a:lnTo>
                                  <a:pt x="113" y="887"/>
                                </a:lnTo>
                                <a:lnTo>
                                  <a:pt x="2361" y="887"/>
                                </a:lnTo>
                                <a:lnTo>
                                  <a:pt x="2405" y="878"/>
                                </a:lnTo>
                                <a:lnTo>
                                  <a:pt x="2441" y="853"/>
                                </a:lnTo>
                                <a:lnTo>
                                  <a:pt x="2465" y="817"/>
                                </a:lnTo>
                                <a:lnTo>
                                  <a:pt x="2474" y="773"/>
                                </a:lnTo>
                                <a:lnTo>
                                  <a:pt x="2474" y="113"/>
                                </a:lnTo>
                                <a:lnTo>
                                  <a:pt x="2465" y="69"/>
                                </a:lnTo>
                                <a:lnTo>
                                  <a:pt x="2441" y="33"/>
                                </a:lnTo>
                                <a:lnTo>
                                  <a:pt x="2405" y="9"/>
                                </a:lnTo>
                                <a:lnTo>
                                  <a:pt x="2361" y="0"/>
                                </a:lnTo>
                                <a:lnTo>
                                  <a:pt x="113"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262"/>
                        <wps:cNvSpPr>
                          <a:spLocks/>
                        </wps:cNvSpPr>
                        <wps:spPr bwMode="auto">
                          <a:xfrm>
                            <a:off x="5329" y="-4696"/>
                            <a:ext cx="327" cy="4533"/>
                          </a:xfrm>
                          <a:custGeom>
                            <a:avLst/>
                            <a:gdLst>
                              <a:gd name="T0" fmla="+- 0 5656 5329"/>
                              <a:gd name="T1" fmla="*/ T0 w 327"/>
                              <a:gd name="T2" fmla="+- 0 -4696 -4696"/>
                              <a:gd name="T3" fmla="*/ -4696 h 4533"/>
                              <a:gd name="T4" fmla="+- 0 5656 5329"/>
                              <a:gd name="T5" fmla="*/ T4 w 327"/>
                              <a:gd name="T6" fmla="+- 0 -163 -4696"/>
                              <a:gd name="T7" fmla="*/ -163 h 4533"/>
                              <a:gd name="T8" fmla="+- 0 5329 5329"/>
                              <a:gd name="T9" fmla="*/ T8 w 327"/>
                              <a:gd name="T10" fmla="+- 0 -163 -4696"/>
                              <a:gd name="T11" fmla="*/ -163 h 4533"/>
                            </a:gdLst>
                            <a:ahLst/>
                            <a:cxnLst>
                              <a:cxn ang="0">
                                <a:pos x="T1" y="T3"/>
                              </a:cxn>
                              <a:cxn ang="0">
                                <a:pos x="T5" y="T7"/>
                              </a:cxn>
                              <a:cxn ang="0">
                                <a:pos x="T9" y="T11"/>
                              </a:cxn>
                            </a:cxnLst>
                            <a:rect l="0" t="0" r="r" b="b"/>
                            <a:pathLst>
                              <a:path w="327" h="4533">
                                <a:moveTo>
                                  <a:pt x="327" y="0"/>
                                </a:moveTo>
                                <a:lnTo>
                                  <a:pt x="327" y="4533"/>
                                </a:lnTo>
                                <a:lnTo>
                                  <a:pt x="0" y="45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316"/>
                        <wps:cNvCnPr>
                          <a:cxnSpLocks noChangeShapeType="1"/>
                        </wps:cNvCnPr>
                        <wps:spPr bwMode="auto">
                          <a:xfrm>
                            <a:off x="5656" y="-144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315"/>
                        <wps:cNvCnPr>
                          <a:cxnSpLocks noChangeShapeType="1"/>
                        </wps:cNvCnPr>
                        <wps:spPr bwMode="auto">
                          <a:xfrm>
                            <a:off x="5656" y="-274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314"/>
                        <wps:cNvCnPr>
                          <a:cxnSpLocks noChangeShapeType="1"/>
                        </wps:cNvCnPr>
                        <wps:spPr bwMode="auto">
                          <a:xfrm>
                            <a:off x="6001" y="-3298"/>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 name="docshape263"/>
                        <wps:cNvSpPr>
                          <a:spLocks/>
                        </wps:cNvSpPr>
                        <wps:spPr bwMode="auto">
                          <a:xfrm>
                            <a:off x="4015" y="-4979"/>
                            <a:ext cx="3289" cy="794"/>
                          </a:xfrm>
                          <a:custGeom>
                            <a:avLst/>
                            <a:gdLst>
                              <a:gd name="T0" fmla="+- 0 7190 4015"/>
                              <a:gd name="T1" fmla="*/ T0 w 3289"/>
                              <a:gd name="T2" fmla="+- 0 -4979 -4979"/>
                              <a:gd name="T3" fmla="*/ -4979 h 794"/>
                              <a:gd name="T4" fmla="+- 0 4129 4015"/>
                              <a:gd name="T5" fmla="*/ T4 w 3289"/>
                              <a:gd name="T6" fmla="+- 0 -4979 -4979"/>
                              <a:gd name="T7" fmla="*/ -4979 h 794"/>
                              <a:gd name="T8" fmla="+- 0 4084 4015"/>
                              <a:gd name="T9" fmla="*/ T8 w 3289"/>
                              <a:gd name="T10" fmla="+- 0 -4970 -4979"/>
                              <a:gd name="T11" fmla="*/ -4970 h 794"/>
                              <a:gd name="T12" fmla="+- 0 4048 4015"/>
                              <a:gd name="T13" fmla="*/ T12 w 3289"/>
                              <a:gd name="T14" fmla="+- 0 -4945 -4979"/>
                              <a:gd name="T15" fmla="*/ -4945 h 794"/>
                              <a:gd name="T16" fmla="+- 0 4024 4015"/>
                              <a:gd name="T17" fmla="*/ T16 w 3289"/>
                              <a:gd name="T18" fmla="+- 0 -4909 -4979"/>
                              <a:gd name="T19" fmla="*/ -4909 h 794"/>
                              <a:gd name="T20" fmla="+- 0 4015 4015"/>
                              <a:gd name="T21" fmla="*/ T20 w 3289"/>
                              <a:gd name="T22" fmla="+- 0 -4865 -4979"/>
                              <a:gd name="T23" fmla="*/ -4865 h 794"/>
                              <a:gd name="T24" fmla="+- 0 4015 4015"/>
                              <a:gd name="T25" fmla="*/ T24 w 3289"/>
                              <a:gd name="T26" fmla="+- 0 -4298 -4979"/>
                              <a:gd name="T27" fmla="*/ -4298 h 794"/>
                              <a:gd name="T28" fmla="+- 0 4024 4015"/>
                              <a:gd name="T29" fmla="*/ T28 w 3289"/>
                              <a:gd name="T30" fmla="+- 0 -4254 -4979"/>
                              <a:gd name="T31" fmla="*/ -4254 h 794"/>
                              <a:gd name="T32" fmla="+- 0 4048 4015"/>
                              <a:gd name="T33" fmla="*/ T32 w 3289"/>
                              <a:gd name="T34" fmla="+- 0 -4218 -4979"/>
                              <a:gd name="T35" fmla="*/ -4218 h 794"/>
                              <a:gd name="T36" fmla="+- 0 4084 4015"/>
                              <a:gd name="T37" fmla="*/ T36 w 3289"/>
                              <a:gd name="T38" fmla="+- 0 -4194 -4979"/>
                              <a:gd name="T39" fmla="*/ -4194 h 794"/>
                              <a:gd name="T40" fmla="+- 0 4129 4015"/>
                              <a:gd name="T41" fmla="*/ T40 w 3289"/>
                              <a:gd name="T42" fmla="+- 0 -4185 -4979"/>
                              <a:gd name="T43" fmla="*/ -4185 h 794"/>
                              <a:gd name="T44" fmla="+- 0 7190 4015"/>
                              <a:gd name="T45" fmla="*/ T44 w 3289"/>
                              <a:gd name="T46" fmla="+- 0 -4185 -4979"/>
                              <a:gd name="T47" fmla="*/ -4185 h 794"/>
                              <a:gd name="T48" fmla="+- 0 7234 4015"/>
                              <a:gd name="T49" fmla="*/ T48 w 3289"/>
                              <a:gd name="T50" fmla="+- 0 -4194 -4979"/>
                              <a:gd name="T51" fmla="*/ -4194 h 794"/>
                              <a:gd name="T52" fmla="+- 0 7270 4015"/>
                              <a:gd name="T53" fmla="*/ T52 w 3289"/>
                              <a:gd name="T54" fmla="+- 0 -4218 -4979"/>
                              <a:gd name="T55" fmla="*/ -4218 h 794"/>
                              <a:gd name="T56" fmla="+- 0 7294 4015"/>
                              <a:gd name="T57" fmla="*/ T56 w 3289"/>
                              <a:gd name="T58" fmla="+- 0 -4254 -4979"/>
                              <a:gd name="T59" fmla="*/ -4254 h 794"/>
                              <a:gd name="T60" fmla="+- 0 7303 4015"/>
                              <a:gd name="T61" fmla="*/ T60 w 3289"/>
                              <a:gd name="T62" fmla="+- 0 -4298 -4979"/>
                              <a:gd name="T63" fmla="*/ -4298 h 794"/>
                              <a:gd name="T64" fmla="+- 0 7303 4015"/>
                              <a:gd name="T65" fmla="*/ T64 w 3289"/>
                              <a:gd name="T66" fmla="+- 0 -4865 -4979"/>
                              <a:gd name="T67" fmla="*/ -4865 h 794"/>
                              <a:gd name="T68" fmla="+- 0 7294 4015"/>
                              <a:gd name="T69" fmla="*/ T68 w 3289"/>
                              <a:gd name="T70" fmla="+- 0 -4909 -4979"/>
                              <a:gd name="T71" fmla="*/ -4909 h 794"/>
                              <a:gd name="T72" fmla="+- 0 7270 4015"/>
                              <a:gd name="T73" fmla="*/ T72 w 3289"/>
                              <a:gd name="T74" fmla="+- 0 -4945 -4979"/>
                              <a:gd name="T75" fmla="*/ -4945 h 794"/>
                              <a:gd name="T76" fmla="+- 0 7234 4015"/>
                              <a:gd name="T77" fmla="*/ T76 w 3289"/>
                              <a:gd name="T78" fmla="+- 0 -4970 -4979"/>
                              <a:gd name="T79" fmla="*/ -4970 h 794"/>
                              <a:gd name="T80" fmla="+- 0 7190 4015"/>
                              <a:gd name="T81" fmla="*/ T80 w 3289"/>
                              <a:gd name="T82" fmla="+- 0 -4979 -4979"/>
                              <a:gd name="T83" fmla="*/ -497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9" h="794">
                                <a:moveTo>
                                  <a:pt x="3175" y="0"/>
                                </a:moveTo>
                                <a:lnTo>
                                  <a:pt x="114" y="0"/>
                                </a:lnTo>
                                <a:lnTo>
                                  <a:pt x="69" y="9"/>
                                </a:lnTo>
                                <a:lnTo>
                                  <a:pt x="33" y="34"/>
                                </a:lnTo>
                                <a:lnTo>
                                  <a:pt x="9" y="70"/>
                                </a:lnTo>
                                <a:lnTo>
                                  <a:pt x="0" y="114"/>
                                </a:lnTo>
                                <a:lnTo>
                                  <a:pt x="0" y="681"/>
                                </a:lnTo>
                                <a:lnTo>
                                  <a:pt x="9" y="725"/>
                                </a:lnTo>
                                <a:lnTo>
                                  <a:pt x="33" y="761"/>
                                </a:lnTo>
                                <a:lnTo>
                                  <a:pt x="69" y="785"/>
                                </a:lnTo>
                                <a:lnTo>
                                  <a:pt x="114" y="794"/>
                                </a:lnTo>
                                <a:lnTo>
                                  <a:pt x="3175" y="794"/>
                                </a:lnTo>
                                <a:lnTo>
                                  <a:pt x="3219" y="785"/>
                                </a:lnTo>
                                <a:lnTo>
                                  <a:pt x="3255" y="761"/>
                                </a:lnTo>
                                <a:lnTo>
                                  <a:pt x="3279" y="725"/>
                                </a:lnTo>
                                <a:lnTo>
                                  <a:pt x="3288" y="681"/>
                                </a:lnTo>
                                <a:lnTo>
                                  <a:pt x="3288" y="114"/>
                                </a:lnTo>
                                <a:lnTo>
                                  <a:pt x="3279" y="70"/>
                                </a:lnTo>
                                <a:lnTo>
                                  <a:pt x="3255" y="34"/>
                                </a:lnTo>
                                <a:lnTo>
                                  <a:pt x="3219" y="9"/>
                                </a:lnTo>
                                <a:lnTo>
                                  <a:pt x="3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264"/>
                        <wps:cNvSpPr>
                          <a:spLocks/>
                        </wps:cNvSpPr>
                        <wps:spPr bwMode="auto">
                          <a:xfrm>
                            <a:off x="4015" y="-4979"/>
                            <a:ext cx="3289" cy="794"/>
                          </a:xfrm>
                          <a:custGeom>
                            <a:avLst/>
                            <a:gdLst>
                              <a:gd name="T0" fmla="+- 0 4129 4015"/>
                              <a:gd name="T1" fmla="*/ T0 w 3289"/>
                              <a:gd name="T2" fmla="+- 0 -4979 -4979"/>
                              <a:gd name="T3" fmla="*/ -4979 h 794"/>
                              <a:gd name="T4" fmla="+- 0 4084 4015"/>
                              <a:gd name="T5" fmla="*/ T4 w 3289"/>
                              <a:gd name="T6" fmla="+- 0 -4970 -4979"/>
                              <a:gd name="T7" fmla="*/ -4970 h 794"/>
                              <a:gd name="T8" fmla="+- 0 4048 4015"/>
                              <a:gd name="T9" fmla="*/ T8 w 3289"/>
                              <a:gd name="T10" fmla="+- 0 -4945 -4979"/>
                              <a:gd name="T11" fmla="*/ -4945 h 794"/>
                              <a:gd name="T12" fmla="+- 0 4024 4015"/>
                              <a:gd name="T13" fmla="*/ T12 w 3289"/>
                              <a:gd name="T14" fmla="+- 0 -4909 -4979"/>
                              <a:gd name="T15" fmla="*/ -4909 h 794"/>
                              <a:gd name="T16" fmla="+- 0 4015 4015"/>
                              <a:gd name="T17" fmla="*/ T16 w 3289"/>
                              <a:gd name="T18" fmla="+- 0 -4865 -4979"/>
                              <a:gd name="T19" fmla="*/ -4865 h 794"/>
                              <a:gd name="T20" fmla="+- 0 4015 4015"/>
                              <a:gd name="T21" fmla="*/ T20 w 3289"/>
                              <a:gd name="T22" fmla="+- 0 -4298 -4979"/>
                              <a:gd name="T23" fmla="*/ -4298 h 794"/>
                              <a:gd name="T24" fmla="+- 0 4024 4015"/>
                              <a:gd name="T25" fmla="*/ T24 w 3289"/>
                              <a:gd name="T26" fmla="+- 0 -4254 -4979"/>
                              <a:gd name="T27" fmla="*/ -4254 h 794"/>
                              <a:gd name="T28" fmla="+- 0 4048 4015"/>
                              <a:gd name="T29" fmla="*/ T28 w 3289"/>
                              <a:gd name="T30" fmla="+- 0 -4218 -4979"/>
                              <a:gd name="T31" fmla="*/ -4218 h 794"/>
                              <a:gd name="T32" fmla="+- 0 4084 4015"/>
                              <a:gd name="T33" fmla="*/ T32 w 3289"/>
                              <a:gd name="T34" fmla="+- 0 -4194 -4979"/>
                              <a:gd name="T35" fmla="*/ -4194 h 794"/>
                              <a:gd name="T36" fmla="+- 0 4129 4015"/>
                              <a:gd name="T37" fmla="*/ T36 w 3289"/>
                              <a:gd name="T38" fmla="+- 0 -4185 -4979"/>
                              <a:gd name="T39" fmla="*/ -4185 h 794"/>
                              <a:gd name="T40" fmla="+- 0 7190 4015"/>
                              <a:gd name="T41" fmla="*/ T40 w 3289"/>
                              <a:gd name="T42" fmla="+- 0 -4185 -4979"/>
                              <a:gd name="T43" fmla="*/ -4185 h 794"/>
                              <a:gd name="T44" fmla="+- 0 7234 4015"/>
                              <a:gd name="T45" fmla="*/ T44 w 3289"/>
                              <a:gd name="T46" fmla="+- 0 -4194 -4979"/>
                              <a:gd name="T47" fmla="*/ -4194 h 794"/>
                              <a:gd name="T48" fmla="+- 0 7270 4015"/>
                              <a:gd name="T49" fmla="*/ T48 w 3289"/>
                              <a:gd name="T50" fmla="+- 0 -4218 -4979"/>
                              <a:gd name="T51" fmla="*/ -4218 h 794"/>
                              <a:gd name="T52" fmla="+- 0 7294 4015"/>
                              <a:gd name="T53" fmla="*/ T52 w 3289"/>
                              <a:gd name="T54" fmla="+- 0 -4254 -4979"/>
                              <a:gd name="T55" fmla="*/ -4254 h 794"/>
                              <a:gd name="T56" fmla="+- 0 7303 4015"/>
                              <a:gd name="T57" fmla="*/ T56 w 3289"/>
                              <a:gd name="T58" fmla="+- 0 -4298 -4979"/>
                              <a:gd name="T59" fmla="*/ -4298 h 794"/>
                              <a:gd name="T60" fmla="+- 0 7303 4015"/>
                              <a:gd name="T61" fmla="*/ T60 w 3289"/>
                              <a:gd name="T62" fmla="+- 0 -4865 -4979"/>
                              <a:gd name="T63" fmla="*/ -4865 h 794"/>
                              <a:gd name="T64" fmla="+- 0 7294 4015"/>
                              <a:gd name="T65" fmla="*/ T64 w 3289"/>
                              <a:gd name="T66" fmla="+- 0 -4909 -4979"/>
                              <a:gd name="T67" fmla="*/ -4909 h 794"/>
                              <a:gd name="T68" fmla="+- 0 7270 4015"/>
                              <a:gd name="T69" fmla="*/ T68 w 3289"/>
                              <a:gd name="T70" fmla="+- 0 -4945 -4979"/>
                              <a:gd name="T71" fmla="*/ -4945 h 794"/>
                              <a:gd name="T72" fmla="+- 0 7234 4015"/>
                              <a:gd name="T73" fmla="*/ T72 w 3289"/>
                              <a:gd name="T74" fmla="+- 0 -4970 -4979"/>
                              <a:gd name="T75" fmla="*/ -4970 h 794"/>
                              <a:gd name="T76" fmla="+- 0 7190 4015"/>
                              <a:gd name="T77" fmla="*/ T76 w 3289"/>
                              <a:gd name="T78" fmla="+- 0 -4979 -4979"/>
                              <a:gd name="T79" fmla="*/ -4979 h 794"/>
                              <a:gd name="T80" fmla="+- 0 4129 4015"/>
                              <a:gd name="T81" fmla="*/ T80 w 3289"/>
                              <a:gd name="T82" fmla="+- 0 -4979 -4979"/>
                              <a:gd name="T83" fmla="*/ -497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9" h="794">
                                <a:moveTo>
                                  <a:pt x="114" y="0"/>
                                </a:moveTo>
                                <a:lnTo>
                                  <a:pt x="69" y="9"/>
                                </a:lnTo>
                                <a:lnTo>
                                  <a:pt x="33" y="34"/>
                                </a:lnTo>
                                <a:lnTo>
                                  <a:pt x="9" y="70"/>
                                </a:lnTo>
                                <a:lnTo>
                                  <a:pt x="0" y="114"/>
                                </a:lnTo>
                                <a:lnTo>
                                  <a:pt x="0" y="681"/>
                                </a:lnTo>
                                <a:lnTo>
                                  <a:pt x="9" y="725"/>
                                </a:lnTo>
                                <a:lnTo>
                                  <a:pt x="33" y="761"/>
                                </a:lnTo>
                                <a:lnTo>
                                  <a:pt x="69" y="785"/>
                                </a:lnTo>
                                <a:lnTo>
                                  <a:pt x="114" y="794"/>
                                </a:lnTo>
                                <a:lnTo>
                                  <a:pt x="3175" y="794"/>
                                </a:lnTo>
                                <a:lnTo>
                                  <a:pt x="3219" y="785"/>
                                </a:lnTo>
                                <a:lnTo>
                                  <a:pt x="3255" y="761"/>
                                </a:lnTo>
                                <a:lnTo>
                                  <a:pt x="3279" y="725"/>
                                </a:lnTo>
                                <a:lnTo>
                                  <a:pt x="3288" y="681"/>
                                </a:lnTo>
                                <a:lnTo>
                                  <a:pt x="3288" y="114"/>
                                </a:lnTo>
                                <a:lnTo>
                                  <a:pt x="3279" y="70"/>
                                </a:lnTo>
                                <a:lnTo>
                                  <a:pt x="3255" y="34"/>
                                </a:lnTo>
                                <a:lnTo>
                                  <a:pt x="3219" y="9"/>
                                </a:lnTo>
                                <a:lnTo>
                                  <a:pt x="3175" y="0"/>
                                </a:lnTo>
                                <a:lnTo>
                                  <a:pt x="114" y="0"/>
                                </a:lnTo>
                                <a:close/>
                              </a:path>
                            </a:pathLst>
                          </a:custGeom>
                          <a:noFill/>
                          <a:ln w="1270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79025" id="docshapegroup249" o:spid="_x0000_s1026" style="position:absolute;margin-left:141.75pt;margin-top:8.1pt;width:313.25pt;height:364.35pt;z-index:-21936128;mso-position-horizontal-relative:page" coordorigin="2835,-4989" coordsize="6265,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">
                <v:shape id="docshape250" o:spid="_x0000_s1027" style="position:absolute;left:5991;top:-3685;width:2475;height:774;visibility:visible;mso-wrap-style:square;v-text-anchor:top" coordsize="247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" path="m113,l69,9,33,34,9,70,,114,,661r9,44l33,741r36,24l113,774r2248,l2405,765r36,-24l2466,705r9,-44l2475,114r-9,-44l2441,34,2405,9,2361,,113,xe" filled="f" strokecolor="#bcbec0" strokeweight="1pt">
                  <v:path arrowok="t" o:connecttype="custom" o:connectlocs="113,-3685;69,-3676;33,-3651;9,-3615;0,-3571;0,-3024;9,-2980;33,-2944;69,-2920;113,-2911;2361,-2911;2405,-2920;2441,-2944;2466,-2980;2475,-3024;2475,-3571;2466,-3615;2441,-3651;2405,-3676;2361,-3685;113,-3685" o:connectangles="0,0,0,0,0,0,0,0,0,0,0,0,0,0,0,0,0,0,0,0,0"/>
                </v:shape>
                <v:shape id="docshape251" o:spid="_x0000_s1028" style="position:absolute;left:6614;top:-2486;width:2475;height:888;visibility:visible;mso-wrap-style:square;v-text-anchor:top" coordsize="2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" path="m113,l69,9,33,33,9,69,,113,,774r9,44l33,854r36,24l113,887r2248,l2405,878r36,-24l2465,818r9,-44l2474,113r-9,-44l2441,33,2405,9,2361,,113,xe" filled="f" strokecolor="#bcbec0" strokeweight="1pt">
                  <v:path arrowok="t" o:connecttype="custom" o:connectlocs="113,-2485;69,-2476;33,-2452;9,-2416;0,-2372;0,-1711;9,-1667;33,-1631;69,-1607;113,-1598;2361,-1598;2405,-1607;2441,-1631;2465,-1667;2474,-1711;2474,-2372;2465,-2416;2441,-2452;2405,-2476;2361,-2485;113,-2485" o:connectangles="0,0,0,0,0,0,0,0,0,0,0,0,0,0,0,0,0,0,0,0,0"/>
                </v:shape>
                <v:shape id="docshape252" o:spid="_x0000_s1029" style="position:absolute;left:7295;top:-1276;width:1795;height:888;visibility:visible;mso-wrap-style:square;v-text-anchor:top" coordsize="17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" path="m114,l69,9,33,33,9,69,,114,,774r9,44l33,854r36,24l114,887r1567,l1725,878r36,-24l1785,818r9,-44l1794,114r-9,-45l1761,33,1725,9,1681,,114,xe" filled="f" strokecolor="#bcbec0" strokeweight="1pt">
                  <v:path arrowok="t" o:connecttype="custom" o:connectlocs="114,-1276;69,-1267;33,-1243;9,-1207;0,-1162;0,-502;9,-458;33,-422;69,-398;114,-389;1681,-389;1725,-398;1761,-422;1785,-458;1794,-502;1794,-1162;1785,-1207;1761,-1243;1725,-1267;1681,-1276;114,-1276" o:connectangles="0,0,0,0,0,0,0,0,0,0,0,0,0,0,0,0,0,0,0,0,0"/>
                </v:shape>
                <v:shape id="docshape253" o:spid="_x0000_s1030" style="position:absolute;left:7295;top:84;width:1795;height:888;visibility:visible;mso-wrap-style:square;v-text-anchor:top" coordsize="17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" path="m114,l69,9,33,33,9,69,,113,,774r9,44l33,854r36,24l114,887r1567,l1725,878r36,-24l1785,818r9,-44l1794,113r-9,-44l1761,33,1725,9,1681,,114,xe" filled="f" strokecolor="#bcbec0" strokeweight="1pt">
                  <v:path arrowok="t" o:connecttype="custom" o:connectlocs="114,85;69,94;33,118;9,154;0,198;0,859;9,903;33,939;69,963;114,972;1681,972;1725,963;1761,939;1785,903;1794,859;1794,198;1785,154;1761,118;1725,94;1681,85;114,85" o:connectangles="0,0,0,0,0,0,0,0,0,0,0,0,0,0,0,0,0,0,0,0,0"/>
                </v:shape>
                <v:shape id="docshape254" o:spid="_x0000_s1031" style="position:absolute;left:7088;top:-720;width:217;height:1137;visibility:visible;mso-wrap-style:square;v-text-anchor:top" coordsize="2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" path="m217,l,,,1136r217,e" filled="f" strokeweight="1pt">
                  <v:path arrowok="t" o:connecttype="custom" o:connectlocs="217,-720;0,-720;0,416;217,416" o:connectangles="0,0,0,0"/>
                </v:shape>
                <v:shape id="docshape255" o:spid="_x0000_s1032" style="position:absolute;left:6776;top:-1592;width:302;height:1402;visibility:visible;mso-wrap-style:square;v-text-anchor:top" coordsize="30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" path="m,l,1401r302,e" filled="f" strokeweight="1pt">
                  <v:path arrowok="t" o:connecttype="custom" o:connectlocs="0,-1591;0,-190;302,-190" o:connectangles="0,0,0"/>
                </v:shape>
                <v:shape id="docshape256" o:spid="_x0000_s1033" style="position:absolute;left:6260;top:-2915;width:331;height:831;visibility:visible;mso-wrap-style:square;v-text-anchor:top" coordsize="3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" path="m,l,830r330,e" filled="f" strokeweight="1pt">
                  <v:path arrowok="t" o:connecttype="custom" o:connectlocs="0,-2914;0,-2084;330,-2084" o:connectangles="0,0,0"/>
                </v:shape>
                <v:shape id="docshape257" o:spid="_x0000_s1034" style="position:absolute;left:6614;top:1400;width:2475;height:888;visibility:visible;mso-wrap-style:square;v-text-anchor:top" coordsize="2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" path="m113,l69,9,33,33,9,69,,113,,774r9,44l33,854r36,24l113,887r2248,l2405,878r36,-24l2465,818r9,-44l2474,113r-9,-44l2441,33,2405,9,2361,,113,xe" filled="f" strokecolor="#bcbec0" strokeweight="1pt">
                  <v:path arrowok="t" o:connecttype="custom" o:connectlocs="113,1401;69,1410;33,1434;9,1470;0,1514;0,2175;9,2219;33,2255;69,2279;113,2288;2361,2288;2405,2279;2441,2255;2465,2219;2474,2175;2474,1514;2465,1470;2441,1434;2405,1410;2361,1401;113,1401" o:connectangles="0,0,0,0,0,0,0,0,0,0,0,0,0,0,0,0,0,0,0,0,0"/>
                </v:shape>
                <v:shape id="docshape258" o:spid="_x0000_s1035" style="position:absolute;left:6260;top:-2080;width:345;height:3892;visibility:visible;mso-wrap-style:square;v-text-anchor:top" coordsize="34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" path="m,l,3892r345,e" filled="f" strokeweight="1pt">
                  <v:path arrowok="t" o:connecttype="custom" o:connectlocs="0,-2080;0,1812;345,1812" o:connectangles="0,0,0"/>
                </v:shape>
                <v:shape id="docshape259" o:spid="_x0000_s1036" style="position:absolute;left:2844;top:-3212;width:2475;height:888;visibility:visible;mso-wrap-style:square;v-text-anchor:top" coordsize="2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" path="m113,l69,9,33,33,9,69,,113,,774r9,44l33,854r36,24l113,887r2248,l2405,878r36,-24l2465,818r9,-44l2474,113r-9,-44l2441,33,2405,9,2361,,113,xe" filled="f" strokecolor="#bcbec0" strokeweight="1pt">
                  <v:path arrowok="t" o:connecttype="custom" o:connectlocs="113,-3211;69,-3202;33,-3178;9,-3142;0,-3098;0,-2437;9,-2393;33,-2357;69,-2333;113,-2324;2361,-2324;2405,-2333;2441,-2357;2465,-2393;2474,-2437;2474,-3098;2465,-3142;2441,-3178;2405,-3202;2361,-3211;113,-3211" o:connectangles="0,0,0,0,0,0,0,0,0,0,0,0,0,0,0,0,0,0,0,0,0"/>
                </v:shape>
                <v:shape id="docshape260" o:spid="_x0000_s1037" style="position:absolute;left:2844;top:-1908;width:2475;height:888;visibility:visible;mso-wrap-style:square;v-text-anchor:top" coordsize="2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" path="m113,l69,9,33,33,9,69,,113,,774r9,44l33,854r36,24l113,887r2248,l2405,878r36,-24l2465,818r9,-44l2474,113r-9,-44l2441,33,2405,9,2361,,113,xe" filled="f" strokecolor="#bcbec0" strokeweight="1pt">
                  <v:path arrowok="t" o:connecttype="custom" o:connectlocs="113,-1907;69,-1898;33,-1874;9,-1838;0,-1794;0,-1133;9,-1089;33,-1053;69,-1029;113,-1020;2361,-1020;2405,-1029;2441,-1053;2465,-1089;2474,-1133;2474,-1794;2465,-1838;2441,-1874;2405,-1898;2361,-1907;113,-1907" o:connectangles="0,0,0,0,0,0,0,0,0,0,0,0,0,0,0,0,0,0,0,0,0"/>
                </v:shape>
                <v:shape id="docshape261" o:spid="_x0000_s1038" style="position:absolute;left:2844;top:-599;width:2475;height:888;visibility:visible;mso-wrap-style:square;v-text-anchor:top" coordsize="2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" path="m113,l69,9,33,33,9,69,,113,,773r9,44l33,853r36,25l113,887r2248,l2405,878r36,-25l2465,817r9,-44l2474,113r-9,-44l2441,33,2405,9,2361,,113,xe" filled="f" strokecolor="#bcbec0" strokeweight="1pt">
                  <v:path arrowok="t" o:connecttype="custom" o:connectlocs="113,-598;69,-589;33,-565;9,-529;0,-485;0,175;9,219;33,255;69,280;113,289;2361,289;2405,280;2441,255;2465,219;2474,175;2474,-485;2465,-529;2441,-565;2405,-589;2361,-598;113,-598" o:connectangles="0,0,0,0,0,0,0,0,0,0,0,0,0,0,0,0,0,0,0,0,0"/>
                </v:shape>
                <v:shape id="docshape262" o:spid="_x0000_s1039" style="position:absolute;left:5329;top:-4696;width:327;height:4533;visibility:visible;mso-wrap-style:square;v-text-anchor:top" coordsize="32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" path="m327,r,4533l,4533e" filled="f" strokeweight="1pt">
                  <v:path arrowok="t" o:connecttype="custom" o:connectlocs="327,-4696;327,-163;0,-163" o:connectangles="0,0,0"/>
                </v:shape>
                <v:line id="Line 316" o:spid="_x0000_s1040" style="position:absolute;visibility:visible;mso-wrap-style:square" from="5656,-1449" to="5656,-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3fxQAAANwAAAAPAAAAZHJzL2Rvd25yZXYueG1sRI/RagIx&#10;FETfC/5DuELfata2FF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Bf7M3fxQAAANwAAAAP&#10;AAAAAAAAAAAAAAAAAAcCAABkcnMvZG93bnJldi54bWxQSwUGAAAAAAMAAwC3AAAA+QIAAAAA&#10;" strokeweight="1pt"/>
                <v:line id="Line 315" o:spid="_x0000_s1041" style="position:absolute;visibility:visible;mso-wrap-style:square" from="5656,-2741" to="5656,-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line id="Line 314" o:spid="_x0000_s1042" style="position:absolute;visibility:visible;mso-wrap-style:square" from="6001,-3298" to="600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zxAAAANwAAAAPAAAAZHJzL2Rvd25yZXYueG1sRI/RagIx&#10;FETfhf5DuIW+aVYL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MBy9jPEAAAA3AAAAA8A&#10;AAAAAAAAAAAAAAAABwIAAGRycy9kb3ducmV2LnhtbFBLBQYAAAAAAwADALcAAAD4AgAAAAA=&#10;" strokeweight="1pt"/>
                <v:shape id="docshape263" o:spid="_x0000_s1043" style="position:absolute;left:4015;top:-4979;width:3289;height:794;visibility:visible;mso-wrap-style:square;v-text-anchor:top" coordsize="32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" path="m3175,l114,,69,9,33,34,9,70,,114,,681r9,44l33,761r36,24l114,794r3061,l3219,785r36,-24l3279,725r9,-44l3288,114r-9,-44l3255,34,3219,9,3175,xe" stroked="f">
                  <v:path arrowok="t" o:connecttype="custom" o:connectlocs="3175,-4979;114,-4979;69,-4970;33,-4945;9,-4909;0,-4865;0,-4298;9,-4254;33,-4218;69,-4194;114,-4185;3175,-4185;3219,-4194;3255,-4218;3279,-4254;3288,-4298;3288,-4865;3279,-4909;3255,-4945;3219,-4970;3175,-4979" o:connectangles="0,0,0,0,0,0,0,0,0,0,0,0,0,0,0,0,0,0,0,0,0"/>
                </v:shape>
                <v:shape id="docshape264" o:spid="_x0000_s1044" style="position:absolute;left:4015;top:-4979;width:3289;height:794;visibility:visible;mso-wrap-style:square;v-text-anchor:top" coordsize="32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" path="m114,l69,9,33,34,9,70,,114,,681r9,44l33,761r36,24l114,794r3061,l3219,785r36,-24l3279,725r9,-44l3288,114r-9,-44l3255,34,3219,9,3175,,114,xe" filled="f" strokecolor="#bcbec0" strokeweight="1pt">
                  <v:path arrowok="t" o:connecttype="custom" o:connectlocs="114,-4979;69,-4970;33,-4945;9,-4909;0,-4865;0,-4298;9,-4254;33,-4218;69,-4194;114,-4185;3175,-4185;3219,-4194;3255,-4218;3279,-4254;3288,-4298;3288,-4865;3279,-4909;3255,-4945;3219,-4970;3175,-4979;114,-4979" o:connectangles="0,0,0,0,0,0,0,0,0,0,0,0,0,0,0,0,0,0,0,0,0"/>
                </v:shape>
                <w10:wrap anchorx="page"/>
              </v:group>
            </w:pict>
          </mc:Fallback>
        </mc:AlternateContent>
      </w:r>
    </w:p>
    <w:p w:rsidR="00F72B56" w:rsidRPr="00AF1886" w:rsidRDefault="00F72B56">
      <w:pPr>
        <w:rPr>
          <w:rFonts w:ascii="Arial" w:hAnsi="Arial" w:cs="Arial"/>
          <w:sz w:val="19"/>
        </w:rPr>
        <w:sectPr w:rsidR="00F72B56" w:rsidRPr="00AF1886">
          <w:footerReference w:type="even" r:id="rId32"/>
          <w:footerReference w:type="default" r:id="rId33"/>
          <w:pgSz w:w="11910" w:h="16840"/>
          <w:pgMar w:top="1920" w:right="920" w:bottom="1120" w:left="800" w:header="0" w:footer="934" w:gutter="0"/>
          <w:pgNumType w:start="15"/>
          <w:cols w:space="720"/>
        </w:sectPr>
      </w:pPr>
    </w:p>
    <w:p w:rsidR="00F72B56" w:rsidRPr="00AF1886" w:rsidRDefault="00F72B56">
      <w:pPr>
        <w:pStyle w:val="BodyText"/>
        <w:spacing w:before="8"/>
        <w:rPr>
          <w:rFonts w:ascii="Arial" w:hAnsi="Arial" w:cs="Arial"/>
          <w:sz w:val="30"/>
        </w:rPr>
      </w:pPr>
    </w:p>
    <w:p w:rsidR="00F72B56" w:rsidRPr="00AF1886" w:rsidRDefault="00AF49D7">
      <w:pPr>
        <w:ind w:left="3711"/>
        <w:rPr>
          <w:rFonts w:ascii="Arial" w:hAnsi="Arial" w:cs="Arial"/>
          <w:b/>
          <w:sz w:val="18"/>
        </w:rPr>
      </w:pPr>
      <w:r w:rsidRPr="00AF1886">
        <w:rPr>
          <w:rFonts w:ascii="Arial" w:hAnsi="Arial" w:cs="Arial"/>
          <w:b/>
          <w:w w:val="95"/>
          <w:sz w:val="18"/>
        </w:rPr>
        <w:t>Queensland</w:t>
      </w:r>
      <w:r w:rsidRPr="00AF1886">
        <w:rPr>
          <w:rFonts w:ascii="Arial" w:hAnsi="Arial" w:cs="Arial"/>
          <w:b/>
          <w:spacing w:val="-3"/>
          <w:w w:val="95"/>
          <w:sz w:val="18"/>
        </w:rPr>
        <w:t xml:space="preserve"> </w:t>
      </w:r>
      <w:r w:rsidRPr="00AF1886">
        <w:rPr>
          <w:rFonts w:ascii="Arial" w:hAnsi="Arial" w:cs="Arial"/>
          <w:b/>
          <w:spacing w:val="-2"/>
          <w:w w:val="95"/>
          <w:sz w:val="18"/>
        </w:rPr>
        <w:t>Ombudsman</w:t>
      </w:r>
    </w:p>
    <w:p w:rsidR="00F72B56" w:rsidRPr="00AF1886" w:rsidRDefault="00AF49D7">
      <w:pPr>
        <w:spacing w:before="105" w:line="256" w:lineRule="auto"/>
        <w:ind w:left="636" w:right="1181"/>
        <w:rPr>
          <w:rFonts w:ascii="Arial" w:hAnsi="Arial" w:cs="Arial"/>
          <w:sz w:val="14"/>
        </w:rPr>
      </w:pPr>
      <w:r w:rsidRPr="00AF1886">
        <w:rPr>
          <w:rFonts w:ascii="Arial" w:hAnsi="Arial" w:cs="Arial"/>
        </w:rPr>
        <w:br w:type="column"/>
      </w:r>
      <w:r w:rsidRPr="00AF1886">
        <w:rPr>
          <w:rFonts w:ascii="Arial" w:hAnsi="Arial" w:cs="Arial"/>
          <w:sz w:val="14"/>
        </w:rPr>
        <w:t>The</w:t>
      </w:r>
      <w:r w:rsidRPr="00AF1886">
        <w:rPr>
          <w:rFonts w:ascii="Arial" w:hAnsi="Arial" w:cs="Arial"/>
          <w:spacing w:val="-11"/>
          <w:sz w:val="14"/>
        </w:rPr>
        <w:t xml:space="preserve"> </w:t>
      </w:r>
      <w:r w:rsidRPr="00AF1886">
        <w:rPr>
          <w:rFonts w:ascii="Arial" w:hAnsi="Arial" w:cs="Arial"/>
          <w:sz w:val="14"/>
        </w:rPr>
        <w:t>Queensland</w:t>
      </w:r>
      <w:r w:rsidRPr="00AF1886">
        <w:rPr>
          <w:rFonts w:ascii="Arial" w:hAnsi="Arial" w:cs="Arial"/>
          <w:spacing w:val="-10"/>
          <w:sz w:val="14"/>
        </w:rPr>
        <w:t xml:space="preserve"> </w:t>
      </w:r>
      <w:r w:rsidRPr="00AF1886">
        <w:rPr>
          <w:rFonts w:ascii="Arial" w:hAnsi="Arial" w:cs="Arial"/>
          <w:sz w:val="14"/>
        </w:rPr>
        <w:t>Ombudsman</w:t>
      </w:r>
      <w:r w:rsidRPr="00AF1886">
        <w:rPr>
          <w:rFonts w:ascii="Arial" w:hAnsi="Arial" w:cs="Arial"/>
          <w:spacing w:val="-11"/>
          <w:sz w:val="14"/>
        </w:rPr>
        <w:t xml:space="preserve"> </w:t>
      </w:r>
      <w:r w:rsidRPr="00AF1886">
        <w:rPr>
          <w:rFonts w:ascii="Arial" w:hAnsi="Arial" w:cs="Arial"/>
          <w:sz w:val="14"/>
        </w:rPr>
        <w:t>is an</w:t>
      </w:r>
      <w:r w:rsidRPr="00AF1886">
        <w:rPr>
          <w:rFonts w:ascii="Arial" w:hAnsi="Arial" w:cs="Arial"/>
          <w:spacing w:val="-6"/>
          <w:sz w:val="14"/>
        </w:rPr>
        <w:t xml:space="preserve"> </w:t>
      </w:r>
      <w:r w:rsidRPr="00AF1886">
        <w:rPr>
          <w:rFonts w:ascii="Arial" w:hAnsi="Arial" w:cs="Arial"/>
          <w:sz w:val="14"/>
        </w:rPr>
        <w:t>officer</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6"/>
          <w:sz w:val="14"/>
        </w:rPr>
        <w:t xml:space="preserve"> </w:t>
      </w:r>
      <w:r w:rsidRPr="00AF1886">
        <w:rPr>
          <w:rFonts w:ascii="Arial" w:hAnsi="Arial" w:cs="Arial"/>
          <w:sz w:val="14"/>
        </w:rPr>
        <w:t>the</w:t>
      </w:r>
      <w:r w:rsidRPr="00AF1886">
        <w:rPr>
          <w:rFonts w:ascii="Arial" w:hAnsi="Arial" w:cs="Arial"/>
          <w:spacing w:val="-6"/>
          <w:sz w:val="14"/>
        </w:rPr>
        <w:t xml:space="preserve"> </w:t>
      </w:r>
      <w:r w:rsidRPr="00AF1886">
        <w:rPr>
          <w:rFonts w:ascii="Arial" w:hAnsi="Arial" w:cs="Arial"/>
          <w:sz w:val="14"/>
        </w:rPr>
        <w:t>Parliament</w:t>
      </w:r>
      <w:r w:rsidRPr="00AF1886">
        <w:rPr>
          <w:rFonts w:ascii="Arial" w:hAnsi="Arial" w:cs="Arial"/>
          <w:spacing w:val="-6"/>
          <w:sz w:val="14"/>
        </w:rPr>
        <w:t xml:space="preserve"> </w:t>
      </w:r>
      <w:r w:rsidRPr="00AF1886">
        <w:rPr>
          <w:rFonts w:ascii="Arial" w:hAnsi="Arial" w:cs="Arial"/>
          <w:sz w:val="14"/>
        </w:rPr>
        <w:t>and reports through the Legal and Safety Affairs Committee.</w:t>
      </w:r>
    </w:p>
    <w:p w:rsidR="00F72B56" w:rsidRPr="00AF1886" w:rsidRDefault="00F72B56">
      <w:pPr>
        <w:spacing w:line="256" w:lineRule="auto"/>
        <w:rPr>
          <w:rFonts w:ascii="Arial" w:hAnsi="Arial" w:cs="Arial"/>
          <w:sz w:val="14"/>
        </w:rPr>
        <w:sectPr w:rsidR="00F72B56" w:rsidRPr="00AF1886">
          <w:type w:val="continuous"/>
          <w:pgSz w:w="11910" w:h="16840"/>
          <w:pgMar w:top="1920" w:right="920" w:bottom="280" w:left="800" w:header="0" w:footer="934" w:gutter="0"/>
          <w:cols w:num="2" w:space="720" w:equalWidth="0">
            <w:col w:w="6008" w:space="40"/>
            <w:col w:w="4142"/>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rPr>
      </w:pPr>
    </w:p>
    <w:p w:rsidR="00F72B56" w:rsidRPr="00AF1886" w:rsidRDefault="00F72B56">
      <w:pPr>
        <w:rPr>
          <w:rFonts w:ascii="Arial" w:hAnsi="Arial" w:cs="Arial"/>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16"/>
        </w:rPr>
      </w:pPr>
    </w:p>
    <w:p w:rsidR="00F72B56" w:rsidRPr="00AF1886" w:rsidRDefault="00AF49D7">
      <w:pPr>
        <w:spacing w:before="123" w:line="256" w:lineRule="auto"/>
        <w:ind w:left="107" w:right="38" w:firstLine="186"/>
        <w:jc w:val="right"/>
        <w:rPr>
          <w:rFonts w:ascii="Arial" w:hAnsi="Arial" w:cs="Arial"/>
          <w:sz w:val="14"/>
        </w:rPr>
      </w:pPr>
      <w:r w:rsidRPr="00AF1886">
        <w:rPr>
          <w:rFonts w:ascii="Arial" w:hAnsi="Arial" w:cs="Arial"/>
          <w:sz w:val="14"/>
        </w:rPr>
        <w:t>Provides</w:t>
      </w:r>
      <w:r w:rsidRPr="00AF1886">
        <w:rPr>
          <w:rFonts w:ascii="Arial" w:hAnsi="Arial" w:cs="Arial"/>
          <w:spacing w:val="-11"/>
          <w:sz w:val="14"/>
        </w:rPr>
        <w:t xml:space="preserve"> </w:t>
      </w:r>
      <w:r w:rsidRPr="00AF1886">
        <w:rPr>
          <w:rFonts w:ascii="Arial" w:hAnsi="Arial" w:cs="Arial"/>
          <w:sz w:val="14"/>
        </w:rPr>
        <w:t>legal</w:t>
      </w:r>
      <w:r w:rsidRPr="00AF1886">
        <w:rPr>
          <w:rFonts w:ascii="Arial" w:hAnsi="Arial" w:cs="Arial"/>
          <w:spacing w:val="-10"/>
          <w:sz w:val="14"/>
        </w:rPr>
        <w:t xml:space="preserve"> </w:t>
      </w:r>
      <w:r w:rsidRPr="00AF1886">
        <w:rPr>
          <w:rFonts w:ascii="Arial" w:hAnsi="Arial" w:cs="Arial"/>
          <w:sz w:val="14"/>
        </w:rPr>
        <w:t>services and</w:t>
      </w:r>
      <w:r w:rsidRPr="00AF1886">
        <w:rPr>
          <w:rFonts w:ascii="Arial" w:hAnsi="Arial" w:cs="Arial"/>
          <w:spacing w:val="-11"/>
          <w:sz w:val="14"/>
        </w:rPr>
        <w:t xml:space="preserve"> </w:t>
      </w:r>
      <w:r w:rsidRPr="00AF1886">
        <w:rPr>
          <w:rFonts w:ascii="Arial" w:hAnsi="Arial" w:cs="Arial"/>
          <w:sz w:val="14"/>
        </w:rPr>
        <w:t>manages</w:t>
      </w:r>
      <w:r w:rsidRPr="00AF1886">
        <w:rPr>
          <w:rFonts w:ascii="Arial" w:hAnsi="Arial" w:cs="Arial"/>
          <w:spacing w:val="-10"/>
          <w:sz w:val="14"/>
        </w:rPr>
        <w:t xml:space="preserve"> </w:t>
      </w:r>
      <w:r w:rsidRPr="00AF1886">
        <w:rPr>
          <w:rFonts w:ascii="Arial" w:hAnsi="Arial" w:cs="Arial"/>
          <w:sz w:val="14"/>
        </w:rPr>
        <w:t>the</w:t>
      </w:r>
      <w:r w:rsidRPr="00AF1886">
        <w:rPr>
          <w:rFonts w:ascii="Arial" w:hAnsi="Arial" w:cs="Arial"/>
          <w:spacing w:val="-11"/>
          <w:sz w:val="14"/>
        </w:rPr>
        <w:t xml:space="preserve"> </w:t>
      </w:r>
      <w:r w:rsidRPr="00AF1886">
        <w:rPr>
          <w:rFonts w:ascii="Arial" w:hAnsi="Arial" w:cs="Arial"/>
          <w:sz w:val="14"/>
        </w:rPr>
        <w:t>Office’s right to information</w:t>
      </w:r>
    </w:p>
    <w:p w:rsidR="00F72B56" w:rsidRPr="00AF1886" w:rsidRDefault="00AF49D7">
      <w:pPr>
        <w:spacing w:before="1" w:line="256" w:lineRule="auto"/>
        <w:ind w:left="636" w:right="38" w:firstLine="122"/>
        <w:jc w:val="right"/>
        <w:rPr>
          <w:rFonts w:ascii="Arial" w:hAnsi="Arial" w:cs="Arial"/>
          <w:sz w:val="14"/>
        </w:rPr>
      </w:pPr>
      <w:r w:rsidRPr="00AF1886">
        <w:rPr>
          <w:rFonts w:ascii="Arial" w:hAnsi="Arial" w:cs="Arial"/>
          <w:sz w:val="14"/>
        </w:rPr>
        <w:t>and</w:t>
      </w:r>
      <w:r w:rsidRPr="00AF1886">
        <w:rPr>
          <w:rFonts w:ascii="Arial" w:hAnsi="Arial" w:cs="Arial"/>
          <w:spacing w:val="-11"/>
          <w:sz w:val="14"/>
        </w:rPr>
        <w:t xml:space="preserve"> </w:t>
      </w:r>
      <w:r w:rsidRPr="00AF1886">
        <w:rPr>
          <w:rFonts w:ascii="Arial" w:hAnsi="Arial" w:cs="Arial"/>
          <w:sz w:val="14"/>
        </w:rPr>
        <w:t>information privacy</w:t>
      </w:r>
      <w:r w:rsidRPr="00AF1886">
        <w:rPr>
          <w:rFonts w:ascii="Arial" w:hAnsi="Arial" w:cs="Arial"/>
          <w:spacing w:val="-5"/>
          <w:sz w:val="14"/>
        </w:rPr>
        <w:t xml:space="preserve"> </w:t>
      </w:r>
      <w:r w:rsidRPr="00AF1886">
        <w:rPr>
          <w:rFonts w:ascii="Arial" w:hAnsi="Arial" w:cs="Arial"/>
          <w:spacing w:val="-2"/>
          <w:sz w:val="14"/>
        </w:rPr>
        <w:t>functions.</w:t>
      </w:r>
    </w:p>
    <w:p w:rsidR="00F72B56" w:rsidRPr="00AF1886" w:rsidRDefault="00F72B56">
      <w:pPr>
        <w:pStyle w:val="BodyText"/>
        <w:rPr>
          <w:rFonts w:ascii="Arial" w:hAnsi="Arial" w:cs="Arial"/>
          <w:sz w:val="16"/>
        </w:rPr>
      </w:pPr>
    </w:p>
    <w:p w:rsidR="00F72B56" w:rsidRPr="00AF1886" w:rsidRDefault="00F72B56">
      <w:pPr>
        <w:pStyle w:val="BodyText"/>
        <w:spacing w:before="8"/>
        <w:rPr>
          <w:rFonts w:ascii="Arial" w:hAnsi="Arial" w:cs="Arial"/>
          <w:sz w:val="17"/>
        </w:rPr>
      </w:pPr>
    </w:p>
    <w:p w:rsidR="00F72B56" w:rsidRPr="00AF1886" w:rsidRDefault="00AF49D7">
      <w:pPr>
        <w:spacing w:before="1" w:line="256" w:lineRule="auto"/>
        <w:ind w:left="416" w:right="38" w:firstLine="56"/>
        <w:jc w:val="right"/>
        <w:rPr>
          <w:rFonts w:ascii="Arial" w:hAnsi="Arial" w:cs="Arial"/>
          <w:sz w:val="14"/>
        </w:rPr>
      </w:pPr>
      <w:r w:rsidRPr="00AF1886">
        <w:rPr>
          <w:rFonts w:ascii="Arial" w:hAnsi="Arial" w:cs="Arial"/>
          <w:spacing w:val="-2"/>
          <w:sz w:val="14"/>
        </w:rPr>
        <w:t>Monitors</w:t>
      </w:r>
      <w:r w:rsidRPr="00AF1886">
        <w:rPr>
          <w:rFonts w:ascii="Arial" w:hAnsi="Arial" w:cs="Arial"/>
          <w:spacing w:val="-9"/>
          <w:sz w:val="14"/>
        </w:rPr>
        <w:t xml:space="preserve"> </w:t>
      </w:r>
      <w:r w:rsidRPr="00AF1886">
        <w:rPr>
          <w:rFonts w:ascii="Arial" w:hAnsi="Arial" w:cs="Arial"/>
          <w:spacing w:val="-2"/>
          <w:sz w:val="14"/>
        </w:rPr>
        <w:t>application</w:t>
      </w:r>
      <w:r w:rsidRPr="00AF1886">
        <w:rPr>
          <w:rFonts w:ascii="Arial" w:hAnsi="Arial" w:cs="Arial"/>
          <w:sz w:val="14"/>
        </w:rPr>
        <w:t xml:space="preserve"> of the PID Act, </w:t>
      </w:r>
      <w:r w:rsidRPr="00AF1886">
        <w:rPr>
          <w:rFonts w:ascii="Arial" w:hAnsi="Arial" w:cs="Arial"/>
          <w:spacing w:val="-2"/>
          <w:sz w:val="14"/>
        </w:rPr>
        <w:t>provides</w:t>
      </w:r>
      <w:r w:rsidRPr="00AF1886">
        <w:rPr>
          <w:rFonts w:ascii="Arial" w:hAnsi="Arial" w:cs="Arial"/>
          <w:spacing w:val="-9"/>
          <w:sz w:val="14"/>
        </w:rPr>
        <w:t xml:space="preserve"> </w:t>
      </w:r>
      <w:r w:rsidRPr="00AF1886">
        <w:rPr>
          <w:rFonts w:ascii="Arial" w:hAnsi="Arial" w:cs="Arial"/>
          <w:spacing w:val="-2"/>
          <w:sz w:val="14"/>
        </w:rPr>
        <w:t>information,</w:t>
      </w:r>
      <w:r w:rsidRPr="00AF1886">
        <w:rPr>
          <w:rFonts w:ascii="Arial" w:hAnsi="Arial" w:cs="Arial"/>
          <w:sz w:val="14"/>
        </w:rPr>
        <w:t xml:space="preserve"> advice and training</w:t>
      </w:r>
    </w:p>
    <w:p w:rsidR="00F72B56" w:rsidRPr="00AF1886" w:rsidRDefault="00AF49D7">
      <w:pPr>
        <w:spacing w:before="1"/>
        <w:ind w:right="38"/>
        <w:jc w:val="right"/>
        <w:rPr>
          <w:rFonts w:ascii="Arial" w:hAnsi="Arial" w:cs="Arial"/>
          <w:sz w:val="14"/>
        </w:rPr>
      </w:pPr>
      <w:r w:rsidRPr="00AF1886">
        <w:rPr>
          <w:rFonts w:ascii="Arial" w:hAnsi="Arial" w:cs="Arial"/>
          <w:sz w:val="14"/>
        </w:rPr>
        <w:t>about</w:t>
      </w:r>
      <w:r w:rsidRPr="00AF1886">
        <w:rPr>
          <w:rFonts w:ascii="Arial" w:hAnsi="Arial" w:cs="Arial"/>
          <w:spacing w:val="-11"/>
          <w:sz w:val="14"/>
        </w:rPr>
        <w:t xml:space="preserve"> </w:t>
      </w:r>
      <w:r w:rsidRPr="00AF1886">
        <w:rPr>
          <w:rFonts w:ascii="Arial" w:hAnsi="Arial" w:cs="Arial"/>
          <w:spacing w:val="-4"/>
          <w:sz w:val="14"/>
        </w:rPr>
        <w:t>PIDs.</w:t>
      </w:r>
    </w:p>
    <w:p w:rsidR="00F72B56" w:rsidRPr="00AF1886" w:rsidRDefault="00F72B56">
      <w:pPr>
        <w:pStyle w:val="BodyText"/>
        <w:rPr>
          <w:rFonts w:ascii="Arial" w:hAnsi="Arial" w:cs="Arial"/>
          <w:sz w:val="16"/>
        </w:rPr>
      </w:pPr>
    </w:p>
    <w:p w:rsidR="00F72B56" w:rsidRPr="00AF1886" w:rsidRDefault="00F72B56">
      <w:pPr>
        <w:pStyle w:val="BodyText"/>
        <w:rPr>
          <w:rFonts w:ascii="Arial" w:hAnsi="Arial" w:cs="Arial"/>
          <w:sz w:val="16"/>
        </w:rPr>
      </w:pPr>
    </w:p>
    <w:p w:rsidR="00F72B56" w:rsidRPr="00AF1886" w:rsidRDefault="00F72B56">
      <w:pPr>
        <w:pStyle w:val="BodyText"/>
        <w:rPr>
          <w:rFonts w:ascii="Arial" w:hAnsi="Arial" w:cs="Arial"/>
        </w:rPr>
      </w:pPr>
    </w:p>
    <w:p w:rsidR="00F72B56" w:rsidRPr="00AF1886" w:rsidRDefault="00AF49D7">
      <w:pPr>
        <w:spacing w:line="256" w:lineRule="auto"/>
        <w:ind w:left="531" w:right="38" w:firstLine="145"/>
        <w:jc w:val="right"/>
        <w:rPr>
          <w:rFonts w:ascii="Arial" w:hAnsi="Arial" w:cs="Arial"/>
          <w:sz w:val="14"/>
        </w:rPr>
      </w:pPr>
      <w:r w:rsidRPr="00AF1886">
        <w:rPr>
          <w:rFonts w:ascii="Arial" w:hAnsi="Arial" w:cs="Arial"/>
          <w:spacing w:val="-2"/>
          <w:sz w:val="14"/>
        </w:rPr>
        <w:t>Delivers</w:t>
      </w:r>
      <w:r w:rsidRPr="00AF1886">
        <w:rPr>
          <w:rFonts w:ascii="Arial" w:hAnsi="Arial" w:cs="Arial"/>
          <w:spacing w:val="-9"/>
          <w:sz w:val="14"/>
        </w:rPr>
        <w:t xml:space="preserve"> </w:t>
      </w:r>
      <w:r w:rsidRPr="00AF1886">
        <w:rPr>
          <w:rFonts w:ascii="Arial" w:hAnsi="Arial" w:cs="Arial"/>
          <w:spacing w:val="-2"/>
          <w:sz w:val="14"/>
        </w:rPr>
        <w:t>business</w:t>
      </w:r>
      <w:r w:rsidRPr="00AF1886">
        <w:rPr>
          <w:rFonts w:ascii="Arial" w:hAnsi="Arial" w:cs="Arial"/>
          <w:sz w:val="14"/>
        </w:rPr>
        <w:t xml:space="preserve"> services</w:t>
      </w:r>
      <w:r w:rsidRPr="00AF1886">
        <w:rPr>
          <w:rFonts w:ascii="Arial" w:hAnsi="Arial" w:cs="Arial"/>
          <w:spacing w:val="-11"/>
          <w:sz w:val="14"/>
        </w:rPr>
        <w:t xml:space="preserve"> </w:t>
      </w:r>
      <w:r w:rsidRPr="00AF1886">
        <w:rPr>
          <w:rFonts w:ascii="Arial" w:hAnsi="Arial" w:cs="Arial"/>
          <w:sz w:val="14"/>
        </w:rPr>
        <w:t>to</w:t>
      </w:r>
      <w:r w:rsidRPr="00AF1886">
        <w:rPr>
          <w:rFonts w:ascii="Arial" w:hAnsi="Arial" w:cs="Arial"/>
          <w:spacing w:val="-10"/>
          <w:sz w:val="14"/>
        </w:rPr>
        <w:t xml:space="preserve"> </w:t>
      </w:r>
      <w:r w:rsidRPr="00AF1886">
        <w:rPr>
          <w:rFonts w:ascii="Arial" w:hAnsi="Arial" w:cs="Arial"/>
          <w:sz w:val="14"/>
        </w:rPr>
        <w:t>support Office operations.</w:t>
      </w:r>
    </w:p>
    <w:p w:rsidR="00F72B56" w:rsidRPr="00AF1886" w:rsidRDefault="00AF49D7">
      <w:pPr>
        <w:rPr>
          <w:rFonts w:ascii="Arial" w:hAnsi="Arial" w:cs="Arial"/>
          <w:sz w:val="24"/>
        </w:rPr>
      </w:pPr>
      <w:r w:rsidRPr="00AF1886">
        <w:rPr>
          <w:rFonts w:ascii="Arial" w:hAnsi="Arial" w:cs="Arial"/>
        </w:rPr>
        <w:br w:type="column"/>
      </w:r>
    </w:p>
    <w:p w:rsidR="00F72B56" w:rsidRPr="00AF1886" w:rsidRDefault="00F72B56">
      <w:pPr>
        <w:pStyle w:val="BodyText"/>
        <w:spacing w:before="5"/>
        <w:rPr>
          <w:rFonts w:ascii="Arial" w:hAnsi="Arial" w:cs="Arial"/>
          <w:sz w:val="30"/>
        </w:rPr>
      </w:pPr>
    </w:p>
    <w:p w:rsidR="00F72B56" w:rsidRPr="00AF1886" w:rsidRDefault="00AF49D7">
      <w:pPr>
        <w:ind w:left="127" w:right="63"/>
        <w:jc w:val="center"/>
        <w:rPr>
          <w:rFonts w:ascii="Arial" w:hAnsi="Arial" w:cs="Arial"/>
          <w:b/>
          <w:sz w:val="18"/>
        </w:rPr>
      </w:pPr>
      <w:r w:rsidRPr="00AF1886">
        <w:rPr>
          <w:rFonts w:ascii="Arial" w:hAnsi="Arial" w:cs="Arial"/>
          <w:b/>
          <w:w w:val="95"/>
          <w:sz w:val="18"/>
        </w:rPr>
        <w:t>Executive</w:t>
      </w:r>
      <w:r w:rsidRPr="00AF1886">
        <w:rPr>
          <w:rFonts w:ascii="Arial" w:hAnsi="Arial" w:cs="Arial"/>
          <w:b/>
          <w:spacing w:val="-10"/>
          <w:w w:val="95"/>
          <w:sz w:val="18"/>
        </w:rPr>
        <w:t xml:space="preserve"> </w:t>
      </w:r>
      <w:r w:rsidRPr="00AF1886">
        <w:rPr>
          <w:rFonts w:ascii="Arial" w:hAnsi="Arial" w:cs="Arial"/>
          <w:b/>
          <w:spacing w:val="-2"/>
          <w:w w:val="95"/>
          <w:sz w:val="18"/>
        </w:rPr>
        <w:t>Services</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6"/>
        <w:rPr>
          <w:rFonts w:ascii="Arial" w:hAnsi="Arial" w:cs="Arial"/>
          <w:b/>
          <w:sz w:val="33"/>
        </w:rPr>
      </w:pPr>
    </w:p>
    <w:p w:rsidR="00F72B56" w:rsidRPr="00AF1886" w:rsidRDefault="00AF49D7">
      <w:pPr>
        <w:spacing w:line="244" w:lineRule="auto"/>
        <w:ind w:left="127" w:right="60"/>
        <w:jc w:val="center"/>
        <w:rPr>
          <w:rFonts w:ascii="Arial" w:hAnsi="Arial" w:cs="Arial"/>
          <w:b/>
          <w:sz w:val="18"/>
        </w:rPr>
      </w:pPr>
      <w:r w:rsidRPr="00AF1886">
        <w:rPr>
          <w:rFonts w:ascii="Arial" w:hAnsi="Arial" w:cs="Arial"/>
          <w:b/>
          <w:spacing w:val="-2"/>
          <w:w w:val="95"/>
          <w:sz w:val="18"/>
        </w:rPr>
        <w:t>Public</w:t>
      </w:r>
      <w:r w:rsidRPr="00AF1886">
        <w:rPr>
          <w:rFonts w:ascii="Arial" w:hAnsi="Arial" w:cs="Arial"/>
          <w:b/>
          <w:spacing w:val="-10"/>
          <w:w w:val="95"/>
          <w:sz w:val="18"/>
        </w:rPr>
        <w:t xml:space="preserve"> </w:t>
      </w:r>
      <w:r w:rsidRPr="00AF1886">
        <w:rPr>
          <w:rFonts w:ascii="Arial" w:hAnsi="Arial" w:cs="Arial"/>
          <w:b/>
          <w:spacing w:val="-2"/>
          <w:w w:val="95"/>
          <w:sz w:val="18"/>
        </w:rPr>
        <w:t xml:space="preserve">Interest </w:t>
      </w:r>
      <w:r w:rsidRPr="00AF1886">
        <w:rPr>
          <w:rFonts w:ascii="Arial" w:hAnsi="Arial" w:cs="Arial"/>
          <w:b/>
          <w:spacing w:val="-2"/>
          <w:sz w:val="18"/>
        </w:rPr>
        <w:t>Disclosures</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6"/>
        <w:rPr>
          <w:rFonts w:ascii="Arial" w:hAnsi="Arial" w:cs="Arial"/>
          <w:b/>
          <w:sz w:val="33"/>
        </w:rPr>
      </w:pPr>
    </w:p>
    <w:p w:rsidR="00F72B56" w:rsidRPr="00AF1886" w:rsidRDefault="00AF49D7">
      <w:pPr>
        <w:ind w:left="127" w:right="63"/>
        <w:jc w:val="center"/>
        <w:rPr>
          <w:rFonts w:ascii="Arial" w:hAnsi="Arial" w:cs="Arial"/>
          <w:b/>
          <w:sz w:val="18"/>
        </w:rPr>
      </w:pPr>
      <w:r w:rsidRPr="00AF1886">
        <w:rPr>
          <w:rFonts w:ascii="Arial" w:hAnsi="Arial" w:cs="Arial"/>
          <w:b/>
          <w:spacing w:val="-2"/>
          <w:w w:val="95"/>
          <w:sz w:val="18"/>
        </w:rPr>
        <w:t>Corporate</w:t>
      </w:r>
      <w:r w:rsidRPr="00AF1886">
        <w:rPr>
          <w:rFonts w:ascii="Arial" w:hAnsi="Arial" w:cs="Arial"/>
          <w:b/>
          <w:spacing w:val="1"/>
          <w:sz w:val="18"/>
        </w:rPr>
        <w:t xml:space="preserve"> </w:t>
      </w:r>
      <w:r w:rsidRPr="00AF1886">
        <w:rPr>
          <w:rFonts w:ascii="Arial" w:hAnsi="Arial" w:cs="Arial"/>
          <w:b/>
          <w:spacing w:val="-2"/>
          <w:w w:val="95"/>
          <w:sz w:val="18"/>
        </w:rPr>
        <w:t>Services</w:t>
      </w:r>
    </w:p>
    <w:p w:rsidR="00F72B56" w:rsidRPr="00AF1886" w:rsidRDefault="00F72B56">
      <w:pPr>
        <w:pStyle w:val="BodyText"/>
        <w:rPr>
          <w:rFonts w:ascii="Arial" w:hAnsi="Arial" w:cs="Arial"/>
          <w:b/>
          <w:sz w:val="24"/>
        </w:rPr>
      </w:pPr>
    </w:p>
    <w:p w:rsidR="00F72B56" w:rsidRPr="00AF1886" w:rsidRDefault="00F72B56">
      <w:pPr>
        <w:pStyle w:val="BodyText"/>
        <w:spacing w:before="1"/>
        <w:rPr>
          <w:rFonts w:ascii="Arial" w:hAnsi="Arial" w:cs="Arial"/>
          <w:b/>
          <w:sz w:val="25"/>
        </w:rPr>
      </w:pPr>
    </w:p>
    <w:p w:rsidR="00F72B56" w:rsidRPr="00AF1886" w:rsidRDefault="00AF49D7">
      <w:pPr>
        <w:pStyle w:val="ListParagraph"/>
        <w:numPr>
          <w:ilvl w:val="0"/>
          <w:numId w:val="18"/>
        </w:numPr>
        <w:tabs>
          <w:tab w:val="left" w:pos="278"/>
        </w:tabs>
        <w:spacing w:before="0"/>
        <w:rPr>
          <w:rFonts w:ascii="Arial" w:hAnsi="Arial" w:cs="Arial"/>
          <w:sz w:val="14"/>
        </w:rPr>
      </w:pPr>
      <w:r w:rsidRPr="00AF1886">
        <w:rPr>
          <w:rFonts w:ascii="Arial" w:hAnsi="Arial" w:cs="Arial"/>
          <w:sz w:val="14"/>
        </w:rPr>
        <w:t>Finance</w:t>
      </w:r>
      <w:r w:rsidRPr="00AF1886">
        <w:rPr>
          <w:rFonts w:ascii="Arial" w:hAnsi="Arial" w:cs="Arial"/>
          <w:spacing w:val="-2"/>
          <w:sz w:val="14"/>
        </w:rPr>
        <w:t xml:space="preserve"> </w:t>
      </w:r>
      <w:r w:rsidRPr="00AF1886">
        <w:rPr>
          <w:rFonts w:ascii="Arial" w:hAnsi="Arial" w:cs="Arial"/>
          <w:sz w:val="14"/>
        </w:rPr>
        <w:t>and</w:t>
      </w:r>
      <w:r w:rsidRPr="00AF1886">
        <w:rPr>
          <w:rFonts w:ascii="Arial" w:hAnsi="Arial" w:cs="Arial"/>
          <w:spacing w:val="-1"/>
          <w:sz w:val="14"/>
        </w:rPr>
        <w:t xml:space="preserve"> </w:t>
      </w:r>
      <w:r w:rsidRPr="00AF1886">
        <w:rPr>
          <w:rFonts w:ascii="Arial" w:hAnsi="Arial" w:cs="Arial"/>
          <w:spacing w:val="-2"/>
          <w:sz w:val="14"/>
        </w:rPr>
        <w:t>facilities</w:t>
      </w:r>
    </w:p>
    <w:p w:rsidR="00F72B56" w:rsidRPr="00AF1886" w:rsidRDefault="00AF49D7">
      <w:pPr>
        <w:pStyle w:val="ListParagraph"/>
        <w:numPr>
          <w:ilvl w:val="0"/>
          <w:numId w:val="18"/>
        </w:numPr>
        <w:tabs>
          <w:tab w:val="left" w:pos="278"/>
        </w:tabs>
        <w:spacing w:before="69"/>
        <w:rPr>
          <w:rFonts w:ascii="Arial" w:hAnsi="Arial" w:cs="Arial"/>
          <w:sz w:val="14"/>
        </w:rPr>
      </w:pPr>
      <w:r w:rsidRPr="00AF1886">
        <w:rPr>
          <w:rFonts w:ascii="Arial" w:hAnsi="Arial" w:cs="Arial"/>
          <w:sz w:val="14"/>
        </w:rPr>
        <w:t>Information</w:t>
      </w:r>
      <w:r w:rsidRPr="00AF1886">
        <w:rPr>
          <w:rFonts w:ascii="Arial" w:hAnsi="Arial" w:cs="Arial"/>
          <w:spacing w:val="-3"/>
          <w:sz w:val="14"/>
        </w:rPr>
        <w:t xml:space="preserve"> </w:t>
      </w:r>
      <w:r w:rsidRPr="00AF1886">
        <w:rPr>
          <w:rFonts w:ascii="Arial" w:hAnsi="Arial" w:cs="Arial"/>
          <w:spacing w:val="-2"/>
          <w:sz w:val="14"/>
        </w:rPr>
        <w:t>technology</w:t>
      </w:r>
    </w:p>
    <w:p w:rsidR="00F72B56" w:rsidRPr="00AF1886" w:rsidRDefault="00AF49D7">
      <w:pPr>
        <w:pStyle w:val="ListParagraph"/>
        <w:numPr>
          <w:ilvl w:val="0"/>
          <w:numId w:val="18"/>
        </w:numPr>
        <w:tabs>
          <w:tab w:val="left" w:pos="278"/>
        </w:tabs>
        <w:spacing w:before="68"/>
        <w:rPr>
          <w:rFonts w:ascii="Arial" w:hAnsi="Arial" w:cs="Arial"/>
          <w:sz w:val="14"/>
        </w:rPr>
      </w:pPr>
      <w:r w:rsidRPr="00AF1886">
        <w:rPr>
          <w:rFonts w:ascii="Arial" w:hAnsi="Arial" w:cs="Arial"/>
          <w:sz w:val="14"/>
        </w:rPr>
        <w:t xml:space="preserve">Human </w:t>
      </w:r>
      <w:r w:rsidRPr="00AF1886">
        <w:rPr>
          <w:rFonts w:ascii="Arial" w:hAnsi="Arial" w:cs="Arial"/>
          <w:spacing w:val="-2"/>
          <w:sz w:val="14"/>
        </w:rPr>
        <w:t>resources</w:t>
      </w:r>
    </w:p>
    <w:p w:rsidR="00F72B56" w:rsidRPr="00AF1886" w:rsidRDefault="00AF49D7">
      <w:pPr>
        <w:pStyle w:val="ListParagraph"/>
        <w:numPr>
          <w:ilvl w:val="0"/>
          <w:numId w:val="18"/>
        </w:numPr>
        <w:tabs>
          <w:tab w:val="left" w:pos="278"/>
        </w:tabs>
        <w:spacing w:before="69"/>
        <w:rPr>
          <w:rFonts w:ascii="Arial" w:hAnsi="Arial" w:cs="Arial"/>
          <w:sz w:val="14"/>
        </w:rPr>
      </w:pPr>
      <w:r w:rsidRPr="00AF1886">
        <w:rPr>
          <w:rFonts w:ascii="Arial" w:hAnsi="Arial" w:cs="Arial"/>
          <w:spacing w:val="-2"/>
          <w:sz w:val="14"/>
        </w:rPr>
        <w:t>Communication</w:t>
      </w:r>
    </w:p>
    <w:p w:rsidR="00F72B56" w:rsidRPr="00AF1886" w:rsidRDefault="00AF49D7">
      <w:pPr>
        <w:pStyle w:val="ListParagraph"/>
        <w:numPr>
          <w:ilvl w:val="0"/>
          <w:numId w:val="18"/>
        </w:numPr>
        <w:tabs>
          <w:tab w:val="left" w:pos="278"/>
        </w:tabs>
        <w:spacing w:before="69"/>
        <w:rPr>
          <w:rFonts w:ascii="Arial" w:hAnsi="Arial" w:cs="Arial"/>
          <w:sz w:val="14"/>
        </w:rPr>
      </w:pPr>
      <w:r w:rsidRPr="00AF1886">
        <w:rPr>
          <w:rFonts w:ascii="Arial" w:hAnsi="Arial" w:cs="Arial"/>
          <w:spacing w:val="-2"/>
          <w:sz w:val="14"/>
        </w:rPr>
        <w:t>Governance</w:t>
      </w:r>
    </w:p>
    <w:p w:rsidR="00F72B56" w:rsidRPr="00AF1886" w:rsidRDefault="00AF49D7">
      <w:pPr>
        <w:spacing w:before="123"/>
        <w:ind w:left="107"/>
        <w:rPr>
          <w:rFonts w:ascii="Arial" w:hAnsi="Arial" w:cs="Arial"/>
          <w:b/>
          <w:sz w:val="18"/>
        </w:rPr>
      </w:pPr>
      <w:r w:rsidRPr="00AF1886">
        <w:rPr>
          <w:rFonts w:ascii="Arial" w:hAnsi="Arial" w:cs="Arial"/>
        </w:rPr>
        <w:br w:type="column"/>
      </w:r>
      <w:r w:rsidRPr="00AF1886">
        <w:rPr>
          <w:rFonts w:ascii="Arial" w:hAnsi="Arial" w:cs="Arial"/>
          <w:b/>
          <w:w w:val="95"/>
          <w:sz w:val="18"/>
        </w:rPr>
        <w:t>Deputy</w:t>
      </w:r>
      <w:r w:rsidRPr="00AF1886">
        <w:rPr>
          <w:rFonts w:ascii="Arial" w:hAnsi="Arial" w:cs="Arial"/>
          <w:b/>
          <w:spacing w:val="-3"/>
          <w:w w:val="95"/>
          <w:sz w:val="18"/>
        </w:rPr>
        <w:t xml:space="preserve"> </w:t>
      </w:r>
      <w:r w:rsidRPr="00AF1886">
        <w:rPr>
          <w:rFonts w:ascii="Arial" w:hAnsi="Arial" w:cs="Arial"/>
          <w:b/>
          <w:spacing w:val="-2"/>
          <w:sz w:val="18"/>
        </w:rPr>
        <w:t>Ombudsman</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6"/>
        <w:rPr>
          <w:rFonts w:ascii="Arial" w:hAnsi="Arial" w:cs="Arial"/>
          <w:b/>
          <w:sz w:val="29"/>
        </w:rPr>
      </w:pPr>
    </w:p>
    <w:p w:rsidR="00F72B56" w:rsidRPr="00AF1886" w:rsidRDefault="00AF49D7">
      <w:pPr>
        <w:spacing w:line="244" w:lineRule="auto"/>
        <w:ind w:left="792" w:right="151"/>
        <w:jc w:val="center"/>
        <w:rPr>
          <w:rFonts w:ascii="Arial" w:hAnsi="Arial" w:cs="Arial"/>
          <w:b/>
          <w:sz w:val="18"/>
        </w:rPr>
      </w:pPr>
      <w:r w:rsidRPr="00AF1886">
        <w:rPr>
          <w:rFonts w:ascii="Arial" w:hAnsi="Arial" w:cs="Arial"/>
          <w:b/>
          <w:w w:val="95"/>
          <w:sz w:val="18"/>
        </w:rPr>
        <w:t>Intake</w:t>
      </w:r>
      <w:r w:rsidRPr="00AF1886">
        <w:rPr>
          <w:rFonts w:ascii="Arial" w:hAnsi="Arial" w:cs="Arial"/>
          <w:b/>
          <w:spacing w:val="-12"/>
          <w:w w:val="95"/>
          <w:sz w:val="18"/>
        </w:rPr>
        <w:t xml:space="preserve"> </w:t>
      </w:r>
      <w:r w:rsidRPr="00AF1886">
        <w:rPr>
          <w:rFonts w:ascii="Arial" w:hAnsi="Arial" w:cs="Arial"/>
          <w:b/>
          <w:w w:val="95"/>
          <w:sz w:val="18"/>
        </w:rPr>
        <w:t>and</w:t>
      </w:r>
      <w:r w:rsidRPr="00AF1886">
        <w:rPr>
          <w:rFonts w:ascii="Arial" w:hAnsi="Arial" w:cs="Arial"/>
          <w:b/>
          <w:spacing w:val="-12"/>
          <w:w w:val="95"/>
          <w:sz w:val="18"/>
        </w:rPr>
        <w:t xml:space="preserve"> </w:t>
      </w:r>
      <w:r w:rsidRPr="00AF1886">
        <w:rPr>
          <w:rFonts w:ascii="Arial" w:hAnsi="Arial" w:cs="Arial"/>
          <w:b/>
          <w:w w:val="95"/>
          <w:sz w:val="18"/>
        </w:rPr>
        <w:t xml:space="preserve">Training </w:t>
      </w:r>
      <w:r w:rsidRPr="00AF1886">
        <w:rPr>
          <w:rFonts w:ascii="Arial" w:hAnsi="Arial" w:cs="Arial"/>
          <w:b/>
          <w:spacing w:val="-2"/>
          <w:sz w:val="18"/>
        </w:rPr>
        <w:t>Services</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3"/>
        <w:rPr>
          <w:rFonts w:ascii="Arial" w:hAnsi="Arial" w:cs="Arial"/>
          <w:b/>
          <w:sz w:val="25"/>
        </w:rPr>
      </w:pPr>
    </w:p>
    <w:p w:rsidR="00F72B56" w:rsidRPr="00AF1886" w:rsidRDefault="00AF49D7">
      <w:pPr>
        <w:ind w:left="1357" w:right="38"/>
        <w:jc w:val="center"/>
        <w:rPr>
          <w:rFonts w:ascii="Arial" w:hAnsi="Arial" w:cs="Arial"/>
          <w:b/>
          <w:sz w:val="18"/>
        </w:rPr>
      </w:pPr>
      <w:r w:rsidRPr="00AF1886">
        <w:rPr>
          <w:rFonts w:ascii="Arial" w:hAnsi="Arial" w:cs="Arial"/>
          <w:b/>
          <w:w w:val="95"/>
          <w:sz w:val="18"/>
        </w:rPr>
        <w:t>Intake</w:t>
      </w:r>
      <w:r w:rsidRPr="00AF1886">
        <w:rPr>
          <w:rFonts w:ascii="Arial" w:hAnsi="Arial" w:cs="Arial"/>
          <w:b/>
          <w:spacing w:val="-9"/>
          <w:w w:val="95"/>
          <w:sz w:val="18"/>
        </w:rPr>
        <w:t xml:space="preserve"> </w:t>
      </w:r>
      <w:r w:rsidRPr="00AF1886">
        <w:rPr>
          <w:rFonts w:ascii="Arial" w:hAnsi="Arial" w:cs="Arial"/>
          <w:b/>
          <w:spacing w:val="-4"/>
          <w:w w:val="95"/>
          <w:sz w:val="18"/>
        </w:rPr>
        <w:t>Team</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AF49D7">
      <w:pPr>
        <w:spacing w:before="170" w:line="244" w:lineRule="auto"/>
        <w:ind w:left="1359" w:right="38"/>
        <w:jc w:val="center"/>
        <w:rPr>
          <w:rFonts w:ascii="Arial" w:hAnsi="Arial" w:cs="Arial"/>
          <w:b/>
          <w:sz w:val="18"/>
        </w:rPr>
      </w:pPr>
      <w:r w:rsidRPr="00AF1886">
        <w:rPr>
          <w:rFonts w:ascii="Arial" w:hAnsi="Arial" w:cs="Arial"/>
          <w:b/>
          <w:spacing w:val="-2"/>
          <w:sz w:val="18"/>
        </w:rPr>
        <w:t xml:space="preserve">Training </w:t>
      </w:r>
      <w:r w:rsidRPr="00AF1886">
        <w:rPr>
          <w:rFonts w:ascii="Arial" w:hAnsi="Arial" w:cs="Arial"/>
          <w:b/>
          <w:spacing w:val="-2"/>
          <w:w w:val="95"/>
          <w:sz w:val="18"/>
        </w:rPr>
        <w:t>Services</w:t>
      </w:r>
      <w:r w:rsidRPr="00AF1886">
        <w:rPr>
          <w:rFonts w:ascii="Arial" w:hAnsi="Arial" w:cs="Arial"/>
          <w:b/>
          <w:spacing w:val="-10"/>
          <w:w w:val="95"/>
          <w:sz w:val="18"/>
        </w:rPr>
        <w:t xml:space="preserve"> </w:t>
      </w:r>
      <w:r w:rsidRPr="00AF1886">
        <w:rPr>
          <w:rFonts w:ascii="Arial" w:hAnsi="Arial" w:cs="Arial"/>
          <w:b/>
          <w:spacing w:val="-2"/>
          <w:w w:val="95"/>
          <w:sz w:val="18"/>
        </w:rPr>
        <w:t>Team</w: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5"/>
        </w:rPr>
      </w:pPr>
    </w:p>
    <w:p w:rsidR="00F72B56" w:rsidRPr="00AF1886" w:rsidRDefault="00AF49D7">
      <w:pPr>
        <w:spacing w:line="244" w:lineRule="auto"/>
        <w:ind w:left="679" w:right="38"/>
        <w:jc w:val="center"/>
        <w:rPr>
          <w:rFonts w:ascii="Arial" w:hAnsi="Arial" w:cs="Arial"/>
          <w:b/>
          <w:sz w:val="18"/>
        </w:rPr>
      </w:pPr>
      <w:r w:rsidRPr="00AF1886">
        <w:rPr>
          <w:rFonts w:ascii="Arial" w:hAnsi="Arial" w:cs="Arial"/>
          <w:b/>
          <w:spacing w:val="-2"/>
          <w:w w:val="95"/>
          <w:sz w:val="18"/>
        </w:rPr>
        <w:t>Investigation</w:t>
      </w:r>
      <w:r w:rsidRPr="00AF1886">
        <w:rPr>
          <w:rFonts w:ascii="Arial" w:hAnsi="Arial" w:cs="Arial"/>
          <w:b/>
          <w:spacing w:val="-10"/>
          <w:w w:val="95"/>
          <w:sz w:val="18"/>
        </w:rPr>
        <w:t xml:space="preserve"> </w:t>
      </w:r>
      <w:r w:rsidRPr="00AF1886">
        <w:rPr>
          <w:rFonts w:ascii="Arial" w:hAnsi="Arial" w:cs="Arial"/>
          <w:b/>
          <w:spacing w:val="-2"/>
          <w:w w:val="95"/>
          <w:sz w:val="18"/>
        </w:rPr>
        <w:t xml:space="preserve">and </w:t>
      </w:r>
      <w:r w:rsidRPr="00AF1886">
        <w:rPr>
          <w:rFonts w:ascii="Arial" w:hAnsi="Arial" w:cs="Arial"/>
          <w:b/>
          <w:sz w:val="18"/>
        </w:rPr>
        <w:t>Resolution Unit</w:t>
      </w:r>
    </w:p>
    <w:p w:rsidR="00F72B56" w:rsidRPr="00AF1886" w:rsidRDefault="00AF49D7">
      <w:pPr>
        <w:rPr>
          <w:rFonts w:ascii="Arial" w:hAnsi="Arial" w:cs="Arial"/>
          <w:b/>
          <w:sz w:val="16"/>
        </w:rPr>
      </w:pPr>
      <w:r w:rsidRPr="00AF1886">
        <w:rPr>
          <w:rFonts w:ascii="Arial" w:hAnsi="Arial" w:cs="Arial"/>
        </w:rPr>
        <w:br w:type="column"/>
      </w: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rPr>
          <w:rFonts w:ascii="Arial" w:hAnsi="Arial" w:cs="Arial"/>
          <w:b/>
          <w:sz w:val="16"/>
        </w:rPr>
      </w:pPr>
    </w:p>
    <w:p w:rsidR="00F72B56" w:rsidRPr="00AF1886" w:rsidRDefault="00F72B56">
      <w:pPr>
        <w:pStyle w:val="BodyText"/>
        <w:spacing w:before="1"/>
        <w:rPr>
          <w:rFonts w:ascii="Arial" w:hAnsi="Arial" w:cs="Arial"/>
          <w:b/>
          <w:sz w:val="19"/>
        </w:rPr>
      </w:pPr>
    </w:p>
    <w:p w:rsidR="00F72B56" w:rsidRPr="00AF1886" w:rsidRDefault="00AF49D7">
      <w:pPr>
        <w:spacing w:line="256" w:lineRule="auto"/>
        <w:ind w:left="107" w:right="233"/>
        <w:rPr>
          <w:rFonts w:ascii="Arial" w:hAnsi="Arial" w:cs="Arial"/>
          <w:sz w:val="14"/>
        </w:rPr>
      </w:pPr>
      <w:r w:rsidRPr="00AF1886">
        <w:rPr>
          <w:rFonts w:ascii="Arial" w:hAnsi="Arial" w:cs="Arial"/>
          <w:spacing w:val="-2"/>
          <w:sz w:val="14"/>
        </w:rPr>
        <w:t>Receives,</w:t>
      </w:r>
      <w:r w:rsidRPr="00AF1886">
        <w:rPr>
          <w:rFonts w:ascii="Arial" w:hAnsi="Arial" w:cs="Arial"/>
          <w:spacing w:val="-9"/>
          <w:sz w:val="14"/>
        </w:rPr>
        <w:t xml:space="preserve"> </w:t>
      </w:r>
      <w:r w:rsidRPr="00AF1886">
        <w:rPr>
          <w:rFonts w:ascii="Arial" w:hAnsi="Arial" w:cs="Arial"/>
          <w:spacing w:val="-2"/>
          <w:sz w:val="14"/>
        </w:rPr>
        <w:t>assesses</w:t>
      </w:r>
      <w:r w:rsidRPr="00AF1886">
        <w:rPr>
          <w:rFonts w:ascii="Arial" w:hAnsi="Arial" w:cs="Arial"/>
          <w:sz w:val="14"/>
        </w:rPr>
        <w:t xml:space="preserve"> and responds to complaints and </w:t>
      </w:r>
      <w:r w:rsidRPr="00AF1886">
        <w:rPr>
          <w:rFonts w:ascii="Arial" w:hAnsi="Arial" w:cs="Arial"/>
          <w:spacing w:val="-2"/>
          <w:sz w:val="14"/>
        </w:rPr>
        <w:t>enquiries.</w:t>
      </w:r>
    </w:p>
    <w:p w:rsidR="00F72B56" w:rsidRPr="00AF1886" w:rsidRDefault="00F72B56">
      <w:pPr>
        <w:pStyle w:val="BodyText"/>
        <w:rPr>
          <w:rFonts w:ascii="Arial" w:hAnsi="Arial" w:cs="Arial"/>
          <w:sz w:val="16"/>
        </w:rPr>
      </w:pPr>
    </w:p>
    <w:p w:rsidR="00F72B56" w:rsidRPr="00AF1886" w:rsidRDefault="00F72B56">
      <w:pPr>
        <w:pStyle w:val="BodyText"/>
        <w:spacing w:before="5"/>
        <w:rPr>
          <w:rFonts w:ascii="Arial" w:hAnsi="Arial" w:cs="Arial"/>
          <w:sz w:val="22"/>
        </w:rPr>
      </w:pPr>
    </w:p>
    <w:p w:rsidR="00F72B56" w:rsidRPr="00AF1886" w:rsidRDefault="00AF49D7">
      <w:pPr>
        <w:spacing w:line="256" w:lineRule="auto"/>
        <w:ind w:left="107"/>
        <w:rPr>
          <w:rFonts w:ascii="Arial" w:hAnsi="Arial" w:cs="Arial"/>
          <w:sz w:val="14"/>
        </w:rPr>
      </w:pPr>
      <w:r w:rsidRPr="00AF1886">
        <w:rPr>
          <w:rFonts w:ascii="Arial" w:hAnsi="Arial" w:cs="Arial"/>
          <w:sz w:val="14"/>
        </w:rPr>
        <w:t xml:space="preserve">Delivers training to public sector officers, conducts reviews of </w:t>
      </w:r>
      <w:r w:rsidRPr="00AF1886">
        <w:rPr>
          <w:rFonts w:ascii="Arial" w:hAnsi="Arial" w:cs="Arial"/>
          <w:spacing w:val="-4"/>
          <w:sz w:val="14"/>
        </w:rPr>
        <w:t>complaint</w:t>
      </w:r>
      <w:r w:rsidRPr="00AF1886">
        <w:rPr>
          <w:rFonts w:ascii="Arial" w:hAnsi="Arial" w:cs="Arial"/>
          <w:spacing w:val="-7"/>
          <w:sz w:val="14"/>
        </w:rPr>
        <w:t xml:space="preserve"> </w:t>
      </w:r>
      <w:r w:rsidRPr="00AF1886">
        <w:rPr>
          <w:rFonts w:ascii="Arial" w:hAnsi="Arial" w:cs="Arial"/>
          <w:spacing w:val="-4"/>
          <w:sz w:val="14"/>
        </w:rPr>
        <w:t>management</w:t>
      </w:r>
      <w:r w:rsidRPr="00AF1886">
        <w:rPr>
          <w:rFonts w:ascii="Arial" w:hAnsi="Arial" w:cs="Arial"/>
          <w:sz w:val="14"/>
        </w:rPr>
        <w:t xml:space="preserve"> systems and engages with the community.</w:t>
      </w:r>
    </w:p>
    <w:p w:rsidR="00F72B56" w:rsidRPr="00AF1886" w:rsidRDefault="00F72B56">
      <w:pPr>
        <w:pStyle w:val="BodyText"/>
        <w:rPr>
          <w:rFonts w:ascii="Arial" w:hAnsi="Arial" w:cs="Arial"/>
          <w:sz w:val="16"/>
        </w:rPr>
      </w:pPr>
    </w:p>
    <w:p w:rsidR="00F72B56" w:rsidRPr="00AF1886" w:rsidRDefault="00AF49D7">
      <w:pPr>
        <w:spacing w:before="136" w:line="256" w:lineRule="auto"/>
        <w:ind w:left="107" w:right="119"/>
        <w:rPr>
          <w:rFonts w:ascii="Arial" w:hAnsi="Arial" w:cs="Arial"/>
          <w:sz w:val="14"/>
        </w:rPr>
      </w:pPr>
      <w:r w:rsidRPr="00AF1886">
        <w:rPr>
          <w:rFonts w:ascii="Arial" w:hAnsi="Arial" w:cs="Arial"/>
          <w:spacing w:val="-2"/>
          <w:sz w:val="14"/>
        </w:rPr>
        <w:t>Investigates</w:t>
      </w:r>
      <w:r w:rsidRPr="00AF1886">
        <w:rPr>
          <w:rFonts w:ascii="Arial" w:hAnsi="Arial" w:cs="Arial"/>
          <w:spacing w:val="40"/>
          <w:sz w:val="14"/>
        </w:rPr>
        <w:t xml:space="preserve"> </w:t>
      </w:r>
      <w:r w:rsidRPr="00AF1886">
        <w:rPr>
          <w:rFonts w:ascii="Arial" w:hAnsi="Arial" w:cs="Arial"/>
          <w:sz w:val="14"/>
        </w:rPr>
        <w:t>complaints</w:t>
      </w:r>
      <w:r w:rsidRPr="00AF1886">
        <w:rPr>
          <w:rFonts w:ascii="Arial" w:hAnsi="Arial" w:cs="Arial"/>
          <w:spacing w:val="-11"/>
          <w:sz w:val="14"/>
        </w:rPr>
        <w:t xml:space="preserve"> </w:t>
      </w:r>
      <w:r w:rsidRPr="00AF1886">
        <w:rPr>
          <w:rFonts w:ascii="Arial" w:hAnsi="Arial" w:cs="Arial"/>
          <w:sz w:val="14"/>
        </w:rPr>
        <w:t>about</w:t>
      </w:r>
      <w:r w:rsidRPr="00AF1886">
        <w:rPr>
          <w:rFonts w:ascii="Arial" w:hAnsi="Arial" w:cs="Arial"/>
          <w:spacing w:val="-10"/>
          <w:sz w:val="14"/>
        </w:rPr>
        <w:t xml:space="preserve"> </w:t>
      </w:r>
      <w:r w:rsidRPr="00AF1886">
        <w:rPr>
          <w:rFonts w:ascii="Arial" w:hAnsi="Arial" w:cs="Arial"/>
          <w:sz w:val="14"/>
        </w:rPr>
        <w:t>state government agencies, local councils and public universities.</w:t>
      </w:r>
    </w:p>
    <w:p w:rsidR="00F72B56" w:rsidRPr="00AF1886" w:rsidRDefault="00F72B56">
      <w:pPr>
        <w:spacing w:line="256" w:lineRule="auto"/>
        <w:rPr>
          <w:rFonts w:ascii="Arial" w:hAnsi="Arial" w:cs="Arial"/>
          <w:sz w:val="14"/>
        </w:rPr>
        <w:sectPr w:rsidR="00F72B56" w:rsidRPr="00AF1886">
          <w:type w:val="continuous"/>
          <w:pgSz w:w="11910" w:h="16840"/>
          <w:pgMar w:top="1920" w:right="920" w:bottom="280" w:left="800" w:header="0" w:footer="934" w:gutter="0"/>
          <w:cols w:num="4" w:space="720" w:equalWidth="0">
            <w:col w:w="1905" w:space="363"/>
            <w:col w:w="1950" w:space="1157"/>
            <w:col w:w="2701" w:space="286"/>
            <w:col w:w="1828"/>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pgSz w:w="11910" w:h="16840"/>
          <w:pgMar w:top="1920" w:right="920" w:bottom="1120" w:left="800" w:header="0" w:footer="934" w:gutter="0"/>
          <w:cols w:space="720"/>
        </w:sectPr>
      </w:pPr>
    </w:p>
    <w:p w:rsidR="00F72B56" w:rsidRPr="00AF1886" w:rsidRDefault="00AF49D7">
      <w:pPr>
        <w:pStyle w:val="Heading3"/>
        <w:rPr>
          <w:rFonts w:ascii="Arial" w:hAnsi="Arial" w:cs="Arial"/>
        </w:rPr>
      </w:pPr>
      <w:bookmarkStart w:id="33" w:name="_bookmark13"/>
      <w:bookmarkStart w:id="34" w:name="Internal_accountability"/>
      <w:bookmarkEnd w:id="33"/>
      <w:bookmarkEnd w:id="34"/>
      <w:r w:rsidRPr="00AF1886">
        <w:rPr>
          <w:rFonts w:ascii="Arial" w:hAnsi="Arial" w:cs="Arial"/>
        </w:rPr>
        <w:t>Internal</w:t>
      </w:r>
      <w:r w:rsidRPr="00AF1886">
        <w:rPr>
          <w:rFonts w:ascii="Arial" w:hAnsi="Arial" w:cs="Arial"/>
          <w:spacing w:val="-5"/>
        </w:rPr>
        <w:t xml:space="preserve"> </w:t>
      </w:r>
      <w:r w:rsidRPr="00AF1886">
        <w:rPr>
          <w:rFonts w:ascii="Arial" w:hAnsi="Arial" w:cs="Arial"/>
          <w:spacing w:val="-2"/>
        </w:rPr>
        <w:t>accountability</w:t>
      </w:r>
    </w:p>
    <w:p w:rsidR="00F72B56" w:rsidRPr="00AF1886" w:rsidRDefault="00AF49D7">
      <w:pPr>
        <w:spacing w:before="222" w:line="266" w:lineRule="auto"/>
        <w:ind w:left="333" w:right="613"/>
        <w:rPr>
          <w:rFonts w:ascii="Arial" w:hAnsi="Arial" w:cs="Arial"/>
          <w:sz w:val="18"/>
        </w:rPr>
      </w:pPr>
      <w:r w:rsidRPr="00AF1886">
        <w:rPr>
          <w:rFonts w:ascii="Arial" w:hAnsi="Arial" w:cs="Arial"/>
          <w:sz w:val="18"/>
        </w:rPr>
        <w:t>During 2021–22, the Office operated under its</w:t>
      </w:r>
      <w:r w:rsidRPr="00AF1886">
        <w:rPr>
          <w:rFonts w:ascii="Arial" w:hAnsi="Arial" w:cs="Arial"/>
          <w:spacing w:val="-9"/>
          <w:sz w:val="18"/>
        </w:rPr>
        <w:t xml:space="preserve"> </w:t>
      </w:r>
      <w:r w:rsidRPr="00AF1886">
        <w:rPr>
          <w:rFonts w:ascii="Arial" w:hAnsi="Arial" w:cs="Arial"/>
          <w:i/>
          <w:sz w:val="18"/>
        </w:rPr>
        <w:t>Strategic</w:t>
      </w:r>
      <w:r w:rsidRPr="00AF1886">
        <w:rPr>
          <w:rFonts w:ascii="Arial" w:hAnsi="Arial" w:cs="Arial"/>
          <w:i/>
          <w:spacing w:val="-9"/>
          <w:sz w:val="18"/>
        </w:rPr>
        <w:t xml:space="preserve"> </w:t>
      </w:r>
      <w:r w:rsidRPr="00AF1886">
        <w:rPr>
          <w:rFonts w:ascii="Arial" w:hAnsi="Arial" w:cs="Arial"/>
          <w:i/>
          <w:sz w:val="18"/>
        </w:rPr>
        <w:t>Plan</w:t>
      </w:r>
      <w:r w:rsidRPr="00AF1886">
        <w:rPr>
          <w:rFonts w:ascii="Arial" w:hAnsi="Arial" w:cs="Arial"/>
          <w:i/>
          <w:spacing w:val="-9"/>
          <w:sz w:val="18"/>
        </w:rPr>
        <w:t xml:space="preserve"> </w:t>
      </w:r>
      <w:r w:rsidRPr="00AF1886">
        <w:rPr>
          <w:rFonts w:ascii="Arial" w:hAnsi="Arial" w:cs="Arial"/>
          <w:i/>
          <w:sz w:val="18"/>
        </w:rPr>
        <w:t>2021–25</w:t>
      </w:r>
      <w:r w:rsidRPr="00AF1886">
        <w:rPr>
          <w:rFonts w:ascii="Arial" w:hAnsi="Arial" w:cs="Arial"/>
          <w:sz w:val="18"/>
        </w:rPr>
        <w:t>,</w:t>
      </w:r>
      <w:r w:rsidRPr="00AF1886">
        <w:rPr>
          <w:rFonts w:ascii="Arial" w:hAnsi="Arial" w:cs="Arial"/>
          <w:spacing w:val="-9"/>
          <w:sz w:val="18"/>
        </w:rPr>
        <w:t xml:space="preserve"> </w:t>
      </w:r>
      <w:r w:rsidRPr="00AF1886">
        <w:rPr>
          <w:rFonts w:ascii="Arial" w:hAnsi="Arial" w:cs="Arial"/>
          <w:sz w:val="18"/>
        </w:rPr>
        <w:t>which</w:t>
      </w:r>
      <w:r w:rsidRPr="00AF1886">
        <w:rPr>
          <w:rFonts w:ascii="Arial" w:hAnsi="Arial" w:cs="Arial"/>
          <w:spacing w:val="-9"/>
          <w:sz w:val="18"/>
        </w:rPr>
        <w:t xml:space="preserve"> </w:t>
      </w:r>
      <w:r w:rsidRPr="00AF1886">
        <w:rPr>
          <w:rFonts w:ascii="Arial" w:hAnsi="Arial" w:cs="Arial"/>
          <w:sz w:val="18"/>
        </w:rPr>
        <w:t>frames</w:t>
      </w:r>
      <w:r w:rsidRPr="00AF1886">
        <w:rPr>
          <w:rFonts w:ascii="Arial" w:hAnsi="Arial" w:cs="Arial"/>
          <w:spacing w:val="-9"/>
          <w:sz w:val="18"/>
        </w:rPr>
        <w:t xml:space="preserve"> </w:t>
      </w:r>
      <w:r w:rsidRPr="00AF1886">
        <w:rPr>
          <w:rFonts w:ascii="Arial" w:hAnsi="Arial" w:cs="Arial"/>
          <w:sz w:val="18"/>
        </w:rPr>
        <w:t>the</w:t>
      </w:r>
    </w:p>
    <w:p w:rsidR="00F72B56" w:rsidRPr="00AF1886" w:rsidRDefault="00AF49D7">
      <w:pPr>
        <w:pStyle w:val="BodyText"/>
        <w:spacing w:before="1" w:line="266" w:lineRule="auto"/>
        <w:ind w:left="333"/>
        <w:rPr>
          <w:rFonts w:ascii="Arial" w:hAnsi="Arial" w:cs="Arial"/>
        </w:rPr>
      </w:pPr>
      <w:r w:rsidRPr="00AF1886">
        <w:rPr>
          <w:rFonts w:ascii="Arial" w:hAnsi="Arial" w:cs="Arial"/>
        </w:rPr>
        <w:t>Office’s strategic vision, purpose, objectives, key performance</w:t>
      </w:r>
      <w:r w:rsidRPr="00AF1886">
        <w:rPr>
          <w:rFonts w:ascii="Arial" w:hAnsi="Arial" w:cs="Arial"/>
          <w:spacing w:val="-12"/>
        </w:rPr>
        <w:t xml:space="preserve"> </w:t>
      </w:r>
      <w:r w:rsidRPr="00AF1886">
        <w:rPr>
          <w:rFonts w:ascii="Arial" w:hAnsi="Arial" w:cs="Arial"/>
        </w:rPr>
        <w:t>indicators,</w:t>
      </w:r>
      <w:r w:rsidRPr="00AF1886">
        <w:rPr>
          <w:rFonts w:ascii="Arial" w:hAnsi="Arial" w:cs="Arial"/>
          <w:spacing w:val="-12"/>
        </w:rPr>
        <w:t xml:space="preserve"> </w:t>
      </w:r>
      <w:r w:rsidRPr="00AF1886">
        <w:rPr>
          <w:rFonts w:ascii="Arial" w:hAnsi="Arial" w:cs="Arial"/>
        </w:rPr>
        <w:t>and</w:t>
      </w:r>
      <w:r w:rsidRPr="00AF1886">
        <w:rPr>
          <w:rFonts w:ascii="Arial" w:hAnsi="Arial" w:cs="Arial"/>
          <w:spacing w:val="-12"/>
        </w:rPr>
        <w:t xml:space="preserve"> </w:t>
      </w:r>
      <w:r w:rsidRPr="00AF1886">
        <w:rPr>
          <w:rFonts w:ascii="Arial" w:hAnsi="Arial" w:cs="Arial"/>
        </w:rPr>
        <w:t>identified</w:t>
      </w:r>
      <w:r w:rsidRPr="00AF1886">
        <w:rPr>
          <w:rFonts w:ascii="Arial" w:hAnsi="Arial" w:cs="Arial"/>
          <w:spacing w:val="-12"/>
        </w:rPr>
        <w:t xml:space="preserve"> </w:t>
      </w:r>
      <w:r w:rsidRPr="00AF1886">
        <w:rPr>
          <w:rFonts w:ascii="Arial" w:hAnsi="Arial" w:cs="Arial"/>
        </w:rPr>
        <w:t>strategic</w:t>
      </w:r>
      <w:r w:rsidRPr="00AF1886">
        <w:rPr>
          <w:rFonts w:ascii="Arial" w:hAnsi="Arial" w:cs="Arial"/>
          <w:spacing w:val="-12"/>
        </w:rPr>
        <w:t xml:space="preserve"> </w:t>
      </w:r>
      <w:r w:rsidRPr="00AF1886">
        <w:rPr>
          <w:rFonts w:ascii="Arial" w:hAnsi="Arial" w:cs="Arial"/>
        </w:rPr>
        <w:t xml:space="preserve">risk and opportunities. The Office’s </w:t>
      </w:r>
      <w:r w:rsidRPr="00AF1886">
        <w:rPr>
          <w:rFonts w:ascii="Arial" w:hAnsi="Arial" w:cs="Arial"/>
          <w:i/>
        </w:rPr>
        <w:t>Operational Plan 2021–22</w:t>
      </w:r>
      <w:r w:rsidRPr="00AF1886">
        <w:rPr>
          <w:rFonts w:ascii="Arial" w:hAnsi="Arial" w:cs="Arial"/>
          <w:i/>
          <w:spacing w:val="-12"/>
        </w:rPr>
        <w:t xml:space="preserve"> </w:t>
      </w:r>
      <w:r w:rsidRPr="00AF1886">
        <w:rPr>
          <w:rFonts w:ascii="Arial" w:hAnsi="Arial" w:cs="Arial"/>
        </w:rPr>
        <w:t>incorporated</w:t>
      </w:r>
      <w:r w:rsidRPr="00AF1886">
        <w:rPr>
          <w:rFonts w:ascii="Arial" w:hAnsi="Arial" w:cs="Arial"/>
          <w:spacing w:val="-11"/>
        </w:rPr>
        <w:t xml:space="preserve"> </w:t>
      </w:r>
      <w:r w:rsidRPr="00AF1886">
        <w:rPr>
          <w:rFonts w:ascii="Arial" w:hAnsi="Arial" w:cs="Arial"/>
        </w:rPr>
        <w:t>these</w:t>
      </w:r>
      <w:r w:rsidRPr="00AF1886">
        <w:rPr>
          <w:rFonts w:ascii="Arial" w:hAnsi="Arial" w:cs="Arial"/>
          <w:spacing w:val="-11"/>
        </w:rPr>
        <w:t xml:space="preserve"> </w:t>
      </w:r>
      <w:r w:rsidRPr="00AF1886">
        <w:rPr>
          <w:rFonts w:ascii="Arial" w:hAnsi="Arial" w:cs="Arial"/>
        </w:rPr>
        <w:t>performance</w:t>
      </w:r>
      <w:r w:rsidRPr="00AF1886">
        <w:rPr>
          <w:rFonts w:ascii="Arial" w:hAnsi="Arial" w:cs="Arial"/>
          <w:spacing w:val="-11"/>
        </w:rPr>
        <w:t xml:space="preserve"> </w:t>
      </w:r>
      <w:r w:rsidRPr="00AF1886">
        <w:rPr>
          <w:rFonts w:ascii="Arial" w:hAnsi="Arial" w:cs="Arial"/>
        </w:rPr>
        <w:t>indicators and aligned core business and special projects to responsible officers.</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spacing w:val="-2"/>
        </w:rPr>
        <w:t>Governance</w:t>
      </w:r>
      <w:r w:rsidRPr="00AF1886">
        <w:rPr>
          <w:rFonts w:ascii="Arial" w:hAnsi="Arial" w:cs="Arial"/>
          <w:spacing w:val="2"/>
        </w:rPr>
        <w:t xml:space="preserve"> </w:t>
      </w:r>
      <w:r w:rsidRPr="00AF1886">
        <w:rPr>
          <w:rFonts w:ascii="Arial" w:hAnsi="Arial" w:cs="Arial"/>
          <w:spacing w:val="-2"/>
        </w:rPr>
        <w:t>structure</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The</w:t>
      </w:r>
      <w:r w:rsidRPr="00AF1886">
        <w:rPr>
          <w:rFonts w:ascii="Arial" w:hAnsi="Arial" w:cs="Arial"/>
          <w:spacing w:val="-14"/>
        </w:rPr>
        <w:t xml:space="preserve"> </w:t>
      </w:r>
      <w:r w:rsidRPr="00AF1886">
        <w:rPr>
          <w:rFonts w:ascii="Arial" w:hAnsi="Arial" w:cs="Arial"/>
        </w:rPr>
        <w:t>corporate</w:t>
      </w:r>
      <w:r w:rsidRPr="00AF1886">
        <w:rPr>
          <w:rFonts w:ascii="Arial" w:hAnsi="Arial" w:cs="Arial"/>
          <w:spacing w:val="-13"/>
        </w:rPr>
        <w:t xml:space="preserve"> </w:t>
      </w:r>
      <w:r w:rsidRPr="00AF1886">
        <w:rPr>
          <w:rFonts w:ascii="Arial" w:hAnsi="Arial" w:cs="Arial"/>
        </w:rPr>
        <w:t>governance</w:t>
      </w:r>
      <w:r w:rsidRPr="00AF1886">
        <w:rPr>
          <w:rFonts w:ascii="Arial" w:hAnsi="Arial" w:cs="Arial"/>
          <w:spacing w:val="-14"/>
        </w:rPr>
        <w:t xml:space="preserve"> </w:t>
      </w:r>
      <w:r w:rsidRPr="00AF1886">
        <w:rPr>
          <w:rFonts w:ascii="Arial" w:hAnsi="Arial" w:cs="Arial"/>
        </w:rPr>
        <w:t>framework</w:t>
      </w:r>
      <w:r w:rsidRPr="00AF1886">
        <w:rPr>
          <w:rFonts w:ascii="Arial" w:hAnsi="Arial" w:cs="Arial"/>
          <w:spacing w:val="-13"/>
        </w:rPr>
        <w:t xml:space="preserve"> </w:t>
      </w:r>
      <w:r w:rsidRPr="00AF1886">
        <w:rPr>
          <w:rFonts w:ascii="Arial" w:hAnsi="Arial" w:cs="Arial"/>
        </w:rPr>
        <w:t>is</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system by which the Office:</w:t>
      </w:r>
    </w:p>
    <w:p w:rsidR="00F72B56" w:rsidRPr="00AF1886" w:rsidRDefault="00AF49D7">
      <w:pPr>
        <w:pStyle w:val="ListParagraph"/>
        <w:numPr>
          <w:ilvl w:val="0"/>
          <w:numId w:val="17"/>
        </w:numPr>
        <w:tabs>
          <w:tab w:val="left" w:pos="618"/>
        </w:tabs>
        <w:spacing w:before="171" w:line="266" w:lineRule="auto"/>
        <w:ind w:right="391"/>
        <w:rPr>
          <w:rFonts w:ascii="Arial" w:hAnsi="Arial" w:cs="Arial"/>
          <w:sz w:val="18"/>
        </w:rPr>
      </w:pPr>
      <w:r w:rsidRPr="00AF1886">
        <w:rPr>
          <w:rFonts w:ascii="Arial" w:hAnsi="Arial" w:cs="Arial"/>
          <w:sz w:val="18"/>
        </w:rPr>
        <w:t>meets statutory responsibilities, including legislative</w:t>
      </w:r>
      <w:r w:rsidRPr="00AF1886">
        <w:rPr>
          <w:rFonts w:ascii="Arial" w:hAnsi="Arial" w:cs="Arial"/>
          <w:spacing w:val="-13"/>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sz w:val="18"/>
        </w:rPr>
        <w:t>other</w:t>
      </w:r>
      <w:r w:rsidRPr="00AF1886">
        <w:rPr>
          <w:rFonts w:ascii="Arial" w:hAnsi="Arial" w:cs="Arial"/>
          <w:spacing w:val="-13"/>
          <w:sz w:val="18"/>
        </w:rPr>
        <w:t xml:space="preserve"> </w:t>
      </w:r>
      <w:r w:rsidRPr="00AF1886">
        <w:rPr>
          <w:rFonts w:ascii="Arial" w:hAnsi="Arial" w:cs="Arial"/>
          <w:sz w:val="18"/>
        </w:rPr>
        <w:t>compliance</w:t>
      </w:r>
      <w:r w:rsidRPr="00AF1886">
        <w:rPr>
          <w:rFonts w:ascii="Arial" w:hAnsi="Arial" w:cs="Arial"/>
          <w:spacing w:val="-13"/>
          <w:sz w:val="18"/>
        </w:rPr>
        <w:t xml:space="preserve"> </w:t>
      </w:r>
      <w:r w:rsidRPr="00AF1886">
        <w:rPr>
          <w:rFonts w:ascii="Arial" w:hAnsi="Arial" w:cs="Arial"/>
          <w:sz w:val="18"/>
        </w:rPr>
        <w:t>obligations</w:t>
      </w:r>
    </w:p>
    <w:p w:rsidR="00F72B56" w:rsidRPr="00AF1886" w:rsidRDefault="00AF49D7">
      <w:pPr>
        <w:pStyle w:val="ListParagraph"/>
        <w:numPr>
          <w:ilvl w:val="0"/>
          <w:numId w:val="17"/>
        </w:numPr>
        <w:tabs>
          <w:tab w:val="left" w:pos="618"/>
        </w:tabs>
        <w:ind w:hanging="285"/>
        <w:rPr>
          <w:rFonts w:ascii="Arial" w:hAnsi="Arial" w:cs="Arial"/>
          <w:sz w:val="18"/>
        </w:rPr>
      </w:pPr>
      <w:r w:rsidRPr="00AF1886">
        <w:rPr>
          <w:rFonts w:ascii="Arial" w:hAnsi="Arial" w:cs="Arial"/>
          <w:sz w:val="18"/>
        </w:rPr>
        <w:t>ensures</w:t>
      </w:r>
      <w:r w:rsidRPr="00AF1886">
        <w:rPr>
          <w:rFonts w:ascii="Arial" w:hAnsi="Arial" w:cs="Arial"/>
          <w:spacing w:val="-6"/>
          <w:sz w:val="18"/>
        </w:rPr>
        <w:t xml:space="preserve"> </w:t>
      </w:r>
      <w:r w:rsidRPr="00AF1886">
        <w:rPr>
          <w:rFonts w:ascii="Arial" w:hAnsi="Arial" w:cs="Arial"/>
          <w:sz w:val="18"/>
        </w:rPr>
        <w:t>outcomes</w:t>
      </w:r>
      <w:r w:rsidRPr="00AF1886">
        <w:rPr>
          <w:rFonts w:ascii="Arial" w:hAnsi="Arial" w:cs="Arial"/>
          <w:spacing w:val="-4"/>
          <w:sz w:val="18"/>
        </w:rPr>
        <w:t xml:space="preserve"> </w:t>
      </w:r>
      <w:r w:rsidRPr="00AF1886">
        <w:rPr>
          <w:rFonts w:ascii="Arial" w:hAnsi="Arial" w:cs="Arial"/>
          <w:sz w:val="18"/>
        </w:rPr>
        <w:t>contribute</w:t>
      </w:r>
      <w:r w:rsidRPr="00AF1886">
        <w:rPr>
          <w:rFonts w:ascii="Arial" w:hAnsi="Arial" w:cs="Arial"/>
          <w:spacing w:val="-4"/>
          <w:sz w:val="18"/>
        </w:rPr>
        <w:t xml:space="preserve"> </w:t>
      </w:r>
      <w:r w:rsidRPr="00AF1886">
        <w:rPr>
          <w:rFonts w:ascii="Arial" w:hAnsi="Arial" w:cs="Arial"/>
          <w:sz w:val="18"/>
        </w:rPr>
        <w:t>to</w:t>
      </w:r>
      <w:r w:rsidRPr="00AF1886">
        <w:rPr>
          <w:rFonts w:ascii="Arial" w:hAnsi="Arial" w:cs="Arial"/>
          <w:spacing w:val="-4"/>
          <w:sz w:val="18"/>
        </w:rPr>
        <w:t xml:space="preserve"> </w:t>
      </w:r>
      <w:r w:rsidRPr="00AF1886">
        <w:rPr>
          <w:rFonts w:ascii="Arial" w:hAnsi="Arial" w:cs="Arial"/>
          <w:sz w:val="18"/>
        </w:rPr>
        <w:t>public</w:t>
      </w:r>
      <w:r w:rsidRPr="00AF1886">
        <w:rPr>
          <w:rFonts w:ascii="Arial" w:hAnsi="Arial" w:cs="Arial"/>
          <w:spacing w:val="-3"/>
          <w:sz w:val="18"/>
        </w:rPr>
        <w:t xml:space="preserve"> </w:t>
      </w:r>
      <w:r w:rsidRPr="00AF1886">
        <w:rPr>
          <w:rFonts w:ascii="Arial" w:hAnsi="Arial" w:cs="Arial"/>
          <w:spacing w:val="-2"/>
          <w:sz w:val="18"/>
        </w:rPr>
        <w:t>value</w:t>
      </w:r>
    </w:p>
    <w:p w:rsidR="00F72B56" w:rsidRPr="00AF1886" w:rsidRDefault="00AF49D7">
      <w:pPr>
        <w:pStyle w:val="ListParagraph"/>
        <w:numPr>
          <w:ilvl w:val="0"/>
          <w:numId w:val="17"/>
        </w:numPr>
        <w:tabs>
          <w:tab w:val="left" w:pos="618"/>
        </w:tabs>
        <w:spacing w:before="52" w:line="266" w:lineRule="auto"/>
        <w:ind w:right="1091"/>
        <w:rPr>
          <w:rFonts w:ascii="Arial" w:hAnsi="Arial" w:cs="Arial"/>
          <w:sz w:val="18"/>
        </w:rPr>
      </w:pPr>
      <w:r w:rsidRPr="00AF1886">
        <w:rPr>
          <w:rFonts w:ascii="Arial" w:hAnsi="Arial" w:cs="Arial"/>
          <w:sz w:val="18"/>
        </w:rPr>
        <w:t>delivers</w:t>
      </w:r>
      <w:r w:rsidRPr="00AF1886">
        <w:rPr>
          <w:rFonts w:ascii="Arial" w:hAnsi="Arial" w:cs="Arial"/>
          <w:spacing w:val="-14"/>
          <w:sz w:val="18"/>
        </w:rPr>
        <w:t xml:space="preserve"> </w:t>
      </w:r>
      <w:r w:rsidRPr="00AF1886">
        <w:rPr>
          <w:rFonts w:ascii="Arial" w:hAnsi="Arial" w:cs="Arial"/>
          <w:sz w:val="18"/>
        </w:rPr>
        <w:t>better</w:t>
      </w:r>
      <w:r w:rsidRPr="00AF1886">
        <w:rPr>
          <w:rFonts w:ascii="Arial" w:hAnsi="Arial" w:cs="Arial"/>
          <w:spacing w:val="-13"/>
          <w:sz w:val="18"/>
        </w:rPr>
        <w:t xml:space="preserve"> </w:t>
      </w:r>
      <w:r w:rsidRPr="00AF1886">
        <w:rPr>
          <w:rFonts w:ascii="Arial" w:hAnsi="Arial" w:cs="Arial"/>
          <w:sz w:val="18"/>
        </w:rPr>
        <w:t>service</w:t>
      </w:r>
      <w:r w:rsidRPr="00AF1886">
        <w:rPr>
          <w:rFonts w:ascii="Arial" w:hAnsi="Arial" w:cs="Arial"/>
          <w:spacing w:val="-14"/>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sz w:val="18"/>
        </w:rPr>
        <w:t xml:space="preserve">improves </w:t>
      </w:r>
      <w:r w:rsidRPr="00AF1886">
        <w:rPr>
          <w:rFonts w:ascii="Arial" w:hAnsi="Arial" w:cs="Arial"/>
          <w:spacing w:val="-2"/>
          <w:sz w:val="18"/>
        </w:rPr>
        <w:t>performance</w:t>
      </w:r>
    </w:p>
    <w:p w:rsidR="00F72B56" w:rsidRPr="00AF1886" w:rsidRDefault="00AF49D7">
      <w:pPr>
        <w:pStyle w:val="ListParagraph"/>
        <w:numPr>
          <w:ilvl w:val="0"/>
          <w:numId w:val="17"/>
        </w:numPr>
        <w:tabs>
          <w:tab w:val="left" w:pos="618"/>
        </w:tabs>
        <w:ind w:hanging="285"/>
        <w:rPr>
          <w:rFonts w:ascii="Arial" w:hAnsi="Arial" w:cs="Arial"/>
          <w:sz w:val="18"/>
        </w:rPr>
      </w:pPr>
      <w:r w:rsidRPr="00AF1886">
        <w:rPr>
          <w:rFonts w:ascii="Arial" w:hAnsi="Arial" w:cs="Arial"/>
          <w:sz w:val="18"/>
        </w:rPr>
        <w:t>balances</w:t>
      </w:r>
      <w:r w:rsidRPr="00AF1886">
        <w:rPr>
          <w:rFonts w:ascii="Arial" w:hAnsi="Arial" w:cs="Arial"/>
          <w:spacing w:val="-4"/>
          <w:sz w:val="18"/>
        </w:rPr>
        <w:t xml:space="preserve"> </w:t>
      </w:r>
      <w:r w:rsidRPr="00AF1886">
        <w:rPr>
          <w:rFonts w:ascii="Arial" w:hAnsi="Arial" w:cs="Arial"/>
          <w:sz w:val="18"/>
        </w:rPr>
        <w:t>risk</w:t>
      </w:r>
      <w:r w:rsidRPr="00AF1886">
        <w:rPr>
          <w:rFonts w:ascii="Arial" w:hAnsi="Arial" w:cs="Arial"/>
          <w:spacing w:val="-1"/>
          <w:sz w:val="18"/>
        </w:rPr>
        <w:t xml:space="preserve"> </w:t>
      </w:r>
      <w:r w:rsidRPr="00AF1886">
        <w:rPr>
          <w:rFonts w:ascii="Arial" w:hAnsi="Arial" w:cs="Arial"/>
          <w:sz w:val="18"/>
        </w:rPr>
        <w:t>management</w:t>
      </w:r>
      <w:r w:rsidRPr="00AF1886">
        <w:rPr>
          <w:rFonts w:ascii="Arial" w:hAnsi="Arial" w:cs="Arial"/>
          <w:spacing w:val="-1"/>
          <w:sz w:val="18"/>
        </w:rPr>
        <w:t xml:space="preserve"> </w:t>
      </w:r>
      <w:r w:rsidRPr="00AF1886">
        <w:rPr>
          <w:rFonts w:ascii="Arial" w:hAnsi="Arial" w:cs="Arial"/>
          <w:sz w:val="18"/>
        </w:rPr>
        <w:t>and</w:t>
      </w:r>
      <w:r w:rsidRPr="00AF1886">
        <w:rPr>
          <w:rFonts w:ascii="Arial" w:hAnsi="Arial" w:cs="Arial"/>
          <w:spacing w:val="-1"/>
          <w:sz w:val="18"/>
        </w:rPr>
        <w:t xml:space="preserve"> </w:t>
      </w:r>
      <w:r w:rsidRPr="00AF1886">
        <w:rPr>
          <w:rFonts w:ascii="Arial" w:hAnsi="Arial" w:cs="Arial"/>
          <w:sz w:val="18"/>
        </w:rPr>
        <w:t>service</w:t>
      </w:r>
      <w:r w:rsidRPr="00AF1886">
        <w:rPr>
          <w:rFonts w:ascii="Arial" w:hAnsi="Arial" w:cs="Arial"/>
          <w:spacing w:val="-1"/>
          <w:sz w:val="18"/>
        </w:rPr>
        <w:t xml:space="preserve"> </w:t>
      </w:r>
      <w:r w:rsidRPr="00AF1886">
        <w:rPr>
          <w:rFonts w:ascii="Arial" w:hAnsi="Arial" w:cs="Arial"/>
          <w:spacing w:val="-2"/>
          <w:sz w:val="18"/>
        </w:rPr>
        <w:t>delivery.</w:t>
      </w:r>
    </w:p>
    <w:p w:rsidR="00F72B56" w:rsidRPr="00AF1886" w:rsidRDefault="00AF49D7">
      <w:pPr>
        <w:pStyle w:val="BodyText"/>
        <w:spacing w:before="194" w:line="266" w:lineRule="auto"/>
        <w:ind w:left="333" w:right="613"/>
        <w:rPr>
          <w:rFonts w:ascii="Arial" w:hAnsi="Arial" w:cs="Arial"/>
        </w:rPr>
      </w:pPr>
      <w:r w:rsidRPr="00AF1886">
        <w:rPr>
          <w:rFonts w:ascii="Arial" w:hAnsi="Arial" w:cs="Arial"/>
        </w:rPr>
        <w:t>In 2021–22, the Ombudsman had a two- tiered</w:t>
      </w:r>
      <w:r w:rsidRPr="00AF1886">
        <w:rPr>
          <w:rFonts w:ascii="Arial" w:hAnsi="Arial" w:cs="Arial"/>
          <w:spacing w:val="-10"/>
        </w:rPr>
        <w:t xml:space="preserve"> </w:t>
      </w:r>
      <w:r w:rsidRPr="00AF1886">
        <w:rPr>
          <w:rFonts w:ascii="Arial" w:hAnsi="Arial" w:cs="Arial"/>
        </w:rPr>
        <w:t>governance</w:t>
      </w:r>
      <w:r w:rsidRPr="00AF1886">
        <w:rPr>
          <w:rFonts w:ascii="Arial" w:hAnsi="Arial" w:cs="Arial"/>
          <w:spacing w:val="-10"/>
        </w:rPr>
        <w:t xml:space="preserve"> </w:t>
      </w:r>
      <w:r w:rsidRPr="00AF1886">
        <w:rPr>
          <w:rFonts w:ascii="Arial" w:hAnsi="Arial" w:cs="Arial"/>
        </w:rPr>
        <w:t>structure</w:t>
      </w:r>
      <w:r w:rsidRPr="00AF1886">
        <w:rPr>
          <w:rFonts w:ascii="Arial" w:hAnsi="Arial" w:cs="Arial"/>
          <w:spacing w:val="-10"/>
        </w:rPr>
        <w:t xml:space="preserve"> </w:t>
      </w:r>
      <w:r w:rsidRPr="00AF1886">
        <w:rPr>
          <w:rFonts w:ascii="Arial" w:hAnsi="Arial" w:cs="Arial"/>
        </w:rPr>
        <w:t>made</w:t>
      </w:r>
      <w:r w:rsidRPr="00AF1886">
        <w:rPr>
          <w:rFonts w:ascii="Arial" w:hAnsi="Arial" w:cs="Arial"/>
          <w:spacing w:val="-10"/>
        </w:rPr>
        <w:t xml:space="preserve"> </w:t>
      </w:r>
      <w:r w:rsidRPr="00AF1886">
        <w:rPr>
          <w:rFonts w:ascii="Arial" w:hAnsi="Arial" w:cs="Arial"/>
        </w:rPr>
        <w:t>up</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the Executive Leadership Team and the Senior Management Team.</w:t>
      </w:r>
    </w:p>
    <w:p w:rsidR="00F72B56" w:rsidRPr="00AF1886" w:rsidRDefault="00AF49D7">
      <w:pPr>
        <w:pStyle w:val="Heading5"/>
        <w:spacing w:before="145"/>
        <w:rPr>
          <w:rFonts w:ascii="Arial" w:hAnsi="Arial" w:cs="Arial"/>
        </w:rPr>
      </w:pPr>
      <w:r w:rsidRPr="00AF1886">
        <w:rPr>
          <w:rFonts w:ascii="Arial" w:hAnsi="Arial" w:cs="Arial"/>
        </w:rPr>
        <w:br w:type="column"/>
        <w:t>Executive</w:t>
      </w:r>
      <w:r w:rsidRPr="00AF1886">
        <w:rPr>
          <w:rFonts w:ascii="Arial" w:hAnsi="Arial" w:cs="Arial"/>
          <w:spacing w:val="-9"/>
        </w:rPr>
        <w:t xml:space="preserve"> </w:t>
      </w:r>
      <w:r w:rsidRPr="00AF1886">
        <w:rPr>
          <w:rFonts w:ascii="Arial" w:hAnsi="Arial" w:cs="Arial"/>
        </w:rPr>
        <w:t>Leadership</w:t>
      </w:r>
      <w:r w:rsidRPr="00AF1886">
        <w:rPr>
          <w:rFonts w:ascii="Arial" w:hAnsi="Arial" w:cs="Arial"/>
          <w:spacing w:val="-9"/>
        </w:rPr>
        <w:t xml:space="preserve"> </w:t>
      </w:r>
      <w:r w:rsidRPr="00AF1886">
        <w:rPr>
          <w:rFonts w:ascii="Arial" w:hAnsi="Arial" w:cs="Arial"/>
          <w:spacing w:val="-4"/>
        </w:rPr>
        <w:t>Team</w:t>
      </w:r>
    </w:p>
    <w:p w:rsidR="00F72B56" w:rsidRPr="00AF1886" w:rsidRDefault="00AF49D7">
      <w:pPr>
        <w:pStyle w:val="BodyText"/>
        <w:spacing w:before="128" w:line="266" w:lineRule="auto"/>
        <w:ind w:left="333" w:right="205"/>
        <w:rPr>
          <w:rFonts w:ascii="Arial" w:hAnsi="Arial" w:cs="Arial"/>
        </w:rPr>
      </w:pPr>
      <w:r w:rsidRPr="00AF1886">
        <w:rPr>
          <w:rFonts w:ascii="Arial" w:hAnsi="Arial" w:cs="Arial"/>
        </w:rPr>
        <w:t>The Executive Leadership Team (ELT) monitors strategic direction, budget, performance, and strategic and operational risks. Membership is: Ombudsman,</w:t>
      </w:r>
      <w:r w:rsidRPr="00AF1886">
        <w:rPr>
          <w:rFonts w:ascii="Arial" w:hAnsi="Arial" w:cs="Arial"/>
          <w:spacing w:val="-14"/>
        </w:rPr>
        <w:t xml:space="preserve"> </w:t>
      </w:r>
      <w:r w:rsidRPr="00AF1886">
        <w:rPr>
          <w:rFonts w:ascii="Arial" w:hAnsi="Arial" w:cs="Arial"/>
        </w:rPr>
        <w:t>Deputy</w:t>
      </w:r>
      <w:r w:rsidRPr="00AF1886">
        <w:rPr>
          <w:rFonts w:ascii="Arial" w:hAnsi="Arial" w:cs="Arial"/>
          <w:spacing w:val="-13"/>
        </w:rPr>
        <w:t xml:space="preserve"> </w:t>
      </w:r>
      <w:r w:rsidRPr="00AF1886">
        <w:rPr>
          <w:rFonts w:ascii="Arial" w:hAnsi="Arial" w:cs="Arial"/>
        </w:rPr>
        <w:t>Ombudsman</w:t>
      </w:r>
      <w:r w:rsidRPr="00AF1886">
        <w:rPr>
          <w:rFonts w:ascii="Arial" w:hAnsi="Arial" w:cs="Arial"/>
          <w:spacing w:val="-14"/>
        </w:rPr>
        <w:t xml:space="preserve"> </w:t>
      </w:r>
      <w:r w:rsidRPr="00AF1886">
        <w:rPr>
          <w:rFonts w:ascii="Arial" w:hAnsi="Arial" w:cs="Arial"/>
        </w:rPr>
        <w:t>and</w:t>
      </w:r>
      <w:r w:rsidRPr="00AF1886">
        <w:rPr>
          <w:rFonts w:ascii="Arial" w:hAnsi="Arial" w:cs="Arial"/>
          <w:spacing w:val="-13"/>
        </w:rPr>
        <w:t xml:space="preserve"> </w:t>
      </w:r>
      <w:r w:rsidRPr="00AF1886">
        <w:rPr>
          <w:rFonts w:ascii="Arial" w:hAnsi="Arial" w:cs="Arial"/>
        </w:rPr>
        <w:t>Director, Corporate Services. This group meets monthly.</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 xml:space="preserve">Senior Management </w:t>
      </w:r>
      <w:r w:rsidRPr="00AF1886">
        <w:rPr>
          <w:rFonts w:ascii="Arial" w:hAnsi="Arial" w:cs="Arial"/>
          <w:spacing w:val="-4"/>
        </w:rPr>
        <w:t>Team</w:t>
      </w:r>
    </w:p>
    <w:p w:rsidR="00F72B56" w:rsidRPr="00AF1886" w:rsidRDefault="00AF49D7">
      <w:pPr>
        <w:pStyle w:val="BodyText"/>
        <w:spacing w:before="128" w:line="266" w:lineRule="auto"/>
        <w:ind w:left="333" w:right="205"/>
        <w:rPr>
          <w:rFonts w:ascii="Arial" w:hAnsi="Arial" w:cs="Arial"/>
        </w:rPr>
      </w:pPr>
      <w:r w:rsidRPr="00AF1886">
        <w:rPr>
          <w:rFonts w:ascii="Arial" w:hAnsi="Arial" w:cs="Arial"/>
        </w:rPr>
        <w:t>The Senior Management Team (SMT) is a cross- organisational</w:t>
      </w:r>
      <w:r w:rsidRPr="00AF1886">
        <w:rPr>
          <w:rFonts w:ascii="Arial" w:hAnsi="Arial" w:cs="Arial"/>
          <w:spacing w:val="-12"/>
        </w:rPr>
        <w:t xml:space="preserve"> </w:t>
      </w:r>
      <w:r w:rsidRPr="00AF1886">
        <w:rPr>
          <w:rFonts w:ascii="Arial" w:hAnsi="Arial" w:cs="Arial"/>
        </w:rPr>
        <w:t>oversight</w:t>
      </w:r>
      <w:r w:rsidRPr="00AF1886">
        <w:rPr>
          <w:rFonts w:ascii="Arial" w:hAnsi="Arial" w:cs="Arial"/>
          <w:spacing w:val="-12"/>
        </w:rPr>
        <w:t xml:space="preserve"> </w:t>
      </w:r>
      <w:r w:rsidRPr="00AF1886">
        <w:rPr>
          <w:rFonts w:ascii="Arial" w:hAnsi="Arial" w:cs="Arial"/>
        </w:rPr>
        <w:t>group</w:t>
      </w:r>
      <w:r w:rsidRPr="00AF1886">
        <w:rPr>
          <w:rFonts w:ascii="Arial" w:hAnsi="Arial" w:cs="Arial"/>
          <w:spacing w:val="-12"/>
        </w:rPr>
        <w:t xml:space="preserve"> </w:t>
      </w:r>
      <w:r w:rsidRPr="00AF1886">
        <w:rPr>
          <w:rFonts w:ascii="Arial" w:hAnsi="Arial" w:cs="Arial"/>
        </w:rPr>
        <w:t>that</w:t>
      </w:r>
      <w:r w:rsidRPr="00AF1886">
        <w:rPr>
          <w:rFonts w:ascii="Arial" w:hAnsi="Arial" w:cs="Arial"/>
          <w:spacing w:val="-12"/>
        </w:rPr>
        <w:t xml:space="preserve"> </w:t>
      </w:r>
      <w:r w:rsidRPr="00AF1886">
        <w:rPr>
          <w:rFonts w:ascii="Arial" w:hAnsi="Arial" w:cs="Arial"/>
        </w:rPr>
        <w:t>advises</w:t>
      </w:r>
      <w:r w:rsidRPr="00AF1886">
        <w:rPr>
          <w:rFonts w:ascii="Arial" w:hAnsi="Arial" w:cs="Arial"/>
          <w:spacing w:val="-12"/>
        </w:rPr>
        <w:t xml:space="preserve"> </w:t>
      </w:r>
      <w:r w:rsidRPr="00AF1886">
        <w:rPr>
          <w:rFonts w:ascii="Arial" w:hAnsi="Arial" w:cs="Arial"/>
        </w:rPr>
        <w:t>the</w:t>
      </w:r>
      <w:r w:rsidRPr="00AF1886">
        <w:rPr>
          <w:rFonts w:ascii="Arial" w:hAnsi="Arial" w:cs="Arial"/>
          <w:spacing w:val="-12"/>
        </w:rPr>
        <w:t xml:space="preserve"> </w:t>
      </w:r>
      <w:r w:rsidRPr="00AF1886">
        <w:rPr>
          <w:rFonts w:ascii="Arial" w:hAnsi="Arial" w:cs="Arial"/>
        </w:rPr>
        <w:t>ELT on strategic direction and priorities, and monitors operational performance and risk and significant activity. This group meets quarterly and is also convened for special purposes, such as strategic and operational planning and risk management.</w:t>
      </w:r>
    </w:p>
    <w:p w:rsidR="00F72B56" w:rsidRPr="00AF1886" w:rsidRDefault="00AF49D7">
      <w:pPr>
        <w:pStyle w:val="BodyText"/>
        <w:spacing w:before="172"/>
        <w:ind w:left="333"/>
        <w:rPr>
          <w:rFonts w:ascii="Arial" w:hAnsi="Arial" w:cs="Arial"/>
        </w:rPr>
      </w:pPr>
      <w:r w:rsidRPr="00AF1886">
        <w:rPr>
          <w:rFonts w:ascii="Arial" w:hAnsi="Arial" w:cs="Arial"/>
        </w:rPr>
        <w:t>The</w:t>
      </w:r>
      <w:r w:rsidRPr="00AF1886">
        <w:rPr>
          <w:rFonts w:ascii="Arial" w:hAnsi="Arial" w:cs="Arial"/>
          <w:spacing w:val="-2"/>
        </w:rPr>
        <w:t xml:space="preserve"> </w:t>
      </w:r>
      <w:r w:rsidRPr="00AF1886">
        <w:rPr>
          <w:rFonts w:ascii="Arial" w:hAnsi="Arial" w:cs="Arial"/>
        </w:rPr>
        <w:t>SMT</w:t>
      </w:r>
      <w:r w:rsidRPr="00AF1886">
        <w:rPr>
          <w:rFonts w:ascii="Arial" w:hAnsi="Arial" w:cs="Arial"/>
          <w:spacing w:val="-1"/>
        </w:rPr>
        <w:t xml:space="preserve"> </w:t>
      </w:r>
      <w:r w:rsidRPr="00AF1886">
        <w:rPr>
          <w:rFonts w:ascii="Arial" w:hAnsi="Arial" w:cs="Arial"/>
          <w:spacing w:val="-2"/>
        </w:rPr>
        <w:t>comprises:</w:t>
      </w:r>
    </w:p>
    <w:p w:rsidR="00F72B56" w:rsidRPr="00AF1886" w:rsidRDefault="00AF49D7">
      <w:pPr>
        <w:pStyle w:val="ListParagraph"/>
        <w:numPr>
          <w:ilvl w:val="0"/>
          <w:numId w:val="17"/>
        </w:numPr>
        <w:tabs>
          <w:tab w:val="left" w:pos="618"/>
        </w:tabs>
        <w:spacing w:before="194"/>
        <w:ind w:hanging="285"/>
        <w:rPr>
          <w:rFonts w:ascii="Arial" w:hAnsi="Arial" w:cs="Arial"/>
          <w:sz w:val="18"/>
        </w:rPr>
      </w:pPr>
      <w:r w:rsidRPr="00AF1886">
        <w:rPr>
          <w:rFonts w:ascii="Arial" w:hAnsi="Arial" w:cs="Arial"/>
          <w:sz w:val="18"/>
        </w:rPr>
        <w:t xml:space="preserve">Ombudsman </w:t>
      </w:r>
      <w:r w:rsidRPr="00AF1886">
        <w:rPr>
          <w:rFonts w:ascii="Arial" w:hAnsi="Arial" w:cs="Arial"/>
          <w:spacing w:val="-2"/>
          <w:sz w:val="18"/>
        </w:rPr>
        <w:t>(Chair)</w:t>
      </w:r>
    </w:p>
    <w:p w:rsidR="00F72B56" w:rsidRPr="00AF1886" w:rsidRDefault="00AF49D7">
      <w:pPr>
        <w:pStyle w:val="ListParagraph"/>
        <w:numPr>
          <w:ilvl w:val="0"/>
          <w:numId w:val="17"/>
        </w:numPr>
        <w:tabs>
          <w:tab w:val="left" w:pos="618"/>
        </w:tabs>
        <w:spacing w:before="52"/>
        <w:ind w:hanging="285"/>
        <w:rPr>
          <w:rFonts w:ascii="Arial" w:hAnsi="Arial" w:cs="Arial"/>
          <w:sz w:val="18"/>
        </w:rPr>
      </w:pPr>
      <w:r w:rsidRPr="00AF1886">
        <w:rPr>
          <w:rFonts w:ascii="Arial" w:hAnsi="Arial" w:cs="Arial"/>
          <w:sz w:val="18"/>
        </w:rPr>
        <w:t xml:space="preserve">Deputy </w:t>
      </w:r>
      <w:r w:rsidRPr="00AF1886">
        <w:rPr>
          <w:rFonts w:ascii="Arial" w:hAnsi="Arial" w:cs="Arial"/>
          <w:spacing w:val="-2"/>
          <w:sz w:val="18"/>
        </w:rPr>
        <w:t>Ombudsman</w:t>
      </w:r>
    </w:p>
    <w:p w:rsidR="00F72B56" w:rsidRPr="00AF1886" w:rsidRDefault="00AF49D7">
      <w:pPr>
        <w:pStyle w:val="ListParagraph"/>
        <w:numPr>
          <w:ilvl w:val="0"/>
          <w:numId w:val="17"/>
        </w:numPr>
        <w:tabs>
          <w:tab w:val="left" w:pos="618"/>
        </w:tabs>
        <w:spacing w:before="53"/>
        <w:ind w:hanging="285"/>
        <w:rPr>
          <w:rFonts w:ascii="Arial" w:hAnsi="Arial" w:cs="Arial"/>
          <w:sz w:val="18"/>
        </w:rPr>
      </w:pPr>
      <w:r w:rsidRPr="00AF1886">
        <w:rPr>
          <w:rFonts w:ascii="Arial" w:hAnsi="Arial" w:cs="Arial"/>
          <w:spacing w:val="-2"/>
          <w:sz w:val="18"/>
        </w:rPr>
        <w:t>Director,</w:t>
      </w:r>
      <w:r w:rsidRPr="00AF1886">
        <w:rPr>
          <w:rFonts w:ascii="Arial" w:hAnsi="Arial" w:cs="Arial"/>
          <w:sz w:val="18"/>
        </w:rPr>
        <w:t xml:space="preserve"> </w:t>
      </w:r>
      <w:r w:rsidRPr="00AF1886">
        <w:rPr>
          <w:rFonts w:ascii="Arial" w:hAnsi="Arial" w:cs="Arial"/>
          <w:spacing w:val="-2"/>
          <w:sz w:val="18"/>
        </w:rPr>
        <w:t>Corporate</w:t>
      </w:r>
      <w:r w:rsidRPr="00AF1886">
        <w:rPr>
          <w:rFonts w:ascii="Arial" w:hAnsi="Arial" w:cs="Arial"/>
          <w:spacing w:val="1"/>
          <w:sz w:val="18"/>
        </w:rPr>
        <w:t xml:space="preserve"> </w:t>
      </w:r>
      <w:r w:rsidRPr="00AF1886">
        <w:rPr>
          <w:rFonts w:ascii="Arial" w:hAnsi="Arial" w:cs="Arial"/>
          <w:spacing w:val="-2"/>
          <w:sz w:val="18"/>
        </w:rPr>
        <w:t>Services</w:t>
      </w:r>
    </w:p>
    <w:p w:rsidR="00F72B56" w:rsidRPr="00AF1886" w:rsidRDefault="00AF49D7">
      <w:pPr>
        <w:pStyle w:val="ListParagraph"/>
        <w:numPr>
          <w:ilvl w:val="0"/>
          <w:numId w:val="17"/>
        </w:numPr>
        <w:tabs>
          <w:tab w:val="left" w:pos="618"/>
        </w:tabs>
        <w:spacing w:before="52" w:line="266" w:lineRule="auto"/>
        <w:ind w:right="736"/>
        <w:rPr>
          <w:rFonts w:ascii="Arial" w:hAnsi="Arial" w:cs="Arial"/>
          <w:sz w:val="18"/>
        </w:rPr>
      </w:pPr>
      <w:r w:rsidRPr="00AF1886">
        <w:rPr>
          <w:rFonts w:ascii="Arial" w:hAnsi="Arial" w:cs="Arial"/>
          <w:sz w:val="18"/>
        </w:rPr>
        <w:t>Assistant</w:t>
      </w:r>
      <w:r w:rsidRPr="00AF1886">
        <w:rPr>
          <w:rFonts w:ascii="Arial" w:hAnsi="Arial" w:cs="Arial"/>
          <w:spacing w:val="-14"/>
          <w:sz w:val="18"/>
        </w:rPr>
        <w:t xml:space="preserve"> </w:t>
      </w:r>
      <w:r w:rsidRPr="00AF1886">
        <w:rPr>
          <w:rFonts w:ascii="Arial" w:hAnsi="Arial" w:cs="Arial"/>
          <w:sz w:val="18"/>
        </w:rPr>
        <w:t>Ombudsman,</w:t>
      </w:r>
      <w:r w:rsidRPr="00AF1886">
        <w:rPr>
          <w:rFonts w:ascii="Arial" w:hAnsi="Arial" w:cs="Arial"/>
          <w:spacing w:val="-13"/>
          <w:sz w:val="18"/>
        </w:rPr>
        <w:t xml:space="preserve"> </w:t>
      </w:r>
      <w:r w:rsidRPr="00AF1886">
        <w:rPr>
          <w:rFonts w:ascii="Arial" w:hAnsi="Arial" w:cs="Arial"/>
          <w:sz w:val="18"/>
        </w:rPr>
        <w:t>Intake</w:t>
      </w:r>
      <w:r w:rsidRPr="00AF1886">
        <w:rPr>
          <w:rFonts w:ascii="Arial" w:hAnsi="Arial" w:cs="Arial"/>
          <w:spacing w:val="-14"/>
          <w:sz w:val="18"/>
        </w:rPr>
        <w:t xml:space="preserve"> </w:t>
      </w:r>
      <w:r w:rsidRPr="00AF1886">
        <w:rPr>
          <w:rFonts w:ascii="Arial" w:hAnsi="Arial" w:cs="Arial"/>
          <w:sz w:val="18"/>
        </w:rPr>
        <w:t>and</w:t>
      </w:r>
      <w:r w:rsidRPr="00AF1886">
        <w:rPr>
          <w:rFonts w:ascii="Arial" w:hAnsi="Arial" w:cs="Arial"/>
          <w:spacing w:val="-13"/>
          <w:sz w:val="18"/>
        </w:rPr>
        <w:t xml:space="preserve"> </w:t>
      </w:r>
      <w:r w:rsidRPr="00AF1886">
        <w:rPr>
          <w:rFonts w:ascii="Arial" w:hAnsi="Arial" w:cs="Arial"/>
          <w:sz w:val="18"/>
        </w:rPr>
        <w:t xml:space="preserve">Training </w:t>
      </w:r>
      <w:r w:rsidRPr="00AF1886">
        <w:rPr>
          <w:rFonts w:ascii="Arial" w:hAnsi="Arial" w:cs="Arial"/>
          <w:spacing w:val="-2"/>
          <w:sz w:val="18"/>
        </w:rPr>
        <w:t>Services</w:t>
      </w:r>
    </w:p>
    <w:p w:rsidR="00F72B56" w:rsidRPr="00AF1886" w:rsidRDefault="00AF49D7">
      <w:pPr>
        <w:pStyle w:val="ListParagraph"/>
        <w:numPr>
          <w:ilvl w:val="0"/>
          <w:numId w:val="17"/>
        </w:numPr>
        <w:tabs>
          <w:tab w:val="left" w:pos="618"/>
        </w:tabs>
        <w:spacing w:line="266" w:lineRule="auto"/>
        <w:ind w:right="899"/>
        <w:rPr>
          <w:rFonts w:ascii="Arial" w:hAnsi="Arial" w:cs="Arial"/>
          <w:sz w:val="18"/>
        </w:rPr>
      </w:pPr>
      <w:r w:rsidRPr="00AF1886">
        <w:rPr>
          <w:rFonts w:ascii="Arial" w:hAnsi="Arial" w:cs="Arial"/>
          <w:sz w:val="18"/>
        </w:rPr>
        <w:t>Assistant</w:t>
      </w:r>
      <w:r w:rsidRPr="00AF1886">
        <w:rPr>
          <w:rFonts w:ascii="Arial" w:hAnsi="Arial" w:cs="Arial"/>
          <w:spacing w:val="-14"/>
          <w:sz w:val="18"/>
        </w:rPr>
        <w:t xml:space="preserve"> </w:t>
      </w:r>
      <w:r w:rsidRPr="00AF1886">
        <w:rPr>
          <w:rFonts w:ascii="Arial" w:hAnsi="Arial" w:cs="Arial"/>
          <w:sz w:val="18"/>
        </w:rPr>
        <w:t>Ombudsman,</w:t>
      </w:r>
      <w:r w:rsidRPr="00AF1886">
        <w:rPr>
          <w:rFonts w:ascii="Arial" w:hAnsi="Arial" w:cs="Arial"/>
          <w:spacing w:val="-13"/>
          <w:sz w:val="18"/>
        </w:rPr>
        <w:t xml:space="preserve"> </w:t>
      </w:r>
      <w:r w:rsidRPr="00AF1886">
        <w:rPr>
          <w:rFonts w:ascii="Arial" w:hAnsi="Arial" w:cs="Arial"/>
          <w:sz w:val="18"/>
        </w:rPr>
        <w:t>Investigation</w:t>
      </w:r>
      <w:r w:rsidRPr="00AF1886">
        <w:rPr>
          <w:rFonts w:ascii="Arial" w:hAnsi="Arial" w:cs="Arial"/>
          <w:spacing w:val="-14"/>
          <w:sz w:val="18"/>
        </w:rPr>
        <w:t xml:space="preserve"> </w:t>
      </w:r>
      <w:r w:rsidRPr="00AF1886">
        <w:rPr>
          <w:rFonts w:ascii="Arial" w:hAnsi="Arial" w:cs="Arial"/>
          <w:sz w:val="18"/>
        </w:rPr>
        <w:t>and Resolution Unit (local government)</w:t>
      </w:r>
    </w:p>
    <w:p w:rsidR="00F72B56" w:rsidRPr="00AF1886" w:rsidRDefault="00AF49D7">
      <w:pPr>
        <w:pStyle w:val="ListParagraph"/>
        <w:numPr>
          <w:ilvl w:val="0"/>
          <w:numId w:val="17"/>
        </w:numPr>
        <w:tabs>
          <w:tab w:val="left" w:pos="618"/>
        </w:tabs>
        <w:spacing w:line="266" w:lineRule="auto"/>
        <w:ind w:right="899"/>
        <w:rPr>
          <w:rFonts w:ascii="Arial" w:hAnsi="Arial" w:cs="Arial"/>
          <w:sz w:val="18"/>
        </w:rPr>
      </w:pPr>
      <w:r w:rsidRPr="00AF1886">
        <w:rPr>
          <w:rFonts w:ascii="Arial" w:hAnsi="Arial" w:cs="Arial"/>
          <w:sz w:val="18"/>
        </w:rPr>
        <w:t>Assistant</w:t>
      </w:r>
      <w:r w:rsidRPr="00AF1886">
        <w:rPr>
          <w:rFonts w:ascii="Arial" w:hAnsi="Arial" w:cs="Arial"/>
          <w:spacing w:val="-14"/>
          <w:sz w:val="18"/>
        </w:rPr>
        <w:t xml:space="preserve"> </w:t>
      </w:r>
      <w:r w:rsidRPr="00AF1886">
        <w:rPr>
          <w:rFonts w:ascii="Arial" w:hAnsi="Arial" w:cs="Arial"/>
          <w:sz w:val="18"/>
        </w:rPr>
        <w:t>Ombudsman,</w:t>
      </w:r>
      <w:r w:rsidRPr="00AF1886">
        <w:rPr>
          <w:rFonts w:ascii="Arial" w:hAnsi="Arial" w:cs="Arial"/>
          <w:spacing w:val="-13"/>
          <w:sz w:val="18"/>
        </w:rPr>
        <w:t xml:space="preserve"> </w:t>
      </w:r>
      <w:r w:rsidRPr="00AF1886">
        <w:rPr>
          <w:rFonts w:ascii="Arial" w:hAnsi="Arial" w:cs="Arial"/>
          <w:sz w:val="18"/>
        </w:rPr>
        <w:t>Investigation</w:t>
      </w:r>
      <w:r w:rsidRPr="00AF1886">
        <w:rPr>
          <w:rFonts w:ascii="Arial" w:hAnsi="Arial" w:cs="Arial"/>
          <w:spacing w:val="-14"/>
          <w:sz w:val="18"/>
        </w:rPr>
        <w:t xml:space="preserve"> </w:t>
      </w:r>
      <w:r w:rsidRPr="00AF1886">
        <w:rPr>
          <w:rFonts w:ascii="Arial" w:hAnsi="Arial" w:cs="Arial"/>
          <w:sz w:val="18"/>
        </w:rPr>
        <w:t>and Resolution Unit (state government)</w:t>
      </w:r>
    </w:p>
    <w:p w:rsidR="00F72B56" w:rsidRPr="00AF1886" w:rsidRDefault="00AF49D7">
      <w:pPr>
        <w:pStyle w:val="ListParagraph"/>
        <w:numPr>
          <w:ilvl w:val="0"/>
          <w:numId w:val="17"/>
        </w:numPr>
        <w:tabs>
          <w:tab w:val="left" w:pos="618"/>
        </w:tabs>
        <w:spacing w:before="28"/>
        <w:ind w:hanging="285"/>
        <w:rPr>
          <w:rFonts w:ascii="Arial" w:hAnsi="Arial" w:cs="Arial"/>
          <w:sz w:val="18"/>
        </w:rPr>
      </w:pPr>
      <w:r w:rsidRPr="00AF1886">
        <w:rPr>
          <w:rFonts w:ascii="Arial" w:hAnsi="Arial" w:cs="Arial"/>
          <w:sz w:val="18"/>
        </w:rPr>
        <w:t>Manager,</w:t>
      </w:r>
      <w:r w:rsidRPr="00AF1886">
        <w:rPr>
          <w:rFonts w:ascii="Arial" w:hAnsi="Arial" w:cs="Arial"/>
          <w:spacing w:val="-11"/>
          <w:sz w:val="18"/>
        </w:rPr>
        <w:t xml:space="preserve"> </w:t>
      </w:r>
      <w:r w:rsidRPr="00AF1886">
        <w:rPr>
          <w:rFonts w:ascii="Arial" w:hAnsi="Arial" w:cs="Arial"/>
          <w:sz w:val="18"/>
        </w:rPr>
        <w:t>Intake</w:t>
      </w:r>
      <w:r w:rsidRPr="00AF1886">
        <w:rPr>
          <w:rFonts w:ascii="Arial" w:hAnsi="Arial" w:cs="Arial"/>
          <w:spacing w:val="-11"/>
          <w:sz w:val="18"/>
        </w:rPr>
        <w:t xml:space="preserve"> </w:t>
      </w:r>
      <w:r w:rsidRPr="00AF1886">
        <w:rPr>
          <w:rFonts w:ascii="Arial" w:hAnsi="Arial" w:cs="Arial"/>
          <w:spacing w:val="-4"/>
          <w:sz w:val="18"/>
        </w:rPr>
        <w:t>Team</w:t>
      </w:r>
    </w:p>
    <w:p w:rsidR="00F72B56" w:rsidRPr="00AF1886" w:rsidRDefault="00AF49D7">
      <w:pPr>
        <w:pStyle w:val="ListParagraph"/>
        <w:numPr>
          <w:ilvl w:val="0"/>
          <w:numId w:val="17"/>
        </w:numPr>
        <w:tabs>
          <w:tab w:val="left" w:pos="618"/>
        </w:tabs>
        <w:spacing w:before="53"/>
        <w:ind w:hanging="285"/>
        <w:rPr>
          <w:rFonts w:ascii="Arial" w:hAnsi="Arial" w:cs="Arial"/>
          <w:sz w:val="18"/>
        </w:rPr>
      </w:pPr>
      <w:r w:rsidRPr="00AF1886">
        <w:rPr>
          <w:rFonts w:ascii="Arial" w:hAnsi="Arial" w:cs="Arial"/>
          <w:sz w:val="18"/>
        </w:rPr>
        <w:t>Principal</w:t>
      </w:r>
      <w:r w:rsidRPr="00AF1886">
        <w:rPr>
          <w:rFonts w:ascii="Arial" w:hAnsi="Arial" w:cs="Arial"/>
          <w:spacing w:val="-10"/>
          <w:sz w:val="18"/>
        </w:rPr>
        <w:t xml:space="preserve"> </w:t>
      </w:r>
      <w:r w:rsidRPr="00AF1886">
        <w:rPr>
          <w:rFonts w:ascii="Arial" w:hAnsi="Arial" w:cs="Arial"/>
          <w:sz w:val="18"/>
        </w:rPr>
        <w:t>Advisor,</w:t>
      </w:r>
      <w:r w:rsidRPr="00AF1886">
        <w:rPr>
          <w:rFonts w:ascii="Arial" w:hAnsi="Arial" w:cs="Arial"/>
          <w:spacing w:val="-8"/>
          <w:sz w:val="18"/>
        </w:rPr>
        <w:t xml:space="preserve"> </w:t>
      </w:r>
      <w:r w:rsidRPr="00AF1886">
        <w:rPr>
          <w:rFonts w:ascii="Arial" w:hAnsi="Arial" w:cs="Arial"/>
          <w:sz w:val="18"/>
        </w:rPr>
        <w:t>Public</w:t>
      </w:r>
      <w:r w:rsidRPr="00AF1886">
        <w:rPr>
          <w:rFonts w:ascii="Arial" w:hAnsi="Arial" w:cs="Arial"/>
          <w:spacing w:val="-8"/>
          <w:sz w:val="18"/>
        </w:rPr>
        <w:t xml:space="preserve"> </w:t>
      </w:r>
      <w:r w:rsidRPr="00AF1886">
        <w:rPr>
          <w:rFonts w:ascii="Arial" w:hAnsi="Arial" w:cs="Arial"/>
          <w:sz w:val="18"/>
        </w:rPr>
        <w:t>Interest</w:t>
      </w:r>
      <w:r w:rsidRPr="00AF1886">
        <w:rPr>
          <w:rFonts w:ascii="Arial" w:hAnsi="Arial" w:cs="Arial"/>
          <w:spacing w:val="-7"/>
          <w:sz w:val="18"/>
        </w:rPr>
        <w:t xml:space="preserve"> </w:t>
      </w:r>
      <w:r w:rsidRPr="00AF1886">
        <w:rPr>
          <w:rFonts w:ascii="Arial" w:hAnsi="Arial" w:cs="Arial"/>
          <w:spacing w:val="-2"/>
          <w:sz w:val="18"/>
        </w:rPr>
        <w:t>Disclosures</w:t>
      </w:r>
    </w:p>
    <w:p w:rsidR="00F72B56" w:rsidRPr="00AF1886" w:rsidRDefault="00AF49D7">
      <w:pPr>
        <w:pStyle w:val="ListParagraph"/>
        <w:numPr>
          <w:ilvl w:val="0"/>
          <w:numId w:val="17"/>
        </w:numPr>
        <w:tabs>
          <w:tab w:val="left" w:pos="618"/>
        </w:tabs>
        <w:spacing w:before="52"/>
        <w:ind w:hanging="285"/>
        <w:rPr>
          <w:rFonts w:ascii="Arial" w:hAnsi="Arial" w:cs="Arial"/>
          <w:sz w:val="18"/>
        </w:rPr>
      </w:pPr>
      <w:r w:rsidRPr="00AF1886">
        <w:rPr>
          <w:rFonts w:ascii="Arial" w:hAnsi="Arial" w:cs="Arial"/>
          <w:spacing w:val="-2"/>
          <w:sz w:val="18"/>
        </w:rPr>
        <w:t>Manager,</w:t>
      </w:r>
      <w:r w:rsidRPr="00AF1886">
        <w:rPr>
          <w:rFonts w:ascii="Arial" w:hAnsi="Arial" w:cs="Arial"/>
          <w:spacing w:val="2"/>
          <w:sz w:val="18"/>
        </w:rPr>
        <w:t xml:space="preserve"> </w:t>
      </w:r>
      <w:r w:rsidRPr="00AF1886">
        <w:rPr>
          <w:rFonts w:ascii="Arial" w:hAnsi="Arial" w:cs="Arial"/>
          <w:spacing w:val="-2"/>
          <w:sz w:val="18"/>
        </w:rPr>
        <w:t>Training</w:t>
      </w:r>
      <w:r w:rsidRPr="00AF1886">
        <w:rPr>
          <w:rFonts w:ascii="Arial" w:hAnsi="Arial" w:cs="Arial"/>
          <w:spacing w:val="2"/>
          <w:sz w:val="18"/>
        </w:rPr>
        <w:t xml:space="preserve"> </w:t>
      </w:r>
      <w:r w:rsidRPr="00AF1886">
        <w:rPr>
          <w:rFonts w:ascii="Arial" w:hAnsi="Arial" w:cs="Arial"/>
          <w:spacing w:val="-2"/>
          <w:sz w:val="18"/>
        </w:rPr>
        <w:t>Services</w:t>
      </w:r>
      <w:r w:rsidRPr="00AF1886">
        <w:rPr>
          <w:rFonts w:ascii="Arial" w:hAnsi="Arial" w:cs="Arial"/>
          <w:spacing w:val="3"/>
          <w:sz w:val="18"/>
        </w:rPr>
        <w:t xml:space="preserve"> </w:t>
      </w:r>
      <w:r w:rsidRPr="00AF1886">
        <w:rPr>
          <w:rFonts w:ascii="Arial" w:hAnsi="Arial" w:cs="Arial"/>
          <w:spacing w:val="-4"/>
          <w:sz w:val="18"/>
        </w:rPr>
        <w:t>Team</w:t>
      </w:r>
    </w:p>
    <w:p w:rsidR="00F72B56" w:rsidRPr="00AF1886" w:rsidRDefault="00AF49D7">
      <w:pPr>
        <w:pStyle w:val="ListParagraph"/>
        <w:numPr>
          <w:ilvl w:val="0"/>
          <w:numId w:val="17"/>
        </w:numPr>
        <w:tabs>
          <w:tab w:val="left" w:pos="618"/>
        </w:tabs>
        <w:spacing w:before="53"/>
        <w:ind w:hanging="285"/>
        <w:rPr>
          <w:rFonts w:ascii="Arial" w:hAnsi="Arial" w:cs="Arial"/>
          <w:sz w:val="18"/>
        </w:rPr>
      </w:pPr>
      <w:r w:rsidRPr="00AF1886">
        <w:rPr>
          <w:rFonts w:ascii="Arial" w:hAnsi="Arial" w:cs="Arial"/>
          <w:sz w:val="18"/>
        </w:rPr>
        <w:t>General</w:t>
      </w:r>
      <w:r w:rsidRPr="00AF1886">
        <w:rPr>
          <w:rFonts w:ascii="Arial" w:hAnsi="Arial" w:cs="Arial"/>
          <w:spacing w:val="-5"/>
          <w:sz w:val="18"/>
        </w:rPr>
        <w:t xml:space="preserve"> </w:t>
      </w:r>
      <w:r w:rsidRPr="00AF1886">
        <w:rPr>
          <w:rFonts w:ascii="Arial" w:hAnsi="Arial" w:cs="Arial"/>
          <w:spacing w:val="-2"/>
          <w:sz w:val="18"/>
        </w:rPr>
        <w:t>Counsel</w:t>
      </w:r>
    </w:p>
    <w:p w:rsidR="00F72B56" w:rsidRPr="00AF1886" w:rsidRDefault="00AF49D7">
      <w:pPr>
        <w:pStyle w:val="ListParagraph"/>
        <w:numPr>
          <w:ilvl w:val="0"/>
          <w:numId w:val="17"/>
        </w:numPr>
        <w:tabs>
          <w:tab w:val="left" w:pos="618"/>
        </w:tabs>
        <w:spacing w:before="52"/>
        <w:ind w:hanging="285"/>
        <w:rPr>
          <w:rFonts w:ascii="Arial" w:hAnsi="Arial" w:cs="Arial"/>
          <w:sz w:val="18"/>
        </w:rPr>
      </w:pPr>
      <w:r w:rsidRPr="00AF1886">
        <w:rPr>
          <w:rFonts w:ascii="Arial" w:hAnsi="Arial" w:cs="Arial"/>
          <w:sz w:val="18"/>
        </w:rPr>
        <w:t>Principal</w:t>
      </w:r>
      <w:r w:rsidRPr="00AF1886">
        <w:rPr>
          <w:rFonts w:ascii="Arial" w:hAnsi="Arial" w:cs="Arial"/>
          <w:spacing w:val="-8"/>
          <w:sz w:val="18"/>
        </w:rPr>
        <w:t xml:space="preserve"> </w:t>
      </w:r>
      <w:r w:rsidRPr="00AF1886">
        <w:rPr>
          <w:rFonts w:ascii="Arial" w:hAnsi="Arial" w:cs="Arial"/>
          <w:sz w:val="18"/>
        </w:rPr>
        <w:t>Officer,</w:t>
      </w:r>
      <w:r w:rsidRPr="00AF1886">
        <w:rPr>
          <w:rFonts w:ascii="Arial" w:hAnsi="Arial" w:cs="Arial"/>
          <w:spacing w:val="-8"/>
          <w:sz w:val="18"/>
        </w:rPr>
        <w:t xml:space="preserve"> </w:t>
      </w:r>
      <w:r w:rsidRPr="00AF1886">
        <w:rPr>
          <w:rFonts w:ascii="Arial" w:hAnsi="Arial" w:cs="Arial"/>
          <w:sz w:val="18"/>
        </w:rPr>
        <w:t>Information</w:t>
      </w:r>
      <w:r w:rsidRPr="00AF1886">
        <w:rPr>
          <w:rFonts w:ascii="Arial" w:hAnsi="Arial" w:cs="Arial"/>
          <w:spacing w:val="-7"/>
          <w:sz w:val="18"/>
        </w:rPr>
        <w:t xml:space="preserve"> </w:t>
      </w:r>
      <w:r w:rsidRPr="00AF1886">
        <w:rPr>
          <w:rFonts w:ascii="Arial" w:hAnsi="Arial" w:cs="Arial"/>
          <w:spacing w:val="-2"/>
          <w:sz w:val="18"/>
        </w:rPr>
        <w:t>Services</w:t>
      </w:r>
    </w:p>
    <w:p w:rsidR="00F72B56" w:rsidRPr="00AF1886" w:rsidRDefault="00AF49D7">
      <w:pPr>
        <w:pStyle w:val="ListParagraph"/>
        <w:numPr>
          <w:ilvl w:val="0"/>
          <w:numId w:val="17"/>
        </w:numPr>
        <w:tabs>
          <w:tab w:val="left" w:pos="618"/>
        </w:tabs>
        <w:spacing w:before="52"/>
        <w:ind w:hanging="285"/>
        <w:rPr>
          <w:rFonts w:ascii="Arial" w:hAnsi="Arial" w:cs="Arial"/>
          <w:sz w:val="18"/>
        </w:rPr>
      </w:pPr>
      <w:r w:rsidRPr="00AF1886">
        <w:rPr>
          <w:rFonts w:ascii="Arial" w:hAnsi="Arial" w:cs="Arial"/>
          <w:sz w:val="18"/>
        </w:rPr>
        <w:t xml:space="preserve">Chief Financial </w:t>
      </w:r>
      <w:r w:rsidRPr="00AF1886">
        <w:rPr>
          <w:rFonts w:ascii="Arial" w:hAnsi="Arial" w:cs="Arial"/>
          <w:spacing w:val="-2"/>
          <w:sz w:val="18"/>
        </w:rPr>
        <w:t>Officer</w:t>
      </w:r>
    </w:p>
    <w:p w:rsidR="00F72B56" w:rsidRPr="00AF1886" w:rsidRDefault="00AF49D7">
      <w:pPr>
        <w:pStyle w:val="ListParagraph"/>
        <w:numPr>
          <w:ilvl w:val="0"/>
          <w:numId w:val="17"/>
        </w:numPr>
        <w:tabs>
          <w:tab w:val="left" w:pos="618"/>
        </w:tabs>
        <w:spacing w:before="53"/>
        <w:ind w:hanging="285"/>
        <w:rPr>
          <w:rFonts w:ascii="Arial" w:hAnsi="Arial" w:cs="Arial"/>
          <w:sz w:val="18"/>
        </w:rPr>
      </w:pPr>
      <w:r w:rsidRPr="00AF1886">
        <w:rPr>
          <w:rFonts w:ascii="Arial" w:hAnsi="Arial" w:cs="Arial"/>
          <w:sz w:val="18"/>
        </w:rPr>
        <w:t>Communication</w:t>
      </w:r>
      <w:r w:rsidRPr="00AF1886">
        <w:rPr>
          <w:rFonts w:ascii="Arial" w:hAnsi="Arial" w:cs="Arial"/>
          <w:spacing w:val="-3"/>
          <w:sz w:val="18"/>
        </w:rPr>
        <w:t xml:space="preserve"> </w:t>
      </w:r>
      <w:r w:rsidRPr="00AF1886">
        <w:rPr>
          <w:rFonts w:ascii="Arial" w:hAnsi="Arial" w:cs="Arial"/>
          <w:spacing w:val="-2"/>
          <w:sz w:val="18"/>
        </w:rPr>
        <w:t>Officer.</w:t>
      </w:r>
    </w:p>
    <w:p w:rsidR="00F72B56" w:rsidRPr="00AF1886" w:rsidRDefault="00F72B56">
      <w:pPr>
        <w:rPr>
          <w:rFonts w:ascii="Arial" w:hAnsi="Arial" w:cs="Arial"/>
          <w:sz w:val="18"/>
        </w:rPr>
        <w:sectPr w:rsidR="00F72B56" w:rsidRPr="00AF1886">
          <w:type w:val="continuous"/>
          <w:pgSz w:w="11910" w:h="16840"/>
          <w:pgMar w:top="1920" w:right="920" w:bottom="280" w:left="800" w:header="0" w:footer="934" w:gutter="0"/>
          <w:cols w:num="2" w:space="720" w:equalWidth="0">
            <w:col w:w="4943" w:space="75"/>
            <w:col w:w="5172"/>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8F2BBA">
      <w:pPr>
        <w:pStyle w:val="Heading3"/>
        <w:spacing w:before="259"/>
        <w:ind w:left="617"/>
        <w:rPr>
          <w:rFonts w:ascii="Arial" w:hAnsi="Arial" w:cs="Arial"/>
        </w:rPr>
      </w:pPr>
      <w:r>
        <w:rPr>
          <w:rFonts w:ascii="Arial" w:hAnsi="Arial" w:cs="Arial"/>
          <w:noProof/>
        </w:rPr>
        <mc:AlternateContent>
          <mc:Choice Requires="wps">
            <w:drawing>
              <wp:anchor distT="0" distB="0" distL="114300" distR="114300" simplePos="0" relativeHeight="481380864" behindDoc="1" locked="0" layoutInCell="1" allowOverlap="1">
                <wp:simplePos x="0" y="0"/>
                <wp:positionH relativeFrom="page">
                  <wp:posOffset>720090</wp:posOffset>
                </wp:positionH>
                <wp:positionV relativeFrom="paragraph">
                  <wp:posOffset>15240</wp:posOffset>
                </wp:positionV>
                <wp:extent cx="6120130" cy="5615940"/>
                <wp:effectExtent l="0" t="0" r="0" b="0"/>
                <wp:wrapNone/>
                <wp:docPr id="369"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61594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485B4" id="docshape265" o:spid="_x0000_s1026" style="position:absolute;margin-left:56.7pt;margin-top:1.2pt;width:481.9pt;height:442.2pt;z-index:-219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" fillcolor="#f1f1f2" stroked="f">
                <w10:wrap anchorx="page"/>
              </v:rect>
            </w:pict>
          </mc:Fallback>
        </mc:AlternateContent>
      </w:r>
      <w:bookmarkStart w:id="35" w:name="_bookmark14"/>
      <w:bookmarkStart w:id="36" w:name="ELT_members"/>
      <w:bookmarkEnd w:id="35"/>
      <w:bookmarkEnd w:id="36"/>
      <w:r w:rsidR="00AF49D7" w:rsidRPr="00AF1886">
        <w:rPr>
          <w:rFonts w:ascii="Arial" w:hAnsi="Arial" w:cs="Arial"/>
          <w:spacing w:val="-4"/>
        </w:rPr>
        <w:t>ELT</w:t>
      </w:r>
      <w:r w:rsidR="00AF49D7" w:rsidRPr="00AF1886">
        <w:rPr>
          <w:rFonts w:ascii="Arial" w:hAnsi="Arial" w:cs="Arial"/>
          <w:spacing w:val="-18"/>
        </w:rPr>
        <w:t xml:space="preserve"> </w:t>
      </w:r>
      <w:r w:rsidR="00AF49D7" w:rsidRPr="00AF1886">
        <w:rPr>
          <w:rFonts w:ascii="Arial" w:hAnsi="Arial" w:cs="Arial"/>
          <w:spacing w:val="-2"/>
        </w:rPr>
        <w:t>members</w:t>
      </w:r>
    </w:p>
    <w:p w:rsidR="00F72B56" w:rsidRPr="00AF1886" w:rsidRDefault="00F72B56">
      <w:pPr>
        <w:pStyle w:val="BodyText"/>
        <w:spacing w:before="2"/>
        <w:rPr>
          <w:rFonts w:ascii="Arial" w:hAnsi="Arial" w:cs="Arial"/>
          <w:sz w:val="17"/>
        </w:rPr>
      </w:pPr>
    </w:p>
    <w:p w:rsidR="00F72B56" w:rsidRPr="00AF1886" w:rsidRDefault="00F72B56">
      <w:pPr>
        <w:rPr>
          <w:rFonts w:ascii="Arial" w:hAnsi="Arial" w:cs="Arial"/>
          <w:sz w:val="17"/>
        </w:rPr>
        <w:sectPr w:rsidR="00F72B56" w:rsidRPr="00AF1886">
          <w:pgSz w:w="11910" w:h="16840"/>
          <w:pgMar w:top="1920" w:right="920" w:bottom="1120" w:left="800" w:header="0" w:footer="934" w:gutter="0"/>
          <w:cols w:space="720"/>
        </w:sectPr>
      </w:pPr>
    </w:p>
    <w:p w:rsidR="00F72B56" w:rsidRPr="00AF1886" w:rsidRDefault="00AF49D7">
      <w:pPr>
        <w:spacing w:before="111"/>
        <w:ind w:left="617"/>
        <w:rPr>
          <w:rFonts w:ascii="Arial" w:hAnsi="Arial" w:cs="Arial"/>
        </w:rPr>
      </w:pPr>
      <w:r w:rsidRPr="00AF1886">
        <w:rPr>
          <w:rFonts w:ascii="Arial" w:hAnsi="Arial" w:cs="Arial"/>
          <w:color w:val="414042"/>
        </w:rPr>
        <w:t>Anthony</w:t>
      </w:r>
      <w:r w:rsidRPr="00AF1886">
        <w:rPr>
          <w:rFonts w:ascii="Arial" w:hAnsi="Arial" w:cs="Arial"/>
          <w:color w:val="414042"/>
          <w:spacing w:val="-6"/>
        </w:rPr>
        <w:t xml:space="preserve"> </w:t>
      </w:r>
      <w:r w:rsidRPr="00AF1886">
        <w:rPr>
          <w:rFonts w:ascii="Arial" w:hAnsi="Arial" w:cs="Arial"/>
          <w:color w:val="414042"/>
          <w:spacing w:val="-2"/>
        </w:rPr>
        <w:t>Reilly</w:t>
      </w:r>
    </w:p>
    <w:p w:rsidR="00F72B56" w:rsidRPr="00AF1886" w:rsidRDefault="00AF49D7">
      <w:pPr>
        <w:pStyle w:val="BodyText"/>
        <w:spacing w:before="14"/>
        <w:ind w:left="617"/>
        <w:rPr>
          <w:rFonts w:ascii="Arial" w:hAnsi="Arial" w:cs="Arial"/>
        </w:rPr>
      </w:pPr>
      <w:r w:rsidRPr="00AF1886">
        <w:rPr>
          <w:rFonts w:ascii="Arial" w:hAnsi="Arial" w:cs="Arial"/>
          <w:spacing w:val="-2"/>
        </w:rPr>
        <w:t>Ombudsman</w:t>
      </w:r>
    </w:p>
    <w:p w:rsidR="00F72B56" w:rsidRPr="00AF1886" w:rsidRDefault="00AF49D7">
      <w:pPr>
        <w:pStyle w:val="BodyText"/>
        <w:spacing w:before="194" w:line="266" w:lineRule="auto"/>
        <w:ind w:left="617" w:right="38"/>
        <w:rPr>
          <w:rFonts w:ascii="Arial" w:hAnsi="Arial" w:cs="Arial"/>
        </w:rPr>
      </w:pPr>
      <w:r w:rsidRPr="00AF1886">
        <w:rPr>
          <w:rFonts w:ascii="Arial" w:hAnsi="Arial" w:cs="Arial"/>
        </w:rPr>
        <w:t>Mr</w:t>
      </w:r>
      <w:r w:rsidRPr="00AF1886">
        <w:rPr>
          <w:rFonts w:ascii="Arial" w:hAnsi="Arial" w:cs="Arial"/>
          <w:spacing w:val="-11"/>
        </w:rPr>
        <w:t xml:space="preserve"> </w:t>
      </w:r>
      <w:r w:rsidRPr="00AF1886">
        <w:rPr>
          <w:rFonts w:ascii="Arial" w:hAnsi="Arial" w:cs="Arial"/>
        </w:rPr>
        <w:t>Reilly</w:t>
      </w:r>
      <w:r w:rsidRPr="00AF1886">
        <w:rPr>
          <w:rFonts w:ascii="Arial" w:hAnsi="Arial" w:cs="Arial"/>
          <w:spacing w:val="-11"/>
        </w:rPr>
        <w:t xml:space="preserve"> </w:t>
      </w:r>
      <w:r w:rsidRPr="00AF1886">
        <w:rPr>
          <w:rFonts w:ascii="Arial" w:hAnsi="Arial" w:cs="Arial"/>
        </w:rPr>
        <w:t>commenced</w:t>
      </w:r>
      <w:r w:rsidRPr="00AF1886">
        <w:rPr>
          <w:rFonts w:ascii="Arial" w:hAnsi="Arial" w:cs="Arial"/>
          <w:spacing w:val="-11"/>
        </w:rPr>
        <w:t xml:space="preserve"> </w:t>
      </w:r>
      <w:r w:rsidRPr="00AF1886">
        <w:rPr>
          <w:rFonts w:ascii="Arial" w:hAnsi="Arial" w:cs="Arial"/>
        </w:rPr>
        <w:t>duties</w:t>
      </w:r>
      <w:r w:rsidRPr="00AF1886">
        <w:rPr>
          <w:rFonts w:ascii="Arial" w:hAnsi="Arial" w:cs="Arial"/>
          <w:spacing w:val="-11"/>
        </w:rPr>
        <w:t xml:space="preserve"> </w:t>
      </w:r>
      <w:r w:rsidRPr="00AF1886">
        <w:rPr>
          <w:rFonts w:ascii="Arial" w:hAnsi="Arial" w:cs="Arial"/>
        </w:rPr>
        <w:t>as Queensland Ombudsman on</w:t>
      </w:r>
      <w:r w:rsidRPr="00AF1886">
        <w:rPr>
          <w:rFonts w:ascii="Arial" w:hAnsi="Arial" w:cs="Arial"/>
          <w:spacing w:val="40"/>
        </w:rPr>
        <w:t xml:space="preserve"> </w:t>
      </w:r>
      <w:r w:rsidRPr="00AF1886">
        <w:rPr>
          <w:rFonts w:ascii="Arial" w:hAnsi="Arial" w:cs="Arial"/>
        </w:rPr>
        <w:t>10 July 2020.</w:t>
      </w:r>
    </w:p>
    <w:p w:rsidR="00F72B56" w:rsidRPr="00AF1886" w:rsidRDefault="00AF49D7">
      <w:pPr>
        <w:pStyle w:val="BodyText"/>
        <w:spacing w:before="171" w:line="266" w:lineRule="auto"/>
        <w:ind w:left="617" w:right="100"/>
        <w:rPr>
          <w:rFonts w:ascii="Arial" w:hAnsi="Arial" w:cs="Arial"/>
        </w:rPr>
      </w:pPr>
      <w:r w:rsidRPr="00AF1886">
        <w:rPr>
          <w:rFonts w:ascii="Arial" w:hAnsi="Arial" w:cs="Arial"/>
        </w:rPr>
        <w:t>He is an experienced lawyer and</w:t>
      </w:r>
      <w:r w:rsidRPr="00AF1886">
        <w:rPr>
          <w:rFonts w:ascii="Arial" w:hAnsi="Arial" w:cs="Arial"/>
          <w:spacing w:val="-14"/>
        </w:rPr>
        <w:t xml:space="preserve"> </w:t>
      </w:r>
      <w:r w:rsidRPr="00AF1886">
        <w:rPr>
          <w:rFonts w:ascii="Arial" w:hAnsi="Arial" w:cs="Arial"/>
        </w:rPr>
        <w:t>public</w:t>
      </w:r>
      <w:r w:rsidRPr="00AF1886">
        <w:rPr>
          <w:rFonts w:ascii="Arial" w:hAnsi="Arial" w:cs="Arial"/>
          <w:spacing w:val="-13"/>
        </w:rPr>
        <w:t xml:space="preserve"> </w:t>
      </w:r>
      <w:r w:rsidRPr="00AF1886">
        <w:rPr>
          <w:rFonts w:ascii="Arial" w:hAnsi="Arial" w:cs="Arial"/>
        </w:rPr>
        <w:t>administrator.</w:t>
      </w:r>
      <w:r w:rsidRPr="00AF1886">
        <w:rPr>
          <w:rFonts w:ascii="Arial" w:hAnsi="Arial" w:cs="Arial"/>
          <w:spacing w:val="-14"/>
        </w:rPr>
        <w:t xml:space="preserve"> </w:t>
      </w:r>
      <w:r w:rsidRPr="00AF1886">
        <w:rPr>
          <w:rFonts w:ascii="Arial" w:hAnsi="Arial" w:cs="Arial"/>
        </w:rPr>
        <w:t>Prior to his current appointment,</w:t>
      </w:r>
      <w:r w:rsidRPr="00AF1886">
        <w:rPr>
          <w:rFonts w:ascii="Arial" w:hAnsi="Arial" w:cs="Arial"/>
          <w:spacing w:val="40"/>
        </w:rPr>
        <w:t xml:space="preserve"> </w:t>
      </w:r>
      <w:r w:rsidRPr="00AF1886">
        <w:rPr>
          <w:rFonts w:ascii="Arial" w:hAnsi="Arial" w:cs="Arial"/>
        </w:rPr>
        <w:t>he served as CEO of Legal</w:t>
      </w:r>
      <w:r w:rsidRPr="00AF1886">
        <w:rPr>
          <w:rFonts w:ascii="Arial" w:hAnsi="Arial" w:cs="Arial"/>
          <w:spacing w:val="40"/>
        </w:rPr>
        <w:t xml:space="preserve"> </w:t>
      </w:r>
      <w:r w:rsidRPr="00AF1886">
        <w:rPr>
          <w:rFonts w:ascii="Arial" w:hAnsi="Arial" w:cs="Arial"/>
        </w:rPr>
        <w:t>Aid Queensland, leading</w:t>
      </w:r>
    </w:p>
    <w:p w:rsidR="00F72B56" w:rsidRPr="00AF1886" w:rsidRDefault="00AF49D7">
      <w:pPr>
        <w:pStyle w:val="BodyText"/>
        <w:spacing w:before="1" w:line="266" w:lineRule="auto"/>
        <w:ind w:left="617" w:right="322"/>
        <w:rPr>
          <w:rFonts w:ascii="Arial" w:hAnsi="Arial" w:cs="Arial"/>
        </w:rPr>
      </w:pPr>
      <w:r w:rsidRPr="00AF1886">
        <w:rPr>
          <w:rFonts w:ascii="Arial" w:hAnsi="Arial" w:cs="Arial"/>
        </w:rPr>
        <w:t>the delivery of legal services</w:t>
      </w:r>
      <w:r w:rsidRPr="00AF1886">
        <w:rPr>
          <w:rFonts w:ascii="Arial" w:hAnsi="Arial" w:cs="Arial"/>
          <w:spacing w:val="-16"/>
        </w:rPr>
        <w:t xml:space="preserve"> </w:t>
      </w:r>
      <w:r w:rsidRPr="00AF1886">
        <w:rPr>
          <w:rFonts w:ascii="Arial" w:hAnsi="Arial" w:cs="Arial"/>
        </w:rPr>
        <w:t>to</w:t>
      </w:r>
      <w:r w:rsidRPr="00AF1886">
        <w:rPr>
          <w:rFonts w:ascii="Arial" w:hAnsi="Arial" w:cs="Arial"/>
          <w:spacing w:val="-13"/>
        </w:rPr>
        <w:t xml:space="preserve"> </w:t>
      </w:r>
      <w:r w:rsidRPr="00AF1886">
        <w:rPr>
          <w:rFonts w:ascii="Arial" w:hAnsi="Arial" w:cs="Arial"/>
        </w:rPr>
        <w:t>financially</w:t>
      </w:r>
    </w:p>
    <w:p w:rsidR="00F72B56" w:rsidRPr="00AF1886" w:rsidRDefault="00AF49D7">
      <w:pPr>
        <w:pStyle w:val="BodyText"/>
        <w:spacing w:before="1" w:line="266" w:lineRule="auto"/>
        <w:ind w:left="617"/>
        <w:rPr>
          <w:rFonts w:ascii="Arial" w:hAnsi="Arial" w:cs="Arial"/>
        </w:rPr>
      </w:pPr>
      <w:r w:rsidRPr="00AF1886">
        <w:rPr>
          <w:rFonts w:ascii="Arial" w:hAnsi="Arial" w:cs="Arial"/>
        </w:rPr>
        <w:t>disadvantaged</w:t>
      </w:r>
      <w:r w:rsidRPr="00AF1886">
        <w:rPr>
          <w:rFonts w:ascii="Arial" w:hAnsi="Arial" w:cs="Arial"/>
          <w:spacing w:val="-14"/>
        </w:rPr>
        <w:t xml:space="preserve"> </w:t>
      </w:r>
      <w:r w:rsidRPr="00AF1886">
        <w:rPr>
          <w:rFonts w:ascii="Arial" w:hAnsi="Arial" w:cs="Arial"/>
        </w:rPr>
        <w:t>people</w:t>
      </w:r>
      <w:r w:rsidRPr="00AF1886">
        <w:rPr>
          <w:rFonts w:ascii="Arial" w:hAnsi="Arial" w:cs="Arial"/>
          <w:spacing w:val="-13"/>
        </w:rPr>
        <w:t xml:space="preserve"> </w:t>
      </w:r>
      <w:r w:rsidRPr="00AF1886">
        <w:rPr>
          <w:rFonts w:ascii="Arial" w:hAnsi="Arial" w:cs="Arial"/>
        </w:rPr>
        <w:t>across Queensland. He has also</w:t>
      </w:r>
    </w:p>
    <w:p w:rsidR="00F72B56" w:rsidRPr="00AF1886" w:rsidRDefault="00AF49D7">
      <w:pPr>
        <w:pStyle w:val="BodyText"/>
        <w:spacing w:line="266" w:lineRule="auto"/>
        <w:ind w:left="617" w:right="327"/>
        <w:rPr>
          <w:rFonts w:ascii="Arial" w:hAnsi="Arial" w:cs="Arial"/>
        </w:rPr>
      </w:pPr>
      <w:r w:rsidRPr="00AF1886">
        <w:rPr>
          <w:rFonts w:ascii="Arial" w:hAnsi="Arial" w:cs="Arial"/>
        </w:rPr>
        <w:t>held</w:t>
      </w:r>
      <w:r w:rsidRPr="00AF1886">
        <w:rPr>
          <w:rFonts w:ascii="Arial" w:hAnsi="Arial" w:cs="Arial"/>
          <w:spacing w:val="-12"/>
        </w:rPr>
        <w:t xml:space="preserve"> </w:t>
      </w:r>
      <w:r w:rsidRPr="00AF1886">
        <w:rPr>
          <w:rFonts w:ascii="Arial" w:hAnsi="Arial" w:cs="Arial"/>
        </w:rPr>
        <w:t>key</w:t>
      </w:r>
      <w:r w:rsidRPr="00AF1886">
        <w:rPr>
          <w:rFonts w:ascii="Arial" w:hAnsi="Arial" w:cs="Arial"/>
          <w:spacing w:val="-12"/>
        </w:rPr>
        <w:t xml:space="preserve"> </w:t>
      </w:r>
      <w:r w:rsidRPr="00AF1886">
        <w:rPr>
          <w:rFonts w:ascii="Arial" w:hAnsi="Arial" w:cs="Arial"/>
        </w:rPr>
        <w:t>leadership</w:t>
      </w:r>
      <w:r w:rsidRPr="00AF1886">
        <w:rPr>
          <w:rFonts w:ascii="Arial" w:hAnsi="Arial" w:cs="Arial"/>
          <w:spacing w:val="-12"/>
        </w:rPr>
        <w:t xml:space="preserve"> </w:t>
      </w:r>
      <w:r w:rsidRPr="00AF1886">
        <w:rPr>
          <w:rFonts w:ascii="Arial" w:hAnsi="Arial" w:cs="Arial"/>
        </w:rPr>
        <w:t>roles</w:t>
      </w:r>
      <w:r w:rsidRPr="00AF1886">
        <w:rPr>
          <w:rFonts w:ascii="Arial" w:hAnsi="Arial" w:cs="Arial"/>
          <w:spacing w:val="-12"/>
        </w:rPr>
        <w:t xml:space="preserve"> </w:t>
      </w:r>
      <w:r w:rsidRPr="00AF1886">
        <w:rPr>
          <w:rFonts w:ascii="Arial" w:hAnsi="Arial" w:cs="Arial"/>
        </w:rPr>
        <w:t>in a number of government departments</w:t>
      </w:r>
      <w:r w:rsidRPr="00AF1886">
        <w:rPr>
          <w:rFonts w:ascii="Arial" w:hAnsi="Arial" w:cs="Arial"/>
          <w:spacing w:val="-14"/>
        </w:rPr>
        <w:t xml:space="preserve"> </w:t>
      </w:r>
      <w:r w:rsidRPr="00AF1886">
        <w:rPr>
          <w:rFonts w:ascii="Arial" w:hAnsi="Arial" w:cs="Arial"/>
        </w:rPr>
        <w:t>and</w:t>
      </w:r>
      <w:r w:rsidRPr="00AF1886">
        <w:rPr>
          <w:rFonts w:ascii="Arial" w:hAnsi="Arial" w:cs="Arial"/>
          <w:spacing w:val="-13"/>
        </w:rPr>
        <w:t xml:space="preserve"> </w:t>
      </w:r>
      <w:r w:rsidRPr="00AF1886">
        <w:rPr>
          <w:rFonts w:ascii="Arial" w:hAnsi="Arial" w:cs="Arial"/>
        </w:rPr>
        <w:t>agencies,</w:t>
      </w:r>
    </w:p>
    <w:p w:rsidR="00F72B56" w:rsidRPr="00AF1886" w:rsidRDefault="00AF49D7">
      <w:pPr>
        <w:pStyle w:val="BodyText"/>
        <w:spacing w:before="1" w:line="266" w:lineRule="auto"/>
        <w:ind w:left="617" w:right="12"/>
        <w:rPr>
          <w:rFonts w:ascii="Arial" w:hAnsi="Arial" w:cs="Arial"/>
        </w:rPr>
      </w:pPr>
      <w:r w:rsidRPr="00AF1886">
        <w:rPr>
          <w:rFonts w:ascii="Arial" w:hAnsi="Arial" w:cs="Arial"/>
        </w:rPr>
        <w:t>including Queensland Health, Department</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Premier</w:t>
      </w:r>
      <w:r w:rsidRPr="00AF1886">
        <w:rPr>
          <w:rFonts w:ascii="Arial" w:hAnsi="Arial" w:cs="Arial"/>
          <w:spacing w:val="-11"/>
        </w:rPr>
        <w:t xml:space="preserve"> </w:t>
      </w:r>
      <w:r w:rsidRPr="00AF1886">
        <w:rPr>
          <w:rFonts w:ascii="Arial" w:hAnsi="Arial" w:cs="Arial"/>
        </w:rPr>
        <w:t>and Cabinet and the Public Safety Business Agency. As a lawyer, Mr</w:t>
      </w:r>
      <w:r w:rsidRPr="00AF1886">
        <w:rPr>
          <w:rFonts w:ascii="Arial" w:hAnsi="Arial" w:cs="Arial"/>
          <w:spacing w:val="-4"/>
        </w:rPr>
        <w:t xml:space="preserve"> </w:t>
      </w:r>
      <w:r w:rsidRPr="00AF1886">
        <w:rPr>
          <w:rFonts w:ascii="Arial" w:hAnsi="Arial" w:cs="Arial"/>
        </w:rPr>
        <w:t>Reilly</w:t>
      </w:r>
      <w:r w:rsidRPr="00AF1886">
        <w:rPr>
          <w:rFonts w:ascii="Arial" w:hAnsi="Arial" w:cs="Arial"/>
          <w:spacing w:val="-4"/>
        </w:rPr>
        <w:t xml:space="preserve"> </w:t>
      </w:r>
      <w:r w:rsidRPr="00AF1886">
        <w:rPr>
          <w:rFonts w:ascii="Arial" w:hAnsi="Arial" w:cs="Arial"/>
        </w:rPr>
        <w:t>worked</w:t>
      </w:r>
      <w:r w:rsidRPr="00AF1886">
        <w:rPr>
          <w:rFonts w:ascii="Arial" w:hAnsi="Arial" w:cs="Arial"/>
          <w:spacing w:val="-4"/>
        </w:rPr>
        <w:t xml:space="preserve"> </w:t>
      </w:r>
      <w:r w:rsidRPr="00AF1886">
        <w:rPr>
          <w:rFonts w:ascii="Arial" w:hAnsi="Arial" w:cs="Arial"/>
        </w:rPr>
        <w:t>in</w:t>
      </w:r>
      <w:r w:rsidRPr="00AF1886">
        <w:rPr>
          <w:rFonts w:ascii="Arial" w:hAnsi="Arial" w:cs="Arial"/>
          <w:spacing w:val="-4"/>
        </w:rPr>
        <w:t xml:space="preserve"> </w:t>
      </w:r>
      <w:r w:rsidRPr="00AF1886">
        <w:rPr>
          <w:rFonts w:ascii="Arial" w:hAnsi="Arial" w:cs="Arial"/>
        </w:rPr>
        <w:t>community legal centres such as the Refugee and Immigration</w:t>
      </w:r>
      <w:r w:rsidRPr="00AF1886">
        <w:rPr>
          <w:rFonts w:ascii="Arial" w:hAnsi="Arial" w:cs="Arial"/>
          <w:spacing w:val="40"/>
        </w:rPr>
        <w:t xml:space="preserve"> </w:t>
      </w:r>
      <w:r w:rsidRPr="00AF1886">
        <w:rPr>
          <w:rFonts w:ascii="Arial" w:hAnsi="Arial" w:cs="Arial"/>
        </w:rPr>
        <w:t>Legal Service and Basic Rights Queensland. Mr Reilly holds a Bachelor of Arts, a Bachelor of Laws and a Master of Business Administration. He is admitted as a solicitor.</w:t>
      </w:r>
    </w:p>
    <w:p w:rsidR="00F72B56" w:rsidRPr="00AF1886" w:rsidRDefault="00AF49D7">
      <w:pPr>
        <w:spacing w:before="111"/>
        <w:ind w:left="303"/>
        <w:jc w:val="both"/>
        <w:rPr>
          <w:rFonts w:ascii="Arial" w:hAnsi="Arial" w:cs="Arial"/>
        </w:rPr>
      </w:pPr>
      <w:r w:rsidRPr="00AF1886">
        <w:rPr>
          <w:rFonts w:ascii="Arial" w:hAnsi="Arial" w:cs="Arial"/>
        </w:rPr>
        <w:br w:type="column"/>
      </w:r>
      <w:r w:rsidRPr="00AF1886">
        <w:rPr>
          <w:rFonts w:ascii="Arial" w:hAnsi="Arial" w:cs="Arial"/>
          <w:color w:val="414042"/>
        </w:rPr>
        <w:t xml:space="preserve">Angela </w:t>
      </w:r>
      <w:r w:rsidRPr="00AF1886">
        <w:rPr>
          <w:rFonts w:ascii="Arial" w:hAnsi="Arial" w:cs="Arial"/>
          <w:color w:val="414042"/>
          <w:spacing w:val="-4"/>
        </w:rPr>
        <w:t>Pyke</w:t>
      </w:r>
    </w:p>
    <w:p w:rsidR="00F72B56" w:rsidRPr="00AF1886" w:rsidRDefault="00AF49D7">
      <w:pPr>
        <w:pStyle w:val="BodyText"/>
        <w:spacing w:before="14"/>
        <w:ind w:left="303"/>
        <w:jc w:val="both"/>
        <w:rPr>
          <w:rFonts w:ascii="Arial" w:hAnsi="Arial" w:cs="Arial"/>
        </w:rPr>
      </w:pPr>
      <w:r w:rsidRPr="00AF1886">
        <w:rPr>
          <w:rFonts w:ascii="Arial" w:hAnsi="Arial" w:cs="Arial"/>
        </w:rPr>
        <w:t xml:space="preserve">Deputy </w:t>
      </w:r>
      <w:r w:rsidRPr="00AF1886">
        <w:rPr>
          <w:rFonts w:ascii="Arial" w:hAnsi="Arial" w:cs="Arial"/>
          <w:spacing w:val="-2"/>
        </w:rPr>
        <w:t>Ombudsman</w:t>
      </w:r>
    </w:p>
    <w:p w:rsidR="00F72B56" w:rsidRPr="00AF1886" w:rsidRDefault="00AF49D7">
      <w:pPr>
        <w:pStyle w:val="BodyText"/>
        <w:spacing w:before="194" w:line="266" w:lineRule="auto"/>
        <w:ind w:left="303" w:right="509"/>
        <w:jc w:val="both"/>
        <w:rPr>
          <w:rFonts w:ascii="Arial" w:hAnsi="Arial" w:cs="Arial"/>
        </w:rPr>
      </w:pPr>
      <w:r w:rsidRPr="00AF1886">
        <w:rPr>
          <w:rFonts w:ascii="Arial" w:hAnsi="Arial" w:cs="Arial"/>
        </w:rPr>
        <w:t>Ms</w:t>
      </w:r>
      <w:r w:rsidRPr="00AF1886">
        <w:rPr>
          <w:rFonts w:ascii="Arial" w:hAnsi="Arial" w:cs="Arial"/>
          <w:spacing w:val="-9"/>
        </w:rPr>
        <w:t xml:space="preserve"> </w:t>
      </w:r>
      <w:r w:rsidRPr="00AF1886">
        <w:rPr>
          <w:rFonts w:ascii="Arial" w:hAnsi="Arial" w:cs="Arial"/>
        </w:rPr>
        <w:t>Pyke</w:t>
      </w:r>
      <w:r w:rsidRPr="00AF1886">
        <w:rPr>
          <w:rFonts w:ascii="Arial" w:hAnsi="Arial" w:cs="Arial"/>
          <w:spacing w:val="-9"/>
        </w:rPr>
        <w:t xml:space="preserve"> </w:t>
      </w:r>
      <w:r w:rsidRPr="00AF1886">
        <w:rPr>
          <w:rFonts w:ascii="Arial" w:hAnsi="Arial" w:cs="Arial"/>
        </w:rPr>
        <w:t>joined</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Office in</w:t>
      </w:r>
      <w:r w:rsidRPr="00AF1886">
        <w:rPr>
          <w:rFonts w:ascii="Arial" w:hAnsi="Arial" w:cs="Arial"/>
          <w:spacing w:val="-11"/>
        </w:rPr>
        <w:t xml:space="preserve"> </w:t>
      </w:r>
      <w:r w:rsidRPr="00AF1886">
        <w:rPr>
          <w:rFonts w:ascii="Arial" w:hAnsi="Arial" w:cs="Arial"/>
        </w:rPr>
        <w:t>August</w:t>
      </w:r>
      <w:r w:rsidRPr="00AF1886">
        <w:rPr>
          <w:rFonts w:ascii="Arial" w:hAnsi="Arial" w:cs="Arial"/>
          <w:spacing w:val="-11"/>
        </w:rPr>
        <w:t xml:space="preserve"> </w:t>
      </w:r>
      <w:r w:rsidRPr="00AF1886">
        <w:rPr>
          <w:rFonts w:ascii="Arial" w:hAnsi="Arial" w:cs="Arial"/>
        </w:rPr>
        <w:t>2018</w:t>
      </w:r>
      <w:r w:rsidRPr="00AF1886">
        <w:rPr>
          <w:rFonts w:ascii="Arial" w:hAnsi="Arial" w:cs="Arial"/>
          <w:spacing w:val="-11"/>
        </w:rPr>
        <w:t xml:space="preserve"> </w:t>
      </w:r>
      <w:r w:rsidRPr="00AF1886">
        <w:rPr>
          <w:rFonts w:ascii="Arial" w:hAnsi="Arial" w:cs="Arial"/>
        </w:rPr>
        <w:t>as</w:t>
      </w:r>
      <w:r w:rsidRPr="00AF1886">
        <w:rPr>
          <w:rFonts w:ascii="Arial" w:hAnsi="Arial" w:cs="Arial"/>
          <w:spacing w:val="-11"/>
        </w:rPr>
        <w:t xml:space="preserve"> </w:t>
      </w:r>
      <w:r w:rsidRPr="00AF1886">
        <w:rPr>
          <w:rFonts w:ascii="Arial" w:hAnsi="Arial" w:cs="Arial"/>
        </w:rPr>
        <w:t xml:space="preserve">Deputy </w:t>
      </w:r>
      <w:r w:rsidRPr="00AF1886">
        <w:rPr>
          <w:rFonts w:ascii="Arial" w:hAnsi="Arial" w:cs="Arial"/>
          <w:spacing w:val="-2"/>
        </w:rPr>
        <w:t>Ombudsman.</w:t>
      </w:r>
    </w:p>
    <w:p w:rsidR="00F72B56" w:rsidRPr="00AF1886" w:rsidRDefault="00AF49D7">
      <w:pPr>
        <w:pStyle w:val="BodyText"/>
        <w:spacing w:before="171" w:line="266" w:lineRule="auto"/>
        <w:ind w:left="303" w:right="186"/>
        <w:rPr>
          <w:rFonts w:ascii="Arial" w:hAnsi="Arial" w:cs="Arial"/>
        </w:rPr>
      </w:pPr>
      <w:r w:rsidRPr="00AF1886">
        <w:rPr>
          <w:rFonts w:ascii="Arial" w:hAnsi="Arial" w:cs="Arial"/>
        </w:rPr>
        <w:t>Before being appointed Deputy Ombudsman, she was Director of Financial Investigations</w:t>
      </w:r>
      <w:r w:rsidRPr="00AF1886">
        <w:rPr>
          <w:rFonts w:ascii="Arial" w:hAnsi="Arial" w:cs="Arial"/>
          <w:spacing w:val="-14"/>
        </w:rPr>
        <w:t xml:space="preserve"> </w:t>
      </w:r>
      <w:r w:rsidRPr="00AF1886">
        <w:rPr>
          <w:rFonts w:ascii="Arial" w:hAnsi="Arial" w:cs="Arial"/>
        </w:rPr>
        <w:t>with</w:t>
      </w:r>
      <w:r w:rsidRPr="00AF1886">
        <w:rPr>
          <w:rFonts w:ascii="Arial" w:hAnsi="Arial" w:cs="Arial"/>
          <w:spacing w:val="-13"/>
        </w:rPr>
        <w:t xml:space="preserve"> </w:t>
      </w:r>
      <w:r w:rsidRPr="00AF1886">
        <w:rPr>
          <w:rFonts w:ascii="Arial" w:hAnsi="Arial" w:cs="Arial"/>
        </w:rPr>
        <w:t>the</w:t>
      </w:r>
      <w:r w:rsidRPr="00AF1886">
        <w:rPr>
          <w:rFonts w:ascii="Arial" w:hAnsi="Arial" w:cs="Arial"/>
          <w:spacing w:val="-14"/>
        </w:rPr>
        <w:t xml:space="preserve"> </w:t>
      </w:r>
      <w:r w:rsidRPr="00AF1886">
        <w:rPr>
          <w:rFonts w:ascii="Arial" w:hAnsi="Arial" w:cs="Arial"/>
        </w:rPr>
        <w:t>Crime and Corruption Commission.</w:t>
      </w:r>
    </w:p>
    <w:p w:rsidR="00F72B56" w:rsidRPr="00AF1886" w:rsidRDefault="00AF49D7">
      <w:pPr>
        <w:pStyle w:val="BodyText"/>
        <w:spacing w:before="171" w:line="266" w:lineRule="auto"/>
        <w:ind w:left="303"/>
        <w:rPr>
          <w:rFonts w:ascii="Arial" w:hAnsi="Arial" w:cs="Arial"/>
        </w:rPr>
      </w:pPr>
      <w:r w:rsidRPr="00AF1886">
        <w:rPr>
          <w:rFonts w:ascii="Arial" w:hAnsi="Arial" w:cs="Arial"/>
        </w:rPr>
        <w:t>Her</w:t>
      </w:r>
      <w:r w:rsidRPr="00AF1886">
        <w:rPr>
          <w:rFonts w:ascii="Arial" w:hAnsi="Arial" w:cs="Arial"/>
          <w:spacing w:val="-9"/>
        </w:rPr>
        <w:t xml:space="preserve"> </w:t>
      </w:r>
      <w:r w:rsidRPr="00AF1886">
        <w:rPr>
          <w:rFonts w:ascii="Arial" w:hAnsi="Arial" w:cs="Arial"/>
        </w:rPr>
        <w:t>career</w:t>
      </w:r>
      <w:r w:rsidRPr="00AF1886">
        <w:rPr>
          <w:rFonts w:ascii="Arial" w:hAnsi="Arial" w:cs="Arial"/>
          <w:spacing w:val="-9"/>
        </w:rPr>
        <w:t xml:space="preserve"> </w:t>
      </w:r>
      <w:r w:rsidRPr="00AF1886">
        <w:rPr>
          <w:rFonts w:ascii="Arial" w:hAnsi="Arial" w:cs="Arial"/>
        </w:rPr>
        <w:t>in</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public</w:t>
      </w:r>
      <w:r w:rsidRPr="00AF1886">
        <w:rPr>
          <w:rFonts w:ascii="Arial" w:hAnsi="Arial" w:cs="Arial"/>
          <w:spacing w:val="-9"/>
        </w:rPr>
        <w:t xml:space="preserve"> </w:t>
      </w:r>
      <w:r w:rsidRPr="00AF1886">
        <w:rPr>
          <w:rFonts w:ascii="Arial" w:hAnsi="Arial" w:cs="Arial"/>
        </w:rPr>
        <w:t>sector spans more than 20 years.</w:t>
      </w:r>
    </w:p>
    <w:p w:rsidR="00F72B56" w:rsidRPr="00AF1886" w:rsidRDefault="00AF49D7">
      <w:pPr>
        <w:pStyle w:val="BodyText"/>
        <w:spacing w:before="171" w:line="266" w:lineRule="auto"/>
        <w:ind w:left="303" w:right="316"/>
        <w:rPr>
          <w:rFonts w:ascii="Arial" w:hAnsi="Arial" w:cs="Arial"/>
        </w:rPr>
      </w:pPr>
      <w:r w:rsidRPr="00AF1886">
        <w:rPr>
          <w:rFonts w:ascii="Arial" w:hAnsi="Arial" w:cs="Arial"/>
        </w:rPr>
        <w:t>She commenced work in the</w:t>
      </w:r>
      <w:r w:rsidRPr="00AF1886">
        <w:rPr>
          <w:rFonts w:ascii="Arial" w:hAnsi="Arial" w:cs="Arial"/>
          <w:spacing w:val="-13"/>
        </w:rPr>
        <w:t xml:space="preserve"> </w:t>
      </w:r>
      <w:r w:rsidRPr="00AF1886">
        <w:rPr>
          <w:rFonts w:ascii="Arial" w:hAnsi="Arial" w:cs="Arial"/>
        </w:rPr>
        <w:t>Department</w:t>
      </w:r>
      <w:r w:rsidRPr="00AF1886">
        <w:rPr>
          <w:rFonts w:ascii="Arial" w:hAnsi="Arial" w:cs="Arial"/>
          <w:spacing w:val="-13"/>
        </w:rPr>
        <w:t xml:space="preserve"> </w:t>
      </w:r>
      <w:r w:rsidRPr="00AF1886">
        <w:rPr>
          <w:rFonts w:ascii="Arial" w:hAnsi="Arial" w:cs="Arial"/>
        </w:rPr>
        <w:t>of</w:t>
      </w:r>
      <w:r w:rsidRPr="00AF1886">
        <w:rPr>
          <w:rFonts w:ascii="Arial" w:hAnsi="Arial" w:cs="Arial"/>
          <w:spacing w:val="-13"/>
        </w:rPr>
        <w:t xml:space="preserve"> </w:t>
      </w:r>
      <w:r w:rsidRPr="00AF1886">
        <w:rPr>
          <w:rFonts w:ascii="Arial" w:hAnsi="Arial" w:cs="Arial"/>
        </w:rPr>
        <w:t>Primary</w:t>
      </w:r>
    </w:p>
    <w:p w:rsidR="00F72B56" w:rsidRPr="00AF1886" w:rsidRDefault="00AF49D7">
      <w:pPr>
        <w:pStyle w:val="BodyText"/>
        <w:spacing w:line="266" w:lineRule="auto"/>
        <w:ind w:left="303"/>
        <w:rPr>
          <w:rFonts w:ascii="Arial" w:hAnsi="Arial" w:cs="Arial"/>
        </w:rPr>
      </w:pPr>
      <w:r w:rsidRPr="00AF1886">
        <w:rPr>
          <w:rFonts w:ascii="Arial" w:hAnsi="Arial" w:cs="Arial"/>
        </w:rPr>
        <w:t>Industries before undertaking roles in law enforcement as a financial investigator, working for the Queensland Crime Commission</w:t>
      </w:r>
      <w:r w:rsidRPr="00AF1886">
        <w:rPr>
          <w:rFonts w:ascii="Arial" w:hAnsi="Arial" w:cs="Arial"/>
          <w:spacing w:val="-14"/>
        </w:rPr>
        <w:t xml:space="preserve"> </w:t>
      </w:r>
      <w:r w:rsidRPr="00AF1886">
        <w:rPr>
          <w:rFonts w:ascii="Arial" w:hAnsi="Arial" w:cs="Arial"/>
        </w:rPr>
        <w:t>and</w:t>
      </w:r>
      <w:r w:rsidRPr="00AF1886">
        <w:rPr>
          <w:rFonts w:ascii="Arial" w:hAnsi="Arial" w:cs="Arial"/>
          <w:spacing w:val="-13"/>
        </w:rPr>
        <w:t xml:space="preserve"> </w:t>
      </w:r>
      <w:r w:rsidRPr="00AF1886">
        <w:rPr>
          <w:rFonts w:ascii="Arial" w:hAnsi="Arial" w:cs="Arial"/>
        </w:rPr>
        <w:t>the</w:t>
      </w:r>
      <w:r w:rsidRPr="00AF1886">
        <w:rPr>
          <w:rFonts w:ascii="Arial" w:hAnsi="Arial" w:cs="Arial"/>
          <w:spacing w:val="-14"/>
        </w:rPr>
        <w:t xml:space="preserve"> </w:t>
      </w:r>
      <w:r w:rsidRPr="00AF1886">
        <w:rPr>
          <w:rFonts w:ascii="Arial" w:hAnsi="Arial" w:cs="Arial"/>
        </w:rPr>
        <w:t>Australian Crime Commission.</w:t>
      </w:r>
    </w:p>
    <w:p w:rsidR="00F72B56" w:rsidRPr="00AF1886" w:rsidRDefault="00AF49D7">
      <w:pPr>
        <w:pStyle w:val="BodyText"/>
        <w:spacing w:before="172" w:line="266" w:lineRule="auto"/>
        <w:ind w:left="303" w:right="478"/>
        <w:rPr>
          <w:rFonts w:ascii="Arial" w:hAnsi="Arial" w:cs="Arial"/>
        </w:rPr>
      </w:pPr>
      <w:r w:rsidRPr="00AF1886">
        <w:rPr>
          <w:rFonts w:ascii="Arial" w:hAnsi="Arial" w:cs="Arial"/>
        </w:rPr>
        <w:t>Ms</w:t>
      </w:r>
      <w:r w:rsidRPr="00AF1886">
        <w:rPr>
          <w:rFonts w:ascii="Arial" w:hAnsi="Arial" w:cs="Arial"/>
          <w:spacing w:val="-2"/>
        </w:rPr>
        <w:t xml:space="preserve"> </w:t>
      </w:r>
      <w:r w:rsidRPr="00AF1886">
        <w:rPr>
          <w:rFonts w:ascii="Arial" w:hAnsi="Arial" w:cs="Arial"/>
        </w:rPr>
        <w:t>Pyke</w:t>
      </w:r>
      <w:r w:rsidRPr="00AF1886">
        <w:rPr>
          <w:rFonts w:ascii="Arial" w:hAnsi="Arial" w:cs="Arial"/>
          <w:spacing w:val="-2"/>
        </w:rPr>
        <w:t xml:space="preserve"> </w:t>
      </w:r>
      <w:r w:rsidRPr="00AF1886">
        <w:rPr>
          <w:rFonts w:ascii="Arial" w:hAnsi="Arial" w:cs="Arial"/>
        </w:rPr>
        <w:t>holds</w:t>
      </w:r>
      <w:r w:rsidRPr="00AF1886">
        <w:rPr>
          <w:rFonts w:ascii="Arial" w:hAnsi="Arial" w:cs="Arial"/>
          <w:spacing w:val="-2"/>
        </w:rPr>
        <w:t xml:space="preserve"> </w:t>
      </w:r>
      <w:r w:rsidRPr="00AF1886">
        <w:rPr>
          <w:rFonts w:ascii="Arial" w:hAnsi="Arial" w:cs="Arial"/>
        </w:rPr>
        <w:t>a</w:t>
      </w:r>
      <w:r w:rsidRPr="00AF1886">
        <w:rPr>
          <w:rFonts w:ascii="Arial" w:hAnsi="Arial" w:cs="Arial"/>
          <w:spacing w:val="-2"/>
        </w:rPr>
        <w:t xml:space="preserve"> </w:t>
      </w:r>
      <w:r w:rsidRPr="00AF1886">
        <w:rPr>
          <w:rFonts w:ascii="Arial" w:hAnsi="Arial" w:cs="Arial"/>
        </w:rPr>
        <w:t>Bachelor of</w:t>
      </w:r>
      <w:r w:rsidRPr="00AF1886">
        <w:rPr>
          <w:rFonts w:ascii="Arial" w:hAnsi="Arial" w:cs="Arial"/>
          <w:spacing w:val="-4"/>
        </w:rPr>
        <w:t xml:space="preserve"> </w:t>
      </w:r>
      <w:r w:rsidRPr="00AF1886">
        <w:rPr>
          <w:rFonts w:ascii="Arial" w:hAnsi="Arial" w:cs="Arial"/>
        </w:rPr>
        <w:t>Commerce,</w:t>
      </w:r>
      <w:r w:rsidRPr="00AF1886">
        <w:rPr>
          <w:rFonts w:ascii="Arial" w:hAnsi="Arial" w:cs="Arial"/>
          <w:spacing w:val="-4"/>
        </w:rPr>
        <w:t xml:space="preserve"> </w:t>
      </w:r>
      <w:r w:rsidRPr="00AF1886">
        <w:rPr>
          <w:rFonts w:ascii="Arial" w:hAnsi="Arial" w:cs="Arial"/>
        </w:rPr>
        <w:t>majoring</w:t>
      </w:r>
      <w:r w:rsidRPr="00AF1886">
        <w:rPr>
          <w:rFonts w:ascii="Arial" w:hAnsi="Arial" w:cs="Arial"/>
          <w:spacing w:val="-3"/>
        </w:rPr>
        <w:t xml:space="preserve"> </w:t>
      </w:r>
      <w:r w:rsidRPr="00AF1886">
        <w:rPr>
          <w:rFonts w:ascii="Arial" w:hAnsi="Arial" w:cs="Arial"/>
          <w:spacing w:val="-5"/>
        </w:rPr>
        <w:t>in</w:t>
      </w:r>
    </w:p>
    <w:p w:rsidR="00F72B56" w:rsidRPr="00AF1886" w:rsidRDefault="00AF49D7">
      <w:pPr>
        <w:pStyle w:val="BodyText"/>
        <w:spacing w:line="266" w:lineRule="auto"/>
        <w:ind w:left="303"/>
        <w:rPr>
          <w:rFonts w:ascii="Arial" w:hAnsi="Arial" w:cs="Arial"/>
        </w:rPr>
      </w:pPr>
      <w:r w:rsidRPr="00AF1886">
        <w:rPr>
          <w:rFonts w:ascii="Arial" w:hAnsi="Arial" w:cs="Arial"/>
        </w:rPr>
        <w:t>Accounting.</w:t>
      </w:r>
      <w:r w:rsidRPr="00AF1886">
        <w:rPr>
          <w:rFonts w:ascii="Arial" w:hAnsi="Arial" w:cs="Arial"/>
          <w:spacing w:val="-12"/>
        </w:rPr>
        <w:t xml:space="preserve"> </w:t>
      </w:r>
      <w:r w:rsidRPr="00AF1886">
        <w:rPr>
          <w:rFonts w:ascii="Arial" w:hAnsi="Arial" w:cs="Arial"/>
        </w:rPr>
        <w:t>She</w:t>
      </w:r>
      <w:r w:rsidRPr="00AF1886">
        <w:rPr>
          <w:rFonts w:ascii="Arial" w:hAnsi="Arial" w:cs="Arial"/>
          <w:spacing w:val="-12"/>
        </w:rPr>
        <w:t xml:space="preserve"> </w:t>
      </w:r>
      <w:r w:rsidRPr="00AF1886">
        <w:rPr>
          <w:rFonts w:ascii="Arial" w:hAnsi="Arial" w:cs="Arial"/>
        </w:rPr>
        <w:t>is</w:t>
      </w:r>
      <w:r w:rsidRPr="00AF1886">
        <w:rPr>
          <w:rFonts w:ascii="Arial" w:hAnsi="Arial" w:cs="Arial"/>
          <w:spacing w:val="-12"/>
        </w:rPr>
        <w:t xml:space="preserve"> </w:t>
      </w:r>
      <w:r w:rsidRPr="00AF1886">
        <w:rPr>
          <w:rFonts w:ascii="Arial" w:hAnsi="Arial" w:cs="Arial"/>
        </w:rPr>
        <w:t>a</w:t>
      </w:r>
      <w:r w:rsidRPr="00AF1886">
        <w:rPr>
          <w:rFonts w:ascii="Arial" w:hAnsi="Arial" w:cs="Arial"/>
          <w:spacing w:val="-12"/>
        </w:rPr>
        <w:t xml:space="preserve"> </w:t>
      </w:r>
      <w:r w:rsidRPr="00AF1886">
        <w:rPr>
          <w:rFonts w:ascii="Arial" w:hAnsi="Arial" w:cs="Arial"/>
        </w:rPr>
        <w:t>Certified Practising Accountant and</w:t>
      </w:r>
    </w:p>
    <w:p w:rsidR="00F72B56" w:rsidRPr="00AF1886" w:rsidRDefault="00AF49D7">
      <w:pPr>
        <w:pStyle w:val="BodyText"/>
        <w:spacing w:before="1" w:line="266" w:lineRule="auto"/>
        <w:ind w:left="303"/>
        <w:rPr>
          <w:rFonts w:ascii="Arial" w:hAnsi="Arial" w:cs="Arial"/>
        </w:rPr>
      </w:pPr>
      <w:r w:rsidRPr="00AF1886">
        <w:rPr>
          <w:rFonts w:ascii="Arial" w:hAnsi="Arial" w:cs="Arial"/>
        </w:rPr>
        <w:t>a Graduate of the Australian Institute</w:t>
      </w:r>
      <w:r w:rsidRPr="00AF1886">
        <w:rPr>
          <w:rFonts w:ascii="Arial" w:hAnsi="Arial" w:cs="Arial"/>
          <w:spacing w:val="-14"/>
        </w:rPr>
        <w:t xml:space="preserve"> </w:t>
      </w:r>
      <w:r w:rsidRPr="00AF1886">
        <w:rPr>
          <w:rFonts w:ascii="Arial" w:hAnsi="Arial" w:cs="Arial"/>
        </w:rPr>
        <w:t>of</w:t>
      </w:r>
      <w:r w:rsidRPr="00AF1886">
        <w:rPr>
          <w:rFonts w:ascii="Arial" w:hAnsi="Arial" w:cs="Arial"/>
          <w:spacing w:val="-13"/>
        </w:rPr>
        <w:t xml:space="preserve"> </w:t>
      </w:r>
      <w:r w:rsidRPr="00AF1886">
        <w:rPr>
          <w:rFonts w:ascii="Arial" w:hAnsi="Arial" w:cs="Arial"/>
        </w:rPr>
        <w:t>Company</w:t>
      </w:r>
      <w:r w:rsidRPr="00AF1886">
        <w:rPr>
          <w:rFonts w:ascii="Arial" w:hAnsi="Arial" w:cs="Arial"/>
          <w:spacing w:val="-14"/>
        </w:rPr>
        <w:t xml:space="preserve"> </w:t>
      </w:r>
      <w:r w:rsidRPr="00AF1886">
        <w:rPr>
          <w:rFonts w:ascii="Arial" w:hAnsi="Arial" w:cs="Arial"/>
        </w:rPr>
        <w:t>Directors.</w:t>
      </w:r>
    </w:p>
    <w:p w:rsidR="00F72B56" w:rsidRPr="00AF1886" w:rsidRDefault="00AF49D7">
      <w:pPr>
        <w:spacing w:before="111"/>
        <w:ind w:left="305"/>
        <w:rPr>
          <w:rFonts w:ascii="Arial" w:hAnsi="Arial" w:cs="Arial"/>
        </w:rPr>
      </w:pPr>
      <w:r w:rsidRPr="00AF1886">
        <w:rPr>
          <w:rFonts w:ascii="Arial" w:hAnsi="Arial" w:cs="Arial"/>
        </w:rPr>
        <w:br w:type="column"/>
      </w:r>
      <w:r w:rsidRPr="00AF1886">
        <w:rPr>
          <w:rFonts w:ascii="Arial" w:hAnsi="Arial" w:cs="Arial"/>
          <w:color w:val="414042"/>
        </w:rPr>
        <w:t>Leanne</w:t>
      </w:r>
      <w:r w:rsidRPr="00AF1886">
        <w:rPr>
          <w:rFonts w:ascii="Arial" w:hAnsi="Arial" w:cs="Arial"/>
          <w:color w:val="414042"/>
          <w:spacing w:val="-2"/>
        </w:rPr>
        <w:t xml:space="preserve"> Robertson</w:t>
      </w:r>
    </w:p>
    <w:p w:rsidR="00F72B56" w:rsidRPr="00AF1886" w:rsidRDefault="00AF49D7">
      <w:pPr>
        <w:pStyle w:val="BodyText"/>
        <w:spacing w:before="14"/>
        <w:ind w:left="305"/>
        <w:rPr>
          <w:rFonts w:ascii="Arial" w:hAnsi="Arial" w:cs="Arial"/>
        </w:rPr>
      </w:pPr>
      <w:r w:rsidRPr="00AF1886">
        <w:rPr>
          <w:rFonts w:ascii="Arial" w:hAnsi="Arial" w:cs="Arial"/>
          <w:spacing w:val="-2"/>
        </w:rPr>
        <w:t>Director,</w:t>
      </w:r>
      <w:r w:rsidRPr="00AF1886">
        <w:rPr>
          <w:rFonts w:ascii="Arial" w:hAnsi="Arial" w:cs="Arial"/>
        </w:rPr>
        <w:t xml:space="preserve"> </w:t>
      </w:r>
      <w:r w:rsidRPr="00AF1886">
        <w:rPr>
          <w:rFonts w:ascii="Arial" w:hAnsi="Arial" w:cs="Arial"/>
          <w:spacing w:val="-2"/>
        </w:rPr>
        <w:t>Corporate</w:t>
      </w:r>
      <w:r w:rsidRPr="00AF1886">
        <w:rPr>
          <w:rFonts w:ascii="Arial" w:hAnsi="Arial" w:cs="Arial"/>
          <w:spacing w:val="1"/>
        </w:rPr>
        <w:t xml:space="preserve"> </w:t>
      </w:r>
      <w:r w:rsidRPr="00AF1886">
        <w:rPr>
          <w:rFonts w:ascii="Arial" w:hAnsi="Arial" w:cs="Arial"/>
          <w:spacing w:val="-2"/>
        </w:rPr>
        <w:t>Services</w:t>
      </w:r>
    </w:p>
    <w:p w:rsidR="00F72B56" w:rsidRPr="00AF1886" w:rsidRDefault="00AF49D7">
      <w:pPr>
        <w:pStyle w:val="BodyText"/>
        <w:spacing w:before="194" w:line="266" w:lineRule="auto"/>
        <w:ind w:left="305" w:right="672"/>
        <w:rPr>
          <w:rFonts w:ascii="Arial" w:hAnsi="Arial" w:cs="Arial"/>
        </w:rPr>
      </w:pPr>
      <w:r w:rsidRPr="00AF1886">
        <w:rPr>
          <w:rFonts w:ascii="Arial" w:hAnsi="Arial" w:cs="Arial"/>
        </w:rPr>
        <w:t>Ms Robertson has more than 30 years experience in the Queensland public sector across a range of agencies.</w:t>
      </w:r>
      <w:r w:rsidRPr="00AF1886">
        <w:rPr>
          <w:rFonts w:ascii="Arial" w:hAnsi="Arial" w:cs="Arial"/>
          <w:spacing w:val="40"/>
        </w:rPr>
        <w:t xml:space="preserve"> </w:t>
      </w:r>
      <w:r w:rsidRPr="00AF1886">
        <w:rPr>
          <w:rFonts w:ascii="Arial" w:hAnsi="Arial" w:cs="Arial"/>
        </w:rPr>
        <w:t>In previous work for the Office, she managed the Public</w:t>
      </w:r>
      <w:r w:rsidRPr="00AF1886">
        <w:rPr>
          <w:rFonts w:ascii="Arial" w:hAnsi="Arial" w:cs="Arial"/>
          <w:spacing w:val="-14"/>
        </w:rPr>
        <w:t xml:space="preserve"> </w:t>
      </w:r>
      <w:r w:rsidRPr="00AF1886">
        <w:rPr>
          <w:rFonts w:ascii="Arial" w:hAnsi="Arial" w:cs="Arial"/>
        </w:rPr>
        <w:t>Interest</w:t>
      </w:r>
      <w:r w:rsidRPr="00AF1886">
        <w:rPr>
          <w:rFonts w:ascii="Arial" w:hAnsi="Arial" w:cs="Arial"/>
          <w:spacing w:val="-13"/>
        </w:rPr>
        <w:t xml:space="preserve"> </w:t>
      </w:r>
      <w:r w:rsidRPr="00AF1886">
        <w:rPr>
          <w:rFonts w:ascii="Arial" w:hAnsi="Arial" w:cs="Arial"/>
        </w:rPr>
        <w:t>Disclosure</w:t>
      </w:r>
      <w:r w:rsidRPr="00AF1886">
        <w:rPr>
          <w:rFonts w:ascii="Arial" w:hAnsi="Arial" w:cs="Arial"/>
          <w:spacing w:val="-14"/>
        </w:rPr>
        <w:t xml:space="preserve"> </w:t>
      </w:r>
      <w:r w:rsidRPr="00AF1886">
        <w:rPr>
          <w:rFonts w:ascii="Arial" w:hAnsi="Arial" w:cs="Arial"/>
        </w:rPr>
        <w:t>Act oversight</w:t>
      </w:r>
      <w:r w:rsidRPr="00AF1886">
        <w:rPr>
          <w:rFonts w:ascii="Arial" w:hAnsi="Arial" w:cs="Arial"/>
          <w:spacing w:val="-6"/>
        </w:rPr>
        <w:t xml:space="preserve"> </w:t>
      </w:r>
      <w:r w:rsidRPr="00AF1886">
        <w:rPr>
          <w:rFonts w:ascii="Arial" w:hAnsi="Arial" w:cs="Arial"/>
        </w:rPr>
        <w:t>role</w:t>
      </w:r>
      <w:r w:rsidRPr="00AF1886">
        <w:rPr>
          <w:rFonts w:ascii="Arial" w:hAnsi="Arial" w:cs="Arial"/>
          <w:spacing w:val="-5"/>
        </w:rPr>
        <w:t xml:space="preserve"> </w:t>
      </w:r>
      <w:r w:rsidRPr="00AF1886">
        <w:rPr>
          <w:rFonts w:ascii="Arial" w:hAnsi="Arial" w:cs="Arial"/>
        </w:rPr>
        <w:t>and</w:t>
      </w:r>
      <w:r w:rsidRPr="00AF1886">
        <w:rPr>
          <w:rFonts w:ascii="Arial" w:hAnsi="Arial" w:cs="Arial"/>
          <w:spacing w:val="-5"/>
        </w:rPr>
        <w:t xml:space="preserve"> </w:t>
      </w:r>
      <w:r w:rsidRPr="00AF1886">
        <w:rPr>
          <w:rFonts w:ascii="Arial" w:hAnsi="Arial" w:cs="Arial"/>
          <w:spacing w:val="-2"/>
        </w:rPr>
        <w:t>undertook</w:t>
      </w:r>
    </w:p>
    <w:p w:rsidR="00F72B56" w:rsidRPr="00AF1886" w:rsidRDefault="00AF49D7">
      <w:pPr>
        <w:pStyle w:val="BodyText"/>
        <w:spacing w:before="2" w:line="266" w:lineRule="auto"/>
        <w:ind w:left="305" w:right="578"/>
        <w:rPr>
          <w:rFonts w:ascii="Arial" w:hAnsi="Arial" w:cs="Arial"/>
        </w:rPr>
      </w:pPr>
      <w:r w:rsidRPr="00AF1886">
        <w:rPr>
          <w:rFonts w:ascii="Arial" w:hAnsi="Arial" w:cs="Arial"/>
        </w:rPr>
        <w:t>senior</w:t>
      </w:r>
      <w:r w:rsidRPr="00AF1886">
        <w:rPr>
          <w:rFonts w:ascii="Arial" w:hAnsi="Arial" w:cs="Arial"/>
          <w:spacing w:val="-14"/>
        </w:rPr>
        <w:t xml:space="preserve"> </w:t>
      </w:r>
      <w:r w:rsidRPr="00AF1886">
        <w:rPr>
          <w:rFonts w:ascii="Arial" w:hAnsi="Arial" w:cs="Arial"/>
        </w:rPr>
        <w:t>roles</w:t>
      </w:r>
      <w:r w:rsidRPr="00AF1886">
        <w:rPr>
          <w:rFonts w:ascii="Arial" w:hAnsi="Arial" w:cs="Arial"/>
          <w:spacing w:val="-13"/>
        </w:rPr>
        <w:t xml:space="preserve"> </w:t>
      </w:r>
      <w:r w:rsidRPr="00AF1886">
        <w:rPr>
          <w:rFonts w:ascii="Arial" w:hAnsi="Arial" w:cs="Arial"/>
        </w:rPr>
        <w:t>in</w:t>
      </w:r>
      <w:r w:rsidRPr="00AF1886">
        <w:rPr>
          <w:rFonts w:ascii="Arial" w:hAnsi="Arial" w:cs="Arial"/>
          <w:spacing w:val="-14"/>
        </w:rPr>
        <w:t xml:space="preserve"> </w:t>
      </w:r>
      <w:r w:rsidRPr="00AF1886">
        <w:rPr>
          <w:rFonts w:ascii="Arial" w:hAnsi="Arial" w:cs="Arial"/>
        </w:rPr>
        <w:t>communication, research and governance. Ms Robertson</w:t>
      </w:r>
      <w:r w:rsidRPr="00AF1886">
        <w:rPr>
          <w:rFonts w:ascii="Arial" w:hAnsi="Arial" w:cs="Arial"/>
          <w:spacing w:val="-8"/>
        </w:rPr>
        <w:t xml:space="preserve"> </w:t>
      </w:r>
      <w:r w:rsidRPr="00AF1886">
        <w:rPr>
          <w:rFonts w:ascii="Arial" w:hAnsi="Arial" w:cs="Arial"/>
        </w:rPr>
        <w:t>holds</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Bachelor</w:t>
      </w:r>
      <w:r w:rsidRPr="00AF1886">
        <w:rPr>
          <w:rFonts w:ascii="Arial" w:hAnsi="Arial" w:cs="Arial"/>
          <w:spacing w:val="-8"/>
        </w:rPr>
        <w:t xml:space="preserve"> </w:t>
      </w:r>
      <w:r w:rsidRPr="00AF1886">
        <w:rPr>
          <w:rFonts w:ascii="Arial" w:hAnsi="Arial" w:cs="Arial"/>
        </w:rPr>
        <w:t>of Business, a Graduate Diploma in Business Administration</w:t>
      </w:r>
      <w:r w:rsidRPr="00AF1886">
        <w:rPr>
          <w:rFonts w:ascii="Arial" w:hAnsi="Arial" w:cs="Arial"/>
          <w:spacing w:val="40"/>
        </w:rPr>
        <w:t xml:space="preserve"> </w:t>
      </w:r>
      <w:r w:rsidRPr="00AF1886">
        <w:rPr>
          <w:rFonts w:ascii="Arial" w:hAnsi="Arial" w:cs="Arial"/>
        </w:rPr>
        <w:t>and a Graduate Certificate in Professional Legal Studies.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3" w:space="720" w:equalWidth="0">
            <w:col w:w="3412" w:space="40"/>
            <w:col w:w="3096" w:space="39"/>
            <w:col w:w="360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AF49D7">
      <w:pPr>
        <w:pStyle w:val="Heading5"/>
        <w:spacing w:before="110"/>
        <w:rPr>
          <w:rFonts w:ascii="Arial" w:hAnsi="Arial" w:cs="Arial"/>
        </w:rPr>
      </w:pPr>
      <w:bookmarkStart w:id="37" w:name="_bookmark15"/>
      <w:bookmarkEnd w:id="37"/>
      <w:r w:rsidRPr="00AF1886">
        <w:rPr>
          <w:rFonts w:ascii="Arial" w:hAnsi="Arial" w:cs="Arial"/>
        </w:rPr>
        <w:t>Audit</w:t>
      </w:r>
      <w:r w:rsidRPr="00AF1886">
        <w:rPr>
          <w:rFonts w:ascii="Arial" w:hAnsi="Arial" w:cs="Arial"/>
          <w:spacing w:val="-3"/>
        </w:rPr>
        <w:t xml:space="preserve"> </w:t>
      </w:r>
      <w:r w:rsidRPr="00AF1886">
        <w:rPr>
          <w:rFonts w:ascii="Arial" w:hAnsi="Arial" w:cs="Arial"/>
          <w:spacing w:val="-2"/>
        </w:rPr>
        <w:t>Committee</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The Office’s Audit Committee provided independent assurance and assistance to the Ombudsman</w:t>
      </w:r>
      <w:r w:rsidRPr="00AF1886">
        <w:rPr>
          <w:rFonts w:ascii="Arial" w:hAnsi="Arial" w:cs="Arial"/>
          <w:spacing w:val="-8"/>
        </w:rPr>
        <w:t xml:space="preserve"> </w:t>
      </w:r>
      <w:r w:rsidRPr="00AF1886">
        <w:rPr>
          <w:rFonts w:ascii="Arial" w:hAnsi="Arial" w:cs="Arial"/>
        </w:rPr>
        <w:t>on</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risk,</w:t>
      </w:r>
      <w:r w:rsidRPr="00AF1886">
        <w:rPr>
          <w:rFonts w:ascii="Arial" w:hAnsi="Arial" w:cs="Arial"/>
          <w:spacing w:val="-8"/>
        </w:rPr>
        <w:t xml:space="preserve"> </w:t>
      </w:r>
      <w:r w:rsidRPr="00AF1886">
        <w:rPr>
          <w:rFonts w:ascii="Arial" w:hAnsi="Arial" w:cs="Arial"/>
        </w:rPr>
        <w:t>control</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 xml:space="preserve">compliance frameworks and external accountability and responsibilities as prescribed in the </w:t>
      </w:r>
      <w:r w:rsidRPr="00AF1886">
        <w:rPr>
          <w:rFonts w:ascii="Arial" w:hAnsi="Arial" w:cs="Arial"/>
          <w:i/>
        </w:rPr>
        <w:t xml:space="preserve">Financial Accountability Act 2009 </w:t>
      </w:r>
      <w:r w:rsidRPr="00AF1886">
        <w:rPr>
          <w:rFonts w:ascii="Arial" w:hAnsi="Arial" w:cs="Arial"/>
        </w:rPr>
        <w:t>and the Financial Accountability Regulation 2019.</w:t>
      </w:r>
    </w:p>
    <w:p w:rsidR="00F72B56" w:rsidRPr="00AF1886" w:rsidRDefault="00AF49D7">
      <w:pPr>
        <w:pStyle w:val="BodyText"/>
        <w:spacing w:before="172"/>
        <w:ind w:left="333"/>
        <w:rPr>
          <w:rFonts w:ascii="Arial" w:hAnsi="Arial" w:cs="Arial"/>
        </w:rPr>
      </w:pPr>
      <w:r w:rsidRPr="00AF1886">
        <w:rPr>
          <w:rFonts w:ascii="Arial" w:hAnsi="Arial" w:cs="Arial"/>
        </w:rPr>
        <w:t>In</w:t>
      </w:r>
      <w:r w:rsidRPr="00AF1886">
        <w:rPr>
          <w:rFonts w:ascii="Arial" w:hAnsi="Arial" w:cs="Arial"/>
          <w:spacing w:val="-2"/>
        </w:rPr>
        <w:t xml:space="preserve"> </w:t>
      </w:r>
      <w:r w:rsidRPr="00AF1886">
        <w:rPr>
          <w:rFonts w:ascii="Arial" w:hAnsi="Arial" w:cs="Arial"/>
        </w:rPr>
        <w:t>2021–22,</w:t>
      </w:r>
      <w:r w:rsidRPr="00AF1886">
        <w:rPr>
          <w:rFonts w:ascii="Arial" w:hAnsi="Arial" w:cs="Arial"/>
          <w:spacing w:val="-2"/>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committee</w:t>
      </w:r>
      <w:r w:rsidRPr="00AF1886">
        <w:rPr>
          <w:rFonts w:ascii="Arial" w:hAnsi="Arial" w:cs="Arial"/>
          <w:spacing w:val="-2"/>
        </w:rPr>
        <w:t xml:space="preserve"> oversaw:</w:t>
      </w:r>
    </w:p>
    <w:p w:rsidR="00F72B56" w:rsidRPr="00AF1886" w:rsidRDefault="00AF49D7">
      <w:pPr>
        <w:pStyle w:val="ListParagraph"/>
        <w:numPr>
          <w:ilvl w:val="0"/>
          <w:numId w:val="17"/>
        </w:numPr>
        <w:tabs>
          <w:tab w:val="left" w:pos="618"/>
        </w:tabs>
        <w:spacing w:before="194"/>
        <w:ind w:hanging="285"/>
        <w:rPr>
          <w:rFonts w:ascii="Arial" w:hAnsi="Arial" w:cs="Arial"/>
          <w:sz w:val="18"/>
        </w:rPr>
      </w:pPr>
      <w:r w:rsidRPr="00AF1886">
        <w:rPr>
          <w:rFonts w:ascii="Arial" w:hAnsi="Arial" w:cs="Arial"/>
          <w:sz w:val="18"/>
        </w:rPr>
        <w:t>an</w:t>
      </w:r>
      <w:r w:rsidRPr="00AF1886">
        <w:rPr>
          <w:rFonts w:ascii="Arial" w:hAnsi="Arial" w:cs="Arial"/>
          <w:spacing w:val="-2"/>
          <w:sz w:val="18"/>
        </w:rPr>
        <w:t xml:space="preserve"> </w:t>
      </w:r>
      <w:r w:rsidRPr="00AF1886">
        <w:rPr>
          <w:rFonts w:ascii="Arial" w:hAnsi="Arial" w:cs="Arial"/>
          <w:sz w:val="18"/>
        </w:rPr>
        <w:t>audit</w:t>
      </w:r>
      <w:r w:rsidRPr="00AF1886">
        <w:rPr>
          <w:rFonts w:ascii="Arial" w:hAnsi="Arial" w:cs="Arial"/>
          <w:spacing w:val="-1"/>
          <w:sz w:val="18"/>
        </w:rPr>
        <w:t xml:space="preserve"> </w:t>
      </w:r>
      <w:r w:rsidRPr="00AF1886">
        <w:rPr>
          <w:rFonts w:ascii="Arial" w:hAnsi="Arial" w:cs="Arial"/>
          <w:sz w:val="18"/>
        </w:rPr>
        <w:t xml:space="preserve">of the Office’s delegations </w:t>
      </w:r>
      <w:r w:rsidRPr="00AF1886">
        <w:rPr>
          <w:rFonts w:ascii="Arial" w:hAnsi="Arial" w:cs="Arial"/>
          <w:spacing w:val="-2"/>
          <w:sz w:val="18"/>
        </w:rPr>
        <w:t>framework</w:t>
      </w:r>
    </w:p>
    <w:p w:rsidR="00F72B56" w:rsidRPr="00AF1886" w:rsidRDefault="00AF49D7">
      <w:pPr>
        <w:pStyle w:val="ListParagraph"/>
        <w:numPr>
          <w:ilvl w:val="0"/>
          <w:numId w:val="17"/>
        </w:numPr>
        <w:tabs>
          <w:tab w:val="left" w:pos="618"/>
        </w:tabs>
        <w:spacing w:before="52" w:line="266" w:lineRule="auto"/>
        <w:ind w:right="105"/>
        <w:rPr>
          <w:rFonts w:ascii="Arial" w:hAnsi="Arial" w:cs="Arial"/>
          <w:sz w:val="18"/>
        </w:rPr>
      </w:pP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implementation</w:t>
      </w:r>
      <w:r w:rsidRPr="00AF1886">
        <w:rPr>
          <w:rFonts w:ascii="Arial" w:hAnsi="Arial" w:cs="Arial"/>
          <w:spacing w:val="-9"/>
          <w:sz w:val="18"/>
        </w:rPr>
        <w:t xml:space="preserve"> </w:t>
      </w:r>
      <w:r w:rsidRPr="00AF1886">
        <w:rPr>
          <w:rFonts w:ascii="Arial" w:hAnsi="Arial" w:cs="Arial"/>
          <w:sz w:val="18"/>
        </w:rPr>
        <w:t>of</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recommendations</w:t>
      </w:r>
      <w:r w:rsidRPr="00AF1886">
        <w:rPr>
          <w:rFonts w:ascii="Arial" w:hAnsi="Arial" w:cs="Arial"/>
          <w:spacing w:val="-9"/>
          <w:sz w:val="18"/>
        </w:rPr>
        <w:t xml:space="preserve"> </w:t>
      </w:r>
      <w:r w:rsidRPr="00AF1886">
        <w:rPr>
          <w:rFonts w:ascii="Arial" w:hAnsi="Arial" w:cs="Arial"/>
          <w:sz w:val="18"/>
        </w:rPr>
        <w:t>of previous audits.</w:t>
      </w:r>
    </w:p>
    <w:p w:rsidR="00F72B56" w:rsidRPr="00AF1886" w:rsidRDefault="00AF49D7">
      <w:pPr>
        <w:pStyle w:val="BodyText"/>
        <w:spacing w:before="171" w:line="266" w:lineRule="auto"/>
        <w:ind w:left="333"/>
        <w:rPr>
          <w:rFonts w:ascii="Arial" w:hAnsi="Arial" w:cs="Arial"/>
        </w:rPr>
      </w:pPr>
      <w:r w:rsidRPr="00AF1886">
        <w:rPr>
          <w:rFonts w:ascii="Arial" w:hAnsi="Arial" w:cs="Arial"/>
        </w:rPr>
        <w:t>No audit recommendations were received from the QAO</w:t>
      </w:r>
      <w:r w:rsidRPr="00AF1886">
        <w:rPr>
          <w:rFonts w:ascii="Arial" w:hAnsi="Arial" w:cs="Arial"/>
          <w:spacing w:val="-11"/>
        </w:rPr>
        <w:t xml:space="preserve"> </w:t>
      </w:r>
      <w:r w:rsidRPr="00AF1886">
        <w:rPr>
          <w:rFonts w:ascii="Arial" w:hAnsi="Arial" w:cs="Arial"/>
        </w:rPr>
        <w:t>during</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year.</w:t>
      </w:r>
      <w:r w:rsidRPr="00AF1886">
        <w:rPr>
          <w:rFonts w:ascii="Arial" w:hAnsi="Arial" w:cs="Arial"/>
          <w:spacing w:val="-11"/>
        </w:rPr>
        <w:t xml:space="preserve"> </w:t>
      </w:r>
      <w:r w:rsidRPr="00AF1886">
        <w:rPr>
          <w:rFonts w:ascii="Arial" w:hAnsi="Arial" w:cs="Arial"/>
        </w:rPr>
        <w:t>QAO</w:t>
      </w:r>
      <w:r w:rsidRPr="00AF1886">
        <w:rPr>
          <w:rFonts w:ascii="Arial" w:hAnsi="Arial" w:cs="Arial"/>
          <w:spacing w:val="-11"/>
        </w:rPr>
        <w:t xml:space="preserve"> </w:t>
      </w:r>
      <w:r w:rsidRPr="00AF1886">
        <w:rPr>
          <w:rFonts w:ascii="Arial" w:hAnsi="Arial" w:cs="Arial"/>
        </w:rPr>
        <w:t>was</w:t>
      </w:r>
      <w:r w:rsidRPr="00AF1886">
        <w:rPr>
          <w:rFonts w:ascii="Arial" w:hAnsi="Arial" w:cs="Arial"/>
          <w:spacing w:val="-11"/>
        </w:rPr>
        <w:t xml:space="preserve"> </w:t>
      </w:r>
      <w:r w:rsidRPr="00AF1886">
        <w:rPr>
          <w:rFonts w:ascii="Arial" w:hAnsi="Arial" w:cs="Arial"/>
        </w:rPr>
        <w:t>represented</w:t>
      </w:r>
      <w:r w:rsidRPr="00AF1886">
        <w:rPr>
          <w:rFonts w:ascii="Arial" w:hAnsi="Arial" w:cs="Arial"/>
          <w:spacing w:val="-11"/>
        </w:rPr>
        <w:t xml:space="preserve"> </w:t>
      </w:r>
      <w:r w:rsidRPr="00AF1886">
        <w:rPr>
          <w:rFonts w:ascii="Arial" w:hAnsi="Arial" w:cs="Arial"/>
        </w:rPr>
        <w:t>at</w:t>
      </w:r>
      <w:r w:rsidRPr="00AF1886">
        <w:rPr>
          <w:rFonts w:ascii="Arial" w:hAnsi="Arial" w:cs="Arial"/>
          <w:spacing w:val="-11"/>
        </w:rPr>
        <w:t xml:space="preserve"> </w:t>
      </w:r>
      <w:r w:rsidRPr="00AF1886">
        <w:rPr>
          <w:rFonts w:ascii="Arial" w:hAnsi="Arial" w:cs="Arial"/>
        </w:rPr>
        <w:t>each meeting</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provided</w:t>
      </w:r>
      <w:r w:rsidRPr="00AF1886">
        <w:rPr>
          <w:rFonts w:ascii="Arial" w:hAnsi="Arial" w:cs="Arial"/>
          <w:spacing w:val="-7"/>
        </w:rPr>
        <w:t xml:space="preserve"> </w:t>
      </w:r>
      <w:r w:rsidRPr="00AF1886">
        <w:rPr>
          <w:rFonts w:ascii="Arial" w:hAnsi="Arial" w:cs="Arial"/>
        </w:rPr>
        <w:t>information</w:t>
      </w:r>
      <w:r w:rsidRPr="00AF1886">
        <w:rPr>
          <w:rFonts w:ascii="Arial" w:hAnsi="Arial" w:cs="Arial"/>
          <w:spacing w:val="-7"/>
        </w:rPr>
        <w:t xml:space="preserve"> </w:t>
      </w:r>
      <w:r w:rsidRPr="00AF1886">
        <w:rPr>
          <w:rFonts w:ascii="Arial" w:hAnsi="Arial" w:cs="Arial"/>
        </w:rPr>
        <w:t>on</w:t>
      </w:r>
      <w:r w:rsidRPr="00AF1886">
        <w:rPr>
          <w:rFonts w:ascii="Arial" w:hAnsi="Arial" w:cs="Arial"/>
          <w:spacing w:val="-7"/>
        </w:rPr>
        <w:t xml:space="preserve"> </w:t>
      </w:r>
      <w:r w:rsidRPr="00AF1886">
        <w:rPr>
          <w:rFonts w:ascii="Arial" w:hAnsi="Arial" w:cs="Arial"/>
        </w:rPr>
        <w:t>issues</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help improve practices.</w:t>
      </w:r>
    </w:p>
    <w:p w:rsidR="00F72B56" w:rsidRPr="00AF1886" w:rsidRDefault="00AF49D7">
      <w:pPr>
        <w:pStyle w:val="BodyText"/>
        <w:spacing w:before="171" w:line="266" w:lineRule="auto"/>
        <w:ind w:left="333"/>
        <w:rPr>
          <w:rFonts w:ascii="Arial" w:hAnsi="Arial" w:cs="Arial"/>
        </w:rPr>
      </w:pPr>
      <w:r w:rsidRPr="00AF1886">
        <w:rPr>
          <w:rFonts w:ascii="Arial" w:hAnsi="Arial" w:cs="Arial"/>
        </w:rPr>
        <w:t>The committee, which met five times in 2021–22, complied with the terms of its charter (as in force during</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year),</w:t>
      </w:r>
      <w:r w:rsidRPr="00AF1886">
        <w:rPr>
          <w:rFonts w:ascii="Arial" w:hAnsi="Arial" w:cs="Arial"/>
          <w:spacing w:val="-7"/>
        </w:rPr>
        <w:t xml:space="preserve"> </w:t>
      </w:r>
      <w:r w:rsidRPr="00AF1886">
        <w:rPr>
          <w:rFonts w:ascii="Arial" w:hAnsi="Arial" w:cs="Arial"/>
        </w:rPr>
        <w:t>had</w:t>
      </w:r>
      <w:r w:rsidRPr="00AF1886">
        <w:rPr>
          <w:rFonts w:ascii="Arial" w:hAnsi="Arial" w:cs="Arial"/>
          <w:spacing w:val="-7"/>
        </w:rPr>
        <w:t xml:space="preserve"> </w:t>
      </w:r>
      <w:r w:rsidRPr="00AF1886">
        <w:rPr>
          <w:rFonts w:ascii="Arial" w:hAnsi="Arial" w:cs="Arial"/>
        </w:rPr>
        <w:t>due</w:t>
      </w:r>
      <w:r w:rsidRPr="00AF1886">
        <w:rPr>
          <w:rFonts w:ascii="Arial" w:hAnsi="Arial" w:cs="Arial"/>
          <w:spacing w:val="-7"/>
        </w:rPr>
        <w:t xml:space="preserve"> </w:t>
      </w:r>
      <w:r w:rsidRPr="00AF1886">
        <w:rPr>
          <w:rFonts w:ascii="Arial" w:hAnsi="Arial" w:cs="Arial"/>
        </w:rPr>
        <w:t>regard</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i/>
        </w:rPr>
        <w:t xml:space="preserve">Queensland Treasury Audit Committee Guidelines, </w:t>
      </w:r>
      <w:r w:rsidRPr="00AF1886">
        <w:rPr>
          <w:rFonts w:ascii="Arial" w:hAnsi="Arial" w:cs="Arial"/>
        </w:rPr>
        <w:t>and overviewed the finalisation of the annual financial statements of the Office.</w:t>
      </w:r>
    </w:p>
    <w:p w:rsidR="00F72B56" w:rsidRPr="00AF1886" w:rsidRDefault="00AF49D7">
      <w:pPr>
        <w:pStyle w:val="BodyText"/>
        <w:spacing w:before="171" w:line="266" w:lineRule="auto"/>
        <w:ind w:left="333" w:right="728"/>
        <w:jc w:val="both"/>
        <w:rPr>
          <w:rFonts w:ascii="Arial" w:hAnsi="Arial" w:cs="Arial"/>
        </w:rPr>
      </w:pPr>
      <w:r w:rsidRPr="00AF1886">
        <w:rPr>
          <w:rFonts w:ascii="Arial" w:hAnsi="Arial" w:cs="Arial"/>
        </w:rPr>
        <w:t>At</w:t>
      </w:r>
      <w:r w:rsidRPr="00AF1886">
        <w:rPr>
          <w:rFonts w:ascii="Arial" w:hAnsi="Arial" w:cs="Arial"/>
          <w:spacing w:val="-9"/>
        </w:rPr>
        <w:t xml:space="preserve"> </w:t>
      </w:r>
      <w:r w:rsidRPr="00AF1886">
        <w:rPr>
          <w:rFonts w:ascii="Arial" w:hAnsi="Arial" w:cs="Arial"/>
        </w:rPr>
        <w:t>30</w:t>
      </w:r>
      <w:r w:rsidRPr="00AF1886">
        <w:rPr>
          <w:rFonts w:ascii="Arial" w:hAnsi="Arial" w:cs="Arial"/>
          <w:spacing w:val="-9"/>
        </w:rPr>
        <w:t xml:space="preserve"> </w:t>
      </w:r>
      <w:r w:rsidRPr="00AF1886">
        <w:rPr>
          <w:rFonts w:ascii="Arial" w:hAnsi="Arial" w:cs="Arial"/>
        </w:rPr>
        <w:t>June</w:t>
      </w:r>
      <w:r w:rsidRPr="00AF1886">
        <w:rPr>
          <w:rFonts w:ascii="Arial" w:hAnsi="Arial" w:cs="Arial"/>
          <w:spacing w:val="-9"/>
        </w:rPr>
        <w:t xml:space="preserve"> </w:t>
      </w:r>
      <w:r w:rsidRPr="00AF1886">
        <w:rPr>
          <w:rFonts w:ascii="Arial" w:hAnsi="Arial" w:cs="Arial"/>
        </w:rPr>
        <w:t>2022,</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committee</w:t>
      </w:r>
      <w:r w:rsidRPr="00AF1886">
        <w:rPr>
          <w:rFonts w:ascii="Arial" w:hAnsi="Arial" w:cs="Arial"/>
          <w:spacing w:val="-9"/>
        </w:rPr>
        <w:t xml:space="preserve"> </w:t>
      </w:r>
      <w:r w:rsidRPr="00AF1886">
        <w:rPr>
          <w:rFonts w:ascii="Arial" w:hAnsi="Arial" w:cs="Arial"/>
        </w:rPr>
        <w:t>comprised two</w:t>
      </w:r>
      <w:r w:rsidRPr="00AF1886">
        <w:rPr>
          <w:rFonts w:ascii="Arial" w:hAnsi="Arial" w:cs="Arial"/>
          <w:spacing w:val="-1"/>
        </w:rPr>
        <w:t xml:space="preserve"> </w:t>
      </w:r>
      <w:r w:rsidRPr="00AF1886">
        <w:rPr>
          <w:rFonts w:ascii="Arial" w:hAnsi="Arial" w:cs="Arial"/>
        </w:rPr>
        <w:t>independent</w:t>
      </w:r>
      <w:r w:rsidRPr="00AF1886">
        <w:rPr>
          <w:rFonts w:ascii="Arial" w:hAnsi="Arial" w:cs="Arial"/>
          <w:spacing w:val="-1"/>
        </w:rPr>
        <w:t xml:space="preserve"> </w:t>
      </w:r>
      <w:r w:rsidRPr="00AF1886">
        <w:rPr>
          <w:rFonts w:ascii="Arial" w:hAnsi="Arial" w:cs="Arial"/>
        </w:rPr>
        <w:t>external</w:t>
      </w:r>
      <w:r w:rsidRPr="00AF1886">
        <w:rPr>
          <w:rFonts w:ascii="Arial" w:hAnsi="Arial" w:cs="Arial"/>
          <w:spacing w:val="-1"/>
        </w:rPr>
        <w:t xml:space="preserve"> </w:t>
      </w:r>
      <w:r w:rsidRPr="00AF1886">
        <w:rPr>
          <w:rFonts w:ascii="Arial" w:hAnsi="Arial" w:cs="Arial"/>
        </w:rPr>
        <w:t>members</w:t>
      </w:r>
      <w:r w:rsidRPr="00AF1886">
        <w:rPr>
          <w:rFonts w:ascii="Arial" w:hAnsi="Arial" w:cs="Arial"/>
          <w:spacing w:val="-1"/>
        </w:rPr>
        <w:t xml:space="preserve"> </w:t>
      </w:r>
      <w:r w:rsidRPr="00AF1886">
        <w:rPr>
          <w:rFonts w:ascii="Arial" w:hAnsi="Arial" w:cs="Arial"/>
        </w:rPr>
        <w:t>and</w:t>
      </w:r>
      <w:r w:rsidRPr="00AF1886">
        <w:rPr>
          <w:rFonts w:ascii="Arial" w:hAnsi="Arial" w:cs="Arial"/>
          <w:spacing w:val="-1"/>
        </w:rPr>
        <w:t xml:space="preserve"> </w:t>
      </w:r>
      <w:r w:rsidRPr="00AF1886">
        <w:rPr>
          <w:rFonts w:ascii="Arial" w:hAnsi="Arial" w:cs="Arial"/>
        </w:rPr>
        <w:t>an internal member:</w:t>
      </w:r>
    </w:p>
    <w:p w:rsidR="00F72B56" w:rsidRPr="00AF1886" w:rsidRDefault="00AF49D7">
      <w:pPr>
        <w:pStyle w:val="ListParagraph"/>
        <w:numPr>
          <w:ilvl w:val="0"/>
          <w:numId w:val="17"/>
        </w:numPr>
        <w:tabs>
          <w:tab w:val="left" w:pos="618"/>
        </w:tabs>
        <w:spacing w:before="171"/>
        <w:ind w:hanging="285"/>
        <w:rPr>
          <w:rFonts w:ascii="Arial" w:hAnsi="Arial" w:cs="Arial"/>
          <w:sz w:val="18"/>
        </w:rPr>
      </w:pPr>
      <w:r w:rsidRPr="00AF1886">
        <w:rPr>
          <w:rFonts w:ascii="Arial" w:hAnsi="Arial" w:cs="Arial"/>
          <w:sz w:val="18"/>
        </w:rPr>
        <w:t>Mr</w:t>
      </w:r>
      <w:r w:rsidRPr="00AF1886">
        <w:rPr>
          <w:rFonts w:ascii="Arial" w:hAnsi="Arial" w:cs="Arial"/>
          <w:spacing w:val="-2"/>
          <w:sz w:val="18"/>
        </w:rPr>
        <w:t xml:space="preserve"> </w:t>
      </w:r>
      <w:r w:rsidRPr="00AF1886">
        <w:rPr>
          <w:rFonts w:ascii="Arial" w:hAnsi="Arial" w:cs="Arial"/>
          <w:sz w:val="18"/>
        </w:rPr>
        <w:t>Mark</w:t>
      </w:r>
      <w:r w:rsidRPr="00AF1886">
        <w:rPr>
          <w:rFonts w:ascii="Arial" w:hAnsi="Arial" w:cs="Arial"/>
          <w:spacing w:val="-1"/>
          <w:sz w:val="18"/>
        </w:rPr>
        <w:t xml:space="preserve"> </w:t>
      </w:r>
      <w:r w:rsidRPr="00AF1886">
        <w:rPr>
          <w:rFonts w:ascii="Arial" w:hAnsi="Arial" w:cs="Arial"/>
          <w:sz w:val="18"/>
        </w:rPr>
        <w:t>Nix,</w:t>
      </w:r>
      <w:r w:rsidRPr="00AF1886">
        <w:rPr>
          <w:rFonts w:ascii="Arial" w:hAnsi="Arial" w:cs="Arial"/>
          <w:spacing w:val="-2"/>
          <w:sz w:val="18"/>
        </w:rPr>
        <w:t xml:space="preserve"> </w:t>
      </w:r>
      <w:r w:rsidRPr="00AF1886">
        <w:rPr>
          <w:rFonts w:ascii="Arial" w:hAnsi="Arial" w:cs="Arial"/>
          <w:sz w:val="18"/>
        </w:rPr>
        <w:t>Chair</w:t>
      </w:r>
      <w:r w:rsidRPr="00AF1886">
        <w:rPr>
          <w:rFonts w:ascii="Arial" w:hAnsi="Arial" w:cs="Arial"/>
          <w:spacing w:val="-1"/>
          <w:sz w:val="18"/>
        </w:rPr>
        <w:t xml:space="preserve"> </w:t>
      </w:r>
      <w:r w:rsidRPr="00AF1886">
        <w:rPr>
          <w:rFonts w:ascii="Arial" w:hAnsi="Arial" w:cs="Arial"/>
          <w:sz w:val="18"/>
        </w:rPr>
        <w:t>and</w:t>
      </w:r>
      <w:r w:rsidRPr="00AF1886">
        <w:rPr>
          <w:rFonts w:ascii="Arial" w:hAnsi="Arial" w:cs="Arial"/>
          <w:spacing w:val="-2"/>
          <w:sz w:val="18"/>
        </w:rPr>
        <w:t xml:space="preserve"> </w:t>
      </w:r>
      <w:r w:rsidRPr="00AF1886">
        <w:rPr>
          <w:rFonts w:ascii="Arial" w:hAnsi="Arial" w:cs="Arial"/>
          <w:sz w:val="18"/>
        </w:rPr>
        <w:t>external</w:t>
      </w:r>
      <w:r w:rsidRPr="00AF1886">
        <w:rPr>
          <w:rFonts w:ascii="Arial" w:hAnsi="Arial" w:cs="Arial"/>
          <w:spacing w:val="-1"/>
          <w:sz w:val="18"/>
        </w:rPr>
        <w:t xml:space="preserve"> </w:t>
      </w:r>
      <w:r w:rsidRPr="00AF1886">
        <w:rPr>
          <w:rFonts w:ascii="Arial" w:hAnsi="Arial" w:cs="Arial"/>
          <w:spacing w:val="-2"/>
          <w:sz w:val="18"/>
        </w:rPr>
        <w:t>member</w:t>
      </w:r>
    </w:p>
    <w:p w:rsidR="00F72B56" w:rsidRPr="00AF1886" w:rsidRDefault="00AF49D7">
      <w:pPr>
        <w:pStyle w:val="ListParagraph"/>
        <w:numPr>
          <w:ilvl w:val="0"/>
          <w:numId w:val="17"/>
        </w:numPr>
        <w:tabs>
          <w:tab w:val="left" w:pos="618"/>
        </w:tabs>
        <w:spacing w:before="53"/>
        <w:ind w:hanging="285"/>
        <w:rPr>
          <w:rFonts w:ascii="Arial" w:hAnsi="Arial" w:cs="Arial"/>
          <w:sz w:val="18"/>
        </w:rPr>
      </w:pPr>
      <w:r w:rsidRPr="00AF1886">
        <w:rPr>
          <w:rFonts w:ascii="Arial" w:hAnsi="Arial" w:cs="Arial"/>
          <w:sz w:val="18"/>
        </w:rPr>
        <w:t>Ms</w:t>
      </w:r>
      <w:r w:rsidRPr="00AF1886">
        <w:rPr>
          <w:rFonts w:ascii="Arial" w:hAnsi="Arial" w:cs="Arial"/>
          <w:spacing w:val="-14"/>
          <w:sz w:val="18"/>
        </w:rPr>
        <w:t xml:space="preserve"> </w:t>
      </w:r>
      <w:r w:rsidRPr="00AF1886">
        <w:rPr>
          <w:rFonts w:ascii="Arial" w:hAnsi="Arial" w:cs="Arial"/>
          <w:sz w:val="18"/>
        </w:rPr>
        <w:t>Margot</w:t>
      </w:r>
      <w:r w:rsidRPr="00AF1886">
        <w:rPr>
          <w:rFonts w:ascii="Arial" w:hAnsi="Arial" w:cs="Arial"/>
          <w:spacing w:val="-12"/>
          <w:sz w:val="18"/>
        </w:rPr>
        <w:t xml:space="preserve"> </w:t>
      </w:r>
      <w:r w:rsidRPr="00AF1886">
        <w:rPr>
          <w:rFonts w:ascii="Arial" w:hAnsi="Arial" w:cs="Arial"/>
          <w:sz w:val="18"/>
        </w:rPr>
        <w:t>Richardson,</w:t>
      </w:r>
      <w:r w:rsidRPr="00AF1886">
        <w:rPr>
          <w:rFonts w:ascii="Arial" w:hAnsi="Arial" w:cs="Arial"/>
          <w:spacing w:val="-12"/>
          <w:sz w:val="18"/>
        </w:rPr>
        <w:t xml:space="preserve"> </w:t>
      </w:r>
      <w:r w:rsidRPr="00AF1886">
        <w:rPr>
          <w:rFonts w:ascii="Arial" w:hAnsi="Arial" w:cs="Arial"/>
          <w:sz w:val="18"/>
        </w:rPr>
        <w:t>external</w:t>
      </w:r>
      <w:r w:rsidRPr="00AF1886">
        <w:rPr>
          <w:rFonts w:ascii="Arial" w:hAnsi="Arial" w:cs="Arial"/>
          <w:spacing w:val="-12"/>
          <w:sz w:val="18"/>
        </w:rPr>
        <w:t xml:space="preserve"> </w:t>
      </w:r>
      <w:r w:rsidRPr="00AF1886">
        <w:rPr>
          <w:rFonts w:ascii="Arial" w:hAnsi="Arial" w:cs="Arial"/>
          <w:spacing w:val="-2"/>
          <w:sz w:val="18"/>
        </w:rPr>
        <w:t>member</w:t>
      </w:r>
    </w:p>
    <w:p w:rsidR="00F72B56" w:rsidRPr="00AF1886" w:rsidRDefault="00AF49D7">
      <w:pPr>
        <w:pStyle w:val="ListParagraph"/>
        <w:numPr>
          <w:ilvl w:val="0"/>
          <w:numId w:val="17"/>
        </w:numPr>
        <w:tabs>
          <w:tab w:val="left" w:pos="618"/>
        </w:tabs>
        <w:spacing w:before="52"/>
        <w:ind w:hanging="285"/>
        <w:rPr>
          <w:rFonts w:ascii="Arial" w:hAnsi="Arial" w:cs="Arial"/>
          <w:sz w:val="18"/>
        </w:rPr>
      </w:pPr>
      <w:r w:rsidRPr="00AF1886">
        <w:rPr>
          <w:rFonts w:ascii="Arial" w:hAnsi="Arial" w:cs="Arial"/>
          <w:sz w:val="18"/>
        </w:rPr>
        <w:t>Ms</w:t>
      </w:r>
      <w:r w:rsidRPr="00AF1886">
        <w:rPr>
          <w:rFonts w:ascii="Arial" w:hAnsi="Arial" w:cs="Arial"/>
          <w:spacing w:val="-10"/>
          <w:sz w:val="18"/>
        </w:rPr>
        <w:t xml:space="preserve"> </w:t>
      </w:r>
      <w:r w:rsidRPr="00AF1886">
        <w:rPr>
          <w:rFonts w:ascii="Arial" w:hAnsi="Arial" w:cs="Arial"/>
          <w:sz w:val="18"/>
        </w:rPr>
        <w:t>Angela</w:t>
      </w:r>
      <w:r w:rsidRPr="00AF1886">
        <w:rPr>
          <w:rFonts w:ascii="Arial" w:hAnsi="Arial" w:cs="Arial"/>
          <w:spacing w:val="-9"/>
          <w:sz w:val="18"/>
        </w:rPr>
        <w:t xml:space="preserve"> </w:t>
      </w:r>
      <w:r w:rsidRPr="00AF1886">
        <w:rPr>
          <w:rFonts w:ascii="Arial" w:hAnsi="Arial" w:cs="Arial"/>
          <w:sz w:val="18"/>
        </w:rPr>
        <w:t>Pyke,</w:t>
      </w:r>
      <w:r w:rsidRPr="00AF1886">
        <w:rPr>
          <w:rFonts w:ascii="Arial" w:hAnsi="Arial" w:cs="Arial"/>
          <w:spacing w:val="-9"/>
          <w:sz w:val="18"/>
        </w:rPr>
        <w:t xml:space="preserve"> </w:t>
      </w:r>
      <w:r w:rsidRPr="00AF1886">
        <w:rPr>
          <w:rFonts w:ascii="Arial" w:hAnsi="Arial" w:cs="Arial"/>
          <w:sz w:val="18"/>
        </w:rPr>
        <w:t>Deputy</w:t>
      </w:r>
      <w:r w:rsidRPr="00AF1886">
        <w:rPr>
          <w:rFonts w:ascii="Arial" w:hAnsi="Arial" w:cs="Arial"/>
          <w:spacing w:val="-8"/>
          <w:sz w:val="18"/>
        </w:rPr>
        <w:t xml:space="preserve"> </w:t>
      </w:r>
      <w:r w:rsidRPr="00AF1886">
        <w:rPr>
          <w:rFonts w:ascii="Arial" w:hAnsi="Arial" w:cs="Arial"/>
          <w:spacing w:val="-2"/>
          <w:sz w:val="18"/>
        </w:rPr>
        <w:t>Ombudsman.</w:t>
      </w:r>
    </w:p>
    <w:p w:rsidR="00F72B56" w:rsidRPr="00AF1886" w:rsidRDefault="00AF49D7">
      <w:pPr>
        <w:pStyle w:val="BodyText"/>
        <w:spacing w:before="194" w:line="266" w:lineRule="auto"/>
        <w:ind w:left="333" w:right="2"/>
        <w:rPr>
          <w:rFonts w:ascii="Arial" w:hAnsi="Arial" w:cs="Arial"/>
        </w:rPr>
      </w:pPr>
      <w:r w:rsidRPr="00AF1886">
        <w:rPr>
          <w:rFonts w:ascii="Arial" w:hAnsi="Arial" w:cs="Arial"/>
        </w:rPr>
        <w:t>Ms Terry Campbell retired from the role of Committee Chair on 15 February 2022 after six years</w:t>
      </w:r>
      <w:r w:rsidRPr="00AF1886">
        <w:rPr>
          <w:rFonts w:ascii="Arial" w:hAnsi="Arial" w:cs="Arial"/>
          <w:spacing w:val="-2"/>
        </w:rPr>
        <w:t xml:space="preserve"> </w:t>
      </w:r>
      <w:r w:rsidRPr="00AF1886">
        <w:rPr>
          <w:rFonts w:ascii="Arial" w:hAnsi="Arial" w:cs="Arial"/>
        </w:rPr>
        <w:t>of</w:t>
      </w:r>
      <w:r w:rsidRPr="00AF1886">
        <w:rPr>
          <w:rFonts w:ascii="Arial" w:hAnsi="Arial" w:cs="Arial"/>
          <w:spacing w:val="-2"/>
        </w:rPr>
        <w:t xml:space="preserve"> </w:t>
      </w:r>
      <w:r w:rsidRPr="00AF1886">
        <w:rPr>
          <w:rFonts w:ascii="Arial" w:hAnsi="Arial" w:cs="Arial"/>
        </w:rPr>
        <w:t>service</w:t>
      </w:r>
      <w:r w:rsidRPr="00AF1886">
        <w:rPr>
          <w:rFonts w:ascii="Arial" w:hAnsi="Arial" w:cs="Arial"/>
          <w:spacing w:val="-2"/>
        </w:rPr>
        <w:t xml:space="preserve"> </w:t>
      </w:r>
      <w:r w:rsidRPr="00AF1886">
        <w:rPr>
          <w:rFonts w:ascii="Arial" w:hAnsi="Arial" w:cs="Arial"/>
        </w:rPr>
        <w:t>(four</w:t>
      </w:r>
      <w:r w:rsidRPr="00AF1886">
        <w:rPr>
          <w:rFonts w:ascii="Arial" w:hAnsi="Arial" w:cs="Arial"/>
          <w:spacing w:val="-2"/>
        </w:rPr>
        <w:t xml:space="preserve"> </w:t>
      </w:r>
      <w:r w:rsidRPr="00AF1886">
        <w:rPr>
          <w:rFonts w:ascii="Arial" w:hAnsi="Arial" w:cs="Arial"/>
        </w:rPr>
        <w:t>years</w:t>
      </w:r>
      <w:r w:rsidRPr="00AF1886">
        <w:rPr>
          <w:rFonts w:ascii="Arial" w:hAnsi="Arial" w:cs="Arial"/>
          <w:spacing w:val="-2"/>
        </w:rPr>
        <w:t xml:space="preserve"> </w:t>
      </w:r>
      <w:r w:rsidRPr="00AF1886">
        <w:rPr>
          <w:rFonts w:ascii="Arial" w:hAnsi="Arial" w:cs="Arial"/>
        </w:rPr>
        <w:t>as</w:t>
      </w:r>
      <w:r w:rsidRPr="00AF1886">
        <w:rPr>
          <w:rFonts w:ascii="Arial" w:hAnsi="Arial" w:cs="Arial"/>
          <w:spacing w:val="-2"/>
        </w:rPr>
        <w:t xml:space="preserve"> </w:t>
      </w:r>
      <w:r w:rsidRPr="00AF1886">
        <w:rPr>
          <w:rFonts w:ascii="Arial" w:hAnsi="Arial" w:cs="Arial"/>
        </w:rPr>
        <w:t>Chair</w:t>
      </w:r>
      <w:r w:rsidRPr="00AF1886">
        <w:rPr>
          <w:rFonts w:ascii="Arial" w:hAnsi="Arial" w:cs="Arial"/>
          <w:spacing w:val="-2"/>
        </w:rPr>
        <w:t xml:space="preserve"> </w:t>
      </w:r>
      <w:r w:rsidRPr="00AF1886">
        <w:rPr>
          <w:rFonts w:ascii="Arial" w:hAnsi="Arial" w:cs="Arial"/>
        </w:rPr>
        <w:t>and</w:t>
      </w:r>
      <w:r w:rsidRPr="00AF1886">
        <w:rPr>
          <w:rFonts w:ascii="Arial" w:hAnsi="Arial" w:cs="Arial"/>
          <w:spacing w:val="-2"/>
        </w:rPr>
        <w:t xml:space="preserve"> </w:t>
      </w:r>
      <w:r w:rsidRPr="00AF1886">
        <w:rPr>
          <w:rFonts w:ascii="Arial" w:hAnsi="Arial" w:cs="Arial"/>
        </w:rPr>
        <w:t>two</w:t>
      </w:r>
      <w:r w:rsidRPr="00AF1886">
        <w:rPr>
          <w:rFonts w:ascii="Arial" w:hAnsi="Arial" w:cs="Arial"/>
          <w:spacing w:val="-2"/>
        </w:rPr>
        <w:t xml:space="preserve"> </w:t>
      </w:r>
      <w:r w:rsidRPr="00AF1886">
        <w:rPr>
          <w:rFonts w:ascii="Arial" w:hAnsi="Arial" w:cs="Arial"/>
        </w:rPr>
        <w:t>years as an external member). Mr Mark Nix commenced as</w:t>
      </w:r>
      <w:r w:rsidRPr="00AF1886">
        <w:rPr>
          <w:rFonts w:ascii="Arial" w:hAnsi="Arial" w:cs="Arial"/>
          <w:spacing w:val="-6"/>
        </w:rPr>
        <w:t xml:space="preserve"> </w:t>
      </w:r>
      <w:r w:rsidRPr="00AF1886">
        <w:rPr>
          <w:rFonts w:ascii="Arial" w:hAnsi="Arial" w:cs="Arial"/>
        </w:rPr>
        <w:t>Chair</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Audit</w:t>
      </w:r>
      <w:r w:rsidRPr="00AF1886">
        <w:rPr>
          <w:rFonts w:ascii="Arial" w:hAnsi="Arial" w:cs="Arial"/>
          <w:spacing w:val="-6"/>
        </w:rPr>
        <w:t xml:space="preserve"> </w:t>
      </w:r>
      <w:r w:rsidRPr="00AF1886">
        <w:rPr>
          <w:rFonts w:ascii="Arial" w:hAnsi="Arial" w:cs="Arial"/>
        </w:rPr>
        <w:t>Committee</w:t>
      </w:r>
      <w:r w:rsidRPr="00AF1886">
        <w:rPr>
          <w:rFonts w:ascii="Arial" w:hAnsi="Arial" w:cs="Arial"/>
          <w:spacing w:val="-6"/>
        </w:rPr>
        <w:t xml:space="preserve"> </w:t>
      </w:r>
      <w:r w:rsidRPr="00AF1886">
        <w:rPr>
          <w:rFonts w:ascii="Arial" w:hAnsi="Arial" w:cs="Arial"/>
        </w:rPr>
        <w:t>on</w:t>
      </w:r>
      <w:r w:rsidRPr="00AF1886">
        <w:rPr>
          <w:rFonts w:ascii="Arial" w:hAnsi="Arial" w:cs="Arial"/>
          <w:spacing w:val="-6"/>
        </w:rPr>
        <w:t xml:space="preserve"> </w:t>
      </w:r>
      <w:r w:rsidRPr="00AF1886">
        <w:rPr>
          <w:rFonts w:ascii="Arial" w:hAnsi="Arial" w:cs="Arial"/>
        </w:rPr>
        <w:t>18</w:t>
      </w:r>
      <w:r w:rsidRPr="00AF1886">
        <w:rPr>
          <w:rFonts w:ascii="Arial" w:hAnsi="Arial" w:cs="Arial"/>
          <w:spacing w:val="-6"/>
        </w:rPr>
        <w:t xml:space="preserve"> </w:t>
      </w:r>
      <w:r w:rsidRPr="00AF1886">
        <w:rPr>
          <w:rFonts w:ascii="Arial" w:hAnsi="Arial" w:cs="Arial"/>
        </w:rPr>
        <w:t>March</w:t>
      </w:r>
      <w:r w:rsidRPr="00AF1886">
        <w:rPr>
          <w:rFonts w:ascii="Arial" w:hAnsi="Arial" w:cs="Arial"/>
          <w:spacing w:val="-6"/>
        </w:rPr>
        <w:t xml:space="preserve"> </w:t>
      </w:r>
      <w:r w:rsidRPr="00AF1886">
        <w:rPr>
          <w:rFonts w:ascii="Arial" w:hAnsi="Arial" w:cs="Arial"/>
        </w:rPr>
        <w:t>2022.</w:t>
      </w:r>
    </w:p>
    <w:p w:rsidR="00F72B56" w:rsidRPr="00AF1886" w:rsidRDefault="00AF49D7">
      <w:pPr>
        <w:pStyle w:val="BodyText"/>
        <w:spacing w:before="171" w:line="266" w:lineRule="auto"/>
        <w:ind w:left="333" w:right="274"/>
        <w:rPr>
          <w:rFonts w:ascii="Arial" w:hAnsi="Arial" w:cs="Arial"/>
        </w:rPr>
      </w:pPr>
      <w:r w:rsidRPr="00AF1886">
        <w:rPr>
          <w:rFonts w:ascii="Arial" w:hAnsi="Arial" w:cs="Arial"/>
        </w:rPr>
        <w:t>Only external members are eligible to receive payment</w:t>
      </w:r>
      <w:r w:rsidRPr="00AF1886">
        <w:rPr>
          <w:rFonts w:ascii="Arial" w:hAnsi="Arial" w:cs="Arial"/>
          <w:spacing w:val="-4"/>
        </w:rPr>
        <w:t xml:space="preserve"> </w:t>
      </w:r>
      <w:r w:rsidRPr="00AF1886">
        <w:rPr>
          <w:rFonts w:ascii="Arial" w:hAnsi="Arial" w:cs="Arial"/>
        </w:rPr>
        <w:t>for</w:t>
      </w:r>
      <w:r w:rsidRPr="00AF1886">
        <w:rPr>
          <w:rFonts w:ascii="Arial" w:hAnsi="Arial" w:cs="Arial"/>
          <w:spacing w:val="-4"/>
        </w:rPr>
        <w:t xml:space="preserve"> </w:t>
      </w:r>
      <w:r w:rsidRPr="00AF1886">
        <w:rPr>
          <w:rFonts w:ascii="Arial" w:hAnsi="Arial" w:cs="Arial"/>
        </w:rPr>
        <w:t>their</w:t>
      </w:r>
      <w:r w:rsidRPr="00AF1886">
        <w:rPr>
          <w:rFonts w:ascii="Arial" w:hAnsi="Arial" w:cs="Arial"/>
          <w:spacing w:val="-4"/>
        </w:rPr>
        <w:t xml:space="preserve"> </w:t>
      </w:r>
      <w:r w:rsidRPr="00AF1886">
        <w:rPr>
          <w:rFonts w:ascii="Arial" w:hAnsi="Arial" w:cs="Arial"/>
        </w:rPr>
        <w:t>work</w:t>
      </w:r>
      <w:r w:rsidRPr="00AF1886">
        <w:rPr>
          <w:rFonts w:ascii="Arial" w:hAnsi="Arial" w:cs="Arial"/>
          <w:spacing w:val="-4"/>
        </w:rPr>
        <w:t xml:space="preserve"> </w:t>
      </w:r>
      <w:r w:rsidRPr="00AF1886">
        <w:rPr>
          <w:rFonts w:ascii="Arial" w:hAnsi="Arial" w:cs="Arial"/>
        </w:rPr>
        <w:t>on</w:t>
      </w:r>
      <w:r w:rsidRPr="00AF1886">
        <w:rPr>
          <w:rFonts w:ascii="Arial" w:hAnsi="Arial" w:cs="Arial"/>
          <w:spacing w:val="-4"/>
        </w:rPr>
        <w:t xml:space="preserve"> </w:t>
      </w:r>
      <w:r w:rsidRPr="00AF1886">
        <w:rPr>
          <w:rFonts w:ascii="Arial" w:hAnsi="Arial" w:cs="Arial"/>
        </w:rPr>
        <w:t>the</w:t>
      </w:r>
      <w:r w:rsidRPr="00AF1886">
        <w:rPr>
          <w:rFonts w:ascii="Arial" w:hAnsi="Arial" w:cs="Arial"/>
          <w:spacing w:val="-4"/>
        </w:rPr>
        <w:t xml:space="preserve"> </w:t>
      </w:r>
      <w:r w:rsidRPr="00AF1886">
        <w:rPr>
          <w:rFonts w:ascii="Arial" w:hAnsi="Arial" w:cs="Arial"/>
        </w:rPr>
        <w:t>Audit</w:t>
      </w:r>
      <w:r w:rsidRPr="00AF1886">
        <w:rPr>
          <w:rFonts w:ascii="Arial" w:hAnsi="Arial" w:cs="Arial"/>
          <w:spacing w:val="-4"/>
        </w:rPr>
        <w:t xml:space="preserve"> </w:t>
      </w:r>
      <w:r w:rsidRPr="00AF1886">
        <w:rPr>
          <w:rFonts w:ascii="Arial" w:hAnsi="Arial" w:cs="Arial"/>
        </w:rPr>
        <w:t>Committee. In 2021–22, Ms Campbell received $16,520, Mr Nix</w:t>
      </w:r>
      <w:r w:rsidRPr="00AF1886">
        <w:rPr>
          <w:rFonts w:ascii="Arial" w:hAnsi="Arial" w:cs="Arial"/>
          <w:spacing w:val="-11"/>
        </w:rPr>
        <w:t xml:space="preserve"> </w:t>
      </w:r>
      <w:r w:rsidRPr="00AF1886">
        <w:rPr>
          <w:rFonts w:ascii="Arial" w:hAnsi="Arial" w:cs="Arial"/>
        </w:rPr>
        <w:t>received</w:t>
      </w:r>
      <w:r w:rsidRPr="00AF1886">
        <w:rPr>
          <w:rFonts w:ascii="Arial" w:hAnsi="Arial" w:cs="Arial"/>
          <w:spacing w:val="-11"/>
        </w:rPr>
        <w:t xml:space="preserve"> </w:t>
      </w:r>
      <w:r w:rsidRPr="00AF1886">
        <w:rPr>
          <w:rFonts w:ascii="Arial" w:hAnsi="Arial" w:cs="Arial"/>
        </w:rPr>
        <w:t>$6,890</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Ms</w:t>
      </w:r>
      <w:r w:rsidRPr="00AF1886">
        <w:rPr>
          <w:rFonts w:ascii="Arial" w:hAnsi="Arial" w:cs="Arial"/>
          <w:spacing w:val="-11"/>
        </w:rPr>
        <w:t xml:space="preserve"> </w:t>
      </w:r>
      <w:r w:rsidRPr="00AF1886">
        <w:rPr>
          <w:rFonts w:ascii="Arial" w:hAnsi="Arial" w:cs="Arial"/>
        </w:rPr>
        <w:t>Richardson</w:t>
      </w:r>
      <w:r w:rsidRPr="00AF1886">
        <w:rPr>
          <w:rFonts w:ascii="Arial" w:hAnsi="Arial" w:cs="Arial"/>
          <w:spacing w:val="-11"/>
        </w:rPr>
        <w:t xml:space="preserve"> </w:t>
      </w:r>
      <w:r w:rsidRPr="00AF1886">
        <w:rPr>
          <w:rFonts w:ascii="Arial" w:hAnsi="Arial" w:cs="Arial"/>
        </w:rPr>
        <w:t>received</w:t>
      </w:r>
    </w:p>
    <w:p w:rsidR="00F72B56" w:rsidRPr="00AF1886" w:rsidRDefault="00AF49D7">
      <w:pPr>
        <w:pStyle w:val="BodyText"/>
        <w:spacing w:before="1" w:line="266" w:lineRule="auto"/>
        <w:ind w:left="333"/>
        <w:rPr>
          <w:rFonts w:ascii="Arial" w:hAnsi="Arial" w:cs="Arial"/>
        </w:rPr>
      </w:pPr>
      <w:r w:rsidRPr="00AF1886">
        <w:rPr>
          <w:rFonts w:ascii="Arial" w:hAnsi="Arial" w:cs="Arial"/>
        </w:rPr>
        <w:t>$2,000.</w:t>
      </w:r>
      <w:r w:rsidRPr="00AF1886">
        <w:rPr>
          <w:rFonts w:ascii="Arial" w:hAnsi="Arial" w:cs="Arial"/>
          <w:spacing w:val="-10"/>
        </w:rPr>
        <w:t xml:space="preserve"> </w:t>
      </w:r>
      <w:r w:rsidRPr="00AF1886">
        <w:rPr>
          <w:rFonts w:ascii="Arial" w:hAnsi="Arial" w:cs="Arial"/>
        </w:rPr>
        <w:t>Payments</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Ms</w:t>
      </w:r>
      <w:r w:rsidRPr="00AF1886">
        <w:rPr>
          <w:rFonts w:ascii="Arial" w:hAnsi="Arial" w:cs="Arial"/>
          <w:spacing w:val="-10"/>
        </w:rPr>
        <w:t xml:space="preserve"> </w:t>
      </w:r>
      <w:r w:rsidRPr="00AF1886">
        <w:rPr>
          <w:rFonts w:ascii="Arial" w:hAnsi="Arial" w:cs="Arial"/>
        </w:rPr>
        <w:t>Campbell</w:t>
      </w:r>
      <w:r w:rsidRPr="00AF1886">
        <w:rPr>
          <w:rFonts w:ascii="Arial" w:hAnsi="Arial" w:cs="Arial"/>
          <w:spacing w:val="-10"/>
        </w:rPr>
        <w:t xml:space="preserve"> </w:t>
      </w:r>
      <w:r w:rsidRPr="00AF1886">
        <w:rPr>
          <w:rFonts w:ascii="Arial" w:hAnsi="Arial" w:cs="Arial"/>
        </w:rPr>
        <w:t>included</w:t>
      </w:r>
      <w:r w:rsidRPr="00AF1886">
        <w:rPr>
          <w:rFonts w:ascii="Arial" w:hAnsi="Arial" w:cs="Arial"/>
          <w:spacing w:val="-10"/>
        </w:rPr>
        <w:t xml:space="preserve"> </w:t>
      </w:r>
      <w:r w:rsidRPr="00AF1886">
        <w:rPr>
          <w:rFonts w:ascii="Arial" w:hAnsi="Arial" w:cs="Arial"/>
        </w:rPr>
        <w:t>$13,920 that related to prior financial years, and payments to Mr Nix included $2,440 relating to prior</w:t>
      </w:r>
    </w:p>
    <w:p w:rsidR="00F72B56" w:rsidRPr="00AF1886" w:rsidRDefault="00AF49D7">
      <w:pPr>
        <w:pStyle w:val="BodyText"/>
        <w:spacing w:before="1"/>
        <w:ind w:left="333"/>
        <w:rPr>
          <w:rFonts w:ascii="Arial" w:hAnsi="Arial" w:cs="Arial"/>
        </w:rPr>
      </w:pPr>
      <w:r w:rsidRPr="00AF1886">
        <w:rPr>
          <w:rFonts w:ascii="Arial" w:hAnsi="Arial" w:cs="Arial"/>
        </w:rPr>
        <w:t xml:space="preserve">financial </w:t>
      </w:r>
      <w:r w:rsidRPr="00AF1886">
        <w:rPr>
          <w:rFonts w:ascii="Arial" w:hAnsi="Arial" w:cs="Arial"/>
          <w:spacing w:val="-2"/>
        </w:rPr>
        <w:t>years.</w:t>
      </w:r>
    </w:p>
    <w:p w:rsidR="00F72B56" w:rsidRPr="00AF1886" w:rsidRDefault="00AF49D7">
      <w:pPr>
        <w:pStyle w:val="Heading5"/>
        <w:spacing w:before="110"/>
        <w:rPr>
          <w:rFonts w:ascii="Arial" w:hAnsi="Arial" w:cs="Arial"/>
        </w:rPr>
      </w:pPr>
      <w:r w:rsidRPr="00AF1886">
        <w:rPr>
          <w:rFonts w:ascii="Arial" w:hAnsi="Arial" w:cs="Arial"/>
        </w:rPr>
        <w:br w:type="column"/>
        <w:t>Internal</w:t>
      </w:r>
      <w:r w:rsidRPr="00AF1886">
        <w:rPr>
          <w:rFonts w:ascii="Arial" w:hAnsi="Arial" w:cs="Arial"/>
          <w:spacing w:val="-4"/>
        </w:rPr>
        <w:t xml:space="preserve"> </w:t>
      </w:r>
      <w:r w:rsidRPr="00AF1886">
        <w:rPr>
          <w:rFonts w:ascii="Arial" w:hAnsi="Arial" w:cs="Arial"/>
          <w:spacing w:val="-2"/>
        </w:rPr>
        <w:t>audit</w:t>
      </w:r>
    </w:p>
    <w:p w:rsidR="00F72B56" w:rsidRPr="00AF1886" w:rsidRDefault="00AF49D7">
      <w:pPr>
        <w:pStyle w:val="BodyText"/>
        <w:spacing w:before="128" w:line="266" w:lineRule="auto"/>
        <w:ind w:left="333" w:right="387"/>
        <w:rPr>
          <w:rFonts w:ascii="Arial" w:hAnsi="Arial" w:cs="Arial"/>
        </w:rPr>
      </w:pPr>
      <w:r w:rsidRPr="00AF1886">
        <w:rPr>
          <w:rFonts w:ascii="Arial" w:hAnsi="Arial" w:cs="Arial"/>
        </w:rPr>
        <w:t>The</w:t>
      </w:r>
      <w:r w:rsidRPr="00AF1886">
        <w:rPr>
          <w:rFonts w:ascii="Arial" w:hAnsi="Arial" w:cs="Arial"/>
          <w:spacing w:val="-7"/>
        </w:rPr>
        <w:t xml:space="preserve"> </w:t>
      </w:r>
      <w:r w:rsidRPr="00AF1886">
        <w:rPr>
          <w:rFonts w:ascii="Arial" w:hAnsi="Arial" w:cs="Arial"/>
        </w:rPr>
        <w:t>purpose</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Office’s</w:t>
      </w:r>
      <w:r w:rsidRPr="00AF1886">
        <w:rPr>
          <w:rFonts w:ascii="Arial" w:hAnsi="Arial" w:cs="Arial"/>
          <w:spacing w:val="-7"/>
        </w:rPr>
        <w:t xml:space="preserve"> </w:t>
      </w:r>
      <w:r w:rsidRPr="00AF1886">
        <w:rPr>
          <w:rFonts w:ascii="Arial" w:hAnsi="Arial" w:cs="Arial"/>
        </w:rPr>
        <w:t>internal</w:t>
      </w:r>
      <w:r w:rsidRPr="00AF1886">
        <w:rPr>
          <w:rFonts w:ascii="Arial" w:hAnsi="Arial" w:cs="Arial"/>
          <w:spacing w:val="-7"/>
        </w:rPr>
        <w:t xml:space="preserve"> </w:t>
      </w:r>
      <w:r w:rsidRPr="00AF1886">
        <w:rPr>
          <w:rFonts w:ascii="Arial" w:hAnsi="Arial" w:cs="Arial"/>
        </w:rPr>
        <w:t>audit</w:t>
      </w:r>
      <w:r w:rsidRPr="00AF1886">
        <w:rPr>
          <w:rFonts w:ascii="Arial" w:hAnsi="Arial" w:cs="Arial"/>
          <w:spacing w:val="-7"/>
        </w:rPr>
        <w:t xml:space="preserve"> </w:t>
      </w:r>
      <w:r w:rsidRPr="00AF1886">
        <w:rPr>
          <w:rFonts w:ascii="Arial" w:hAnsi="Arial" w:cs="Arial"/>
        </w:rPr>
        <w:t>function is to provide independent, objective assurance and consulting services to add value and</w:t>
      </w:r>
    </w:p>
    <w:p w:rsidR="00F72B56" w:rsidRPr="00AF1886" w:rsidRDefault="00AF49D7">
      <w:pPr>
        <w:pStyle w:val="BodyText"/>
        <w:spacing w:before="1"/>
        <w:ind w:left="333"/>
        <w:rPr>
          <w:rFonts w:ascii="Arial" w:hAnsi="Arial" w:cs="Arial"/>
        </w:rPr>
      </w:pPr>
      <w:r w:rsidRPr="00AF1886">
        <w:rPr>
          <w:rFonts w:ascii="Arial" w:hAnsi="Arial" w:cs="Arial"/>
          <w:spacing w:val="-2"/>
        </w:rPr>
        <w:t>improve</w:t>
      </w:r>
      <w:r w:rsidRPr="00AF1886">
        <w:rPr>
          <w:rFonts w:ascii="Arial" w:hAnsi="Arial" w:cs="Arial"/>
          <w:spacing w:val="-4"/>
        </w:rPr>
        <w:t xml:space="preserve"> </w:t>
      </w:r>
      <w:r w:rsidRPr="00AF1886">
        <w:rPr>
          <w:rFonts w:ascii="Arial" w:hAnsi="Arial" w:cs="Arial"/>
          <w:spacing w:val="-2"/>
        </w:rPr>
        <w:t>operations.</w:t>
      </w:r>
    </w:p>
    <w:p w:rsidR="00F72B56" w:rsidRPr="00AF1886" w:rsidRDefault="00AF49D7">
      <w:pPr>
        <w:pStyle w:val="BodyText"/>
        <w:spacing w:before="194" w:line="266" w:lineRule="auto"/>
        <w:ind w:left="333" w:right="231"/>
        <w:rPr>
          <w:rFonts w:ascii="Arial" w:hAnsi="Arial" w:cs="Arial"/>
          <w:i/>
        </w:rPr>
      </w:pPr>
      <w:r w:rsidRPr="00AF1886">
        <w:rPr>
          <w:rFonts w:ascii="Arial" w:hAnsi="Arial" w:cs="Arial"/>
        </w:rPr>
        <w:t>In 2021–22, the Office engaged O’Connor Marsden &amp;</w:t>
      </w:r>
      <w:r w:rsidRPr="00AF1886">
        <w:rPr>
          <w:rFonts w:ascii="Arial" w:hAnsi="Arial" w:cs="Arial"/>
          <w:spacing w:val="-8"/>
        </w:rPr>
        <w:t xml:space="preserve"> </w:t>
      </w:r>
      <w:r w:rsidRPr="00AF1886">
        <w:rPr>
          <w:rFonts w:ascii="Arial" w:hAnsi="Arial" w:cs="Arial"/>
        </w:rPr>
        <w:t>Associates</w:t>
      </w:r>
      <w:r w:rsidRPr="00AF1886">
        <w:rPr>
          <w:rFonts w:ascii="Arial" w:hAnsi="Arial" w:cs="Arial"/>
          <w:spacing w:val="-8"/>
        </w:rPr>
        <w:t xml:space="preserve"> </w:t>
      </w:r>
      <w:r w:rsidRPr="00AF1886">
        <w:rPr>
          <w:rFonts w:ascii="Arial" w:hAnsi="Arial" w:cs="Arial"/>
        </w:rPr>
        <w:t>Pty</w:t>
      </w:r>
      <w:r w:rsidRPr="00AF1886">
        <w:rPr>
          <w:rFonts w:ascii="Arial" w:hAnsi="Arial" w:cs="Arial"/>
          <w:spacing w:val="-8"/>
        </w:rPr>
        <w:t xml:space="preserve"> </w:t>
      </w:r>
      <w:r w:rsidRPr="00AF1886">
        <w:rPr>
          <w:rFonts w:ascii="Arial" w:hAnsi="Arial" w:cs="Arial"/>
        </w:rPr>
        <w:t>Ltd</w:t>
      </w:r>
      <w:r w:rsidRPr="00AF1886">
        <w:rPr>
          <w:rFonts w:ascii="Arial" w:hAnsi="Arial" w:cs="Arial"/>
          <w:spacing w:val="-8"/>
        </w:rPr>
        <w:t xml:space="preserve"> </w:t>
      </w:r>
      <w:r w:rsidRPr="00AF1886">
        <w:rPr>
          <w:rFonts w:ascii="Arial" w:hAnsi="Arial" w:cs="Arial"/>
        </w:rPr>
        <w:t>(OCM)</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deliver</w:t>
      </w:r>
      <w:r w:rsidRPr="00AF1886">
        <w:rPr>
          <w:rFonts w:ascii="Arial" w:hAnsi="Arial" w:cs="Arial"/>
          <w:spacing w:val="-8"/>
        </w:rPr>
        <w:t xml:space="preserve"> </w:t>
      </w:r>
      <w:r w:rsidRPr="00AF1886">
        <w:rPr>
          <w:rFonts w:ascii="Arial" w:hAnsi="Arial" w:cs="Arial"/>
        </w:rPr>
        <w:t>internal</w:t>
      </w:r>
      <w:r w:rsidRPr="00AF1886">
        <w:rPr>
          <w:rFonts w:ascii="Arial" w:hAnsi="Arial" w:cs="Arial"/>
          <w:spacing w:val="-8"/>
        </w:rPr>
        <w:t xml:space="preserve"> </w:t>
      </w:r>
      <w:r w:rsidRPr="00AF1886">
        <w:rPr>
          <w:rFonts w:ascii="Arial" w:hAnsi="Arial" w:cs="Arial"/>
        </w:rPr>
        <w:t>audit functions, including development of a three-year audit plan and nominating Wayne Gorrie as Head</w:t>
      </w:r>
      <w:r w:rsidRPr="00AF1886">
        <w:rPr>
          <w:rFonts w:ascii="Arial" w:hAnsi="Arial" w:cs="Arial"/>
          <w:spacing w:val="40"/>
        </w:rPr>
        <w:t xml:space="preserve"> </w:t>
      </w:r>
      <w:r w:rsidRPr="00AF1886">
        <w:rPr>
          <w:rFonts w:ascii="Arial" w:hAnsi="Arial" w:cs="Arial"/>
        </w:rPr>
        <w:t xml:space="preserve">of Internal Audit. OCM will work with the Audit Committee to implement the endorsed </w:t>
      </w:r>
      <w:r w:rsidRPr="00AF1886">
        <w:rPr>
          <w:rFonts w:ascii="Arial" w:hAnsi="Arial" w:cs="Arial"/>
          <w:i/>
        </w:rPr>
        <w:t>Strategic Internal Audit Plan 2022–2024.</w:t>
      </w:r>
    </w:p>
    <w:p w:rsidR="00F72B56" w:rsidRPr="00AF1886" w:rsidRDefault="00AF49D7">
      <w:pPr>
        <w:pStyle w:val="BodyText"/>
        <w:spacing w:before="172" w:line="266" w:lineRule="auto"/>
        <w:ind w:left="333" w:right="508"/>
        <w:rPr>
          <w:rFonts w:ascii="Arial" w:hAnsi="Arial" w:cs="Arial"/>
        </w:rPr>
      </w:pPr>
      <w:r w:rsidRPr="00AF1886">
        <w:rPr>
          <w:rFonts w:ascii="Arial" w:hAnsi="Arial" w:cs="Arial"/>
        </w:rPr>
        <w:t>The</w:t>
      </w:r>
      <w:r w:rsidRPr="00AF1886">
        <w:rPr>
          <w:rFonts w:ascii="Arial" w:hAnsi="Arial" w:cs="Arial"/>
          <w:spacing w:val="-10"/>
        </w:rPr>
        <w:t xml:space="preserve"> </w:t>
      </w:r>
      <w:r w:rsidRPr="00AF1886">
        <w:rPr>
          <w:rFonts w:ascii="Arial" w:hAnsi="Arial" w:cs="Arial"/>
        </w:rPr>
        <w:t>Office’s</w:t>
      </w:r>
      <w:r w:rsidRPr="00AF1886">
        <w:rPr>
          <w:rFonts w:ascii="Arial" w:hAnsi="Arial" w:cs="Arial"/>
          <w:spacing w:val="-10"/>
        </w:rPr>
        <w:t xml:space="preserve"> </w:t>
      </w:r>
      <w:r w:rsidRPr="00AF1886">
        <w:rPr>
          <w:rFonts w:ascii="Arial" w:hAnsi="Arial" w:cs="Arial"/>
        </w:rPr>
        <w:t>Internal</w:t>
      </w:r>
      <w:r w:rsidRPr="00AF1886">
        <w:rPr>
          <w:rFonts w:ascii="Arial" w:hAnsi="Arial" w:cs="Arial"/>
          <w:spacing w:val="-10"/>
        </w:rPr>
        <w:t xml:space="preserve"> </w:t>
      </w:r>
      <w:r w:rsidRPr="00AF1886">
        <w:rPr>
          <w:rFonts w:ascii="Arial" w:hAnsi="Arial" w:cs="Arial"/>
        </w:rPr>
        <w:t>Audit</w:t>
      </w:r>
      <w:r w:rsidRPr="00AF1886">
        <w:rPr>
          <w:rFonts w:ascii="Arial" w:hAnsi="Arial" w:cs="Arial"/>
          <w:spacing w:val="-10"/>
        </w:rPr>
        <w:t xml:space="preserve"> </w:t>
      </w:r>
      <w:r w:rsidRPr="00AF1886">
        <w:rPr>
          <w:rFonts w:ascii="Arial" w:hAnsi="Arial" w:cs="Arial"/>
        </w:rPr>
        <w:t>Charter</w:t>
      </w:r>
      <w:r w:rsidRPr="00AF1886">
        <w:rPr>
          <w:rFonts w:ascii="Arial" w:hAnsi="Arial" w:cs="Arial"/>
          <w:spacing w:val="-10"/>
        </w:rPr>
        <w:t xml:space="preserve"> </w:t>
      </w:r>
      <w:r w:rsidRPr="00AF1886">
        <w:rPr>
          <w:rFonts w:ascii="Arial" w:hAnsi="Arial" w:cs="Arial"/>
        </w:rPr>
        <w:t>was</w:t>
      </w:r>
      <w:r w:rsidRPr="00AF1886">
        <w:rPr>
          <w:rFonts w:ascii="Arial" w:hAnsi="Arial" w:cs="Arial"/>
          <w:spacing w:val="-10"/>
        </w:rPr>
        <w:t xml:space="preserve"> </w:t>
      </w:r>
      <w:r w:rsidRPr="00AF1886">
        <w:rPr>
          <w:rFonts w:ascii="Arial" w:hAnsi="Arial" w:cs="Arial"/>
        </w:rPr>
        <w:t xml:space="preserve">updated on 18 May 2022 to reflect changed audit </w:t>
      </w:r>
      <w:r w:rsidRPr="00AF1886">
        <w:rPr>
          <w:rFonts w:ascii="Arial" w:hAnsi="Arial" w:cs="Arial"/>
          <w:spacing w:val="-2"/>
        </w:rPr>
        <w:t>arrangements.</w:t>
      </w:r>
    </w:p>
    <w:p w:rsidR="00F72B56" w:rsidRPr="00AF1886" w:rsidRDefault="00F72B56">
      <w:pPr>
        <w:pStyle w:val="BodyText"/>
        <w:spacing w:before="1"/>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 xml:space="preserve">Risk </w:t>
      </w:r>
      <w:r w:rsidRPr="00AF1886">
        <w:rPr>
          <w:rFonts w:ascii="Arial" w:hAnsi="Arial" w:cs="Arial"/>
          <w:spacing w:val="-2"/>
        </w:rPr>
        <w:t>management</w:t>
      </w:r>
    </w:p>
    <w:p w:rsidR="00F72B56" w:rsidRPr="00AF1886" w:rsidRDefault="00AF49D7">
      <w:pPr>
        <w:pStyle w:val="BodyText"/>
        <w:spacing w:before="128" w:line="266" w:lineRule="auto"/>
        <w:ind w:left="333" w:right="333"/>
        <w:rPr>
          <w:rFonts w:ascii="Arial" w:hAnsi="Arial" w:cs="Arial"/>
        </w:rPr>
      </w:pPr>
      <w:r w:rsidRPr="00AF1886">
        <w:rPr>
          <w:rFonts w:ascii="Arial" w:hAnsi="Arial" w:cs="Arial"/>
        </w:rPr>
        <w:t>The</w:t>
      </w:r>
      <w:r w:rsidRPr="00AF1886">
        <w:rPr>
          <w:rFonts w:ascii="Arial" w:hAnsi="Arial" w:cs="Arial"/>
          <w:spacing w:val="-12"/>
        </w:rPr>
        <w:t xml:space="preserve"> </w:t>
      </w:r>
      <w:r w:rsidRPr="00AF1886">
        <w:rPr>
          <w:rFonts w:ascii="Arial" w:hAnsi="Arial" w:cs="Arial"/>
        </w:rPr>
        <w:t>Office’s</w:t>
      </w:r>
      <w:r w:rsidRPr="00AF1886">
        <w:rPr>
          <w:rFonts w:ascii="Arial" w:hAnsi="Arial" w:cs="Arial"/>
          <w:spacing w:val="-12"/>
        </w:rPr>
        <w:t xml:space="preserve"> </w:t>
      </w:r>
      <w:r w:rsidRPr="00AF1886">
        <w:rPr>
          <w:rFonts w:ascii="Arial" w:hAnsi="Arial" w:cs="Arial"/>
        </w:rPr>
        <w:t>risk</w:t>
      </w:r>
      <w:r w:rsidRPr="00AF1886">
        <w:rPr>
          <w:rFonts w:ascii="Arial" w:hAnsi="Arial" w:cs="Arial"/>
          <w:spacing w:val="-12"/>
        </w:rPr>
        <w:t xml:space="preserve"> </w:t>
      </w:r>
      <w:r w:rsidRPr="00AF1886">
        <w:rPr>
          <w:rFonts w:ascii="Arial" w:hAnsi="Arial" w:cs="Arial"/>
        </w:rPr>
        <w:t>management</w:t>
      </w:r>
      <w:r w:rsidRPr="00AF1886">
        <w:rPr>
          <w:rFonts w:ascii="Arial" w:hAnsi="Arial" w:cs="Arial"/>
          <w:spacing w:val="-12"/>
        </w:rPr>
        <w:t xml:space="preserve"> </w:t>
      </w:r>
      <w:r w:rsidRPr="00AF1886">
        <w:rPr>
          <w:rFonts w:ascii="Arial" w:hAnsi="Arial" w:cs="Arial"/>
        </w:rPr>
        <w:t>framework</w:t>
      </w:r>
      <w:r w:rsidRPr="00AF1886">
        <w:rPr>
          <w:rFonts w:ascii="Arial" w:hAnsi="Arial" w:cs="Arial"/>
          <w:spacing w:val="-12"/>
        </w:rPr>
        <w:t xml:space="preserve"> </w:t>
      </w:r>
      <w:r w:rsidRPr="00AF1886">
        <w:rPr>
          <w:rFonts w:ascii="Arial" w:hAnsi="Arial" w:cs="Arial"/>
        </w:rPr>
        <w:t>was informed</w:t>
      </w:r>
      <w:r w:rsidRPr="00AF1886">
        <w:rPr>
          <w:rFonts w:ascii="Arial" w:hAnsi="Arial" w:cs="Arial"/>
          <w:spacing w:val="-5"/>
        </w:rPr>
        <w:t xml:space="preserve"> </w:t>
      </w:r>
      <w:r w:rsidRPr="00AF1886">
        <w:rPr>
          <w:rFonts w:ascii="Arial" w:hAnsi="Arial" w:cs="Arial"/>
        </w:rPr>
        <w:t>by</w:t>
      </w:r>
      <w:r w:rsidRPr="00AF1886">
        <w:rPr>
          <w:rFonts w:ascii="Arial" w:hAnsi="Arial" w:cs="Arial"/>
          <w:spacing w:val="-5"/>
        </w:rPr>
        <w:t xml:space="preserve"> </w:t>
      </w:r>
      <w:r w:rsidRPr="00AF1886">
        <w:rPr>
          <w:rFonts w:ascii="Arial" w:hAnsi="Arial" w:cs="Arial"/>
        </w:rPr>
        <w:t>its</w:t>
      </w:r>
      <w:r w:rsidRPr="00AF1886">
        <w:rPr>
          <w:rFonts w:ascii="Arial" w:hAnsi="Arial" w:cs="Arial"/>
          <w:spacing w:val="-5"/>
        </w:rPr>
        <w:t xml:space="preserve"> </w:t>
      </w:r>
      <w:r w:rsidRPr="00AF1886">
        <w:rPr>
          <w:rFonts w:ascii="Arial" w:hAnsi="Arial" w:cs="Arial"/>
          <w:i/>
        </w:rPr>
        <w:t>Strategic</w:t>
      </w:r>
      <w:r w:rsidRPr="00AF1886">
        <w:rPr>
          <w:rFonts w:ascii="Arial" w:hAnsi="Arial" w:cs="Arial"/>
          <w:i/>
          <w:spacing w:val="-5"/>
        </w:rPr>
        <w:t xml:space="preserve"> </w:t>
      </w:r>
      <w:r w:rsidRPr="00AF1886">
        <w:rPr>
          <w:rFonts w:ascii="Arial" w:hAnsi="Arial" w:cs="Arial"/>
          <w:i/>
        </w:rPr>
        <w:t>Plan</w:t>
      </w:r>
      <w:r w:rsidRPr="00AF1886">
        <w:rPr>
          <w:rFonts w:ascii="Arial" w:hAnsi="Arial" w:cs="Arial"/>
          <w:i/>
          <w:spacing w:val="-5"/>
        </w:rPr>
        <w:t xml:space="preserve"> </w:t>
      </w:r>
      <w:r w:rsidRPr="00AF1886">
        <w:rPr>
          <w:rFonts w:ascii="Arial" w:hAnsi="Arial" w:cs="Arial"/>
          <w:i/>
        </w:rPr>
        <w:t>2021–25</w:t>
      </w:r>
      <w:r w:rsidRPr="00AF1886">
        <w:rPr>
          <w:rFonts w:ascii="Arial" w:hAnsi="Arial" w:cs="Arial"/>
        </w:rPr>
        <w:t>,</w:t>
      </w:r>
      <w:r w:rsidRPr="00AF1886">
        <w:rPr>
          <w:rFonts w:ascii="Arial" w:hAnsi="Arial" w:cs="Arial"/>
          <w:spacing w:val="-5"/>
        </w:rPr>
        <w:t xml:space="preserve"> </w:t>
      </w:r>
      <w:r w:rsidRPr="00AF1886">
        <w:rPr>
          <w:rFonts w:ascii="Arial" w:hAnsi="Arial" w:cs="Arial"/>
        </w:rPr>
        <w:t>which guided the identification and mitigation of strategic risk.</w:t>
      </w:r>
    </w:p>
    <w:p w:rsidR="00F72B56" w:rsidRPr="00AF1886" w:rsidRDefault="00AF49D7">
      <w:pPr>
        <w:pStyle w:val="BodyText"/>
        <w:spacing w:before="171" w:line="266" w:lineRule="auto"/>
        <w:ind w:left="333" w:right="628"/>
        <w:rPr>
          <w:rFonts w:ascii="Arial" w:hAnsi="Arial" w:cs="Arial"/>
        </w:rPr>
      </w:pPr>
      <w:r w:rsidRPr="00AF1886">
        <w:rPr>
          <w:rFonts w:ascii="Arial" w:hAnsi="Arial" w:cs="Arial"/>
        </w:rPr>
        <w:t>Through the Office’s governance structures and leadership groups (ELT and SMT), the Office</w:t>
      </w:r>
      <w:r w:rsidRPr="00AF1886">
        <w:rPr>
          <w:rFonts w:ascii="Arial" w:hAnsi="Arial" w:cs="Arial"/>
          <w:spacing w:val="-11"/>
        </w:rPr>
        <w:t xml:space="preserve"> </w:t>
      </w:r>
      <w:r w:rsidRPr="00AF1886">
        <w:rPr>
          <w:rFonts w:ascii="Arial" w:hAnsi="Arial" w:cs="Arial"/>
        </w:rPr>
        <w:t>continued</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identify,</w:t>
      </w:r>
      <w:r w:rsidRPr="00AF1886">
        <w:rPr>
          <w:rFonts w:ascii="Arial" w:hAnsi="Arial" w:cs="Arial"/>
          <w:spacing w:val="-11"/>
        </w:rPr>
        <w:t xml:space="preserve"> </w:t>
      </w:r>
      <w:r w:rsidRPr="00AF1886">
        <w:rPr>
          <w:rFonts w:ascii="Arial" w:hAnsi="Arial" w:cs="Arial"/>
        </w:rPr>
        <w:t>treat</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monitor organisational risks, which are recorded in</w:t>
      </w:r>
    </w:p>
    <w:p w:rsidR="00F72B56" w:rsidRPr="00AF1886" w:rsidRDefault="00AF49D7">
      <w:pPr>
        <w:pStyle w:val="BodyText"/>
        <w:spacing w:before="1"/>
        <w:ind w:left="333"/>
        <w:rPr>
          <w:rFonts w:ascii="Arial" w:hAnsi="Arial" w:cs="Arial"/>
        </w:rPr>
      </w:pPr>
      <w:r w:rsidRPr="00AF1886">
        <w:rPr>
          <w:rFonts w:ascii="Arial" w:hAnsi="Arial" w:cs="Arial"/>
        </w:rPr>
        <w:t>risk</w:t>
      </w:r>
      <w:r w:rsidRPr="00AF1886">
        <w:rPr>
          <w:rFonts w:ascii="Arial" w:hAnsi="Arial" w:cs="Arial"/>
          <w:spacing w:val="-2"/>
        </w:rPr>
        <w:t xml:space="preserve"> registers.</w:t>
      </w:r>
    </w:p>
    <w:p w:rsidR="00F72B56" w:rsidRPr="00AF1886" w:rsidRDefault="00AF49D7">
      <w:pPr>
        <w:pStyle w:val="BodyText"/>
        <w:spacing w:before="194" w:line="266" w:lineRule="auto"/>
        <w:ind w:left="333" w:right="333"/>
        <w:rPr>
          <w:rFonts w:ascii="Arial" w:hAnsi="Arial" w:cs="Arial"/>
        </w:rPr>
      </w:pPr>
      <w:r w:rsidRPr="00AF1886">
        <w:rPr>
          <w:rFonts w:ascii="Arial" w:hAnsi="Arial" w:cs="Arial"/>
        </w:rPr>
        <w:t>The</w:t>
      </w:r>
      <w:r w:rsidRPr="00AF1886">
        <w:rPr>
          <w:rFonts w:ascii="Arial" w:hAnsi="Arial" w:cs="Arial"/>
          <w:spacing w:val="-9"/>
        </w:rPr>
        <w:t xml:space="preserve"> </w:t>
      </w:r>
      <w:r w:rsidRPr="00AF1886">
        <w:rPr>
          <w:rFonts w:ascii="Arial" w:hAnsi="Arial" w:cs="Arial"/>
        </w:rPr>
        <w:t>Office</w:t>
      </w:r>
      <w:r w:rsidRPr="00AF1886">
        <w:rPr>
          <w:rFonts w:ascii="Arial" w:hAnsi="Arial" w:cs="Arial"/>
          <w:spacing w:val="-9"/>
        </w:rPr>
        <w:t xml:space="preserve"> </w:t>
      </w:r>
      <w:r w:rsidRPr="00AF1886">
        <w:rPr>
          <w:rFonts w:ascii="Arial" w:hAnsi="Arial" w:cs="Arial"/>
        </w:rPr>
        <w:t>continued</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develop</w:t>
      </w:r>
      <w:r w:rsidRPr="00AF1886">
        <w:rPr>
          <w:rFonts w:ascii="Arial" w:hAnsi="Arial" w:cs="Arial"/>
          <w:spacing w:val="-9"/>
        </w:rPr>
        <w:t xml:space="preserve"> </w:t>
      </w:r>
      <w:r w:rsidRPr="00AF1886">
        <w:rPr>
          <w:rFonts w:ascii="Arial" w:hAnsi="Arial" w:cs="Arial"/>
        </w:rPr>
        <w:t>its</w:t>
      </w:r>
      <w:r w:rsidRPr="00AF1886">
        <w:rPr>
          <w:rFonts w:ascii="Arial" w:hAnsi="Arial" w:cs="Arial"/>
          <w:spacing w:val="-9"/>
        </w:rPr>
        <w:t xml:space="preserve"> </w:t>
      </w:r>
      <w:r w:rsidRPr="00AF1886">
        <w:rPr>
          <w:rFonts w:ascii="Arial" w:hAnsi="Arial" w:cs="Arial"/>
        </w:rPr>
        <w:t>risk management maturity in 2021–22 by:</w:t>
      </w:r>
    </w:p>
    <w:p w:rsidR="00F72B56" w:rsidRPr="00AF1886" w:rsidRDefault="00AF49D7">
      <w:pPr>
        <w:pStyle w:val="ListParagraph"/>
        <w:numPr>
          <w:ilvl w:val="0"/>
          <w:numId w:val="17"/>
        </w:numPr>
        <w:tabs>
          <w:tab w:val="left" w:pos="618"/>
        </w:tabs>
        <w:spacing w:before="171" w:line="266" w:lineRule="auto"/>
        <w:ind w:right="431"/>
        <w:rPr>
          <w:rFonts w:ascii="Arial" w:hAnsi="Arial" w:cs="Arial"/>
          <w:sz w:val="18"/>
        </w:rPr>
      </w:pPr>
      <w:r w:rsidRPr="00AF1886">
        <w:rPr>
          <w:rFonts w:ascii="Arial" w:hAnsi="Arial" w:cs="Arial"/>
          <w:sz w:val="18"/>
        </w:rPr>
        <w:t>assessing</w:t>
      </w:r>
      <w:r w:rsidRPr="00AF1886">
        <w:rPr>
          <w:rFonts w:ascii="Arial" w:hAnsi="Arial" w:cs="Arial"/>
          <w:spacing w:val="-9"/>
          <w:sz w:val="18"/>
        </w:rPr>
        <w:t xml:space="preserve"> </w:t>
      </w:r>
      <w:r w:rsidRPr="00AF1886">
        <w:rPr>
          <w:rFonts w:ascii="Arial" w:hAnsi="Arial" w:cs="Arial"/>
          <w:sz w:val="18"/>
        </w:rPr>
        <w:t>risks</w:t>
      </w:r>
      <w:r w:rsidRPr="00AF1886">
        <w:rPr>
          <w:rFonts w:ascii="Arial" w:hAnsi="Arial" w:cs="Arial"/>
          <w:spacing w:val="-9"/>
          <w:sz w:val="18"/>
        </w:rPr>
        <w:t xml:space="preserve"> </w:t>
      </w:r>
      <w:r w:rsidRPr="00AF1886">
        <w:rPr>
          <w:rFonts w:ascii="Arial" w:hAnsi="Arial" w:cs="Arial"/>
          <w:sz w:val="18"/>
        </w:rPr>
        <w:t>in</w:t>
      </w:r>
      <w:r w:rsidRPr="00AF1886">
        <w:rPr>
          <w:rFonts w:ascii="Arial" w:hAnsi="Arial" w:cs="Arial"/>
          <w:spacing w:val="-9"/>
          <w:sz w:val="18"/>
        </w:rPr>
        <w:t xml:space="preserve"> </w:t>
      </w:r>
      <w:r w:rsidRPr="00AF1886">
        <w:rPr>
          <w:rFonts w:ascii="Arial" w:hAnsi="Arial" w:cs="Arial"/>
          <w:sz w:val="18"/>
        </w:rPr>
        <w:t>conjunction</w:t>
      </w:r>
      <w:r w:rsidRPr="00AF1886">
        <w:rPr>
          <w:rFonts w:ascii="Arial" w:hAnsi="Arial" w:cs="Arial"/>
          <w:spacing w:val="-9"/>
          <w:sz w:val="18"/>
        </w:rPr>
        <w:t xml:space="preserve"> </w:t>
      </w:r>
      <w:r w:rsidRPr="00AF1886">
        <w:rPr>
          <w:rFonts w:ascii="Arial" w:hAnsi="Arial" w:cs="Arial"/>
          <w:sz w:val="18"/>
        </w:rPr>
        <w:t>with</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Office’s authorised risk appetite statement and risk management policy and procedure</w:t>
      </w:r>
    </w:p>
    <w:p w:rsidR="00F72B56" w:rsidRPr="00AF1886" w:rsidRDefault="00AF49D7">
      <w:pPr>
        <w:pStyle w:val="ListParagraph"/>
        <w:numPr>
          <w:ilvl w:val="0"/>
          <w:numId w:val="17"/>
        </w:numPr>
        <w:tabs>
          <w:tab w:val="left" w:pos="618"/>
        </w:tabs>
        <w:ind w:hanging="285"/>
        <w:rPr>
          <w:rFonts w:ascii="Arial" w:hAnsi="Arial" w:cs="Arial"/>
          <w:sz w:val="18"/>
        </w:rPr>
      </w:pPr>
      <w:r w:rsidRPr="00AF1886">
        <w:rPr>
          <w:rFonts w:ascii="Arial" w:hAnsi="Arial" w:cs="Arial"/>
          <w:sz w:val="18"/>
        </w:rPr>
        <w:t>periodically</w:t>
      </w:r>
      <w:r w:rsidRPr="00AF1886">
        <w:rPr>
          <w:rFonts w:ascii="Arial" w:hAnsi="Arial" w:cs="Arial"/>
          <w:spacing w:val="-4"/>
          <w:sz w:val="18"/>
        </w:rPr>
        <w:t xml:space="preserve"> </w:t>
      </w:r>
      <w:r w:rsidRPr="00AF1886">
        <w:rPr>
          <w:rFonts w:ascii="Arial" w:hAnsi="Arial" w:cs="Arial"/>
          <w:sz w:val="18"/>
        </w:rPr>
        <w:t>reviewing</w:t>
      </w:r>
      <w:r w:rsidRPr="00AF1886">
        <w:rPr>
          <w:rFonts w:ascii="Arial" w:hAnsi="Arial" w:cs="Arial"/>
          <w:spacing w:val="-3"/>
          <w:sz w:val="18"/>
        </w:rPr>
        <w:t xml:space="preserve"> </w:t>
      </w:r>
      <w:r w:rsidRPr="00AF1886">
        <w:rPr>
          <w:rFonts w:ascii="Arial" w:hAnsi="Arial" w:cs="Arial"/>
          <w:sz w:val="18"/>
        </w:rPr>
        <w:t>its</w:t>
      </w:r>
      <w:r w:rsidRPr="00AF1886">
        <w:rPr>
          <w:rFonts w:ascii="Arial" w:hAnsi="Arial" w:cs="Arial"/>
          <w:spacing w:val="-4"/>
          <w:sz w:val="18"/>
        </w:rPr>
        <w:t xml:space="preserve"> </w:t>
      </w:r>
      <w:r w:rsidRPr="00AF1886">
        <w:rPr>
          <w:rFonts w:ascii="Arial" w:hAnsi="Arial" w:cs="Arial"/>
          <w:sz w:val="18"/>
        </w:rPr>
        <w:t>risk</w:t>
      </w:r>
      <w:r w:rsidRPr="00AF1886">
        <w:rPr>
          <w:rFonts w:ascii="Arial" w:hAnsi="Arial" w:cs="Arial"/>
          <w:spacing w:val="-3"/>
          <w:sz w:val="18"/>
        </w:rPr>
        <w:t xml:space="preserve"> </w:t>
      </w:r>
      <w:r w:rsidRPr="00AF1886">
        <w:rPr>
          <w:rFonts w:ascii="Arial" w:hAnsi="Arial" w:cs="Arial"/>
          <w:spacing w:val="-2"/>
          <w:sz w:val="18"/>
        </w:rPr>
        <w:t>framework</w:t>
      </w:r>
    </w:p>
    <w:p w:rsidR="00F72B56" w:rsidRPr="00AF1886" w:rsidRDefault="00AF49D7">
      <w:pPr>
        <w:pStyle w:val="ListParagraph"/>
        <w:numPr>
          <w:ilvl w:val="0"/>
          <w:numId w:val="17"/>
        </w:numPr>
        <w:tabs>
          <w:tab w:val="left" w:pos="618"/>
        </w:tabs>
        <w:spacing w:before="52" w:line="266" w:lineRule="auto"/>
        <w:ind w:right="376"/>
        <w:rPr>
          <w:rFonts w:ascii="Arial" w:hAnsi="Arial" w:cs="Arial"/>
          <w:sz w:val="18"/>
        </w:rPr>
      </w:pPr>
      <w:r w:rsidRPr="00AF1886">
        <w:rPr>
          <w:rFonts w:ascii="Arial" w:hAnsi="Arial" w:cs="Arial"/>
          <w:sz w:val="18"/>
        </w:rPr>
        <w:t>reporting</w:t>
      </w:r>
      <w:r w:rsidRPr="00AF1886">
        <w:rPr>
          <w:rFonts w:ascii="Arial" w:hAnsi="Arial" w:cs="Arial"/>
          <w:spacing w:val="-13"/>
          <w:sz w:val="18"/>
        </w:rPr>
        <w:t xml:space="preserve"> </w:t>
      </w:r>
      <w:r w:rsidRPr="00AF1886">
        <w:rPr>
          <w:rFonts w:ascii="Arial" w:hAnsi="Arial" w:cs="Arial"/>
          <w:sz w:val="18"/>
        </w:rPr>
        <w:t>to</w:t>
      </w:r>
      <w:r w:rsidRPr="00AF1886">
        <w:rPr>
          <w:rFonts w:ascii="Arial" w:hAnsi="Arial" w:cs="Arial"/>
          <w:spacing w:val="-13"/>
          <w:sz w:val="18"/>
        </w:rPr>
        <w:t xml:space="preserve"> </w:t>
      </w:r>
      <w:r w:rsidRPr="00AF1886">
        <w:rPr>
          <w:rFonts w:ascii="Arial" w:hAnsi="Arial" w:cs="Arial"/>
          <w:sz w:val="18"/>
        </w:rPr>
        <w:t>governance</w:t>
      </w:r>
      <w:r w:rsidRPr="00AF1886">
        <w:rPr>
          <w:rFonts w:ascii="Arial" w:hAnsi="Arial" w:cs="Arial"/>
          <w:spacing w:val="-13"/>
          <w:sz w:val="18"/>
        </w:rPr>
        <w:t xml:space="preserve"> </w:t>
      </w:r>
      <w:r w:rsidRPr="00AF1886">
        <w:rPr>
          <w:rFonts w:ascii="Arial" w:hAnsi="Arial" w:cs="Arial"/>
          <w:sz w:val="18"/>
        </w:rPr>
        <w:t>groups</w:t>
      </w:r>
      <w:r w:rsidRPr="00AF1886">
        <w:rPr>
          <w:rFonts w:ascii="Arial" w:hAnsi="Arial" w:cs="Arial"/>
          <w:spacing w:val="-13"/>
          <w:sz w:val="18"/>
        </w:rPr>
        <w:t xml:space="preserve"> </w:t>
      </w:r>
      <w:r w:rsidRPr="00AF1886">
        <w:rPr>
          <w:rFonts w:ascii="Arial" w:hAnsi="Arial" w:cs="Arial"/>
          <w:sz w:val="18"/>
        </w:rPr>
        <w:t>about</w:t>
      </w:r>
      <w:r w:rsidRPr="00AF1886">
        <w:rPr>
          <w:rFonts w:ascii="Arial" w:hAnsi="Arial" w:cs="Arial"/>
          <w:spacing w:val="-13"/>
          <w:sz w:val="18"/>
        </w:rPr>
        <w:t xml:space="preserve"> </w:t>
      </w:r>
      <w:r w:rsidRPr="00AF1886">
        <w:rPr>
          <w:rFonts w:ascii="Arial" w:hAnsi="Arial" w:cs="Arial"/>
          <w:sz w:val="18"/>
        </w:rPr>
        <w:t>existing and new risks.</w:t>
      </w:r>
    </w:p>
    <w:p w:rsidR="00F72B56" w:rsidRPr="00AF1886" w:rsidRDefault="00F72B56">
      <w:pPr>
        <w:spacing w:line="266" w:lineRule="auto"/>
        <w:rPr>
          <w:rFonts w:ascii="Arial" w:hAnsi="Arial" w:cs="Arial"/>
          <w:sz w:val="18"/>
        </w:rPr>
        <w:sectPr w:rsidR="00F72B56" w:rsidRPr="00AF1886">
          <w:type w:val="continuous"/>
          <w:pgSz w:w="11910" w:h="16840"/>
          <w:pgMar w:top="1920" w:right="920" w:bottom="280" w:left="800" w:header="0" w:footer="934" w:gutter="0"/>
          <w:cols w:num="2" w:space="720" w:equalWidth="0">
            <w:col w:w="4954" w:space="64"/>
            <w:col w:w="5172"/>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pgSz w:w="11910" w:h="16840"/>
          <w:pgMar w:top="1920" w:right="920" w:bottom="1120" w:left="800" w:header="0" w:footer="934" w:gutter="0"/>
          <w:cols w:space="720"/>
        </w:sectPr>
      </w:pPr>
    </w:p>
    <w:p w:rsidR="00F72B56" w:rsidRPr="00AF1886" w:rsidRDefault="00AF49D7">
      <w:pPr>
        <w:pStyle w:val="Heading5"/>
        <w:spacing w:before="145"/>
        <w:rPr>
          <w:rFonts w:ascii="Arial" w:hAnsi="Arial" w:cs="Arial"/>
        </w:rPr>
      </w:pPr>
      <w:bookmarkStart w:id="38" w:name="_bookmark16"/>
      <w:bookmarkStart w:id="39" w:name="Workforce_policy_and_performance"/>
      <w:bookmarkEnd w:id="38"/>
      <w:bookmarkEnd w:id="39"/>
      <w:r w:rsidRPr="00AF1886">
        <w:rPr>
          <w:rFonts w:ascii="Arial" w:hAnsi="Arial" w:cs="Arial"/>
        </w:rPr>
        <w:t>Business</w:t>
      </w:r>
      <w:r w:rsidRPr="00AF1886">
        <w:rPr>
          <w:rFonts w:ascii="Arial" w:hAnsi="Arial" w:cs="Arial"/>
          <w:spacing w:val="-3"/>
        </w:rPr>
        <w:t xml:space="preserve"> </w:t>
      </w:r>
      <w:r w:rsidRPr="00AF1886">
        <w:rPr>
          <w:rFonts w:ascii="Arial" w:hAnsi="Arial" w:cs="Arial"/>
        </w:rPr>
        <w:t>continuity</w:t>
      </w:r>
      <w:r w:rsidRPr="00AF1886">
        <w:rPr>
          <w:rFonts w:ascii="Arial" w:hAnsi="Arial" w:cs="Arial"/>
          <w:spacing w:val="-2"/>
        </w:rPr>
        <w:t xml:space="preserve"> </w:t>
      </w:r>
      <w:r w:rsidRPr="00AF1886">
        <w:rPr>
          <w:rFonts w:ascii="Arial" w:hAnsi="Arial" w:cs="Arial"/>
        </w:rPr>
        <w:t>risk</w:t>
      </w:r>
      <w:r w:rsidRPr="00AF1886">
        <w:rPr>
          <w:rFonts w:ascii="Arial" w:hAnsi="Arial" w:cs="Arial"/>
          <w:spacing w:val="-2"/>
        </w:rPr>
        <w:t xml:space="preserve"> management</w:t>
      </w:r>
    </w:p>
    <w:p w:rsidR="00F72B56" w:rsidRPr="00AF1886" w:rsidRDefault="00AF49D7">
      <w:pPr>
        <w:spacing w:before="185"/>
        <w:ind w:left="333"/>
        <w:rPr>
          <w:rFonts w:ascii="Arial" w:hAnsi="Arial" w:cs="Arial"/>
          <w:b/>
          <w:sz w:val="18"/>
        </w:rPr>
      </w:pPr>
      <w:r w:rsidRPr="00AF1886">
        <w:rPr>
          <w:rFonts w:ascii="Arial" w:hAnsi="Arial" w:cs="Arial"/>
          <w:b/>
          <w:spacing w:val="-2"/>
          <w:w w:val="95"/>
          <w:sz w:val="18"/>
        </w:rPr>
        <w:t>COVID-19</w:t>
      </w:r>
      <w:r w:rsidRPr="00AF1886">
        <w:rPr>
          <w:rFonts w:ascii="Arial" w:hAnsi="Arial" w:cs="Arial"/>
          <w:b/>
          <w:spacing w:val="-2"/>
          <w:sz w:val="18"/>
        </w:rPr>
        <w:t xml:space="preserve"> </w:t>
      </w:r>
      <w:r w:rsidRPr="00AF1886">
        <w:rPr>
          <w:rFonts w:ascii="Arial" w:hAnsi="Arial" w:cs="Arial"/>
          <w:b/>
          <w:spacing w:val="-2"/>
          <w:w w:val="95"/>
          <w:sz w:val="18"/>
        </w:rPr>
        <w:t>pandemic</w:t>
      </w:r>
    </w:p>
    <w:p w:rsidR="00F72B56" w:rsidRPr="00AF1886" w:rsidRDefault="00AF49D7">
      <w:pPr>
        <w:pStyle w:val="BodyText"/>
        <w:spacing w:before="194" w:line="266" w:lineRule="auto"/>
        <w:ind w:left="333"/>
        <w:rPr>
          <w:rFonts w:ascii="Arial" w:hAnsi="Arial" w:cs="Arial"/>
        </w:rPr>
      </w:pPr>
      <w:r w:rsidRPr="00AF1886">
        <w:rPr>
          <w:rFonts w:ascii="Arial" w:hAnsi="Arial" w:cs="Arial"/>
        </w:rPr>
        <w:t>The Office continued to monitor and address the impacts of the COVID-19 pandemic on service delivery</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officers.</w:t>
      </w:r>
      <w:r w:rsidRPr="00AF1886">
        <w:rPr>
          <w:rFonts w:ascii="Arial" w:hAnsi="Arial" w:cs="Arial"/>
          <w:spacing w:val="-8"/>
        </w:rPr>
        <w:t xml:space="preserve"> </w:t>
      </w:r>
      <w:r w:rsidRPr="00AF1886">
        <w:rPr>
          <w:rFonts w:ascii="Arial" w:hAnsi="Arial" w:cs="Arial"/>
        </w:rPr>
        <w:t>In</w:t>
      </w:r>
      <w:r w:rsidRPr="00AF1886">
        <w:rPr>
          <w:rFonts w:ascii="Arial" w:hAnsi="Arial" w:cs="Arial"/>
          <w:spacing w:val="-8"/>
        </w:rPr>
        <w:t xml:space="preserve"> </w:t>
      </w:r>
      <w:r w:rsidRPr="00AF1886">
        <w:rPr>
          <w:rFonts w:ascii="Arial" w:hAnsi="Arial" w:cs="Arial"/>
        </w:rPr>
        <w:t>2021–22,</w:t>
      </w:r>
      <w:r w:rsidRPr="00AF1886">
        <w:rPr>
          <w:rFonts w:ascii="Arial" w:hAnsi="Arial" w:cs="Arial"/>
          <w:spacing w:val="-8"/>
        </w:rPr>
        <w:t xml:space="preserve"> </w:t>
      </w:r>
      <w:r w:rsidRPr="00AF1886">
        <w:rPr>
          <w:rFonts w:ascii="Arial" w:hAnsi="Arial" w:cs="Arial"/>
        </w:rPr>
        <w:t>actions</w:t>
      </w:r>
      <w:r w:rsidRPr="00AF1886">
        <w:rPr>
          <w:rFonts w:ascii="Arial" w:hAnsi="Arial" w:cs="Arial"/>
          <w:spacing w:val="-8"/>
        </w:rPr>
        <w:t xml:space="preserve"> </w:t>
      </w:r>
      <w:r w:rsidRPr="00AF1886">
        <w:rPr>
          <w:rFonts w:ascii="Arial" w:hAnsi="Arial" w:cs="Arial"/>
        </w:rPr>
        <w:t>included:</w:t>
      </w:r>
    </w:p>
    <w:p w:rsidR="00F72B56" w:rsidRPr="00AF1886" w:rsidRDefault="00AF49D7">
      <w:pPr>
        <w:pStyle w:val="ListParagraph"/>
        <w:numPr>
          <w:ilvl w:val="0"/>
          <w:numId w:val="17"/>
        </w:numPr>
        <w:tabs>
          <w:tab w:val="left" w:pos="618"/>
        </w:tabs>
        <w:spacing w:before="171" w:line="266" w:lineRule="auto"/>
        <w:ind w:right="275"/>
        <w:rPr>
          <w:rFonts w:ascii="Arial" w:hAnsi="Arial" w:cs="Arial"/>
          <w:sz w:val="18"/>
        </w:rPr>
      </w:pPr>
      <w:r w:rsidRPr="00AF1886">
        <w:rPr>
          <w:rFonts w:ascii="Arial" w:hAnsi="Arial" w:cs="Arial"/>
          <w:sz w:val="18"/>
        </w:rPr>
        <w:t>updating</w:t>
      </w:r>
      <w:r w:rsidRPr="00AF1886">
        <w:rPr>
          <w:rFonts w:ascii="Arial" w:hAnsi="Arial" w:cs="Arial"/>
          <w:spacing w:val="-11"/>
          <w:sz w:val="18"/>
        </w:rPr>
        <w:t xml:space="preserve"> </w:t>
      </w:r>
      <w:r w:rsidRPr="00AF1886">
        <w:rPr>
          <w:rFonts w:ascii="Arial" w:hAnsi="Arial" w:cs="Arial"/>
          <w:sz w:val="18"/>
        </w:rPr>
        <w:t>the</w:t>
      </w:r>
      <w:r w:rsidRPr="00AF1886">
        <w:rPr>
          <w:rFonts w:ascii="Arial" w:hAnsi="Arial" w:cs="Arial"/>
          <w:spacing w:val="-11"/>
          <w:sz w:val="18"/>
        </w:rPr>
        <w:t xml:space="preserve"> </w:t>
      </w:r>
      <w:r w:rsidRPr="00AF1886">
        <w:rPr>
          <w:rFonts w:ascii="Arial" w:hAnsi="Arial" w:cs="Arial"/>
          <w:sz w:val="18"/>
        </w:rPr>
        <w:t>Office’s</w:t>
      </w:r>
      <w:r w:rsidRPr="00AF1886">
        <w:rPr>
          <w:rFonts w:ascii="Arial" w:hAnsi="Arial" w:cs="Arial"/>
          <w:spacing w:val="-11"/>
          <w:sz w:val="18"/>
        </w:rPr>
        <w:t xml:space="preserve"> </w:t>
      </w:r>
      <w:r w:rsidRPr="00AF1886">
        <w:rPr>
          <w:rFonts w:ascii="Arial" w:hAnsi="Arial" w:cs="Arial"/>
          <w:sz w:val="18"/>
        </w:rPr>
        <w:t>COVID</w:t>
      </w:r>
      <w:r w:rsidRPr="00AF1886">
        <w:rPr>
          <w:rFonts w:ascii="Arial" w:hAnsi="Arial" w:cs="Arial"/>
          <w:spacing w:val="-11"/>
          <w:sz w:val="18"/>
        </w:rPr>
        <w:t xml:space="preserve"> </w:t>
      </w:r>
      <w:r w:rsidRPr="00AF1886">
        <w:rPr>
          <w:rFonts w:ascii="Arial" w:hAnsi="Arial" w:cs="Arial"/>
          <w:sz w:val="18"/>
        </w:rPr>
        <w:t>Safe</w:t>
      </w:r>
      <w:r w:rsidRPr="00AF1886">
        <w:rPr>
          <w:rFonts w:ascii="Arial" w:hAnsi="Arial" w:cs="Arial"/>
          <w:spacing w:val="-11"/>
          <w:sz w:val="18"/>
        </w:rPr>
        <w:t xml:space="preserve"> </w:t>
      </w:r>
      <w:r w:rsidRPr="00AF1886">
        <w:rPr>
          <w:rFonts w:ascii="Arial" w:hAnsi="Arial" w:cs="Arial"/>
          <w:sz w:val="18"/>
        </w:rPr>
        <w:t>Future</w:t>
      </w:r>
      <w:r w:rsidRPr="00AF1886">
        <w:rPr>
          <w:rFonts w:ascii="Arial" w:hAnsi="Arial" w:cs="Arial"/>
          <w:spacing w:val="-11"/>
          <w:sz w:val="18"/>
        </w:rPr>
        <w:t xml:space="preserve"> </w:t>
      </w:r>
      <w:r w:rsidRPr="00AF1886">
        <w:rPr>
          <w:rFonts w:ascii="Arial" w:hAnsi="Arial" w:cs="Arial"/>
          <w:sz w:val="18"/>
        </w:rPr>
        <w:t>Plan and COVID-19 Workplace Response Guide</w:t>
      </w:r>
    </w:p>
    <w:p w:rsidR="00F72B56" w:rsidRPr="00AF1886" w:rsidRDefault="00AF49D7">
      <w:pPr>
        <w:pStyle w:val="ListParagraph"/>
        <w:numPr>
          <w:ilvl w:val="0"/>
          <w:numId w:val="17"/>
        </w:numPr>
        <w:tabs>
          <w:tab w:val="left" w:pos="618"/>
        </w:tabs>
        <w:spacing w:before="28" w:line="266" w:lineRule="auto"/>
        <w:ind w:right="451"/>
        <w:rPr>
          <w:rFonts w:ascii="Arial" w:hAnsi="Arial" w:cs="Arial"/>
          <w:sz w:val="18"/>
        </w:rPr>
      </w:pPr>
      <w:r w:rsidRPr="00AF1886">
        <w:rPr>
          <w:rFonts w:ascii="Arial" w:hAnsi="Arial" w:cs="Arial"/>
          <w:sz w:val="18"/>
        </w:rPr>
        <w:t>ensuring</w:t>
      </w:r>
      <w:r w:rsidRPr="00AF1886">
        <w:rPr>
          <w:rFonts w:ascii="Arial" w:hAnsi="Arial" w:cs="Arial"/>
          <w:spacing w:val="-10"/>
          <w:sz w:val="18"/>
        </w:rPr>
        <w:t xml:space="preserve"> </w:t>
      </w:r>
      <w:r w:rsidRPr="00AF1886">
        <w:rPr>
          <w:rFonts w:ascii="Arial" w:hAnsi="Arial" w:cs="Arial"/>
          <w:sz w:val="18"/>
        </w:rPr>
        <w:t>officers</w:t>
      </w:r>
      <w:r w:rsidRPr="00AF1886">
        <w:rPr>
          <w:rFonts w:ascii="Arial" w:hAnsi="Arial" w:cs="Arial"/>
          <w:spacing w:val="-10"/>
          <w:sz w:val="18"/>
        </w:rPr>
        <w:t xml:space="preserve"> </w:t>
      </w:r>
      <w:r w:rsidRPr="00AF1886">
        <w:rPr>
          <w:rFonts w:ascii="Arial" w:hAnsi="Arial" w:cs="Arial"/>
          <w:sz w:val="18"/>
        </w:rPr>
        <w:t>complied</w:t>
      </w:r>
      <w:r w:rsidRPr="00AF1886">
        <w:rPr>
          <w:rFonts w:ascii="Arial" w:hAnsi="Arial" w:cs="Arial"/>
          <w:spacing w:val="-11"/>
          <w:sz w:val="18"/>
        </w:rPr>
        <w:t xml:space="preserve"> </w:t>
      </w:r>
      <w:r w:rsidRPr="00AF1886">
        <w:rPr>
          <w:rFonts w:ascii="Arial" w:hAnsi="Arial" w:cs="Arial"/>
          <w:sz w:val="18"/>
        </w:rPr>
        <w:t>with</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Office’s policies and applicable health directives</w:t>
      </w:r>
    </w:p>
    <w:p w:rsidR="00F72B56" w:rsidRPr="00AF1886" w:rsidRDefault="00AF49D7">
      <w:pPr>
        <w:pStyle w:val="ListParagraph"/>
        <w:numPr>
          <w:ilvl w:val="0"/>
          <w:numId w:val="17"/>
        </w:numPr>
        <w:tabs>
          <w:tab w:val="left" w:pos="618"/>
        </w:tabs>
        <w:spacing w:line="266" w:lineRule="auto"/>
        <w:ind w:right="387"/>
        <w:rPr>
          <w:rFonts w:ascii="Arial" w:hAnsi="Arial" w:cs="Arial"/>
          <w:sz w:val="18"/>
        </w:rPr>
      </w:pPr>
      <w:r w:rsidRPr="00AF1886">
        <w:rPr>
          <w:rFonts w:ascii="Arial" w:hAnsi="Arial" w:cs="Arial"/>
          <w:sz w:val="18"/>
        </w:rPr>
        <w:t>supporting safe working arrangements, including</w:t>
      </w:r>
      <w:r w:rsidRPr="00AF1886">
        <w:rPr>
          <w:rFonts w:ascii="Arial" w:hAnsi="Arial" w:cs="Arial"/>
          <w:spacing w:val="-9"/>
          <w:sz w:val="18"/>
        </w:rPr>
        <w:t xml:space="preserve"> </w:t>
      </w:r>
      <w:r w:rsidRPr="00AF1886">
        <w:rPr>
          <w:rFonts w:ascii="Arial" w:hAnsi="Arial" w:cs="Arial"/>
          <w:sz w:val="18"/>
        </w:rPr>
        <w:t>working</w:t>
      </w:r>
      <w:r w:rsidRPr="00AF1886">
        <w:rPr>
          <w:rFonts w:ascii="Arial" w:hAnsi="Arial" w:cs="Arial"/>
          <w:spacing w:val="-9"/>
          <w:sz w:val="18"/>
        </w:rPr>
        <w:t xml:space="preserve"> </w:t>
      </w:r>
      <w:r w:rsidRPr="00AF1886">
        <w:rPr>
          <w:rFonts w:ascii="Arial" w:hAnsi="Arial" w:cs="Arial"/>
          <w:sz w:val="18"/>
        </w:rPr>
        <w:t>from</w:t>
      </w:r>
      <w:r w:rsidRPr="00AF1886">
        <w:rPr>
          <w:rFonts w:ascii="Arial" w:hAnsi="Arial" w:cs="Arial"/>
          <w:spacing w:val="-9"/>
          <w:sz w:val="18"/>
        </w:rPr>
        <w:t xml:space="preserve"> </w:t>
      </w:r>
      <w:r w:rsidRPr="00AF1886">
        <w:rPr>
          <w:rFonts w:ascii="Arial" w:hAnsi="Arial" w:cs="Arial"/>
          <w:sz w:val="18"/>
        </w:rPr>
        <w:t>home</w:t>
      </w:r>
      <w:r w:rsidRPr="00AF1886">
        <w:rPr>
          <w:rFonts w:ascii="Arial" w:hAnsi="Arial" w:cs="Arial"/>
          <w:spacing w:val="-9"/>
          <w:sz w:val="18"/>
        </w:rPr>
        <w:t xml:space="preserve"> </w:t>
      </w:r>
      <w:r w:rsidRPr="00AF1886">
        <w:rPr>
          <w:rFonts w:ascii="Arial" w:hAnsi="Arial" w:cs="Arial"/>
          <w:sz w:val="18"/>
        </w:rPr>
        <w:t>in</w:t>
      </w:r>
      <w:r w:rsidRPr="00AF1886">
        <w:rPr>
          <w:rFonts w:ascii="Arial" w:hAnsi="Arial" w:cs="Arial"/>
          <w:spacing w:val="-9"/>
          <w:sz w:val="18"/>
        </w:rPr>
        <w:t xml:space="preserve"> </w:t>
      </w:r>
      <w:r w:rsidRPr="00AF1886">
        <w:rPr>
          <w:rFonts w:ascii="Arial" w:hAnsi="Arial" w:cs="Arial"/>
          <w:sz w:val="18"/>
        </w:rPr>
        <w:t>response</w:t>
      </w:r>
      <w:r w:rsidRPr="00AF1886">
        <w:rPr>
          <w:rFonts w:ascii="Arial" w:hAnsi="Arial" w:cs="Arial"/>
          <w:spacing w:val="-9"/>
          <w:sz w:val="18"/>
        </w:rPr>
        <w:t xml:space="preserve"> </w:t>
      </w:r>
      <w:r w:rsidRPr="00AF1886">
        <w:rPr>
          <w:rFonts w:ascii="Arial" w:hAnsi="Arial" w:cs="Arial"/>
          <w:sz w:val="18"/>
        </w:rPr>
        <w:t>to guidance from the Chief Health Officer.</w:t>
      </w:r>
    </w:p>
    <w:p w:rsidR="00F72B56" w:rsidRPr="00AF1886" w:rsidRDefault="00AF49D7">
      <w:pPr>
        <w:spacing w:before="171"/>
        <w:ind w:left="333"/>
        <w:rPr>
          <w:rFonts w:ascii="Arial" w:hAnsi="Arial" w:cs="Arial"/>
          <w:b/>
          <w:sz w:val="18"/>
        </w:rPr>
      </w:pPr>
      <w:r w:rsidRPr="00AF1886">
        <w:rPr>
          <w:rFonts w:ascii="Arial" w:hAnsi="Arial" w:cs="Arial"/>
          <w:b/>
          <w:w w:val="95"/>
          <w:sz w:val="18"/>
        </w:rPr>
        <w:t>South</w:t>
      </w:r>
      <w:r w:rsidRPr="00AF1886">
        <w:rPr>
          <w:rFonts w:ascii="Arial" w:hAnsi="Arial" w:cs="Arial"/>
          <w:b/>
          <w:spacing w:val="-4"/>
          <w:w w:val="95"/>
          <w:sz w:val="18"/>
        </w:rPr>
        <w:t xml:space="preserve"> </w:t>
      </w:r>
      <w:r w:rsidRPr="00AF1886">
        <w:rPr>
          <w:rFonts w:ascii="Arial" w:hAnsi="Arial" w:cs="Arial"/>
          <w:b/>
          <w:w w:val="95"/>
          <w:sz w:val="18"/>
        </w:rPr>
        <w:t>East</w:t>
      </w:r>
      <w:r w:rsidRPr="00AF1886">
        <w:rPr>
          <w:rFonts w:ascii="Arial" w:hAnsi="Arial" w:cs="Arial"/>
          <w:b/>
          <w:spacing w:val="-3"/>
          <w:w w:val="95"/>
          <w:sz w:val="18"/>
        </w:rPr>
        <w:t xml:space="preserve"> </w:t>
      </w:r>
      <w:r w:rsidRPr="00AF1886">
        <w:rPr>
          <w:rFonts w:ascii="Arial" w:hAnsi="Arial" w:cs="Arial"/>
          <w:b/>
          <w:w w:val="95"/>
          <w:sz w:val="18"/>
        </w:rPr>
        <w:t>Queensland</w:t>
      </w:r>
      <w:r w:rsidRPr="00AF1886">
        <w:rPr>
          <w:rFonts w:ascii="Arial" w:hAnsi="Arial" w:cs="Arial"/>
          <w:b/>
          <w:spacing w:val="-3"/>
          <w:w w:val="95"/>
          <w:sz w:val="18"/>
        </w:rPr>
        <w:t xml:space="preserve"> </w:t>
      </w:r>
      <w:r w:rsidRPr="00AF1886">
        <w:rPr>
          <w:rFonts w:ascii="Arial" w:hAnsi="Arial" w:cs="Arial"/>
          <w:b/>
          <w:spacing w:val="-2"/>
          <w:w w:val="95"/>
          <w:sz w:val="18"/>
        </w:rPr>
        <w:t>floods</w:t>
      </w:r>
    </w:p>
    <w:p w:rsidR="00F72B56" w:rsidRPr="00AF1886" w:rsidRDefault="00AF49D7">
      <w:pPr>
        <w:pStyle w:val="BodyText"/>
        <w:spacing w:before="194" w:line="266" w:lineRule="auto"/>
        <w:ind w:left="333"/>
        <w:rPr>
          <w:rFonts w:ascii="Arial" w:hAnsi="Arial" w:cs="Arial"/>
        </w:rPr>
      </w:pPr>
      <w:r w:rsidRPr="00AF1886">
        <w:rPr>
          <w:rFonts w:ascii="Arial" w:hAnsi="Arial" w:cs="Arial"/>
        </w:rPr>
        <w:t>The</w:t>
      </w:r>
      <w:r w:rsidRPr="00AF1886">
        <w:rPr>
          <w:rFonts w:ascii="Arial" w:hAnsi="Arial" w:cs="Arial"/>
          <w:spacing w:val="-9"/>
        </w:rPr>
        <w:t xml:space="preserve"> </w:t>
      </w:r>
      <w:r w:rsidRPr="00AF1886">
        <w:rPr>
          <w:rFonts w:ascii="Arial" w:hAnsi="Arial" w:cs="Arial"/>
        </w:rPr>
        <w:t>Office’s</w:t>
      </w:r>
      <w:r w:rsidRPr="00AF1886">
        <w:rPr>
          <w:rFonts w:ascii="Arial" w:hAnsi="Arial" w:cs="Arial"/>
          <w:spacing w:val="-9"/>
        </w:rPr>
        <w:t xml:space="preserve"> </w:t>
      </w:r>
      <w:r w:rsidRPr="00AF1886">
        <w:rPr>
          <w:rFonts w:ascii="Arial" w:hAnsi="Arial" w:cs="Arial"/>
        </w:rPr>
        <w:t>physical</w:t>
      </w:r>
      <w:r w:rsidRPr="00AF1886">
        <w:rPr>
          <w:rFonts w:ascii="Arial" w:hAnsi="Arial" w:cs="Arial"/>
          <w:spacing w:val="-9"/>
        </w:rPr>
        <w:t xml:space="preserve"> </w:t>
      </w:r>
      <w:r w:rsidRPr="00AF1886">
        <w:rPr>
          <w:rFonts w:ascii="Arial" w:hAnsi="Arial" w:cs="Arial"/>
        </w:rPr>
        <w:t>premises</w:t>
      </w:r>
      <w:r w:rsidRPr="00AF1886">
        <w:rPr>
          <w:rFonts w:ascii="Arial" w:hAnsi="Arial" w:cs="Arial"/>
          <w:spacing w:val="-9"/>
        </w:rPr>
        <w:t xml:space="preserve"> </w:t>
      </w:r>
      <w:r w:rsidRPr="00AF1886">
        <w:rPr>
          <w:rFonts w:ascii="Arial" w:hAnsi="Arial" w:cs="Arial"/>
        </w:rPr>
        <w:t>at</w:t>
      </w:r>
      <w:r w:rsidRPr="00AF1886">
        <w:rPr>
          <w:rFonts w:ascii="Arial" w:hAnsi="Arial" w:cs="Arial"/>
          <w:spacing w:val="-9"/>
        </w:rPr>
        <w:t xml:space="preserve"> </w:t>
      </w:r>
      <w:r w:rsidRPr="00AF1886">
        <w:rPr>
          <w:rFonts w:ascii="Arial" w:hAnsi="Arial" w:cs="Arial"/>
        </w:rPr>
        <w:t>53</w:t>
      </w:r>
      <w:r w:rsidRPr="00AF1886">
        <w:rPr>
          <w:rFonts w:ascii="Arial" w:hAnsi="Arial" w:cs="Arial"/>
          <w:spacing w:val="-9"/>
        </w:rPr>
        <w:t xml:space="preserve"> </w:t>
      </w:r>
      <w:r w:rsidRPr="00AF1886">
        <w:rPr>
          <w:rFonts w:ascii="Arial" w:hAnsi="Arial" w:cs="Arial"/>
        </w:rPr>
        <w:t>Albert</w:t>
      </w:r>
      <w:r w:rsidRPr="00AF1886">
        <w:rPr>
          <w:rFonts w:ascii="Arial" w:hAnsi="Arial" w:cs="Arial"/>
          <w:spacing w:val="-9"/>
        </w:rPr>
        <w:t xml:space="preserve"> </w:t>
      </w:r>
      <w:r w:rsidRPr="00AF1886">
        <w:rPr>
          <w:rFonts w:ascii="Arial" w:hAnsi="Arial" w:cs="Arial"/>
        </w:rPr>
        <w:t>Street, Brisbane, were inaccessible due to flood damage and power outages from 27 February to 9 March 2022. During the period, staff were provided</w:t>
      </w:r>
    </w:p>
    <w:p w:rsidR="00F72B56" w:rsidRPr="00AF1886" w:rsidRDefault="00AF49D7">
      <w:pPr>
        <w:pStyle w:val="BodyText"/>
        <w:spacing w:before="1" w:line="266" w:lineRule="auto"/>
        <w:ind w:left="333" w:right="252"/>
        <w:rPr>
          <w:rFonts w:ascii="Arial" w:hAnsi="Arial" w:cs="Arial"/>
        </w:rPr>
      </w:pPr>
      <w:r w:rsidRPr="00AF1886">
        <w:rPr>
          <w:rFonts w:ascii="Arial" w:hAnsi="Arial" w:cs="Arial"/>
        </w:rPr>
        <w:t>with regular updates and supported to work remotely</w:t>
      </w:r>
      <w:r w:rsidRPr="00AF1886">
        <w:rPr>
          <w:rFonts w:ascii="Arial" w:hAnsi="Arial" w:cs="Arial"/>
          <w:spacing w:val="-9"/>
        </w:rPr>
        <w:t xml:space="preserve"> </w:t>
      </w:r>
      <w:r w:rsidRPr="00AF1886">
        <w:rPr>
          <w:rFonts w:ascii="Arial" w:hAnsi="Arial" w:cs="Arial"/>
        </w:rPr>
        <w:t>with</w:t>
      </w:r>
      <w:r w:rsidRPr="00AF1886">
        <w:rPr>
          <w:rFonts w:ascii="Arial" w:hAnsi="Arial" w:cs="Arial"/>
          <w:spacing w:val="-9"/>
        </w:rPr>
        <w:t xml:space="preserve"> </w:t>
      </w:r>
      <w:r w:rsidRPr="00AF1886">
        <w:rPr>
          <w:rFonts w:ascii="Arial" w:hAnsi="Arial" w:cs="Arial"/>
        </w:rPr>
        <w:t>available</w:t>
      </w:r>
      <w:r w:rsidRPr="00AF1886">
        <w:rPr>
          <w:rFonts w:ascii="Arial" w:hAnsi="Arial" w:cs="Arial"/>
          <w:spacing w:val="-9"/>
        </w:rPr>
        <w:t xml:space="preserve"> </w:t>
      </w:r>
      <w:r w:rsidRPr="00AF1886">
        <w:rPr>
          <w:rFonts w:ascii="Arial" w:hAnsi="Arial" w:cs="Arial"/>
        </w:rPr>
        <w:t>IT</w:t>
      </w:r>
      <w:r w:rsidRPr="00AF1886">
        <w:rPr>
          <w:rFonts w:ascii="Arial" w:hAnsi="Arial" w:cs="Arial"/>
          <w:spacing w:val="-9"/>
        </w:rPr>
        <w:t xml:space="preserve"> </w:t>
      </w:r>
      <w:r w:rsidRPr="00AF1886">
        <w:rPr>
          <w:rFonts w:ascii="Arial" w:hAnsi="Arial" w:cs="Arial"/>
        </w:rPr>
        <w:t>services.</w:t>
      </w:r>
      <w:r w:rsidRPr="00AF1886">
        <w:rPr>
          <w:rFonts w:ascii="Arial" w:hAnsi="Arial" w:cs="Arial"/>
          <w:spacing w:val="-9"/>
        </w:rPr>
        <w:t xml:space="preserve"> </w:t>
      </w:r>
      <w:r w:rsidRPr="00AF1886">
        <w:rPr>
          <w:rFonts w:ascii="Arial" w:hAnsi="Arial" w:cs="Arial"/>
        </w:rPr>
        <w:t>Post-incident feedback found that the Office’s response was appropriate</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gave</w:t>
      </w:r>
      <w:r w:rsidRPr="00AF1886">
        <w:rPr>
          <w:rFonts w:ascii="Arial" w:hAnsi="Arial" w:cs="Arial"/>
          <w:spacing w:val="-9"/>
        </w:rPr>
        <w:t xml:space="preserve"> </w:t>
      </w:r>
      <w:r w:rsidRPr="00AF1886">
        <w:rPr>
          <w:rFonts w:ascii="Arial" w:hAnsi="Arial" w:cs="Arial"/>
        </w:rPr>
        <w:t>priority</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work</w:t>
      </w:r>
      <w:r w:rsidRPr="00AF1886">
        <w:rPr>
          <w:rFonts w:ascii="Arial" w:hAnsi="Arial" w:cs="Arial"/>
          <w:spacing w:val="-9"/>
        </w:rPr>
        <w:t xml:space="preserve"> </w:t>
      </w:r>
      <w:r w:rsidRPr="00AF1886">
        <w:rPr>
          <w:rFonts w:ascii="Arial" w:hAnsi="Arial" w:cs="Arial"/>
        </w:rPr>
        <w:t>health</w:t>
      </w:r>
      <w:r w:rsidRPr="00AF1886">
        <w:rPr>
          <w:rFonts w:ascii="Arial" w:hAnsi="Arial" w:cs="Arial"/>
          <w:spacing w:val="-9"/>
        </w:rPr>
        <w:t xml:space="preserve"> </w:t>
      </w:r>
      <w:r w:rsidRPr="00AF1886">
        <w:rPr>
          <w:rFonts w:ascii="Arial" w:hAnsi="Arial" w:cs="Arial"/>
        </w:rPr>
        <w:t>and safety. Opportunities for further improvements in information systems were identified and are being actioned.</w:t>
      </w:r>
    </w:p>
    <w:p w:rsidR="00F72B56" w:rsidRPr="00AF1886" w:rsidRDefault="00F72B56">
      <w:pPr>
        <w:pStyle w:val="BodyText"/>
        <w:spacing w:before="3"/>
        <w:rPr>
          <w:rFonts w:ascii="Arial" w:hAnsi="Arial" w:cs="Arial"/>
          <w:sz w:val="22"/>
        </w:rPr>
      </w:pPr>
    </w:p>
    <w:p w:rsidR="00F72B56" w:rsidRPr="00AF1886" w:rsidRDefault="00AF49D7">
      <w:pPr>
        <w:pStyle w:val="Heading5"/>
        <w:spacing w:line="262" w:lineRule="exact"/>
        <w:rPr>
          <w:rFonts w:ascii="Arial" w:hAnsi="Arial" w:cs="Arial"/>
        </w:rPr>
      </w:pPr>
      <w:r w:rsidRPr="00AF1886">
        <w:rPr>
          <w:rFonts w:ascii="Arial" w:hAnsi="Arial" w:cs="Arial"/>
        </w:rPr>
        <w:t>Actions</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further</w:t>
      </w:r>
      <w:r w:rsidRPr="00AF1886">
        <w:rPr>
          <w:rFonts w:ascii="Arial" w:hAnsi="Arial" w:cs="Arial"/>
          <w:spacing w:val="-1"/>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objects</w:t>
      </w:r>
      <w:r w:rsidRPr="00AF1886">
        <w:rPr>
          <w:rFonts w:ascii="Arial" w:hAnsi="Arial" w:cs="Arial"/>
          <w:spacing w:val="-2"/>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spacing w:val="-5"/>
        </w:rPr>
        <w:t>the</w:t>
      </w:r>
    </w:p>
    <w:p w:rsidR="00F72B56" w:rsidRPr="00AF1886" w:rsidRDefault="00AF49D7">
      <w:pPr>
        <w:spacing w:line="262" w:lineRule="exact"/>
        <w:ind w:left="333"/>
        <w:rPr>
          <w:rFonts w:ascii="Arial" w:hAnsi="Arial" w:cs="Arial"/>
          <w:i/>
        </w:rPr>
      </w:pPr>
      <w:r w:rsidRPr="00AF1886">
        <w:rPr>
          <w:rFonts w:ascii="Arial" w:hAnsi="Arial" w:cs="Arial"/>
          <w:i/>
        </w:rPr>
        <w:t>Human</w:t>
      </w:r>
      <w:r w:rsidRPr="00AF1886">
        <w:rPr>
          <w:rFonts w:ascii="Arial" w:hAnsi="Arial" w:cs="Arial"/>
          <w:i/>
          <w:spacing w:val="-4"/>
        </w:rPr>
        <w:t xml:space="preserve"> </w:t>
      </w:r>
      <w:r w:rsidRPr="00AF1886">
        <w:rPr>
          <w:rFonts w:ascii="Arial" w:hAnsi="Arial" w:cs="Arial"/>
          <w:i/>
        </w:rPr>
        <w:t>Rights</w:t>
      </w:r>
      <w:r w:rsidRPr="00AF1886">
        <w:rPr>
          <w:rFonts w:ascii="Arial" w:hAnsi="Arial" w:cs="Arial"/>
          <w:i/>
          <w:spacing w:val="-2"/>
        </w:rPr>
        <w:t xml:space="preserve"> </w:t>
      </w:r>
      <w:r w:rsidRPr="00AF1886">
        <w:rPr>
          <w:rFonts w:ascii="Arial" w:hAnsi="Arial" w:cs="Arial"/>
          <w:i/>
        </w:rPr>
        <w:t>Act</w:t>
      </w:r>
      <w:r w:rsidRPr="00AF1886">
        <w:rPr>
          <w:rFonts w:ascii="Arial" w:hAnsi="Arial" w:cs="Arial"/>
          <w:i/>
          <w:spacing w:val="-2"/>
        </w:rPr>
        <w:t xml:space="preserve"> </w:t>
      </w:r>
      <w:r w:rsidRPr="00AF1886">
        <w:rPr>
          <w:rFonts w:ascii="Arial" w:hAnsi="Arial" w:cs="Arial"/>
          <w:i/>
          <w:spacing w:val="-4"/>
        </w:rPr>
        <w:t>2019</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The Office continued to undertake actions to further</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objects</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i/>
        </w:rPr>
        <w:t>Human</w:t>
      </w:r>
      <w:r w:rsidRPr="00AF1886">
        <w:rPr>
          <w:rFonts w:ascii="Arial" w:hAnsi="Arial" w:cs="Arial"/>
          <w:i/>
          <w:spacing w:val="-6"/>
        </w:rPr>
        <w:t xml:space="preserve"> </w:t>
      </w:r>
      <w:r w:rsidRPr="00AF1886">
        <w:rPr>
          <w:rFonts w:ascii="Arial" w:hAnsi="Arial" w:cs="Arial"/>
          <w:i/>
        </w:rPr>
        <w:t>Rights</w:t>
      </w:r>
      <w:r w:rsidRPr="00AF1886">
        <w:rPr>
          <w:rFonts w:ascii="Arial" w:hAnsi="Arial" w:cs="Arial"/>
          <w:i/>
          <w:spacing w:val="-6"/>
        </w:rPr>
        <w:t xml:space="preserve"> </w:t>
      </w:r>
      <w:r w:rsidRPr="00AF1886">
        <w:rPr>
          <w:rFonts w:ascii="Arial" w:hAnsi="Arial" w:cs="Arial"/>
          <w:i/>
        </w:rPr>
        <w:t>Act</w:t>
      </w:r>
      <w:r w:rsidRPr="00AF1886">
        <w:rPr>
          <w:rFonts w:ascii="Arial" w:hAnsi="Arial" w:cs="Arial"/>
          <w:i/>
          <w:spacing w:val="-6"/>
        </w:rPr>
        <w:t xml:space="preserve"> </w:t>
      </w:r>
      <w:r w:rsidRPr="00AF1886">
        <w:rPr>
          <w:rFonts w:ascii="Arial" w:hAnsi="Arial" w:cs="Arial"/>
          <w:i/>
        </w:rPr>
        <w:t xml:space="preserve">2019 </w:t>
      </w:r>
      <w:r w:rsidRPr="00AF1886">
        <w:rPr>
          <w:rFonts w:ascii="Arial" w:hAnsi="Arial" w:cs="Arial"/>
        </w:rPr>
        <w:t>(HR Act), including:</w:t>
      </w:r>
    </w:p>
    <w:p w:rsidR="00F72B56" w:rsidRPr="00AF1886" w:rsidRDefault="00AF49D7">
      <w:pPr>
        <w:pStyle w:val="ListParagraph"/>
        <w:numPr>
          <w:ilvl w:val="0"/>
          <w:numId w:val="17"/>
        </w:numPr>
        <w:tabs>
          <w:tab w:val="left" w:pos="618"/>
        </w:tabs>
        <w:spacing w:before="170" w:line="266" w:lineRule="auto"/>
        <w:ind w:right="223"/>
        <w:jc w:val="both"/>
        <w:rPr>
          <w:rFonts w:ascii="Arial" w:hAnsi="Arial" w:cs="Arial"/>
          <w:sz w:val="18"/>
        </w:rPr>
      </w:pPr>
      <w:r w:rsidRPr="00AF1886">
        <w:rPr>
          <w:rFonts w:ascii="Arial" w:hAnsi="Arial" w:cs="Arial"/>
          <w:sz w:val="18"/>
        </w:rPr>
        <w:t>continuing</w:t>
      </w:r>
      <w:r w:rsidRPr="00AF1886">
        <w:rPr>
          <w:rFonts w:ascii="Arial" w:hAnsi="Arial" w:cs="Arial"/>
          <w:spacing w:val="-14"/>
          <w:sz w:val="18"/>
        </w:rPr>
        <w:t xml:space="preserve"> </w:t>
      </w:r>
      <w:r w:rsidRPr="00AF1886">
        <w:rPr>
          <w:rFonts w:ascii="Arial" w:hAnsi="Arial" w:cs="Arial"/>
          <w:sz w:val="18"/>
        </w:rPr>
        <w:t>the</w:t>
      </w:r>
      <w:r w:rsidRPr="00AF1886">
        <w:rPr>
          <w:rFonts w:ascii="Arial" w:hAnsi="Arial" w:cs="Arial"/>
          <w:spacing w:val="-13"/>
          <w:sz w:val="18"/>
        </w:rPr>
        <w:t xml:space="preserve"> </w:t>
      </w:r>
      <w:r w:rsidRPr="00AF1886">
        <w:rPr>
          <w:rFonts w:ascii="Arial" w:hAnsi="Arial" w:cs="Arial"/>
          <w:sz w:val="18"/>
        </w:rPr>
        <w:t>referral</w:t>
      </w:r>
      <w:r w:rsidRPr="00AF1886">
        <w:rPr>
          <w:rFonts w:ascii="Arial" w:hAnsi="Arial" w:cs="Arial"/>
          <w:spacing w:val="-14"/>
          <w:sz w:val="18"/>
        </w:rPr>
        <w:t xml:space="preserve"> </w:t>
      </w:r>
      <w:r w:rsidRPr="00AF1886">
        <w:rPr>
          <w:rFonts w:ascii="Arial" w:hAnsi="Arial" w:cs="Arial"/>
          <w:sz w:val="18"/>
        </w:rPr>
        <w:t>arrangements</w:t>
      </w:r>
      <w:r w:rsidRPr="00AF1886">
        <w:rPr>
          <w:rFonts w:ascii="Arial" w:hAnsi="Arial" w:cs="Arial"/>
          <w:spacing w:val="-13"/>
          <w:sz w:val="18"/>
        </w:rPr>
        <w:t xml:space="preserve"> </w:t>
      </w:r>
      <w:r w:rsidRPr="00AF1886">
        <w:rPr>
          <w:rFonts w:ascii="Arial" w:hAnsi="Arial" w:cs="Arial"/>
          <w:sz w:val="18"/>
        </w:rPr>
        <w:t>between this</w:t>
      </w:r>
      <w:r w:rsidRPr="00AF1886">
        <w:rPr>
          <w:rFonts w:ascii="Arial" w:hAnsi="Arial" w:cs="Arial"/>
          <w:spacing w:val="-2"/>
          <w:sz w:val="18"/>
        </w:rPr>
        <w:t xml:space="preserve"> </w:t>
      </w:r>
      <w:r w:rsidRPr="00AF1886">
        <w:rPr>
          <w:rFonts w:ascii="Arial" w:hAnsi="Arial" w:cs="Arial"/>
          <w:sz w:val="18"/>
        </w:rPr>
        <w:t>Office</w:t>
      </w:r>
      <w:r w:rsidRPr="00AF1886">
        <w:rPr>
          <w:rFonts w:ascii="Arial" w:hAnsi="Arial" w:cs="Arial"/>
          <w:spacing w:val="-2"/>
          <w:sz w:val="18"/>
        </w:rPr>
        <w:t xml:space="preserve"> </w:t>
      </w:r>
      <w:r w:rsidRPr="00AF1886">
        <w:rPr>
          <w:rFonts w:ascii="Arial" w:hAnsi="Arial" w:cs="Arial"/>
          <w:sz w:val="18"/>
        </w:rPr>
        <w:t>and</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sz w:val="18"/>
        </w:rPr>
        <w:t>Queensland</w:t>
      </w:r>
      <w:r w:rsidRPr="00AF1886">
        <w:rPr>
          <w:rFonts w:ascii="Arial" w:hAnsi="Arial" w:cs="Arial"/>
          <w:spacing w:val="-2"/>
          <w:sz w:val="18"/>
        </w:rPr>
        <w:t xml:space="preserve"> </w:t>
      </w:r>
      <w:r w:rsidRPr="00AF1886">
        <w:rPr>
          <w:rFonts w:ascii="Arial" w:hAnsi="Arial" w:cs="Arial"/>
          <w:sz w:val="18"/>
        </w:rPr>
        <w:t>Human</w:t>
      </w:r>
      <w:r w:rsidRPr="00AF1886">
        <w:rPr>
          <w:rFonts w:ascii="Arial" w:hAnsi="Arial" w:cs="Arial"/>
          <w:spacing w:val="-2"/>
          <w:sz w:val="18"/>
        </w:rPr>
        <w:t xml:space="preserve"> </w:t>
      </w:r>
      <w:r w:rsidRPr="00AF1886">
        <w:rPr>
          <w:rFonts w:ascii="Arial" w:hAnsi="Arial" w:cs="Arial"/>
          <w:sz w:val="18"/>
        </w:rPr>
        <w:t>Rights Commission (QHRC)</w:t>
      </w:r>
    </w:p>
    <w:p w:rsidR="00F72B56" w:rsidRPr="00AF1886" w:rsidRDefault="00AF49D7">
      <w:pPr>
        <w:pStyle w:val="ListParagraph"/>
        <w:numPr>
          <w:ilvl w:val="0"/>
          <w:numId w:val="17"/>
        </w:numPr>
        <w:tabs>
          <w:tab w:val="left" w:pos="618"/>
        </w:tabs>
        <w:spacing w:before="30" w:line="266" w:lineRule="auto"/>
        <w:ind w:right="38"/>
        <w:rPr>
          <w:rFonts w:ascii="Arial" w:hAnsi="Arial" w:cs="Arial"/>
          <w:sz w:val="18"/>
        </w:rPr>
      </w:pPr>
      <w:r w:rsidRPr="00AF1886">
        <w:rPr>
          <w:rFonts w:ascii="Arial" w:hAnsi="Arial" w:cs="Arial"/>
          <w:sz w:val="18"/>
        </w:rPr>
        <w:t xml:space="preserve">new officers completing the QHRC’s online training ‘Public entities and the Queensland </w:t>
      </w:r>
      <w:r w:rsidRPr="00AF1886">
        <w:rPr>
          <w:rFonts w:ascii="Arial" w:hAnsi="Arial" w:cs="Arial"/>
          <w:i/>
          <w:sz w:val="18"/>
        </w:rPr>
        <w:t>Human</w:t>
      </w:r>
      <w:r w:rsidRPr="00AF1886">
        <w:rPr>
          <w:rFonts w:ascii="Arial" w:hAnsi="Arial" w:cs="Arial"/>
          <w:i/>
          <w:spacing w:val="-8"/>
          <w:sz w:val="18"/>
        </w:rPr>
        <w:t xml:space="preserve"> </w:t>
      </w:r>
      <w:r w:rsidRPr="00AF1886">
        <w:rPr>
          <w:rFonts w:ascii="Arial" w:hAnsi="Arial" w:cs="Arial"/>
          <w:i/>
          <w:sz w:val="18"/>
        </w:rPr>
        <w:t>Rights</w:t>
      </w:r>
      <w:r w:rsidRPr="00AF1886">
        <w:rPr>
          <w:rFonts w:ascii="Arial" w:hAnsi="Arial" w:cs="Arial"/>
          <w:i/>
          <w:spacing w:val="-8"/>
          <w:sz w:val="18"/>
        </w:rPr>
        <w:t xml:space="preserve"> </w:t>
      </w:r>
      <w:r w:rsidRPr="00AF1886">
        <w:rPr>
          <w:rFonts w:ascii="Arial" w:hAnsi="Arial" w:cs="Arial"/>
          <w:i/>
          <w:sz w:val="18"/>
        </w:rPr>
        <w:t>Act</w:t>
      </w:r>
      <w:r w:rsidRPr="00AF1886">
        <w:rPr>
          <w:rFonts w:ascii="Arial" w:hAnsi="Arial" w:cs="Arial"/>
          <w:i/>
          <w:spacing w:val="-8"/>
          <w:sz w:val="18"/>
        </w:rPr>
        <w:t xml:space="preserve"> </w:t>
      </w:r>
      <w:r w:rsidRPr="00AF1886">
        <w:rPr>
          <w:rFonts w:ascii="Arial" w:hAnsi="Arial" w:cs="Arial"/>
          <w:i/>
          <w:sz w:val="18"/>
        </w:rPr>
        <w:t>2019</w:t>
      </w:r>
      <w:r w:rsidRPr="00AF1886">
        <w:rPr>
          <w:rFonts w:ascii="Arial" w:hAnsi="Arial" w:cs="Arial"/>
          <w:sz w:val="18"/>
        </w:rPr>
        <w:t>’,</w:t>
      </w:r>
      <w:r w:rsidRPr="00AF1886">
        <w:rPr>
          <w:rFonts w:ascii="Arial" w:hAnsi="Arial" w:cs="Arial"/>
          <w:spacing w:val="-8"/>
          <w:sz w:val="18"/>
        </w:rPr>
        <w:t xml:space="preserve"> </w:t>
      </w:r>
      <w:r w:rsidRPr="00AF1886">
        <w:rPr>
          <w:rFonts w:ascii="Arial" w:hAnsi="Arial" w:cs="Arial"/>
          <w:sz w:val="18"/>
        </w:rPr>
        <w:t>and</w:t>
      </w:r>
      <w:r w:rsidRPr="00AF1886">
        <w:rPr>
          <w:rFonts w:ascii="Arial" w:hAnsi="Arial" w:cs="Arial"/>
          <w:spacing w:val="-8"/>
          <w:sz w:val="18"/>
        </w:rPr>
        <w:t xml:space="preserve"> </w:t>
      </w:r>
      <w:r w:rsidRPr="00AF1886">
        <w:rPr>
          <w:rFonts w:ascii="Arial" w:hAnsi="Arial" w:cs="Arial"/>
          <w:sz w:val="18"/>
        </w:rPr>
        <w:t>an</w:t>
      </w:r>
      <w:r w:rsidRPr="00AF1886">
        <w:rPr>
          <w:rFonts w:ascii="Arial" w:hAnsi="Arial" w:cs="Arial"/>
          <w:spacing w:val="-8"/>
          <w:sz w:val="18"/>
        </w:rPr>
        <w:t xml:space="preserve"> </w:t>
      </w:r>
      <w:r w:rsidRPr="00AF1886">
        <w:rPr>
          <w:rFonts w:ascii="Arial" w:hAnsi="Arial" w:cs="Arial"/>
          <w:sz w:val="18"/>
        </w:rPr>
        <w:t>internal</w:t>
      </w:r>
      <w:r w:rsidRPr="00AF1886">
        <w:rPr>
          <w:rFonts w:ascii="Arial" w:hAnsi="Arial" w:cs="Arial"/>
          <w:spacing w:val="-8"/>
          <w:sz w:val="18"/>
        </w:rPr>
        <w:t xml:space="preserve"> </w:t>
      </w:r>
      <w:r w:rsidRPr="00AF1886">
        <w:rPr>
          <w:rFonts w:ascii="Arial" w:hAnsi="Arial" w:cs="Arial"/>
          <w:sz w:val="18"/>
        </w:rPr>
        <w:t>training session on the rights protected under the Act</w:t>
      </w:r>
    </w:p>
    <w:p w:rsidR="00F72B56" w:rsidRPr="00AF1886" w:rsidRDefault="00AF49D7">
      <w:pPr>
        <w:pStyle w:val="ListParagraph"/>
        <w:numPr>
          <w:ilvl w:val="0"/>
          <w:numId w:val="17"/>
        </w:numPr>
        <w:tabs>
          <w:tab w:val="left" w:pos="618"/>
        </w:tabs>
        <w:spacing w:line="266" w:lineRule="auto"/>
        <w:ind w:right="435"/>
        <w:rPr>
          <w:rFonts w:ascii="Arial" w:hAnsi="Arial" w:cs="Arial"/>
          <w:sz w:val="18"/>
        </w:rPr>
      </w:pPr>
      <w:r w:rsidRPr="00AF1886">
        <w:rPr>
          <w:rFonts w:ascii="Arial" w:hAnsi="Arial" w:cs="Arial"/>
          <w:sz w:val="18"/>
        </w:rPr>
        <w:t>ongoing</w:t>
      </w:r>
      <w:r w:rsidRPr="00AF1886">
        <w:rPr>
          <w:rFonts w:ascii="Arial" w:hAnsi="Arial" w:cs="Arial"/>
          <w:spacing w:val="-13"/>
          <w:sz w:val="18"/>
        </w:rPr>
        <w:t xml:space="preserve"> </w:t>
      </w:r>
      <w:r w:rsidRPr="00AF1886">
        <w:rPr>
          <w:rFonts w:ascii="Arial" w:hAnsi="Arial" w:cs="Arial"/>
          <w:sz w:val="18"/>
        </w:rPr>
        <w:t>training</w:t>
      </w:r>
      <w:r w:rsidRPr="00AF1886">
        <w:rPr>
          <w:rFonts w:ascii="Arial" w:hAnsi="Arial" w:cs="Arial"/>
          <w:spacing w:val="-13"/>
          <w:sz w:val="18"/>
        </w:rPr>
        <w:t xml:space="preserve"> </w:t>
      </w:r>
      <w:r w:rsidRPr="00AF1886">
        <w:rPr>
          <w:rFonts w:ascii="Arial" w:hAnsi="Arial" w:cs="Arial"/>
          <w:sz w:val="18"/>
        </w:rPr>
        <w:t>for</w:t>
      </w:r>
      <w:r w:rsidRPr="00AF1886">
        <w:rPr>
          <w:rFonts w:ascii="Arial" w:hAnsi="Arial" w:cs="Arial"/>
          <w:spacing w:val="-13"/>
          <w:sz w:val="18"/>
        </w:rPr>
        <w:t xml:space="preserve"> </w:t>
      </w:r>
      <w:r w:rsidRPr="00AF1886">
        <w:rPr>
          <w:rFonts w:ascii="Arial" w:hAnsi="Arial" w:cs="Arial"/>
          <w:sz w:val="18"/>
        </w:rPr>
        <w:t>decision-makers</w:t>
      </w:r>
      <w:r w:rsidRPr="00AF1886">
        <w:rPr>
          <w:rFonts w:ascii="Arial" w:hAnsi="Arial" w:cs="Arial"/>
          <w:spacing w:val="-13"/>
          <w:sz w:val="18"/>
        </w:rPr>
        <w:t xml:space="preserve"> </w:t>
      </w:r>
      <w:r w:rsidRPr="00AF1886">
        <w:rPr>
          <w:rFonts w:ascii="Arial" w:hAnsi="Arial" w:cs="Arial"/>
          <w:sz w:val="18"/>
        </w:rPr>
        <w:t>within the Office.</w:t>
      </w:r>
    </w:p>
    <w:p w:rsidR="00F72B56" w:rsidRPr="00AF1886" w:rsidRDefault="00AF49D7">
      <w:pPr>
        <w:pStyle w:val="Heading3"/>
        <w:spacing w:before="150" w:line="225" w:lineRule="auto"/>
        <w:ind w:right="1729"/>
        <w:rPr>
          <w:rFonts w:ascii="Arial" w:hAnsi="Arial" w:cs="Arial"/>
        </w:rPr>
      </w:pPr>
      <w:r w:rsidRPr="00AF1886">
        <w:rPr>
          <w:rFonts w:ascii="Arial" w:hAnsi="Arial" w:cs="Arial"/>
        </w:rPr>
        <w:br w:type="column"/>
      </w:r>
      <w:r w:rsidRPr="00AF1886">
        <w:rPr>
          <w:rFonts w:ascii="Arial" w:hAnsi="Arial" w:cs="Arial"/>
          <w:spacing w:val="-2"/>
        </w:rPr>
        <w:t>Workforce</w:t>
      </w:r>
      <w:r w:rsidRPr="00AF1886">
        <w:rPr>
          <w:rFonts w:ascii="Arial" w:hAnsi="Arial" w:cs="Arial"/>
          <w:spacing w:val="-21"/>
        </w:rPr>
        <w:t xml:space="preserve"> </w:t>
      </w:r>
      <w:r w:rsidRPr="00AF1886">
        <w:rPr>
          <w:rFonts w:ascii="Arial" w:hAnsi="Arial" w:cs="Arial"/>
          <w:spacing w:val="-2"/>
        </w:rPr>
        <w:t xml:space="preserve">policy </w:t>
      </w:r>
      <w:r w:rsidRPr="00AF1886">
        <w:rPr>
          <w:rFonts w:ascii="Arial" w:hAnsi="Arial" w:cs="Arial"/>
        </w:rPr>
        <w:t xml:space="preserve">and </w:t>
      </w:r>
      <w:r w:rsidRPr="00AF1886">
        <w:rPr>
          <w:rFonts w:ascii="Arial" w:hAnsi="Arial" w:cs="Arial"/>
          <w:spacing w:val="-2"/>
        </w:rPr>
        <w:t>performance</w:t>
      </w:r>
    </w:p>
    <w:p w:rsidR="00F72B56" w:rsidRPr="00AF1886" w:rsidRDefault="00AF49D7">
      <w:pPr>
        <w:pStyle w:val="Heading5"/>
        <w:spacing w:before="323"/>
        <w:rPr>
          <w:rFonts w:ascii="Arial" w:hAnsi="Arial" w:cs="Arial"/>
        </w:rPr>
      </w:pPr>
      <w:r w:rsidRPr="00AF1886">
        <w:rPr>
          <w:rFonts w:ascii="Arial" w:hAnsi="Arial" w:cs="Arial"/>
          <w:spacing w:val="-2"/>
        </w:rPr>
        <w:t>Workforce</w:t>
      </w:r>
      <w:r w:rsidRPr="00AF1886">
        <w:rPr>
          <w:rFonts w:ascii="Arial" w:hAnsi="Arial" w:cs="Arial"/>
          <w:spacing w:val="-8"/>
        </w:rPr>
        <w:t xml:space="preserve"> </w:t>
      </w:r>
      <w:r w:rsidRPr="00AF1886">
        <w:rPr>
          <w:rFonts w:ascii="Arial" w:hAnsi="Arial" w:cs="Arial"/>
          <w:spacing w:val="-2"/>
        </w:rPr>
        <w:t>arrangements</w:t>
      </w:r>
    </w:p>
    <w:p w:rsidR="00F72B56" w:rsidRPr="00AF1886" w:rsidRDefault="00AF49D7">
      <w:pPr>
        <w:spacing w:before="127" w:line="266" w:lineRule="auto"/>
        <w:ind w:left="333" w:right="310"/>
        <w:rPr>
          <w:rFonts w:ascii="Arial" w:hAnsi="Arial" w:cs="Arial"/>
          <w:sz w:val="18"/>
        </w:rPr>
      </w:pPr>
      <w:r w:rsidRPr="00AF1886">
        <w:rPr>
          <w:rFonts w:ascii="Arial" w:hAnsi="Arial" w:cs="Arial"/>
          <w:sz w:val="18"/>
        </w:rPr>
        <w:t xml:space="preserve">Ombudsman officers are employed under the </w:t>
      </w:r>
      <w:r w:rsidRPr="00AF1886">
        <w:rPr>
          <w:rFonts w:ascii="Arial" w:hAnsi="Arial" w:cs="Arial"/>
          <w:i/>
          <w:sz w:val="18"/>
        </w:rPr>
        <w:t>Ombudsman Act 2001</w:t>
      </w:r>
      <w:r w:rsidRPr="00AF1886">
        <w:rPr>
          <w:rFonts w:ascii="Arial" w:hAnsi="Arial" w:cs="Arial"/>
          <w:sz w:val="18"/>
        </w:rPr>
        <w:t xml:space="preserve">. The terms and conditions of officers are set by the Governor-in-Council and are generally aligned to public service standards. The Office also established the </w:t>
      </w:r>
      <w:r w:rsidRPr="00AF1886">
        <w:rPr>
          <w:rFonts w:ascii="Arial" w:hAnsi="Arial" w:cs="Arial"/>
          <w:i/>
          <w:sz w:val="18"/>
        </w:rPr>
        <w:t>Office of the Queensland Ombudsman Certified Agreement 2019</w:t>
      </w:r>
      <w:r w:rsidRPr="00AF1886">
        <w:rPr>
          <w:rFonts w:ascii="Arial" w:hAnsi="Arial" w:cs="Arial"/>
          <w:sz w:val="18"/>
        </w:rPr>
        <w:t>,</w:t>
      </w:r>
      <w:r w:rsidRPr="00AF1886">
        <w:rPr>
          <w:rFonts w:ascii="Arial" w:hAnsi="Arial" w:cs="Arial"/>
          <w:spacing w:val="-7"/>
          <w:sz w:val="18"/>
        </w:rPr>
        <w:t xml:space="preserve"> </w:t>
      </w:r>
      <w:r w:rsidRPr="00AF1886">
        <w:rPr>
          <w:rFonts w:ascii="Arial" w:hAnsi="Arial" w:cs="Arial"/>
          <w:sz w:val="18"/>
        </w:rPr>
        <w:t>which</w:t>
      </w:r>
      <w:r w:rsidRPr="00AF1886">
        <w:rPr>
          <w:rFonts w:ascii="Arial" w:hAnsi="Arial" w:cs="Arial"/>
          <w:spacing w:val="-7"/>
          <w:sz w:val="18"/>
        </w:rPr>
        <w:t xml:space="preserve"> </w:t>
      </w:r>
      <w:r w:rsidRPr="00AF1886">
        <w:rPr>
          <w:rFonts w:ascii="Arial" w:hAnsi="Arial" w:cs="Arial"/>
          <w:sz w:val="18"/>
        </w:rPr>
        <w:t>has</w:t>
      </w:r>
      <w:r w:rsidRPr="00AF1886">
        <w:rPr>
          <w:rFonts w:ascii="Arial" w:hAnsi="Arial" w:cs="Arial"/>
          <w:spacing w:val="-7"/>
          <w:sz w:val="18"/>
        </w:rPr>
        <w:t xml:space="preserve"> </w:t>
      </w:r>
      <w:r w:rsidRPr="00AF1886">
        <w:rPr>
          <w:rFonts w:ascii="Arial" w:hAnsi="Arial" w:cs="Arial"/>
          <w:sz w:val="18"/>
        </w:rPr>
        <w:t>an</w:t>
      </w:r>
      <w:r w:rsidRPr="00AF1886">
        <w:rPr>
          <w:rFonts w:ascii="Arial" w:hAnsi="Arial" w:cs="Arial"/>
          <w:spacing w:val="-7"/>
          <w:sz w:val="18"/>
        </w:rPr>
        <w:t xml:space="preserve"> </w:t>
      </w:r>
      <w:r w:rsidRPr="00AF1886">
        <w:rPr>
          <w:rFonts w:ascii="Arial" w:hAnsi="Arial" w:cs="Arial"/>
          <w:sz w:val="18"/>
        </w:rPr>
        <w:t>operative</w:t>
      </w:r>
      <w:r w:rsidRPr="00AF1886">
        <w:rPr>
          <w:rFonts w:ascii="Arial" w:hAnsi="Arial" w:cs="Arial"/>
          <w:spacing w:val="-7"/>
          <w:sz w:val="18"/>
        </w:rPr>
        <w:t xml:space="preserve"> </w:t>
      </w:r>
      <w:r w:rsidRPr="00AF1886">
        <w:rPr>
          <w:rFonts w:ascii="Arial" w:hAnsi="Arial" w:cs="Arial"/>
          <w:sz w:val="18"/>
        </w:rPr>
        <w:t>date</w:t>
      </w:r>
      <w:r w:rsidRPr="00AF1886">
        <w:rPr>
          <w:rFonts w:ascii="Arial" w:hAnsi="Arial" w:cs="Arial"/>
          <w:spacing w:val="-7"/>
          <w:sz w:val="18"/>
        </w:rPr>
        <w:t xml:space="preserve"> </w:t>
      </w:r>
      <w:r w:rsidRPr="00AF1886">
        <w:rPr>
          <w:rFonts w:ascii="Arial" w:hAnsi="Arial" w:cs="Arial"/>
          <w:sz w:val="18"/>
        </w:rPr>
        <w:t>of</w:t>
      </w:r>
      <w:r w:rsidRPr="00AF1886">
        <w:rPr>
          <w:rFonts w:ascii="Arial" w:hAnsi="Arial" w:cs="Arial"/>
          <w:spacing w:val="-7"/>
          <w:sz w:val="18"/>
        </w:rPr>
        <w:t xml:space="preserve"> </w:t>
      </w:r>
      <w:r w:rsidRPr="00AF1886">
        <w:rPr>
          <w:rFonts w:ascii="Arial" w:hAnsi="Arial" w:cs="Arial"/>
          <w:sz w:val="18"/>
        </w:rPr>
        <w:t>27</w:t>
      </w:r>
      <w:r w:rsidRPr="00AF1886">
        <w:rPr>
          <w:rFonts w:ascii="Arial" w:hAnsi="Arial" w:cs="Arial"/>
          <w:spacing w:val="-7"/>
          <w:sz w:val="18"/>
        </w:rPr>
        <w:t xml:space="preserve"> </w:t>
      </w:r>
      <w:r w:rsidRPr="00AF1886">
        <w:rPr>
          <w:rFonts w:ascii="Arial" w:hAnsi="Arial" w:cs="Arial"/>
          <w:sz w:val="18"/>
        </w:rPr>
        <w:t>July</w:t>
      </w:r>
      <w:r w:rsidRPr="00AF1886">
        <w:rPr>
          <w:rFonts w:ascii="Arial" w:hAnsi="Arial" w:cs="Arial"/>
          <w:spacing w:val="-7"/>
          <w:sz w:val="18"/>
        </w:rPr>
        <w:t xml:space="preserve"> </w:t>
      </w:r>
      <w:r w:rsidRPr="00AF1886">
        <w:rPr>
          <w:rFonts w:ascii="Arial" w:hAnsi="Arial" w:cs="Arial"/>
          <w:sz w:val="18"/>
        </w:rPr>
        <w:t>2020.</w:t>
      </w:r>
    </w:p>
    <w:p w:rsidR="00F72B56" w:rsidRPr="00AF1886" w:rsidRDefault="00AF49D7">
      <w:pPr>
        <w:pStyle w:val="BodyText"/>
        <w:spacing w:before="172" w:line="266" w:lineRule="auto"/>
        <w:ind w:left="333" w:right="310"/>
        <w:rPr>
          <w:rFonts w:ascii="Arial" w:hAnsi="Arial" w:cs="Arial"/>
        </w:rPr>
      </w:pPr>
      <w:r w:rsidRPr="00AF1886">
        <w:rPr>
          <w:rFonts w:ascii="Arial" w:hAnsi="Arial" w:cs="Arial"/>
        </w:rPr>
        <w:t xml:space="preserve">This year, the Office completed the development of a </w:t>
      </w:r>
      <w:r w:rsidRPr="00AF1886">
        <w:rPr>
          <w:rFonts w:ascii="Arial" w:hAnsi="Arial" w:cs="Arial"/>
          <w:i/>
        </w:rPr>
        <w:t>Strategic Workforce Plan 2022–25</w:t>
      </w:r>
      <w:r w:rsidRPr="00AF1886">
        <w:rPr>
          <w:rFonts w:ascii="Arial" w:hAnsi="Arial" w:cs="Arial"/>
        </w:rPr>
        <w:t>. The development and implementation of this plan integrated the Office’s strategic and operational planning,</w:t>
      </w:r>
      <w:r w:rsidRPr="00AF1886">
        <w:rPr>
          <w:rFonts w:ascii="Arial" w:hAnsi="Arial" w:cs="Arial"/>
          <w:spacing w:val="-7"/>
        </w:rPr>
        <w:t xml:space="preserve"> </w:t>
      </w:r>
      <w:r w:rsidRPr="00AF1886">
        <w:rPr>
          <w:rFonts w:ascii="Arial" w:hAnsi="Arial" w:cs="Arial"/>
        </w:rPr>
        <w:t>risk</w:t>
      </w:r>
      <w:r w:rsidRPr="00AF1886">
        <w:rPr>
          <w:rFonts w:ascii="Arial" w:hAnsi="Arial" w:cs="Arial"/>
          <w:spacing w:val="-7"/>
        </w:rPr>
        <w:t xml:space="preserve"> </w:t>
      </w:r>
      <w:r w:rsidRPr="00AF1886">
        <w:rPr>
          <w:rFonts w:ascii="Arial" w:hAnsi="Arial" w:cs="Arial"/>
        </w:rPr>
        <w:t>management</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financial</w:t>
      </w:r>
      <w:r w:rsidRPr="00AF1886">
        <w:rPr>
          <w:rFonts w:ascii="Arial" w:hAnsi="Arial" w:cs="Arial"/>
          <w:spacing w:val="-7"/>
        </w:rPr>
        <w:t xml:space="preserve"> </w:t>
      </w:r>
      <w:r w:rsidRPr="00AF1886">
        <w:rPr>
          <w:rFonts w:ascii="Arial" w:hAnsi="Arial" w:cs="Arial"/>
        </w:rPr>
        <w:t>planning.</w:t>
      </w:r>
    </w:p>
    <w:p w:rsidR="00F72B56" w:rsidRPr="00AF1886" w:rsidRDefault="00AF49D7">
      <w:pPr>
        <w:pStyle w:val="BodyText"/>
        <w:spacing w:before="171"/>
        <w:ind w:left="333"/>
        <w:rPr>
          <w:rFonts w:ascii="Arial" w:hAnsi="Arial" w:cs="Arial"/>
        </w:rPr>
      </w:pPr>
      <w:r w:rsidRPr="00AF1886">
        <w:rPr>
          <w:rFonts w:ascii="Arial" w:hAnsi="Arial" w:cs="Arial"/>
        </w:rPr>
        <w:t>The</w:t>
      </w:r>
      <w:r w:rsidRPr="00AF1886">
        <w:rPr>
          <w:rFonts w:ascii="Arial" w:hAnsi="Arial" w:cs="Arial"/>
          <w:spacing w:val="-7"/>
        </w:rPr>
        <w:t xml:space="preserve"> </w:t>
      </w:r>
      <w:r w:rsidRPr="00AF1886">
        <w:rPr>
          <w:rFonts w:ascii="Arial" w:hAnsi="Arial" w:cs="Arial"/>
        </w:rPr>
        <w:t>plan</w:t>
      </w:r>
      <w:r w:rsidRPr="00AF1886">
        <w:rPr>
          <w:rFonts w:ascii="Arial" w:hAnsi="Arial" w:cs="Arial"/>
          <w:spacing w:val="-5"/>
        </w:rPr>
        <w:t xml:space="preserve"> </w:t>
      </w:r>
      <w:r w:rsidRPr="00AF1886">
        <w:rPr>
          <w:rFonts w:ascii="Arial" w:hAnsi="Arial" w:cs="Arial"/>
        </w:rPr>
        <w:t>establishes</w:t>
      </w:r>
      <w:r w:rsidRPr="00AF1886">
        <w:rPr>
          <w:rFonts w:ascii="Arial" w:hAnsi="Arial" w:cs="Arial"/>
          <w:spacing w:val="-5"/>
        </w:rPr>
        <w:t xml:space="preserve"> </w:t>
      </w:r>
      <w:r w:rsidRPr="00AF1886">
        <w:rPr>
          <w:rFonts w:ascii="Arial" w:hAnsi="Arial" w:cs="Arial"/>
        </w:rPr>
        <w:t>three</w:t>
      </w:r>
      <w:r w:rsidRPr="00AF1886">
        <w:rPr>
          <w:rFonts w:ascii="Arial" w:hAnsi="Arial" w:cs="Arial"/>
          <w:spacing w:val="-5"/>
        </w:rPr>
        <w:t xml:space="preserve"> </w:t>
      </w:r>
      <w:r w:rsidRPr="00AF1886">
        <w:rPr>
          <w:rFonts w:ascii="Arial" w:hAnsi="Arial" w:cs="Arial"/>
        </w:rPr>
        <w:t>key</w:t>
      </w:r>
      <w:r w:rsidRPr="00AF1886">
        <w:rPr>
          <w:rFonts w:ascii="Arial" w:hAnsi="Arial" w:cs="Arial"/>
          <w:spacing w:val="-5"/>
        </w:rPr>
        <w:t xml:space="preserve"> </w:t>
      </w:r>
      <w:r w:rsidRPr="00AF1886">
        <w:rPr>
          <w:rFonts w:ascii="Arial" w:hAnsi="Arial" w:cs="Arial"/>
        </w:rPr>
        <w:t>strategy</w:t>
      </w:r>
      <w:r w:rsidRPr="00AF1886">
        <w:rPr>
          <w:rFonts w:ascii="Arial" w:hAnsi="Arial" w:cs="Arial"/>
          <w:spacing w:val="-5"/>
        </w:rPr>
        <w:t xml:space="preserve"> </w:t>
      </w:r>
      <w:r w:rsidRPr="00AF1886">
        <w:rPr>
          <w:rFonts w:ascii="Arial" w:hAnsi="Arial" w:cs="Arial"/>
          <w:spacing w:val="-2"/>
        </w:rPr>
        <w:t>areas.</w:t>
      </w:r>
    </w:p>
    <w:p w:rsidR="00F72B56" w:rsidRPr="00AF1886" w:rsidRDefault="00AF49D7">
      <w:pPr>
        <w:pStyle w:val="ListParagraph"/>
        <w:numPr>
          <w:ilvl w:val="0"/>
          <w:numId w:val="16"/>
        </w:numPr>
        <w:tabs>
          <w:tab w:val="left" w:pos="516"/>
        </w:tabs>
        <w:spacing w:before="195"/>
        <w:ind w:hanging="183"/>
        <w:rPr>
          <w:rFonts w:ascii="Arial" w:hAnsi="Arial" w:cs="Arial"/>
          <w:b/>
          <w:sz w:val="18"/>
        </w:rPr>
      </w:pPr>
      <w:r w:rsidRPr="00AF1886">
        <w:rPr>
          <w:rFonts w:ascii="Arial" w:hAnsi="Arial" w:cs="Arial"/>
          <w:b/>
          <w:spacing w:val="-2"/>
          <w:w w:val="95"/>
          <w:sz w:val="18"/>
        </w:rPr>
        <w:t>Talented</w:t>
      </w:r>
      <w:r w:rsidRPr="00AF1886">
        <w:rPr>
          <w:rFonts w:ascii="Arial" w:hAnsi="Arial" w:cs="Arial"/>
          <w:b/>
          <w:spacing w:val="-3"/>
          <w:sz w:val="18"/>
        </w:rPr>
        <w:t xml:space="preserve"> </w:t>
      </w:r>
      <w:r w:rsidRPr="00AF1886">
        <w:rPr>
          <w:rFonts w:ascii="Arial" w:hAnsi="Arial" w:cs="Arial"/>
          <w:b/>
          <w:spacing w:val="-2"/>
          <w:w w:val="95"/>
          <w:sz w:val="18"/>
        </w:rPr>
        <w:t>people</w:t>
      </w:r>
      <w:r w:rsidRPr="00AF1886">
        <w:rPr>
          <w:rFonts w:ascii="Arial" w:hAnsi="Arial" w:cs="Arial"/>
          <w:b/>
          <w:spacing w:val="-3"/>
          <w:sz w:val="18"/>
        </w:rPr>
        <w:t xml:space="preserve"> </w:t>
      </w:r>
      <w:r w:rsidRPr="00AF1886">
        <w:rPr>
          <w:rFonts w:ascii="Arial" w:hAnsi="Arial" w:cs="Arial"/>
          <w:b/>
          <w:spacing w:val="-2"/>
          <w:w w:val="95"/>
          <w:sz w:val="18"/>
        </w:rPr>
        <w:t>join</w:t>
      </w:r>
      <w:r w:rsidRPr="00AF1886">
        <w:rPr>
          <w:rFonts w:ascii="Arial" w:hAnsi="Arial" w:cs="Arial"/>
          <w:b/>
          <w:spacing w:val="-3"/>
          <w:sz w:val="18"/>
        </w:rPr>
        <w:t xml:space="preserve"> </w:t>
      </w:r>
      <w:r w:rsidRPr="00AF1886">
        <w:rPr>
          <w:rFonts w:ascii="Arial" w:hAnsi="Arial" w:cs="Arial"/>
          <w:b/>
          <w:spacing w:val="-5"/>
          <w:w w:val="95"/>
          <w:sz w:val="18"/>
        </w:rPr>
        <w:t>us</w:t>
      </w:r>
    </w:p>
    <w:p w:rsidR="00F72B56" w:rsidRPr="00AF1886" w:rsidRDefault="00AF49D7">
      <w:pPr>
        <w:pStyle w:val="ListParagraph"/>
        <w:numPr>
          <w:ilvl w:val="1"/>
          <w:numId w:val="16"/>
        </w:numPr>
        <w:tabs>
          <w:tab w:val="left" w:pos="618"/>
        </w:tabs>
        <w:spacing w:before="194" w:line="266" w:lineRule="auto"/>
        <w:ind w:right="240"/>
        <w:rPr>
          <w:rFonts w:ascii="Arial" w:hAnsi="Arial" w:cs="Arial"/>
          <w:sz w:val="18"/>
        </w:rPr>
      </w:pPr>
      <w:r w:rsidRPr="00AF1886">
        <w:rPr>
          <w:rFonts w:ascii="Arial" w:hAnsi="Arial" w:cs="Arial"/>
          <w:sz w:val="18"/>
        </w:rPr>
        <w:t>Attract,</w:t>
      </w:r>
      <w:r w:rsidRPr="00AF1886">
        <w:rPr>
          <w:rFonts w:ascii="Arial" w:hAnsi="Arial" w:cs="Arial"/>
          <w:spacing w:val="-7"/>
          <w:sz w:val="18"/>
        </w:rPr>
        <w:t xml:space="preserve"> </w:t>
      </w:r>
      <w:r w:rsidRPr="00AF1886">
        <w:rPr>
          <w:rFonts w:ascii="Arial" w:hAnsi="Arial" w:cs="Arial"/>
          <w:sz w:val="18"/>
        </w:rPr>
        <w:t>recruit</w:t>
      </w:r>
      <w:r w:rsidRPr="00AF1886">
        <w:rPr>
          <w:rFonts w:ascii="Arial" w:hAnsi="Arial" w:cs="Arial"/>
          <w:spacing w:val="-7"/>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z w:val="18"/>
        </w:rPr>
        <w:t>select</w:t>
      </w:r>
      <w:r w:rsidRPr="00AF1886">
        <w:rPr>
          <w:rFonts w:ascii="Arial" w:hAnsi="Arial" w:cs="Arial"/>
          <w:spacing w:val="-7"/>
          <w:sz w:val="18"/>
        </w:rPr>
        <w:t xml:space="preserve"> </w:t>
      </w:r>
      <w:r w:rsidRPr="00AF1886">
        <w:rPr>
          <w:rFonts w:ascii="Arial" w:hAnsi="Arial" w:cs="Arial"/>
          <w:sz w:val="18"/>
        </w:rPr>
        <w:t>people</w:t>
      </w:r>
      <w:r w:rsidRPr="00AF1886">
        <w:rPr>
          <w:rFonts w:ascii="Arial" w:hAnsi="Arial" w:cs="Arial"/>
          <w:spacing w:val="-7"/>
          <w:sz w:val="18"/>
        </w:rPr>
        <w:t xml:space="preserve"> </w:t>
      </w:r>
      <w:r w:rsidRPr="00AF1886">
        <w:rPr>
          <w:rFonts w:ascii="Arial" w:hAnsi="Arial" w:cs="Arial"/>
          <w:sz w:val="18"/>
        </w:rPr>
        <w:t>who</w:t>
      </w:r>
      <w:r w:rsidRPr="00AF1886">
        <w:rPr>
          <w:rFonts w:ascii="Arial" w:hAnsi="Arial" w:cs="Arial"/>
          <w:spacing w:val="-7"/>
          <w:sz w:val="18"/>
        </w:rPr>
        <w:t xml:space="preserve"> </w:t>
      </w:r>
      <w:r w:rsidRPr="00AF1886">
        <w:rPr>
          <w:rFonts w:ascii="Arial" w:hAnsi="Arial" w:cs="Arial"/>
          <w:sz w:val="18"/>
        </w:rPr>
        <w:t>align</w:t>
      </w:r>
      <w:r w:rsidRPr="00AF1886">
        <w:rPr>
          <w:rFonts w:ascii="Arial" w:hAnsi="Arial" w:cs="Arial"/>
          <w:spacing w:val="-7"/>
          <w:sz w:val="18"/>
        </w:rPr>
        <w:t xml:space="preserve"> </w:t>
      </w:r>
      <w:r w:rsidRPr="00AF1886">
        <w:rPr>
          <w:rFonts w:ascii="Arial" w:hAnsi="Arial" w:cs="Arial"/>
          <w:sz w:val="18"/>
        </w:rPr>
        <w:t>with our vision, purpose and values</w:t>
      </w:r>
    </w:p>
    <w:p w:rsidR="00F72B56" w:rsidRPr="00AF1886" w:rsidRDefault="00AF49D7">
      <w:pPr>
        <w:pStyle w:val="ListParagraph"/>
        <w:numPr>
          <w:ilvl w:val="0"/>
          <w:numId w:val="16"/>
        </w:numPr>
        <w:tabs>
          <w:tab w:val="left" w:pos="552"/>
        </w:tabs>
        <w:spacing w:before="170"/>
        <w:ind w:left="551" w:hanging="219"/>
        <w:rPr>
          <w:rFonts w:ascii="Arial" w:hAnsi="Arial" w:cs="Arial"/>
          <w:b/>
          <w:sz w:val="18"/>
        </w:rPr>
      </w:pPr>
      <w:r w:rsidRPr="00AF1886">
        <w:rPr>
          <w:rFonts w:ascii="Arial" w:hAnsi="Arial" w:cs="Arial"/>
          <w:b/>
          <w:w w:val="95"/>
          <w:sz w:val="18"/>
        </w:rPr>
        <w:t>Grow</w:t>
      </w:r>
      <w:r w:rsidRPr="00AF1886">
        <w:rPr>
          <w:rFonts w:ascii="Arial" w:hAnsi="Arial" w:cs="Arial"/>
          <w:b/>
          <w:spacing w:val="-4"/>
          <w:w w:val="95"/>
          <w:sz w:val="18"/>
        </w:rPr>
        <w:t xml:space="preserve"> </w:t>
      </w:r>
      <w:r w:rsidRPr="00AF1886">
        <w:rPr>
          <w:rFonts w:ascii="Arial" w:hAnsi="Arial" w:cs="Arial"/>
          <w:b/>
          <w:w w:val="95"/>
          <w:sz w:val="18"/>
        </w:rPr>
        <w:t>our</w:t>
      </w:r>
      <w:r w:rsidRPr="00AF1886">
        <w:rPr>
          <w:rFonts w:ascii="Arial" w:hAnsi="Arial" w:cs="Arial"/>
          <w:b/>
          <w:spacing w:val="-4"/>
          <w:w w:val="95"/>
          <w:sz w:val="18"/>
        </w:rPr>
        <w:t xml:space="preserve"> </w:t>
      </w:r>
      <w:r w:rsidRPr="00AF1886">
        <w:rPr>
          <w:rFonts w:ascii="Arial" w:hAnsi="Arial" w:cs="Arial"/>
          <w:b/>
          <w:spacing w:val="-2"/>
          <w:w w:val="95"/>
          <w:sz w:val="18"/>
        </w:rPr>
        <w:t>abilities</w:t>
      </w:r>
    </w:p>
    <w:p w:rsidR="00F72B56" w:rsidRPr="00AF1886" w:rsidRDefault="00AF49D7">
      <w:pPr>
        <w:pStyle w:val="ListParagraph"/>
        <w:numPr>
          <w:ilvl w:val="1"/>
          <w:numId w:val="16"/>
        </w:numPr>
        <w:tabs>
          <w:tab w:val="left" w:pos="618"/>
        </w:tabs>
        <w:spacing w:before="194"/>
        <w:ind w:hanging="285"/>
        <w:rPr>
          <w:rFonts w:ascii="Arial" w:hAnsi="Arial" w:cs="Arial"/>
          <w:sz w:val="18"/>
        </w:rPr>
      </w:pPr>
      <w:r w:rsidRPr="00AF1886">
        <w:rPr>
          <w:rFonts w:ascii="Arial" w:hAnsi="Arial" w:cs="Arial"/>
          <w:spacing w:val="-2"/>
          <w:sz w:val="18"/>
        </w:rPr>
        <w:t>Capability</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pacing w:val="-2"/>
          <w:sz w:val="18"/>
        </w:rPr>
        <w:t>Leadership</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pacing w:val="-2"/>
          <w:sz w:val="18"/>
        </w:rPr>
        <w:t>Performance</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New</w:t>
      </w:r>
      <w:r w:rsidRPr="00AF1886">
        <w:rPr>
          <w:rFonts w:ascii="Arial" w:hAnsi="Arial" w:cs="Arial"/>
          <w:spacing w:val="-6"/>
          <w:sz w:val="18"/>
        </w:rPr>
        <w:t xml:space="preserve"> </w:t>
      </w:r>
      <w:r w:rsidRPr="00AF1886">
        <w:rPr>
          <w:rFonts w:ascii="Arial" w:hAnsi="Arial" w:cs="Arial"/>
          <w:sz w:val="18"/>
        </w:rPr>
        <w:t>ways</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5"/>
          <w:sz w:val="18"/>
        </w:rPr>
        <w:t xml:space="preserve"> </w:t>
      </w:r>
      <w:r w:rsidRPr="00AF1886">
        <w:rPr>
          <w:rFonts w:ascii="Arial" w:hAnsi="Arial" w:cs="Arial"/>
          <w:spacing w:val="-2"/>
          <w:sz w:val="18"/>
        </w:rPr>
        <w:t>working</w:t>
      </w:r>
    </w:p>
    <w:p w:rsidR="00F72B56" w:rsidRPr="00AF1886" w:rsidRDefault="00AF49D7">
      <w:pPr>
        <w:pStyle w:val="ListParagraph"/>
        <w:numPr>
          <w:ilvl w:val="0"/>
          <w:numId w:val="16"/>
        </w:numPr>
        <w:tabs>
          <w:tab w:val="left" w:pos="552"/>
        </w:tabs>
        <w:spacing w:before="194"/>
        <w:ind w:left="551" w:hanging="219"/>
        <w:rPr>
          <w:rFonts w:ascii="Arial" w:hAnsi="Arial" w:cs="Arial"/>
          <w:b/>
          <w:sz w:val="18"/>
        </w:rPr>
      </w:pPr>
      <w:r w:rsidRPr="00AF1886">
        <w:rPr>
          <w:rFonts w:ascii="Arial" w:hAnsi="Arial" w:cs="Arial"/>
          <w:b/>
          <w:w w:val="95"/>
          <w:sz w:val="18"/>
        </w:rPr>
        <w:t>This</w:t>
      </w:r>
      <w:r w:rsidRPr="00AF1886">
        <w:rPr>
          <w:rFonts w:ascii="Arial" w:hAnsi="Arial" w:cs="Arial"/>
          <w:b/>
          <w:spacing w:val="-5"/>
          <w:w w:val="95"/>
          <w:sz w:val="18"/>
        </w:rPr>
        <w:t xml:space="preserve"> </w:t>
      </w:r>
      <w:r w:rsidRPr="00AF1886">
        <w:rPr>
          <w:rFonts w:ascii="Arial" w:hAnsi="Arial" w:cs="Arial"/>
          <w:b/>
          <w:w w:val="95"/>
          <w:sz w:val="18"/>
        </w:rPr>
        <w:t>is</w:t>
      </w:r>
      <w:r w:rsidRPr="00AF1886">
        <w:rPr>
          <w:rFonts w:ascii="Arial" w:hAnsi="Arial" w:cs="Arial"/>
          <w:b/>
          <w:spacing w:val="-5"/>
          <w:w w:val="95"/>
          <w:sz w:val="18"/>
        </w:rPr>
        <w:t xml:space="preserve"> </w:t>
      </w:r>
      <w:r w:rsidRPr="00AF1886">
        <w:rPr>
          <w:rFonts w:ascii="Arial" w:hAnsi="Arial" w:cs="Arial"/>
          <w:b/>
          <w:w w:val="95"/>
          <w:sz w:val="18"/>
        </w:rPr>
        <w:t>a</w:t>
      </w:r>
      <w:r w:rsidRPr="00AF1886">
        <w:rPr>
          <w:rFonts w:ascii="Arial" w:hAnsi="Arial" w:cs="Arial"/>
          <w:b/>
          <w:spacing w:val="-5"/>
          <w:w w:val="95"/>
          <w:sz w:val="18"/>
        </w:rPr>
        <w:t xml:space="preserve"> </w:t>
      </w:r>
      <w:r w:rsidRPr="00AF1886">
        <w:rPr>
          <w:rFonts w:ascii="Arial" w:hAnsi="Arial" w:cs="Arial"/>
          <w:b/>
          <w:w w:val="95"/>
          <w:sz w:val="18"/>
        </w:rPr>
        <w:t>great</w:t>
      </w:r>
      <w:r w:rsidRPr="00AF1886">
        <w:rPr>
          <w:rFonts w:ascii="Arial" w:hAnsi="Arial" w:cs="Arial"/>
          <w:b/>
          <w:spacing w:val="-5"/>
          <w:w w:val="95"/>
          <w:sz w:val="18"/>
        </w:rPr>
        <w:t xml:space="preserve"> </w:t>
      </w:r>
      <w:r w:rsidRPr="00AF1886">
        <w:rPr>
          <w:rFonts w:ascii="Arial" w:hAnsi="Arial" w:cs="Arial"/>
          <w:b/>
          <w:w w:val="95"/>
          <w:sz w:val="18"/>
        </w:rPr>
        <w:t>place</w:t>
      </w:r>
      <w:r w:rsidRPr="00AF1886">
        <w:rPr>
          <w:rFonts w:ascii="Arial" w:hAnsi="Arial" w:cs="Arial"/>
          <w:b/>
          <w:spacing w:val="-5"/>
          <w:w w:val="95"/>
          <w:sz w:val="18"/>
        </w:rPr>
        <w:t xml:space="preserve"> </w:t>
      </w:r>
      <w:r w:rsidRPr="00AF1886">
        <w:rPr>
          <w:rFonts w:ascii="Arial" w:hAnsi="Arial" w:cs="Arial"/>
          <w:b/>
          <w:w w:val="95"/>
          <w:sz w:val="18"/>
        </w:rPr>
        <w:t>to</w:t>
      </w:r>
      <w:r w:rsidRPr="00AF1886">
        <w:rPr>
          <w:rFonts w:ascii="Arial" w:hAnsi="Arial" w:cs="Arial"/>
          <w:b/>
          <w:spacing w:val="-5"/>
          <w:w w:val="95"/>
          <w:sz w:val="18"/>
        </w:rPr>
        <w:t xml:space="preserve"> </w:t>
      </w:r>
      <w:r w:rsidRPr="00AF1886">
        <w:rPr>
          <w:rFonts w:ascii="Arial" w:hAnsi="Arial" w:cs="Arial"/>
          <w:b/>
          <w:spacing w:val="-4"/>
          <w:w w:val="95"/>
          <w:sz w:val="18"/>
        </w:rPr>
        <w:t>work</w:t>
      </w:r>
    </w:p>
    <w:p w:rsidR="00F72B56" w:rsidRPr="00AF1886" w:rsidRDefault="00AF49D7">
      <w:pPr>
        <w:pStyle w:val="ListParagraph"/>
        <w:numPr>
          <w:ilvl w:val="1"/>
          <w:numId w:val="16"/>
        </w:numPr>
        <w:tabs>
          <w:tab w:val="left" w:pos="618"/>
        </w:tabs>
        <w:spacing w:before="194"/>
        <w:ind w:hanging="285"/>
        <w:rPr>
          <w:rFonts w:ascii="Arial" w:hAnsi="Arial" w:cs="Arial"/>
          <w:sz w:val="18"/>
        </w:rPr>
      </w:pPr>
      <w:r w:rsidRPr="00AF1886">
        <w:rPr>
          <w:rFonts w:ascii="Arial" w:hAnsi="Arial" w:cs="Arial"/>
          <w:spacing w:val="-2"/>
          <w:sz w:val="18"/>
        </w:rPr>
        <w:t>Culture</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z w:val="18"/>
        </w:rPr>
        <w:t>Governance</w:t>
      </w:r>
      <w:r w:rsidRPr="00AF1886">
        <w:rPr>
          <w:rFonts w:ascii="Arial" w:hAnsi="Arial" w:cs="Arial"/>
          <w:spacing w:val="-8"/>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pacing w:val="-2"/>
          <w:sz w:val="18"/>
        </w:rPr>
        <w:t>accountability</w:t>
      </w:r>
    </w:p>
    <w:p w:rsidR="00F72B56" w:rsidRPr="00AF1886" w:rsidRDefault="00AF49D7">
      <w:pPr>
        <w:pStyle w:val="BodyText"/>
        <w:spacing w:before="194" w:line="266" w:lineRule="auto"/>
        <w:ind w:left="333" w:right="234"/>
        <w:rPr>
          <w:rFonts w:ascii="Arial" w:hAnsi="Arial" w:cs="Arial"/>
        </w:rPr>
      </w:pPr>
      <w:r w:rsidRPr="00AF1886">
        <w:rPr>
          <w:rFonts w:ascii="Arial" w:hAnsi="Arial" w:cs="Arial"/>
        </w:rPr>
        <w:t>The Office will monitor and evaluate the workforce plan</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ensure</w:t>
      </w:r>
      <w:r w:rsidRPr="00AF1886">
        <w:rPr>
          <w:rFonts w:ascii="Arial" w:hAnsi="Arial" w:cs="Arial"/>
          <w:spacing w:val="-9"/>
        </w:rPr>
        <w:t xml:space="preserve"> </w:t>
      </w:r>
      <w:r w:rsidRPr="00AF1886">
        <w:rPr>
          <w:rFonts w:ascii="Arial" w:hAnsi="Arial" w:cs="Arial"/>
        </w:rPr>
        <w:t>actions</w:t>
      </w:r>
      <w:r w:rsidRPr="00AF1886">
        <w:rPr>
          <w:rFonts w:ascii="Arial" w:hAnsi="Arial" w:cs="Arial"/>
          <w:spacing w:val="-9"/>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implemented,</w:t>
      </w:r>
      <w:r w:rsidRPr="00AF1886">
        <w:rPr>
          <w:rFonts w:ascii="Arial" w:hAnsi="Arial" w:cs="Arial"/>
          <w:spacing w:val="-9"/>
        </w:rPr>
        <w:t xml:space="preserve"> </w:t>
      </w:r>
      <w:r w:rsidRPr="00AF1886">
        <w:rPr>
          <w:rFonts w:ascii="Arial" w:hAnsi="Arial" w:cs="Arial"/>
        </w:rPr>
        <w:t>monitored, measured and reported.</w:t>
      </w:r>
    </w:p>
    <w:p w:rsidR="00F72B56" w:rsidRPr="00AF1886" w:rsidRDefault="00F72B56">
      <w:pPr>
        <w:pStyle w:val="BodyText"/>
        <w:spacing w:before="1"/>
        <w:rPr>
          <w:rFonts w:ascii="Arial" w:hAnsi="Arial" w:cs="Arial"/>
          <w:sz w:val="22"/>
        </w:rPr>
      </w:pPr>
    </w:p>
    <w:p w:rsidR="00F72B56" w:rsidRPr="00AF1886" w:rsidRDefault="00AF49D7">
      <w:pPr>
        <w:pStyle w:val="Heading5"/>
        <w:spacing w:before="1"/>
        <w:rPr>
          <w:rFonts w:ascii="Arial" w:hAnsi="Arial" w:cs="Arial"/>
        </w:rPr>
      </w:pPr>
      <w:r w:rsidRPr="00AF1886">
        <w:rPr>
          <w:rFonts w:ascii="Arial" w:hAnsi="Arial" w:cs="Arial"/>
          <w:spacing w:val="-2"/>
        </w:rPr>
        <w:t>Workforce</w:t>
      </w:r>
      <w:r w:rsidRPr="00AF1886">
        <w:rPr>
          <w:rFonts w:ascii="Arial" w:hAnsi="Arial" w:cs="Arial"/>
          <w:spacing w:val="-8"/>
        </w:rPr>
        <w:t xml:space="preserve"> </w:t>
      </w:r>
      <w:r w:rsidRPr="00AF1886">
        <w:rPr>
          <w:rFonts w:ascii="Arial" w:hAnsi="Arial" w:cs="Arial"/>
          <w:spacing w:val="-2"/>
        </w:rPr>
        <w:t>profile</w:t>
      </w:r>
    </w:p>
    <w:p w:rsidR="00F72B56" w:rsidRPr="00AF1886" w:rsidRDefault="00AF49D7">
      <w:pPr>
        <w:pStyle w:val="BodyText"/>
        <w:spacing w:before="127" w:line="266" w:lineRule="auto"/>
        <w:ind w:left="333" w:right="204"/>
        <w:rPr>
          <w:rFonts w:ascii="Arial" w:hAnsi="Arial" w:cs="Arial"/>
        </w:rPr>
      </w:pPr>
      <w:r w:rsidRPr="00AF1886">
        <w:rPr>
          <w:rFonts w:ascii="Arial" w:hAnsi="Arial" w:cs="Arial"/>
        </w:rPr>
        <w:t>As of the last payroll of 2021–22, 67 officers were employed</w:t>
      </w:r>
      <w:r w:rsidRPr="00AF1886">
        <w:rPr>
          <w:rFonts w:ascii="Arial" w:hAnsi="Arial" w:cs="Arial"/>
          <w:spacing w:val="-7"/>
        </w:rPr>
        <w:t xml:space="preserve"> </w:t>
      </w:r>
      <w:r w:rsidRPr="00AF1886">
        <w:rPr>
          <w:rFonts w:ascii="Arial" w:hAnsi="Arial" w:cs="Arial"/>
        </w:rPr>
        <w:t>on</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full-time,</w:t>
      </w:r>
      <w:r w:rsidRPr="00AF1886">
        <w:rPr>
          <w:rFonts w:ascii="Arial" w:hAnsi="Arial" w:cs="Arial"/>
          <w:spacing w:val="-7"/>
        </w:rPr>
        <w:t xml:space="preserve"> </w:t>
      </w:r>
      <w:r w:rsidRPr="00AF1886">
        <w:rPr>
          <w:rFonts w:ascii="Arial" w:hAnsi="Arial" w:cs="Arial"/>
        </w:rPr>
        <w:t>part-time</w:t>
      </w:r>
      <w:r w:rsidRPr="00AF1886">
        <w:rPr>
          <w:rFonts w:ascii="Arial" w:hAnsi="Arial" w:cs="Arial"/>
          <w:spacing w:val="-7"/>
        </w:rPr>
        <w:t xml:space="preserve"> </w:t>
      </w:r>
      <w:r w:rsidRPr="00AF1886">
        <w:rPr>
          <w:rFonts w:ascii="Arial" w:hAnsi="Arial" w:cs="Arial"/>
        </w:rPr>
        <w:t>or</w:t>
      </w:r>
      <w:r w:rsidRPr="00AF1886">
        <w:rPr>
          <w:rFonts w:ascii="Arial" w:hAnsi="Arial" w:cs="Arial"/>
          <w:spacing w:val="-7"/>
        </w:rPr>
        <w:t xml:space="preserve"> </w:t>
      </w:r>
      <w:r w:rsidRPr="00AF1886">
        <w:rPr>
          <w:rFonts w:ascii="Arial" w:hAnsi="Arial" w:cs="Arial"/>
        </w:rPr>
        <w:t>casual</w:t>
      </w:r>
      <w:r w:rsidRPr="00AF1886">
        <w:rPr>
          <w:rFonts w:ascii="Arial" w:hAnsi="Arial" w:cs="Arial"/>
          <w:spacing w:val="-7"/>
        </w:rPr>
        <w:t xml:space="preserve"> </w:t>
      </w:r>
      <w:r w:rsidRPr="00AF1886">
        <w:rPr>
          <w:rFonts w:ascii="Arial" w:hAnsi="Arial" w:cs="Arial"/>
        </w:rPr>
        <w:t>basis, equating to 59.8 full-time equivalent positions.</w:t>
      </w:r>
    </w:p>
    <w:p w:rsidR="00F72B56" w:rsidRPr="00AF1886" w:rsidRDefault="00AF49D7">
      <w:pPr>
        <w:pStyle w:val="BodyText"/>
        <w:spacing w:before="171" w:line="266" w:lineRule="auto"/>
        <w:ind w:left="333" w:right="552"/>
        <w:rPr>
          <w:rFonts w:ascii="Arial" w:hAnsi="Arial" w:cs="Arial"/>
        </w:rPr>
      </w:pPr>
      <w:r w:rsidRPr="00AF1886">
        <w:rPr>
          <w:rFonts w:ascii="Arial" w:hAnsi="Arial" w:cs="Arial"/>
        </w:rPr>
        <w:t>Women held 64% of senior roles, and made up two-thirds of officers overall. The Office’s equal employment</w:t>
      </w:r>
      <w:r w:rsidRPr="00AF1886">
        <w:rPr>
          <w:rFonts w:ascii="Arial" w:hAnsi="Arial" w:cs="Arial"/>
          <w:spacing w:val="-10"/>
        </w:rPr>
        <w:t xml:space="preserve"> </w:t>
      </w:r>
      <w:r w:rsidRPr="00AF1886">
        <w:rPr>
          <w:rFonts w:ascii="Arial" w:hAnsi="Arial" w:cs="Arial"/>
        </w:rPr>
        <w:t>opportunity</w:t>
      </w:r>
      <w:r w:rsidRPr="00AF1886">
        <w:rPr>
          <w:rFonts w:ascii="Arial" w:hAnsi="Arial" w:cs="Arial"/>
          <w:spacing w:val="-10"/>
        </w:rPr>
        <w:t xml:space="preserve"> </w:t>
      </w:r>
      <w:r w:rsidRPr="00AF1886">
        <w:rPr>
          <w:rFonts w:ascii="Arial" w:hAnsi="Arial" w:cs="Arial"/>
        </w:rPr>
        <w:t>census</w:t>
      </w:r>
      <w:r w:rsidRPr="00AF1886">
        <w:rPr>
          <w:rFonts w:ascii="Arial" w:hAnsi="Arial" w:cs="Arial"/>
          <w:spacing w:val="-10"/>
        </w:rPr>
        <w:t xml:space="preserve"> </w:t>
      </w:r>
      <w:r w:rsidRPr="00AF1886">
        <w:rPr>
          <w:rFonts w:ascii="Arial" w:hAnsi="Arial" w:cs="Arial"/>
        </w:rPr>
        <w:t>showed</w:t>
      </w:r>
      <w:r w:rsidRPr="00AF1886">
        <w:rPr>
          <w:rFonts w:ascii="Arial" w:hAnsi="Arial" w:cs="Arial"/>
          <w:spacing w:val="-10"/>
        </w:rPr>
        <w:t xml:space="preserve"> </w:t>
      </w:r>
      <w:r w:rsidRPr="00AF1886">
        <w:rPr>
          <w:rFonts w:ascii="Arial" w:hAnsi="Arial" w:cs="Arial"/>
        </w:rPr>
        <w:t>10%</w:t>
      </w:r>
      <w:r w:rsidRPr="00AF1886">
        <w:rPr>
          <w:rFonts w:ascii="Arial" w:hAnsi="Arial" w:cs="Arial"/>
          <w:spacing w:val="-10"/>
        </w:rPr>
        <w:t xml:space="preserve"> </w:t>
      </w:r>
      <w:r w:rsidRPr="00AF1886">
        <w:rPr>
          <w:rFonts w:ascii="Arial" w:hAnsi="Arial" w:cs="Arial"/>
        </w:rPr>
        <w:t>of officers identified as having a disability and 5%</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46" w:space="71"/>
            <w:col w:w="517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pgSz w:w="11910" w:h="16840"/>
          <w:pgMar w:top="1920" w:right="920" w:bottom="1120" w:left="800" w:header="0" w:footer="934" w:gutter="0"/>
          <w:cols w:space="720"/>
        </w:sectPr>
      </w:pPr>
    </w:p>
    <w:p w:rsidR="00F72B56" w:rsidRPr="00AF1886" w:rsidRDefault="00F72B56">
      <w:pPr>
        <w:pStyle w:val="BodyText"/>
        <w:spacing w:before="6"/>
        <w:rPr>
          <w:rFonts w:ascii="Arial" w:hAnsi="Arial" w:cs="Arial"/>
          <w:sz w:val="19"/>
        </w:rPr>
      </w:pPr>
    </w:p>
    <w:p w:rsidR="00F72B56" w:rsidRPr="00AF1886" w:rsidRDefault="00AF49D7">
      <w:pPr>
        <w:pStyle w:val="BodyText"/>
        <w:spacing w:before="1" w:line="266" w:lineRule="auto"/>
        <w:ind w:left="333" w:right="41"/>
        <w:rPr>
          <w:rFonts w:ascii="Arial" w:hAnsi="Arial" w:cs="Arial"/>
        </w:rPr>
      </w:pPr>
      <w:bookmarkStart w:id="40" w:name="_bookmark17"/>
      <w:bookmarkEnd w:id="40"/>
      <w:r w:rsidRPr="00AF1886">
        <w:rPr>
          <w:rFonts w:ascii="Arial" w:hAnsi="Arial" w:cs="Arial"/>
        </w:rPr>
        <w:t>identified</w:t>
      </w:r>
      <w:r w:rsidRPr="00AF1886">
        <w:rPr>
          <w:rFonts w:ascii="Arial" w:hAnsi="Arial" w:cs="Arial"/>
          <w:spacing w:val="-6"/>
        </w:rPr>
        <w:t xml:space="preserve"> </w:t>
      </w:r>
      <w:r w:rsidRPr="00AF1886">
        <w:rPr>
          <w:rFonts w:ascii="Arial" w:hAnsi="Arial" w:cs="Arial"/>
        </w:rPr>
        <w:t>as</w:t>
      </w:r>
      <w:r w:rsidRPr="00AF1886">
        <w:rPr>
          <w:rFonts w:ascii="Arial" w:hAnsi="Arial" w:cs="Arial"/>
          <w:spacing w:val="-6"/>
        </w:rPr>
        <w:t xml:space="preserve"> </w:t>
      </w:r>
      <w:r w:rsidRPr="00AF1886">
        <w:rPr>
          <w:rFonts w:ascii="Arial" w:hAnsi="Arial" w:cs="Arial"/>
        </w:rPr>
        <w:t>having</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language</w:t>
      </w:r>
      <w:r w:rsidRPr="00AF1886">
        <w:rPr>
          <w:rFonts w:ascii="Arial" w:hAnsi="Arial" w:cs="Arial"/>
          <w:spacing w:val="-6"/>
        </w:rPr>
        <w:t xml:space="preserve"> </w:t>
      </w:r>
      <w:r w:rsidRPr="00AF1886">
        <w:rPr>
          <w:rFonts w:ascii="Arial" w:hAnsi="Arial" w:cs="Arial"/>
        </w:rPr>
        <w:t>other</w:t>
      </w:r>
      <w:r w:rsidRPr="00AF1886">
        <w:rPr>
          <w:rFonts w:ascii="Arial" w:hAnsi="Arial" w:cs="Arial"/>
          <w:spacing w:val="-6"/>
        </w:rPr>
        <w:t xml:space="preserve"> </w:t>
      </w:r>
      <w:r w:rsidRPr="00AF1886">
        <w:rPr>
          <w:rFonts w:ascii="Arial" w:hAnsi="Arial" w:cs="Arial"/>
        </w:rPr>
        <w:t>than</w:t>
      </w:r>
      <w:r w:rsidRPr="00AF1886">
        <w:rPr>
          <w:rFonts w:ascii="Arial" w:hAnsi="Arial" w:cs="Arial"/>
          <w:spacing w:val="-6"/>
        </w:rPr>
        <w:t xml:space="preserve"> </w:t>
      </w:r>
      <w:r w:rsidRPr="00AF1886">
        <w:rPr>
          <w:rFonts w:ascii="Arial" w:hAnsi="Arial" w:cs="Arial"/>
        </w:rPr>
        <w:t>English as their first language. No officers identified as Aboriginal or Torres Strait Islander.</w:t>
      </w:r>
    </w:p>
    <w:p w:rsidR="00F72B56" w:rsidRPr="00AF1886" w:rsidRDefault="00AF49D7">
      <w:pPr>
        <w:pStyle w:val="BodyText"/>
        <w:spacing w:before="170" w:line="266" w:lineRule="auto"/>
        <w:ind w:left="333" w:right="315"/>
        <w:rPr>
          <w:rFonts w:ascii="Arial" w:hAnsi="Arial" w:cs="Arial"/>
        </w:rPr>
      </w:pPr>
      <w:r w:rsidRPr="00AF1886">
        <w:rPr>
          <w:rFonts w:ascii="Arial" w:hAnsi="Arial" w:cs="Arial"/>
        </w:rPr>
        <w:t>Officers are encouraged to find an appropriate work–life balance. During the year, the Office continued to offer flexible working options, including accessing accrued time and other types of leave, working part-time, job sharing, telecommuting, purchased leave, study arrangements,</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a</w:t>
      </w:r>
      <w:r w:rsidRPr="00AF1886">
        <w:rPr>
          <w:rFonts w:ascii="Arial" w:hAnsi="Arial" w:cs="Arial"/>
          <w:spacing w:val="-9"/>
        </w:rPr>
        <w:t xml:space="preserve"> </w:t>
      </w:r>
      <w:r w:rsidRPr="00AF1886">
        <w:rPr>
          <w:rFonts w:ascii="Arial" w:hAnsi="Arial" w:cs="Arial"/>
        </w:rPr>
        <w:t>widened</w:t>
      </w:r>
      <w:r w:rsidRPr="00AF1886">
        <w:rPr>
          <w:rFonts w:ascii="Arial" w:hAnsi="Arial" w:cs="Arial"/>
          <w:spacing w:val="-9"/>
        </w:rPr>
        <w:t xml:space="preserve"> </w:t>
      </w:r>
      <w:r w:rsidRPr="00AF1886">
        <w:rPr>
          <w:rFonts w:ascii="Arial" w:hAnsi="Arial" w:cs="Arial"/>
        </w:rPr>
        <w:t>spread</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working hours to accommodate changes resulting from COVID-19. The Office also provides facilities for nursing parents.</w:t>
      </w:r>
    </w:p>
    <w:p w:rsidR="00F72B56" w:rsidRPr="00AF1886" w:rsidRDefault="00AF49D7">
      <w:pPr>
        <w:pStyle w:val="BodyText"/>
        <w:spacing w:before="173" w:line="266" w:lineRule="auto"/>
        <w:ind w:left="333"/>
        <w:rPr>
          <w:rFonts w:ascii="Arial" w:hAnsi="Arial" w:cs="Arial"/>
        </w:rPr>
      </w:pPr>
      <w:r w:rsidRPr="00AF1886">
        <w:rPr>
          <w:rFonts w:ascii="Arial" w:hAnsi="Arial" w:cs="Arial"/>
        </w:rPr>
        <w:t>In 2021–22, each officer took an average of 10.6 days of unplanned leave, of which 8.5 days were recorded as sick leave. The Office’s permanent separation</w:t>
      </w:r>
      <w:r w:rsidRPr="00AF1886">
        <w:rPr>
          <w:rFonts w:ascii="Arial" w:hAnsi="Arial" w:cs="Arial"/>
          <w:spacing w:val="-11"/>
        </w:rPr>
        <w:t xml:space="preserve"> </w:t>
      </w:r>
      <w:r w:rsidRPr="00AF1886">
        <w:rPr>
          <w:rFonts w:ascii="Arial" w:hAnsi="Arial" w:cs="Arial"/>
        </w:rPr>
        <w:t>rate</w:t>
      </w:r>
      <w:r w:rsidRPr="00AF1886">
        <w:rPr>
          <w:rFonts w:ascii="Arial" w:hAnsi="Arial" w:cs="Arial"/>
          <w:spacing w:val="-11"/>
        </w:rPr>
        <w:t xml:space="preserve"> </w:t>
      </w:r>
      <w:r w:rsidRPr="00AF1886">
        <w:rPr>
          <w:rFonts w:ascii="Arial" w:hAnsi="Arial" w:cs="Arial"/>
        </w:rPr>
        <w:t>was</w:t>
      </w:r>
      <w:r w:rsidRPr="00AF1886">
        <w:rPr>
          <w:rFonts w:ascii="Arial" w:hAnsi="Arial" w:cs="Arial"/>
          <w:spacing w:val="-11"/>
        </w:rPr>
        <w:t xml:space="preserve"> </w:t>
      </w:r>
      <w:r w:rsidRPr="00AF1886">
        <w:rPr>
          <w:rFonts w:ascii="Arial" w:hAnsi="Arial" w:cs="Arial"/>
        </w:rPr>
        <w:t>13%</w:t>
      </w:r>
      <w:r w:rsidRPr="00AF1886">
        <w:rPr>
          <w:rFonts w:ascii="Arial" w:hAnsi="Arial" w:cs="Arial"/>
          <w:spacing w:val="-11"/>
        </w:rPr>
        <w:t xml:space="preserve"> </w:t>
      </w:r>
      <w:r w:rsidRPr="00AF1886">
        <w:rPr>
          <w:rFonts w:ascii="Arial" w:hAnsi="Arial" w:cs="Arial"/>
        </w:rPr>
        <w:t>(9</w:t>
      </w:r>
      <w:r w:rsidRPr="00AF1886">
        <w:rPr>
          <w:rFonts w:ascii="Arial" w:hAnsi="Arial" w:cs="Arial"/>
          <w:spacing w:val="-11"/>
        </w:rPr>
        <w:t xml:space="preserve"> </w:t>
      </w:r>
      <w:r w:rsidRPr="00AF1886">
        <w:rPr>
          <w:rFonts w:ascii="Arial" w:hAnsi="Arial" w:cs="Arial"/>
        </w:rPr>
        <w:t>permanent</w:t>
      </w:r>
      <w:r w:rsidRPr="00AF1886">
        <w:rPr>
          <w:rFonts w:ascii="Arial" w:hAnsi="Arial" w:cs="Arial"/>
          <w:spacing w:val="-11"/>
        </w:rPr>
        <w:t xml:space="preserve"> </w:t>
      </w:r>
      <w:r w:rsidRPr="00AF1886">
        <w:rPr>
          <w:rFonts w:ascii="Arial" w:hAnsi="Arial" w:cs="Arial"/>
        </w:rPr>
        <w:t>separations). No early retirement, redundancy or retrenchment packages were paid during the reporting period.</w:t>
      </w:r>
    </w:p>
    <w:p w:rsidR="00F72B56" w:rsidRPr="00AF1886" w:rsidRDefault="00AF49D7">
      <w:pPr>
        <w:pStyle w:val="BodyText"/>
        <w:spacing w:before="171" w:line="266" w:lineRule="auto"/>
        <w:ind w:left="333" w:right="41"/>
        <w:rPr>
          <w:rFonts w:ascii="Arial" w:hAnsi="Arial" w:cs="Arial"/>
        </w:rPr>
      </w:pPr>
      <w:r w:rsidRPr="00AF1886">
        <w:rPr>
          <w:rFonts w:ascii="Arial" w:hAnsi="Arial" w:cs="Arial"/>
        </w:rPr>
        <w:t>Officer engagement is measured through the Working for Queensland survey, administered by the Public Service Commission. The 2021 survey reported strong results in agency engagement (69%), organisational leadership (74%) and innovation (80%). After the survey, officers were invited</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provide</w:t>
      </w:r>
      <w:r w:rsidRPr="00AF1886">
        <w:rPr>
          <w:rFonts w:ascii="Arial" w:hAnsi="Arial" w:cs="Arial"/>
          <w:spacing w:val="-9"/>
        </w:rPr>
        <w:t xml:space="preserve"> </w:t>
      </w:r>
      <w:r w:rsidRPr="00AF1886">
        <w:rPr>
          <w:rFonts w:ascii="Arial" w:hAnsi="Arial" w:cs="Arial"/>
        </w:rPr>
        <w:t>further</w:t>
      </w:r>
      <w:r w:rsidRPr="00AF1886">
        <w:rPr>
          <w:rFonts w:ascii="Arial" w:hAnsi="Arial" w:cs="Arial"/>
          <w:spacing w:val="-9"/>
        </w:rPr>
        <w:t xml:space="preserve"> </w:t>
      </w:r>
      <w:r w:rsidRPr="00AF1886">
        <w:rPr>
          <w:rFonts w:ascii="Arial" w:hAnsi="Arial" w:cs="Arial"/>
        </w:rPr>
        <w:t>feedback</w:t>
      </w:r>
      <w:r w:rsidRPr="00AF1886">
        <w:rPr>
          <w:rFonts w:ascii="Arial" w:hAnsi="Arial" w:cs="Arial"/>
          <w:spacing w:val="-9"/>
        </w:rPr>
        <w:t xml:space="preserve"> </w:t>
      </w:r>
      <w:r w:rsidRPr="00AF1886">
        <w:rPr>
          <w:rFonts w:ascii="Arial" w:hAnsi="Arial" w:cs="Arial"/>
        </w:rPr>
        <w:t>on</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findings, including recommendations for improvement.</w:t>
      </w:r>
    </w:p>
    <w:p w:rsidR="00F72B56" w:rsidRPr="00AF1886" w:rsidRDefault="00AF49D7">
      <w:pPr>
        <w:pStyle w:val="BodyText"/>
        <w:spacing w:before="2" w:line="266" w:lineRule="auto"/>
        <w:ind w:left="333" w:right="315"/>
        <w:rPr>
          <w:rFonts w:ascii="Arial" w:hAnsi="Arial" w:cs="Arial"/>
        </w:rPr>
      </w:pPr>
      <w:r w:rsidRPr="00AF1886">
        <w:rPr>
          <w:rFonts w:ascii="Arial" w:hAnsi="Arial" w:cs="Arial"/>
        </w:rPr>
        <w:t>Feedback was collated into an action plan and this</w:t>
      </w:r>
      <w:r w:rsidRPr="00AF1886">
        <w:rPr>
          <w:rFonts w:ascii="Arial" w:hAnsi="Arial" w:cs="Arial"/>
          <w:spacing w:val="-8"/>
        </w:rPr>
        <w:t xml:space="preserve"> </w:t>
      </w:r>
      <w:r w:rsidRPr="00AF1886">
        <w:rPr>
          <w:rFonts w:ascii="Arial" w:hAnsi="Arial" w:cs="Arial"/>
        </w:rPr>
        <w:t>is</w:t>
      </w:r>
      <w:r w:rsidRPr="00AF1886">
        <w:rPr>
          <w:rFonts w:ascii="Arial" w:hAnsi="Arial" w:cs="Arial"/>
          <w:spacing w:val="-8"/>
        </w:rPr>
        <w:t xml:space="preserve"> </w:t>
      </w:r>
      <w:r w:rsidRPr="00AF1886">
        <w:rPr>
          <w:rFonts w:ascii="Arial" w:hAnsi="Arial" w:cs="Arial"/>
        </w:rPr>
        <w:t>being</w:t>
      </w:r>
      <w:r w:rsidRPr="00AF1886">
        <w:rPr>
          <w:rFonts w:ascii="Arial" w:hAnsi="Arial" w:cs="Arial"/>
          <w:spacing w:val="-8"/>
        </w:rPr>
        <w:t xml:space="preserve"> </w:t>
      </w:r>
      <w:r w:rsidRPr="00AF1886">
        <w:rPr>
          <w:rFonts w:ascii="Arial" w:hAnsi="Arial" w:cs="Arial"/>
        </w:rPr>
        <w:t>implemented</w:t>
      </w:r>
      <w:r w:rsidRPr="00AF1886">
        <w:rPr>
          <w:rFonts w:ascii="Arial" w:hAnsi="Arial" w:cs="Arial"/>
          <w:spacing w:val="-8"/>
        </w:rPr>
        <w:t xml:space="preserve"> </w:t>
      </w:r>
      <w:r w:rsidRPr="00AF1886">
        <w:rPr>
          <w:rFonts w:ascii="Arial" w:hAnsi="Arial" w:cs="Arial"/>
        </w:rPr>
        <w:t>alongside</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Office’s strategic workforce plan.</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 xml:space="preserve">Health and </w:t>
      </w:r>
      <w:r w:rsidRPr="00AF1886">
        <w:rPr>
          <w:rFonts w:ascii="Arial" w:hAnsi="Arial" w:cs="Arial"/>
          <w:spacing w:val="-2"/>
        </w:rPr>
        <w:t>safety</w:t>
      </w:r>
    </w:p>
    <w:p w:rsidR="00F72B56" w:rsidRPr="00AF1886" w:rsidRDefault="00AF49D7">
      <w:pPr>
        <w:pStyle w:val="BodyText"/>
        <w:spacing w:before="128" w:line="266" w:lineRule="auto"/>
        <w:ind w:left="333" w:right="41"/>
        <w:rPr>
          <w:rFonts w:ascii="Arial" w:hAnsi="Arial" w:cs="Arial"/>
        </w:rPr>
      </w:pPr>
      <w:r w:rsidRPr="00AF1886">
        <w:rPr>
          <w:rFonts w:ascii="Arial" w:hAnsi="Arial" w:cs="Arial"/>
        </w:rPr>
        <w:t>The Workplace Health and Safety Committee continued to oversee general workplace health, safety</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wellbeing,</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continues</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support</w:t>
      </w:r>
      <w:r w:rsidRPr="00AF1886">
        <w:rPr>
          <w:rFonts w:ascii="Arial" w:hAnsi="Arial" w:cs="Arial"/>
          <w:spacing w:val="-7"/>
        </w:rPr>
        <w:t xml:space="preserve"> </w:t>
      </w:r>
      <w:r w:rsidRPr="00AF1886">
        <w:rPr>
          <w:rFonts w:ascii="Arial" w:hAnsi="Arial" w:cs="Arial"/>
        </w:rPr>
        <w:t>the office’s hybrid working model.</w:t>
      </w:r>
    </w:p>
    <w:p w:rsidR="00F72B56" w:rsidRPr="00AF1886" w:rsidRDefault="00AF49D7">
      <w:pPr>
        <w:pStyle w:val="BodyText"/>
        <w:spacing w:before="171" w:line="266" w:lineRule="auto"/>
        <w:ind w:left="333" w:right="41"/>
        <w:rPr>
          <w:rFonts w:ascii="Arial" w:hAnsi="Arial" w:cs="Arial"/>
        </w:rPr>
      </w:pPr>
      <w:r w:rsidRPr="00AF1886">
        <w:rPr>
          <w:rFonts w:ascii="Arial" w:hAnsi="Arial" w:cs="Arial"/>
        </w:rPr>
        <w:t>The</w:t>
      </w:r>
      <w:r w:rsidRPr="00AF1886">
        <w:rPr>
          <w:rFonts w:ascii="Arial" w:hAnsi="Arial" w:cs="Arial"/>
          <w:spacing w:val="-12"/>
        </w:rPr>
        <w:t xml:space="preserve"> </w:t>
      </w:r>
      <w:r w:rsidRPr="00AF1886">
        <w:rPr>
          <w:rFonts w:ascii="Arial" w:hAnsi="Arial" w:cs="Arial"/>
        </w:rPr>
        <w:t>Office</w:t>
      </w:r>
      <w:r w:rsidRPr="00AF1886">
        <w:rPr>
          <w:rFonts w:ascii="Arial" w:hAnsi="Arial" w:cs="Arial"/>
          <w:spacing w:val="-12"/>
        </w:rPr>
        <w:t xml:space="preserve"> </w:t>
      </w:r>
      <w:r w:rsidRPr="00AF1886">
        <w:rPr>
          <w:rFonts w:ascii="Arial" w:hAnsi="Arial" w:cs="Arial"/>
        </w:rPr>
        <w:t>provided</w:t>
      </w:r>
      <w:r w:rsidRPr="00AF1886">
        <w:rPr>
          <w:rFonts w:ascii="Arial" w:hAnsi="Arial" w:cs="Arial"/>
          <w:spacing w:val="-12"/>
        </w:rPr>
        <w:t xml:space="preserve"> </w:t>
      </w:r>
      <w:r w:rsidRPr="00AF1886">
        <w:rPr>
          <w:rFonts w:ascii="Arial" w:hAnsi="Arial" w:cs="Arial"/>
        </w:rPr>
        <w:t>free</w:t>
      </w:r>
      <w:r w:rsidRPr="00AF1886">
        <w:rPr>
          <w:rFonts w:ascii="Arial" w:hAnsi="Arial" w:cs="Arial"/>
          <w:spacing w:val="-12"/>
        </w:rPr>
        <w:t xml:space="preserve"> </w:t>
      </w:r>
      <w:r w:rsidRPr="00AF1886">
        <w:rPr>
          <w:rFonts w:ascii="Arial" w:hAnsi="Arial" w:cs="Arial"/>
        </w:rPr>
        <w:t>flu</w:t>
      </w:r>
      <w:r w:rsidRPr="00AF1886">
        <w:rPr>
          <w:rFonts w:ascii="Arial" w:hAnsi="Arial" w:cs="Arial"/>
          <w:spacing w:val="-12"/>
        </w:rPr>
        <w:t xml:space="preserve"> </w:t>
      </w:r>
      <w:r w:rsidRPr="00AF1886">
        <w:rPr>
          <w:rFonts w:ascii="Arial" w:hAnsi="Arial" w:cs="Arial"/>
        </w:rPr>
        <w:t>vaccines,</w:t>
      </w:r>
      <w:r w:rsidRPr="00AF1886">
        <w:rPr>
          <w:rFonts w:ascii="Arial" w:hAnsi="Arial" w:cs="Arial"/>
          <w:spacing w:val="-12"/>
        </w:rPr>
        <w:t xml:space="preserve"> </w:t>
      </w:r>
      <w:r w:rsidRPr="00AF1886">
        <w:rPr>
          <w:rFonts w:ascii="Arial" w:hAnsi="Arial" w:cs="Arial"/>
        </w:rPr>
        <w:t>workstation ergonomic assessments and access to a free Employee Assistance Program.</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Code</w:t>
      </w:r>
      <w:r w:rsidRPr="00AF1886">
        <w:rPr>
          <w:rFonts w:ascii="Arial" w:hAnsi="Arial" w:cs="Arial"/>
          <w:spacing w:val="-2"/>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spacing w:val="-2"/>
        </w:rPr>
        <w:t>Conduct</w:t>
      </w:r>
    </w:p>
    <w:p w:rsidR="00F72B56" w:rsidRPr="00AF1886" w:rsidRDefault="00AF49D7">
      <w:pPr>
        <w:pStyle w:val="BodyText"/>
        <w:spacing w:before="128" w:line="266" w:lineRule="auto"/>
        <w:ind w:left="333" w:right="315"/>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Office’s</w:t>
      </w:r>
      <w:r w:rsidRPr="00AF1886">
        <w:rPr>
          <w:rFonts w:ascii="Arial" w:hAnsi="Arial" w:cs="Arial"/>
          <w:spacing w:val="-8"/>
        </w:rPr>
        <w:t xml:space="preserve"> </w:t>
      </w:r>
      <w:r w:rsidRPr="00AF1886">
        <w:rPr>
          <w:rFonts w:ascii="Arial" w:hAnsi="Arial" w:cs="Arial"/>
        </w:rPr>
        <w:t>Code</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Conduct</w:t>
      </w:r>
      <w:r w:rsidRPr="00AF1886">
        <w:rPr>
          <w:rFonts w:ascii="Arial" w:hAnsi="Arial" w:cs="Arial"/>
          <w:spacing w:val="-8"/>
        </w:rPr>
        <w:t xml:space="preserve"> </w:t>
      </w:r>
      <w:r w:rsidRPr="00AF1886">
        <w:rPr>
          <w:rFonts w:ascii="Arial" w:hAnsi="Arial" w:cs="Arial"/>
        </w:rPr>
        <w:t>guides</w:t>
      </w:r>
      <w:r w:rsidRPr="00AF1886">
        <w:rPr>
          <w:rFonts w:ascii="Arial" w:hAnsi="Arial" w:cs="Arial"/>
          <w:spacing w:val="-8"/>
        </w:rPr>
        <w:t xml:space="preserve"> </w:t>
      </w:r>
      <w:r w:rsidRPr="00AF1886">
        <w:rPr>
          <w:rFonts w:ascii="Arial" w:hAnsi="Arial" w:cs="Arial"/>
        </w:rPr>
        <w:t>its</w:t>
      </w:r>
      <w:r w:rsidRPr="00AF1886">
        <w:rPr>
          <w:rFonts w:ascii="Arial" w:hAnsi="Arial" w:cs="Arial"/>
          <w:spacing w:val="-8"/>
        </w:rPr>
        <w:t xml:space="preserve"> </w:t>
      </w:r>
      <w:r w:rsidRPr="00AF1886">
        <w:rPr>
          <w:rFonts w:ascii="Arial" w:hAnsi="Arial" w:cs="Arial"/>
        </w:rPr>
        <w:t>officers on appropriate ethical standards for work- related behaviour.</w:t>
      </w:r>
    </w:p>
    <w:p w:rsidR="00F72B56" w:rsidRPr="00AF1886" w:rsidRDefault="00AF49D7">
      <w:pPr>
        <w:spacing w:before="6"/>
        <w:rPr>
          <w:rFonts w:ascii="Arial" w:hAnsi="Arial" w:cs="Arial"/>
          <w:sz w:val="19"/>
        </w:rPr>
      </w:pPr>
      <w:r w:rsidRPr="00AF1886">
        <w:rPr>
          <w:rFonts w:ascii="Arial" w:hAnsi="Arial" w:cs="Arial"/>
        </w:rPr>
        <w:br w:type="column"/>
      </w:r>
    </w:p>
    <w:p w:rsidR="00F72B56" w:rsidRPr="00AF1886" w:rsidRDefault="00AF49D7">
      <w:pPr>
        <w:pStyle w:val="BodyText"/>
        <w:spacing w:before="1" w:line="266" w:lineRule="auto"/>
        <w:ind w:left="333" w:right="181"/>
        <w:rPr>
          <w:rFonts w:ascii="Arial" w:hAnsi="Arial" w:cs="Arial"/>
        </w:rPr>
      </w:pPr>
      <w:r w:rsidRPr="00AF1886">
        <w:rPr>
          <w:rFonts w:ascii="Arial" w:hAnsi="Arial" w:cs="Arial"/>
          <w:w w:val="95"/>
        </w:rPr>
        <w:t xml:space="preserve">The code is based on the ethical principles and values </w:t>
      </w:r>
      <w:r w:rsidRPr="00AF1886">
        <w:rPr>
          <w:rFonts w:ascii="Arial" w:hAnsi="Arial" w:cs="Arial"/>
        </w:rPr>
        <w:t>contained</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i/>
        </w:rPr>
        <w:t>Public</w:t>
      </w:r>
      <w:r w:rsidRPr="00AF1886">
        <w:rPr>
          <w:rFonts w:ascii="Arial" w:hAnsi="Arial" w:cs="Arial"/>
          <w:i/>
          <w:spacing w:val="-5"/>
        </w:rPr>
        <w:t xml:space="preserve"> </w:t>
      </w:r>
      <w:r w:rsidRPr="00AF1886">
        <w:rPr>
          <w:rFonts w:ascii="Arial" w:hAnsi="Arial" w:cs="Arial"/>
          <w:i/>
        </w:rPr>
        <w:t>Sector</w:t>
      </w:r>
      <w:r w:rsidRPr="00AF1886">
        <w:rPr>
          <w:rFonts w:ascii="Arial" w:hAnsi="Arial" w:cs="Arial"/>
          <w:i/>
          <w:spacing w:val="-5"/>
        </w:rPr>
        <w:t xml:space="preserve"> </w:t>
      </w:r>
      <w:r w:rsidRPr="00AF1886">
        <w:rPr>
          <w:rFonts w:ascii="Arial" w:hAnsi="Arial" w:cs="Arial"/>
          <w:i/>
        </w:rPr>
        <w:t>Ethics</w:t>
      </w:r>
      <w:r w:rsidRPr="00AF1886">
        <w:rPr>
          <w:rFonts w:ascii="Arial" w:hAnsi="Arial" w:cs="Arial"/>
          <w:i/>
          <w:spacing w:val="-5"/>
        </w:rPr>
        <w:t xml:space="preserve"> </w:t>
      </w:r>
      <w:r w:rsidRPr="00AF1886">
        <w:rPr>
          <w:rFonts w:ascii="Arial" w:hAnsi="Arial" w:cs="Arial"/>
          <w:i/>
        </w:rPr>
        <w:t>Act</w:t>
      </w:r>
      <w:r w:rsidRPr="00AF1886">
        <w:rPr>
          <w:rFonts w:ascii="Arial" w:hAnsi="Arial" w:cs="Arial"/>
          <w:i/>
          <w:spacing w:val="-5"/>
        </w:rPr>
        <w:t xml:space="preserve"> </w:t>
      </w:r>
      <w:r w:rsidRPr="00AF1886">
        <w:rPr>
          <w:rFonts w:ascii="Arial" w:hAnsi="Arial" w:cs="Arial"/>
          <w:i/>
        </w:rPr>
        <w:t>1994</w:t>
      </w:r>
      <w:r w:rsidRPr="00AF1886">
        <w:rPr>
          <w:rFonts w:ascii="Arial" w:hAnsi="Arial" w:cs="Arial"/>
          <w:i/>
          <w:spacing w:val="-5"/>
        </w:rPr>
        <w:t xml:space="preserve"> </w:t>
      </w:r>
      <w:r w:rsidRPr="00AF1886">
        <w:rPr>
          <w:rFonts w:ascii="Arial" w:hAnsi="Arial" w:cs="Arial"/>
        </w:rPr>
        <w:t>and was</w:t>
      </w:r>
      <w:r w:rsidRPr="00AF1886">
        <w:rPr>
          <w:rFonts w:ascii="Arial" w:hAnsi="Arial" w:cs="Arial"/>
          <w:spacing w:val="-7"/>
        </w:rPr>
        <w:t xml:space="preserve"> </w:t>
      </w:r>
      <w:r w:rsidRPr="00AF1886">
        <w:rPr>
          <w:rFonts w:ascii="Arial" w:hAnsi="Arial" w:cs="Arial"/>
        </w:rPr>
        <w:t>developed</w:t>
      </w:r>
      <w:r w:rsidRPr="00AF1886">
        <w:rPr>
          <w:rFonts w:ascii="Arial" w:hAnsi="Arial" w:cs="Arial"/>
          <w:spacing w:val="-7"/>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consultation</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officers.</w:t>
      </w:r>
    </w:p>
    <w:p w:rsidR="00F72B56" w:rsidRPr="00AF1886" w:rsidRDefault="00AF49D7">
      <w:pPr>
        <w:spacing w:line="266" w:lineRule="auto"/>
        <w:ind w:left="333" w:right="406"/>
        <w:rPr>
          <w:rFonts w:ascii="Arial" w:hAnsi="Arial" w:cs="Arial"/>
          <w:sz w:val="18"/>
        </w:rPr>
      </w:pPr>
      <w:r w:rsidRPr="00AF1886">
        <w:rPr>
          <w:rFonts w:ascii="Arial" w:hAnsi="Arial" w:cs="Arial"/>
          <w:w w:val="95"/>
          <w:sz w:val="18"/>
        </w:rPr>
        <w:t>All</w:t>
      </w:r>
      <w:r w:rsidRPr="00AF1886">
        <w:rPr>
          <w:rFonts w:ascii="Arial" w:hAnsi="Arial" w:cs="Arial"/>
          <w:spacing w:val="-2"/>
          <w:w w:val="95"/>
          <w:sz w:val="18"/>
        </w:rPr>
        <w:t xml:space="preserve"> </w:t>
      </w:r>
      <w:r w:rsidRPr="00AF1886">
        <w:rPr>
          <w:rFonts w:ascii="Arial" w:hAnsi="Arial" w:cs="Arial"/>
          <w:w w:val="95"/>
          <w:sz w:val="18"/>
        </w:rPr>
        <w:t>officers</w:t>
      </w:r>
      <w:r w:rsidRPr="00AF1886">
        <w:rPr>
          <w:rFonts w:ascii="Arial" w:hAnsi="Arial" w:cs="Arial"/>
          <w:spacing w:val="-2"/>
          <w:w w:val="95"/>
          <w:sz w:val="18"/>
        </w:rPr>
        <w:t xml:space="preserve"> </w:t>
      </w:r>
      <w:r w:rsidRPr="00AF1886">
        <w:rPr>
          <w:rFonts w:ascii="Arial" w:hAnsi="Arial" w:cs="Arial"/>
          <w:w w:val="95"/>
          <w:sz w:val="18"/>
        </w:rPr>
        <w:t>are</w:t>
      </w:r>
      <w:r w:rsidRPr="00AF1886">
        <w:rPr>
          <w:rFonts w:ascii="Arial" w:hAnsi="Arial" w:cs="Arial"/>
          <w:spacing w:val="-2"/>
          <w:w w:val="95"/>
          <w:sz w:val="18"/>
        </w:rPr>
        <w:t xml:space="preserve"> </w:t>
      </w:r>
      <w:r w:rsidRPr="00AF1886">
        <w:rPr>
          <w:rFonts w:ascii="Arial" w:hAnsi="Arial" w:cs="Arial"/>
          <w:w w:val="95"/>
          <w:sz w:val="18"/>
        </w:rPr>
        <w:t>subject</w:t>
      </w:r>
      <w:r w:rsidRPr="00AF1886">
        <w:rPr>
          <w:rFonts w:ascii="Arial" w:hAnsi="Arial" w:cs="Arial"/>
          <w:spacing w:val="-2"/>
          <w:w w:val="95"/>
          <w:sz w:val="18"/>
        </w:rPr>
        <w:t xml:space="preserve"> </w:t>
      </w:r>
      <w:r w:rsidRPr="00AF1886">
        <w:rPr>
          <w:rFonts w:ascii="Arial" w:hAnsi="Arial" w:cs="Arial"/>
          <w:w w:val="95"/>
          <w:sz w:val="18"/>
        </w:rPr>
        <w:t>to</w:t>
      </w:r>
      <w:r w:rsidRPr="00AF1886">
        <w:rPr>
          <w:rFonts w:ascii="Arial" w:hAnsi="Arial" w:cs="Arial"/>
          <w:spacing w:val="-2"/>
          <w:w w:val="95"/>
          <w:sz w:val="18"/>
        </w:rPr>
        <w:t xml:space="preserve"> </w:t>
      </w:r>
      <w:r w:rsidRPr="00AF1886">
        <w:rPr>
          <w:rFonts w:ascii="Arial" w:hAnsi="Arial" w:cs="Arial"/>
          <w:w w:val="95"/>
          <w:sz w:val="18"/>
        </w:rPr>
        <w:t>the</w:t>
      </w:r>
      <w:r w:rsidRPr="00AF1886">
        <w:rPr>
          <w:rFonts w:ascii="Arial" w:hAnsi="Arial" w:cs="Arial"/>
          <w:spacing w:val="-2"/>
          <w:w w:val="95"/>
          <w:sz w:val="18"/>
        </w:rPr>
        <w:t xml:space="preserve"> </w:t>
      </w:r>
      <w:r w:rsidRPr="00AF1886">
        <w:rPr>
          <w:rFonts w:ascii="Arial" w:hAnsi="Arial" w:cs="Arial"/>
          <w:w w:val="95"/>
          <w:sz w:val="18"/>
        </w:rPr>
        <w:t>code</w:t>
      </w:r>
      <w:r w:rsidRPr="00AF1886">
        <w:rPr>
          <w:rFonts w:ascii="Arial" w:hAnsi="Arial" w:cs="Arial"/>
          <w:spacing w:val="-2"/>
          <w:w w:val="95"/>
          <w:sz w:val="18"/>
        </w:rPr>
        <w:t xml:space="preserve"> </w:t>
      </w:r>
      <w:r w:rsidRPr="00AF1886">
        <w:rPr>
          <w:rFonts w:ascii="Arial" w:hAnsi="Arial" w:cs="Arial"/>
          <w:w w:val="95"/>
          <w:sz w:val="18"/>
        </w:rPr>
        <w:t>and</w:t>
      </w:r>
      <w:r w:rsidRPr="00AF1886">
        <w:rPr>
          <w:rFonts w:ascii="Arial" w:hAnsi="Arial" w:cs="Arial"/>
          <w:spacing w:val="-2"/>
          <w:w w:val="95"/>
          <w:sz w:val="18"/>
        </w:rPr>
        <w:t xml:space="preserve"> </w:t>
      </w:r>
      <w:r w:rsidRPr="00AF1886">
        <w:rPr>
          <w:rFonts w:ascii="Arial" w:hAnsi="Arial" w:cs="Arial"/>
          <w:w w:val="95"/>
          <w:sz w:val="18"/>
        </w:rPr>
        <w:t>any</w:t>
      </w:r>
      <w:r w:rsidRPr="00AF1886">
        <w:rPr>
          <w:rFonts w:ascii="Arial" w:hAnsi="Arial" w:cs="Arial"/>
          <w:spacing w:val="-2"/>
          <w:w w:val="95"/>
          <w:sz w:val="18"/>
        </w:rPr>
        <w:t xml:space="preserve"> </w:t>
      </w:r>
      <w:r w:rsidRPr="00AF1886">
        <w:rPr>
          <w:rFonts w:ascii="Arial" w:hAnsi="Arial" w:cs="Arial"/>
          <w:w w:val="95"/>
          <w:sz w:val="18"/>
        </w:rPr>
        <w:t xml:space="preserve">relevant </w:t>
      </w:r>
      <w:r w:rsidRPr="00AF1886">
        <w:rPr>
          <w:rFonts w:ascii="Arial" w:hAnsi="Arial" w:cs="Arial"/>
          <w:sz w:val="18"/>
        </w:rPr>
        <w:t>policies,</w:t>
      </w:r>
      <w:r w:rsidRPr="00AF1886">
        <w:rPr>
          <w:rFonts w:ascii="Arial" w:hAnsi="Arial" w:cs="Arial"/>
          <w:spacing w:val="-6"/>
          <w:sz w:val="18"/>
        </w:rPr>
        <w:t xml:space="preserve"> </w:t>
      </w:r>
      <w:r w:rsidRPr="00AF1886">
        <w:rPr>
          <w:rFonts w:ascii="Arial" w:hAnsi="Arial" w:cs="Arial"/>
          <w:sz w:val="18"/>
        </w:rPr>
        <w:t>including</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Office’s</w:t>
      </w:r>
      <w:r w:rsidRPr="00AF1886">
        <w:rPr>
          <w:rFonts w:ascii="Arial" w:hAnsi="Arial" w:cs="Arial"/>
          <w:spacing w:val="-6"/>
          <w:sz w:val="18"/>
        </w:rPr>
        <w:t xml:space="preserve"> </w:t>
      </w:r>
      <w:r w:rsidRPr="00AF1886">
        <w:rPr>
          <w:rFonts w:ascii="Arial" w:hAnsi="Arial" w:cs="Arial"/>
          <w:i/>
          <w:sz w:val="18"/>
        </w:rPr>
        <w:t>Service</w:t>
      </w:r>
      <w:r w:rsidRPr="00AF1886">
        <w:rPr>
          <w:rFonts w:ascii="Arial" w:hAnsi="Arial" w:cs="Arial"/>
          <w:i/>
          <w:spacing w:val="-6"/>
          <w:sz w:val="18"/>
        </w:rPr>
        <w:t xml:space="preserve"> </w:t>
      </w:r>
      <w:r w:rsidRPr="00AF1886">
        <w:rPr>
          <w:rFonts w:ascii="Arial" w:hAnsi="Arial" w:cs="Arial"/>
          <w:i/>
          <w:sz w:val="18"/>
        </w:rPr>
        <w:t>Delivery Charter</w:t>
      </w:r>
      <w:r w:rsidRPr="00AF1886">
        <w:rPr>
          <w:rFonts w:ascii="Arial" w:hAnsi="Arial" w:cs="Arial"/>
          <w:sz w:val="18"/>
        </w:rPr>
        <w:t>,</w:t>
      </w:r>
      <w:r w:rsidRPr="00AF1886">
        <w:rPr>
          <w:rFonts w:ascii="Arial" w:hAnsi="Arial" w:cs="Arial"/>
          <w:spacing w:val="-14"/>
          <w:sz w:val="18"/>
        </w:rPr>
        <w:t xml:space="preserve"> </w:t>
      </w:r>
      <w:r w:rsidRPr="00AF1886">
        <w:rPr>
          <w:rFonts w:ascii="Arial" w:hAnsi="Arial" w:cs="Arial"/>
          <w:i/>
          <w:sz w:val="18"/>
        </w:rPr>
        <w:t>Prevention</w:t>
      </w:r>
      <w:r w:rsidRPr="00AF1886">
        <w:rPr>
          <w:rFonts w:ascii="Arial" w:hAnsi="Arial" w:cs="Arial"/>
          <w:i/>
          <w:spacing w:val="-13"/>
          <w:sz w:val="18"/>
        </w:rPr>
        <w:t xml:space="preserve"> </w:t>
      </w:r>
      <w:r w:rsidRPr="00AF1886">
        <w:rPr>
          <w:rFonts w:ascii="Arial" w:hAnsi="Arial" w:cs="Arial"/>
          <w:i/>
          <w:sz w:val="18"/>
        </w:rPr>
        <w:t>and</w:t>
      </w:r>
      <w:r w:rsidRPr="00AF1886">
        <w:rPr>
          <w:rFonts w:ascii="Arial" w:hAnsi="Arial" w:cs="Arial"/>
          <w:i/>
          <w:spacing w:val="-14"/>
          <w:sz w:val="18"/>
        </w:rPr>
        <w:t xml:space="preserve"> </w:t>
      </w:r>
      <w:r w:rsidRPr="00AF1886">
        <w:rPr>
          <w:rFonts w:ascii="Arial" w:hAnsi="Arial" w:cs="Arial"/>
          <w:i/>
          <w:sz w:val="18"/>
        </w:rPr>
        <w:t>management</w:t>
      </w:r>
      <w:r w:rsidRPr="00AF1886">
        <w:rPr>
          <w:rFonts w:ascii="Arial" w:hAnsi="Arial" w:cs="Arial"/>
          <w:i/>
          <w:spacing w:val="-13"/>
          <w:sz w:val="18"/>
        </w:rPr>
        <w:t xml:space="preserve"> </w:t>
      </w:r>
      <w:r w:rsidRPr="00AF1886">
        <w:rPr>
          <w:rFonts w:ascii="Arial" w:hAnsi="Arial" w:cs="Arial"/>
          <w:i/>
          <w:sz w:val="18"/>
        </w:rPr>
        <w:t>of</w:t>
      </w:r>
      <w:r w:rsidRPr="00AF1886">
        <w:rPr>
          <w:rFonts w:ascii="Arial" w:hAnsi="Arial" w:cs="Arial"/>
          <w:i/>
          <w:spacing w:val="-14"/>
          <w:sz w:val="18"/>
        </w:rPr>
        <w:t xml:space="preserve"> </w:t>
      </w:r>
      <w:r w:rsidRPr="00AF1886">
        <w:rPr>
          <w:rFonts w:ascii="Arial" w:hAnsi="Arial" w:cs="Arial"/>
          <w:i/>
          <w:sz w:val="18"/>
        </w:rPr>
        <w:t>fraud</w:t>
      </w:r>
      <w:r w:rsidRPr="00AF1886">
        <w:rPr>
          <w:rFonts w:ascii="Arial" w:hAnsi="Arial" w:cs="Arial"/>
          <w:i/>
          <w:spacing w:val="-13"/>
          <w:sz w:val="18"/>
        </w:rPr>
        <w:t xml:space="preserve"> </w:t>
      </w:r>
      <w:r w:rsidRPr="00AF1886">
        <w:rPr>
          <w:rFonts w:ascii="Arial" w:hAnsi="Arial" w:cs="Arial"/>
          <w:i/>
          <w:sz w:val="18"/>
        </w:rPr>
        <w:t xml:space="preserve">and </w:t>
      </w:r>
      <w:r w:rsidRPr="00AF1886">
        <w:rPr>
          <w:rFonts w:ascii="Arial" w:hAnsi="Arial" w:cs="Arial"/>
          <w:i/>
          <w:w w:val="95"/>
          <w:sz w:val="18"/>
        </w:rPr>
        <w:t>corruption control plan</w:t>
      </w:r>
      <w:r w:rsidRPr="00AF1886">
        <w:rPr>
          <w:rFonts w:ascii="Arial" w:hAnsi="Arial" w:cs="Arial"/>
          <w:w w:val="95"/>
          <w:sz w:val="18"/>
        </w:rPr>
        <w:t xml:space="preserve">, </w:t>
      </w:r>
      <w:r w:rsidRPr="00AF1886">
        <w:rPr>
          <w:rFonts w:ascii="Arial" w:hAnsi="Arial" w:cs="Arial"/>
          <w:i/>
          <w:w w:val="95"/>
          <w:sz w:val="18"/>
        </w:rPr>
        <w:t xml:space="preserve">Discipline policy </w:t>
      </w:r>
      <w:r w:rsidRPr="00AF1886">
        <w:rPr>
          <w:rFonts w:ascii="Arial" w:hAnsi="Arial" w:cs="Arial"/>
          <w:w w:val="95"/>
          <w:sz w:val="18"/>
        </w:rPr>
        <w:t xml:space="preserve">and </w:t>
      </w:r>
      <w:r w:rsidRPr="00AF1886">
        <w:rPr>
          <w:rFonts w:ascii="Arial" w:hAnsi="Arial" w:cs="Arial"/>
          <w:i/>
          <w:w w:val="95"/>
          <w:sz w:val="18"/>
        </w:rPr>
        <w:t xml:space="preserve">Public </w:t>
      </w:r>
      <w:r w:rsidRPr="00AF1886">
        <w:rPr>
          <w:rFonts w:ascii="Arial" w:hAnsi="Arial" w:cs="Arial"/>
          <w:i/>
          <w:sz w:val="18"/>
        </w:rPr>
        <w:t>interest disclosure policy</w:t>
      </w:r>
      <w:r w:rsidRPr="00AF1886">
        <w:rPr>
          <w:rFonts w:ascii="Arial" w:hAnsi="Arial" w:cs="Arial"/>
          <w:sz w:val="18"/>
        </w:rPr>
        <w:t>.</w:t>
      </w:r>
    </w:p>
    <w:p w:rsidR="00F72B56" w:rsidRPr="00AF1886" w:rsidRDefault="00AF49D7">
      <w:pPr>
        <w:pStyle w:val="BodyText"/>
        <w:spacing w:before="172" w:line="266" w:lineRule="auto"/>
        <w:ind w:left="333" w:right="234"/>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Office</w:t>
      </w:r>
      <w:r w:rsidRPr="00AF1886">
        <w:rPr>
          <w:rFonts w:ascii="Arial" w:hAnsi="Arial" w:cs="Arial"/>
          <w:spacing w:val="-8"/>
        </w:rPr>
        <w:t xml:space="preserve"> </w:t>
      </w:r>
      <w:r w:rsidRPr="00AF1886">
        <w:rPr>
          <w:rFonts w:ascii="Arial" w:hAnsi="Arial" w:cs="Arial"/>
        </w:rPr>
        <w:t>undertakes</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number</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practices</w:t>
      </w:r>
      <w:r w:rsidRPr="00AF1886">
        <w:rPr>
          <w:rFonts w:ascii="Arial" w:hAnsi="Arial" w:cs="Arial"/>
          <w:spacing w:val="-8"/>
        </w:rPr>
        <w:t xml:space="preserve"> </w:t>
      </w:r>
      <w:r w:rsidRPr="00AF1886">
        <w:rPr>
          <w:rFonts w:ascii="Arial" w:hAnsi="Arial" w:cs="Arial"/>
        </w:rPr>
        <w:t>to promote ethical conduct, including:</w:t>
      </w:r>
    </w:p>
    <w:p w:rsidR="00F72B56" w:rsidRPr="00AF1886" w:rsidRDefault="00AF49D7">
      <w:pPr>
        <w:pStyle w:val="ListParagraph"/>
        <w:numPr>
          <w:ilvl w:val="1"/>
          <w:numId w:val="16"/>
        </w:numPr>
        <w:tabs>
          <w:tab w:val="left" w:pos="618"/>
        </w:tabs>
        <w:spacing w:before="170"/>
        <w:ind w:hanging="285"/>
        <w:rPr>
          <w:rFonts w:ascii="Arial" w:hAnsi="Arial" w:cs="Arial"/>
          <w:sz w:val="18"/>
        </w:rPr>
      </w:pPr>
      <w:r w:rsidRPr="00AF1886">
        <w:rPr>
          <w:rFonts w:ascii="Arial" w:hAnsi="Arial" w:cs="Arial"/>
          <w:sz w:val="18"/>
        </w:rPr>
        <w:t>pre-employment</w:t>
      </w:r>
      <w:r w:rsidRPr="00AF1886">
        <w:rPr>
          <w:rFonts w:ascii="Arial" w:hAnsi="Arial" w:cs="Arial"/>
          <w:spacing w:val="-10"/>
          <w:sz w:val="18"/>
        </w:rPr>
        <w:t xml:space="preserve"> </w:t>
      </w:r>
      <w:r w:rsidRPr="00AF1886">
        <w:rPr>
          <w:rFonts w:ascii="Arial" w:hAnsi="Arial" w:cs="Arial"/>
          <w:spacing w:val="-2"/>
          <w:sz w:val="18"/>
        </w:rPr>
        <w:t>screening</w:t>
      </w:r>
    </w:p>
    <w:p w:rsidR="00F72B56" w:rsidRPr="00AF1886" w:rsidRDefault="00AF49D7">
      <w:pPr>
        <w:pStyle w:val="ListParagraph"/>
        <w:numPr>
          <w:ilvl w:val="1"/>
          <w:numId w:val="16"/>
        </w:numPr>
        <w:tabs>
          <w:tab w:val="left" w:pos="618"/>
        </w:tabs>
        <w:spacing w:before="53" w:line="266" w:lineRule="auto"/>
        <w:ind w:right="456"/>
        <w:rPr>
          <w:rFonts w:ascii="Arial" w:hAnsi="Arial" w:cs="Arial"/>
          <w:sz w:val="18"/>
        </w:rPr>
      </w:pPr>
      <w:r w:rsidRPr="00AF1886">
        <w:rPr>
          <w:rFonts w:ascii="Arial" w:hAnsi="Arial" w:cs="Arial"/>
          <w:sz w:val="18"/>
        </w:rPr>
        <w:t>discussing</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code</w:t>
      </w:r>
      <w:r w:rsidRPr="00AF1886">
        <w:rPr>
          <w:rFonts w:ascii="Arial" w:hAnsi="Arial" w:cs="Arial"/>
          <w:spacing w:val="-9"/>
          <w:sz w:val="18"/>
        </w:rPr>
        <w:t xml:space="preserve"> </w:t>
      </w:r>
      <w:r w:rsidRPr="00AF1886">
        <w:rPr>
          <w:rFonts w:ascii="Arial" w:hAnsi="Arial" w:cs="Arial"/>
          <w:sz w:val="18"/>
        </w:rPr>
        <w:t>and</w:t>
      </w:r>
      <w:r w:rsidRPr="00AF1886">
        <w:rPr>
          <w:rFonts w:ascii="Arial" w:hAnsi="Arial" w:cs="Arial"/>
          <w:spacing w:val="-9"/>
          <w:sz w:val="18"/>
        </w:rPr>
        <w:t xml:space="preserve"> </w:t>
      </w:r>
      <w:r w:rsidRPr="00AF1886">
        <w:rPr>
          <w:rFonts w:ascii="Arial" w:hAnsi="Arial" w:cs="Arial"/>
          <w:sz w:val="18"/>
        </w:rPr>
        <w:t>relevant</w:t>
      </w:r>
      <w:r w:rsidRPr="00AF1886">
        <w:rPr>
          <w:rFonts w:ascii="Arial" w:hAnsi="Arial" w:cs="Arial"/>
          <w:spacing w:val="-9"/>
          <w:sz w:val="18"/>
        </w:rPr>
        <w:t xml:space="preserve"> </w:t>
      </w:r>
      <w:r w:rsidRPr="00AF1886">
        <w:rPr>
          <w:rFonts w:ascii="Arial" w:hAnsi="Arial" w:cs="Arial"/>
          <w:sz w:val="18"/>
        </w:rPr>
        <w:t>policies</w:t>
      </w:r>
      <w:r w:rsidRPr="00AF1886">
        <w:rPr>
          <w:rFonts w:ascii="Arial" w:hAnsi="Arial" w:cs="Arial"/>
          <w:spacing w:val="-9"/>
          <w:sz w:val="18"/>
        </w:rPr>
        <w:t xml:space="preserve"> </w:t>
      </w:r>
      <w:r w:rsidRPr="00AF1886">
        <w:rPr>
          <w:rFonts w:ascii="Arial" w:hAnsi="Arial" w:cs="Arial"/>
          <w:sz w:val="18"/>
        </w:rPr>
        <w:t>with new officers</w:t>
      </w:r>
    </w:p>
    <w:p w:rsidR="00F72B56" w:rsidRPr="00AF1886" w:rsidRDefault="00AF49D7">
      <w:pPr>
        <w:pStyle w:val="ListParagraph"/>
        <w:numPr>
          <w:ilvl w:val="1"/>
          <w:numId w:val="16"/>
        </w:numPr>
        <w:tabs>
          <w:tab w:val="left" w:pos="618"/>
        </w:tabs>
        <w:spacing w:before="28" w:line="266" w:lineRule="auto"/>
        <w:ind w:right="328"/>
        <w:rPr>
          <w:rFonts w:ascii="Arial" w:hAnsi="Arial" w:cs="Arial"/>
          <w:sz w:val="18"/>
        </w:rPr>
      </w:pPr>
      <w:r w:rsidRPr="00AF1886">
        <w:rPr>
          <w:rFonts w:ascii="Arial" w:hAnsi="Arial" w:cs="Arial"/>
          <w:sz w:val="18"/>
        </w:rPr>
        <w:t>requiring</w:t>
      </w:r>
      <w:r w:rsidRPr="00AF1886">
        <w:rPr>
          <w:rFonts w:ascii="Arial" w:hAnsi="Arial" w:cs="Arial"/>
          <w:spacing w:val="-12"/>
          <w:sz w:val="18"/>
        </w:rPr>
        <w:t xml:space="preserve"> </w:t>
      </w:r>
      <w:r w:rsidRPr="00AF1886">
        <w:rPr>
          <w:rFonts w:ascii="Arial" w:hAnsi="Arial" w:cs="Arial"/>
          <w:sz w:val="18"/>
        </w:rPr>
        <w:t>officers</w:t>
      </w:r>
      <w:r w:rsidRPr="00AF1886">
        <w:rPr>
          <w:rFonts w:ascii="Arial" w:hAnsi="Arial" w:cs="Arial"/>
          <w:spacing w:val="-12"/>
          <w:sz w:val="18"/>
        </w:rPr>
        <w:t xml:space="preserve"> </w:t>
      </w:r>
      <w:r w:rsidRPr="00AF1886">
        <w:rPr>
          <w:rFonts w:ascii="Arial" w:hAnsi="Arial" w:cs="Arial"/>
          <w:sz w:val="18"/>
        </w:rPr>
        <w:t>to</w:t>
      </w:r>
      <w:r w:rsidRPr="00AF1886">
        <w:rPr>
          <w:rFonts w:ascii="Arial" w:hAnsi="Arial" w:cs="Arial"/>
          <w:spacing w:val="-12"/>
          <w:sz w:val="18"/>
        </w:rPr>
        <w:t xml:space="preserve"> </w:t>
      </w:r>
      <w:r w:rsidRPr="00AF1886">
        <w:rPr>
          <w:rFonts w:ascii="Arial" w:hAnsi="Arial" w:cs="Arial"/>
          <w:sz w:val="18"/>
        </w:rPr>
        <w:t>complete</w:t>
      </w:r>
      <w:r w:rsidRPr="00AF1886">
        <w:rPr>
          <w:rFonts w:ascii="Arial" w:hAnsi="Arial" w:cs="Arial"/>
          <w:spacing w:val="-12"/>
          <w:sz w:val="18"/>
        </w:rPr>
        <w:t xml:space="preserve"> </w:t>
      </w:r>
      <w:r w:rsidRPr="00AF1886">
        <w:rPr>
          <w:rFonts w:ascii="Arial" w:hAnsi="Arial" w:cs="Arial"/>
          <w:sz w:val="18"/>
        </w:rPr>
        <w:t>a</w:t>
      </w:r>
      <w:r w:rsidRPr="00AF1886">
        <w:rPr>
          <w:rFonts w:ascii="Arial" w:hAnsi="Arial" w:cs="Arial"/>
          <w:spacing w:val="-12"/>
          <w:sz w:val="18"/>
        </w:rPr>
        <w:t xml:space="preserve"> </w:t>
      </w:r>
      <w:r w:rsidRPr="00AF1886">
        <w:rPr>
          <w:rFonts w:ascii="Arial" w:hAnsi="Arial" w:cs="Arial"/>
          <w:sz w:val="18"/>
        </w:rPr>
        <w:t>comprehensive independence declaration and identify any potential conflicts of interest</w:t>
      </w:r>
    </w:p>
    <w:p w:rsidR="00F72B56" w:rsidRPr="00AF1886" w:rsidRDefault="00AF49D7">
      <w:pPr>
        <w:pStyle w:val="ListParagraph"/>
        <w:numPr>
          <w:ilvl w:val="1"/>
          <w:numId w:val="16"/>
        </w:numPr>
        <w:tabs>
          <w:tab w:val="left" w:pos="618"/>
        </w:tabs>
        <w:spacing w:line="266" w:lineRule="auto"/>
        <w:ind w:right="290"/>
        <w:rPr>
          <w:rFonts w:ascii="Arial" w:hAnsi="Arial" w:cs="Arial"/>
          <w:sz w:val="18"/>
        </w:rPr>
      </w:pPr>
      <w:r w:rsidRPr="00AF1886">
        <w:rPr>
          <w:rFonts w:ascii="Arial" w:hAnsi="Arial" w:cs="Arial"/>
          <w:sz w:val="18"/>
        </w:rPr>
        <w:t>requiring refresher courses in public sector ethics,</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Office’s</w:t>
      </w:r>
      <w:r w:rsidRPr="00AF1886">
        <w:rPr>
          <w:rFonts w:ascii="Arial" w:hAnsi="Arial" w:cs="Arial"/>
          <w:spacing w:val="-7"/>
          <w:sz w:val="18"/>
        </w:rPr>
        <w:t xml:space="preserve"> </w:t>
      </w:r>
      <w:r w:rsidRPr="00AF1886">
        <w:rPr>
          <w:rFonts w:ascii="Arial" w:hAnsi="Arial" w:cs="Arial"/>
          <w:sz w:val="18"/>
        </w:rPr>
        <w:t>Code</w:t>
      </w:r>
      <w:r w:rsidRPr="00AF1886">
        <w:rPr>
          <w:rFonts w:ascii="Arial" w:hAnsi="Arial" w:cs="Arial"/>
          <w:spacing w:val="-7"/>
          <w:sz w:val="18"/>
        </w:rPr>
        <w:t xml:space="preserve"> </w:t>
      </w:r>
      <w:r w:rsidRPr="00AF1886">
        <w:rPr>
          <w:rFonts w:ascii="Arial" w:hAnsi="Arial" w:cs="Arial"/>
          <w:sz w:val="18"/>
        </w:rPr>
        <w:t>of</w:t>
      </w:r>
      <w:r w:rsidRPr="00AF1886">
        <w:rPr>
          <w:rFonts w:ascii="Arial" w:hAnsi="Arial" w:cs="Arial"/>
          <w:spacing w:val="-7"/>
          <w:sz w:val="18"/>
        </w:rPr>
        <w:t xml:space="preserve"> </w:t>
      </w:r>
      <w:r w:rsidRPr="00AF1886">
        <w:rPr>
          <w:rFonts w:ascii="Arial" w:hAnsi="Arial" w:cs="Arial"/>
          <w:sz w:val="18"/>
        </w:rPr>
        <w:t>Conduct</w:t>
      </w:r>
      <w:r w:rsidRPr="00AF1886">
        <w:rPr>
          <w:rFonts w:ascii="Arial" w:hAnsi="Arial" w:cs="Arial"/>
          <w:spacing w:val="-7"/>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z w:val="18"/>
        </w:rPr>
        <w:t xml:space="preserve">ethical </w:t>
      </w:r>
      <w:r w:rsidRPr="00AF1886">
        <w:rPr>
          <w:rFonts w:ascii="Arial" w:hAnsi="Arial" w:cs="Arial"/>
          <w:spacing w:val="-2"/>
          <w:sz w:val="18"/>
        </w:rPr>
        <w:t>decision-making</w:t>
      </w:r>
    </w:p>
    <w:p w:rsidR="00F72B56" w:rsidRPr="00AF1886" w:rsidRDefault="00AF49D7">
      <w:pPr>
        <w:pStyle w:val="ListParagraph"/>
        <w:numPr>
          <w:ilvl w:val="1"/>
          <w:numId w:val="16"/>
        </w:numPr>
        <w:tabs>
          <w:tab w:val="left" w:pos="618"/>
        </w:tabs>
        <w:spacing w:before="30" w:line="266" w:lineRule="auto"/>
        <w:ind w:right="352"/>
        <w:rPr>
          <w:rFonts w:ascii="Arial" w:hAnsi="Arial" w:cs="Arial"/>
          <w:sz w:val="18"/>
        </w:rPr>
      </w:pPr>
      <w:r w:rsidRPr="00AF1886">
        <w:rPr>
          <w:rFonts w:ascii="Arial" w:hAnsi="Arial" w:cs="Arial"/>
          <w:sz w:val="18"/>
        </w:rPr>
        <w:t>having regard to the code and relevant documents</w:t>
      </w:r>
      <w:r w:rsidRPr="00AF1886">
        <w:rPr>
          <w:rFonts w:ascii="Arial" w:hAnsi="Arial" w:cs="Arial"/>
          <w:spacing w:val="-12"/>
          <w:sz w:val="18"/>
        </w:rPr>
        <w:t xml:space="preserve"> </w:t>
      </w:r>
      <w:r w:rsidRPr="00AF1886">
        <w:rPr>
          <w:rFonts w:ascii="Arial" w:hAnsi="Arial" w:cs="Arial"/>
          <w:sz w:val="18"/>
        </w:rPr>
        <w:t>in</w:t>
      </w:r>
      <w:r w:rsidRPr="00AF1886">
        <w:rPr>
          <w:rFonts w:ascii="Arial" w:hAnsi="Arial" w:cs="Arial"/>
          <w:spacing w:val="-12"/>
          <w:sz w:val="18"/>
        </w:rPr>
        <w:t xml:space="preserve"> </w:t>
      </w:r>
      <w:r w:rsidRPr="00AF1886">
        <w:rPr>
          <w:rFonts w:ascii="Arial" w:hAnsi="Arial" w:cs="Arial"/>
          <w:sz w:val="18"/>
        </w:rPr>
        <w:t>the</w:t>
      </w:r>
      <w:r w:rsidRPr="00AF1886">
        <w:rPr>
          <w:rFonts w:ascii="Arial" w:hAnsi="Arial" w:cs="Arial"/>
          <w:spacing w:val="-12"/>
          <w:sz w:val="18"/>
        </w:rPr>
        <w:t xml:space="preserve"> </w:t>
      </w:r>
      <w:r w:rsidRPr="00AF1886">
        <w:rPr>
          <w:rFonts w:ascii="Arial" w:hAnsi="Arial" w:cs="Arial"/>
          <w:sz w:val="18"/>
        </w:rPr>
        <w:t>preparation</w:t>
      </w:r>
      <w:r w:rsidRPr="00AF1886">
        <w:rPr>
          <w:rFonts w:ascii="Arial" w:hAnsi="Arial" w:cs="Arial"/>
          <w:spacing w:val="-12"/>
          <w:sz w:val="18"/>
        </w:rPr>
        <w:t xml:space="preserve"> </w:t>
      </w:r>
      <w:r w:rsidRPr="00AF1886">
        <w:rPr>
          <w:rFonts w:ascii="Arial" w:hAnsi="Arial" w:cs="Arial"/>
          <w:sz w:val="18"/>
        </w:rPr>
        <w:t>of</w:t>
      </w:r>
      <w:r w:rsidRPr="00AF1886">
        <w:rPr>
          <w:rFonts w:ascii="Arial" w:hAnsi="Arial" w:cs="Arial"/>
          <w:spacing w:val="-12"/>
          <w:sz w:val="18"/>
        </w:rPr>
        <w:t xml:space="preserve"> </w:t>
      </w:r>
      <w:r w:rsidRPr="00AF1886">
        <w:rPr>
          <w:rFonts w:ascii="Arial" w:hAnsi="Arial" w:cs="Arial"/>
          <w:sz w:val="18"/>
        </w:rPr>
        <w:t>administrative procedures and planning.</w:t>
      </w:r>
    </w:p>
    <w:p w:rsidR="00F72B56" w:rsidRPr="00AF1886" w:rsidRDefault="00F72B56">
      <w:pPr>
        <w:pStyle w:val="BodyText"/>
        <w:spacing w:before="1"/>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Capability</w:t>
      </w:r>
      <w:r w:rsidRPr="00AF1886">
        <w:rPr>
          <w:rFonts w:ascii="Arial" w:hAnsi="Arial" w:cs="Arial"/>
          <w:spacing w:val="-2"/>
        </w:rPr>
        <w:t xml:space="preserve"> </w:t>
      </w:r>
      <w:r w:rsidRPr="00AF1886">
        <w:rPr>
          <w:rFonts w:ascii="Arial" w:hAnsi="Arial" w:cs="Arial"/>
        </w:rPr>
        <w:t xml:space="preserve">and </w:t>
      </w:r>
      <w:r w:rsidRPr="00AF1886">
        <w:rPr>
          <w:rFonts w:ascii="Arial" w:hAnsi="Arial" w:cs="Arial"/>
          <w:spacing w:val="-2"/>
        </w:rPr>
        <w:t>values</w:t>
      </w:r>
    </w:p>
    <w:p w:rsidR="00F72B56" w:rsidRPr="00AF1886" w:rsidRDefault="00AF49D7">
      <w:pPr>
        <w:pStyle w:val="BodyText"/>
        <w:spacing w:before="128" w:line="266" w:lineRule="auto"/>
        <w:ind w:left="333" w:right="226"/>
        <w:rPr>
          <w:rFonts w:ascii="Arial" w:hAnsi="Arial" w:cs="Arial"/>
        </w:rPr>
      </w:pPr>
      <w:r w:rsidRPr="00AF1886">
        <w:rPr>
          <w:rFonts w:ascii="Arial" w:hAnsi="Arial" w:cs="Arial"/>
        </w:rPr>
        <w:t>New officers undertook mandatory training and were provided with information regarding health and</w:t>
      </w:r>
      <w:r w:rsidRPr="00AF1886">
        <w:rPr>
          <w:rFonts w:ascii="Arial" w:hAnsi="Arial" w:cs="Arial"/>
          <w:spacing w:val="-16"/>
        </w:rPr>
        <w:t xml:space="preserve"> </w:t>
      </w:r>
      <w:r w:rsidRPr="00AF1886">
        <w:rPr>
          <w:rFonts w:ascii="Arial" w:hAnsi="Arial" w:cs="Arial"/>
        </w:rPr>
        <w:t>safety,</w:t>
      </w:r>
      <w:r w:rsidRPr="00AF1886">
        <w:rPr>
          <w:rFonts w:ascii="Arial" w:hAnsi="Arial" w:cs="Arial"/>
          <w:spacing w:val="-13"/>
        </w:rPr>
        <w:t xml:space="preserve"> </w:t>
      </w:r>
      <w:r w:rsidRPr="00AF1886">
        <w:rPr>
          <w:rFonts w:ascii="Arial" w:hAnsi="Arial" w:cs="Arial"/>
        </w:rPr>
        <w:t>Code</w:t>
      </w:r>
      <w:r w:rsidRPr="00AF1886">
        <w:rPr>
          <w:rFonts w:ascii="Arial" w:hAnsi="Arial" w:cs="Arial"/>
          <w:spacing w:val="-14"/>
        </w:rPr>
        <w:t xml:space="preserve"> </w:t>
      </w:r>
      <w:r w:rsidRPr="00AF1886">
        <w:rPr>
          <w:rFonts w:ascii="Arial" w:hAnsi="Arial" w:cs="Arial"/>
        </w:rPr>
        <w:t>of</w:t>
      </w:r>
      <w:r w:rsidRPr="00AF1886">
        <w:rPr>
          <w:rFonts w:ascii="Arial" w:hAnsi="Arial" w:cs="Arial"/>
          <w:spacing w:val="-13"/>
        </w:rPr>
        <w:t xml:space="preserve"> </w:t>
      </w:r>
      <w:r w:rsidRPr="00AF1886">
        <w:rPr>
          <w:rFonts w:ascii="Arial" w:hAnsi="Arial" w:cs="Arial"/>
        </w:rPr>
        <w:t>Conduct,</w:t>
      </w:r>
      <w:r w:rsidRPr="00AF1886">
        <w:rPr>
          <w:rFonts w:ascii="Arial" w:hAnsi="Arial" w:cs="Arial"/>
          <w:spacing w:val="-14"/>
        </w:rPr>
        <w:t xml:space="preserve"> </w:t>
      </w:r>
      <w:r w:rsidRPr="00AF1886">
        <w:rPr>
          <w:rFonts w:ascii="Arial" w:hAnsi="Arial" w:cs="Arial"/>
        </w:rPr>
        <w:t>achievement</w:t>
      </w:r>
      <w:r w:rsidRPr="00AF1886">
        <w:rPr>
          <w:rFonts w:ascii="Arial" w:hAnsi="Arial" w:cs="Arial"/>
          <w:spacing w:val="-13"/>
        </w:rPr>
        <w:t xml:space="preserve"> </w:t>
      </w:r>
      <w:r w:rsidRPr="00AF1886">
        <w:rPr>
          <w:rFonts w:ascii="Arial" w:hAnsi="Arial" w:cs="Arial"/>
        </w:rPr>
        <w:t>planning, discipline, entitlements and business processes.</w:t>
      </w:r>
    </w:p>
    <w:p w:rsidR="00F72B56" w:rsidRPr="00AF1886" w:rsidRDefault="00AF49D7">
      <w:pPr>
        <w:pStyle w:val="BodyText"/>
        <w:spacing w:before="171" w:line="266" w:lineRule="auto"/>
        <w:ind w:left="333" w:right="647"/>
        <w:rPr>
          <w:rFonts w:ascii="Arial" w:hAnsi="Arial" w:cs="Arial"/>
        </w:rPr>
      </w:pPr>
      <w:r w:rsidRPr="00AF1886">
        <w:rPr>
          <w:rFonts w:ascii="Arial" w:hAnsi="Arial" w:cs="Arial"/>
        </w:rPr>
        <w:t>The Office’s capability development program in</w:t>
      </w:r>
      <w:r w:rsidRPr="00AF1886">
        <w:rPr>
          <w:rFonts w:ascii="Arial" w:hAnsi="Arial" w:cs="Arial"/>
          <w:spacing w:val="-7"/>
        </w:rPr>
        <w:t xml:space="preserve"> </w:t>
      </w:r>
      <w:r w:rsidRPr="00AF1886">
        <w:rPr>
          <w:rFonts w:ascii="Arial" w:hAnsi="Arial" w:cs="Arial"/>
        </w:rPr>
        <w:t>2021–22</w:t>
      </w:r>
      <w:r w:rsidRPr="00AF1886">
        <w:rPr>
          <w:rFonts w:ascii="Arial" w:hAnsi="Arial" w:cs="Arial"/>
          <w:spacing w:val="-7"/>
        </w:rPr>
        <w:t xml:space="preserve"> </w:t>
      </w:r>
      <w:r w:rsidRPr="00AF1886">
        <w:rPr>
          <w:rFonts w:ascii="Arial" w:hAnsi="Arial" w:cs="Arial"/>
        </w:rPr>
        <w:t>provided</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schedule</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training</w:t>
      </w:r>
      <w:r w:rsidRPr="00AF1886">
        <w:rPr>
          <w:rFonts w:ascii="Arial" w:hAnsi="Arial" w:cs="Arial"/>
          <w:spacing w:val="-7"/>
        </w:rPr>
        <w:t xml:space="preserve"> </w:t>
      </w:r>
      <w:r w:rsidRPr="00AF1886">
        <w:rPr>
          <w:rFonts w:ascii="Arial" w:hAnsi="Arial" w:cs="Arial"/>
        </w:rPr>
        <w:t>and development skills focused on three areas:</w:t>
      </w:r>
    </w:p>
    <w:p w:rsidR="00F72B56" w:rsidRPr="00AF1886" w:rsidRDefault="00AF49D7">
      <w:pPr>
        <w:pStyle w:val="ListParagraph"/>
        <w:numPr>
          <w:ilvl w:val="1"/>
          <w:numId w:val="16"/>
        </w:numPr>
        <w:tabs>
          <w:tab w:val="left" w:pos="618"/>
        </w:tabs>
        <w:spacing w:before="171"/>
        <w:ind w:hanging="285"/>
        <w:rPr>
          <w:rFonts w:ascii="Arial" w:hAnsi="Arial" w:cs="Arial"/>
          <w:sz w:val="18"/>
        </w:rPr>
      </w:pPr>
      <w:r w:rsidRPr="00AF1886">
        <w:rPr>
          <w:rFonts w:ascii="Arial" w:hAnsi="Arial" w:cs="Arial"/>
          <w:spacing w:val="-2"/>
          <w:sz w:val="18"/>
        </w:rPr>
        <w:t>leadership</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technical</w:t>
      </w:r>
      <w:r w:rsidRPr="00AF1886">
        <w:rPr>
          <w:rFonts w:ascii="Arial" w:hAnsi="Arial" w:cs="Arial"/>
          <w:spacing w:val="-5"/>
          <w:sz w:val="18"/>
        </w:rPr>
        <w:t xml:space="preserve"> </w:t>
      </w:r>
      <w:r w:rsidRPr="00AF1886">
        <w:rPr>
          <w:rFonts w:ascii="Arial" w:hAnsi="Arial" w:cs="Arial"/>
          <w:spacing w:val="-2"/>
          <w:sz w:val="18"/>
        </w:rPr>
        <w:t>skills</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z w:val="18"/>
        </w:rPr>
        <w:t>health</w:t>
      </w:r>
      <w:r w:rsidRPr="00AF1886">
        <w:rPr>
          <w:rFonts w:ascii="Arial" w:hAnsi="Arial" w:cs="Arial"/>
          <w:spacing w:val="-2"/>
          <w:sz w:val="18"/>
        </w:rPr>
        <w:t xml:space="preserve"> </w:t>
      </w:r>
      <w:r w:rsidRPr="00AF1886">
        <w:rPr>
          <w:rFonts w:ascii="Arial" w:hAnsi="Arial" w:cs="Arial"/>
          <w:sz w:val="18"/>
        </w:rPr>
        <w:t xml:space="preserve">and </w:t>
      </w:r>
      <w:r w:rsidRPr="00AF1886">
        <w:rPr>
          <w:rFonts w:ascii="Arial" w:hAnsi="Arial" w:cs="Arial"/>
          <w:spacing w:val="-2"/>
          <w:sz w:val="18"/>
        </w:rPr>
        <w:t>wellbeing.</w:t>
      </w:r>
    </w:p>
    <w:p w:rsidR="00F72B56" w:rsidRPr="00AF1886" w:rsidRDefault="00AF49D7">
      <w:pPr>
        <w:pStyle w:val="BodyText"/>
        <w:spacing w:before="194" w:line="266" w:lineRule="auto"/>
        <w:ind w:left="333" w:right="426"/>
        <w:rPr>
          <w:rFonts w:ascii="Arial" w:hAnsi="Arial" w:cs="Arial"/>
        </w:rPr>
      </w:pPr>
      <w:r w:rsidRPr="00AF1886">
        <w:rPr>
          <w:rFonts w:ascii="Arial" w:hAnsi="Arial" w:cs="Arial"/>
        </w:rPr>
        <w:t>The Office’s values of ‘integrity’, ‘independence’, ‘respect’</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‘quality’</w:t>
      </w:r>
      <w:r w:rsidRPr="00AF1886">
        <w:rPr>
          <w:rFonts w:ascii="Arial" w:hAnsi="Arial" w:cs="Arial"/>
          <w:spacing w:val="-9"/>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integral</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i/>
        </w:rPr>
        <w:t>Strategic Plan 2021–25</w:t>
      </w:r>
      <w:r w:rsidRPr="00AF1886">
        <w:rPr>
          <w:rFonts w:ascii="Arial" w:hAnsi="Arial" w:cs="Arial"/>
        </w:rPr>
        <w:t>. These values are reflected in staff induction, the development of policies and procedures and staff development activities.</w:t>
      </w:r>
    </w:p>
    <w:p w:rsidR="00F72B56" w:rsidRPr="00AF1886" w:rsidRDefault="00AF49D7">
      <w:pPr>
        <w:pStyle w:val="BodyText"/>
        <w:spacing w:before="171" w:line="266" w:lineRule="auto"/>
        <w:ind w:left="333" w:right="265"/>
        <w:rPr>
          <w:rFonts w:ascii="Arial" w:hAnsi="Arial" w:cs="Arial"/>
        </w:rPr>
      </w:pPr>
      <w:r w:rsidRPr="00AF1886">
        <w:rPr>
          <w:rFonts w:ascii="Arial" w:hAnsi="Arial" w:cs="Arial"/>
        </w:rPr>
        <w:t>The Office’s staff awards program recognised four officers who had made outstanding contributions and upheld the Office’s values. Awards were also presented</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three</w:t>
      </w:r>
      <w:r w:rsidRPr="00AF1886">
        <w:rPr>
          <w:rFonts w:ascii="Arial" w:hAnsi="Arial" w:cs="Arial"/>
          <w:spacing w:val="-8"/>
        </w:rPr>
        <w:t xml:space="preserve"> </w:t>
      </w:r>
      <w:r w:rsidRPr="00AF1886">
        <w:rPr>
          <w:rFonts w:ascii="Arial" w:hAnsi="Arial" w:cs="Arial"/>
        </w:rPr>
        <w:t>officers</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acknowledge</w:t>
      </w:r>
      <w:r w:rsidRPr="00AF1886">
        <w:rPr>
          <w:rFonts w:ascii="Arial" w:hAnsi="Arial" w:cs="Arial"/>
          <w:spacing w:val="-8"/>
        </w:rPr>
        <w:t xml:space="preserve"> </w:t>
      </w:r>
      <w:r w:rsidRPr="00AF1886">
        <w:rPr>
          <w:rFonts w:ascii="Arial" w:hAnsi="Arial" w:cs="Arial"/>
        </w:rPr>
        <w:t>10-</w:t>
      </w:r>
      <w:r w:rsidRPr="00AF1886">
        <w:rPr>
          <w:rFonts w:ascii="Arial" w:hAnsi="Arial" w:cs="Arial"/>
          <w:spacing w:val="-8"/>
        </w:rPr>
        <w:t xml:space="preserve"> </w:t>
      </w:r>
      <w:r w:rsidRPr="00AF1886">
        <w:rPr>
          <w:rFonts w:ascii="Arial" w:hAnsi="Arial" w:cs="Arial"/>
        </w:rPr>
        <w:t>and 15-year service milestones.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72" w:space="45"/>
            <w:col w:w="517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pgSz w:w="11910" w:h="16840"/>
          <w:pgMar w:top="1920" w:right="920" w:bottom="1120" w:left="800" w:header="0" w:footer="934" w:gutter="0"/>
          <w:cols w:space="720"/>
        </w:sectPr>
      </w:pPr>
    </w:p>
    <w:p w:rsidR="00F72B56" w:rsidRPr="00AF1886" w:rsidRDefault="00AF49D7">
      <w:pPr>
        <w:pStyle w:val="Heading3"/>
        <w:spacing w:before="150" w:line="225" w:lineRule="auto"/>
        <w:ind w:right="1302"/>
        <w:rPr>
          <w:rFonts w:ascii="Arial" w:hAnsi="Arial" w:cs="Arial"/>
        </w:rPr>
      </w:pPr>
      <w:bookmarkStart w:id="41" w:name="_bookmark18"/>
      <w:bookmarkStart w:id="42" w:name="Information_systems_and_recordkeeping"/>
      <w:bookmarkEnd w:id="41"/>
      <w:bookmarkEnd w:id="42"/>
      <w:r w:rsidRPr="00AF1886">
        <w:rPr>
          <w:rFonts w:ascii="Arial" w:hAnsi="Arial" w:cs="Arial"/>
          <w:spacing w:val="-2"/>
        </w:rPr>
        <w:t>Information</w:t>
      </w:r>
      <w:r w:rsidRPr="00AF1886">
        <w:rPr>
          <w:rFonts w:ascii="Arial" w:hAnsi="Arial" w:cs="Arial"/>
          <w:spacing w:val="-18"/>
        </w:rPr>
        <w:t xml:space="preserve"> </w:t>
      </w:r>
      <w:r w:rsidRPr="00AF1886">
        <w:rPr>
          <w:rFonts w:ascii="Arial" w:hAnsi="Arial" w:cs="Arial"/>
          <w:spacing w:val="-2"/>
        </w:rPr>
        <w:t xml:space="preserve">systems </w:t>
      </w:r>
      <w:r w:rsidRPr="00AF1886">
        <w:rPr>
          <w:rFonts w:ascii="Arial" w:hAnsi="Arial" w:cs="Arial"/>
        </w:rPr>
        <w:t>and recordkeeping</w:t>
      </w:r>
    </w:p>
    <w:p w:rsidR="00F72B56" w:rsidRPr="00AF1886" w:rsidRDefault="00AF49D7">
      <w:pPr>
        <w:pStyle w:val="BodyText"/>
        <w:spacing w:before="228" w:line="266" w:lineRule="auto"/>
        <w:ind w:left="333"/>
        <w:rPr>
          <w:rFonts w:ascii="Arial" w:hAnsi="Arial" w:cs="Arial"/>
        </w:rPr>
      </w:pPr>
      <w:r w:rsidRPr="00AF1886">
        <w:rPr>
          <w:rFonts w:ascii="Arial" w:hAnsi="Arial" w:cs="Arial"/>
        </w:rPr>
        <w:t xml:space="preserve">The Office is committed to creating full and accurate records. The </w:t>
      </w:r>
      <w:r w:rsidRPr="00AF1886">
        <w:rPr>
          <w:rFonts w:ascii="Arial" w:hAnsi="Arial" w:cs="Arial"/>
          <w:i/>
        </w:rPr>
        <w:t xml:space="preserve">Public Records Act 2002 </w:t>
      </w:r>
      <w:r w:rsidRPr="00AF1886">
        <w:rPr>
          <w:rFonts w:ascii="Arial" w:hAnsi="Arial" w:cs="Arial"/>
        </w:rPr>
        <w:t xml:space="preserve">informed the Office’s </w:t>
      </w:r>
      <w:r w:rsidRPr="00AF1886">
        <w:rPr>
          <w:rFonts w:ascii="Arial" w:hAnsi="Arial" w:cs="Arial"/>
          <w:i/>
        </w:rPr>
        <w:t xml:space="preserve">Records management policy </w:t>
      </w:r>
      <w:r w:rsidRPr="00AF1886">
        <w:rPr>
          <w:rFonts w:ascii="Arial" w:hAnsi="Arial" w:cs="Arial"/>
        </w:rPr>
        <w:t>and recordkeeping manual. Records are retained and disposed of in line with the appropriate retention</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disposal</w:t>
      </w:r>
      <w:r w:rsidRPr="00AF1886">
        <w:rPr>
          <w:rFonts w:ascii="Arial" w:hAnsi="Arial" w:cs="Arial"/>
          <w:spacing w:val="-11"/>
        </w:rPr>
        <w:t xml:space="preserve"> </w:t>
      </w:r>
      <w:r w:rsidRPr="00AF1886">
        <w:rPr>
          <w:rFonts w:ascii="Arial" w:hAnsi="Arial" w:cs="Arial"/>
        </w:rPr>
        <w:t>requirements</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legislation.</w:t>
      </w:r>
    </w:p>
    <w:p w:rsidR="00F72B56" w:rsidRPr="00AF1886" w:rsidRDefault="00AF49D7">
      <w:pPr>
        <w:pStyle w:val="BodyText"/>
        <w:spacing w:before="171" w:line="266" w:lineRule="auto"/>
        <w:ind w:left="333"/>
        <w:rPr>
          <w:rFonts w:ascii="Arial" w:hAnsi="Arial" w:cs="Arial"/>
        </w:rPr>
      </w:pPr>
      <w:r w:rsidRPr="00AF1886">
        <w:rPr>
          <w:rFonts w:ascii="Arial" w:hAnsi="Arial" w:cs="Arial"/>
        </w:rPr>
        <w:t>All</w:t>
      </w:r>
      <w:r w:rsidRPr="00AF1886">
        <w:rPr>
          <w:rFonts w:ascii="Arial" w:hAnsi="Arial" w:cs="Arial"/>
          <w:spacing w:val="-13"/>
        </w:rPr>
        <w:t xml:space="preserve"> </w:t>
      </w:r>
      <w:r w:rsidRPr="00AF1886">
        <w:rPr>
          <w:rFonts w:ascii="Arial" w:hAnsi="Arial" w:cs="Arial"/>
        </w:rPr>
        <w:t>officers</w:t>
      </w:r>
      <w:r w:rsidRPr="00AF1886">
        <w:rPr>
          <w:rFonts w:ascii="Arial" w:hAnsi="Arial" w:cs="Arial"/>
          <w:spacing w:val="-13"/>
        </w:rPr>
        <w:t xml:space="preserve"> </w:t>
      </w:r>
      <w:r w:rsidRPr="00AF1886">
        <w:rPr>
          <w:rFonts w:ascii="Arial" w:hAnsi="Arial" w:cs="Arial"/>
        </w:rPr>
        <w:t>receive</w:t>
      </w:r>
      <w:r w:rsidRPr="00AF1886">
        <w:rPr>
          <w:rFonts w:ascii="Arial" w:hAnsi="Arial" w:cs="Arial"/>
          <w:spacing w:val="-13"/>
        </w:rPr>
        <w:t xml:space="preserve"> </w:t>
      </w:r>
      <w:r w:rsidRPr="00AF1886">
        <w:rPr>
          <w:rFonts w:ascii="Arial" w:hAnsi="Arial" w:cs="Arial"/>
        </w:rPr>
        <w:t>records</w:t>
      </w:r>
      <w:r w:rsidRPr="00AF1886">
        <w:rPr>
          <w:rFonts w:ascii="Arial" w:hAnsi="Arial" w:cs="Arial"/>
          <w:spacing w:val="-13"/>
        </w:rPr>
        <w:t xml:space="preserve"> </w:t>
      </w:r>
      <w:r w:rsidRPr="00AF1886">
        <w:rPr>
          <w:rFonts w:ascii="Arial" w:hAnsi="Arial" w:cs="Arial"/>
        </w:rPr>
        <w:t>management</w:t>
      </w:r>
      <w:r w:rsidRPr="00AF1886">
        <w:rPr>
          <w:rFonts w:ascii="Arial" w:hAnsi="Arial" w:cs="Arial"/>
          <w:spacing w:val="-13"/>
        </w:rPr>
        <w:t xml:space="preserve"> </w:t>
      </w:r>
      <w:r w:rsidRPr="00AF1886">
        <w:rPr>
          <w:rFonts w:ascii="Arial" w:hAnsi="Arial" w:cs="Arial"/>
        </w:rPr>
        <w:t>induction on commencement. Corporate records are managed in an electronic document and records management system (eDOCS) and complaint/ investigation</w:t>
      </w:r>
      <w:r w:rsidRPr="00AF1886">
        <w:rPr>
          <w:rFonts w:ascii="Arial" w:hAnsi="Arial" w:cs="Arial"/>
          <w:spacing w:val="-11"/>
        </w:rPr>
        <w:t xml:space="preserve"> </w:t>
      </w:r>
      <w:r w:rsidRPr="00AF1886">
        <w:rPr>
          <w:rFonts w:ascii="Arial" w:hAnsi="Arial" w:cs="Arial"/>
        </w:rPr>
        <w:t>records</w:t>
      </w:r>
      <w:r w:rsidRPr="00AF1886">
        <w:rPr>
          <w:rFonts w:ascii="Arial" w:hAnsi="Arial" w:cs="Arial"/>
          <w:spacing w:val="-11"/>
        </w:rPr>
        <w:t xml:space="preserve"> </w:t>
      </w:r>
      <w:r w:rsidRPr="00AF1886">
        <w:rPr>
          <w:rFonts w:ascii="Arial" w:hAnsi="Arial" w:cs="Arial"/>
        </w:rPr>
        <w:t>are</w:t>
      </w:r>
      <w:r w:rsidRPr="00AF1886">
        <w:rPr>
          <w:rFonts w:ascii="Arial" w:hAnsi="Arial" w:cs="Arial"/>
          <w:spacing w:val="-11"/>
        </w:rPr>
        <w:t xml:space="preserve"> </w:t>
      </w:r>
      <w:r w:rsidRPr="00AF1886">
        <w:rPr>
          <w:rFonts w:ascii="Arial" w:hAnsi="Arial" w:cs="Arial"/>
        </w:rPr>
        <w:t>managed</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a</w:t>
      </w:r>
      <w:r w:rsidRPr="00AF1886">
        <w:rPr>
          <w:rFonts w:ascii="Arial" w:hAnsi="Arial" w:cs="Arial"/>
          <w:spacing w:val="-11"/>
        </w:rPr>
        <w:t xml:space="preserve"> </w:t>
      </w:r>
      <w:r w:rsidRPr="00AF1886">
        <w:rPr>
          <w:rFonts w:ascii="Arial" w:hAnsi="Arial" w:cs="Arial"/>
        </w:rPr>
        <w:t>complaints management system (Resolve).</w:t>
      </w:r>
    </w:p>
    <w:p w:rsidR="00F72B56" w:rsidRPr="00AF1886" w:rsidRDefault="00AF49D7">
      <w:pPr>
        <w:pStyle w:val="BodyText"/>
        <w:spacing w:before="172" w:line="266" w:lineRule="auto"/>
        <w:ind w:left="333"/>
        <w:rPr>
          <w:rFonts w:ascii="Arial" w:hAnsi="Arial" w:cs="Arial"/>
        </w:rPr>
      </w:pPr>
      <w:r w:rsidRPr="00AF1886">
        <w:rPr>
          <w:rFonts w:ascii="Arial" w:hAnsi="Arial" w:cs="Arial"/>
        </w:rPr>
        <w:t>In</w:t>
      </w:r>
      <w:r w:rsidRPr="00AF1886">
        <w:rPr>
          <w:rFonts w:ascii="Arial" w:hAnsi="Arial" w:cs="Arial"/>
          <w:spacing w:val="-11"/>
        </w:rPr>
        <w:t xml:space="preserve"> </w:t>
      </w:r>
      <w:r w:rsidRPr="00AF1886">
        <w:rPr>
          <w:rFonts w:ascii="Arial" w:hAnsi="Arial" w:cs="Arial"/>
        </w:rPr>
        <w:t>2021–22,</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Office</w:t>
      </w:r>
      <w:r w:rsidRPr="00AF1886">
        <w:rPr>
          <w:rFonts w:ascii="Arial" w:hAnsi="Arial" w:cs="Arial"/>
          <w:spacing w:val="-11"/>
        </w:rPr>
        <w:t xml:space="preserve"> </w:t>
      </w:r>
      <w:r w:rsidRPr="00AF1886">
        <w:rPr>
          <w:rFonts w:ascii="Arial" w:hAnsi="Arial" w:cs="Arial"/>
        </w:rPr>
        <w:t>continued</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improve</w:t>
      </w:r>
      <w:r w:rsidRPr="00AF1886">
        <w:rPr>
          <w:rFonts w:ascii="Arial" w:hAnsi="Arial" w:cs="Arial"/>
          <w:spacing w:val="-11"/>
        </w:rPr>
        <w:t xml:space="preserve"> </w:t>
      </w:r>
      <w:r w:rsidRPr="00AF1886">
        <w:rPr>
          <w:rFonts w:ascii="Arial" w:hAnsi="Arial" w:cs="Arial"/>
        </w:rPr>
        <w:t>record and information management by:</w:t>
      </w:r>
    </w:p>
    <w:p w:rsidR="00F72B56" w:rsidRPr="00AF1886" w:rsidRDefault="00AF49D7">
      <w:pPr>
        <w:pStyle w:val="ListParagraph"/>
        <w:numPr>
          <w:ilvl w:val="1"/>
          <w:numId w:val="16"/>
        </w:numPr>
        <w:tabs>
          <w:tab w:val="left" w:pos="618"/>
        </w:tabs>
        <w:spacing w:before="170" w:line="266" w:lineRule="auto"/>
        <w:rPr>
          <w:rFonts w:ascii="Arial" w:hAnsi="Arial" w:cs="Arial"/>
          <w:sz w:val="18"/>
        </w:rPr>
      </w:pPr>
      <w:r w:rsidRPr="00AF1886">
        <w:rPr>
          <w:rFonts w:ascii="Arial" w:hAnsi="Arial" w:cs="Arial"/>
          <w:sz w:val="18"/>
        </w:rPr>
        <w:t>implementing</w:t>
      </w:r>
      <w:r w:rsidRPr="00AF1886">
        <w:rPr>
          <w:rFonts w:ascii="Arial" w:hAnsi="Arial" w:cs="Arial"/>
          <w:spacing w:val="-13"/>
          <w:sz w:val="18"/>
        </w:rPr>
        <w:t xml:space="preserve"> </w:t>
      </w:r>
      <w:r w:rsidRPr="00AF1886">
        <w:rPr>
          <w:rFonts w:ascii="Arial" w:hAnsi="Arial" w:cs="Arial"/>
          <w:sz w:val="18"/>
        </w:rPr>
        <w:t>recommendations</w:t>
      </w:r>
      <w:r w:rsidRPr="00AF1886">
        <w:rPr>
          <w:rFonts w:ascii="Arial" w:hAnsi="Arial" w:cs="Arial"/>
          <w:spacing w:val="-13"/>
          <w:sz w:val="18"/>
        </w:rPr>
        <w:t xml:space="preserve"> </w:t>
      </w:r>
      <w:r w:rsidRPr="00AF1886">
        <w:rPr>
          <w:rFonts w:ascii="Arial" w:hAnsi="Arial" w:cs="Arial"/>
          <w:sz w:val="18"/>
        </w:rPr>
        <w:t>identified</w:t>
      </w:r>
      <w:r w:rsidRPr="00AF1886">
        <w:rPr>
          <w:rFonts w:ascii="Arial" w:hAnsi="Arial" w:cs="Arial"/>
          <w:spacing w:val="-13"/>
          <w:sz w:val="18"/>
        </w:rPr>
        <w:t xml:space="preserve"> </w:t>
      </w:r>
      <w:r w:rsidRPr="00AF1886">
        <w:rPr>
          <w:rFonts w:ascii="Arial" w:hAnsi="Arial" w:cs="Arial"/>
          <w:sz w:val="18"/>
        </w:rPr>
        <w:t>by</w:t>
      </w:r>
      <w:r w:rsidRPr="00AF1886">
        <w:rPr>
          <w:rFonts w:ascii="Arial" w:hAnsi="Arial" w:cs="Arial"/>
          <w:spacing w:val="-13"/>
          <w:sz w:val="18"/>
        </w:rPr>
        <w:t xml:space="preserve"> </w:t>
      </w:r>
      <w:r w:rsidRPr="00AF1886">
        <w:rPr>
          <w:rFonts w:ascii="Arial" w:hAnsi="Arial" w:cs="Arial"/>
          <w:sz w:val="18"/>
        </w:rPr>
        <w:t>an internal audit of records management, resulting in a number of improvements across the Office</w:t>
      </w:r>
    </w:p>
    <w:p w:rsidR="00F72B56" w:rsidRPr="00AF1886" w:rsidRDefault="00AF49D7">
      <w:pPr>
        <w:pStyle w:val="ListParagraph"/>
        <w:numPr>
          <w:ilvl w:val="1"/>
          <w:numId w:val="16"/>
        </w:numPr>
        <w:tabs>
          <w:tab w:val="left" w:pos="618"/>
        </w:tabs>
        <w:spacing w:line="266" w:lineRule="auto"/>
        <w:ind w:right="221"/>
        <w:rPr>
          <w:rFonts w:ascii="Arial" w:hAnsi="Arial" w:cs="Arial"/>
          <w:sz w:val="18"/>
        </w:rPr>
      </w:pPr>
      <w:r w:rsidRPr="00AF1886">
        <w:rPr>
          <w:rFonts w:ascii="Arial" w:hAnsi="Arial" w:cs="Arial"/>
          <w:sz w:val="18"/>
        </w:rPr>
        <w:t>increasing</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speed</w:t>
      </w:r>
      <w:r w:rsidRPr="00AF1886">
        <w:rPr>
          <w:rFonts w:ascii="Arial" w:hAnsi="Arial" w:cs="Arial"/>
          <w:spacing w:val="-9"/>
          <w:sz w:val="18"/>
        </w:rPr>
        <w:t xml:space="preserve"> </w:t>
      </w:r>
      <w:r w:rsidRPr="00AF1886">
        <w:rPr>
          <w:rFonts w:ascii="Arial" w:hAnsi="Arial" w:cs="Arial"/>
          <w:sz w:val="18"/>
        </w:rPr>
        <w:t>and</w:t>
      </w:r>
      <w:r w:rsidRPr="00AF1886">
        <w:rPr>
          <w:rFonts w:ascii="Arial" w:hAnsi="Arial" w:cs="Arial"/>
          <w:spacing w:val="-9"/>
          <w:sz w:val="18"/>
        </w:rPr>
        <w:t xml:space="preserve"> </w:t>
      </w:r>
      <w:r w:rsidRPr="00AF1886">
        <w:rPr>
          <w:rFonts w:ascii="Arial" w:hAnsi="Arial" w:cs="Arial"/>
          <w:sz w:val="18"/>
        </w:rPr>
        <w:t>efficiency</w:t>
      </w:r>
      <w:r w:rsidRPr="00AF1886">
        <w:rPr>
          <w:rFonts w:ascii="Arial" w:hAnsi="Arial" w:cs="Arial"/>
          <w:spacing w:val="-9"/>
          <w:sz w:val="18"/>
        </w:rPr>
        <w:t xml:space="preserve"> </w:t>
      </w:r>
      <w:r w:rsidRPr="00AF1886">
        <w:rPr>
          <w:rFonts w:ascii="Arial" w:hAnsi="Arial" w:cs="Arial"/>
          <w:sz w:val="18"/>
        </w:rPr>
        <w:t>of</w:t>
      </w:r>
      <w:r w:rsidRPr="00AF1886">
        <w:rPr>
          <w:rFonts w:ascii="Arial" w:hAnsi="Arial" w:cs="Arial"/>
          <w:spacing w:val="-9"/>
          <w:sz w:val="18"/>
        </w:rPr>
        <w:t xml:space="preserve"> </w:t>
      </w:r>
      <w:r w:rsidRPr="00AF1886">
        <w:rPr>
          <w:rFonts w:ascii="Arial" w:hAnsi="Arial" w:cs="Arial"/>
          <w:sz w:val="18"/>
        </w:rPr>
        <w:t xml:space="preserve">records </w:t>
      </w:r>
      <w:r w:rsidRPr="00AF1886">
        <w:rPr>
          <w:rFonts w:ascii="Arial" w:hAnsi="Arial" w:cs="Arial"/>
          <w:spacing w:val="-2"/>
          <w:sz w:val="18"/>
        </w:rPr>
        <w:t>searching</w:t>
      </w:r>
    </w:p>
    <w:p w:rsidR="00F72B56" w:rsidRPr="00AF1886" w:rsidRDefault="00AF49D7">
      <w:pPr>
        <w:pStyle w:val="ListParagraph"/>
        <w:numPr>
          <w:ilvl w:val="1"/>
          <w:numId w:val="16"/>
        </w:numPr>
        <w:tabs>
          <w:tab w:val="left" w:pos="618"/>
        </w:tabs>
        <w:spacing w:line="266" w:lineRule="auto"/>
        <w:ind w:right="245"/>
        <w:rPr>
          <w:rFonts w:ascii="Arial" w:hAnsi="Arial" w:cs="Arial"/>
          <w:sz w:val="18"/>
        </w:rPr>
      </w:pPr>
      <w:r w:rsidRPr="00AF1886">
        <w:rPr>
          <w:rFonts w:ascii="Arial" w:hAnsi="Arial" w:cs="Arial"/>
          <w:sz w:val="18"/>
        </w:rPr>
        <w:t>improving</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implementation</w:t>
      </w:r>
      <w:r w:rsidRPr="00AF1886">
        <w:rPr>
          <w:rFonts w:ascii="Arial" w:hAnsi="Arial" w:cs="Arial"/>
          <w:spacing w:val="-10"/>
          <w:sz w:val="18"/>
        </w:rPr>
        <w:t xml:space="preserve"> </w:t>
      </w:r>
      <w:r w:rsidRPr="00AF1886">
        <w:rPr>
          <w:rFonts w:ascii="Arial" w:hAnsi="Arial" w:cs="Arial"/>
          <w:sz w:val="18"/>
        </w:rPr>
        <w:t>and</w:t>
      </w:r>
      <w:r w:rsidRPr="00AF1886">
        <w:rPr>
          <w:rFonts w:ascii="Arial" w:hAnsi="Arial" w:cs="Arial"/>
          <w:spacing w:val="-10"/>
          <w:sz w:val="18"/>
        </w:rPr>
        <w:t xml:space="preserve"> </w:t>
      </w:r>
      <w:r w:rsidRPr="00AF1886">
        <w:rPr>
          <w:rFonts w:ascii="Arial" w:hAnsi="Arial" w:cs="Arial"/>
          <w:sz w:val="18"/>
        </w:rPr>
        <w:t>security</w:t>
      </w:r>
      <w:r w:rsidRPr="00AF1886">
        <w:rPr>
          <w:rFonts w:ascii="Arial" w:hAnsi="Arial" w:cs="Arial"/>
          <w:spacing w:val="-10"/>
          <w:sz w:val="18"/>
        </w:rPr>
        <w:t xml:space="preserve"> </w:t>
      </w:r>
      <w:r w:rsidRPr="00AF1886">
        <w:rPr>
          <w:rFonts w:ascii="Arial" w:hAnsi="Arial" w:cs="Arial"/>
          <w:sz w:val="18"/>
        </w:rPr>
        <w:t>of digital signature use</w:t>
      </w:r>
    </w:p>
    <w:p w:rsidR="00F72B56" w:rsidRPr="00AF1886" w:rsidRDefault="00AF49D7">
      <w:pPr>
        <w:pStyle w:val="ListParagraph"/>
        <w:numPr>
          <w:ilvl w:val="1"/>
          <w:numId w:val="16"/>
        </w:numPr>
        <w:tabs>
          <w:tab w:val="left" w:pos="618"/>
        </w:tabs>
        <w:spacing w:line="266" w:lineRule="auto"/>
        <w:ind w:right="467"/>
        <w:rPr>
          <w:rFonts w:ascii="Arial" w:hAnsi="Arial" w:cs="Arial"/>
          <w:sz w:val="18"/>
        </w:rPr>
      </w:pPr>
      <w:r w:rsidRPr="00AF1886">
        <w:rPr>
          <w:rFonts w:ascii="Arial" w:hAnsi="Arial" w:cs="Arial"/>
          <w:sz w:val="18"/>
        </w:rPr>
        <w:t>recruiting</w:t>
      </w:r>
      <w:r w:rsidRPr="00AF1886">
        <w:rPr>
          <w:rFonts w:ascii="Arial" w:hAnsi="Arial" w:cs="Arial"/>
          <w:spacing w:val="-13"/>
          <w:sz w:val="18"/>
        </w:rPr>
        <w:t xml:space="preserve"> </w:t>
      </w:r>
      <w:r w:rsidRPr="00AF1886">
        <w:rPr>
          <w:rFonts w:ascii="Arial" w:hAnsi="Arial" w:cs="Arial"/>
          <w:sz w:val="18"/>
        </w:rPr>
        <w:t>a</w:t>
      </w:r>
      <w:r w:rsidRPr="00AF1886">
        <w:rPr>
          <w:rFonts w:ascii="Arial" w:hAnsi="Arial" w:cs="Arial"/>
          <w:spacing w:val="-13"/>
          <w:sz w:val="18"/>
        </w:rPr>
        <w:t xml:space="preserve"> </w:t>
      </w:r>
      <w:r w:rsidRPr="00AF1886">
        <w:rPr>
          <w:rFonts w:ascii="Arial" w:hAnsi="Arial" w:cs="Arial"/>
          <w:sz w:val="18"/>
        </w:rPr>
        <w:t>part-time</w:t>
      </w:r>
      <w:r w:rsidRPr="00AF1886">
        <w:rPr>
          <w:rFonts w:ascii="Arial" w:hAnsi="Arial" w:cs="Arial"/>
          <w:spacing w:val="-13"/>
          <w:sz w:val="18"/>
        </w:rPr>
        <w:t xml:space="preserve"> </w:t>
      </w:r>
      <w:r w:rsidRPr="00AF1886">
        <w:rPr>
          <w:rFonts w:ascii="Arial" w:hAnsi="Arial" w:cs="Arial"/>
          <w:sz w:val="18"/>
        </w:rPr>
        <w:t>records</w:t>
      </w:r>
      <w:r w:rsidRPr="00AF1886">
        <w:rPr>
          <w:rFonts w:ascii="Arial" w:hAnsi="Arial" w:cs="Arial"/>
          <w:spacing w:val="-13"/>
          <w:sz w:val="18"/>
        </w:rPr>
        <w:t xml:space="preserve"> </w:t>
      </w:r>
      <w:r w:rsidRPr="00AF1886">
        <w:rPr>
          <w:rFonts w:ascii="Arial" w:hAnsi="Arial" w:cs="Arial"/>
          <w:sz w:val="18"/>
        </w:rPr>
        <w:t xml:space="preserve">management </w:t>
      </w:r>
      <w:r w:rsidRPr="00AF1886">
        <w:rPr>
          <w:rFonts w:ascii="Arial" w:hAnsi="Arial" w:cs="Arial"/>
          <w:spacing w:val="-2"/>
          <w:sz w:val="18"/>
        </w:rPr>
        <w:t>officer</w:t>
      </w:r>
    </w:p>
    <w:p w:rsidR="00F72B56" w:rsidRPr="00AF1886" w:rsidRDefault="00AF49D7">
      <w:pPr>
        <w:pStyle w:val="ListParagraph"/>
        <w:numPr>
          <w:ilvl w:val="1"/>
          <w:numId w:val="16"/>
        </w:numPr>
        <w:tabs>
          <w:tab w:val="left" w:pos="618"/>
        </w:tabs>
        <w:spacing w:line="266" w:lineRule="auto"/>
        <w:ind w:right="94"/>
        <w:rPr>
          <w:rFonts w:ascii="Arial" w:hAnsi="Arial" w:cs="Arial"/>
          <w:sz w:val="18"/>
        </w:rPr>
      </w:pPr>
      <w:r w:rsidRPr="00AF1886">
        <w:rPr>
          <w:rFonts w:ascii="Arial" w:hAnsi="Arial" w:cs="Arial"/>
          <w:sz w:val="18"/>
        </w:rPr>
        <w:t>further</w:t>
      </w:r>
      <w:r w:rsidRPr="00AF1886">
        <w:rPr>
          <w:rFonts w:ascii="Arial" w:hAnsi="Arial" w:cs="Arial"/>
          <w:spacing w:val="-11"/>
          <w:sz w:val="18"/>
        </w:rPr>
        <w:t xml:space="preserve"> </w:t>
      </w:r>
      <w:r w:rsidRPr="00AF1886">
        <w:rPr>
          <w:rFonts w:ascii="Arial" w:hAnsi="Arial" w:cs="Arial"/>
          <w:sz w:val="18"/>
        </w:rPr>
        <w:t>developing</w:t>
      </w:r>
      <w:r w:rsidRPr="00AF1886">
        <w:rPr>
          <w:rFonts w:ascii="Arial" w:hAnsi="Arial" w:cs="Arial"/>
          <w:spacing w:val="-11"/>
          <w:sz w:val="18"/>
        </w:rPr>
        <w:t xml:space="preserve"> </w:t>
      </w:r>
      <w:r w:rsidRPr="00AF1886">
        <w:rPr>
          <w:rFonts w:ascii="Arial" w:hAnsi="Arial" w:cs="Arial"/>
          <w:sz w:val="18"/>
        </w:rPr>
        <w:t>staff</w:t>
      </w:r>
      <w:r w:rsidRPr="00AF1886">
        <w:rPr>
          <w:rFonts w:ascii="Arial" w:hAnsi="Arial" w:cs="Arial"/>
          <w:spacing w:val="-11"/>
          <w:sz w:val="18"/>
        </w:rPr>
        <w:t xml:space="preserve"> </w:t>
      </w:r>
      <w:r w:rsidRPr="00AF1886">
        <w:rPr>
          <w:rFonts w:ascii="Arial" w:hAnsi="Arial" w:cs="Arial"/>
          <w:sz w:val="18"/>
        </w:rPr>
        <w:t>refresher</w:t>
      </w:r>
      <w:r w:rsidRPr="00AF1886">
        <w:rPr>
          <w:rFonts w:ascii="Arial" w:hAnsi="Arial" w:cs="Arial"/>
          <w:spacing w:val="-11"/>
          <w:sz w:val="18"/>
        </w:rPr>
        <w:t xml:space="preserve"> </w:t>
      </w:r>
      <w:r w:rsidRPr="00AF1886">
        <w:rPr>
          <w:rFonts w:ascii="Arial" w:hAnsi="Arial" w:cs="Arial"/>
          <w:sz w:val="18"/>
        </w:rPr>
        <w:t>training</w:t>
      </w:r>
      <w:r w:rsidRPr="00AF1886">
        <w:rPr>
          <w:rFonts w:ascii="Arial" w:hAnsi="Arial" w:cs="Arial"/>
          <w:spacing w:val="-11"/>
          <w:sz w:val="18"/>
        </w:rPr>
        <w:t xml:space="preserve"> </w:t>
      </w:r>
      <w:r w:rsidRPr="00AF1886">
        <w:rPr>
          <w:rFonts w:ascii="Arial" w:hAnsi="Arial" w:cs="Arial"/>
          <w:sz w:val="18"/>
        </w:rPr>
        <w:t>and</w:t>
      </w:r>
      <w:r w:rsidRPr="00AF1886">
        <w:rPr>
          <w:rFonts w:ascii="Arial" w:hAnsi="Arial" w:cs="Arial"/>
          <w:spacing w:val="-11"/>
          <w:sz w:val="18"/>
        </w:rPr>
        <w:t xml:space="preserve"> </w:t>
      </w:r>
      <w:r w:rsidRPr="00AF1886">
        <w:rPr>
          <w:rFonts w:ascii="Arial" w:hAnsi="Arial" w:cs="Arial"/>
          <w:sz w:val="18"/>
        </w:rPr>
        <w:t>a records management manual</w:t>
      </w:r>
    </w:p>
    <w:p w:rsidR="00F72B56" w:rsidRPr="00AF1886" w:rsidRDefault="00AF49D7">
      <w:pPr>
        <w:pStyle w:val="ListParagraph"/>
        <w:numPr>
          <w:ilvl w:val="1"/>
          <w:numId w:val="16"/>
        </w:numPr>
        <w:tabs>
          <w:tab w:val="left" w:pos="618"/>
        </w:tabs>
        <w:ind w:hanging="285"/>
        <w:rPr>
          <w:rFonts w:ascii="Arial" w:hAnsi="Arial" w:cs="Arial"/>
          <w:sz w:val="18"/>
        </w:rPr>
      </w:pPr>
      <w:r w:rsidRPr="00AF1886">
        <w:rPr>
          <w:rFonts w:ascii="Arial" w:hAnsi="Arial" w:cs="Arial"/>
          <w:sz w:val="18"/>
        </w:rPr>
        <w:t>further</w:t>
      </w:r>
      <w:r w:rsidRPr="00AF1886">
        <w:rPr>
          <w:rFonts w:ascii="Arial" w:hAnsi="Arial" w:cs="Arial"/>
          <w:spacing w:val="-11"/>
          <w:sz w:val="18"/>
        </w:rPr>
        <w:t xml:space="preserve"> </w:t>
      </w:r>
      <w:r w:rsidRPr="00AF1886">
        <w:rPr>
          <w:rFonts w:ascii="Arial" w:hAnsi="Arial" w:cs="Arial"/>
          <w:sz w:val="18"/>
        </w:rPr>
        <w:t>developing</w:t>
      </w:r>
      <w:r w:rsidRPr="00AF1886">
        <w:rPr>
          <w:rFonts w:ascii="Arial" w:hAnsi="Arial" w:cs="Arial"/>
          <w:spacing w:val="-9"/>
          <w:sz w:val="18"/>
        </w:rPr>
        <w:t xml:space="preserve"> </w:t>
      </w:r>
      <w:r w:rsidRPr="00AF1886">
        <w:rPr>
          <w:rFonts w:ascii="Arial" w:hAnsi="Arial" w:cs="Arial"/>
          <w:sz w:val="18"/>
        </w:rPr>
        <w:t>recordkeeping</w:t>
      </w:r>
      <w:r w:rsidRPr="00AF1886">
        <w:rPr>
          <w:rFonts w:ascii="Arial" w:hAnsi="Arial" w:cs="Arial"/>
          <w:spacing w:val="-9"/>
          <w:sz w:val="18"/>
        </w:rPr>
        <w:t xml:space="preserve"> </w:t>
      </w:r>
      <w:r w:rsidRPr="00AF1886">
        <w:rPr>
          <w:rFonts w:ascii="Arial" w:hAnsi="Arial" w:cs="Arial"/>
          <w:spacing w:val="-2"/>
          <w:sz w:val="18"/>
        </w:rPr>
        <w:t>reporting.</w:t>
      </w:r>
    </w:p>
    <w:p w:rsidR="00F72B56" w:rsidRPr="00AF1886" w:rsidRDefault="00AF49D7">
      <w:pPr>
        <w:pStyle w:val="BodyText"/>
        <w:spacing w:before="152" w:line="266" w:lineRule="auto"/>
        <w:ind w:left="333" w:right="333"/>
        <w:rPr>
          <w:rFonts w:ascii="Arial" w:hAnsi="Arial" w:cs="Arial"/>
        </w:rPr>
      </w:pPr>
      <w:r w:rsidRPr="00AF1886">
        <w:rPr>
          <w:rFonts w:ascii="Arial" w:hAnsi="Arial" w:cs="Arial"/>
        </w:rPr>
        <w:br w:type="column"/>
        <w:t>This year, the Office continued to develop information</w:t>
      </w:r>
      <w:r w:rsidRPr="00AF1886">
        <w:rPr>
          <w:rFonts w:ascii="Arial" w:hAnsi="Arial" w:cs="Arial"/>
          <w:spacing w:val="-13"/>
        </w:rPr>
        <w:t xml:space="preserve"> </w:t>
      </w:r>
      <w:r w:rsidRPr="00AF1886">
        <w:rPr>
          <w:rFonts w:ascii="Arial" w:hAnsi="Arial" w:cs="Arial"/>
        </w:rPr>
        <w:t>technology</w:t>
      </w:r>
      <w:r w:rsidRPr="00AF1886">
        <w:rPr>
          <w:rFonts w:ascii="Arial" w:hAnsi="Arial" w:cs="Arial"/>
          <w:spacing w:val="-13"/>
        </w:rPr>
        <w:t xml:space="preserve"> </w:t>
      </w:r>
      <w:r w:rsidRPr="00AF1886">
        <w:rPr>
          <w:rFonts w:ascii="Arial" w:hAnsi="Arial" w:cs="Arial"/>
        </w:rPr>
        <w:t>and</w:t>
      </w:r>
      <w:r w:rsidRPr="00AF1886">
        <w:rPr>
          <w:rFonts w:ascii="Arial" w:hAnsi="Arial" w:cs="Arial"/>
          <w:spacing w:val="-13"/>
        </w:rPr>
        <w:t xml:space="preserve"> </w:t>
      </w:r>
      <w:r w:rsidRPr="00AF1886">
        <w:rPr>
          <w:rFonts w:ascii="Arial" w:hAnsi="Arial" w:cs="Arial"/>
        </w:rPr>
        <w:t>management</w:t>
      </w:r>
      <w:r w:rsidRPr="00AF1886">
        <w:rPr>
          <w:rFonts w:ascii="Arial" w:hAnsi="Arial" w:cs="Arial"/>
          <w:spacing w:val="-13"/>
        </w:rPr>
        <w:t xml:space="preserve"> </w:t>
      </w:r>
      <w:r w:rsidRPr="00AF1886">
        <w:rPr>
          <w:rFonts w:ascii="Arial" w:hAnsi="Arial" w:cs="Arial"/>
        </w:rPr>
        <w:t>systems to support service delivery by:</w:t>
      </w:r>
    </w:p>
    <w:p w:rsidR="00F72B56" w:rsidRPr="00AF1886" w:rsidRDefault="00AF49D7">
      <w:pPr>
        <w:pStyle w:val="ListParagraph"/>
        <w:numPr>
          <w:ilvl w:val="1"/>
          <w:numId w:val="16"/>
        </w:numPr>
        <w:tabs>
          <w:tab w:val="left" w:pos="618"/>
        </w:tabs>
        <w:spacing w:before="170" w:line="266" w:lineRule="auto"/>
        <w:ind w:right="1027"/>
        <w:rPr>
          <w:rFonts w:ascii="Arial" w:hAnsi="Arial" w:cs="Arial"/>
          <w:sz w:val="18"/>
        </w:rPr>
      </w:pPr>
      <w:r w:rsidRPr="00AF1886">
        <w:rPr>
          <w:rFonts w:ascii="Arial" w:hAnsi="Arial" w:cs="Arial"/>
          <w:sz w:val="18"/>
        </w:rPr>
        <w:t>improving</w:t>
      </w:r>
      <w:r w:rsidRPr="00AF1886">
        <w:rPr>
          <w:rFonts w:ascii="Arial" w:hAnsi="Arial" w:cs="Arial"/>
          <w:spacing w:val="-14"/>
          <w:sz w:val="18"/>
        </w:rPr>
        <w:t xml:space="preserve"> </w:t>
      </w:r>
      <w:r w:rsidRPr="00AF1886">
        <w:rPr>
          <w:rFonts w:ascii="Arial" w:hAnsi="Arial" w:cs="Arial"/>
          <w:sz w:val="18"/>
        </w:rPr>
        <w:t>remote</w:t>
      </w:r>
      <w:r w:rsidRPr="00AF1886">
        <w:rPr>
          <w:rFonts w:ascii="Arial" w:hAnsi="Arial" w:cs="Arial"/>
          <w:spacing w:val="-13"/>
          <w:sz w:val="18"/>
        </w:rPr>
        <w:t xml:space="preserve"> </w:t>
      </w:r>
      <w:r w:rsidRPr="00AF1886">
        <w:rPr>
          <w:rFonts w:ascii="Arial" w:hAnsi="Arial" w:cs="Arial"/>
          <w:sz w:val="18"/>
        </w:rPr>
        <w:t>working</w:t>
      </w:r>
      <w:r w:rsidRPr="00AF1886">
        <w:rPr>
          <w:rFonts w:ascii="Arial" w:hAnsi="Arial" w:cs="Arial"/>
          <w:spacing w:val="-14"/>
          <w:sz w:val="18"/>
        </w:rPr>
        <w:t xml:space="preserve"> </w:t>
      </w:r>
      <w:r w:rsidRPr="00AF1886">
        <w:rPr>
          <w:rFonts w:ascii="Arial" w:hAnsi="Arial" w:cs="Arial"/>
          <w:sz w:val="18"/>
        </w:rPr>
        <w:t>connectivity capabilities and security</w:t>
      </w:r>
    </w:p>
    <w:p w:rsidR="00F72B56" w:rsidRPr="00AF1886" w:rsidRDefault="00AF49D7">
      <w:pPr>
        <w:pStyle w:val="ListParagraph"/>
        <w:numPr>
          <w:ilvl w:val="1"/>
          <w:numId w:val="16"/>
        </w:numPr>
        <w:tabs>
          <w:tab w:val="left" w:pos="618"/>
        </w:tabs>
        <w:spacing w:line="266" w:lineRule="auto"/>
        <w:ind w:right="578"/>
        <w:rPr>
          <w:rFonts w:ascii="Arial" w:hAnsi="Arial" w:cs="Arial"/>
          <w:sz w:val="18"/>
        </w:rPr>
      </w:pPr>
      <w:r w:rsidRPr="00AF1886">
        <w:rPr>
          <w:rFonts w:ascii="Arial" w:hAnsi="Arial" w:cs="Arial"/>
          <w:sz w:val="18"/>
        </w:rPr>
        <w:t>enhancing</w:t>
      </w:r>
      <w:r w:rsidRPr="00AF1886">
        <w:rPr>
          <w:rFonts w:ascii="Arial" w:hAnsi="Arial" w:cs="Arial"/>
          <w:spacing w:val="-14"/>
          <w:sz w:val="18"/>
        </w:rPr>
        <w:t xml:space="preserve"> </w:t>
      </w:r>
      <w:r w:rsidRPr="00AF1886">
        <w:rPr>
          <w:rFonts w:ascii="Arial" w:hAnsi="Arial" w:cs="Arial"/>
          <w:sz w:val="18"/>
        </w:rPr>
        <w:t>communication</w:t>
      </w:r>
      <w:r w:rsidRPr="00AF1886">
        <w:rPr>
          <w:rFonts w:ascii="Arial" w:hAnsi="Arial" w:cs="Arial"/>
          <w:spacing w:val="-13"/>
          <w:sz w:val="18"/>
        </w:rPr>
        <w:t xml:space="preserve"> </w:t>
      </w:r>
      <w:r w:rsidRPr="00AF1886">
        <w:rPr>
          <w:rFonts w:ascii="Arial" w:hAnsi="Arial" w:cs="Arial"/>
          <w:sz w:val="18"/>
        </w:rPr>
        <w:t>and</w:t>
      </w:r>
      <w:r w:rsidRPr="00AF1886">
        <w:rPr>
          <w:rFonts w:ascii="Arial" w:hAnsi="Arial" w:cs="Arial"/>
          <w:spacing w:val="-14"/>
          <w:sz w:val="18"/>
        </w:rPr>
        <w:t xml:space="preserve"> </w:t>
      </w:r>
      <w:r w:rsidRPr="00AF1886">
        <w:rPr>
          <w:rFonts w:ascii="Arial" w:hAnsi="Arial" w:cs="Arial"/>
          <w:sz w:val="18"/>
        </w:rPr>
        <w:t>collaboration capabilities</w:t>
      </w:r>
      <w:r w:rsidRPr="00AF1886">
        <w:rPr>
          <w:rFonts w:ascii="Arial" w:hAnsi="Arial" w:cs="Arial"/>
          <w:spacing w:val="-4"/>
          <w:sz w:val="18"/>
        </w:rPr>
        <w:t xml:space="preserve"> </w:t>
      </w:r>
      <w:r w:rsidRPr="00AF1886">
        <w:rPr>
          <w:rFonts w:ascii="Arial" w:hAnsi="Arial" w:cs="Arial"/>
          <w:sz w:val="18"/>
        </w:rPr>
        <w:t>within</w:t>
      </w:r>
      <w:r w:rsidRPr="00AF1886">
        <w:rPr>
          <w:rFonts w:ascii="Arial" w:hAnsi="Arial" w:cs="Arial"/>
          <w:spacing w:val="-4"/>
          <w:sz w:val="18"/>
        </w:rPr>
        <w:t xml:space="preserve"> </w:t>
      </w:r>
      <w:r w:rsidRPr="00AF1886">
        <w:rPr>
          <w:rFonts w:ascii="Arial" w:hAnsi="Arial" w:cs="Arial"/>
          <w:sz w:val="18"/>
        </w:rPr>
        <w:t>and</w:t>
      </w:r>
      <w:r w:rsidRPr="00AF1886">
        <w:rPr>
          <w:rFonts w:ascii="Arial" w:hAnsi="Arial" w:cs="Arial"/>
          <w:spacing w:val="-4"/>
          <w:sz w:val="18"/>
        </w:rPr>
        <w:t xml:space="preserve"> </w:t>
      </w:r>
      <w:r w:rsidRPr="00AF1886">
        <w:rPr>
          <w:rFonts w:ascii="Arial" w:hAnsi="Arial" w:cs="Arial"/>
          <w:sz w:val="18"/>
        </w:rPr>
        <w:t>external</w:t>
      </w:r>
      <w:r w:rsidRPr="00AF1886">
        <w:rPr>
          <w:rFonts w:ascii="Arial" w:hAnsi="Arial" w:cs="Arial"/>
          <w:spacing w:val="-4"/>
          <w:sz w:val="18"/>
        </w:rPr>
        <w:t xml:space="preserve"> </w:t>
      </w:r>
      <w:r w:rsidRPr="00AF1886">
        <w:rPr>
          <w:rFonts w:ascii="Arial" w:hAnsi="Arial" w:cs="Arial"/>
          <w:sz w:val="18"/>
        </w:rPr>
        <w:t>to</w:t>
      </w:r>
      <w:r w:rsidRPr="00AF1886">
        <w:rPr>
          <w:rFonts w:ascii="Arial" w:hAnsi="Arial" w:cs="Arial"/>
          <w:spacing w:val="-4"/>
          <w:sz w:val="18"/>
        </w:rPr>
        <w:t xml:space="preserve"> </w:t>
      </w:r>
      <w:r w:rsidRPr="00AF1886">
        <w:rPr>
          <w:rFonts w:ascii="Arial" w:hAnsi="Arial" w:cs="Arial"/>
          <w:sz w:val="18"/>
        </w:rPr>
        <w:t>the</w:t>
      </w:r>
      <w:r w:rsidRPr="00AF1886">
        <w:rPr>
          <w:rFonts w:ascii="Arial" w:hAnsi="Arial" w:cs="Arial"/>
          <w:spacing w:val="-4"/>
          <w:sz w:val="18"/>
        </w:rPr>
        <w:t xml:space="preserve"> </w:t>
      </w:r>
      <w:r w:rsidRPr="00AF1886">
        <w:rPr>
          <w:rFonts w:ascii="Arial" w:hAnsi="Arial" w:cs="Arial"/>
          <w:sz w:val="18"/>
        </w:rPr>
        <w:t>Office</w:t>
      </w:r>
    </w:p>
    <w:p w:rsidR="00F72B56" w:rsidRPr="00AF1886" w:rsidRDefault="00AF49D7">
      <w:pPr>
        <w:pStyle w:val="ListParagraph"/>
        <w:numPr>
          <w:ilvl w:val="1"/>
          <w:numId w:val="16"/>
        </w:numPr>
        <w:tabs>
          <w:tab w:val="left" w:pos="618"/>
        </w:tabs>
        <w:spacing w:line="266" w:lineRule="auto"/>
        <w:ind w:right="240"/>
        <w:rPr>
          <w:rFonts w:ascii="Arial" w:hAnsi="Arial" w:cs="Arial"/>
          <w:sz w:val="18"/>
        </w:rPr>
      </w:pPr>
      <w:r w:rsidRPr="00AF1886">
        <w:rPr>
          <w:rFonts w:ascii="Arial" w:hAnsi="Arial" w:cs="Arial"/>
          <w:sz w:val="18"/>
        </w:rPr>
        <w:t>developing</w:t>
      </w:r>
      <w:r w:rsidRPr="00AF1886">
        <w:rPr>
          <w:rFonts w:ascii="Arial" w:hAnsi="Arial" w:cs="Arial"/>
          <w:spacing w:val="-12"/>
          <w:sz w:val="18"/>
        </w:rPr>
        <w:t xml:space="preserve"> </w:t>
      </w:r>
      <w:r w:rsidRPr="00AF1886">
        <w:rPr>
          <w:rFonts w:ascii="Arial" w:hAnsi="Arial" w:cs="Arial"/>
          <w:sz w:val="18"/>
        </w:rPr>
        <w:t>improved</w:t>
      </w:r>
      <w:r w:rsidRPr="00AF1886">
        <w:rPr>
          <w:rFonts w:ascii="Arial" w:hAnsi="Arial" w:cs="Arial"/>
          <w:spacing w:val="-12"/>
          <w:sz w:val="18"/>
        </w:rPr>
        <w:t xml:space="preserve"> </w:t>
      </w:r>
      <w:r w:rsidRPr="00AF1886">
        <w:rPr>
          <w:rFonts w:ascii="Arial" w:hAnsi="Arial" w:cs="Arial"/>
          <w:sz w:val="18"/>
        </w:rPr>
        <w:t>services</w:t>
      </w:r>
      <w:r w:rsidRPr="00AF1886">
        <w:rPr>
          <w:rFonts w:ascii="Arial" w:hAnsi="Arial" w:cs="Arial"/>
          <w:spacing w:val="-12"/>
          <w:sz w:val="18"/>
        </w:rPr>
        <w:t xml:space="preserve"> </w:t>
      </w:r>
      <w:r w:rsidRPr="00AF1886">
        <w:rPr>
          <w:rFonts w:ascii="Arial" w:hAnsi="Arial" w:cs="Arial"/>
          <w:sz w:val="18"/>
        </w:rPr>
        <w:t>for</w:t>
      </w:r>
      <w:r w:rsidRPr="00AF1886">
        <w:rPr>
          <w:rFonts w:ascii="Arial" w:hAnsi="Arial" w:cs="Arial"/>
          <w:spacing w:val="-12"/>
          <w:sz w:val="18"/>
        </w:rPr>
        <w:t xml:space="preserve"> </w:t>
      </w:r>
      <w:r w:rsidRPr="00AF1886">
        <w:rPr>
          <w:rFonts w:ascii="Arial" w:hAnsi="Arial" w:cs="Arial"/>
          <w:sz w:val="18"/>
        </w:rPr>
        <w:t>the</w:t>
      </w:r>
      <w:r w:rsidRPr="00AF1886">
        <w:rPr>
          <w:rFonts w:ascii="Arial" w:hAnsi="Arial" w:cs="Arial"/>
          <w:spacing w:val="-12"/>
          <w:sz w:val="18"/>
        </w:rPr>
        <w:t xml:space="preserve"> </w:t>
      </w:r>
      <w:r w:rsidRPr="00AF1886">
        <w:rPr>
          <w:rFonts w:ascii="Arial" w:hAnsi="Arial" w:cs="Arial"/>
          <w:sz w:val="18"/>
        </w:rPr>
        <w:t>delivery</w:t>
      </w:r>
      <w:r w:rsidRPr="00AF1886">
        <w:rPr>
          <w:rFonts w:ascii="Arial" w:hAnsi="Arial" w:cs="Arial"/>
          <w:spacing w:val="-12"/>
          <w:sz w:val="18"/>
        </w:rPr>
        <w:t xml:space="preserve"> </w:t>
      </w:r>
      <w:r w:rsidRPr="00AF1886">
        <w:rPr>
          <w:rFonts w:ascii="Arial" w:hAnsi="Arial" w:cs="Arial"/>
          <w:sz w:val="18"/>
        </w:rPr>
        <w:t>of online training and online meetings.</w:t>
      </w:r>
    </w:p>
    <w:p w:rsidR="00F72B56" w:rsidRPr="00AF1886" w:rsidRDefault="00F72B56">
      <w:pPr>
        <w:pStyle w:val="BodyText"/>
        <w:spacing w:before="1"/>
        <w:rPr>
          <w:rFonts w:ascii="Arial" w:hAnsi="Arial" w:cs="Arial"/>
          <w:sz w:val="22"/>
        </w:rPr>
      </w:pPr>
    </w:p>
    <w:p w:rsidR="00F72B56" w:rsidRPr="00AF1886" w:rsidRDefault="00AF49D7">
      <w:pPr>
        <w:pStyle w:val="Heading5"/>
        <w:spacing w:before="1"/>
        <w:rPr>
          <w:rFonts w:ascii="Arial" w:hAnsi="Arial" w:cs="Arial"/>
        </w:rPr>
      </w:pPr>
      <w:r w:rsidRPr="00AF1886">
        <w:rPr>
          <w:rFonts w:ascii="Arial" w:hAnsi="Arial" w:cs="Arial"/>
        </w:rPr>
        <w:t>Open</w:t>
      </w:r>
      <w:r w:rsidRPr="00AF1886">
        <w:rPr>
          <w:rFonts w:ascii="Arial" w:hAnsi="Arial" w:cs="Arial"/>
          <w:spacing w:val="-2"/>
        </w:rPr>
        <w:t xml:space="preserve"> </w:t>
      </w:r>
      <w:r w:rsidRPr="00AF1886">
        <w:rPr>
          <w:rFonts w:ascii="Arial" w:hAnsi="Arial" w:cs="Arial"/>
          <w:spacing w:val="-4"/>
        </w:rPr>
        <w:t>data</w:t>
      </w:r>
    </w:p>
    <w:p w:rsidR="00F72B56" w:rsidRPr="00AF1886" w:rsidRDefault="00AF49D7">
      <w:pPr>
        <w:pStyle w:val="BodyText"/>
        <w:spacing w:before="127" w:line="266" w:lineRule="auto"/>
        <w:ind w:left="333" w:right="379"/>
        <w:jc w:val="both"/>
        <w:rPr>
          <w:rFonts w:ascii="Arial" w:hAnsi="Arial" w:cs="Arial"/>
        </w:rPr>
      </w:pPr>
      <w:r w:rsidRPr="00AF1886">
        <w:rPr>
          <w:rFonts w:ascii="Arial" w:hAnsi="Arial" w:cs="Arial"/>
        </w:rPr>
        <w:t>This</w:t>
      </w:r>
      <w:r w:rsidRPr="00AF1886">
        <w:rPr>
          <w:rFonts w:ascii="Arial" w:hAnsi="Arial" w:cs="Arial"/>
          <w:spacing w:val="-1"/>
        </w:rPr>
        <w:t xml:space="preserve"> </w:t>
      </w:r>
      <w:r w:rsidRPr="00AF1886">
        <w:rPr>
          <w:rFonts w:ascii="Arial" w:hAnsi="Arial" w:cs="Arial"/>
        </w:rPr>
        <w:t>annual</w:t>
      </w:r>
      <w:r w:rsidRPr="00AF1886">
        <w:rPr>
          <w:rFonts w:ascii="Arial" w:hAnsi="Arial" w:cs="Arial"/>
          <w:spacing w:val="-1"/>
        </w:rPr>
        <w:t xml:space="preserve"> </w:t>
      </w:r>
      <w:r w:rsidRPr="00AF1886">
        <w:rPr>
          <w:rFonts w:ascii="Arial" w:hAnsi="Arial" w:cs="Arial"/>
        </w:rPr>
        <w:t>report</w:t>
      </w:r>
      <w:r w:rsidRPr="00AF1886">
        <w:rPr>
          <w:rFonts w:ascii="Arial" w:hAnsi="Arial" w:cs="Arial"/>
          <w:spacing w:val="-1"/>
        </w:rPr>
        <w:t xml:space="preserve"> </w:t>
      </w:r>
      <w:r w:rsidRPr="00AF1886">
        <w:rPr>
          <w:rFonts w:ascii="Arial" w:hAnsi="Arial" w:cs="Arial"/>
        </w:rPr>
        <w:t>includes</w:t>
      </w:r>
      <w:r w:rsidRPr="00AF1886">
        <w:rPr>
          <w:rFonts w:ascii="Arial" w:hAnsi="Arial" w:cs="Arial"/>
          <w:spacing w:val="-1"/>
        </w:rPr>
        <w:t xml:space="preserve"> </w:t>
      </w:r>
      <w:r w:rsidRPr="00AF1886">
        <w:rPr>
          <w:rFonts w:ascii="Arial" w:hAnsi="Arial" w:cs="Arial"/>
        </w:rPr>
        <w:t>information</w:t>
      </w:r>
      <w:r w:rsidRPr="00AF1886">
        <w:rPr>
          <w:rFonts w:ascii="Arial" w:hAnsi="Arial" w:cs="Arial"/>
          <w:spacing w:val="-1"/>
        </w:rPr>
        <w:t xml:space="preserve"> </w:t>
      </w:r>
      <w:r w:rsidRPr="00AF1886">
        <w:rPr>
          <w:rFonts w:ascii="Arial" w:hAnsi="Arial" w:cs="Arial"/>
        </w:rPr>
        <w:t>about</w:t>
      </w:r>
      <w:r w:rsidRPr="00AF1886">
        <w:rPr>
          <w:rFonts w:ascii="Arial" w:hAnsi="Arial" w:cs="Arial"/>
          <w:spacing w:val="-1"/>
        </w:rPr>
        <w:t xml:space="preserve"> </w:t>
      </w:r>
      <w:r w:rsidRPr="00AF1886">
        <w:rPr>
          <w:rFonts w:ascii="Arial" w:hAnsi="Arial" w:cs="Arial"/>
        </w:rPr>
        <w:t>the work</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statistics</w:t>
      </w:r>
      <w:r w:rsidRPr="00AF1886">
        <w:rPr>
          <w:rFonts w:ascii="Arial" w:hAnsi="Arial" w:cs="Arial"/>
          <w:spacing w:val="-7"/>
        </w:rPr>
        <w:t xml:space="preserve"> </w:t>
      </w:r>
      <w:r w:rsidRPr="00AF1886">
        <w:rPr>
          <w:rFonts w:ascii="Arial" w:hAnsi="Arial" w:cs="Arial"/>
        </w:rPr>
        <w:t>about</w:t>
      </w:r>
      <w:r w:rsidRPr="00AF1886">
        <w:rPr>
          <w:rFonts w:ascii="Arial" w:hAnsi="Arial" w:cs="Arial"/>
          <w:spacing w:val="-7"/>
        </w:rPr>
        <w:t xml:space="preserve"> </w:t>
      </w:r>
      <w:r w:rsidRPr="00AF1886">
        <w:rPr>
          <w:rFonts w:ascii="Arial" w:hAnsi="Arial" w:cs="Arial"/>
        </w:rPr>
        <w:t>complaints and complaint handling.</w:t>
      </w:r>
    </w:p>
    <w:p w:rsidR="00F72B56" w:rsidRPr="00AF1886" w:rsidRDefault="00AF49D7">
      <w:pPr>
        <w:pStyle w:val="BodyText"/>
        <w:spacing w:before="171" w:line="266" w:lineRule="auto"/>
        <w:ind w:left="333" w:right="205"/>
        <w:rPr>
          <w:rFonts w:ascii="Arial" w:hAnsi="Arial" w:cs="Arial"/>
        </w:rPr>
      </w:pPr>
      <w:r w:rsidRPr="00AF1886">
        <w:rPr>
          <w:rFonts w:ascii="Arial" w:hAnsi="Arial" w:cs="Arial"/>
        </w:rPr>
        <w:t>Additional</w:t>
      </w:r>
      <w:r w:rsidRPr="00AF1886">
        <w:rPr>
          <w:rFonts w:ascii="Arial" w:hAnsi="Arial" w:cs="Arial"/>
          <w:spacing w:val="-11"/>
        </w:rPr>
        <w:t xml:space="preserve"> </w:t>
      </w:r>
      <w:r w:rsidRPr="00AF1886">
        <w:rPr>
          <w:rFonts w:ascii="Arial" w:hAnsi="Arial" w:cs="Arial"/>
        </w:rPr>
        <w:t>details</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expenditure</w:t>
      </w:r>
      <w:r w:rsidRPr="00AF1886">
        <w:rPr>
          <w:rFonts w:ascii="Arial" w:hAnsi="Arial" w:cs="Arial"/>
          <w:spacing w:val="-11"/>
        </w:rPr>
        <w:t xml:space="preserve"> </w:t>
      </w:r>
      <w:r w:rsidRPr="00AF1886">
        <w:rPr>
          <w:rFonts w:ascii="Arial" w:hAnsi="Arial" w:cs="Arial"/>
        </w:rPr>
        <w:t>on</w:t>
      </w:r>
      <w:r w:rsidRPr="00AF1886">
        <w:rPr>
          <w:rFonts w:ascii="Arial" w:hAnsi="Arial" w:cs="Arial"/>
          <w:spacing w:val="-11"/>
        </w:rPr>
        <w:t xml:space="preserve"> </w:t>
      </w:r>
      <w:r w:rsidRPr="00AF1886">
        <w:rPr>
          <w:rFonts w:ascii="Arial" w:hAnsi="Arial" w:cs="Arial"/>
        </w:rPr>
        <w:t>consultancies and interpreters are available on the Office’s website (</w:t>
      </w:r>
      <w:hyperlink r:id="rId34">
        <w:r w:rsidRPr="00AF1886">
          <w:rPr>
            <w:rFonts w:ascii="Arial" w:hAnsi="Arial" w:cs="Arial"/>
          </w:rPr>
          <w:t>www.ombudsman.qld.gov.au</w:t>
        </w:r>
      </w:hyperlink>
      <w:r w:rsidRPr="00AF1886">
        <w:rPr>
          <w:rFonts w:ascii="Arial" w:hAnsi="Arial" w:cs="Arial"/>
        </w:rPr>
        <w:t>).</w:t>
      </w:r>
    </w:p>
    <w:p w:rsidR="00F72B56" w:rsidRPr="00AF1886" w:rsidRDefault="00AF49D7">
      <w:pPr>
        <w:pStyle w:val="BodyText"/>
        <w:spacing w:before="171"/>
        <w:ind w:left="333"/>
        <w:jc w:val="both"/>
        <w:rPr>
          <w:rFonts w:ascii="Arial" w:hAnsi="Arial" w:cs="Arial"/>
        </w:rPr>
      </w:pPr>
      <w:r w:rsidRPr="00AF1886">
        <w:rPr>
          <w:rFonts w:ascii="Arial" w:hAnsi="Arial" w:cs="Arial"/>
        </w:rPr>
        <w:t>No</w:t>
      </w:r>
      <w:r w:rsidRPr="00AF1886">
        <w:rPr>
          <w:rFonts w:ascii="Arial" w:hAnsi="Arial" w:cs="Arial"/>
          <w:spacing w:val="-8"/>
        </w:rPr>
        <w:t xml:space="preserve"> </w:t>
      </w:r>
      <w:r w:rsidRPr="00AF1886">
        <w:rPr>
          <w:rFonts w:ascii="Arial" w:hAnsi="Arial" w:cs="Arial"/>
        </w:rPr>
        <w:t>overseas</w:t>
      </w:r>
      <w:r w:rsidRPr="00AF1886">
        <w:rPr>
          <w:rFonts w:ascii="Arial" w:hAnsi="Arial" w:cs="Arial"/>
          <w:spacing w:val="-6"/>
        </w:rPr>
        <w:t xml:space="preserve"> </w:t>
      </w:r>
      <w:r w:rsidRPr="00AF1886">
        <w:rPr>
          <w:rFonts w:ascii="Arial" w:hAnsi="Arial" w:cs="Arial"/>
        </w:rPr>
        <w:t>travel</w:t>
      </w:r>
      <w:r w:rsidRPr="00AF1886">
        <w:rPr>
          <w:rFonts w:ascii="Arial" w:hAnsi="Arial" w:cs="Arial"/>
          <w:spacing w:val="-6"/>
        </w:rPr>
        <w:t xml:space="preserve"> </w:t>
      </w:r>
      <w:r w:rsidRPr="00AF1886">
        <w:rPr>
          <w:rFonts w:ascii="Arial" w:hAnsi="Arial" w:cs="Arial"/>
        </w:rPr>
        <w:t>was</w:t>
      </w:r>
      <w:r w:rsidRPr="00AF1886">
        <w:rPr>
          <w:rFonts w:ascii="Arial" w:hAnsi="Arial" w:cs="Arial"/>
          <w:spacing w:val="-6"/>
        </w:rPr>
        <w:t xml:space="preserve"> </w:t>
      </w:r>
      <w:r w:rsidRPr="00AF1886">
        <w:rPr>
          <w:rFonts w:ascii="Arial" w:hAnsi="Arial" w:cs="Arial"/>
        </w:rPr>
        <w:t>undertaken</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spacing w:val="-2"/>
        </w:rPr>
        <w:t>2021–22.</w:t>
      </w:r>
    </w:p>
    <w:p w:rsidR="00F72B56" w:rsidRPr="00AF1886" w:rsidRDefault="00F72B56">
      <w:pPr>
        <w:jc w:val="both"/>
        <w:rPr>
          <w:rFonts w:ascii="Arial" w:hAnsi="Arial" w:cs="Arial"/>
        </w:rPr>
        <w:sectPr w:rsidR="00F72B56" w:rsidRPr="00AF1886">
          <w:type w:val="continuous"/>
          <w:pgSz w:w="11910" w:h="16840"/>
          <w:pgMar w:top="1920" w:right="920" w:bottom="280" w:left="800" w:header="0" w:footer="934" w:gutter="0"/>
          <w:cols w:num="2" w:space="720" w:equalWidth="0">
            <w:col w:w="4955" w:space="63"/>
            <w:col w:w="5172"/>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pgSz w:w="11910" w:h="16840"/>
          <w:pgMar w:top="1920" w:right="920" w:bottom="1120" w:left="800" w:header="0" w:footer="934" w:gutter="0"/>
          <w:cols w:space="720"/>
        </w:sectPr>
      </w:pPr>
    </w:p>
    <w:p w:rsidR="00F72B56" w:rsidRPr="00AF1886" w:rsidRDefault="00AF49D7">
      <w:pPr>
        <w:pStyle w:val="Heading3"/>
        <w:spacing w:before="150" w:line="225" w:lineRule="auto"/>
        <w:ind w:right="1302"/>
        <w:rPr>
          <w:rFonts w:ascii="Arial" w:hAnsi="Arial" w:cs="Arial"/>
        </w:rPr>
      </w:pPr>
      <w:bookmarkStart w:id="43" w:name="_bookmark19"/>
      <w:bookmarkStart w:id="44" w:name="Client_satisfaction_with_our_services"/>
      <w:bookmarkStart w:id="45" w:name="Managing_complaints_about_the_Office"/>
      <w:bookmarkEnd w:id="43"/>
      <w:bookmarkEnd w:id="44"/>
      <w:bookmarkEnd w:id="45"/>
      <w:r w:rsidRPr="00AF1886">
        <w:rPr>
          <w:rFonts w:ascii="Arial" w:hAnsi="Arial" w:cs="Arial"/>
        </w:rPr>
        <w:t>Client</w:t>
      </w:r>
      <w:r w:rsidRPr="00AF1886">
        <w:rPr>
          <w:rFonts w:ascii="Arial" w:hAnsi="Arial" w:cs="Arial"/>
          <w:spacing w:val="-23"/>
        </w:rPr>
        <w:t xml:space="preserve"> </w:t>
      </w:r>
      <w:r w:rsidRPr="00AF1886">
        <w:rPr>
          <w:rFonts w:ascii="Arial" w:hAnsi="Arial" w:cs="Arial"/>
        </w:rPr>
        <w:t>satisfaction with our services</w:t>
      </w:r>
    </w:p>
    <w:p w:rsidR="00F72B56" w:rsidRPr="00AF1886" w:rsidRDefault="00AF49D7">
      <w:pPr>
        <w:pStyle w:val="BodyText"/>
        <w:spacing w:before="228" w:line="266" w:lineRule="auto"/>
        <w:ind w:left="333"/>
        <w:rPr>
          <w:rFonts w:ascii="Arial" w:hAnsi="Arial" w:cs="Arial"/>
        </w:rPr>
      </w:pPr>
      <w:r w:rsidRPr="00AF1886">
        <w:rPr>
          <w:rFonts w:ascii="Arial" w:hAnsi="Arial" w:cs="Arial"/>
        </w:rPr>
        <w:t>The Office regularly seeks feedback from clients about their experience in dealing with the Office’s assessment</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investigation</w:t>
      </w:r>
      <w:r w:rsidRPr="00AF1886">
        <w:rPr>
          <w:rFonts w:ascii="Arial" w:hAnsi="Arial" w:cs="Arial"/>
          <w:spacing w:val="-10"/>
        </w:rPr>
        <w:t xml:space="preserve"> </w:t>
      </w:r>
      <w:r w:rsidRPr="00AF1886">
        <w:rPr>
          <w:rFonts w:ascii="Arial" w:hAnsi="Arial" w:cs="Arial"/>
        </w:rPr>
        <w:t>service</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uses</w:t>
      </w:r>
      <w:r w:rsidRPr="00AF1886">
        <w:rPr>
          <w:rFonts w:ascii="Arial" w:hAnsi="Arial" w:cs="Arial"/>
          <w:spacing w:val="-10"/>
        </w:rPr>
        <w:t xml:space="preserve"> </w:t>
      </w:r>
      <w:r w:rsidRPr="00AF1886">
        <w:rPr>
          <w:rFonts w:ascii="Arial" w:hAnsi="Arial" w:cs="Arial"/>
        </w:rPr>
        <w:t>this feedback to improve services.</w:t>
      </w:r>
    </w:p>
    <w:p w:rsidR="00F72B56" w:rsidRPr="00AF1886" w:rsidRDefault="00AF49D7">
      <w:pPr>
        <w:pStyle w:val="BodyText"/>
        <w:spacing w:before="171" w:line="266" w:lineRule="auto"/>
        <w:ind w:left="333" w:right="5"/>
        <w:rPr>
          <w:rFonts w:ascii="Arial" w:hAnsi="Arial" w:cs="Arial"/>
        </w:rPr>
      </w:pPr>
      <w:r w:rsidRPr="00AF1886">
        <w:rPr>
          <w:rFonts w:ascii="Arial" w:hAnsi="Arial" w:cs="Arial"/>
        </w:rPr>
        <w:t>Late in 2020–21, the Office implemented a new process for measuring client satisfaction following</w:t>
      </w:r>
      <w:r w:rsidRPr="00AF1886">
        <w:rPr>
          <w:rFonts w:ascii="Arial" w:hAnsi="Arial" w:cs="Arial"/>
          <w:spacing w:val="40"/>
        </w:rPr>
        <w:t xml:space="preserve"> </w:t>
      </w:r>
      <w:r w:rsidRPr="00AF1886">
        <w:rPr>
          <w:rFonts w:ascii="Arial" w:hAnsi="Arial" w:cs="Arial"/>
        </w:rPr>
        <w:t>a</w:t>
      </w:r>
      <w:r w:rsidRPr="00AF1886">
        <w:rPr>
          <w:rFonts w:ascii="Arial" w:hAnsi="Arial" w:cs="Arial"/>
          <w:spacing w:val="-14"/>
        </w:rPr>
        <w:t xml:space="preserve"> </w:t>
      </w:r>
      <w:r w:rsidRPr="00AF1886">
        <w:rPr>
          <w:rFonts w:ascii="Arial" w:hAnsi="Arial" w:cs="Arial"/>
        </w:rPr>
        <w:t>review</w:t>
      </w:r>
      <w:r w:rsidRPr="00AF1886">
        <w:rPr>
          <w:rFonts w:ascii="Arial" w:hAnsi="Arial" w:cs="Arial"/>
          <w:spacing w:val="-13"/>
        </w:rPr>
        <w:t xml:space="preserve"> </w:t>
      </w:r>
      <w:r w:rsidRPr="00AF1886">
        <w:rPr>
          <w:rFonts w:ascii="Arial" w:hAnsi="Arial" w:cs="Arial"/>
        </w:rPr>
        <w:t>of</w:t>
      </w:r>
      <w:r w:rsidRPr="00AF1886">
        <w:rPr>
          <w:rFonts w:ascii="Arial" w:hAnsi="Arial" w:cs="Arial"/>
          <w:spacing w:val="-14"/>
        </w:rPr>
        <w:t xml:space="preserve"> </w:t>
      </w:r>
      <w:r w:rsidRPr="00AF1886">
        <w:rPr>
          <w:rFonts w:ascii="Arial" w:hAnsi="Arial" w:cs="Arial"/>
        </w:rPr>
        <w:t>past</w:t>
      </w:r>
      <w:r w:rsidRPr="00AF1886">
        <w:rPr>
          <w:rFonts w:ascii="Arial" w:hAnsi="Arial" w:cs="Arial"/>
          <w:spacing w:val="-13"/>
        </w:rPr>
        <w:t xml:space="preserve"> </w:t>
      </w:r>
      <w:r w:rsidRPr="00AF1886">
        <w:rPr>
          <w:rFonts w:ascii="Arial" w:hAnsi="Arial" w:cs="Arial"/>
        </w:rPr>
        <w:t>methodology.</w:t>
      </w:r>
      <w:r w:rsidRPr="00AF1886">
        <w:rPr>
          <w:rFonts w:ascii="Arial" w:hAnsi="Arial" w:cs="Arial"/>
          <w:spacing w:val="-14"/>
        </w:rPr>
        <w:t xml:space="preserve"> </w:t>
      </w:r>
      <w:r w:rsidRPr="00AF1886">
        <w:rPr>
          <w:rFonts w:ascii="Arial" w:hAnsi="Arial" w:cs="Arial"/>
        </w:rPr>
        <w:t>This</w:t>
      </w:r>
      <w:r w:rsidRPr="00AF1886">
        <w:rPr>
          <w:rFonts w:ascii="Arial" w:hAnsi="Arial" w:cs="Arial"/>
          <w:spacing w:val="-13"/>
        </w:rPr>
        <w:t xml:space="preserve"> </w:t>
      </w:r>
      <w:r w:rsidRPr="00AF1886">
        <w:rPr>
          <w:rFonts w:ascii="Arial" w:hAnsi="Arial" w:cs="Arial"/>
        </w:rPr>
        <w:t>process</w:t>
      </w:r>
      <w:r w:rsidRPr="00AF1886">
        <w:rPr>
          <w:rFonts w:ascii="Arial" w:hAnsi="Arial" w:cs="Arial"/>
          <w:spacing w:val="-14"/>
        </w:rPr>
        <w:t xml:space="preserve"> </w:t>
      </w:r>
      <w:r w:rsidRPr="00AF1886">
        <w:rPr>
          <w:rFonts w:ascii="Arial" w:hAnsi="Arial" w:cs="Arial"/>
        </w:rPr>
        <w:t xml:space="preserve">involves surveying via email, on a monthly basis, those clients whose cases were closed in the two months </w:t>
      </w:r>
      <w:r w:rsidRPr="00AF1886">
        <w:rPr>
          <w:rFonts w:ascii="Arial" w:hAnsi="Arial" w:cs="Arial"/>
          <w:spacing w:val="-2"/>
        </w:rPr>
        <w:t>prior.</w:t>
      </w:r>
    </w:p>
    <w:p w:rsidR="00F72B56" w:rsidRPr="00AF1886" w:rsidRDefault="00AF49D7">
      <w:pPr>
        <w:pStyle w:val="BodyText"/>
        <w:spacing w:before="171" w:line="266" w:lineRule="auto"/>
        <w:ind w:left="333" w:right="300"/>
        <w:rPr>
          <w:rFonts w:ascii="Arial" w:hAnsi="Arial" w:cs="Arial"/>
        </w:rPr>
      </w:pPr>
      <w:r w:rsidRPr="00AF1886">
        <w:rPr>
          <w:rFonts w:ascii="Arial" w:hAnsi="Arial" w:cs="Arial"/>
        </w:rPr>
        <w:t>The</w:t>
      </w:r>
      <w:r w:rsidRPr="00AF1886">
        <w:rPr>
          <w:rFonts w:ascii="Arial" w:hAnsi="Arial" w:cs="Arial"/>
          <w:spacing w:val="-2"/>
        </w:rPr>
        <w:t xml:space="preserve"> </w:t>
      </w:r>
      <w:r w:rsidRPr="00AF1886">
        <w:rPr>
          <w:rFonts w:ascii="Arial" w:hAnsi="Arial" w:cs="Arial"/>
        </w:rPr>
        <w:t>survey</w:t>
      </w:r>
      <w:r w:rsidRPr="00AF1886">
        <w:rPr>
          <w:rFonts w:ascii="Arial" w:hAnsi="Arial" w:cs="Arial"/>
          <w:spacing w:val="-2"/>
        </w:rPr>
        <w:t xml:space="preserve"> </w:t>
      </w:r>
      <w:r w:rsidRPr="00AF1886">
        <w:rPr>
          <w:rFonts w:ascii="Arial" w:hAnsi="Arial" w:cs="Arial"/>
        </w:rPr>
        <w:t>measures</w:t>
      </w:r>
      <w:r w:rsidRPr="00AF1886">
        <w:rPr>
          <w:rFonts w:ascii="Arial" w:hAnsi="Arial" w:cs="Arial"/>
          <w:spacing w:val="-2"/>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Office’s</w:t>
      </w:r>
      <w:r w:rsidRPr="00AF1886">
        <w:rPr>
          <w:rFonts w:ascii="Arial" w:hAnsi="Arial" w:cs="Arial"/>
          <w:spacing w:val="-2"/>
        </w:rPr>
        <w:t xml:space="preserve"> </w:t>
      </w:r>
      <w:r w:rsidRPr="00AF1886">
        <w:rPr>
          <w:rFonts w:ascii="Arial" w:hAnsi="Arial" w:cs="Arial"/>
        </w:rPr>
        <w:t>performance against four service elements – helpfulness, respectfulness,</w:t>
      </w:r>
      <w:r w:rsidRPr="00AF1886">
        <w:rPr>
          <w:rFonts w:ascii="Arial" w:hAnsi="Arial" w:cs="Arial"/>
          <w:spacing w:val="-2"/>
        </w:rPr>
        <w:t xml:space="preserve"> </w:t>
      </w:r>
      <w:r w:rsidRPr="00AF1886">
        <w:rPr>
          <w:rFonts w:ascii="Arial" w:hAnsi="Arial" w:cs="Arial"/>
        </w:rPr>
        <w:t>professionalism</w:t>
      </w:r>
      <w:r w:rsidRPr="00AF1886">
        <w:rPr>
          <w:rFonts w:ascii="Arial" w:hAnsi="Arial" w:cs="Arial"/>
          <w:spacing w:val="-2"/>
        </w:rPr>
        <w:t xml:space="preserve"> </w:t>
      </w:r>
      <w:r w:rsidRPr="00AF1886">
        <w:rPr>
          <w:rFonts w:ascii="Arial" w:hAnsi="Arial" w:cs="Arial"/>
        </w:rPr>
        <w:t>and</w:t>
      </w:r>
      <w:r w:rsidRPr="00AF1886">
        <w:rPr>
          <w:rFonts w:ascii="Arial" w:hAnsi="Arial" w:cs="Arial"/>
          <w:spacing w:val="-2"/>
        </w:rPr>
        <w:t xml:space="preserve"> </w:t>
      </w:r>
      <w:r w:rsidRPr="00AF1886">
        <w:rPr>
          <w:rFonts w:ascii="Arial" w:hAnsi="Arial" w:cs="Arial"/>
        </w:rPr>
        <w:t>timeliness. Overall</w:t>
      </w:r>
      <w:r w:rsidRPr="00AF1886">
        <w:rPr>
          <w:rFonts w:ascii="Arial" w:hAnsi="Arial" w:cs="Arial"/>
          <w:spacing w:val="-9"/>
        </w:rPr>
        <w:t xml:space="preserve"> </w:t>
      </w:r>
      <w:r w:rsidRPr="00AF1886">
        <w:rPr>
          <w:rFonts w:ascii="Arial" w:hAnsi="Arial" w:cs="Arial"/>
        </w:rPr>
        <w:t>in</w:t>
      </w:r>
      <w:r w:rsidRPr="00AF1886">
        <w:rPr>
          <w:rFonts w:ascii="Arial" w:hAnsi="Arial" w:cs="Arial"/>
          <w:spacing w:val="-9"/>
        </w:rPr>
        <w:t xml:space="preserve"> </w:t>
      </w:r>
      <w:r w:rsidRPr="00AF1886">
        <w:rPr>
          <w:rFonts w:ascii="Arial" w:hAnsi="Arial" w:cs="Arial"/>
        </w:rPr>
        <w:t>2021–22,</w:t>
      </w:r>
      <w:r w:rsidRPr="00AF1886">
        <w:rPr>
          <w:rFonts w:ascii="Arial" w:hAnsi="Arial" w:cs="Arial"/>
          <w:spacing w:val="-9"/>
        </w:rPr>
        <w:t xml:space="preserve"> </w:t>
      </w:r>
      <w:r w:rsidRPr="00AF1886">
        <w:rPr>
          <w:rFonts w:ascii="Arial" w:hAnsi="Arial" w:cs="Arial"/>
        </w:rPr>
        <w:t>41%</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clients</w:t>
      </w:r>
      <w:r w:rsidRPr="00AF1886">
        <w:rPr>
          <w:rFonts w:ascii="Arial" w:hAnsi="Arial" w:cs="Arial"/>
          <w:spacing w:val="-9"/>
        </w:rPr>
        <w:t xml:space="preserve"> </w:t>
      </w:r>
      <w:r w:rsidRPr="00AF1886">
        <w:rPr>
          <w:rFonts w:ascii="Arial" w:hAnsi="Arial" w:cs="Arial"/>
        </w:rPr>
        <w:t>were</w:t>
      </w:r>
      <w:r w:rsidRPr="00AF1886">
        <w:rPr>
          <w:rFonts w:ascii="Arial" w:hAnsi="Arial" w:cs="Arial"/>
          <w:spacing w:val="-9"/>
        </w:rPr>
        <w:t xml:space="preserve"> </w:t>
      </w:r>
      <w:r w:rsidRPr="00AF1886">
        <w:rPr>
          <w:rFonts w:ascii="Arial" w:hAnsi="Arial" w:cs="Arial"/>
        </w:rPr>
        <w:t>satisfied or very satisfied with the Office’s performance</w:t>
      </w:r>
    </w:p>
    <w:p w:rsidR="00F72B56" w:rsidRPr="00AF1886" w:rsidRDefault="00AF49D7">
      <w:pPr>
        <w:pStyle w:val="BodyText"/>
        <w:spacing w:before="1" w:line="266" w:lineRule="auto"/>
        <w:ind w:left="333"/>
        <w:rPr>
          <w:rFonts w:ascii="Arial" w:hAnsi="Arial" w:cs="Arial"/>
        </w:rPr>
      </w:pPr>
      <w:r w:rsidRPr="00AF1886">
        <w:rPr>
          <w:rFonts w:ascii="Arial" w:hAnsi="Arial" w:cs="Arial"/>
        </w:rPr>
        <w:t>across</w:t>
      </w:r>
      <w:r w:rsidRPr="00AF1886">
        <w:rPr>
          <w:rFonts w:ascii="Arial" w:hAnsi="Arial" w:cs="Arial"/>
          <w:spacing w:val="-9"/>
        </w:rPr>
        <w:t xml:space="preserve"> </w:t>
      </w:r>
      <w:r w:rsidRPr="00AF1886">
        <w:rPr>
          <w:rFonts w:ascii="Arial" w:hAnsi="Arial" w:cs="Arial"/>
        </w:rPr>
        <w:t>all</w:t>
      </w:r>
      <w:r w:rsidRPr="00AF1886">
        <w:rPr>
          <w:rFonts w:ascii="Arial" w:hAnsi="Arial" w:cs="Arial"/>
          <w:spacing w:val="-9"/>
        </w:rPr>
        <w:t xml:space="preserve"> </w:t>
      </w:r>
      <w:r w:rsidRPr="00AF1886">
        <w:rPr>
          <w:rFonts w:ascii="Arial" w:hAnsi="Arial" w:cs="Arial"/>
        </w:rPr>
        <w:t>service</w:t>
      </w:r>
      <w:r w:rsidRPr="00AF1886">
        <w:rPr>
          <w:rFonts w:ascii="Arial" w:hAnsi="Arial" w:cs="Arial"/>
          <w:spacing w:val="-9"/>
        </w:rPr>
        <w:t xml:space="preserve"> </w:t>
      </w:r>
      <w:r w:rsidRPr="00AF1886">
        <w:rPr>
          <w:rFonts w:ascii="Arial" w:hAnsi="Arial" w:cs="Arial"/>
        </w:rPr>
        <w:t>elements,</w:t>
      </w:r>
      <w:r w:rsidRPr="00AF1886">
        <w:rPr>
          <w:rFonts w:ascii="Arial" w:hAnsi="Arial" w:cs="Arial"/>
          <w:spacing w:val="-9"/>
        </w:rPr>
        <w:t xml:space="preserve"> </w:t>
      </w:r>
      <w:r w:rsidRPr="00AF1886">
        <w:rPr>
          <w:rFonts w:ascii="Arial" w:hAnsi="Arial" w:cs="Arial"/>
        </w:rPr>
        <w:t>while</w:t>
      </w:r>
      <w:r w:rsidRPr="00AF1886">
        <w:rPr>
          <w:rFonts w:ascii="Arial" w:hAnsi="Arial" w:cs="Arial"/>
          <w:spacing w:val="-9"/>
        </w:rPr>
        <w:t xml:space="preserve"> </w:t>
      </w:r>
      <w:r w:rsidRPr="00AF1886">
        <w:rPr>
          <w:rFonts w:ascii="Arial" w:hAnsi="Arial" w:cs="Arial"/>
        </w:rPr>
        <w:t>60%</w:t>
      </w:r>
      <w:r w:rsidRPr="00AF1886">
        <w:rPr>
          <w:rFonts w:ascii="Arial" w:hAnsi="Arial" w:cs="Arial"/>
          <w:spacing w:val="-9"/>
        </w:rPr>
        <w:t xml:space="preserve"> </w:t>
      </w:r>
      <w:r w:rsidRPr="00AF1886">
        <w:rPr>
          <w:rFonts w:ascii="Arial" w:hAnsi="Arial" w:cs="Arial"/>
        </w:rPr>
        <w:t>were</w:t>
      </w:r>
      <w:r w:rsidRPr="00AF1886">
        <w:rPr>
          <w:rFonts w:ascii="Arial" w:hAnsi="Arial" w:cs="Arial"/>
          <w:spacing w:val="-9"/>
        </w:rPr>
        <w:t xml:space="preserve"> </w:t>
      </w:r>
      <w:r w:rsidRPr="00AF1886">
        <w:rPr>
          <w:rFonts w:ascii="Arial" w:hAnsi="Arial" w:cs="Arial"/>
        </w:rPr>
        <w:t xml:space="preserve">neutral, satisfied or very satisfied. The results of the survey are reported quarterly and assist in continuously improving the service the Office provides to </w:t>
      </w:r>
      <w:r w:rsidRPr="00AF1886">
        <w:rPr>
          <w:rFonts w:ascii="Arial" w:hAnsi="Arial" w:cs="Arial"/>
          <w:spacing w:val="-2"/>
        </w:rPr>
        <w:t>Queenslanders.</w:t>
      </w:r>
    </w:p>
    <w:p w:rsidR="00F72B56" w:rsidRPr="00AF1886" w:rsidRDefault="00AF49D7">
      <w:pPr>
        <w:pStyle w:val="BodyText"/>
        <w:spacing w:before="172" w:line="266" w:lineRule="auto"/>
        <w:ind w:left="333"/>
        <w:rPr>
          <w:rFonts w:ascii="Arial" w:hAnsi="Arial" w:cs="Arial"/>
        </w:rPr>
      </w:pPr>
      <w:r w:rsidRPr="00AF1886">
        <w:rPr>
          <w:rFonts w:ascii="Arial" w:hAnsi="Arial" w:cs="Arial"/>
        </w:rPr>
        <w:t>The Office continued to seek feedback on its training services. Results showed that 97% of participants who provided feedback reported training</w:t>
      </w:r>
      <w:r w:rsidRPr="00AF1886">
        <w:rPr>
          <w:rFonts w:ascii="Arial" w:hAnsi="Arial" w:cs="Arial"/>
          <w:spacing w:val="-14"/>
        </w:rPr>
        <w:t xml:space="preserve"> </w:t>
      </w:r>
      <w:r w:rsidRPr="00AF1886">
        <w:rPr>
          <w:rFonts w:ascii="Arial" w:hAnsi="Arial" w:cs="Arial"/>
        </w:rPr>
        <w:t>improved</w:t>
      </w:r>
      <w:r w:rsidRPr="00AF1886">
        <w:rPr>
          <w:rFonts w:ascii="Arial" w:hAnsi="Arial" w:cs="Arial"/>
          <w:spacing w:val="-13"/>
        </w:rPr>
        <w:t xml:space="preserve"> </w:t>
      </w:r>
      <w:r w:rsidRPr="00AF1886">
        <w:rPr>
          <w:rFonts w:ascii="Arial" w:hAnsi="Arial" w:cs="Arial"/>
        </w:rPr>
        <w:t>their</w:t>
      </w:r>
      <w:r w:rsidRPr="00AF1886">
        <w:rPr>
          <w:rFonts w:ascii="Arial" w:hAnsi="Arial" w:cs="Arial"/>
          <w:spacing w:val="-14"/>
        </w:rPr>
        <w:t xml:space="preserve"> </w:t>
      </w:r>
      <w:r w:rsidRPr="00AF1886">
        <w:rPr>
          <w:rFonts w:ascii="Arial" w:hAnsi="Arial" w:cs="Arial"/>
        </w:rPr>
        <w:t>decision-making</w:t>
      </w:r>
      <w:r w:rsidRPr="00AF1886">
        <w:rPr>
          <w:rFonts w:ascii="Arial" w:hAnsi="Arial" w:cs="Arial"/>
          <w:spacing w:val="-13"/>
        </w:rPr>
        <w:t xml:space="preserve"> </w:t>
      </w:r>
      <w:r w:rsidRPr="00AF1886">
        <w:rPr>
          <w:rFonts w:ascii="Arial" w:hAnsi="Arial" w:cs="Arial"/>
        </w:rPr>
        <w:t>capability.</w:t>
      </w:r>
    </w:p>
    <w:p w:rsidR="00F72B56" w:rsidRPr="00AF1886" w:rsidRDefault="00AF49D7">
      <w:pPr>
        <w:pStyle w:val="Heading3"/>
        <w:spacing w:before="150" w:line="225" w:lineRule="auto"/>
        <w:ind w:right="774"/>
        <w:rPr>
          <w:rFonts w:ascii="Arial" w:hAnsi="Arial" w:cs="Arial"/>
        </w:rPr>
      </w:pPr>
      <w:r w:rsidRPr="00AF1886">
        <w:rPr>
          <w:rFonts w:ascii="Arial" w:hAnsi="Arial" w:cs="Arial"/>
        </w:rPr>
        <w:br w:type="column"/>
        <w:t>Managing</w:t>
      </w:r>
      <w:r w:rsidRPr="00AF1886">
        <w:rPr>
          <w:rFonts w:ascii="Arial" w:hAnsi="Arial" w:cs="Arial"/>
          <w:spacing w:val="-23"/>
        </w:rPr>
        <w:t xml:space="preserve"> </w:t>
      </w:r>
      <w:r w:rsidRPr="00AF1886">
        <w:rPr>
          <w:rFonts w:ascii="Arial" w:hAnsi="Arial" w:cs="Arial"/>
        </w:rPr>
        <w:t>complaints about the Office</w:t>
      </w:r>
    </w:p>
    <w:p w:rsidR="00F72B56" w:rsidRPr="00AF1886" w:rsidRDefault="00AF49D7">
      <w:pPr>
        <w:pStyle w:val="BodyText"/>
        <w:spacing w:before="222" w:line="259" w:lineRule="auto"/>
        <w:ind w:left="333" w:right="496"/>
        <w:rPr>
          <w:rFonts w:ascii="Arial" w:hAnsi="Arial" w:cs="Arial"/>
        </w:rPr>
      </w:pPr>
      <w:r w:rsidRPr="00AF1886">
        <w:rPr>
          <w:rFonts w:ascii="Arial" w:hAnsi="Arial" w:cs="Arial"/>
        </w:rPr>
        <w:t>Complaints about the Office and requests for an internal</w:t>
      </w:r>
      <w:r w:rsidRPr="00AF1886">
        <w:rPr>
          <w:rFonts w:ascii="Arial" w:hAnsi="Arial" w:cs="Arial"/>
          <w:spacing w:val="-9"/>
        </w:rPr>
        <w:t xml:space="preserve"> </w:t>
      </w:r>
      <w:r w:rsidRPr="00AF1886">
        <w:rPr>
          <w:rFonts w:ascii="Arial" w:hAnsi="Arial" w:cs="Arial"/>
        </w:rPr>
        <w:t>review</w:t>
      </w:r>
      <w:r w:rsidRPr="00AF1886">
        <w:rPr>
          <w:rFonts w:ascii="Arial" w:hAnsi="Arial" w:cs="Arial"/>
          <w:spacing w:val="-10"/>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decisions</w:t>
      </w:r>
      <w:r w:rsidRPr="00AF1886">
        <w:rPr>
          <w:rFonts w:ascii="Arial" w:hAnsi="Arial" w:cs="Arial"/>
          <w:spacing w:val="-10"/>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a</w:t>
      </w:r>
      <w:r w:rsidRPr="00AF1886">
        <w:rPr>
          <w:rFonts w:ascii="Arial" w:hAnsi="Arial" w:cs="Arial"/>
          <w:spacing w:val="-10"/>
        </w:rPr>
        <w:t xml:space="preserve"> </w:t>
      </w:r>
      <w:r w:rsidRPr="00AF1886">
        <w:rPr>
          <w:rFonts w:ascii="Arial" w:hAnsi="Arial" w:cs="Arial"/>
        </w:rPr>
        <w:t>valuable</w:t>
      </w:r>
      <w:r w:rsidRPr="00AF1886">
        <w:rPr>
          <w:rFonts w:ascii="Arial" w:hAnsi="Arial" w:cs="Arial"/>
          <w:spacing w:val="-9"/>
        </w:rPr>
        <w:t xml:space="preserve"> </w:t>
      </w:r>
      <w:r w:rsidRPr="00AF1886">
        <w:rPr>
          <w:rFonts w:ascii="Arial" w:hAnsi="Arial" w:cs="Arial"/>
        </w:rPr>
        <w:t>source of feedback, and a means of identifying areas</w:t>
      </w:r>
      <w:r w:rsidRPr="00AF1886">
        <w:rPr>
          <w:rFonts w:ascii="Arial" w:hAnsi="Arial" w:cs="Arial"/>
          <w:spacing w:val="40"/>
        </w:rPr>
        <w:t xml:space="preserve"> </w:t>
      </w:r>
      <w:r w:rsidRPr="00AF1886">
        <w:rPr>
          <w:rFonts w:ascii="Arial" w:hAnsi="Arial" w:cs="Arial"/>
        </w:rPr>
        <w:t>for improvement.</w:t>
      </w:r>
    </w:p>
    <w:p w:rsidR="00F72B56" w:rsidRPr="00AF1886" w:rsidRDefault="00AF49D7">
      <w:pPr>
        <w:pStyle w:val="BodyText"/>
        <w:spacing w:before="173" w:line="259" w:lineRule="auto"/>
        <w:ind w:left="333" w:right="181"/>
        <w:rPr>
          <w:rFonts w:ascii="Arial" w:hAnsi="Arial" w:cs="Arial"/>
        </w:rPr>
      </w:pPr>
      <w:r w:rsidRPr="00AF1886">
        <w:rPr>
          <w:rFonts w:ascii="Arial" w:hAnsi="Arial" w:cs="Arial"/>
        </w:rPr>
        <w:t>The</w:t>
      </w:r>
      <w:r w:rsidRPr="00AF1886">
        <w:rPr>
          <w:rFonts w:ascii="Arial" w:hAnsi="Arial" w:cs="Arial"/>
          <w:spacing w:val="-13"/>
        </w:rPr>
        <w:t xml:space="preserve"> </w:t>
      </w:r>
      <w:r w:rsidRPr="00AF1886">
        <w:rPr>
          <w:rFonts w:ascii="Arial" w:hAnsi="Arial" w:cs="Arial"/>
        </w:rPr>
        <w:t>Office’s</w:t>
      </w:r>
      <w:r w:rsidRPr="00AF1886">
        <w:rPr>
          <w:rFonts w:ascii="Arial" w:hAnsi="Arial" w:cs="Arial"/>
          <w:spacing w:val="-13"/>
        </w:rPr>
        <w:t xml:space="preserve"> </w:t>
      </w:r>
      <w:r w:rsidRPr="00AF1886">
        <w:rPr>
          <w:rFonts w:ascii="Arial" w:hAnsi="Arial" w:cs="Arial"/>
        </w:rPr>
        <w:t>complaints</w:t>
      </w:r>
      <w:r w:rsidRPr="00AF1886">
        <w:rPr>
          <w:rFonts w:ascii="Arial" w:hAnsi="Arial" w:cs="Arial"/>
          <w:spacing w:val="-13"/>
        </w:rPr>
        <w:t xml:space="preserve"> </w:t>
      </w:r>
      <w:r w:rsidRPr="00AF1886">
        <w:rPr>
          <w:rFonts w:ascii="Arial" w:hAnsi="Arial" w:cs="Arial"/>
        </w:rPr>
        <w:t>management</w:t>
      </w:r>
      <w:r w:rsidRPr="00AF1886">
        <w:rPr>
          <w:rFonts w:ascii="Arial" w:hAnsi="Arial" w:cs="Arial"/>
          <w:spacing w:val="-13"/>
        </w:rPr>
        <w:t xml:space="preserve"> </w:t>
      </w:r>
      <w:r w:rsidRPr="00AF1886">
        <w:rPr>
          <w:rFonts w:ascii="Arial" w:hAnsi="Arial" w:cs="Arial"/>
        </w:rPr>
        <w:t>system</w:t>
      </w:r>
      <w:r w:rsidRPr="00AF1886">
        <w:rPr>
          <w:rFonts w:ascii="Arial" w:hAnsi="Arial" w:cs="Arial"/>
          <w:spacing w:val="-13"/>
        </w:rPr>
        <w:t xml:space="preserve"> </w:t>
      </w:r>
      <w:r w:rsidRPr="00AF1886">
        <w:rPr>
          <w:rFonts w:ascii="Arial" w:hAnsi="Arial" w:cs="Arial"/>
        </w:rPr>
        <w:t>(CMS) allows complaints about the Office to be managed in a fair, objective and timely way.</w:t>
      </w:r>
    </w:p>
    <w:p w:rsidR="00F72B56" w:rsidRPr="00AF1886" w:rsidRDefault="00AF49D7">
      <w:pPr>
        <w:spacing w:before="172" w:line="259" w:lineRule="auto"/>
        <w:ind w:left="333" w:right="426"/>
        <w:rPr>
          <w:rFonts w:ascii="Arial" w:hAnsi="Arial" w:cs="Arial"/>
          <w:sz w:val="18"/>
        </w:rPr>
      </w:pPr>
      <w:r w:rsidRPr="00AF1886">
        <w:rPr>
          <w:rFonts w:ascii="Arial" w:hAnsi="Arial" w:cs="Arial"/>
          <w:w w:val="95"/>
          <w:sz w:val="18"/>
        </w:rPr>
        <w:t>The</w:t>
      </w:r>
      <w:r w:rsidRPr="00AF1886">
        <w:rPr>
          <w:rFonts w:ascii="Arial" w:hAnsi="Arial" w:cs="Arial"/>
          <w:spacing w:val="-4"/>
          <w:w w:val="95"/>
          <w:sz w:val="18"/>
        </w:rPr>
        <w:t xml:space="preserve"> </w:t>
      </w:r>
      <w:r w:rsidRPr="00AF1886">
        <w:rPr>
          <w:rFonts w:ascii="Arial" w:hAnsi="Arial" w:cs="Arial"/>
          <w:w w:val="95"/>
          <w:sz w:val="18"/>
        </w:rPr>
        <w:t>CMS</w:t>
      </w:r>
      <w:r w:rsidRPr="00AF1886">
        <w:rPr>
          <w:rFonts w:ascii="Arial" w:hAnsi="Arial" w:cs="Arial"/>
          <w:spacing w:val="-4"/>
          <w:w w:val="95"/>
          <w:sz w:val="18"/>
        </w:rPr>
        <w:t xml:space="preserve"> </w:t>
      </w:r>
      <w:r w:rsidRPr="00AF1886">
        <w:rPr>
          <w:rFonts w:ascii="Arial" w:hAnsi="Arial" w:cs="Arial"/>
          <w:w w:val="95"/>
          <w:sz w:val="18"/>
        </w:rPr>
        <w:t>is</w:t>
      </w:r>
      <w:r w:rsidRPr="00AF1886">
        <w:rPr>
          <w:rFonts w:ascii="Arial" w:hAnsi="Arial" w:cs="Arial"/>
          <w:spacing w:val="-4"/>
          <w:w w:val="95"/>
          <w:sz w:val="18"/>
        </w:rPr>
        <w:t xml:space="preserve"> </w:t>
      </w:r>
      <w:r w:rsidRPr="00AF1886">
        <w:rPr>
          <w:rFonts w:ascii="Arial" w:hAnsi="Arial" w:cs="Arial"/>
          <w:w w:val="95"/>
          <w:sz w:val="18"/>
        </w:rPr>
        <w:t>supported</w:t>
      </w:r>
      <w:r w:rsidRPr="00AF1886">
        <w:rPr>
          <w:rFonts w:ascii="Arial" w:hAnsi="Arial" w:cs="Arial"/>
          <w:spacing w:val="-4"/>
          <w:w w:val="95"/>
          <w:sz w:val="18"/>
        </w:rPr>
        <w:t xml:space="preserve"> </w:t>
      </w:r>
      <w:r w:rsidRPr="00AF1886">
        <w:rPr>
          <w:rFonts w:ascii="Arial" w:hAnsi="Arial" w:cs="Arial"/>
          <w:w w:val="95"/>
          <w:sz w:val="18"/>
        </w:rPr>
        <w:t>by</w:t>
      </w:r>
      <w:r w:rsidRPr="00AF1886">
        <w:rPr>
          <w:rFonts w:ascii="Arial" w:hAnsi="Arial" w:cs="Arial"/>
          <w:spacing w:val="-4"/>
          <w:w w:val="95"/>
          <w:sz w:val="18"/>
        </w:rPr>
        <w:t xml:space="preserve"> </w:t>
      </w:r>
      <w:r w:rsidRPr="00AF1886">
        <w:rPr>
          <w:rFonts w:ascii="Arial" w:hAnsi="Arial" w:cs="Arial"/>
          <w:w w:val="95"/>
          <w:sz w:val="18"/>
        </w:rPr>
        <w:t>a</w:t>
      </w:r>
      <w:r w:rsidRPr="00AF1886">
        <w:rPr>
          <w:rFonts w:ascii="Arial" w:hAnsi="Arial" w:cs="Arial"/>
          <w:spacing w:val="-4"/>
          <w:w w:val="95"/>
          <w:sz w:val="18"/>
        </w:rPr>
        <w:t xml:space="preserve"> </w:t>
      </w:r>
      <w:r w:rsidRPr="00AF1886">
        <w:rPr>
          <w:rFonts w:ascii="Arial" w:hAnsi="Arial" w:cs="Arial"/>
          <w:w w:val="95"/>
          <w:sz w:val="18"/>
        </w:rPr>
        <w:t>policy</w:t>
      </w:r>
      <w:r w:rsidRPr="00AF1886">
        <w:rPr>
          <w:rFonts w:ascii="Arial" w:hAnsi="Arial" w:cs="Arial"/>
          <w:spacing w:val="-4"/>
          <w:w w:val="95"/>
          <w:sz w:val="18"/>
        </w:rPr>
        <w:t xml:space="preserve"> </w:t>
      </w:r>
      <w:r w:rsidRPr="00AF1886">
        <w:rPr>
          <w:rFonts w:ascii="Arial" w:hAnsi="Arial" w:cs="Arial"/>
          <w:w w:val="95"/>
          <w:sz w:val="18"/>
        </w:rPr>
        <w:t>and</w:t>
      </w:r>
      <w:r w:rsidRPr="00AF1886">
        <w:rPr>
          <w:rFonts w:ascii="Arial" w:hAnsi="Arial" w:cs="Arial"/>
          <w:spacing w:val="-4"/>
          <w:w w:val="95"/>
          <w:sz w:val="18"/>
        </w:rPr>
        <w:t xml:space="preserve"> </w:t>
      </w:r>
      <w:r w:rsidRPr="00AF1886">
        <w:rPr>
          <w:rFonts w:ascii="Arial" w:hAnsi="Arial" w:cs="Arial"/>
          <w:w w:val="95"/>
          <w:sz w:val="18"/>
        </w:rPr>
        <w:t xml:space="preserve">procedures, </w:t>
      </w:r>
      <w:r w:rsidRPr="00AF1886">
        <w:rPr>
          <w:rFonts w:ascii="Arial" w:hAnsi="Arial" w:cs="Arial"/>
          <w:sz w:val="18"/>
        </w:rPr>
        <w:t>and</w:t>
      </w:r>
      <w:r w:rsidRPr="00AF1886">
        <w:rPr>
          <w:rFonts w:ascii="Arial" w:hAnsi="Arial" w:cs="Arial"/>
          <w:spacing w:val="-14"/>
          <w:sz w:val="18"/>
        </w:rPr>
        <w:t xml:space="preserve"> </w:t>
      </w:r>
      <w:r w:rsidRPr="00AF1886">
        <w:rPr>
          <w:rFonts w:ascii="Arial" w:hAnsi="Arial" w:cs="Arial"/>
          <w:sz w:val="18"/>
        </w:rPr>
        <w:t>appropriate</w:t>
      </w:r>
      <w:r w:rsidRPr="00AF1886">
        <w:rPr>
          <w:rFonts w:ascii="Arial" w:hAnsi="Arial" w:cs="Arial"/>
          <w:spacing w:val="-13"/>
          <w:sz w:val="18"/>
        </w:rPr>
        <w:t xml:space="preserve"> </w:t>
      </w:r>
      <w:r w:rsidRPr="00AF1886">
        <w:rPr>
          <w:rFonts w:ascii="Arial" w:hAnsi="Arial" w:cs="Arial"/>
          <w:sz w:val="18"/>
        </w:rPr>
        <w:t>recordkeeping.</w:t>
      </w:r>
      <w:r w:rsidRPr="00AF1886">
        <w:rPr>
          <w:rFonts w:ascii="Arial" w:hAnsi="Arial" w:cs="Arial"/>
          <w:spacing w:val="-14"/>
          <w:sz w:val="18"/>
        </w:rPr>
        <w:t xml:space="preserve"> </w:t>
      </w:r>
      <w:r w:rsidRPr="00AF1886">
        <w:rPr>
          <w:rFonts w:ascii="Arial" w:hAnsi="Arial" w:cs="Arial"/>
          <w:sz w:val="18"/>
        </w:rPr>
        <w:t>The</w:t>
      </w:r>
      <w:r w:rsidRPr="00AF1886">
        <w:rPr>
          <w:rFonts w:ascii="Arial" w:hAnsi="Arial" w:cs="Arial"/>
          <w:spacing w:val="-13"/>
          <w:sz w:val="18"/>
        </w:rPr>
        <w:t xml:space="preserve"> </w:t>
      </w:r>
      <w:r w:rsidRPr="00AF1886">
        <w:rPr>
          <w:rFonts w:ascii="Arial" w:hAnsi="Arial" w:cs="Arial"/>
          <w:sz w:val="18"/>
        </w:rPr>
        <w:t>policy</w:t>
      </w:r>
      <w:r w:rsidRPr="00AF1886">
        <w:rPr>
          <w:rFonts w:ascii="Arial" w:hAnsi="Arial" w:cs="Arial"/>
          <w:spacing w:val="-14"/>
          <w:sz w:val="18"/>
        </w:rPr>
        <w:t xml:space="preserve"> </w:t>
      </w:r>
      <w:r w:rsidRPr="00AF1886">
        <w:rPr>
          <w:rFonts w:ascii="Arial" w:hAnsi="Arial" w:cs="Arial"/>
          <w:sz w:val="18"/>
        </w:rPr>
        <w:t xml:space="preserve">is </w:t>
      </w:r>
      <w:r w:rsidRPr="00AF1886">
        <w:rPr>
          <w:rFonts w:ascii="Arial" w:hAnsi="Arial" w:cs="Arial"/>
          <w:w w:val="95"/>
          <w:sz w:val="18"/>
        </w:rPr>
        <w:t>consistent</w:t>
      </w:r>
      <w:r w:rsidRPr="00AF1886">
        <w:rPr>
          <w:rFonts w:ascii="Arial" w:hAnsi="Arial" w:cs="Arial"/>
          <w:spacing w:val="-8"/>
          <w:w w:val="95"/>
          <w:sz w:val="18"/>
        </w:rPr>
        <w:t xml:space="preserve"> </w:t>
      </w:r>
      <w:r w:rsidRPr="00AF1886">
        <w:rPr>
          <w:rFonts w:ascii="Arial" w:hAnsi="Arial" w:cs="Arial"/>
          <w:w w:val="95"/>
          <w:sz w:val="18"/>
        </w:rPr>
        <w:t>with</w:t>
      </w:r>
      <w:r w:rsidRPr="00AF1886">
        <w:rPr>
          <w:rFonts w:ascii="Arial" w:hAnsi="Arial" w:cs="Arial"/>
          <w:spacing w:val="-8"/>
          <w:w w:val="95"/>
          <w:sz w:val="18"/>
        </w:rPr>
        <w:t xml:space="preserve"> </w:t>
      </w:r>
      <w:r w:rsidRPr="00AF1886">
        <w:rPr>
          <w:rFonts w:ascii="Arial" w:hAnsi="Arial" w:cs="Arial"/>
          <w:w w:val="95"/>
          <w:sz w:val="18"/>
        </w:rPr>
        <w:t>the</w:t>
      </w:r>
      <w:r w:rsidRPr="00AF1886">
        <w:rPr>
          <w:rFonts w:ascii="Arial" w:hAnsi="Arial" w:cs="Arial"/>
          <w:spacing w:val="-8"/>
          <w:w w:val="95"/>
          <w:sz w:val="18"/>
        </w:rPr>
        <w:t xml:space="preserve"> </w:t>
      </w:r>
      <w:r w:rsidRPr="00AF1886">
        <w:rPr>
          <w:rFonts w:ascii="Arial" w:hAnsi="Arial" w:cs="Arial"/>
          <w:i/>
          <w:w w:val="95"/>
          <w:sz w:val="18"/>
        </w:rPr>
        <w:t>Strategic</w:t>
      </w:r>
      <w:r w:rsidRPr="00AF1886">
        <w:rPr>
          <w:rFonts w:ascii="Arial" w:hAnsi="Arial" w:cs="Arial"/>
          <w:i/>
          <w:spacing w:val="-8"/>
          <w:w w:val="95"/>
          <w:sz w:val="18"/>
        </w:rPr>
        <w:t xml:space="preserve"> </w:t>
      </w:r>
      <w:r w:rsidRPr="00AF1886">
        <w:rPr>
          <w:rFonts w:ascii="Arial" w:hAnsi="Arial" w:cs="Arial"/>
          <w:i/>
          <w:w w:val="95"/>
          <w:sz w:val="18"/>
        </w:rPr>
        <w:t>Plan</w:t>
      </w:r>
      <w:r w:rsidRPr="00AF1886">
        <w:rPr>
          <w:rFonts w:ascii="Arial" w:hAnsi="Arial" w:cs="Arial"/>
          <w:i/>
          <w:spacing w:val="-8"/>
          <w:w w:val="95"/>
          <w:sz w:val="18"/>
        </w:rPr>
        <w:t xml:space="preserve"> </w:t>
      </w:r>
      <w:r w:rsidRPr="00AF1886">
        <w:rPr>
          <w:rFonts w:ascii="Arial" w:hAnsi="Arial" w:cs="Arial"/>
          <w:i/>
          <w:w w:val="95"/>
          <w:sz w:val="18"/>
        </w:rPr>
        <w:t>2021–25</w:t>
      </w:r>
      <w:r w:rsidRPr="00AF1886">
        <w:rPr>
          <w:rFonts w:ascii="Arial" w:hAnsi="Arial" w:cs="Arial"/>
          <w:w w:val="95"/>
          <w:sz w:val="18"/>
        </w:rPr>
        <w:t>,</w:t>
      </w:r>
      <w:r w:rsidRPr="00AF1886">
        <w:rPr>
          <w:rFonts w:ascii="Arial" w:hAnsi="Arial" w:cs="Arial"/>
          <w:spacing w:val="-8"/>
          <w:w w:val="95"/>
          <w:sz w:val="18"/>
        </w:rPr>
        <w:t xml:space="preserve"> </w:t>
      </w:r>
      <w:r w:rsidRPr="00AF1886">
        <w:rPr>
          <w:rFonts w:ascii="Arial" w:hAnsi="Arial" w:cs="Arial"/>
          <w:i/>
          <w:w w:val="95"/>
          <w:sz w:val="18"/>
        </w:rPr>
        <w:t xml:space="preserve">Service </w:t>
      </w:r>
      <w:r w:rsidRPr="00AF1886">
        <w:rPr>
          <w:rFonts w:ascii="Arial" w:hAnsi="Arial" w:cs="Arial"/>
          <w:i/>
          <w:sz w:val="18"/>
        </w:rPr>
        <w:t>Delivery</w:t>
      </w:r>
      <w:r w:rsidRPr="00AF1886">
        <w:rPr>
          <w:rFonts w:ascii="Arial" w:hAnsi="Arial" w:cs="Arial"/>
          <w:i/>
          <w:spacing w:val="-14"/>
          <w:sz w:val="18"/>
        </w:rPr>
        <w:t xml:space="preserve"> </w:t>
      </w:r>
      <w:r w:rsidRPr="00AF1886">
        <w:rPr>
          <w:rFonts w:ascii="Arial" w:hAnsi="Arial" w:cs="Arial"/>
          <w:i/>
          <w:sz w:val="18"/>
        </w:rPr>
        <w:t>Charter</w:t>
      </w:r>
      <w:r w:rsidRPr="00AF1886">
        <w:rPr>
          <w:rFonts w:ascii="Arial" w:hAnsi="Arial" w:cs="Arial"/>
          <w:sz w:val="18"/>
        </w:rPr>
        <w:t>,</w:t>
      </w:r>
      <w:r w:rsidRPr="00AF1886">
        <w:rPr>
          <w:rFonts w:ascii="Arial" w:hAnsi="Arial" w:cs="Arial"/>
          <w:spacing w:val="-13"/>
          <w:sz w:val="18"/>
        </w:rPr>
        <w:t xml:space="preserve"> </w:t>
      </w:r>
      <w:r w:rsidRPr="00AF1886">
        <w:rPr>
          <w:rFonts w:ascii="Arial" w:hAnsi="Arial" w:cs="Arial"/>
          <w:sz w:val="18"/>
        </w:rPr>
        <w:t>s</w:t>
      </w:r>
      <w:r w:rsidRPr="00AF1886">
        <w:rPr>
          <w:rFonts w:ascii="Arial" w:hAnsi="Arial" w:cs="Arial"/>
          <w:spacing w:val="-14"/>
          <w:sz w:val="18"/>
        </w:rPr>
        <w:t xml:space="preserve"> </w:t>
      </w:r>
      <w:r w:rsidRPr="00AF1886">
        <w:rPr>
          <w:rFonts w:ascii="Arial" w:hAnsi="Arial" w:cs="Arial"/>
          <w:sz w:val="18"/>
        </w:rPr>
        <w:t>219A</w:t>
      </w:r>
      <w:r w:rsidRPr="00AF1886">
        <w:rPr>
          <w:rFonts w:ascii="Arial" w:hAnsi="Arial" w:cs="Arial"/>
          <w:spacing w:val="-13"/>
          <w:sz w:val="18"/>
        </w:rPr>
        <w:t xml:space="preserve"> </w:t>
      </w:r>
      <w:r w:rsidRPr="00AF1886">
        <w:rPr>
          <w:rFonts w:ascii="Arial" w:hAnsi="Arial" w:cs="Arial"/>
          <w:sz w:val="18"/>
        </w:rPr>
        <w:t>of</w:t>
      </w:r>
      <w:r w:rsidRPr="00AF1886">
        <w:rPr>
          <w:rFonts w:ascii="Arial" w:hAnsi="Arial" w:cs="Arial"/>
          <w:spacing w:val="-14"/>
          <w:sz w:val="18"/>
        </w:rPr>
        <w:t xml:space="preserve"> </w:t>
      </w:r>
      <w:r w:rsidRPr="00AF1886">
        <w:rPr>
          <w:rFonts w:ascii="Arial" w:hAnsi="Arial" w:cs="Arial"/>
          <w:sz w:val="18"/>
        </w:rPr>
        <w:t>the</w:t>
      </w:r>
      <w:r w:rsidRPr="00AF1886">
        <w:rPr>
          <w:rFonts w:ascii="Arial" w:hAnsi="Arial" w:cs="Arial"/>
          <w:spacing w:val="-13"/>
          <w:sz w:val="18"/>
        </w:rPr>
        <w:t xml:space="preserve"> </w:t>
      </w:r>
      <w:r w:rsidRPr="00AF1886">
        <w:rPr>
          <w:rFonts w:ascii="Arial" w:hAnsi="Arial" w:cs="Arial"/>
          <w:i/>
          <w:sz w:val="18"/>
        </w:rPr>
        <w:t>Public</w:t>
      </w:r>
      <w:r w:rsidRPr="00AF1886">
        <w:rPr>
          <w:rFonts w:ascii="Arial" w:hAnsi="Arial" w:cs="Arial"/>
          <w:i/>
          <w:spacing w:val="-14"/>
          <w:sz w:val="18"/>
        </w:rPr>
        <w:t xml:space="preserve"> </w:t>
      </w:r>
      <w:r w:rsidRPr="00AF1886">
        <w:rPr>
          <w:rFonts w:ascii="Arial" w:hAnsi="Arial" w:cs="Arial"/>
          <w:i/>
          <w:sz w:val="18"/>
        </w:rPr>
        <w:t>Service</w:t>
      </w:r>
      <w:r w:rsidRPr="00AF1886">
        <w:rPr>
          <w:rFonts w:ascii="Arial" w:hAnsi="Arial" w:cs="Arial"/>
          <w:i/>
          <w:spacing w:val="-13"/>
          <w:sz w:val="18"/>
        </w:rPr>
        <w:t xml:space="preserve"> </w:t>
      </w:r>
      <w:r w:rsidRPr="00AF1886">
        <w:rPr>
          <w:rFonts w:ascii="Arial" w:hAnsi="Arial" w:cs="Arial"/>
          <w:i/>
          <w:sz w:val="18"/>
        </w:rPr>
        <w:t xml:space="preserve">Act 2008 </w:t>
      </w:r>
      <w:r w:rsidRPr="00AF1886">
        <w:rPr>
          <w:rFonts w:ascii="Arial" w:hAnsi="Arial" w:cs="Arial"/>
          <w:sz w:val="18"/>
        </w:rPr>
        <w:t>and s 97 of the HR Act.</w:t>
      </w:r>
    </w:p>
    <w:p w:rsidR="00F72B56" w:rsidRPr="00AF1886" w:rsidRDefault="00AF49D7">
      <w:pPr>
        <w:pStyle w:val="BodyText"/>
        <w:spacing w:before="174" w:line="259" w:lineRule="auto"/>
        <w:ind w:left="333" w:right="204"/>
        <w:rPr>
          <w:rFonts w:ascii="Arial" w:hAnsi="Arial" w:cs="Arial"/>
        </w:rPr>
      </w:pPr>
      <w:r w:rsidRPr="00AF1886">
        <w:rPr>
          <w:rFonts w:ascii="Arial" w:hAnsi="Arial" w:cs="Arial"/>
        </w:rPr>
        <w:t xml:space="preserve">In 2021–22, 14 service delivery complaints were </w:t>
      </w:r>
      <w:r w:rsidRPr="00AF1886">
        <w:rPr>
          <w:rFonts w:ascii="Arial" w:hAnsi="Arial" w:cs="Arial"/>
          <w:spacing w:val="-2"/>
        </w:rPr>
        <w:t>received,</w:t>
      </w:r>
      <w:r w:rsidRPr="00AF1886">
        <w:rPr>
          <w:rFonts w:ascii="Arial" w:hAnsi="Arial" w:cs="Arial"/>
          <w:spacing w:val="-9"/>
        </w:rPr>
        <w:t xml:space="preserve"> </w:t>
      </w:r>
      <w:r w:rsidRPr="00AF1886">
        <w:rPr>
          <w:rFonts w:ascii="Arial" w:hAnsi="Arial" w:cs="Arial"/>
          <w:spacing w:val="-2"/>
        </w:rPr>
        <w:t>none</w:t>
      </w:r>
      <w:r w:rsidRPr="00AF1886">
        <w:rPr>
          <w:rFonts w:ascii="Arial" w:hAnsi="Arial" w:cs="Arial"/>
          <w:spacing w:val="-9"/>
        </w:rPr>
        <w:t xml:space="preserve"> </w:t>
      </w:r>
      <w:r w:rsidRPr="00AF1886">
        <w:rPr>
          <w:rFonts w:ascii="Arial" w:hAnsi="Arial" w:cs="Arial"/>
          <w:spacing w:val="-2"/>
        </w:rPr>
        <w:t>of</w:t>
      </w:r>
      <w:r w:rsidRPr="00AF1886">
        <w:rPr>
          <w:rFonts w:ascii="Arial" w:hAnsi="Arial" w:cs="Arial"/>
          <w:spacing w:val="-9"/>
        </w:rPr>
        <w:t xml:space="preserve"> </w:t>
      </w:r>
      <w:r w:rsidRPr="00AF1886">
        <w:rPr>
          <w:rFonts w:ascii="Arial" w:hAnsi="Arial" w:cs="Arial"/>
          <w:spacing w:val="-2"/>
        </w:rPr>
        <w:t>which</w:t>
      </w:r>
      <w:r w:rsidRPr="00AF1886">
        <w:rPr>
          <w:rFonts w:ascii="Arial" w:hAnsi="Arial" w:cs="Arial"/>
          <w:spacing w:val="-9"/>
        </w:rPr>
        <w:t xml:space="preserve"> </w:t>
      </w:r>
      <w:r w:rsidRPr="00AF1886">
        <w:rPr>
          <w:rFonts w:ascii="Arial" w:hAnsi="Arial" w:cs="Arial"/>
          <w:spacing w:val="-2"/>
        </w:rPr>
        <w:t>were</w:t>
      </w:r>
      <w:r w:rsidRPr="00AF1886">
        <w:rPr>
          <w:rFonts w:ascii="Arial" w:hAnsi="Arial" w:cs="Arial"/>
          <w:spacing w:val="-9"/>
        </w:rPr>
        <w:t xml:space="preserve"> </w:t>
      </w:r>
      <w:r w:rsidRPr="00AF1886">
        <w:rPr>
          <w:rFonts w:ascii="Arial" w:hAnsi="Arial" w:cs="Arial"/>
          <w:spacing w:val="-2"/>
        </w:rPr>
        <w:t>relevant</w:t>
      </w:r>
      <w:r w:rsidRPr="00AF1886">
        <w:rPr>
          <w:rFonts w:ascii="Arial" w:hAnsi="Arial" w:cs="Arial"/>
          <w:spacing w:val="-9"/>
        </w:rPr>
        <w:t xml:space="preserve"> </w:t>
      </w:r>
      <w:r w:rsidRPr="00AF1886">
        <w:rPr>
          <w:rFonts w:ascii="Arial" w:hAnsi="Arial" w:cs="Arial"/>
          <w:spacing w:val="-2"/>
        </w:rPr>
        <w:t>to</w:t>
      </w:r>
      <w:r w:rsidRPr="00AF1886">
        <w:rPr>
          <w:rFonts w:ascii="Arial" w:hAnsi="Arial" w:cs="Arial"/>
          <w:spacing w:val="-9"/>
        </w:rPr>
        <w:t xml:space="preserve"> </w:t>
      </w:r>
      <w:r w:rsidRPr="00AF1886">
        <w:rPr>
          <w:rFonts w:ascii="Arial" w:hAnsi="Arial" w:cs="Arial"/>
          <w:spacing w:val="-2"/>
        </w:rPr>
        <w:t>the</w:t>
      </w:r>
      <w:r w:rsidRPr="00AF1886">
        <w:rPr>
          <w:rFonts w:ascii="Arial" w:hAnsi="Arial" w:cs="Arial"/>
          <w:spacing w:val="-9"/>
        </w:rPr>
        <w:t xml:space="preserve"> </w:t>
      </w:r>
      <w:r w:rsidRPr="00AF1886">
        <w:rPr>
          <w:rFonts w:ascii="Arial" w:hAnsi="Arial" w:cs="Arial"/>
          <w:spacing w:val="-2"/>
        </w:rPr>
        <w:t>HR</w:t>
      </w:r>
      <w:r w:rsidRPr="00AF1886">
        <w:rPr>
          <w:rFonts w:ascii="Arial" w:hAnsi="Arial" w:cs="Arial"/>
          <w:spacing w:val="-9"/>
        </w:rPr>
        <w:t xml:space="preserve"> </w:t>
      </w:r>
      <w:r w:rsidRPr="00AF1886">
        <w:rPr>
          <w:rFonts w:ascii="Arial" w:hAnsi="Arial" w:cs="Arial"/>
          <w:spacing w:val="-2"/>
        </w:rPr>
        <w:t>Act.</w:t>
      </w:r>
    </w:p>
    <w:p w:rsidR="00F72B56" w:rsidRPr="00AF1886" w:rsidRDefault="00AF49D7">
      <w:pPr>
        <w:pStyle w:val="BodyText"/>
        <w:spacing w:before="171" w:line="259" w:lineRule="auto"/>
        <w:ind w:left="333" w:right="478"/>
        <w:rPr>
          <w:rFonts w:ascii="Arial" w:hAnsi="Arial" w:cs="Arial"/>
        </w:rPr>
      </w:pPr>
      <w:r w:rsidRPr="00AF1886">
        <w:rPr>
          <w:rFonts w:ascii="Arial" w:hAnsi="Arial" w:cs="Arial"/>
        </w:rPr>
        <w:t>Complaints related to poor customer service, a failure to deal appropriately with a complaint, unfair</w:t>
      </w:r>
      <w:r w:rsidRPr="00AF1886">
        <w:rPr>
          <w:rFonts w:ascii="Arial" w:hAnsi="Arial" w:cs="Arial"/>
          <w:spacing w:val="-10"/>
        </w:rPr>
        <w:t xml:space="preserve"> </w:t>
      </w:r>
      <w:r w:rsidRPr="00AF1886">
        <w:rPr>
          <w:rFonts w:ascii="Arial" w:hAnsi="Arial" w:cs="Arial"/>
        </w:rPr>
        <w:t>treatment</w:t>
      </w:r>
      <w:r w:rsidRPr="00AF1886">
        <w:rPr>
          <w:rFonts w:ascii="Arial" w:hAnsi="Arial" w:cs="Arial"/>
          <w:spacing w:val="-10"/>
        </w:rPr>
        <w:t xml:space="preserve"> </w:t>
      </w:r>
      <w:r w:rsidRPr="00AF1886">
        <w:rPr>
          <w:rFonts w:ascii="Arial" w:hAnsi="Arial" w:cs="Arial"/>
        </w:rPr>
        <w:t>or</w:t>
      </w:r>
      <w:r w:rsidRPr="00AF1886">
        <w:rPr>
          <w:rFonts w:ascii="Arial" w:hAnsi="Arial" w:cs="Arial"/>
          <w:spacing w:val="-10"/>
        </w:rPr>
        <w:t xml:space="preserve"> </w:t>
      </w:r>
      <w:r w:rsidRPr="00AF1886">
        <w:rPr>
          <w:rFonts w:ascii="Arial" w:hAnsi="Arial" w:cs="Arial"/>
        </w:rPr>
        <w:t>tone.</w:t>
      </w:r>
      <w:r w:rsidRPr="00AF1886">
        <w:rPr>
          <w:rFonts w:ascii="Arial" w:hAnsi="Arial" w:cs="Arial"/>
          <w:spacing w:val="-10"/>
        </w:rPr>
        <w:t xml:space="preserve"> </w:t>
      </w:r>
      <w:r w:rsidRPr="00AF1886">
        <w:rPr>
          <w:rFonts w:ascii="Arial" w:hAnsi="Arial" w:cs="Arial"/>
        </w:rPr>
        <w:t>All</w:t>
      </w:r>
      <w:r w:rsidRPr="00AF1886">
        <w:rPr>
          <w:rFonts w:ascii="Arial" w:hAnsi="Arial" w:cs="Arial"/>
          <w:spacing w:val="-10"/>
        </w:rPr>
        <w:t xml:space="preserve"> </w:t>
      </w:r>
      <w:r w:rsidRPr="00AF1886">
        <w:rPr>
          <w:rFonts w:ascii="Arial" w:hAnsi="Arial" w:cs="Arial"/>
        </w:rPr>
        <w:t>complaints</w:t>
      </w:r>
      <w:r w:rsidRPr="00AF1886">
        <w:rPr>
          <w:rFonts w:ascii="Arial" w:hAnsi="Arial" w:cs="Arial"/>
          <w:spacing w:val="-10"/>
        </w:rPr>
        <w:t xml:space="preserve"> </w:t>
      </w:r>
      <w:r w:rsidRPr="00AF1886">
        <w:rPr>
          <w:rFonts w:ascii="Arial" w:hAnsi="Arial" w:cs="Arial"/>
        </w:rPr>
        <w:t>received were closed during the year. Two matters were partially substantiated.</w:t>
      </w:r>
    </w:p>
    <w:p w:rsidR="00F72B56" w:rsidRPr="00AF1886" w:rsidRDefault="00F72B56">
      <w:pPr>
        <w:pStyle w:val="BodyText"/>
        <w:spacing w:before="11"/>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Internal</w:t>
      </w:r>
      <w:r w:rsidRPr="00AF1886">
        <w:rPr>
          <w:rFonts w:ascii="Arial" w:hAnsi="Arial" w:cs="Arial"/>
          <w:spacing w:val="-9"/>
        </w:rPr>
        <w:t xml:space="preserve"> </w:t>
      </w:r>
      <w:r w:rsidRPr="00AF1886">
        <w:rPr>
          <w:rFonts w:ascii="Arial" w:hAnsi="Arial" w:cs="Arial"/>
        </w:rPr>
        <w:t>review</w:t>
      </w:r>
      <w:r w:rsidRPr="00AF1886">
        <w:rPr>
          <w:rFonts w:ascii="Arial" w:hAnsi="Arial" w:cs="Arial"/>
          <w:spacing w:val="-7"/>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spacing w:val="-2"/>
        </w:rPr>
        <w:t>decisions</w:t>
      </w:r>
    </w:p>
    <w:p w:rsidR="00F72B56" w:rsidRPr="00AF1886" w:rsidRDefault="00AF49D7">
      <w:pPr>
        <w:pStyle w:val="BodyText"/>
        <w:spacing w:before="121" w:line="259" w:lineRule="auto"/>
        <w:ind w:left="333" w:right="181"/>
        <w:rPr>
          <w:rFonts w:ascii="Arial" w:hAnsi="Arial" w:cs="Arial"/>
        </w:rPr>
      </w:pPr>
      <w:r w:rsidRPr="00AF1886">
        <w:rPr>
          <w:rFonts w:ascii="Arial" w:hAnsi="Arial" w:cs="Arial"/>
        </w:rPr>
        <w:t>A complainant may request an internal review if they are unsatisfied with a decision made by the Office.</w:t>
      </w:r>
      <w:r w:rsidRPr="00AF1886">
        <w:rPr>
          <w:rFonts w:ascii="Arial" w:hAnsi="Arial" w:cs="Arial"/>
          <w:spacing w:val="-9"/>
        </w:rPr>
        <w:t xml:space="preserve"> </w:t>
      </w:r>
      <w:r w:rsidRPr="00AF1886">
        <w:rPr>
          <w:rFonts w:ascii="Arial" w:hAnsi="Arial" w:cs="Arial"/>
        </w:rPr>
        <w:t>An</w:t>
      </w:r>
      <w:r w:rsidRPr="00AF1886">
        <w:rPr>
          <w:rFonts w:ascii="Arial" w:hAnsi="Arial" w:cs="Arial"/>
          <w:spacing w:val="-9"/>
        </w:rPr>
        <w:t xml:space="preserve"> </w:t>
      </w:r>
      <w:r w:rsidRPr="00AF1886">
        <w:rPr>
          <w:rFonts w:ascii="Arial" w:hAnsi="Arial" w:cs="Arial"/>
        </w:rPr>
        <w:t>internal</w:t>
      </w:r>
      <w:r w:rsidRPr="00AF1886">
        <w:rPr>
          <w:rFonts w:ascii="Arial" w:hAnsi="Arial" w:cs="Arial"/>
          <w:spacing w:val="-9"/>
        </w:rPr>
        <w:t xml:space="preserve"> </w:t>
      </w:r>
      <w:r w:rsidRPr="00AF1886">
        <w:rPr>
          <w:rFonts w:ascii="Arial" w:hAnsi="Arial" w:cs="Arial"/>
        </w:rPr>
        <w:t>review</w:t>
      </w:r>
      <w:r w:rsidRPr="00AF1886">
        <w:rPr>
          <w:rFonts w:ascii="Arial" w:hAnsi="Arial" w:cs="Arial"/>
          <w:spacing w:val="-9"/>
        </w:rPr>
        <w:t xml:space="preserve"> </w:t>
      </w:r>
      <w:r w:rsidRPr="00AF1886">
        <w:rPr>
          <w:rFonts w:ascii="Arial" w:hAnsi="Arial" w:cs="Arial"/>
        </w:rPr>
        <w:t>is</w:t>
      </w:r>
      <w:r w:rsidRPr="00AF1886">
        <w:rPr>
          <w:rFonts w:ascii="Arial" w:hAnsi="Arial" w:cs="Arial"/>
          <w:spacing w:val="-9"/>
        </w:rPr>
        <w:t xml:space="preserve"> </w:t>
      </w:r>
      <w:r w:rsidRPr="00AF1886">
        <w:rPr>
          <w:rFonts w:ascii="Arial" w:hAnsi="Arial" w:cs="Arial"/>
        </w:rPr>
        <w:t>conducted</w:t>
      </w:r>
      <w:r w:rsidRPr="00AF1886">
        <w:rPr>
          <w:rFonts w:ascii="Arial" w:hAnsi="Arial" w:cs="Arial"/>
          <w:spacing w:val="-9"/>
        </w:rPr>
        <w:t xml:space="preserve"> </w:t>
      </w:r>
      <w:r w:rsidRPr="00AF1886">
        <w:rPr>
          <w:rFonts w:ascii="Arial" w:hAnsi="Arial" w:cs="Arial"/>
        </w:rPr>
        <w:t>by</w:t>
      </w:r>
      <w:r w:rsidRPr="00AF1886">
        <w:rPr>
          <w:rFonts w:ascii="Arial" w:hAnsi="Arial" w:cs="Arial"/>
          <w:spacing w:val="-9"/>
        </w:rPr>
        <w:t xml:space="preserve"> </w:t>
      </w:r>
      <w:r w:rsidRPr="00AF1886">
        <w:rPr>
          <w:rFonts w:ascii="Arial" w:hAnsi="Arial" w:cs="Arial"/>
        </w:rPr>
        <w:t>an</w:t>
      </w:r>
      <w:r w:rsidRPr="00AF1886">
        <w:rPr>
          <w:rFonts w:ascii="Arial" w:hAnsi="Arial" w:cs="Arial"/>
          <w:spacing w:val="-9"/>
        </w:rPr>
        <w:t xml:space="preserve"> </w:t>
      </w:r>
      <w:r w:rsidRPr="00AF1886">
        <w:rPr>
          <w:rFonts w:ascii="Arial" w:hAnsi="Arial" w:cs="Arial"/>
        </w:rPr>
        <w:t>officer who was not the original decision-maker.</w:t>
      </w:r>
    </w:p>
    <w:p w:rsidR="00F72B56" w:rsidRPr="00AF1886" w:rsidRDefault="00AF49D7">
      <w:pPr>
        <w:pStyle w:val="BodyText"/>
        <w:spacing w:before="173"/>
        <w:ind w:left="333"/>
        <w:rPr>
          <w:rFonts w:ascii="Arial" w:hAnsi="Arial" w:cs="Arial"/>
        </w:rPr>
      </w:pPr>
      <w:r w:rsidRPr="00AF1886">
        <w:rPr>
          <w:rFonts w:ascii="Arial" w:hAnsi="Arial" w:cs="Arial"/>
        </w:rPr>
        <w:t>A</w:t>
      </w:r>
      <w:r w:rsidRPr="00AF1886">
        <w:rPr>
          <w:rFonts w:ascii="Arial" w:hAnsi="Arial" w:cs="Arial"/>
          <w:spacing w:val="-4"/>
        </w:rPr>
        <w:t xml:space="preserve"> </w:t>
      </w:r>
      <w:r w:rsidRPr="00AF1886">
        <w:rPr>
          <w:rFonts w:ascii="Arial" w:hAnsi="Arial" w:cs="Arial"/>
        </w:rPr>
        <w:t>review</w:t>
      </w:r>
      <w:r w:rsidRPr="00AF1886">
        <w:rPr>
          <w:rFonts w:ascii="Arial" w:hAnsi="Arial" w:cs="Arial"/>
          <w:spacing w:val="-3"/>
        </w:rPr>
        <w:t xml:space="preserve"> </w:t>
      </w:r>
      <w:r w:rsidRPr="00AF1886">
        <w:rPr>
          <w:rFonts w:ascii="Arial" w:hAnsi="Arial" w:cs="Arial"/>
        </w:rPr>
        <w:t>of</w:t>
      </w:r>
      <w:r w:rsidRPr="00AF1886">
        <w:rPr>
          <w:rFonts w:ascii="Arial" w:hAnsi="Arial" w:cs="Arial"/>
          <w:spacing w:val="-4"/>
        </w:rPr>
        <w:t xml:space="preserve"> </w:t>
      </w:r>
      <w:r w:rsidRPr="00AF1886">
        <w:rPr>
          <w:rFonts w:ascii="Arial" w:hAnsi="Arial" w:cs="Arial"/>
        </w:rPr>
        <w:t>a</w:t>
      </w:r>
      <w:r w:rsidRPr="00AF1886">
        <w:rPr>
          <w:rFonts w:ascii="Arial" w:hAnsi="Arial" w:cs="Arial"/>
          <w:spacing w:val="-3"/>
        </w:rPr>
        <w:t xml:space="preserve"> </w:t>
      </w:r>
      <w:r w:rsidRPr="00AF1886">
        <w:rPr>
          <w:rFonts w:ascii="Arial" w:hAnsi="Arial" w:cs="Arial"/>
        </w:rPr>
        <w:t>complaint</w:t>
      </w:r>
      <w:r w:rsidRPr="00AF1886">
        <w:rPr>
          <w:rFonts w:ascii="Arial" w:hAnsi="Arial" w:cs="Arial"/>
          <w:spacing w:val="-3"/>
        </w:rPr>
        <w:t xml:space="preserve"> </w:t>
      </w:r>
      <w:r w:rsidRPr="00AF1886">
        <w:rPr>
          <w:rFonts w:ascii="Arial" w:hAnsi="Arial" w:cs="Arial"/>
          <w:spacing w:val="-4"/>
        </w:rPr>
        <w:t>may:</w:t>
      </w:r>
    </w:p>
    <w:p w:rsidR="00F72B56" w:rsidRPr="00AF1886" w:rsidRDefault="00AF49D7">
      <w:pPr>
        <w:pStyle w:val="ListParagraph"/>
        <w:numPr>
          <w:ilvl w:val="1"/>
          <w:numId w:val="16"/>
        </w:numPr>
        <w:tabs>
          <w:tab w:val="left" w:pos="618"/>
        </w:tabs>
        <w:spacing w:before="189"/>
        <w:ind w:hanging="285"/>
        <w:rPr>
          <w:rFonts w:ascii="Arial" w:hAnsi="Arial" w:cs="Arial"/>
          <w:sz w:val="18"/>
        </w:rPr>
      </w:pPr>
      <w:r w:rsidRPr="00AF1886">
        <w:rPr>
          <w:rFonts w:ascii="Arial" w:hAnsi="Arial" w:cs="Arial"/>
          <w:sz w:val="18"/>
        </w:rPr>
        <w:t>confirm,</w:t>
      </w:r>
      <w:r w:rsidRPr="00AF1886">
        <w:rPr>
          <w:rFonts w:ascii="Arial" w:hAnsi="Arial" w:cs="Arial"/>
          <w:spacing w:val="-6"/>
          <w:sz w:val="18"/>
        </w:rPr>
        <w:t xml:space="preserve"> </w:t>
      </w:r>
      <w:r w:rsidRPr="00AF1886">
        <w:rPr>
          <w:rFonts w:ascii="Arial" w:hAnsi="Arial" w:cs="Arial"/>
          <w:sz w:val="18"/>
        </w:rPr>
        <w:t>revoke</w:t>
      </w:r>
      <w:r w:rsidRPr="00AF1886">
        <w:rPr>
          <w:rFonts w:ascii="Arial" w:hAnsi="Arial" w:cs="Arial"/>
          <w:spacing w:val="-4"/>
          <w:sz w:val="18"/>
        </w:rPr>
        <w:t xml:space="preserve"> </w:t>
      </w:r>
      <w:r w:rsidRPr="00AF1886">
        <w:rPr>
          <w:rFonts w:ascii="Arial" w:hAnsi="Arial" w:cs="Arial"/>
          <w:sz w:val="18"/>
        </w:rPr>
        <w:t>or</w:t>
      </w:r>
      <w:r w:rsidRPr="00AF1886">
        <w:rPr>
          <w:rFonts w:ascii="Arial" w:hAnsi="Arial" w:cs="Arial"/>
          <w:spacing w:val="-4"/>
          <w:sz w:val="18"/>
        </w:rPr>
        <w:t xml:space="preserve"> </w:t>
      </w:r>
      <w:r w:rsidRPr="00AF1886">
        <w:rPr>
          <w:rFonts w:ascii="Arial" w:hAnsi="Arial" w:cs="Arial"/>
          <w:sz w:val="18"/>
        </w:rPr>
        <w:t>amend</w:t>
      </w:r>
      <w:r w:rsidRPr="00AF1886">
        <w:rPr>
          <w:rFonts w:ascii="Arial" w:hAnsi="Arial" w:cs="Arial"/>
          <w:spacing w:val="-4"/>
          <w:sz w:val="18"/>
        </w:rPr>
        <w:t xml:space="preserve"> </w:t>
      </w:r>
      <w:r w:rsidRPr="00AF1886">
        <w:rPr>
          <w:rFonts w:ascii="Arial" w:hAnsi="Arial" w:cs="Arial"/>
          <w:sz w:val="18"/>
        </w:rPr>
        <w:t>the</w:t>
      </w:r>
      <w:r w:rsidRPr="00AF1886">
        <w:rPr>
          <w:rFonts w:ascii="Arial" w:hAnsi="Arial" w:cs="Arial"/>
          <w:spacing w:val="-4"/>
          <w:sz w:val="18"/>
        </w:rPr>
        <w:t xml:space="preserve"> </w:t>
      </w:r>
      <w:r w:rsidRPr="00AF1886">
        <w:rPr>
          <w:rFonts w:ascii="Arial" w:hAnsi="Arial" w:cs="Arial"/>
          <w:sz w:val="18"/>
        </w:rPr>
        <w:t>original</w:t>
      </w:r>
      <w:r w:rsidRPr="00AF1886">
        <w:rPr>
          <w:rFonts w:ascii="Arial" w:hAnsi="Arial" w:cs="Arial"/>
          <w:spacing w:val="-3"/>
          <w:sz w:val="18"/>
        </w:rPr>
        <w:t xml:space="preserve"> </w:t>
      </w:r>
      <w:r w:rsidRPr="00AF1886">
        <w:rPr>
          <w:rFonts w:ascii="Arial" w:hAnsi="Arial" w:cs="Arial"/>
          <w:spacing w:val="-2"/>
          <w:sz w:val="18"/>
        </w:rPr>
        <w:t>decision</w:t>
      </w:r>
    </w:p>
    <w:p w:rsidR="00F72B56" w:rsidRPr="00AF1886" w:rsidRDefault="00AF49D7">
      <w:pPr>
        <w:pStyle w:val="ListParagraph"/>
        <w:numPr>
          <w:ilvl w:val="1"/>
          <w:numId w:val="16"/>
        </w:numPr>
        <w:tabs>
          <w:tab w:val="left" w:pos="618"/>
        </w:tabs>
        <w:spacing w:before="46"/>
        <w:ind w:hanging="285"/>
        <w:rPr>
          <w:rFonts w:ascii="Arial" w:hAnsi="Arial" w:cs="Arial"/>
          <w:sz w:val="18"/>
        </w:rPr>
      </w:pPr>
      <w:r w:rsidRPr="00AF1886">
        <w:rPr>
          <w:rFonts w:ascii="Arial" w:hAnsi="Arial" w:cs="Arial"/>
          <w:sz w:val="18"/>
        </w:rPr>
        <w:t>reopen</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1"/>
          <w:sz w:val="18"/>
        </w:rPr>
        <w:t xml:space="preserve"> </w:t>
      </w:r>
      <w:r w:rsidRPr="00AF1886">
        <w:rPr>
          <w:rFonts w:ascii="Arial" w:hAnsi="Arial" w:cs="Arial"/>
          <w:sz w:val="18"/>
        </w:rPr>
        <w:t>original</w:t>
      </w:r>
      <w:r w:rsidRPr="00AF1886">
        <w:rPr>
          <w:rFonts w:ascii="Arial" w:hAnsi="Arial" w:cs="Arial"/>
          <w:spacing w:val="-1"/>
          <w:sz w:val="18"/>
        </w:rPr>
        <w:t xml:space="preserve"> </w:t>
      </w:r>
      <w:r w:rsidRPr="00AF1886">
        <w:rPr>
          <w:rFonts w:ascii="Arial" w:hAnsi="Arial" w:cs="Arial"/>
          <w:spacing w:val="-2"/>
          <w:sz w:val="18"/>
        </w:rPr>
        <w:t>investigation</w:t>
      </w:r>
    </w:p>
    <w:p w:rsidR="00F72B56" w:rsidRPr="00AF1886" w:rsidRDefault="00AF49D7">
      <w:pPr>
        <w:pStyle w:val="ListParagraph"/>
        <w:numPr>
          <w:ilvl w:val="1"/>
          <w:numId w:val="16"/>
        </w:numPr>
        <w:tabs>
          <w:tab w:val="left" w:pos="618"/>
        </w:tabs>
        <w:spacing w:before="46"/>
        <w:ind w:hanging="285"/>
        <w:rPr>
          <w:rFonts w:ascii="Arial" w:hAnsi="Arial" w:cs="Arial"/>
          <w:sz w:val="18"/>
        </w:rPr>
      </w:pPr>
      <w:r w:rsidRPr="00AF1886">
        <w:rPr>
          <w:rFonts w:ascii="Arial" w:hAnsi="Arial" w:cs="Arial"/>
          <w:sz w:val="18"/>
        </w:rPr>
        <w:t>better</w:t>
      </w:r>
      <w:r w:rsidRPr="00AF1886">
        <w:rPr>
          <w:rFonts w:ascii="Arial" w:hAnsi="Arial" w:cs="Arial"/>
          <w:spacing w:val="-3"/>
          <w:sz w:val="18"/>
        </w:rPr>
        <w:t xml:space="preserve"> </w:t>
      </w:r>
      <w:r w:rsidRPr="00AF1886">
        <w:rPr>
          <w:rFonts w:ascii="Arial" w:hAnsi="Arial" w:cs="Arial"/>
          <w:sz w:val="18"/>
        </w:rPr>
        <w:t>explain</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2"/>
          <w:sz w:val="18"/>
        </w:rPr>
        <w:t xml:space="preserve"> </w:t>
      </w:r>
      <w:r w:rsidRPr="00AF1886">
        <w:rPr>
          <w:rFonts w:ascii="Arial" w:hAnsi="Arial" w:cs="Arial"/>
          <w:sz w:val="18"/>
        </w:rPr>
        <w:t>original</w:t>
      </w:r>
      <w:r w:rsidRPr="00AF1886">
        <w:rPr>
          <w:rFonts w:ascii="Arial" w:hAnsi="Arial" w:cs="Arial"/>
          <w:spacing w:val="-2"/>
          <w:sz w:val="18"/>
        </w:rPr>
        <w:t xml:space="preserve"> decision</w:t>
      </w:r>
    </w:p>
    <w:p w:rsidR="00F72B56" w:rsidRPr="00AF1886" w:rsidRDefault="00AF49D7">
      <w:pPr>
        <w:pStyle w:val="ListParagraph"/>
        <w:numPr>
          <w:ilvl w:val="1"/>
          <w:numId w:val="16"/>
        </w:numPr>
        <w:tabs>
          <w:tab w:val="left" w:pos="618"/>
        </w:tabs>
        <w:spacing w:before="47"/>
        <w:ind w:hanging="285"/>
        <w:rPr>
          <w:rFonts w:ascii="Arial" w:hAnsi="Arial" w:cs="Arial"/>
          <w:sz w:val="18"/>
        </w:rPr>
      </w:pPr>
      <w:r w:rsidRPr="00AF1886">
        <w:rPr>
          <w:rFonts w:ascii="Arial" w:hAnsi="Arial" w:cs="Arial"/>
          <w:sz w:val="18"/>
        </w:rPr>
        <w:t>offer</w:t>
      </w:r>
      <w:r w:rsidRPr="00AF1886">
        <w:rPr>
          <w:rFonts w:ascii="Arial" w:hAnsi="Arial" w:cs="Arial"/>
          <w:spacing w:val="-1"/>
          <w:sz w:val="18"/>
        </w:rPr>
        <w:t xml:space="preserve"> </w:t>
      </w:r>
      <w:r w:rsidRPr="00AF1886">
        <w:rPr>
          <w:rFonts w:ascii="Arial" w:hAnsi="Arial" w:cs="Arial"/>
          <w:sz w:val="18"/>
        </w:rPr>
        <w:t>an apology or</w:t>
      </w:r>
      <w:r w:rsidRPr="00AF1886">
        <w:rPr>
          <w:rFonts w:ascii="Arial" w:hAnsi="Arial" w:cs="Arial"/>
          <w:spacing w:val="-1"/>
          <w:sz w:val="18"/>
        </w:rPr>
        <w:t xml:space="preserve"> </w:t>
      </w:r>
      <w:r w:rsidRPr="00AF1886">
        <w:rPr>
          <w:rFonts w:ascii="Arial" w:hAnsi="Arial" w:cs="Arial"/>
          <w:sz w:val="18"/>
        </w:rPr>
        <w:t xml:space="preserve">some other </w:t>
      </w:r>
      <w:r w:rsidRPr="00AF1886">
        <w:rPr>
          <w:rFonts w:ascii="Arial" w:hAnsi="Arial" w:cs="Arial"/>
          <w:spacing w:val="-2"/>
          <w:sz w:val="18"/>
        </w:rPr>
        <w:t>remedy.</w:t>
      </w:r>
    </w:p>
    <w:p w:rsidR="00F72B56" w:rsidRPr="00AF1886" w:rsidRDefault="00AF49D7">
      <w:pPr>
        <w:pStyle w:val="BodyText"/>
        <w:spacing w:before="188" w:line="259" w:lineRule="auto"/>
        <w:ind w:left="333" w:right="426"/>
        <w:rPr>
          <w:rFonts w:ascii="Arial" w:hAnsi="Arial" w:cs="Arial"/>
        </w:rPr>
      </w:pPr>
      <w:r w:rsidRPr="00AF1886">
        <w:rPr>
          <w:rFonts w:ascii="Arial" w:hAnsi="Arial" w:cs="Arial"/>
        </w:rPr>
        <w:t>In</w:t>
      </w:r>
      <w:r w:rsidRPr="00AF1886">
        <w:rPr>
          <w:rFonts w:ascii="Arial" w:hAnsi="Arial" w:cs="Arial"/>
          <w:spacing w:val="-11"/>
        </w:rPr>
        <w:t xml:space="preserve"> </w:t>
      </w:r>
      <w:r w:rsidRPr="00AF1886">
        <w:rPr>
          <w:rFonts w:ascii="Arial" w:hAnsi="Arial" w:cs="Arial"/>
        </w:rPr>
        <w:t>2021–22,</w:t>
      </w:r>
      <w:r w:rsidRPr="00AF1886">
        <w:rPr>
          <w:rFonts w:ascii="Arial" w:hAnsi="Arial" w:cs="Arial"/>
          <w:spacing w:val="-11"/>
        </w:rPr>
        <w:t xml:space="preserve"> </w:t>
      </w:r>
      <w:r w:rsidRPr="00AF1886">
        <w:rPr>
          <w:rFonts w:ascii="Arial" w:hAnsi="Arial" w:cs="Arial"/>
        </w:rPr>
        <w:t>129</w:t>
      </w:r>
      <w:r w:rsidRPr="00AF1886">
        <w:rPr>
          <w:rFonts w:ascii="Arial" w:hAnsi="Arial" w:cs="Arial"/>
          <w:spacing w:val="-11"/>
        </w:rPr>
        <w:t xml:space="preserve"> </w:t>
      </w:r>
      <w:r w:rsidRPr="00AF1886">
        <w:rPr>
          <w:rFonts w:ascii="Arial" w:hAnsi="Arial" w:cs="Arial"/>
        </w:rPr>
        <w:t>internal</w:t>
      </w:r>
      <w:r w:rsidRPr="00AF1886">
        <w:rPr>
          <w:rFonts w:ascii="Arial" w:hAnsi="Arial" w:cs="Arial"/>
          <w:spacing w:val="-11"/>
        </w:rPr>
        <w:t xml:space="preserve"> </w:t>
      </w:r>
      <w:r w:rsidRPr="00AF1886">
        <w:rPr>
          <w:rFonts w:ascii="Arial" w:hAnsi="Arial" w:cs="Arial"/>
        </w:rPr>
        <w:t>review</w:t>
      </w:r>
      <w:r w:rsidRPr="00AF1886">
        <w:rPr>
          <w:rFonts w:ascii="Arial" w:hAnsi="Arial" w:cs="Arial"/>
          <w:spacing w:val="-11"/>
        </w:rPr>
        <w:t xml:space="preserve"> </w:t>
      </w:r>
      <w:r w:rsidRPr="00AF1886">
        <w:rPr>
          <w:rFonts w:ascii="Arial" w:hAnsi="Arial" w:cs="Arial"/>
        </w:rPr>
        <w:t>requests</w:t>
      </w:r>
      <w:r w:rsidRPr="00AF1886">
        <w:rPr>
          <w:rFonts w:ascii="Arial" w:hAnsi="Arial" w:cs="Arial"/>
          <w:spacing w:val="-11"/>
        </w:rPr>
        <w:t xml:space="preserve"> </w:t>
      </w:r>
      <w:r w:rsidRPr="00AF1886">
        <w:rPr>
          <w:rFonts w:ascii="Arial" w:hAnsi="Arial" w:cs="Arial"/>
        </w:rPr>
        <w:t>were received and 127 finalised:</w:t>
      </w:r>
    </w:p>
    <w:p w:rsidR="00F72B56" w:rsidRPr="00AF1886" w:rsidRDefault="00AF49D7">
      <w:pPr>
        <w:pStyle w:val="ListParagraph"/>
        <w:numPr>
          <w:ilvl w:val="1"/>
          <w:numId w:val="16"/>
        </w:numPr>
        <w:tabs>
          <w:tab w:val="left" w:pos="618"/>
        </w:tabs>
        <w:spacing w:before="171"/>
        <w:ind w:hanging="285"/>
        <w:rPr>
          <w:rFonts w:ascii="Arial" w:hAnsi="Arial" w:cs="Arial"/>
          <w:sz w:val="18"/>
        </w:rPr>
      </w:pPr>
      <w:r w:rsidRPr="00AF1886">
        <w:rPr>
          <w:rFonts w:ascii="Arial" w:hAnsi="Arial" w:cs="Arial"/>
          <w:sz w:val="18"/>
        </w:rPr>
        <w:t>the</w:t>
      </w:r>
      <w:r w:rsidRPr="00AF1886">
        <w:rPr>
          <w:rFonts w:ascii="Arial" w:hAnsi="Arial" w:cs="Arial"/>
          <w:spacing w:val="-4"/>
          <w:sz w:val="18"/>
        </w:rPr>
        <w:t xml:space="preserve"> </w:t>
      </w:r>
      <w:r w:rsidRPr="00AF1886">
        <w:rPr>
          <w:rFonts w:ascii="Arial" w:hAnsi="Arial" w:cs="Arial"/>
          <w:sz w:val="18"/>
        </w:rPr>
        <w:t>original</w:t>
      </w:r>
      <w:r w:rsidRPr="00AF1886">
        <w:rPr>
          <w:rFonts w:ascii="Arial" w:hAnsi="Arial" w:cs="Arial"/>
          <w:spacing w:val="-2"/>
          <w:sz w:val="18"/>
        </w:rPr>
        <w:t xml:space="preserve"> </w:t>
      </w:r>
      <w:r w:rsidRPr="00AF1886">
        <w:rPr>
          <w:rFonts w:ascii="Arial" w:hAnsi="Arial" w:cs="Arial"/>
          <w:sz w:val="18"/>
        </w:rPr>
        <w:t>decision</w:t>
      </w:r>
      <w:r w:rsidRPr="00AF1886">
        <w:rPr>
          <w:rFonts w:ascii="Arial" w:hAnsi="Arial" w:cs="Arial"/>
          <w:spacing w:val="-1"/>
          <w:sz w:val="18"/>
        </w:rPr>
        <w:t xml:space="preserve"> </w:t>
      </w:r>
      <w:r w:rsidRPr="00AF1886">
        <w:rPr>
          <w:rFonts w:ascii="Arial" w:hAnsi="Arial" w:cs="Arial"/>
          <w:sz w:val="18"/>
        </w:rPr>
        <w:t>was</w:t>
      </w:r>
      <w:r w:rsidRPr="00AF1886">
        <w:rPr>
          <w:rFonts w:ascii="Arial" w:hAnsi="Arial" w:cs="Arial"/>
          <w:spacing w:val="-2"/>
          <w:sz w:val="18"/>
        </w:rPr>
        <w:t xml:space="preserve"> </w:t>
      </w:r>
      <w:r w:rsidRPr="00AF1886">
        <w:rPr>
          <w:rFonts w:ascii="Arial" w:hAnsi="Arial" w:cs="Arial"/>
          <w:sz w:val="18"/>
        </w:rPr>
        <w:t>confirmed</w:t>
      </w:r>
      <w:r w:rsidRPr="00AF1886">
        <w:rPr>
          <w:rFonts w:ascii="Arial" w:hAnsi="Arial" w:cs="Arial"/>
          <w:spacing w:val="-1"/>
          <w:sz w:val="18"/>
        </w:rPr>
        <w:t xml:space="preserve"> </w:t>
      </w:r>
      <w:r w:rsidRPr="00AF1886">
        <w:rPr>
          <w:rFonts w:ascii="Arial" w:hAnsi="Arial" w:cs="Arial"/>
          <w:sz w:val="18"/>
        </w:rPr>
        <w:t>in</w:t>
      </w:r>
      <w:r w:rsidRPr="00AF1886">
        <w:rPr>
          <w:rFonts w:ascii="Arial" w:hAnsi="Arial" w:cs="Arial"/>
          <w:spacing w:val="-2"/>
          <w:sz w:val="18"/>
        </w:rPr>
        <w:t xml:space="preserve"> </w:t>
      </w:r>
      <w:r w:rsidRPr="00AF1886">
        <w:rPr>
          <w:rFonts w:ascii="Arial" w:hAnsi="Arial" w:cs="Arial"/>
          <w:sz w:val="18"/>
        </w:rPr>
        <w:t>76</w:t>
      </w:r>
      <w:r w:rsidRPr="00AF1886">
        <w:rPr>
          <w:rFonts w:ascii="Arial" w:hAnsi="Arial" w:cs="Arial"/>
          <w:spacing w:val="-1"/>
          <w:sz w:val="18"/>
        </w:rPr>
        <w:t xml:space="preserve"> </w:t>
      </w:r>
      <w:r w:rsidRPr="00AF1886">
        <w:rPr>
          <w:rFonts w:ascii="Arial" w:hAnsi="Arial" w:cs="Arial"/>
          <w:spacing w:val="-2"/>
          <w:sz w:val="18"/>
        </w:rPr>
        <w:t>cases</w:t>
      </w:r>
    </w:p>
    <w:p w:rsidR="00F72B56" w:rsidRPr="00AF1886" w:rsidRDefault="00AF49D7">
      <w:pPr>
        <w:pStyle w:val="ListParagraph"/>
        <w:numPr>
          <w:ilvl w:val="1"/>
          <w:numId w:val="16"/>
        </w:numPr>
        <w:tabs>
          <w:tab w:val="left" w:pos="618"/>
        </w:tabs>
        <w:spacing w:before="47" w:line="259" w:lineRule="auto"/>
        <w:ind w:right="379"/>
        <w:rPr>
          <w:rFonts w:ascii="Arial" w:hAnsi="Arial" w:cs="Arial"/>
          <w:sz w:val="18"/>
        </w:rPr>
      </w:pPr>
      <w:r w:rsidRPr="00AF1886">
        <w:rPr>
          <w:rFonts w:ascii="Arial" w:hAnsi="Arial" w:cs="Arial"/>
          <w:sz w:val="18"/>
        </w:rPr>
        <w:t>reviews</w:t>
      </w:r>
      <w:r w:rsidRPr="00AF1886">
        <w:rPr>
          <w:rFonts w:ascii="Arial" w:hAnsi="Arial" w:cs="Arial"/>
          <w:spacing w:val="-13"/>
          <w:sz w:val="18"/>
        </w:rPr>
        <w:t xml:space="preserve"> </w:t>
      </w:r>
      <w:r w:rsidRPr="00AF1886">
        <w:rPr>
          <w:rFonts w:ascii="Arial" w:hAnsi="Arial" w:cs="Arial"/>
          <w:sz w:val="18"/>
        </w:rPr>
        <w:t>were</w:t>
      </w:r>
      <w:r w:rsidRPr="00AF1886">
        <w:rPr>
          <w:rFonts w:ascii="Arial" w:hAnsi="Arial" w:cs="Arial"/>
          <w:spacing w:val="-13"/>
          <w:sz w:val="18"/>
        </w:rPr>
        <w:t xml:space="preserve"> </w:t>
      </w:r>
      <w:r w:rsidRPr="00AF1886">
        <w:rPr>
          <w:rFonts w:ascii="Arial" w:hAnsi="Arial" w:cs="Arial"/>
          <w:sz w:val="18"/>
        </w:rPr>
        <w:t>withdrawn</w:t>
      </w:r>
      <w:r w:rsidRPr="00AF1886">
        <w:rPr>
          <w:rFonts w:ascii="Arial" w:hAnsi="Arial" w:cs="Arial"/>
          <w:spacing w:val="-13"/>
          <w:sz w:val="18"/>
        </w:rPr>
        <w:t xml:space="preserve"> </w:t>
      </w:r>
      <w:r w:rsidRPr="00AF1886">
        <w:rPr>
          <w:rFonts w:ascii="Arial" w:hAnsi="Arial" w:cs="Arial"/>
          <w:sz w:val="18"/>
        </w:rPr>
        <w:t>by</w:t>
      </w:r>
      <w:r w:rsidRPr="00AF1886">
        <w:rPr>
          <w:rFonts w:ascii="Arial" w:hAnsi="Arial" w:cs="Arial"/>
          <w:spacing w:val="-13"/>
          <w:sz w:val="18"/>
        </w:rPr>
        <w:t xml:space="preserve"> </w:t>
      </w:r>
      <w:r w:rsidRPr="00AF1886">
        <w:rPr>
          <w:rFonts w:ascii="Arial" w:hAnsi="Arial" w:cs="Arial"/>
          <w:sz w:val="18"/>
        </w:rPr>
        <w:t>the</w:t>
      </w:r>
      <w:r w:rsidRPr="00AF1886">
        <w:rPr>
          <w:rFonts w:ascii="Arial" w:hAnsi="Arial" w:cs="Arial"/>
          <w:spacing w:val="-13"/>
          <w:sz w:val="18"/>
        </w:rPr>
        <w:t xml:space="preserve"> </w:t>
      </w:r>
      <w:r w:rsidRPr="00AF1886">
        <w:rPr>
          <w:rFonts w:ascii="Arial" w:hAnsi="Arial" w:cs="Arial"/>
          <w:sz w:val="18"/>
        </w:rPr>
        <w:t>complainant</w:t>
      </w:r>
      <w:r w:rsidRPr="00AF1886">
        <w:rPr>
          <w:rFonts w:ascii="Arial" w:hAnsi="Arial" w:cs="Arial"/>
          <w:spacing w:val="-13"/>
          <w:sz w:val="18"/>
        </w:rPr>
        <w:t xml:space="preserve"> </w:t>
      </w:r>
      <w:r w:rsidRPr="00AF1886">
        <w:rPr>
          <w:rFonts w:ascii="Arial" w:hAnsi="Arial" w:cs="Arial"/>
          <w:sz w:val="18"/>
        </w:rPr>
        <w:t>or declined by the Office in 47 cases</w:t>
      </w:r>
    </w:p>
    <w:p w:rsidR="00F72B56" w:rsidRPr="00AF1886" w:rsidRDefault="00AF49D7">
      <w:pPr>
        <w:pStyle w:val="ListParagraph"/>
        <w:numPr>
          <w:ilvl w:val="1"/>
          <w:numId w:val="16"/>
        </w:numPr>
        <w:tabs>
          <w:tab w:val="left" w:pos="618"/>
        </w:tabs>
        <w:ind w:hanging="285"/>
        <w:rPr>
          <w:rFonts w:ascii="Arial" w:hAnsi="Arial" w:cs="Arial"/>
          <w:sz w:val="18"/>
        </w:rPr>
      </w:pPr>
      <w:r w:rsidRPr="00AF1886">
        <w:rPr>
          <w:rFonts w:ascii="Arial" w:hAnsi="Arial" w:cs="Arial"/>
          <w:sz w:val="18"/>
        </w:rPr>
        <w:t>decisions</w:t>
      </w:r>
      <w:r w:rsidRPr="00AF1886">
        <w:rPr>
          <w:rFonts w:ascii="Arial" w:hAnsi="Arial" w:cs="Arial"/>
          <w:spacing w:val="-4"/>
          <w:sz w:val="18"/>
        </w:rPr>
        <w:t xml:space="preserve"> </w:t>
      </w:r>
      <w:r w:rsidRPr="00AF1886">
        <w:rPr>
          <w:rFonts w:ascii="Arial" w:hAnsi="Arial" w:cs="Arial"/>
          <w:sz w:val="18"/>
        </w:rPr>
        <w:t>were</w:t>
      </w:r>
      <w:r w:rsidRPr="00AF1886">
        <w:rPr>
          <w:rFonts w:ascii="Arial" w:hAnsi="Arial" w:cs="Arial"/>
          <w:spacing w:val="-1"/>
          <w:sz w:val="18"/>
        </w:rPr>
        <w:t xml:space="preserve"> </w:t>
      </w:r>
      <w:r w:rsidRPr="00AF1886">
        <w:rPr>
          <w:rFonts w:ascii="Arial" w:hAnsi="Arial" w:cs="Arial"/>
          <w:sz w:val="18"/>
        </w:rPr>
        <w:t>not</w:t>
      </w:r>
      <w:r w:rsidRPr="00AF1886">
        <w:rPr>
          <w:rFonts w:ascii="Arial" w:hAnsi="Arial" w:cs="Arial"/>
          <w:spacing w:val="-2"/>
          <w:sz w:val="18"/>
        </w:rPr>
        <w:t xml:space="preserve"> </w:t>
      </w:r>
      <w:r w:rsidRPr="00AF1886">
        <w:rPr>
          <w:rFonts w:ascii="Arial" w:hAnsi="Arial" w:cs="Arial"/>
          <w:sz w:val="18"/>
        </w:rPr>
        <w:t>upheld</w:t>
      </w:r>
      <w:r w:rsidRPr="00AF1886">
        <w:rPr>
          <w:rFonts w:ascii="Arial" w:hAnsi="Arial" w:cs="Arial"/>
          <w:spacing w:val="-1"/>
          <w:sz w:val="18"/>
        </w:rPr>
        <w:t xml:space="preserve"> </w:t>
      </w:r>
      <w:r w:rsidRPr="00AF1886">
        <w:rPr>
          <w:rFonts w:ascii="Arial" w:hAnsi="Arial" w:cs="Arial"/>
          <w:sz w:val="18"/>
        </w:rPr>
        <w:t>in</w:t>
      </w:r>
      <w:r w:rsidRPr="00AF1886">
        <w:rPr>
          <w:rFonts w:ascii="Arial" w:hAnsi="Arial" w:cs="Arial"/>
          <w:spacing w:val="-2"/>
          <w:sz w:val="18"/>
        </w:rPr>
        <w:t xml:space="preserve"> </w:t>
      </w:r>
      <w:r w:rsidRPr="00AF1886">
        <w:rPr>
          <w:rFonts w:ascii="Arial" w:hAnsi="Arial" w:cs="Arial"/>
          <w:sz w:val="18"/>
        </w:rPr>
        <w:t>4</w:t>
      </w:r>
      <w:r w:rsidRPr="00AF1886">
        <w:rPr>
          <w:rFonts w:ascii="Arial" w:hAnsi="Arial" w:cs="Arial"/>
          <w:spacing w:val="-1"/>
          <w:sz w:val="18"/>
        </w:rPr>
        <w:t xml:space="preserve"> </w:t>
      </w:r>
      <w:r w:rsidRPr="00AF1886">
        <w:rPr>
          <w:rFonts w:ascii="Arial" w:hAnsi="Arial" w:cs="Arial"/>
          <w:spacing w:val="-2"/>
          <w:sz w:val="18"/>
        </w:rPr>
        <w:t>cases.</w:t>
      </w:r>
    </w:p>
    <w:p w:rsidR="00F72B56" w:rsidRPr="00AF1886" w:rsidRDefault="00AF49D7">
      <w:pPr>
        <w:pStyle w:val="BodyText"/>
        <w:spacing w:before="188" w:line="259" w:lineRule="auto"/>
        <w:ind w:left="333" w:right="426"/>
        <w:rPr>
          <w:rFonts w:ascii="Arial" w:hAnsi="Arial" w:cs="Arial"/>
        </w:rPr>
      </w:pPr>
      <w:r w:rsidRPr="00AF1886">
        <w:rPr>
          <w:rFonts w:ascii="Arial" w:hAnsi="Arial" w:cs="Arial"/>
        </w:rPr>
        <w:t>No significant systemic improvements were identified</w:t>
      </w:r>
      <w:r w:rsidRPr="00AF1886">
        <w:rPr>
          <w:rFonts w:ascii="Arial" w:hAnsi="Arial" w:cs="Arial"/>
          <w:spacing w:val="-6"/>
        </w:rPr>
        <w:t xml:space="preserve"> </w:t>
      </w:r>
      <w:r w:rsidRPr="00AF1886">
        <w:rPr>
          <w:rFonts w:ascii="Arial" w:hAnsi="Arial" w:cs="Arial"/>
        </w:rPr>
        <w:t>or</w:t>
      </w:r>
      <w:r w:rsidRPr="00AF1886">
        <w:rPr>
          <w:rFonts w:ascii="Arial" w:hAnsi="Arial" w:cs="Arial"/>
          <w:spacing w:val="-6"/>
        </w:rPr>
        <w:t xml:space="preserve"> </w:t>
      </w:r>
      <w:r w:rsidRPr="00AF1886">
        <w:rPr>
          <w:rFonts w:ascii="Arial" w:hAnsi="Arial" w:cs="Arial"/>
        </w:rPr>
        <w:t>implemented</w:t>
      </w:r>
      <w:r w:rsidRPr="00AF1886">
        <w:rPr>
          <w:rFonts w:ascii="Arial" w:hAnsi="Arial" w:cs="Arial"/>
          <w:spacing w:val="-6"/>
        </w:rPr>
        <w:t xml:space="preserve"> </w:t>
      </w:r>
      <w:r w:rsidRPr="00AF1886">
        <w:rPr>
          <w:rFonts w:ascii="Arial" w:hAnsi="Arial" w:cs="Arial"/>
        </w:rPr>
        <w:t>during</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year</w:t>
      </w:r>
      <w:r w:rsidRPr="00AF1886">
        <w:rPr>
          <w:rFonts w:ascii="Arial" w:hAnsi="Arial" w:cs="Arial"/>
          <w:spacing w:val="-6"/>
        </w:rPr>
        <w:t xml:space="preserve"> </w:t>
      </w:r>
      <w:r w:rsidRPr="00AF1886">
        <w:rPr>
          <w:rFonts w:ascii="Arial" w:hAnsi="Arial" w:cs="Arial"/>
        </w:rPr>
        <w:t>as</w:t>
      </w:r>
      <w:r w:rsidRPr="00AF1886">
        <w:rPr>
          <w:rFonts w:ascii="Arial" w:hAnsi="Arial" w:cs="Arial"/>
          <w:spacing w:val="-6"/>
        </w:rPr>
        <w:t xml:space="preserve"> </w:t>
      </w:r>
      <w:r w:rsidRPr="00AF1886">
        <w:rPr>
          <w:rFonts w:ascii="Arial" w:hAnsi="Arial" w:cs="Arial"/>
        </w:rPr>
        <w:t>a result of internal reviews.</w:t>
      </w:r>
    </w:p>
    <w:p w:rsidR="00F72B56" w:rsidRPr="00AF1886" w:rsidRDefault="00F72B56">
      <w:pPr>
        <w:spacing w:line="259" w:lineRule="auto"/>
        <w:rPr>
          <w:rFonts w:ascii="Arial" w:hAnsi="Arial" w:cs="Arial"/>
        </w:rPr>
        <w:sectPr w:rsidR="00F72B56" w:rsidRPr="00AF1886">
          <w:type w:val="continuous"/>
          <w:pgSz w:w="11910" w:h="16840"/>
          <w:pgMar w:top="1920" w:right="920" w:bottom="280" w:left="800" w:header="0" w:footer="934" w:gutter="0"/>
          <w:cols w:num="2" w:space="720" w:equalWidth="0">
            <w:col w:w="4955" w:space="62"/>
            <w:col w:w="5173"/>
          </w:cols>
        </w:sectPr>
      </w:pPr>
    </w:p>
    <w:p w:rsidR="00F72B56" w:rsidRPr="00AF1886" w:rsidRDefault="00AF49D7">
      <w:pPr>
        <w:pStyle w:val="Heading1"/>
        <w:rPr>
          <w:rFonts w:ascii="Arial" w:hAnsi="Arial" w:cs="Arial"/>
        </w:rPr>
      </w:pPr>
      <w:bookmarkStart w:id="46" w:name="_bookmark21"/>
      <w:bookmarkStart w:id="47" w:name="Financial_summary"/>
      <w:bookmarkStart w:id="48" w:name="Managing_the_budget__Funding_and_revenue"/>
      <w:bookmarkStart w:id="49" w:name="_bookmark20"/>
      <w:bookmarkEnd w:id="46"/>
      <w:bookmarkEnd w:id="47"/>
      <w:bookmarkEnd w:id="48"/>
      <w:bookmarkEnd w:id="49"/>
      <w:r w:rsidRPr="00AF1886">
        <w:rPr>
          <w:rFonts w:ascii="Arial" w:hAnsi="Arial" w:cs="Arial"/>
          <w:w w:val="95"/>
        </w:rPr>
        <w:t>Financial</w:t>
      </w:r>
      <w:r w:rsidRPr="00AF1886">
        <w:rPr>
          <w:rFonts w:ascii="Arial" w:hAnsi="Arial" w:cs="Arial"/>
          <w:spacing w:val="11"/>
        </w:rPr>
        <w:t xml:space="preserve"> </w:t>
      </w:r>
      <w:r w:rsidRPr="00AF1886">
        <w:rPr>
          <w:rFonts w:ascii="Arial" w:hAnsi="Arial" w:cs="Arial"/>
          <w:spacing w:val="-2"/>
        </w:rPr>
        <w:t>summary</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footerReference w:type="default" r:id="rId35"/>
          <w:pgSz w:w="11910" w:h="16840"/>
          <w:pgMar w:top="1660" w:right="920" w:bottom="1120" w:left="800" w:header="0" w:footer="934" w:gutter="0"/>
          <w:pgNumType w:start="23"/>
          <w:cols w:space="720"/>
        </w:sectPr>
      </w:pPr>
    </w:p>
    <w:p w:rsidR="00F72B56" w:rsidRPr="00AF1886" w:rsidRDefault="00AF49D7">
      <w:pPr>
        <w:pStyle w:val="Heading3"/>
        <w:rPr>
          <w:rFonts w:ascii="Arial" w:hAnsi="Arial" w:cs="Arial"/>
        </w:rPr>
      </w:pPr>
      <w:r w:rsidRPr="00AF1886">
        <w:rPr>
          <w:rFonts w:ascii="Arial" w:hAnsi="Arial" w:cs="Arial"/>
        </w:rPr>
        <w:t xml:space="preserve">Managing the </w:t>
      </w:r>
      <w:r w:rsidRPr="00AF1886">
        <w:rPr>
          <w:rFonts w:ascii="Arial" w:hAnsi="Arial" w:cs="Arial"/>
          <w:spacing w:val="-2"/>
        </w:rPr>
        <w:t>budget</w:t>
      </w:r>
    </w:p>
    <w:p w:rsidR="00F72B56" w:rsidRPr="00AF1886" w:rsidRDefault="00AF49D7">
      <w:pPr>
        <w:pStyle w:val="BodyText"/>
        <w:spacing w:before="222" w:line="266" w:lineRule="auto"/>
        <w:ind w:left="333" w:right="490"/>
        <w:rPr>
          <w:rFonts w:ascii="Arial" w:hAnsi="Arial" w:cs="Arial"/>
        </w:rPr>
      </w:pPr>
      <w:r w:rsidRPr="00AF1886">
        <w:rPr>
          <w:rFonts w:ascii="Arial" w:hAnsi="Arial" w:cs="Arial"/>
        </w:rPr>
        <w:t>The</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ended</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year</w:t>
      </w:r>
      <w:r w:rsidRPr="00AF1886">
        <w:rPr>
          <w:rFonts w:ascii="Arial" w:hAnsi="Arial" w:cs="Arial"/>
          <w:spacing w:val="-7"/>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secure</w:t>
      </w:r>
      <w:r w:rsidRPr="00AF1886">
        <w:rPr>
          <w:rFonts w:ascii="Arial" w:hAnsi="Arial" w:cs="Arial"/>
          <w:spacing w:val="-7"/>
        </w:rPr>
        <w:t xml:space="preserve"> </w:t>
      </w:r>
      <w:r w:rsidRPr="00AF1886">
        <w:rPr>
          <w:rFonts w:ascii="Arial" w:hAnsi="Arial" w:cs="Arial"/>
        </w:rPr>
        <w:t>financial position, with adequate reserves and forecast income to fulfil its statutory responsibilities</w:t>
      </w:r>
      <w:r w:rsidRPr="00AF1886">
        <w:rPr>
          <w:rFonts w:ascii="Arial" w:hAnsi="Arial" w:cs="Arial"/>
          <w:spacing w:val="40"/>
        </w:rPr>
        <w:t xml:space="preserve"> </w:t>
      </w:r>
      <w:r w:rsidRPr="00AF1886">
        <w:rPr>
          <w:rFonts w:ascii="Arial" w:hAnsi="Arial" w:cs="Arial"/>
        </w:rPr>
        <w:t>for 2022–23.</w:t>
      </w:r>
    </w:p>
    <w:p w:rsidR="00F72B56" w:rsidRPr="00AF1886" w:rsidRDefault="00AF49D7">
      <w:pPr>
        <w:pStyle w:val="BodyText"/>
        <w:spacing w:before="171" w:line="266" w:lineRule="auto"/>
        <w:ind w:left="333"/>
        <w:rPr>
          <w:rFonts w:ascii="Arial" w:hAnsi="Arial" w:cs="Arial"/>
        </w:rPr>
      </w:pPr>
      <w:r w:rsidRPr="00AF1886">
        <w:rPr>
          <w:rFonts w:ascii="Arial" w:hAnsi="Arial" w:cs="Arial"/>
        </w:rPr>
        <w:t>In</w:t>
      </w:r>
      <w:r w:rsidRPr="00AF1886">
        <w:rPr>
          <w:rFonts w:ascii="Arial" w:hAnsi="Arial" w:cs="Arial"/>
          <w:spacing w:val="-9"/>
        </w:rPr>
        <w:t xml:space="preserve"> </w:t>
      </w:r>
      <w:r w:rsidRPr="00AF1886">
        <w:rPr>
          <w:rFonts w:ascii="Arial" w:hAnsi="Arial" w:cs="Arial"/>
        </w:rPr>
        <w:t>2021–22,</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Office</w:t>
      </w:r>
      <w:r w:rsidRPr="00AF1886">
        <w:rPr>
          <w:rFonts w:ascii="Arial" w:hAnsi="Arial" w:cs="Arial"/>
          <w:spacing w:val="-9"/>
        </w:rPr>
        <w:t xml:space="preserve"> </w:t>
      </w:r>
      <w:r w:rsidRPr="00AF1886">
        <w:rPr>
          <w:rFonts w:ascii="Arial" w:hAnsi="Arial" w:cs="Arial"/>
        </w:rPr>
        <w:t>reported</w:t>
      </w:r>
      <w:r w:rsidRPr="00AF1886">
        <w:rPr>
          <w:rFonts w:ascii="Arial" w:hAnsi="Arial" w:cs="Arial"/>
          <w:spacing w:val="-9"/>
        </w:rPr>
        <w:t xml:space="preserve"> </w:t>
      </w:r>
      <w:r w:rsidRPr="00AF1886">
        <w:rPr>
          <w:rFonts w:ascii="Arial" w:hAnsi="Arial" w:cs="Arial"/>
        </w:rPr>
        <w:t>total</w:t>
      </w:r>
      <w:r w:rsidRPr="00AF1886">
        <w:rPr>
          <w:rFonts w:ascii="Arial" w:hAnsi="Arial" w:cs="Arial"/>
          <w:spacing w:val="-9"/>
        </w:rPr>
        <w:t xml:space="preserve"> </w:t>
      </w:r>
      <w:r w:rsidRPr="00AF1886">
        <w:rPr>
          <w:rFonts w:ascii="Arial" w:hAnsi="Arial" w:cs="Arial"/>
        </w:rPr>
        <w:t>income</w:t>
      </w:r>
      <w:r w:rsidRPr="00AF1886">
        <w:rPr>
          <w:rFonts w:ascii="Arial" w:hAnsi="Arial" w:cs="Arial"/>
          <w:spacing w:val="-9"/>
        </w:rPr>
        <w:t xml:space="preserve"> </w:t>
      </w:r>
      <w:r w:rsidRPr="00AF1886">
        <w:rPr>
          <w:rFonts w:ascii="Arial" w:hAnsi="Arial" w:cs="Arial"/>
        </w:rPr>
        <w:t>agreed with total expenditure, after recognising that</w:t>
      </w:r>
    </w:p>
    <w:p w:rsidR="00F72B56" w:rsidRPr="00AF1886" w:rsidRDefault="00AF49D7">
      <w:pPr>
        <w:pStyle w:val="BodyText"/>
        <w:spacing w:before="1" w:line="266" w:lineRule="auto"/>
        <w:ind w:left="333" w:right="212"/>
        <w:rPr>
          <w:rFonts w:ascii="Arial" w:hAnsi="Arial" w:cs="Arial"/>
        </w:rPr>
      </w:pPr>
      <w:r w:rsidRPr="00AF1886">
        <w:rPr>
          <w:rFonts w:ascii="Arial" w:hAnsi="Arial" w:cs="Arial"/>
        </w:rPr>
        <w:t>$379,000</w:t>
      </w:r>
      <w:r w:rsidRPr="00AF1886">
        <w:rPr>
          <w:rFonts w:ascii="Arial" w:hAnsi="Arial" w:cs="Arial"/>
          <w:spacing w:val="-10"/>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unused</w:t>
      </w:r>
      <w:r w:rsidRPr="00AF1886">
        <w:rPr>
          <w:rFonts w:ascii="Arial" w:hAnsi="Arial" w:cs="Arial"/>
          <w:spacing w:val="-10"/>
        </w:rPr>
        <w:t xml:space="preserve"> </w:t>
      </w:r>
      <w:r w:rsidRPr="00AF1886">
        <w:rPr>
          <w:rFonts w:ascii="Arial" w:hAnsi="Arial" w:cs="Arial"/>
        </w:rPr>
        <w:t>appropriation</w:t>
      </w:r>
      <w:r w:rsidRPr="00AF1886">
        <w:rPr>
          <w:rFonts w:ascii="Arial" w:hAnsi="Arial" w:cs="Arial"/>
          <w:spacing w:val="-10"/>
        </w:rPr>
        <w:t xml:space="preserve"> </w:t>
      </w:r>
      <w:r w:rsidRPr="00AF1886">
        <w:rPr>
          <w:rFonts w:ascii="Arial" w:hAnsi="Arial" w:cs="Arial"/>
        </w:rPr>
        <w:t>will</w:t>
      </w:r>
      <w:r w:rsidRPr="00AF1886">
        <w:rPr>
          <w:rFonts w:ascii="Arial" w:hAnsi="Arial" w:cs="Arial"/>
          <w:spacing w:val="-10"/>
        </w:rPr>
        <w:t xml:space="preserve"> </w:t>
      </w:r>
      <w:r w:rsidRPr="00AF1886">
        <w:rPr>
          <w:rFonts w:ascii="Arial" w:hAnsi="Arial" w:cs="Arial"/>
        </w:rPr>
        <w:t>be</w:t>
      </w:r>
      <w:r w:rsidRPr="00AF1886">
        <w:rPr>
          <w:rFonts w:ascii="Arial" w:hAnsi="Arial" w:cs="Arial"/>
          <w:spacing w:val="-10"/>
        </w:rPr>
        <w:t xml:space="preserve"> </w:t>
      </w:r>
      <w:r w:rsidRPr="00AF1886">
        <w:rPr>
          <w:rFonts w:ascii="Arial" w:hAnsi="Arial" w:cs="Arial"/>
        </w:rPr>
        <w:t>repaid in 2022–23.</w:t>
      </w:r>
    </w:p>
    <w:p w:rsidR="00F72B56" w:rsidRPr="00AF1886" w:rsidRDefault="008F2BBA">
      <w:pPr>
        <w:pStyle w:val="BodyText"/>
        <w:spacing w:before="171" w:line="266" w:lineRule="auto"/>
        <w:ind w:left="333" w:right="212"/>
        <w:rPr>
          <w:rFonts w:ascii="Arial" w:hAnsi="Arial" w:cs="Arial"/>
        </w:rPr>
      </w:pPr>
      <w:r>
        <w:rPr>
          <w:rFonts w:ascii="Arial" w:hAnsi="Arial" w:cs="Arial"/>
          <w:noProof/>
        </w:rPr>
        <mc:AlternateContent>
          <mc:Choice Requires="wps">
            <w:drawing>
              <wp:anchor distT="0" distB="0" distL="114300" distR="114300" simplePos="0" relativeHeight="481381376" behindDoc="1" locked="0" layoutInCell="1" allowOverlap="1">
                <wp:simplePos x="0" y="0"/>
                <wp:positionH relativeFrom="page">
                  <wp:posOffset>3074670</wp:posOffset>
                </wp:positionH>
                <wp:positionV relativeFrom="paragraph">
                  <wp:posOffset>737235</wp:posOffset>
                </wp:positionV>
                <wp:extent cx="0" cy="0"/>
                <wp:effectExtent l="0" t="0" r="0" b="0"/>
                <wp:wrapNone/>
                <wp:docPr id="36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E7A37" id="Line 309" o:spid="_x0000_s1026" style="position:absolute;z-index:-219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1pt,58.05pt" to="242.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TIDwIAACYEAAAOAAAAZHJzL2Uyb0RvYy54bWysU8GO2jAQvVfqP1i+QxJgKU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81888" behindDoc="1" locked="0" layoutInCell="1" allowOverlap="1">
                <wp:simplePos x="0" y="0"/>
                <wp:positionH relativeFrom="page">
                  <wp:posOffset>2498090</wp:posOffset>
                </wp:positionH>
                <wp:positionV relativeFrom="paragraph">
                  <wp:posOffset>737235</wp:posOffset>
                </wp:positionV>
                <wp:extent cx="0" cy="0"/>
                <wp:effectExtent l="0" t="0" r="0" b="0"/>
                <wp:wrapNone/>
                <wp:docPr id="36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2BE65" id="Line 308" o:spid="_x0000_s1026" style="position:absolute;z-index:-219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7pt,58.05pt" to="196.7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S3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" strokecolor="white" strokeweight=".5pt">
                <w10:wrap anchorx="page"/>
              </v:line>
            </w:pict>
          </mc:Fallback>
        </mc:AlternateContent>
      </w:r>
      <w:r w:rsidR="00AF49D7" w:rsidRPr="00AF1886">
        <w:rPr>
          <w:rFonts w:ascii="Arial" w:hAnsi="Arial" w:cs="Arial"/>
        </w:rPr>
        <w:t>Operational</w:t>
      </w:r>
      <w:r w:rsidR="00AF49D7" w:rsidRPr="00AF1886">
        <w:rPr>
          <w:rFonts w:ascii="Arial" w:hAnsi="Arial" w:cs="Arial"/>
          <w:spacing w:val="-14"/>
        </w:rPr>
        <w:t xml:space="preserve"> </w:t>
      </w:r>
      <w:r w:rsidR="00AF49D7" w:rsidRPr="00AF1886">
        <w:rPr>
          <w:rFonts w:ascii="Arial" w:hAnsi="Arial" w:cs="Arial"/>
        </w:rPr>
        <w:t>expenditure</w:t>
      </w:r>
      <w:r w:rsidR="00AF49D7" w:rsidRPr="00AF1886">
        <w:rPr>
          <w:rFonts w:ascii="Arial" w:hAnsi="Arial" w:cs="Arial"/>
          <w:spacing w:val="-13"/>
        </w:rPr>
        <w:t xml:space="preserve"> </w:t>
      </w:r>
      <w:r w:rsidR="00AF49D7" w:rsidRPr="00AF1886">
        <w:rPr>
          <w:rFonts w:ascii="Arial" w:hAnsi="Arial" w:cs="Arial"/>
        </w:rPr>
        <w:t>totalled</w:t>
      </w:r>
      <w:r w:rsidR="00AF49D7" w:rsidRPr="00AF1886">
        <w:rPr>
          <w:rFonts w:ascii="Arial" w:hAnsi="Arial" w:cs="Arial"/>
          <w:spacing w:val="-14"/>
        </w:rPr>
        <w:t xml:space="preserve"> </w:t>
      </w:r>
      <w:r w:rsidR="00AF49D7" w:rsidRPr="00AF1886">
        <w:rPr>
          <w:rFonts w:ascii="Arial" w:hAnsi="Arial" w:cs="Arial"/>
        </w:rPr>
        <w:t>$9.062</w:t>
      </w:r>
      <w:r w:rsidR="00AF49D7" w:rsidRPr="00AF1886">
        <w:rPr>
          <w:rFonts w:ascii="Arial" w:hAnsi="Arial" w:cs="Arial"/>
          <w:spacing w:val="-13"/>
        </w:rPr>
        <w:t xml:space="preserve"> </w:t>
      </w:r>
      <w:r w:rsidR="00AF49D7" w:rsidRPr="00AF1886">
        <w:rPr>
          <w:rFonts w:ascii="Arial" w:hAnsi="Arial" w:cs="Arial"/>
        </w:rPr>
        <w:t>million. This</w:t>
      </w:r>
      <w:r w:rsidR="00AF49D7" w:rsidRPr="00AF1886">
        <w:rPr>
          <w:rFonts w:ascii="Arial" w:hAnsi="Arial" w:cs="Arial"/>
          <w:spacing w:val="-6"/>
        </w:rPr>
        <w:t xml:space="preserve"> </w:t>
      </w:r>
      <w:r w:rsidR="00AF49D7" w:rsidRPr="00AF1886">
        <w:rPr>
          <w:rFonts w:ascii="Arial" w:hAnsi="Arial" w:cs="Arial"/>
        </w:rPr>
        <w:t>represented</w:t>
      </w:r>
      <w:r w:rsidR="00AF49D7" w:rsidRPr="00AF1886">
        <w:rPr>
          <w:rFonts w:ascii="Arial" w:hAnsi="Arial" w:cs="Arial"/>
          <w:spacing w:val="-4"/>
        </w:rPr>
        <w:t xml:space="preserve"> </w:t>
      </w:r>
      <w:r w:rsidR="00AF49D7" w:rsidRPr="00AF1886">
        <w:rPr>
          <w:rFonts w:ascii="Arial" w:hAnsi="Arial" w:cs="Arial"/>
        </w:rPr>
        <w:t>a</w:t>
      </w:r>
      <w:r w:rsidR="00AF49D7" w:rsidRPr="00AF1886">
        <w:rPr>
          <w:rFonts w:ascii="Arial" w:hAnsi="Arial" w:cs="Arial"/>
          <w:spacing w:val="-3"/>
        </w:rPr>
        <w:t xml:space="preserve"> </w:t>
      </w:r>
      <w:r w:rsidR="00AF49D7" w:rsidRPr="00AF1886">
        <w:rPr>
          <w:rFonts w:ascii="Arial" w:hAnsi="Arial" w:cs="Arial"/>
        </w:rPr>
        <w:t>2.6%</w:t>
      </w:r>
      <w:r w:rsidR="00AF49D7" w:rsidRPr="00AF1886">
        <w:rPr>
          <w:rFonts w:ascii="Arial" w:hAnsi="Arial" w:cs="Arial"/>
          <w:spacing w:val="-4"/>
        </w:rPr>
        <w:t xml:space="preserve"> </w:t>
      </w:r>
      <w:r w:rsidR="00AF49D7" w:rsidRPr="00AF1886">
        <w:rPr>
          <w:rFonts w:ascii="Arial" w:hAnsi="Arial" w:cs="Arial"/>
        </w:rPr>
        <w:t>increase</w:t>
      </w:r>
      <w:r w:rsidR="00AF49D7" w:rsidRPr="00AF1886">
        <w:rPr>
          <w:rFonts w:ascii="Arial" w:hAnsi="Arial" w:cs="Arial"/>
          <w:spacing w:val="-4"/>
        </w:rPr>
        <w:t xml:space="preserve"> </w:t>
      </w:r>
      <w:r w:rsidR="00AF49D7" w:rsidRPr="00AF1886">
        <w:rPr>
          <w:rFonts w:ascii="Arial" w:hAnsi="Arial" w:cs="Arial"/>
        </w:rPr>
        <w:t>from</w:t>
      </w:r>
      <w:r w:rsidR="00AF49D7" w:rsidRPr="00AF1886">
        <w:rPr>
          <w:rFonts w:ascii="Arial" w:hAnsi="Arial" w:cs="Arial"/>
          <w:spacing w:val="-3"/>
        </w:rPr>
        <w:t xml:space="preserve"> </w:t>
      </w:r>
      <w:r w:rsidR="00AF49D7" w:rsidRPr="00AF1886">
        <w:rPr>
          <w:rFonts w:ascii="Arial" w:hAnsi="Arial" w:cs="Arial"/>
          <w:spacing w:val="-2"/>
        </w:rPr>
        <w:t>2020–21.</w:t>
      </w:r>
    </w:p>
    <w:p w:rsidR="00F72B56" w:rsidRPr="00AF1886" w:rsidRDefault="00F72B56">
      <w:pPr>
        <w:pStyle w:val="BodyText"/>
        <w:spacing w:before="10"/>
        <w:rPr>
          <w:rFonts w:ascii="Arial" w:hAnsi="Arial" w:cs="Arial"/>
          <w:sz w:val="14"/>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885"/>
        <w:gridCol w:w="911"/>
        <w:gridCol w:w="907"/>
        <w:gridCol w:w="908"/>
      </w:tblGrid>
      <w:tr w:rsidR="00F72B56" w:rsidRPr="00AF1886">
        <w:trPr>
          <w:trHeight w:val="327"/>
        </w:trPr>
        <w:tc>
          <w:tcPr>
            <w:tcW w:w="1885" w:type="dxa"/>
            <w:tcBorders>
              <w:top w:val="nil"/>
              <w:left w:val="nil"/>
              <w:right w:val="nil"/>
            </w:tcBorders>
          </w:tcPr>
          <w:p w:rsidR="00F72B56" w:rsidRPr="00AF1886" w:rsidRDefault="00F72B56">
            <w:pPr>
              <w:pStyle w:val="TableParagraph"/>
              <w:rPr>
                <w:rFonts w:ascii="Arial" w:hAnsi="Arial" w:cs="Arial"/>
                <w:sz w:val="18"/>
              </w:rPr>
            </w:pPr>
          </w:p>
        </w:tc>
        <w:tc>
          <w:tcPr>
            <w:tcW w:w="911" w:type="dxa"/>
            <w:tcBorders>
              <w:top w:val="nil"/>
              <w:left w:val="nil"/>
              <w:bottom w:val="nil"/>
              <w:right w:val="nil"/>
            </w:tcBorders>
            <w:shd w:val="clear" w:color="auto" w:fill="939598"/>
          </w:tcPr>
          <w:p w:rsidR="00F72B56" w:rsidRPr="00AF1886" w:rsidRDefault="00AF49D7">
            <w:pPr>
              <w:pStyle w:val="TableParagraph"/>
              <w:spacing w:before="76"/>
              <w:ind w:left="94" w:right="68"/>
              <w:jc w:val="center"/>
              <w:rPr>
                <w:rFonts w:ascii="Arial" w:hAnsi="Arial" w:cs="Arial"/>
                <w:b/>
                <w:sz w:val="16"/>
              </w:rPr>
            </w:pPr>
            <w:r w:rsidRPr="00AF1886">
              <w:rPr>
                <w:rFonts w:ascii="Arial" w:hAnsi="Arial" w:cs="Arial"/>
                <w:b/>
                <w:color w:val="FFFFFF"/>
                <w:spacing w:val="-2"/>
                <w:sz w:val="16"/>
              </w:rPr>
              <w:t>2019–20</w:t>
            </w:r>
          </w:p>
        </w:tc>
        <w:tc>
          <w:tcPr>
            <w:tcW w:w="907" w:type="dxa"/>
            <w:tcBorders>
              <w:top w:val="nil"/>
              <w:left w:val="nil"/>
              <w:bottom w:val="nil"/>
              <w:right w:val="nil"/>
            </w:tcBorders>
            <w:shd w:val="clear" w:color="auto" w:fill="939598"/>
          </w:tcPr>
          <w:p w:rsidR="00F72B56" w:rsidRPr="00AF1886" w:rsidRDefault="00AF49D7">
            <w:pPr>
              <w:pStyle w:val="TableParagraph"/>
              <w:spacing w:before="76"/>
              <w:ind w:left="97" w:right="68"/>
              <w:jc w:val="center"/>
              <w:rPr>
                <w:rFonts w:ascii="Arial" w:hAnsi="Arial" w:cs="Arial"/>
                <w:b/>
                <w:sz w:val="16"/>
              </w:rPr>
            </w:pPr>
            <w:r w:rsidRPr="00AF1886">
              <w:rPr>
                <w:rFonts w:ascii="Arial" w:hAnsi="Arial" w:cs="Arial"/>
                <w:b/>
                <w:color w:val="FFFFFF"/>
                <w:spacing w:val="-2"/>
                <w:sz w:val="16"/>
              </w:rPr>
              <w:t>2020–21</w:t>
            </w:r>
          </w:p>
        </w:tc>
        <w:tc>
          <w:tcPr>
            <w:tcW w:w="908" w:type="dxa"/>
            <w:tcBorders>
              <w:top w:val="nil"/>
              <w:left w:val="nil"/>
              <w:bottom w:val="nil"/>
              <w:right w:val="nil"/>
            </w:tcBorders>
            <w:shd w:val="clear" w:color="auto" w:fill="939598"/>
          </w:tcPr>
          <w:p w:rsidR="00F72B56" w:rsidRPr="00AF1886" w:rsidRDefault="00AF49D7">
            <w:pPr>
              <w:pStyle w:val="TableParagraph"/>
              <w:spacing w:before="76"/>
              <w:ind w:left="114" w:right="69"/>
              <w:jc w:val="center"/>
              <w:rPr>
                <w:rFonts w:ascii="Arial" w:hAnsi="Arial" w:cs="Arial"/>
                <w:b/>
                <w:sz w:val="16"/>
              </w:rPr>
            </w:pPr>
            <w:r w:rsidRPr="00AF1886">
              <w:rPr>
                <w:rFonts w:ascii="Arial" w:hAnsi="Arial" w:cs="Arial"/>
                <w:b/>
                <w:color w:val="FFFFFF"/>
                <w:spacing w:val="-2"/>
                <w:sz w:val="16"/>
              </w:rPr>
              <w:t>2021–22</w:t>
            </w:r>
          </w:p>
        </w:tc>
      </w:tr>
      <w:tr w:rsidR="00F72B56" w:rsidRPr="00AF1886">
        <w:trPr>
          <w:trHeight w:val="322"/>
        </w:trPr>
        <w:tc>
          <w:tcPr>
            <w:tcW w:w="1885" w:type="dxa"/>
            <w:tcBorders>
              <w:bottom w:val="dotted"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Budget</w:t>
            </w:r>
          </w:p>
        </w:tc>
        <w:tc>
          <w:tcPr>
            <w:tcW w:w="911" w:type="dxa"/>
            <w:tcBorders>
              <w:top w:val="nil"/>
              <w:bottom w:val="dotted" w:sz="4" w:space="0" w:color="939598"/>
            </w:tcBorders>
          </w:tcPr>
          <w:p w:rsidR="00F72B56" w:rsidRPr="00AF1886" w:rsidRDefault="00AF49D7">
            <w:pPr>
              <w:pStyle w:val="TableParagraph"/>
              <w:spacing w:before="71"/>
              <w:ind w:left="142" w:right="74"/>
              <w:jc w:val="center"/>
              <w:rPr>
                <w:rFonts w:ascii="Arial" w:hAnsi="Arial" w:cs="Arial"/>
                <w:sz w:val="16"/>
              </w:rPr>
            </w:pPr>
            <w:r w:rsidRPr="00AF1886">
              <w:rPr>
                <w:rFonts w:ascii="Arial" w:hAnsi="Arial" w:cs="Arial"/>
                <w:spacing w:val="-2"/>
                <w:sz w:val="16"/>
              </w:rPr>
              <w:t>$9.491M</w:t>
            </w:r>
          </w:p>
        </w:tc>
        <w:tc>
          <w:tcPr>
            <w:tcW w:w="907" w:type="dxa"/>
            <w:tcBorders>
              <w:top w:val="nil"/>
              <w:bottom w:val="dotted" w:sz="4" w:space="0" w:color="939598"/>
            </w:tcBorders>
          </w:tcPr>
          <w:p w:rsidR="00F72B56" w:rsidRPr="00AF1886" w:rsidRDefault="00AF49D7">
            <w:pPr>
              <w:pStyle w:val="TableParagraph"/>
              <w:spacing w:before="71"/>
              <w:ind w:left="97" w:right="69"/>
              <w:jc w:val="center"/>
              <w:rPr>
                <w:rFonts w:ascii="Arial" w:hAnsi="Arial" w:cs="Arial"/>
                <w:sz w:val="16"/>
              </w:rPr>
            </w:pPr>
            <w:r w:rsidRPr="00AF1886">
              <w:rPr>
                <w:rFonts w:ascii="Arial" w:hAnsi="Arial" w:cs="Arial"/>
                <w:spacing w:val="-2"/>
                <w:sz w:val="16"/>
              </w:rPr>
              <w:t>$9.467M</w:t>
            </w:r>
          </w:p>
        </w:tc>
        <w:tc>
          <w:tcPr>
            <w:tcW w:w="908" w:type="dxa"/>
            <w:tcBorders>
              <w:top w:val="nil"/>
              <w:bottom w:val="dotted" w:sz="4" w:space="0" w:color="939598"/>
            </w:tcBorders>
          </w:tcPr>
          <w:p w:rsidR="00F72B56" w:rsidRPr="00AF1886" w:rsidRDefault="00AF49D7">
            <w:pPr>
              <w:pStyle w:val="TableParagraph"/>
              <w:spacing w:before="71"/>
              <w:ind w:left="97" w:right="78"/>
              <w:jc w:val="center"/>
              <w:rPr>
                <w:rFonts w:ascii="Arial" w:hAnsi="Arial" w:cs="Arial"/>
                <w:sz w:val="16"/>
              </w:rPr>
            </w:pPr>
            <w:r w:rsidRPr="00AF1886">
              <w:rPr>
                <w:rFonts w:ascii="Arial" w:hAnsi="Arial" w:cs="Arial"/>
                <w:spacing w:val="-2"/>
                <w:sz w:val="16"/>
              </w:rPr>
              <w:t>$9.505M</w:t>
            </w:r>
          </w:p>
        </w:tc>
      </w:tr>
      <w:tr w:rsidR="00F72B56" w:rsidRPr="00AF1886">
        <w:trPr>
          <w:trHeight w:val="322"/>
        </w:trPr>
        <w:tc>
          <w:tcPr>
            <w:tcW w:w="1885" w:type="dxa"/>
            <w:tcBorders>
              <w:top w:val="dotted"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Actual</w:t>
            </w:r>
          </w:p>
        </w:tc>
        <w:tc>
          <w:tcPr>
            <w:tcW w:w="911" w:type="dxa"/>
            <w:tcBorders>
              <w:top w:val="dotted" w:sz="4" w:space="0" w:color="939598"/>
            </w:tcBorders>
          </w:tcPr>
          <w:p w:rsidR="00F72B56" w:rsidRPr="00AF1886" w:rsidRDefault="00AF49D7">
            <w:pPr>
              <w:pStyle w:val="TableParagraph"/>
              <w:spacing w:before="71"/>
              <w:ind w:left="145" w:right="65"/>
              <w:jc w:val="center"/>
              <w:rPr>
                <w:rFonts w:ascii="Arial" w:hAnsi="Arial" w:cs="Arial"/>
                <w:sz w:val="16"/>
              </w:rPr>
            </w:pPr>
            <w:r w:rsidRPr="00AF1886">
              <w:rPr>
                <w:rFonts w:ascii="Arial" w:hAnsi="Arial" w:cs="Arial"/>
                <w:spacing w:val="-2"/>
                <w:sz w:val="16"/>
              </w:rPr>
              <w:t>$9.154M</w:t>
            </w:r>
          </w:p>
        </w:tc>
        <w:tc>
          <w:tcPr>
            <w:tcW w:w="907" w:type="dxa"/>
            <w:tcBorders>
              <w:top w:val="dotted" w:sz="4" w:space="0" w:color="939598"/>
            </w:tcBorders>
          </w:tcPr>
          <w:p w:rsidR="00F72B56" w:rsidRPr="00AF1886" w:rsidRDefault="00AF49D7">
            <w:pPr>
              <w:pStyle w:val="TableParagraph"/>
              <w:spacing w:before="71"/>
              <w:ind w:left="94" w:right="76"/>
              <w:jc w:val="center"/>
              <w:rPr>
                <w:rFonts w:ascii="Arial" w:hAnsi="Arial" w:cs="Arial"/>
                <w:sz w:val="16"/>
              </w:rPr>
            </w:pPr>
            <w:r w:rsidRPr="00AF1886">
              <w:rPr>
                <w:rFonts w:ascii="Arial" w:hAnsi="Arial" w:cs="Arial"/>
                <w:spacing w:val="-2"/>
                <w:sz w:val="16"/>
              </w:rPr>
              <w:t>$8.830M</w:t>
            </w:r>
          </w:p>
        </w:tc>
        <w:tc>
          <w:tcPr>
            <w:tcW w:w="908" w:type="dxa"/>
            <w:tcBorders>
              <w:top w:val="dotted" w:sz="4" w:space="0" w:color="939598"/>
            </w:tcBorders>
          </w:tcPr>
          <w:p w:rsidR="00F72B56" w:rsidRPr="00AF1886" w:rsidRDefault="00AF49D7">
            <w:pPr>
              <w:pStyle w:val="TableParagraph"/>
              <w:spacing w:before="71"/>
              <w:ind w:left="97" w:right="78"/>
              <w:jc w:val="center"/>
              <w:rPr>
                <w:rFonts w:ascii="Arial" w:hAnsi="Arial" w:cs="Arial"/>
                <w:sz w:val="16"/>
              </w:rPr>
            </w:pPr>
            <w:r w:rsidRPr="00AF1886">
              <w:rPr>
                <w:rFonts w:ascii="Arial" w:hAnsi="Arial" w:cs="Arial"/>
                <w:spacing w:val="-2"/>
                <w:sz w:val="16"/>
              </w:rPr>
              <w:t>$9.062M</w:t>
            </w:r>
          </w:p>
        </w:tc>
      </w:tr>
    </w:tbl>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8"/>
        </w:rPr>
      </w:pPr>
    </w:p>
    <w:p w:rsidR="00F72B56" w:rsidRPr="00AF1886" w:rsidRDefault="00AF49D7">
      <w:pPr>
        <w:pStyle w:val="Heading3"/>
        <w:spacing w:before="1"/>
        <w:rPr>
          <w:rFonts w:ascii="Arial" w:hAnsi="Arial" w:cs="Arial"/>
        </w:rPr>
      </w:pPr>
      <w:r w:rsidRPr="00AF1886">
        <w:rPr>
          <w:rFonts w:ascii="Arial" w:hAnsi="Arial" w:cs="Arial"/>
        </w:rPr>
        <w:t>Funding</w:t>
      </w:r>
      <w:r w:rsidRPr="00AF1886">
        <w:rPr>
          <w:rFonts w:ascii="Arial" w:hAnsi="Arial" w:cs="Arial"/>
          <w:spacing w:val="-2"/>
        </w:rPr>
        <w:t xml:space="preserve"> </w:t>
      </w:r>
      <w:r w:rsidRPr="00AF1886">
        <w:rPr>
          <w:rFonts w:ascii="Arial" w:hAnsi="Arial" w:cs="Arial"/>
        </w:rPr>
        <w:t xml:space="preserve">and </w:t>
      </w:r>
      <w:r w:rsidRPr="00AF1886">
        <w:rPr>
          <w:rFonts w:ascii="Arial" w:hAnsi="Arial" w:cs="Arial"/>
          <w:spacing w:val="-2"/>
        </w:rPr>
        <w:t>revenue</w:t>
      </w:r>
    </w:p>
    <w:p w:rsidR="00F72B56" w:rsidRPr="00AF1886" w:rsidRDefault="00AF49D7">
      <w:pPr>
        <w:pStyle w:val="BodyText"/>
        <w:spacing w:before="222" w:line="266" w:lineRule="auto"/>
        <w:ind w:left="333" w:right="140"/>
        <w:rPr>
          <w:rFonts w:ascii="Arial" w:hAnsi="Arial" w:cs="Arial"/>
        </w:rPr>
      </w:pPr>
      <w:r w:rsidRPr="00AF1886">
        <w:rPr>
          <w:rFonts w:ascii="Arial" w:hAnsi="Arial" w:cs="Arial"/>
        </w:rPr>
        <w:t>The</w:t>
      </w:r>
      <w:r w:rsidRPr="00AF1886">
        <w:rPr>
          <w:rFonts w:ascii="Arial" w:hAnsi="Arial" w:cs="Arial"/>
          <w:spacing w:val="-9"/>
        </w:rPr>
        <w:t xml:space="preserve"> </w:t>
      </w:r>
      <w:r w:rsidRPr="00AF1886">
        <w:rPr>
          <w:rFonts w:ascii="Arial" w:hAnsi="Arial" w:cs="Arial"/>
        </w:rPr>
        <w:t>majority</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funding</w:t>
      </w:r>
      <w:r w:rsidRPr="00AF1886">
        <w:rPr>
          <w:rFonts w:ascii="Arial" w:hAnsi="Arial" w:cs="Arial"/>
          <w:spacing w:val="-9"/>
        </w:rPr>
        <w:t xml:space="preserve"> </w:t>
      </w:r>
      <w:r w:rsidRPr="00AF1886">
        <w:rPr>
          <w:rFonts w:ascii="Arial" w:hAnsi="Arial" w:cs="Arial"/>
        </w:rPr>
        <w:t>was</w:t>
      </w:r>
      <w:r w:rsidRPr="00AF1886">
        <w:rPr>
          <w:rFonts w:ascii="Arial" w:hAnsi="Arial" w:cs="Arial"/>
          <w:spacing w:val="-9"/>
        </w:rPr>
        <w:t xml:space="preserve"> </w:t>
      </w:r>
      <w:r w:rsidRPr="00AF1886">
        <w:rPr>
          <w:rFonts w:ascii="Arial" w:hAnsi="Arial" w:cs="Arial"/>
        </w:rPr>
        <w:t>appropriation</w:t>
      </w:r>
      <w:r w:rsidRPr="00AF1886">
        <w:rPr>
          <w:rFonts w:ascii="Arial" w:hAnsi="Arial" w:cs="Arial"/>
          <w:spacing w:val="-9"/>
        </w:rPr>
        <w:t xml:space="preserve"> </w:t>
      </w:r>
      <w:r w:rsidRPr="00AF1886">
        <w:rPr>
          <w:rFonts w:ascii="Arial" w:hAnsi="Arial" w:cs="Arial"/>
        </w:rPr>
        <w:t>from the Queensland Government. Revenue is also generated from training programs offered to agencies on a partial cost-recovery basis.</w:t>
      </w:r>
    </w:p>
    <w:p w:rsidR="00F72B56" w:rsidRPr="00AF1886" w:rsidRDefault="00F72B56">
      <w:pPr>
        <w:pStyle w:val="BodyText"/>
        <w:rPr>
          <w:rFonts w:ascii="Arial" w:hAnsi="Arial" w:cs="Arial"/>
          <w:sz w:val="22"/>
        </w:rPr>
      </w:pPr>
    </w:p>
    <w:p w:rsidR="00F72B56" w:rsidRPr="00AF1886" w:rsidRDefault="00F72B56">
      <w:pPr>
        <w:pStyle w:val="BodyText"/>
        <w:spacing w:before="3"/>
        <w:rPr>
          <w:rFonts w:ascii="Arial" w:hAnsi="Arial" w:cs="Arial"/>
          <w:sz w:val="19"/>
        </w:rPr>
      </w:pPr>
    </w:p>
    <w:p w:rsidR="00F72B56" w:rsidRPr="00AF1886" w:rsidRDefault="00AF49D7">
      <w:pPr>
        <w:pStyle w:val="Heading3"/>
        <w:spacing w:before="1"/>
        <w:rPr>
          <w:rFonts w:ascii="Arial" w:hAnsi="Arial" w:cs="Arial"/>
        </w:rPr>
      </w:pPr>
      <w:r w:rsidRPr="00AF1886">
        <w:rPr>
          <w:rFonts w:ascii="Arial" w:hAnsi="Arial" w:cs="Arial"/>
          <w:spacing w:val="-2"/>
        </w:rPr>
        <w:t>Expenses</w:t>
      </w:r>
    </w:p>
    <w:p w:rsidR="00F72B56" w:rsidRPr="00AF1886" w:rsidRDefault="00AF49D7">
      <w:pPr>
        <w:pStyle w:val="BodyText"/>
        <w:spacing w:before="222" w:line="266" w:lineRule="auto"/>
        <w:ind w:left="333" w:right="11"/>
        <w:rPr>
          <w:rFonts w:ascii="Arial" w:hAnsi="Arial" w:cs="Arial"/>
        </w:rPr>
      </w:pPr>
      <w:r w:rsidRPr="00AF1886">
        <w:rPr>
          <w:rFonts w:ascii="Arial" w:hAnsi="Arial" w:cs="Arial"/>
        </w:rPr>
        <w:t>The</w:t>
      </w:r>
      <w:r w:rsidRPr="00AF1886">
        <w:rPr>
          <w:rFonts w:ascii="Arial" w:hAnsi="Arial" w:cs="Arial"/>
          <w:spacing w:val="-1"/>
        </w:rPr>
        <w:t xml:space="preserve"> </w:t>
      </w:r>
      <w:r w:rsidRPr="00AF1886">
        <w:rPr>
          <w:rFonts w:ascii="Arial" w:hAnsi="Arial" w:cs="Arial"/>
        </w:rPr>
        <w:t>biggest</w:t>
      </w:r>
      <w:r w:rsidRPr="00AF1886">
        <w:rPr>
          <w:rFonts w:ascii="Arial" w:hAnsi="Arial" w:cs="Arial"/>
          <w:spacing w:val="-1"/>
        </w:rPr>
        <w:t xml:space="preserve"> </w:t>
      </w:r>
      <w:r w:rsidRPr="00AF1886">
        <w:rPr>
          <w:rFonts w:ascii="Arial" w:hAnsi="Arial" w:cs="Arial"/>
        </w:rPr>
        <w:t>cost</w:t>
      </w:r>
      <w:r w:rsidRPr="00AF1886">
        <w:rPr>
          <w:rFonts w:ascii="Arial" w:hAnsi="Arial" w:cs="Arial"/>
          <w:spacing w:val="-1"/>
        </w:rPr>
        <w:t xml:space="preserve"> </w:t>
      </w:r>
      <w:r w:rsidRPr="00AF1886">
        <w:rPr>
          <w:rFonts w:ascii="Arial" w:hAnsi="Arial" w:cs="Arial"/>
        </w:rPr>
        <w:t>in</w:t>
      </w:r>
      <w:r w:rsidRPr="00AF1886">
        <w:rPr>
          <w:rFonts w:ascii="Arial" w:hAnsi="Arial" w:cs="Arial"/>
          <w:spacing w:val="-1"/>
        </w:rPr>
        <w:t xml:space="preserve"> </w:t>
      </w:r>
      <w:r w:rsidRPr="00AF1886">
        <w:rPr>
          <w:rFonts w:ascii="Arial" w:hAnsi="Arial" w:cs="Arial"/>
        </w:rPr>
        <w:t>delivering</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Office’s</w:t>
      </w:r>
      <w:r w:rsidRPr="00AF1886">
        <w:rPr>
          <w:rFonts w:ascii="Arial" w:hAnsi="Arial" w:cs="Arial"/>
          <w:spacing w:val="-1"/>
        </w:rPr>
        <w:t xml:space="preserve"> </w:t>
      </w:r>
      <w:r w:rsidRPr="00AF1886">
        <w:rPr>
          <w:rFonts w:ascii="Arial" w:hAnsi="Arial" w:cs="Arial"/>
        </w:rPr>
        <w:t>services is employee expenses, which, combined with payments</w:t>
      </w:r>
      <w:r w:rsidRPr="00AF1886">
        <w:rPr>
          <w:rFonts w:ascii="Arial" w:hAnsi="Arial" w:cs="Arial"/>
          <w:spacing w:val="-12"/>
        </w:rPr>
        <w:t xml:space="preserve"> </w:t>
      </w:r>
      <w:r w:rsidRPr="00AF1886">
        <w:rPr>
          <w:rFonts w:ascii="Arial" w:hAnsi="Arial" w:cs="Arial"/>
        </w:rPr>
        <w:t>to</w:t>
      </w:r>
      <w:r w:rsidRPr="00AF1886">
        <w:rPr>
          <w:rFonts w:ascii="Arial" w:hAnsi="Arial" w:cs="Arial"/>
          <w:spacing w:val="-12"/>
        </w:rPr>
        <w:t xml:space="preserve"> </w:t>
      </w:r>
      <w:r w:rsidRPr="00AF1886">
        <w:rPr>
          <w:rFonts w:ascii="Arial" w:hAnsi="Arial" w:cs="Arial"/>
        </w:rPr>
        <w:t>employment</w:t>
      </w:r>
      <w:r w:rsidRPr="00AF1886">
        <w:rPr>
          <w:rFonts w:ascii="Arial" w:hAnsi="Arial" w:cs="Arial"/>
          <w:spacing w:val="-12"/>
        </w:rPr>
        <w:t xml:space="preserve"> </w:t>
      </w:r>
      <w:r w:rsidRPr="00AF1886">
        <w:rPr>
          <w:rFonts w:ascii="Arial" w:hAnsi="Arial" w:cs="Arial"/>
        </w:rPr>
        <w:t>agencies,</w:t>
      </w:r>
      <w:r w:rsidRPr="00AF1886">
        <w:rPr>
          <w:rFonts w:ascii="Arial" w:hAnsi="Arial" w:cs="Arial"/>
          <w:spacing w:val="-12"/>
        </w:rPr>
        <w:t xml:space="preserve"> </w:t>
      </w:r>
      <w:r w:rsidRPr="00AF1886">
        <w:rPr>
          <w:rFonts w:ascii="Arial" w:hAnsi="Arial" w:cs="Arial"/>
        </w:rPr>
        <w:t>represent</w:t>
      </w:r>
      <w:r w:rsidRPr="00AF1886">
        <w:rPr>
          <w:rFonts w:ascii="Arial" w:hAnsi="Arial" w:cs="Arial"/>
          <w:spacing w:val="-12"/>
        </w:rPr>
        <w:t xml:space="preserve"> </w:t>
      </w:r>
      <w:r w:rsidRPr="00AF1886">
        <w:rPr>
          <w:rFonts w:ascii="Arial" w:hAnsi="Arial" w:cs="Arial"/>
        </w:rPr>
        <w:t>80% of total expenditure. A further 8% is committed</w:t>
      </w:r>
    </w:p>
    <w:p w:rsidR="00F72B56" w:rsidRPr="00AF1886" w:rsidRDefault="00AF49D7">
      <w:pPr>
        <w:pStyle w:val="BodyText"/>
        <w:spacing w:before="1"/>
        <w:ind w:left="333"/>
        <w:rPr>
          <w:rFonts w:ascii="Arial" w:hAnsi="Arial" w:cs="Arial"/>
        </w:rPr>
      </w:pPr>
      <w:r w:rsidRPr="00AF1886">
        <w:rPr>
          <w:rFonts w:ascii="Arial" w:hAnsi="Arial" w:cs="Arial"/>
        </w:rPr>
        <w:t>to</w:t>
      </w:r>
      <w:r w:rsidRPr="00AF1886">
        <w:rPr>
          <w:rFonts w:ascii="Arial" w:hAnsi="Arial" w:cs="Arial"/>
          <w:spacing w:val="-5"/>
        </w:rPr>
        <w:t xml:space="preserve"> </w:t>
      </w:r>
      <w:r w:rsidRPr="00AF1886">
        <w:rPr>
          <w:rFonts w:ascii="Arial" w:hAnsi="Arial" w:cs="Arial"/>
        </w:rPr>
        <w:t>accommodation</w:t>
      </w:r>
      <w:r w:rsidRPr="00AF1886">
        <w:rPr>
          <w:rFonts w:ascii="Arial" w:hAnsi="Arial" w:cs="Arial"/>
          <w:spacing w:val="-3"/>
        </w:rPr>
        <w:t xml:space="preserve"> </w:t>
      </w:r>
      <w:r w:rsidRPr="00AF1886">
        <w:rPr>
          <w:rFonts w:ascii="Arial" w:hAnsi="Arial" w:cs="Arial"/>
        </w:rPr>
        <w:t>rental,</w:t>
      </w:r>
      <w:r w:rsidRPr="00AF1886">
        <w:rPr>
          <w:rFonts w:ascii="Arial" w:hAnsi="Arial" w:cs="Arial"/>
          <w:spacing w:val="-3"/>
        </w:rPr>
        <w:t xml:space="preserve"> </w:t>
      </w:r>
      <w:r w:rsidRPr="00AF1886">
        <w:rPr>
          <w:rFonts w:ascii="Arial" w:hAnsi="Arial" w:cs="Arial"/>
        </w:rPr>
        <w:t>with</w:t>
      </w:r>
      <w:r w:rsidRPr="00AF1886">
        <w:rPr>
          <w:rFonts w:ascii="Arial" w:hAnsi="Arial" w:cs="Arial"/>
          <w:spacing w:val="-3"/>
        </w:rPr>
        <w:t xml:space="preserve"> </w:t>
      </w:r>
      <w:r w:rsidRPr="00AF1886">
        <w:rPr>
          <w:rFonts w:ascii="Arial" w:hAnsi="Arial" w:cs="Arial"/>
        </w:rPr>
        <w:t>the</w:t>
      </w:r>
      <w:r w:rsidRPr="00AF1886">
        <w:rPr>
          <w:rFonts w:ascii="Arial" w:hAnsi="Arial" w:cs="Arial"/>
          <w:spacing w:val="-2"/>
        </w:rPr>
        <w:t xml:space="preserve"> remaining</w:t>
      </w:r>
    </w:p>
    <w:p w:rsidR="00F72B56" w:rsidRPr="00AF1886" w:rsidRDefault="00AF49D7">
      <w:pPr>
        <w:pStyle w:val="BodyText"/>
        <w:spacing w:before="24" w:line="266" w:lineRule="auto"/>
        <w:ind w:left="333"/>
        <w:rPr>
          <w:rFonts w:ascii="Arial" w:hAnsi="Arial" w:cs="Arial"/>
        </w:rPr>
      </w:pPr>
      <w:r w:rsidRPr="00AF1886">
        <w:rPr>
          <w:rFonts w:ascii="Arial" w:hAnsi="Arial" w:cs="Arial"/>
        </w:rPr>
        <w:t>12%</w:t>
      </w:r>
      <w:r w:rsidRPr="00AF1886">
        <w:rPr>
          <w:rFonts w:ascii="Arial" w:hAnsi="Arial" w:cs="Arial"/>
          <w:spacing w:val="-10"/>
        </w:rPr>
        <w:t xml:space="preserve"> </w:t>
      </w:r>
      <w:r w:rsidRPr="00AF1886">
        <w:rPr>
          <w:rFonts w:ascii="Arial" w:hAnsi="Arial" w:cs="Arial"/>
        </w:rPr>
        <w:t>expended</w:t>
      </w:r>
      <w:r w:rsidRPr="00AF1886">
        <w:rPr>
          <w:rFonts w:ascii="Arial" w:hAnsi="Arial" w:cs="Arial"/>
          <w:spacing w:val="-10"/>
        </w:rPr>
        <w:t xml:space="preserve"> </w:t>
      </w:r>
      <w:r w:rsidRPr="00AF1886">
        <w:rPr>
          <w:rFonts w:ascii="Arial" w:hAnsi="Arial" w:cs="Arial"/>
        </w:rPr>
        <w:t>on</w:t>
      </w:r>
      <w:r w:rsidRPr="00AF1886">
        <w:rPr>
          <w:rFonts w:ascii="Arial" w:hAnsi="Arial" w:cs="Arial"/>
          <w:spacing w:val="-10"/>
        </w:rPr>
        <w:t xml:space="preserve"> </w:t>
      </w:r>
      <w:r w:rsidRPr="00AF1886">
        <w:rPr>
          <w:rFonts w:ascii="Arial" w:hAnsi="Arial" w:cs="Arial"/>
        </w:rPr>
        <w:t>general</w:t>
      </w:r>
      <w:r w:rsidRPr="00AF1886">
        <w:rPr>
          <w:rFonts w:ascii="Arial" w:hAnsi="Arial" w:cs="Arial"/>
          <w:spacing w:val="-10"/>
        </w:rPr>
        <w:t xml:space="preserve"> </w:t>
      </w:r>
      <w:r w:rsidRPr="00AF1886">
        <w:rPr>
          <w:rFonts w:ascii="Arial" w:hAnsi="Arial" w:cs="Arial"/>
        </w:rPr>
        <w:t>operating</w:t>
      </w:r>
      <w:r w:rsidRPr="00AF1886">
        <w:rPr>
          <w:rFonts w:ascii="Arial" w:hAnsi="Arial" w:cs="Arial"/>
          <w:spacing w:val="-10"/>
        </w:rPr>
        <w:t xml:space="preserve"> </w:t>
      </w:r>
      <w:r w:rsidRPr="00AF1886">
        <w:rPr>
          <w:rFonts w:ascii="Arial" w:hAnsi="Arial" w:cs="Arial"/>
        </w:rPr>
        <w:t>costs,</w:t>
      </w:r>
      <w:r w:rsidRPr="00AF1886">
        <w:rPr>
          <w:rFonts w:ascii="Arial" w:hAnsi="Arial" w:cs="Arial"/>
          <w:spacing w:val="-10"/>
        </w:rPr>
        <w:t xml:space="preserve"> </w:t>
      </w:r>
      <w:r w:rsidRPr="00AF1886">
        <w:rPr>
          <w:rFonts w:ascii="Arial" w:hAnsi="Arial" w:cs="Arial"/>
        </w:rPr>
        <w:t>including system improvements, other property expenses, and information and telecommunication costs.</w:t>
      </w:r>
    </w:p>
    <w:p w:rsidR="00F72B56" w:rsidRPr="00AF1886" w:rsidRDefault="00AF49D7">
      <w:pPr>
        <w:pStyle w:val="Heading3"/>
        <w:rPr>
          <w:rFonts w:ascii="Arial" w:hAnsi="Arial" w:cs="Arial"/>
        </w:rPr>
      </w:pPr>
      <w:r w:rsidRPr="00AF1886">
        <w:rPr>
          <w:rFonts w:ascii="Arial" w:hAnsi="Arial" w:cs="Arial"/>
        </w:rPr>
        <w:br w:type="column"/>
      </w:r>
      <w:r w:rsidRPr="00AF1886">
        <w:rPr>
          <w:rFonts w:ascii="Arial" w:hAnsi="Arial" w:cs="Arial"/>
          <w:spacing w:val="-2"/>
        </w:rPr>
        <w:t>Assets</w:t>
      </w:r>
    </w:p>
    <w:p w:rsidR="00F72B56" w:rsidRPr="00AF1886" w:rsidRDefault="00AF49D7">
      <w:pPr>
        <w:pStyle w:val="BodyText"/>
        <w:spacing w:before="222"/>
        <w:ind w:left="333"/>
        <w:rPr>
          <w:rFonts w:ascii="Arial" w:hAnsi="Arial" w:cs="Arial"/>
        </w:rPr>
      </w:pPr>
      <w:r w:rsidRPr="00AF1886">
        <w:rPr>
          <w:rFonts w:ascii="Arial" w:hAnsi="Arial" w:cs="Arial"/>
        </w:rPr>
        <w:t>At</w:t>
      </w:r>
      <w:r w:rsidRPr="00AF1886">
        <w:rPr>
          <w:rFonts w:ascii="Arial" w:hAnsi="Arial" w:cs="Arial"/>
          <w:spacing w:val="-3"/>
        </w:rPr>
        <w:t xml:space="preserve"> </w:t>
      </w:r>
      <w:r w:rsidRPr="00AF1886">
        <w:rPr>
          <w:rFonts w:ascii="Arial" w:hAnsi="Arial" w:cs="Arial"/>
        </w:rPr>
        <w:t>30</w:t>
      </w:r>
      <w:r w:rsidRPr="00AF1886">
        <w:rPr>
          <w:rFonts w:ascii="Arial" w:hAnsi="Arial" w:cs="Arial"/>
          <w:spacing w:val="-3"/>
        </w:rPr>
        <w:t xml:space="preserve"> </w:t>
      </w:r>
      <w:r w:rsidRPr="00AF1886">
        <w:rPr>
          <w:rFonts w:ascii="Arial" w:hAnsi="Arial" w:cs="Arial"/>
        </w:rPr>
        <w:t>June</w:t>
      </w:r>
      <w:r w:rsidRPr="00AF1886">
        <w:rPr>
          <w:rFonts w:ascii="Arial" w:hAnsi="Arial" w:cs="Arial"/>
          <w:spacing w:val="-2"/>
        </w:rPr>
        <w:t xml:space="preserve"> </w:t>
      </w:r>
      <w:r w:rsidRPr="00AF1886">
        <w:rPr>
          <w:rFonts w:ascii="Arial" w:hAnsi="Arial" w:cs="Arial"/>
        </w:rPr>
        <w:t>2022,</w:t>
      </w:r>
      <w:r w:rsidRPr="00AF1886">
        <w:rPr>
          <w:rFonts w:ascii="Arial" w:hAnsi="Arial" w:cs="Arial"/>
          <w:spacing w:val="-3"/>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Office’s</w:t>
      </w:r>
      <w:r w:rsidRPr="00AF1886">
        <w:rPr>
          <w:rFonts w:ascii="Arial" w:hAnsi="Arial" w:cs="Arial"/>
          <w:spacing w:val="-3"/>
        </w:rPr>
        <w:t xml:space="preserve"> </w:t>
      </w:r>
      <w:r w:rsidRPr="00AF1886">
        <w:rPr>
          <w:rFonts w:ascii="Arial" w:hAnsi="Arial" w:cs="Arial"/>
        </w:rPr>
        <w:t>assets</w:t>
      </w:r>
      <w:r w:rsidRPr="00AF1886">
        <w:rPr>
          <w:rFonts w:ascii="Arial" w:hAnsi="Arial" w:cs="Arial"/>
          <w:spacing w:val="-2"/>
        </w:rPr>
        <w:t xml:space="preserve"> totalled</w:t>
      </w:r>
    </w:p>
    <w:p w:rsidR="00F72B56" w:rsidRPr="00AF1886" w:rsidRDefault="00AF49D7">
      <w:pPr>
        <w:pStyle w:val="BodyText"/>
        <w:spacing w:before="24"/>
        <w:ind w:left="333"/>
        <w:rPr>
          <w:rFonts w:ascii="Arial" w:hAnsi="Arial" w:cs="Arial"/>
        </w:rPr>
      </w:pPr>
      <w:r w:rsidRPr="00AF1886">
        <w:rPr>
          <w:rFonts w:ascii="Arial" w:hAnsi="Arial" w:cs="Arial"/>
        </w:rPr>
        <w:t xml:space="preserve">$2.314 million, which </w:t>
      </w:r>
      <w:r w:rsidRPr="00AF1886">
        <w:rPr>
          <w:rFonts w:ascii="Arial" w:hAnsi="Arial" w:cs="Arial"/>
          <w:spacing w:val="-2"/>
        </w:rPr>
        <w:t>comprised:</w:t>
      </w:r>
    </w:p>
    <w:p w:rsidR="00F72B56" w:rsidRPr="00AF1886" w:rsidRDefault="00AF49D7">
      <w:pPr>
        <w:pStyle w:val="ListParagraph"/>
        <w:numPr>
          <w:ilvl w:val="1"/>
          <w:numId w:val="16"/>
        </w:numPr>
        <w:tabs>
          <w:tab w:val="left" w:pos="618"/>
        </w:tabs>
        <w:spacing w:before="195"/>
        <w:ind w:hanging="285"/>
        <w:rPr>
          <w:rFonts w:ascii="Arial" w:hAnsi="Arial" w:cs="Arial"/>
          <w:sz w:val="18"/>
        </w:rPr>
      </w:pPr>
      <w:r w:rsidRPr="00AF1886">
        <w:rPr>
          <w:rFonts w:ascii="Arial" w:hAnsi="Arial" w:cs="Arial"/>
          <w:sz w:val="18"/>
        </w:rPr>
        <w:t>cash</w:t>
      </w:r>
      <w:r w:rsidRPr="00AF1886">
        <w:rPr>
          <w:rFonts w:ascii="Arial" w:hAnsi="Arial" w:cs="Arial"/>
          <w:spacing w:val="-1"/>
          <w:sz w:val="18"/>
        </w:rPr>
        <w:t xml:space="preserve"> </w:t>
      </w:r>
      <w:r w:rsidRPr="00AF1886">
        <w:rPr>
          <w:rFonts w:ascii="Arial" w:hAnsi="Arial" w:cs="Arial"/>
          <w:sz w:val="18"/>
        </w:rPr>
        <w:t xml:space="preserve">at bank, $1.966 </w:t>
      </w:r>
      <w:r w:rsidRPr="00AF1886">
        <w:rPr>
          <w:rFonts w:ascii="Arial" w:hAnsi="Arial" w:cs="Arial"/>
          <w:spacing w:val="-2"/>
          <w:sz w:val="18"/>
        </w:rPr>
        <w:t>million</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receivables</w:t>
      </w:r>
      <w:r w:rsidRPr="00AF1886">
        <w:rPr>
          <w:rFonts w:ascii="Arial" w:hAnsi="Arial" w:cs="Arial"/>
          <w:spacing w:val="-9"/>
          <w:sz w:val="18"/>
        </w:rPr>
        <w:t xml:space="preserve"> </w:t>
      </w:r>
      <w:r w:rsidRPr="00AF1886">
        <w:rPr>
          <w:rFonts w:ascii="Arial" w:hAnsi="Arial" w:cs="Arial"/>
          <w:sz w:val="18"/>
        </w:rPr>
        <w:t>and</w:t>
      </w:r>
      <w:r w:rsidRPr="00AF1886">
        <w:rPr>
          <w:rFonts w:ascii="Arial" w:hAnsi="Arial" w:cs="Arial"/>
          <w:spacing w:val="-6"/>
          <w:sz w:val="18"/>
        </w:rPr>
        <w:t xml:space="preserve"> </w:t>
      </w:r>
      <w:r w:rsidRPr="00AF1886">
        <w:rPr>
          <w:rFonts w:ascii="Arial" w:hAnsi="Arial" w:cs="Arial"/>
          <w:sz w:val="18"/>
        </w:rPr>
        <w:t>prepayments,</w:t>
      </w:r>
      <w:r w:rsidRPr="00AF1886">
        <w:rPr>
          <w:rFonts w:ascii="Arial" w:hAnsi="Arial" w:cs="Arial"/>
          <w:spacing w:val="-6"/>
          <w:sz w:val="18"/>
        </w:rPr>
        <w:t xml:space="preserve"> </w:t>
      </w:r>
      <w:r w:rsidRPr="00AF1886">
        <w:rPr>
          <w:rFonts w:ascii="Arial" w:hAnsi="Arial" w:cs="Arial"/>
          <w:sz w:val="18"/>
        </w:rPr>
        <w:t>$0.301</w:t>
      </w:r>
      <w:r w:rsidRPr="00AF1886">
        <w:rPr>
          <w:rFonts w:ascii="Arial" w:hAnsi="Arial" w:cs="Arial"/>
          <w:spacing w:val="-6"/>
          <w:sz w:val="18"/>
        </w:rPr>
        <w:t xml:space="preserve"> </w:t>
      </w:r>
      <w:r w:rsidRPr="00AF1886">
        <w:rPr>
          <w:rFonts w:ascii="Arial" w:hAnsi="Arial" w:cs="Arial"/>
          <w:spacing w:val="-2"/>
          <w:sz w:val="18"/>
        </w:rPr>
        <w:t>million</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plant</w:t>
      </w:r>
      <w:r w:rsidRPr="00AF1886">
        <w:rPr>
          <w:rFonts w:ascii="Arial" w:hAnsi="Arial" w:cs="Arial"/>
          <w:spacing w:val="-3"/>
          <w:sz w:val="18"/>
        </w:rPr>
        <w:t xml:space="preserve"> </w:t>
      </w:r>
      <w:r w:rsidRPr="00AF1886">
        <w:rPr>
          <w:rFonts w:ascii="Arial" w:hAnsi="Arial" w:cs="Arial"/>
          <w:sz w:val="18"/>
        </w:rPr>
        <w:t>and</w:t>
      </w:r>
      <w:r w:rsidRPr="00AF1886">
        <w:rPr>
          <w:rFonts w:ascii="Arial" w:hAnsi="Arial" w:cs="Arial"/>
          <w:spacing w:val="-3"/>
          <w:sz w:val="18"/>
        </w:rPr>
        <w:t xml:space="preserve"> </w:t>
      </w:r>
      <w:r w:rsidRPr="00AF1886">
        <w:rPr>
          <w:rFonts w:ascii="Arial" w:hAnsi="Arial" w:cs="Arial"/>
          <w:sz w:val="18"/>
        </w:rPr>
        <w:t>equipment,</w:t>
      </w:r>
      <w:r w:rsidRPr="00AF1886">
        <w:rPr>
          <w:rFonts w:ascii="Arial" w:hAnsi="Arial" w:cs="Arial"/>
          <w:spacing w:val="-3"/>
          <w:sz w:val="18"/>
        </w:rPr>
        <w:t xml:space="preserve"> </w:t>
      </w:r>
      <w:r w:rsidRPr="00AF1886">
        <w:rPr>
          <w:rFonts w:ascii="Arial" w:hAnsi="Arial" w:cs="Arial"/>
          <w:sz w:val="18"/>
        </w:rPr>
        <w:t>$0.039</w:t>
      </w:r>
      <w:r w:rsidRPr="00AF1886">
        <w:rPr>
          <w:rFonts w:ascii="Arial" w:hAnsi="Arial" w:cs="Arial"/>
          <w:spacing w:val="-2"/>
          <w:sz w:val="18"/>
        </w:rPr>
        <w:t xml:space="preserve"> million</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z w:val="18"/>
        </w:rPr>
        <w:t>intangible</w:t>
      </w:r>
      <w:r w:rsidRPr="00AF1886">
        <w:rPr>
          <w:rFonts w:ascii="Arial" w:hAnsi="Arial" w:cs="Arial"/>
          <w:spacing w:val="-6"/>
          <w:sz w:val="18"/>
        </w:rPr>
        <w:t xml:space="preserve"> </w:t>
      </w:r>
      <w:r w:rsidRPr="00AF1886">
        <w:rPr>
          <w:rFonts w:ascii="Arial" w:hAnsi="Arial" w:cs="Arial"/>
          <w:sz w:val="18"/>
        </w:rPr>
        <w:t>assets,</w:t>
      </w:r>
      <w:r w:rsidRPr="00AF1886">
        <w:rPr>
          <w:rFonts w:ascii="Arial" w:hAnsi="Arial" w:cs="Arial"/>
          <w:spacing w:val="-3"/>
          <w:sz w:val="18"/>
        </w:rPr>
        <w:t xml:space="preserve"> </w:t>
      </w:r>
      <w:r w:rsidRPr="00AF1886">
        <w:rPr>
          <w:rFonts w:ascii="Arial" w:hAnsi="Arial" w:cs="Arial"/>
          <w:sz w:val="18"/>
        </w:rPr>
        <w:t>$0.008</w:t>
      </w:r>
      <w:r w:rsidRPr="00AF1886">
        <w:rPr>
          <w:rFonts w:ascii="Arial" w:hAnsi="Arial" w:cs="Arial"/>
          <w:spacing w:val="-3"/>
          <w:sz w:val="18"/>
        </w:rPr>
        <w:t xml:space="preserve"> </w:t>
      </w:r>
      <w:r w:rsidRPr="00AF1886">
        <w:rPr>
          <w:rFonts w:ascii="Arial" w:hAnsi="Arial" w:cs="Arial"/>
          <w:spacing w:val="-2"/>
          <w:sz w:val="18"/>
        </w:rPr>
        <w:t>million.</w:t>
      </w:r>
    </w:p>
    <w:p w:rsidR="00F72B56" w:rsidRPr="00AF1886" w:rsidRDefault="00F72B56">
      <w:pPr>
        <w:pStyle w:val="BodyText"/>
        <w:rPr>
          <w:rFonts w:ascii="Arial" w:hAnsi="Arial" w:cs="Arial"/>
          <w:sz w:val="22"/>
        </w:rPr>
      </w:pPr>
    </w:p>
    <w:p w:rsidR="00F72B56" w:rsidRPr="00AF1886" w:rsidRDefault="00F72B56">
      <w:pPr>
        <w:pStyle w:val="BodyText"/>
        <w:spacing w:before="2"/>
        <w:rPr>
          <w:rFonts w:ascii="Arial" w:hAnsi="Arial" w:cs="Arial"/>
          <w:sz w:val="21"/>
        </w:rPr>
      </w:pPr>
    </w:p>
    <w:p w:rsidR="00F72B56" w:rsidRPr="00AF1886" w:rsidRDefault="00AF49D7">
      <w:pPr>
        <w:pStyle w:val="Heading3"/>
        <w:spacing w:before="1"/>
        <w:rPr>
          <w:rFonts w:ascii="Arial" w:hAnsi="Arial" w:cs="Arial"/>
        </w:rPr>
      </w:pPr>
      <w:r w:rsidRPr="00AF1886">
        <w:rPr>
          <w:rFonts w:ascii="Arial" w:hAnsi="Arial" w:cs="Arial"/>
          <w:spacing w:val="-2"/>
        </w:rPr>
        <w:t>Liabilities</w:t>
      </w:r>
    </w:p>
    <w:p w:rsidR="00F72B56" w:rsidRPr="00AF1886" w:rsidRDefault="00AF49D7">
      <w:pPr>
        <w:pStyle w:val="BodyText"/>
        <w:spacing w:before="222"/>
        <w:ind w:left="333"/>
        <w:rPr>
          <w:rFonts w:ascii="Arial" w:hAnsi="Arial" w:cs="Arial"/>
        </w:rPr>
      </w:pPr>
      <w:r w:rsidRPr="00AF1886">
        <w:rPr>
          <w:rFonts w:ascii="Arial" w:hAnsi="Arial" w:cs="Arial"/>
        </w:rPr>
        <w:t>As</w:t>
      </w:r>
      <w:r w:rsidRPr="00AF1886">
        <w:rPr>
          <w:rFonts w:ascii="Arial" w:hAnsi="Arial" w:cs="Arial"/>
          <w:spacing w:val="-2"/>
        </w:rPr>
        <w:t xml:space="preserve"> </w:t>
      </w:r>
      <w:r w:rsidRPr="00AF1886">
        <w:rPr>
          <w:rFonts w:ascii="Arial" w:hAnsi="Arial" w:cs="Arial"/>
        </w:rPr>
        <w:t>at</w:t>
      </w:r>
      <w:r w:rsidRPr="00AF1886">
        <w:rPr>
          <w:rFonts w:ascii="Arial" w:hAnsi="Arial" w:cs="Arial"/>
          <w:spacing w:val="-1"/>
        </w:rPr>
        <w:t xml:space="preserve"> </w:t>
      </w:r>
      <w:r w:rsidRPr="00AF1886">
        <w:rPr>
          <w:rFonts w:ascii="Arial" w:hAnsi="Arial" w:cs="Arial"/>
        </w:rPr>
        <w:t>30</w:t>
      </w:r>
      <w:r w:rsidRPr="00AF1886">
        <w:rPr>
          <w:rFonts w:ascii="Arial" w:hAnsi="Arial" w:cs="Arial"/>
          <w:spacing w:val="-2"/>
        </w:rPr>
        <w:t xml:space="preserve"> </w:t>
      </w:r>
      <w:r w:rsidRPr="00AF1886">
        <w:rPr>
          <w:rFonts w:ascii="Arial" w:hAnsi="Arial" w:cs="Arial"/>
        </w:rPr>
        <w:t>June</w:t>
      </w:r>
      <w:r w:rsidRPr="00AF1886">
        <w:rPr>
          <w:rFonts w:ascii="Arial" w:hAnsi="Arial" w:cs="Arial"/>
          <w:spacing w:val="-1"/>
        </w:rPr>
        <w:t xml:space="preserve"> </w:t>
      </w:r>
      <w:r w:rsidRPr="00AF1886">
        <w:rPr>
          <w:rFonts w:ascii="Arial" w:hAnsi="Arial" w:cs="Arial"/>
        </w:rPr>
        <w:t>2022,</w:t>
      </w:r>
      <w:r w:rsidRPr="00AF1886">
        <w:rPr>
          <w:rFonts w:ascii="Arial" w:hAnsi="Arial" w:cs="Arial"/>
          <w:spacing w:val="-1"/>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Office’s</w:t>
      </w:r>
      <w:r w:rsidRPr="00AF1886">
        <w:rPr>
          <w:rFonts w:ascii="Arial" w:hAnsi="Arial" w:cs="Arial"/>
          <w:spacing w:val="-1"/>
        </w:rPr>
        <w:t xml:space="preserve"> </w:t>
      </w:r>
      <w:r w:rsidRPr="00AF1886">
        <w:rPr>
          <w:rFonts w:ascii="Arial" w:hAnsi="Arial" w:cs="Arial"/>
        </w:rPr>
        <w:t>liabilities</w:t>
      </w:r>
      <w:r w:rsidRPr="00AF1886">
        <w:rPr>
          <w:rFonts w:ascii="Arial" w:hAnsi="Arial" w:cs="Arial"/>
          <w:spacing w:val="-1"/>
        </w:rPr>
        <w:t xml:space="preserve"> </w:t>
      </w:r>
      <w:r w:rsidRPr="00AF1886">
        <w:rPr>
          <w:rFonts w:ascii="Arial" w:hAnsi="Arial" w:cs="Arial"/>
          <w:spacing w:val="-2"/>
        </w:rPr>
        <w:t>totalled</w:t>
      </w:r>
    </w:p>
    <w:p w:rsidR="00F72B56" w:rsidRPr="00AF1886" w:rsidRDefault="00AF49D7">
      <w:pPr>
        <w:pStyle w:val="BodyText"/>
        <w:spacing w:before="24"/>
        <w:ind w:left="333"/>
        <w:rPr>
          <w:rFonts w:ascii="Arial" w:hAnsi="Arial" w:cs="Arial"/>
        </w:rPr>
      </w:pPr>
      <w:r w:rsidRPr="00AF1886">
        <w:rPr>
          <w:rFonts w:ascii="Arial" w:hAnsi="Arial" w:cs="Arial"/>
        </w:rPr>
        <w:t>$0.799</w:t>
      </w:r>
      <w:r w:rsidRPr="00AF1886">
        <w:rPr>
          <w:rFonts w:ascii="Arial" w:hAnsi="Arial" w:cs="Arial"/>
          <w:spacing w:val="-4"/>
        </w:rPr>
        <w:t xml:space="preserve"> </w:t>
      </w:r>
      <w:r w:rsidRPr="00AF1886">
        <w:rPr>
          <w:rFonts w:ascii="Arial" w:hAnsi="Arial" w:cs="Arial"/>
        </w:rPr>
        <w:t>million,</w:t>
      </w:r>
      <w:r w:rsidRPr="00AF1886">
        <w:rPr>
          <w:rFonts w:ascii="Arial" w:hAnsi="Arial" w:cs="Arial"/>
          <w:spacing w:val="-4"/>
        </w:rPr>
        <w:t xml:space="preserve"> </w:t>
      </w:r>
      <w:r w:rsidRPr="00AF1886">
        <w:rPr>
          <w:rFonts w:ascii="Arial" w:hAnsi="Arial" w:cs="Arial"/>
        </w:rPr>
        <w:t>which</w:t>
      </w:r>
      <w:r w:rsidRPr="00AF1886">
        <w:rPr>
          <w:rFonts w:ascii="Arial" w:hAnsi="Arial" w:cs="Arial"/>
          <w:spacing w:val="-3"/>
        </w:rPr>
        <w:t xml:space="preserve"> </w:t>
      </w:r>
      <w:r w:rsidRPr="00AF1886">
        <w:rPr>
          <w:rFonts w:ascii="Arial" w:hAnsi="Arial" w:cs="Arial"/>
          <w:spacing w:val="-2"/>
        </w:rPr>
        <w:t>comprised:</w:t>
      </w:r>
    </w:p>
    <w:p w:rsidR="00F72B56" w:rsidRPr="00AF1886" w:rsidRDefault="00AF49D7">
      <w:pPr>
        <w:pStyle w:val="ListParagraph"/>
        <w:numPr>
          <w:ilvl w:val="1"/>
          <w:numId w:val="16"/>
        </w:numPr>
        <w:tabs>
          <w:tab w:val="left" w:pos="618"/>
        </w:tabs>
        <w:spacing w:before="194"/>
        <w:ind w:hanging="285"/>
        <w:rPr>
          <w:rFonts w:ascii="Arial" w:hAnsi="Arial" w:cs="Arial"/>
          <w:sz w:val="18"/>
        </w:rPr>
      </w:pPr>
      <w:r w:rsidRPr="00AF1886">
        <w:rPr>
          <w:rFonts w:ascii="Arial" w:hAnsi="Arial" w:cs="Arial"/>
          <w:sz w:val="18"/>
        </w:rPr>
        <w:t>payables,</w:t>
      </w:r>
      <w:r w:rsidRPr="00AF1886">
        <w:rPr>
          <w:rFonts w:ascii="Arial" w:hAnsi="Arial" w:cs="Arial"/>
          <w:spacing w:val="-7"/>
          <w:sz w:val="18"/>
        </w:rPr>
        <w:t xml:space="preserve"> </w:t>
      </w:r>
      <w:r w:rsidRPr="00AF1886">
        <w:rPr>
          <w:rFonts w:ascii="Arial" w:hAnsi="Arial" w:cs="Arial"/>
          <w:sz w:val="18"/>
        </w:rPr>
        <w:t>$0.560</w:t>
      </w:r>
      <w:r w:rsidRPr="00AF1886">
        <w:rPr>
          <w:rFonts w:ascii="Arial" w:hAnsi="Arial" w:cs="Arial"/>
          <w:spacing w:val="-6"/>
          <w:sz w:val="18"/>
        </w:rPr>
        <w:t xml:space="preserve"> </w:t>
      </w:r>
      <w:r w:rsidRPr="00AF1886">
        <w:rPr>
          <w:rFonts w:ascii="Arial" w:hAnsi="Arial" w:cs="Arial"/>
          <w:spacing w:val="-2"/>
          <w:sz w:val="18"/>
        </w:rPr>
        <w:t>million</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accrued</w:t>
      </w:r>
      <w:r w:rsidRPr="00AF1886">
        <w:rPr>
          <w:rFonts w:ascii="Arial" w:hAnsi="Arial" w:cs="Arial"/>
          <w:spacing w:val="-5"/>
          <w:sz w:val="18"/>
        </w:rPr>
        <w:t xml:space="preserve"> </w:t>
      </w:r>
      <w:r w:rsidRPr="00AF1886">
        <w:rPr>
          <w:rFonts w:ascii="Arial" w:hAnsi="Arial" w:cs="Arial"/>
          <w:sz w:val="18"/>
        </w:rPr>
        <w:t>employee</w:t>
      </w:r>
      <w:r w:rsidRPr="00AF1886">
        <w:rPr>
          <w:rFonts w:ascii="Arial" w:hAnsi="Arial" w:cs="Arial"/>
          <w:spacing w:val="-5"/>
          <w:sz w:val="18"/>
        </w:rPr>
        <w:t xml:space="preserve"> </w:t>
      </w:r>
      <w:r w:rsidRPr="00AF1886">
        <w:rPr>
          <w:rFonts w:ascii="Arial" w:hAnsi="Arial" w:cs="Arial"/>
          <w:sz w:val="18"/>
        </w:rPr>
        <w:t>entitlements,</w:t>
      </w:r>
      <w:r w:rsidRPr="00AF1886">
        <w:rPr>
          <w:rFonts w:ascii="Arial" w:hAnsi="Arial" w:cs="Arial"/>
          <w:spacing w:val="-5"/>
          <w:sz w:val="18"/>
        </w:rPr>
        <w:t xml:space="preserve"> </w:t>
      </w:r>
      <w:r w:rsidRPr="00AF1886">
        <w:rPr>
          <w:rFonts w:ascii="Arial" w:hAnsi="Arial" w:cs="Arial"/>
          <w:spacing w:val="-2"/>
          <w:sz w:val="18"/>
        </w:rPr>
        <w:t>$0.239.</w:t>
      </w:r>
    </w:p>
    <w:p w:rsidR="00F72B56" w:rsidRPr="00AF1886" w:rsidRDefault="00F72B56">
      <w:pPr>
        <w:pStyle w:val="BodyText"/>
        <w:rPr>
          <w:rFonts w:ascii="Arial" w:hAnsi="Arial" w:cs="Arial"/>
          <w:sz w:val="22"/>
        </w:rPr>
      </w:pPr>
    </w:p>
    <w:p w:rsidR="00F72B56" w:rsidRPr="00AF1886" w:rsidRDefault="00F72B56">
      <w:pPr>
        <w:pStyle w:val="BodyText"/>
        <w:spacing w:before="3"/>
        <w:rPr>
          <w:rFonts w:ascii="Arial" w:hAnsi="Arial" w:cs="Arial"/>
          <w:sz w:val="21"/>
        </w:rPr>
      </w:pPr>
    </w:p>
    <w:p w:rsidR="00F72B56" w:rsidRPr="00AF1886" w:rsidRDefault="00AF49D7">
      <w:pPr>
        <w:pStyle w:val="Heading3"/>
        <w:spacing w:before="0"/>
        <w:rPr>
          <w:rFonts w:ascii="Arial" w:hAnsi="Arial" w:cs="Arial"/>
        </w:rPr>
      </w:pPr>
      <w:r w:rsidRPr="00AF1886">
        <w:rPr>
          <w:rFonts w:ascii="Arial" w:hAnsi="Arial" w:cs="Arial"/>
        </w:rPr>
        <w:t xml:space="preserve">Financial </w:t>
      </w:r>
      <w:r w:rsidRPr="00AF1886">
        <w:rPr>
          <w:rFonts w:ascii="Arial" w:hAnsi="Arial" w:cs="Arial"/>
          <w:spacing w:val="-2"/>
        </w:rPr>
        <w:t>statements</w:t>
      </w:r>
    </w:p>
    <w:p w:rsidR="00F72B56" w:rsidRPr="00AF1886" w:rsidRDefault="00AF49D7">
      <w:pPr>
        <w:pStyle w:val="BodyText"/>
        <w:spacing w:before="222" w:line="266" w:lineRule="auto"/>
        <w:ind w:left="333" w:right="426"/>
        <w:rPr>
          <w:rFonts w:ascii="Arial" w:hAnsi="Arial" w:cs="Arial"/>
        </w:rPr>
      </w:pPr>
      <w:r w:rsidRPr="00AF1886">
        <w:rPr>
          <w:rFonts w:ascii="Arial" w:hAnsi="Arial" w:cs="Arial"/>
        </w:rPr>
        <w:t>See</w:t>
      </w:r>
      <w:r w:rsidRPr="00AF1886">
        <w:rPr>
          <w:rFonts w:ascii="Arial" w:hAnsi="Arial" w:cs="Arial"/>
          <w:spacing w:val="-7"/>
        </w:rPr>
        <w:t xml:space="preserve"> </w:t>
      </w:r>
      <w:r w:rsidRPr="00AF1886">
        <w:rPr>
          <w:rFonts w:ascii="Arial" w:hAnsi="Arial" w:cs="Arial"/>
        </w:rPr>
        <w:t>Appendix</w:t>
      </w:r>
      <w:r w:rsidRPr="00AF1886">
        <w:rPr>
          <w:rFonts w:ascii="Arial" w:hAnsi="Arial" w:cs="Arial"/>
          <w:spacing w:val="-7"/>
        </w:rPr>
        <w:t xml:space="preserve"> </w:t>
      </w:r>
      <w:r w:rsidRPr="00AF1886">
        <w:rPr>
          <w:rFonts w:ascii="Arial" w:hAnsi="Arial" w:cs="Arial"/>
        </w:rPr>
        <w:t>C</w:t>
      </w:r>
      <w:r w:rsidRPr="00AF1886">
        <w:rPr>
          <w:rFonts w:ascii="Arial" w:hAnsi="Arial" w:cs="Arial"/>
          <w:spacing w:val="-7"/>
        </w:rPr>
        <w:t xml:space="preserve"> </w:t>
      </w:r>
      <w:r w:rsidRPr="00AF1886">
        <w:rPr>
          <w:rFonts w:ascii="Arial" w:hAnsi="Arial" w:cs="Arial"/>
        </w:rPr>
        <w:t>for</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audited</w:t>
      </w:r>
      <w:r w:rsidRPr="00AF1886">
        <w:rPr>
          <w:rFonts w:ascii="Arial" w:hAnsi="Arial" w:cs="Arial"/>
          <w:spacing w:val="-7"/>
        </w:rPr>
        <w:t xml:space="preserve"> </w:t>
      </w:r>
      <w:r w:rsidRPr="00AF1886">
        <w:rPr>
          <w:rFonts w:ascii="Arial" w:hAnsi="Arial" w:cs="Arial"/>
        </w:rPr>
        <w:t xml:space="preserve">financial </w:t>
      </w:r>
      <w:r w:rsidRPr="00AF1886">
        <w:rPr>
          <w:rFonts w:ascii="Arial" w:hAnsi="Arial" w:cs="Arial"/>
          <w:spacing w:val="-2"/>
        </w:rPr>
        <w:t>statements.</w:t>
      </w:r>
    </w:p>
    <w:p w:rsidR="00F72B56" w:rsidRPr="00AF1886" w:rsidRDefault="00F72B56">
      <w:pPr>
        <w:spacing w:line="266" w:lineRule="auto"/>
        <w:rPr>
          <w:rFonts w:ascii="Arial" w:hAnsi="Arial" w:cs="Arial"/>
        </w:rPr>
        <w:sectPr w:rsidR="00F72B56" w:rsidRPr="00AF1886">
          <w:type w:val="continuous"/>
          <w:pgSz w:w="11910" w:h="16840"/>
          <w:pgMar w:top="1920" w:right="920" w:bottom="280" w:left="800" w:header="0" w:footer="934" w:gutter="0"/>
          <w:cols w:num="2" w:space="720" w:equalWidth="0">
            <w:col w:w="4950" w:space="67"/>
            <w:col w:w="5173"/>
          </w:cols>
        </w:sectPr>
      </w:pPr>
    </w:p>
    <w:p w:rsidR="00F72B56" w:rsidRPr="00AF1886" w:rsidRDefault="00AF49D7">
      <w:pPr>
        <w:pStyle w:val="Heading1"/>
        <w:spacing w:before="189" w:line="208" w:lineRule="auto"/>
        <w:ind w:right="1392"/>
        <w:rPr>
          <w:rFonts w:ascii="Arial" w:hAnsi="Arial" w:cs="Arial"/>
        </w:rPr>
      </w:pPr>
      <w:bookmarkStart w:id="50" w:name="Public_interest_disclosures_oversight_re"/>
      <w:bookmarkStart w:id="51" w:name="_bookmark22"/>
      <w:bookmarkEnd w:id="50"/>
      <w:bookmarkEnd w:id="51"/>
      <w:r w:rsidRPr="00AF1886">
        <w:rPr>
          <w:rFonts w:ascii="Arial" w:hAnsi="Arial" w:cs="Arial"/>
        </w:rPr>
        <w:t>Public</w:t>
      </w:r>
      <w:r w:rsidRPr="00AF1886">
        <w:rPr>
          <w:rFonts w:ascii="Arial" w:hAnsi="Arial" w:cs="Arial"/>
          <w:spacing w:val="-30"/>
        </w:rPr>
        <w:t xml:space="preserve"> </w:t>
      </w:r>
      <w:r w:rsidRPr="00AF1886">
        <w:rPr>
          <w:rFonts w:ascii="Arial" w:hAnsi="Arial" w:cs="Arial"/>
        </w:rPr>
        <w:t>interest</w:t>
      </w:r>
      <w:r w:rsidRPr="00AF1886">
        <w:rPr>
          <w:rFonts w:ascii="Arial" w:hAnsi="Arial" w:cs="Arial"/>
          <w:spacing w:val="-30"/>
        </w:rPr>
        <w:t xml:space="preserve"> </w:t>
      </w:r>
      <w:r w:rsidRPr="00AF1886">
        <w:rPr>
          <w:rFonts w:ascii="Arial" w:hAnsi="Arial" w:cs="Arial"/>
        </w:rPr>
        <w:t>disclosures oversight report</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footerReference w:type="even" r:id="rId36"/>
          <w:pgSz w:w="11910" w:h="16840"/>
          <w:pgMar w:top="1160" w:right="920" w:bottom="280" w:left="800" w:header="0" w:footer="0" w:gutter="0"/>
          <w:cols w:space="720"/>
        </w:sectPr>
      </w:pPr>
    </w:p>
    <w:p w:rsidR="00F72B56" w:rsidRPr="00AF1886" w:rsidRDefault="008F2BBA">
      <w:pPr>
        <w:pStyle w:val="BodyText"/>
        <w:spacing w:before="7"/>
        <w:rPr>
          <w:rFonts w:ascii="Arial" w:hAnsi="Arial" w:cs="Arial"/>
          <w:sz w:val="23"/>
        </w:rPr>
      </w:pPr>
      <w:r>
        <w:rPr>
          <w:rFonts w:ascii="Arial" w:hAnsi="Arial" w:cs="Arial"/>
          <w:noProof/>
        </w:rPr>
        <mc:AlternateContent>
          <mc:Choice Requires="wps">
            <w:drawing>
              <wp:anchor distT="0" distB="0" distL="114300" distR="114300" simplePos="0" relativeHeight="481382400" behindDoc="1" locked="0" layoutInCell="1" allowOverlap="1">
                <wp:simplePos x="0" y="0"/>
                <wp:positionH relativeFrom="page">
                  <wp:posOffset>0</wp:posOffset>
                </wp:positionH>
                <wp:positionV relativeFrom="page">
                  <wp:posOffset>0</wp:posOffset>
                </wp:positionV>
                <wp:extent cx="7560310" cy="10692130"/>
                <wp:effectExtent l="0" t="0" r="0" b="0"/>
                <wp:wrapNone/>
                <wp:docPr id="366"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CB620" id="docshape269" o:spid="_x0000_s1026" style="position:absolute;margin-left:0;margin-top:0;width:595.3pt;height:841.9pt;z-index:-219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" fillcolor="#f1f1f2" stroked="f">
                <w10:wrap anchorx="page" anchory="page"/>
              </v:rect>
            </w:pict>
          </mc:Fallback>
        </mc:AlternateContent>
      </w:r>
    </w:p>
    <w:p w:rsidR="00F72B56" w:rsidRPr="00AF1886" w:rsidRDefault="00AF49D7">
      <w:pPr>
        <w:spacing w:line="266" w:lineRule="auto"/>
        <w:ind w:left="333"/>
        <w:rPr>
          <w:rFonts w:ascii="Arial" w:hAnsi="Arial" w:cs="Arial"/>
          <w:sz w:val="18"/>
        </w:rPr>
      </w:pPr>
      <w:r w:rsidRPr="00AF1886">
        <w:rPr>
          <w:rFonts w:ascii="Arial" w:hAnsi="Arial" w:cs="Arial"/>
          <w:sz w:val="18"/>
        </w:rPr>
        <w:t xml:space="preserve">The </w:t>
      </w:r>
      <w:r w:rsidRPr="00AF1886">
        <w:rPr>
          <w:rFonts w:ascii="Arial" w:hAnsi="Arial" w:cs="Arial"/>
          <w:i/>
          <w:sz w:val="18"/>
        </w:rPr>
        <w:t xml:space="preserve">Public Interest Disclosure Act 2010 </w:t>
      </w:r>
      <w:r w:rsidRPr="00AF1886">
        <w:rPr>
          <w:rFonts w:ascii="Arial" w:hAnsi="Arial" w:cs="Arial"/>
          <w:sz w:val="18"/>
        </w:rPr>
        <w:t>(PID Act) facilitates disclosure, in the public interest, of information</w:t>
      </w:r>
      <w:r w:rsidRPr="00AF1886">
        <w:rPr>
          <w:rFonts w:ascii="Arial" w:hAnsi="Arial" w:cs="Arial"/>
          <w:spacing w:val="-11"/>
          <w:sz w:val="18"/>
        </w:rPr>
        <w:t xml:space="preserve"> </w:t>
      </w:r>
      <w:r w:rsidRPr="00AF1886">
        <w:rPr>
          <w:rFonts w:ascii="Arial" w:hAnsi="Arial" w:cs="Arial"/>
          <w:sz w:val="18"/>
        </w:rPr>
        <w:t>about</w:t>
      </w:r>
      <w:r w:rsidRPr="00AF1886">
        <w:rPr>
          <w:rFonts w:ascii="Arial" w:hAnsi="Arial" w:cs="Arial"/>
          <w:spacing w:val="-11"/>
          <w:sz w:val="18"/>
        </w:rPr>
        <w:t xml:space="preserve"> </w:t>
      </w:r>
      <w:r w:rsidRPr="00AF1886">
        <w:rPr>
          <w:rFonts w:ascii="Arial" w:hAnsi="Arial" w:cs="Arial"/>
          <w:sz w:val="18"/>
        </w:rPr>
        <w:t>wrongdoing</w:t>
      </w:r>
      <w:r w:rsidRPr="00AF1886">
        <w:rPr>
          <w:rFonts w:ascii="Arial" w:hAnsi="Arial" w:cs="Arial"/>
          <w:spacing w:val="-11"/>
          <w:sz w:val="18"/>
        </w:rPr>
        <w:t xml:space="preserve"> </w:t>
      </w:r>
      <w:r w:rsidRPr="00AF1886">
        <w:rPr>
          <w:rFonts w:ascii="Arial" w:hAnsi="Arial" w:cs="Arial"/>
          <w:sz w:val="18"/>
        </w:rPr>
        <w:t>in</w:t>
      </w:r>
      <w:r w:rsidRPr="00AF1886">
        <w:rPr>
          <w:rFonts w:ascii="Arial" w:hAnsi="Arial" w:cs="Arial"/>
          <w:spacing w:val="-11"/>
          <w:sz w:val="18"/>
        </w:rPr>
        <w:t xml:space="preserve"> </w:t>
      </w:r>
      <w:r w:rsidRPr="00AF1886">
        <w:rPr>
          <w:rFonts w:ascii="Arial" w:hAnsi="Arial" w:cs="Arial"/>
          <w:sz w:val="18"/>
        </w:rPr>
        <w:t>the</w:t>
      </w:r>
      <w:r w:rsidRPr="00AF1886">
        <w:rPr>
          <w:rFonts w:ascii="Arial" w:hAnsi="Arial" w:cs="Arial"/>
          <w:spacing w:val="-11"/>
          <w:sz w:val="18"/>
        </w:rPr>
        <w:t xml:space="preserve"> </w:t>
      </w:r>
      <w:r w:rsidRPr="00AF1886">
        <w:rPr>
          <w:rFonts w:ascii="Arial" w:hAnsi="Arial" w:cs="Arial"/>
          <w:sz w:val="18"/>
        </w:rPr>
        <w:t>public</w:t>
      </w:r>
      <w:r w:rsidRPr="00AF1886">
        <w:rPr>
          <w:rFonts w:ascii="Arial" w:hAnsi="Arial" w:cs="Arial"/>
          <w:spacing w:val="-11"/>
          <w:sz w:val="18"/>
        </w:rPr>
        <w:t xml:space="preserve"> </w:t>
      </w:r>
      <w:r w:rsidRPr="00AF1886">
        <w:rPr>
          <w:rFonts w:ascii="Arial" w:hAnsi="Arial" w:cs="Arial"/>
          <w:sz w:val="18"/>
        </w:rPr>
        <w:t>sector.</w:t>
      </w:r>
    </w:p>
    <w:p w:rsidR="00F72B56" w:rsidRPr="00AF1886" w:rsidRDefault="00AF49D7">
      <w:pPr>
        <w:pStyle w:val="BodyText"/>
        <w:spacing w:before="171" w:line="266" w:lineRule="auto"/>
        <w:ind w:left="333"/>
        <w:rPr>
          <w:rFonts w:ascii="Arial" w:hAnsi="Arial" w:cs="Arial"/>
        </w:rPr>
      </w:pPr>
      <w:r w:rsidRPr="00AF1886">
        <w:rPr>
          <w:rFonts w:ascii="Arial" w:hAnsi="Arial" w:cs="Arial"/>
        </w:rPr>
        <w:t>The</w:t>
      </w:r>
      <w:r w:rsidRPr="00AF1886">
        <w:rPr>
          <w:rFonts w:ascii="Arial" w:hAnsi="Arial" w:cs="Arial"/>
          <w:spacing w:val="-6"/>
        </w:rPr>
        <w:t xml:space="preserve"> </w:t>
      </w:r>
      <w:r w:rsidRPr="00AF1886">
        <w:rPr>
          <w:rFonts w:ascii="Arial" w:hAnsi="Arial" w:cs="Arial"/>
        </w:rPr>
        <w:t>Office</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Queensland</w:t>
      </w:r>
      <w:r w:rsidRPr="00AF1886">
        <w:rPr>
          <w:rFonts w:ascii="Arial" w:hAnsi="Arial" w:cs="Arial"/>
          <w:spacing w:val="-6"/>
        </w:rPr>
        <w:t xml:space="preserve"> </w:t>
      </w:r>
      <w:r w:rsidRPr="00AF1886">
        <w:rPr>
          <w:rFonts w:ascii="Arial" w:hAnsi="Arial" w:cs="Arial"/>
        </w:rPr>
        <w:t>Ombudsman</w:t>
      </w:r>
      <w:r w:rsidRPr="00AF1886">
        <w:rPr>
          <w:rFonts w:ascii="Arial" w:hAnsi="Arial" w:cs="Arial"/>
          <w:spacing w:val="-6"/>
        </w:rPr>
        <w:t xml:space="preserve"> </w:t>
      </w:r>
      <w:r w:rsidRPr="00AF1886">
        <w:rPr>
          <w:rFonts w:ascii="Arial" w:hAnsi="Arial" w:cs="Arial"/>
        </w:rPr>
        <w:t>is</w:t>
      </w:r>
      <w:r w:rsidRPr="00AF1886">
        <w:rPr>
          <w:rFonts w:ascii="Arial" w:hAnsi="Arial" w:cs="Arial"/>
          <w:spacing w:val="-6"/>
        </w:rPr>
        <w:t xml:space="preserve"> </w:t>
      </w:r>
      <w:r w:rsidRPr="00AF1886">
        <w:rPr>
          <w:rFonts w:ascii="Arial" w:hAnsi="Arial" w:cs="Arial"/>
        </w:rPr>
        <w:t>the oversight agency for the PID Act. Under the PID Act, the oversight functions include:</w:t>
      </w:r>
    </w:p>
    <w:p w:rsidR="00F72B56" w:rsidRPr="00AF1886" w:rsidRDefault="00AF49D7">
      <w:pPr>
        <w:pStyle w:val="ListParagraph"/>
        <w:numPr>
          <w:ilvl w:val="1"/>
          <w:numId w:val="16"/>
        </w:numPr>
        <w:tabs>
          <w:tab w:val="left" w:pos="618"/>
        </w:tabs>
        <w:spacing w:before="171" w:line="266" w:lineRule="auto"/>
        <w:ind w:right="135"/>
        <w:rPr>
          <w:rFonts w:ascii="Arial" w:hAnsi="Arial" w:cs="Arial"/>
          <w:sz w:val="18"/>
        </w:rPr>
      </w:pPr>
      <w:r w:rsidRPr="00AF1886">
        <w:rPr>
          <w:rFonts w:ascii="Arial" w:hAnsi="Arial" w:cs="Arial"/>
          <w:sz w:val="18"/>
        </w:rPr>
        <w:t>monitoring</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management</w:t>
      </w:r>
      <w:r w:rsidRPr="00AF1886">
        <w:rPr>
          <w:rFonts w:ascii="Arial" w:hAnsi="Arial" w:cs="Arial"/>
          <w:spacing w:val="-8"/>
          <w:sz w:val="18"/>
        </w:rPr>
        <w:t xml:space="preserve"> </w:t>
      </w:r>
      <w:r w:rsidRPr="00AF1886">
        <w:rPr>
          <w:rFonts w:ascii="Arial" w:hAnsi="Arial" w:cs="Arial"/>
          <w:sz w:val="18"/>
        </w:rPr>
        <w:t>of</w:t>
      </w:r>
      <w:r w:rsidRPr="00AF1886">
        <w:rPr>
          <w:rFonts w:ascii="Arial" w:hAnsi="Arial" w:cs="Arial"/>
          <w:spacing w:val="-8"/>
          <w:sz w:val="18"/>
        </w:rPr>
        <w:t xml:space="preserve"> </w:t>
      </w:r>
      <w:r w:rsidRPr="00AF1886">
        <w:rPr>
          <w:rFonts w:ascii="Arial" w:hAnsi="Arial" w:cs="Arial"/>
          <w:sz w:val="18"/>
        </w:rPr>
        <w:t>PIDs,</w:t>
      </w:r>
      <w:r w:rsidRPr="00AF1886">
        <w:rPr>
          <w:rFonts w:ascii="Arial" w:hAnsi="Arial" w:cs="Arial"/>
          <w:spacing w:val="-8"/>
          <w:sz w:val="18"/>
        </w:rPr>
        <w:t xml:space="preserve"> </w:t>
      </w:r>
      <w:r w:rsidRPr="00AF1886">
        <w:rPr>
          <w:rFonts w:ascii="Arial" w:hAnsi="Arial" w:cs="Arial"/>
          <w:sz w:val="18"/>
        </w:rPr>
        <w:t>including collecting statistics and monitoring trends</w:t>
      </w:r>
    </w:p>
    <w:p w:rsidR="00F72B56" w:rsidRPr="00AF1886" w:rsidRDefault="00AF49D7">
      <w:pPr>
        <w:pStyle w:val="ListParagraph"/>
        <w:numPr>
          <w:ilvl w:val="1"/>
          <w:numId w:val="16"/>
        </w:numPr>
        <w:tabs>
          <w:tab w:val="left" w:pos="618"/>
        </w:tabs>
        <w:spacing w:line="266" w:lineRule="auto"/>
        <w:ind w:right="198"/>
        <w:rPr>
          <w:rFonts w:ascii="Arial" w:hAnsi="Arial" w:cs="Arial"/>
          <w:sz w:val="18"/>
        </w:rPr>
      </w:pPr>
      <w:r w:rsidRPr="00AF1886">
        <w:rPr>
          <w:rFonts w:ascii="Arial" w:hAnsi="Arial" w:cs="Arial"/>
          <w:sz w:val="18"/>
        </w:rPr>
        <w:t>reviewing</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way</w:t>
      </w:r>
      <w:r w:rsidRPr="00AF1886">
        <w:rPr>
          <w:rFonts w:ascii="Arial" w:hAnsi="Arial" w:cs="Arial"/>
          <w:spacing w:val="-10"/>
          <w:sz w:val="18"/>
        </w:rPr>
        <w:t xml:space="preserve"> </w:t>
      </w:r>
      <w:r w:rsidRPr="00AF1886">
        <w:rPr>
          <w:rFonts w:ascii="Arial" w:hAnsi="Arial" w:cs="Arial"/>
          <w:sz w:val="18"/>
        </w:rPr>
        <w:t>public</w:t>
      </w:r>
      <w:r w:rsidRPr="00AF1886">
        <w:rPr>
          <w:rFonts w:ascii="Arial" w:hAnsi="Arial" w:cs="Arial"/>
          <w:spacing w:val="-10"/>
          <w:sz w:val="18"/>
        </w:rPr>
        <w:t xml:space="preserve"> </w:t>
      </w:r>
      <w:r w:rsidRPr="00AF1886">
        <w:rPr>
          <w:rFonts w:ascii="Arial" w:hAnsi="Arial" w:cs="Arial"/>
          <w:sz w:val="18"/>
        </w:rPr>
        <w:t>sector</w:t>
      </w:r>
      <w:r w:rsidRPr="00AF1886">
        <w:rPr>
          <w:rFonts w:ascii="Arial" w:hAnsi="Arial" w:cs="Arial"/>
          <w:spacing w:val="-10"/>
          <w:sz w:val="18"/>
        </w:rPr>
        <w:t xml:space="preserve"> </w:t>
      </w:r>
      <w:r w:rsidRPr="00AF1886">
        <w:rPr>
          <w:rFonts w:ascii="Arial" w:hAnsi="Arial" w:cs="Arial"/>
          <w:sz w:val="18"/>
        </w:rPr>
        <w:t>agencies</w:t>
      </w:r>
      <w:r w:rsidRPr="00AF1886">
        <w:rPr>
          <w:rFonts w:ascii="Arial" w:hAnsi="Arial" w:cs="Arial"/>
          <w:spacing w:val="-10"/>
          <w:sz w:val="18"/>
        </w:rPr>
        <w:t xml:space="preserve"> </w:t>
      </w:r>
      <w:r w:rsidRPr="00AF1886">
        <w:rPr>
          <w:rFonts w:ascii="Arial" w:hAnsi="Arial" w:cs="Arial"/>
          <w:sz w:val="18"/>
        </w:rPr>
        <w:t>deal with PIDs</w:t>
      </w:r>
    </w:p>
    <w:p w:rsidR="00F72B56" w:rsidRPr="00AF1886" w:rsidRDefault="00AF49D7">
      <w:pPr>
        <w:pStyle w:val="ListParagraph"/>
        <w:numPr>
          <w:ilvl w:val="1"/>
          <w:numId w:val="16"/>
        </w:numPr>
        <w:tabs>
          <w:tab w:val="left" w:pos="618"/>
        </w:tabs>
        <w:ind w:hanging="285"/>
        <w:rPr>
          <w:rFonts w:ascii="Arial" w:hAnsi="Arial" w:cs="Arial"/>
          <w:sz w:val="18"/>
        </w:rPr>
      </w:pPr>
      <w:r w:rsidRPr="00AF1886">
        <w:rPr>
          <w:rFonts w:ascii="Arial" w:hAnsi="Arial" w:cs="Arial"/>
          <w:sz w:val="18"/>
        </w:rPr>
        <w:t>performing</w:t>
      </w:r>
      <w:r w:rsidRPr="00AF1886">
        <w:rPr>
          <w:rFonts w:ascii="Arial" w:hAnsi="Arial" w:cs="Arial"/>
          <w:spacing w:val="-3"/>
          <w:sz w:val="18"/>
        </w:rPr>
        <w:t xml:space="preserve"> </w:t>
      </w:r>
      <w:r w:rsidRPr="00AF1886">
        <w:rPr>
          <w:rFonts w:ascii="Arial" w:hAnsi="Arial" w:cs="Arial"/>
          <w:sz w:val="18"/>
        </w:rPr>
        <w:t>an</w:t>
      </w:r>
      <w:r w:rsidRPr="00AF1886">
        <w:rPr>
          <w:rFonts w:ascii="Arial" w:hAnsi="Arial" w:cs="Arial"/>
          <w:spacing w:val="-1"/>
          <w:sz w:val="18"/>
        </w:rPr>
        <w:t xml:space="preserve"> </w:t>
      </w:r>
      <w:r w:rsidRPr="00AF1886">
        <w:rPr>
          <w:rFonts w:ascii="Arial" w:hAnsi="Arial" w:cs="Arial"/>
          <w:sz w:val="18"/>
        </w:rPr>
        <w:t>educational and</w:t>
      </w:r>
      <w:r w:rsidRPr="00AF1886">
        <w:rPr>
          <w:rFonts w:ascii="Arial" w:hAnsi="Arial" w:cs="Arial"/>
          <w:spacing w:val="-1"/>
          <w:sz w:val="18"/>
        </w:rPr>
        <w:t xml:space="preserve"> </w:t>
      </w:r>
      <w:r w:rsidRPr="00AF1886">
        <w:rPr>
          <w:rFonts w:ascii="Arial" w:hAnsi="Arial" w:cs="Arial"/>
          <w:sz w:val="18"/>
        </w:rPr>
        <w:t xml:space="preserve">advisory </w:t>
      </w:r>
      <w:r w:rsidRPr="00AF1886">
        <w:rPr>
          <w:rFonts w:ascii="Arial" w:hAnsi="Arial" w:cs="Arial"/>
          <w:spacing w:val="-2"/>
          <w:sz w:val="18"/>
        </w:rPr>
        <w:t>role.</w:t>
      </w:r>
    </w:p>
    <w:p w:rsidR="00F72B56" w:rsidRPr="00AF1886" w:rsidRDefault="00AF49D7">
      <w:pPr>
        <w:pStyle w:val="BodyText"/>
        <w:spacing w:before="194" w:line="266" w:lineRule="auto"/>
        <w:ind w:left="333" w:right="127"/>
        <w:rPr>
          <w:rFonts w:ascii="Arial" w:hAnsi="Arial" w:cs="Arial"/>
        </w:rPr>
      </w:pPr>
      <w:r w:rsidRPr="00AF1886">
        <w:rPr>
          <w:rFonts w:ascii="Arial" w:hAnsi="Arial" w:cs="Arial"/>
        </w:rPr>
        <w:t>This</w:t>
      </w:r>
      <w:r w:rsidRPr="00AF1886">
        <w:rPr>
          <w:rFonts w:ascii="Arial" w:hAnsi="Arial" w:cs="Arial"/>
          <w:spacing w:val="-1"/>
        </w:rPr>
        <w:t xml:space="preserve"> </w:t>
      </w:r>
      <w:r w:rsidRPr="00AF1886">
        <w:rPr>
          <w:rFonts w:ascii="Arial" w:hAnsi="Arial" w:cs="Arial"/>
        </w:rPr>
        <w:t>section</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Office’s</w:t>
      </w:r>
      <w:r w:rsidRPr="00AF1886">
        <w:rPr>
          <w:rFonts w:ascii="Arial" w:hAnsi="Arial" w:cs="Arial"/>
          <w:spacing w:val="-1"/>
        </w:rPr>
        <w:t xml:space="preserve"> </w:t>
      </w:r>
      <w:r w:rsidRPr="00AF1886">
        <w:rPr>
          <w:rFonts w:ascii="Arial" w:hAnsi="Arial" w:cs="Arial"/>
        </w:rPr>
        <w:t>annual</w:t>
      </w:r>
      <w:r w:rsidRPr="00AF1886">
        <w:rPr>
          <w:rFonts w:ascii="Arial" w:hAnsi="Arial" w:cs="Arial"/>
          <w:spacing w:val="-1"/>
        </w:rPr>
        <w:t xml:space="preserve"> </w:t>
      </w:r>
      <w:r w:rsidRPr="00AF1886">
        <w:rPr>
          <w:rFonts w:ascii="Arial" w:hAnsi="Arial" w:cs="Arial"/>
        </w:rPr>
        <w:t>report</w:t>
      </w:r>
      <w:r w:rsidRPr="00AF1886">
        <w:rPr>
          <w:rFonts w:ascii="Arial" w:hAnsi="Arial" w:cs="Arial"/>
          <w:spacing w:val="-1"/>
        </w:rPr>
        <w:t xml:space="preserve"> </w:t>
      </w:r>
      <w:r w:rsidRPr="00AF1886">
        <w:rPr>
          <w:rFonts w:ascii="Arial" w:hAnsi="Arial" w:cs="Arial"/>
        </w:rPr>
        <w:t>covers the</w:t>
      </w:r>
      <w:r w:rsidRPr="00AF1886">
        <w:rPr>
          <w:rFonts w:ascii="Arial" w:hAnsi="Arial" w:cs="Arial"/>
          <w:spacing w:val="-6"/>
        </w:rPr>
        <w:t xml:space="preserve"> </w:t>
      </w:r>
      <w:r w:rsidRPr="00AF1886">
        <w:rPr>
          <w:rFonts w:ascii="Arial" w:hAnsi="Arial" w:cs="Arial"/>
        </w:rPr>
        <w:t>operations</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PID</w:t>
      </w:r>
      <w:r w:rsidRPr="00AF1886">
        <w:rPr>
          <w:rFonts w:ascii="Arial" w:hAnsi="Arial" w:cs="Arial"/>
          <w:spacing w:val="-6"/>
        </w:rPr>
        <w:t xml:space="preserve"> </w:t>
      </w:r>
      <w:r w:rsidRPr="00AF1886">
        <w:rPr>
          <w:rFonts w:ascii="Arial" w:hAnsi="Arial" w:cs="Arial"/>
        </w:rPr>
        <w:t>Act</w:t>
      </w:r>
      <w:r w:rsidRPr="00AF1886">
        <w:rPr>
          <w:rFonts w:ascii="Arial" w:hAnsi="Arial" w:cs="Arial"/>
          <w:spacing w:val="-6"/>
        </w:rPr>
        <w:t xml:space="preserve"> </w:t>
      </w:r>
      <w:r w:rsidRPr="00AF1886">
        <w:rPr>
          <w:rFonts w:ascii="Arial" w:hAnsi="Arial" w:cs="Arial"/>
        </w:rPr>
        <w:t>during</w:t>
      </w:r>
      <w:r w:rsidRPr="00AF1886">
        <w:rPr>
          <w:rFonts w:ascii="Arial" w:hAnsi="Arial" w:cs="Arial"/>
          <w:spacing w:val="-6"/>
        </w:rPr>
        <w:t xml:space="preserve"> </w:t>
      </w:r>
      <w:r w:rsidRPr="00AF1886">
        <w:rPr>
          <w:rFonts w:ascii="Arial" w:hAnsi="Arial" w:cs="Arial"/>
        </w:rPr>
        <w:t>2021–22,</w:t>
      </w:r>
      <w:r w:rsidRPr="00AF1886">
        <w:rPr>
          <w:rFonts w:ascii="Arial" w:hAnsi="Arial" w:cs="Arial"/>
          <w:spacing w:val="-6"/>
        </w:rPr>
        <w:t xml:space="preserve"> </w:t>
      </w:r>
      <w:r w:rsidRPr="00AF1886">
        <w:rPr>
          <w:rFonts w:ascii="Arial" w:hAnsi="Arial" w:cs="Arial"/>
        </w:rPr>
        <w:t>as required under s 61.</w:t>
      </w:r>
    </w:p>
    <w:p w:rsidR="00F72B56" w:rsidRPr="00AF1886" w:rsidRDefault="00F72B56">
      <w:pPr>
        <w:pStyle w:val="BodyText"/>
        <w:spacing w:before="1"/>
        <w:rPr>
          <w:rFonts w:ascii="Arial" w:hAnsi="Arial" w:cs="Arial"/>
          <w:sz w:val="22"/>
        </w:rPr>
      </w:pPr>
    </w:p>
    <w:p w:rsidR="00F72B56" w:rsidRPr="00AF1886" w:rsidRDefault="00AF49D7">
      <w:pPr>
        <w:pStyle w:val="Heading5"/>
        <w:spacing w:before="1"/>
        <w:rPr>
          <w:rFonts w:ascii="Arial" w:hAnsi="Arial" w:cs="Arial"/>
        </w:rPr>
      </w:pPr>
      <w:r w:rsidRPr="00AF1886">
        <w:rPr>
          <w:rFonts w:ascii="Arial" w:hAnsi="Arial" w:cs="Arial"/>
        </w:rPr>
        <w:t>Monitoring</w:t>
      </w:r>
      <w:r w:rsidRPr="00AF1886">
        <w:rPr>
          <w:rFonts w:ascii="Arial" w:hAnsi="Arial" w:cs="Arial"/>
          <w:spacing w:val="-4"/>
        </w:rPr>
        <w:t xml:space="preserve"> </w:t>
      </w:r>
      <w:r w:rsidRPr="00AF1886">
        <w:rPr>
          <w:rFonts w:ascii="Arial" w:hAnsi="Arial" w:cs="Arial"/>
        </w:rPr>
        <w:t>PID</w:t>
      </w:r>
      <w:r w:rsidRPr="00AF1886">
        <w:rPr>
          <w:rFonts w:ascii="Arial" w:hAnsi="Arial" w:cs="Arial"/>
          <w:spacing w:val="-2"/>
        </w:rPr>
        <w:t xml:space="preserve"> management</w:t>
      </w:r>
    </w:p>
    <w:p w:rsidR="00F72B56" w:rsidRPr="00AF1886" w:rsidRDefault="00AF49D7">
      <w:pPr>
        <w:pStyle w:val="BodyText"/>
        <w:spacing w:before="127" w:line="266" w:lineRule="auto"/>
        <w:ind w:left="333"/>
        <w:rPr>
          <w:rFonts w:ascii="Arial" w:hAnsi="Arial" w:cs="Arial"/>
        </w:rPr>
      </w:pPr>
      <w:r w:rsidRPr="00AF1886">
        <w:rPr>
          <w:rFonts w:ascii="Arial" w:hAnsi="Arial" w:cs="Arial"/>
        </w:rPr>
        <w:t>Public</w:t>
      </w:r>
      <w:r w:rsidRPr="00AF1886">
        <w:rPr>
          <w:rFonts w:ascii="Arial" w:hAnsi="Arial" w:cs="Arial"/>
          <w:spacing w:val="-8"/>
        </w:rPr>
        <w:t xml:space="preserve"> </w:t>
      </w:r>
      <w:r w:rsidRPr="00AF1886">
        <w:rPr>
          <w:rFonts w:ascii="Arial" w:hAnsi="Arial" w:cs="Arial"/>
        </w:rPr>
        <w:t>sector</w:t>
      </w:r>
      <w:r w:rsidRPr="00AF1886">
        <w:rPr>
          <w:rFonts w:ascii="Arial" w:hAnsi="Arial" w:cs="Arial"/>
          <w:spacing w:val="-8"/>
        </w:rPr>
        <w:t xml:space="preserve"> </w:t>
      </w:r>
      <w:r w:rsidRPr="00AF1886">
        <w:rPr>
          <w:rFonts w:ascii="Arial" w:hAnsi="Arial" w:cs="Arial"/>
        </w:rPr>
        <w:t>agencies</w:t>
      </w:r>
      <w:r w:rsidRPr="00AF1886">
        <w:rPr>
          <w:rFonts w:ascii="Arial" w:hAnsi="Arial" w:cs="Arial"/>
          <w:spacing w:val="-8"/>
        </w:rPr>
        <w:t xml:space="preserve"> </w:t>
      </w:r>
      <w:r w:rsidRPr="00AF1886">
        <w:rPr>
          <w:rFonts w:ascii="Arial" w:hAnsi="Arial" w:cs="Arial"/>
        </w:rPr>
        <w:t>have</w:t>
      </w:r>
      <w:r w:rsidRPr="00AF1886">
        <w:rPr>
          <w:rFonts w:ascii="Arial" w:hAnsi="Arial" w:cs="Arial"/>
          <w:spacing w:val="-8"/>
        </w:rPr>
        <w:t xml:space="preserve"> </w:t>
      </w:r>
      <w:r w:rsidRPr="00AF1886">
        <w:rPr>
          <w:rFonts w:ascii="Arial" w:hAnsi="Arial" w:cs="Arial"/>
        </w:rPr>
        <w:t>obligations</w:t>
      </w:r>
      <w:r w:rsidRPr="00AF1886">
        <w:rPr>
          <w:rFonts w:ascii="Arial" w:hAnsi="Arial" w:cs="Arial"/>
          <w:spacing w:val="-8"/>
        </w:rPr>
        <w:t xml:space="preserve"> </w:t>
      </w:r>
      <w:r w:rsidRPr="00AF1886">
        <w:rPr>
          <w:rFonts w:ascii="Arial" w:hAnsi="Arial" w:cs="Arial"/>
        </w:rPr>
        <w:t>under</w:t>
      </w:r>
      <w:r w:rsidRPr="00AF1886">
        <w:rPr>
          <w:rFonts w:ascii="Arial" w:hAnsi="Arial" w:cs="Arial"/>
          <w:spacing w:val="-8"/>
        </w:rPr>
        <w:t xml:space="preserve"> </w:t>
      </w:r>
      <w:r w:rsidRPr="00AF1886">
        <w:rPr>
          <w:rFonts w:ascii="Arial" w:hAnsi="Arial" w:cs="Arial"/>
        </w:rPr>
        <w:t>the PID Act to:</w:t>
      </w:r>
    </w:p>
    <w:p w:rsidR="00F72B56" w:rsidRPr="00AF1886" w:rsidRDefault="00AF49D7">
      <w:pPr>
        <w:pStyle w:val="ListParagraph"/>
        <w:numPr>
          <w:ilvl w:val="1"/>
          <w:numId w:val="16"/>
        </w:numPr>
        <w:tabs>
          <w:tab w:val="left" w:pos="618"/>
        </w:tabs>
        <w:spacing w:before="171" w:line="266" w:lineRule="auto"/>
        <w:ind w:right="399"/>
        <w:rPr>
          <w:rFonts w:ascii="Arial" w:hAnsi="Arial" w:cs="Arial"/>
          <w:sz w:val="18"/>
        </w:rPr>
      </w:pPr>
      <w:r w:rsidRPr="00AF1886">
        <w:rPr>
          <w:rFonts w:ascii="Arial" w:hAnsi="Arial" w:cs="Arial"/>
          <w:sz w:val="18"/>
        </w:rPr>
        <w:t>keep</w:t>
      </w:r>
      <w:r w:rsidRPr="00AF1886">
        <w:rPr>
          <w:rFonts w:ascii="Arial" w:hAnsi="Arial" w:cs="Arial"/>
          <w:spacing w:val="-14"/>
          <w:sz w:val="18"/>
        </w:rPr>
        <w:t xml:space="preserve"> </w:t>
      </w:r>
      <w:r w:rsidRPr="00AF1886">
        <w:rPr>
          <w:rFonts w:ascii="Arial" w:hAnsi="Arial" w:cs="Arial"/>
          <w:sz w:val="18"/>
        </w:rPr>
        <w:t>proper</w:t>
      </w:r>
      <w:r w:rsidRPr="00AF1886">
        <w:rPr>
          <w:rFonts w:ascii="Arial" w:hAnsi="Arial" w:cs="Arial"/>
          <w:spacing w:val="-13"/>
          <w:sz w:val="18"/>
        </w:rPr>
        <w:t xml:space="preserve"> </w:t>
      </w:r>
      <w:r w:rsidRPr="00AF1886">
        <w:rPr>
          <w:rFonts w:ascii="Arial" w:hAnsi="Arial" w:cs="Arial"/>
          <w:sz w:val="18"/>
        </w:rPr>
        <w:t>records</w:t>
      </w:r>
      <w:r w:rsidRPr="00AF1886">
        <w:rPr>
          <w:rFonts w:ascii="Arial" w:hAnsi="Arial" w:cs="Arial"/>
          <w:spacing w:val="-14"/>
          <w:sz w:val="18"/>
        </w:rPr>
        <w:t xml:space="preserve"> </w:t>
      </w:r>
      <w:r w:rsidRPr="00AF1886">
        <w:rPr>
          <w:rFonts w:ascii="Arial" w:hAnsi="Arial" w:cs="Arial"/>
          <w:sz w:val="18"/>
        </w:rPr>
        <w:t>of</w:t>
      </w:r>
      <w:r w:rsidRPr="00AF1886">
        <w:rPr>
          <w:rFonts w:ascii="Arial" w:hAnsi="Arial" w:cs="Arial"/>
          <w:spacing w:val="-13"/>
          <w:sz w:val="18"/>
        </w:rPr>
        <w:t xml:space="preserve"> </w:t>
      </w:r>
      <w:r w:rsidRPr="00AF1886">
        <w:rPr>
          <w:rFonts w:ascii="Arial" w:hAnsi="Arial" w:cs="Arial"/>
          <w:sz w:val="18"/>
        </w:rPr>
        <w:t>disclosures</w:t>
      </w:r>
      <w:r w:rsidRPr="00AF1886">
        <w:rPr>
          <w:rFonts w:ascii="Arial" w:hAnsi="Arial" w:cs="Arial"/>
          <w:spacing w:val="-14"/>
          <w:sz w:val="18"/>
        </w:rPr>
        <w:t xml:space="preserve"> </w:t>
      </w:r>
      <w:r w:rsidRPr="00AF1886">
        <w:rPr>
          <w:rFonts w:ascii="Arial" w:hAnsi="Arial" w:cs="Arial"/>
          <w:sz w:val="18"/>
        </w:rPr>
        <w:t>received or referred to them, including information purporting to be a PID</w:t>
      </w:r>
    </w:p>
    <w:p w:rsidR="00F72B56" w:rsidRPr="00AF1886" w:rsidRDefault="00AF49D7">
      <w:pPr>
        <w:pStyle w:val="ListParagraph"/>
        <w:numPr>
          <w:ilvl w:val="1"/>
          <w:numId w:val="16"/>
        </w:numPr>
        <w:tabs>
          <w:tab w:val="left" w:pos="618"/>
        </w:tabs>
        <w:spacing w:line="266" w:lineRule="auto"/>
        <w:ind w:right="334"/>
        <w:rPr>
          <w:rFonts w:ascii="Arial" w:hAnsi="Arial" w:cs="Arial"/>
          <w:sz w:val="18"/>
        </w:rPr>
      </w:pPr>
      <w:r w:rsidRPr="00AF1886">
        <w:rPr>
          <w:rFonts w:ascii="Arial" w:hAnsi="Arial" w:cs="Arial"/>
          <w:sz w:val="18"/>
        </w:rPr>
        <w:t>provide</w:t>
      </w:r>
      <w:r w:rsidRPr="00AF1886">
        <w:rPr>
          <w:rFonts w:ascii="Arial" w:hAnsi="Arial" w:cs="Arial"/>
          <w:spacing w:val="-14"/>
          <w:sz w:val="18"/>
        </w:rPr>
        <w:t xml:space="preserve"> </w:t>
      </w:r>
      <w:r w:rsidRPr="00AF1886">
        <w:rPr>
          <w:rFonts w:ascii="Arial" w:hAnsi="Arial" w:cs="Arial"/>
          <w:sz w:val="18"/>
        </w:rPr>
        <w:t>information</w:t>
      </w:r>
      <w:r w:rsidRPr="00AF1886">
        <w:rPr>
          <w:rFonts w:ascii="Arial" w:hAnsi="Arial" w:cs="Arial"/>
          <w:spacing w:val="-13"/>
          <w:sz w:val="18"/>
        </w:rPr>
        <w:t xml:space="preserve"> </w:t>
      </w:r>
      <w:r w:rsidRPr="00AF1886">
        <w:rPr>
          <w:rFonts w:ascii="Arial" w:hAnsi="Arial" w:cs="Arial"/>
          <w:sz w:val="18"/>
        </w:rPr>
        <w:t>to</w:t>
      </w:r>
      <w:r w:rsidRPr="00AF1886">
        <w:rPr>
          <w:rFonts w:ascii="Arial" w:hAnsi="Arial" w:cs="Arial"/>
          <w:spacing w:val="-14"/>
          <w:sz w:val="18"/>
        </w:rPr>
        <w:t xml:space="preserve"> </w:t>
      </w:r>
      <w:r w:rsidRPr="00AF1886">
        <w:rPr>
          <w:rFonts w:ascii="Arial" w:hAnsi="Arial" w:cs="Arial"/>
          <w:sz w:val="18"/>
        </w:rPr>
        <w:t>the</w:t>
      </w:r>
      <w:r w:rsidRPr="00AF1886">
        <w:rPr>
          <w:rFonts w:ascii="Arial" w:hAnsi="Arial" w:cs="Arial"/>
          <w:spacing w:val="-13"/>
          <w:sz w:val="18"/>
        </w:rPr>
        <w:t xml:space="preserve"> </w:t>
      </w:r>
      <w:r w:rsidRPr="00AF1886">
        <w:rPr>
          <w:rFonts w:ascii="Arial" w:hAnsi="Arial" w:cs="Arial"/>
          <w:sz w:val="18"/>
        </w:rPr>
        <w:t>oversight</w:t>
      </w:r>
      <w:r w:rsidRPr="00AF1886">
        <w:rPr>
          <w:rFonts w:ascii="Arial" w:hAnsi="Arial" w:cs="Arial"/>
          <w:spacing w:val="-14"/>
          <w:sz w:val="18"/>
        </w:rPr>
        <w:t xml:space="preserve"> </w:t>
      </w:r>
      <w:r w:rsidRPr="00AF1886">
        <w:rPr>
          <w:rFonts w:ascii="Arial" w:hAnsi="Arial" w:cs="Arial"/>
          <w:sz w:val="18"/>
        </w:rPr>
        <w:t>agency, in accordance with a standard made by the oversight agency.</w:t>
      </w:r>
    </w:p>
    <w:p w:rsidR="00F72B56" w:rsidRPr="00AF1886" w:rsidRDefault="00AF49D7">
      <w:pPr>
        <w:pStyle w:val="BodyText"/>
        <w:spacing w:before="171" w:line="266" w:lineRule="auto"/>
        <w:ind w:left="333" w:right="438"/>
        <w:rPr>
          <w:rFonts w:ascii="Arial" w:hAnsi="Arial" w:cs="Arial"/>
        </w:rPr>
      </w:pPr>
      <w:r w:rsidRPr="00AF1886">
        <w:rPr>
          <w:rFonts w:ascii="Arial" w:hAnsi="Arial" w:cs="Arial"/>
        </w:rPr>
        <w:t>Public Interest Disclosure Standard 3/2019 sets</w:t>
      </w:r>
      <w:r w:rsidRPr="00AF1886">
        <w:rPr>
          <w:rFonts w:ascii="Arial" w:hAnsi="Arial" w:cs="Arial"/>
          <w:spacing w:val="-9"/>
        </w:rPr>
        <w:t xml:space="preserve"> </w:t>
      </w:r>
      <w:r w:rsidRPr="00AF1886">
        <w:rPr>
          <w:rFonts w:ascii="Arial" w:hAnsi="Arial" w:cs="Arial"/>
        </w:rPr>
        <w:t>out</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information</w:t>
      </w:r>
      <w:r w:rsidRPr="00AF1886">
        <w:rPr>
          <w:rFonts w:ascii="Arial" w:hAnsi="Arial" w:cs="Arial"/>
          <w:spacing w:val="-9"/>
        </w:rPr>
        <w:t xml:space="preserve"> </w:t>
      </w:r>
      <w:r w:rsidRPr="00AF1886">
        <w:rPr>
          <w:rFonts w:ascii="Arial" w:hAnsi="Arial" w:cs="Arial"/>
        </w:rPr>
        <w:t>agencies</w:t>
      </w:r>
      <w:r w:rsidRPr="00AF1886">
        <w:rPr>
          <w:rFonts w:ascii="Arial" w:hAnsi="Arial" w:cs="Arial"/>
          <w:spacing w:val="-9"/>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required to provide, how it is to be submitted, and the</w:t>
      </w:r>
    </w:p>
    <w:p w:rsidR="00F72B56" w:rsidRPr="00AF1886" w:rsidRDefault="00AF49D7">
      <w:pPr>
        <w:pStyle w:val="BodyText"/>
        <w:spacing w:line="266" w:lineRule="auto"/>
        <w:ind w:left="333" w:right="127"/>
        <w:rPr>
          <w:rFonts w:ascii="Arial" w:hAnsi="Arial" w:cs="Arial"/>
        </w:rPr>
      </w:pPr>
      <w:r w:rsidRPr="00AF1886">
        <w:rPr>
          <w:rFonts w:ascii="Arial" w:hAnsi="Arial" w:cs="Arial"/>
        </w:rPr>
        <w:t>timeframes in which the data should be reported and updated. Engagement initiatives have focused</w:t>
      </w:r>
      <w:r w:rsidRPr="00AF1886">
        <w:rPr>
          <w:rFonts w:ascii="Arial" w:hAnsi="Arial" w:cs="Arial"/>
          <w:spacing w:val="-8"/>
        </w:rPr>
        <w:t xml:space="preserve"> </w:t>
      </w:r>
      <w:r w:rsidRPr="00AF1886">
        <w:rPr>
          <w:rFonts w:ascii="Arial" w:hAnsi="Arial" w:cs="Arial"/>
        </w:rPr>
        <w:t>on</w:t>
      </w:r>
      <w:r w:rsidRPr="00AF1886">
        <w:rPr>
          <w:rFonts w:ascii="Arial" w:hAnsi="Arial" w:cs="Arial"/>
          <w:spacing w:val="-8"/>
        </w:rPr>
        <w:t xml:space="preserve"> </w:t>
      </w:r>
      <w:r w:rsidRPr="00AF1886">
        <w:rPr>
          <w:rFonts w:ascii="Arial" w:hAnsi="Arial" w:cs="Arial"/>
        </w:rPr>
        <w:t>assisting</w:t>
      </w:r>
      <w:r w:rsidRPr="00AF1886">
        <w:rPr>
          <w:rFonts w:ascii="Arial" w:hAnsi="Arial" w:cs="Arial"/>
          <w:spacing w:val="-8"/>
        </w:rPr>
        <w:t xml:space="preserve"> </w:t>
      </w:r>
      <w:r w:rsidRPr="00AF1886">
        <w:rPr>
          <w:rFonts w:ascii="Arial" w:hAnsi="Arial" w:cs="Arial"/>
        </w:rPr>
        <w:t>agencies</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understand</w:t>
      </w:r>
      <w:r w:rsidRPr="00AF1886">
        <w:rPr>
          <w:rFonts w:ascii="Arial" w:hAnsi="Arial" w:cs="Arial"/>
          <w:spacing w:val="-8"/>
        </w:rPr>
        <w:t xml:space="preserve"> </w:t>
      </w:r>
      <w:r w:rsidRPr="00AF1886">
        <w:rPr>
          <w:rFonts w:ascii="Arial" w:hAnsi="Arial" w:cs="Arial"/>
        </w:rPr>
        <w:t>their reporting responsibilities.</w:t>
      </w:r>
    </w:p>
    <w:p w:rsidR="00F72B56" w:rsidRPr="00AF1886" w:rsidRDefault="00F72B56">
      <w:pPr>
        <w:pStyle w:val="BodyText"/>
        <w:spacing w:before="2"/>
        <w:rPr>
          <w:rFonts w:ascii="Arial" w:hAnsi="Arial" w:cs="Arial"/>
          <w:sz w:val="22"/>
        </w:rPr>
      </w:pPr>
    </w:p>
    <w:p w:rsidR="00F72B56" w:rsidRPr="00AF1886" w:rsidRDefault="00AF49D7">
      <w:pPr>
        <w:pStyle w:val="Heading5"/>
        <w:spacing w:before="1"/>
        <w:rPr>
          <w:rFonts w:ascii="Arial" w:hAnsi="Arial" w:cs="Arial"/>
        </w:rPr>
      </w:pPr>
      <w:r w:rsidRPr="00AF1886">
        <w:rPr>
          <w:rFonts w:ascii="Arial" w:hAnsi="Arial" w:cs="Arial"/>
          <w:spacing w:val="-2"/>
        </w:rPr>
        <w:t>Disclosers</w:t>
      </w:r>
    </w:p>
    <w:p w:rsidR="00F72B56" w:rsidRPr="00AF1886" w:rsidRDefault="00AF49D7">
      <w:pPr>
        <w:pStyle w:val="BodyText"/>
        <w:spacing w:before="127" w:line="266" w:lineRule="auto"/>
        <w:ind w:left="333" w:right="575"/>
        <w:jc w:val="both"/>
        <w:rPr>
          <w:rFonts w:ascii="Arial" w:hAnsi="Arial" w:cs="Arial"/>
        </w:rPr>
      </w:pPr>
      <w:r w:rsidRPr="00AF1886">
        <w:rPr>
          <w:rFonts w:ascii="Arial" w:hAnsi="Arial" w:cs="Arial"/>
        </w:rPr>
        <w:t>Agencies</w:t>
      </w:r>
      <w:r w:rsidRPr="00AF1886">
        <w:rPr>
          <w:rFonts w:ascii="Arial" w:hAnsi="Arial" w:cs="Arial"/>
          <w:spacing w:val="-10"/>
        </w:rPr>
        <w:t xml:space="preserve"> </w:t>
      </w:r>
      <w:r w:rsidRPr="00AF1886">
        <w:rPr>
          <w:rFonts w:ascii="Arial" w:hAnsi="Arial" w:cs="Arial"/>
        </w:rPr>
        <w:t>are</w:t>
      </w:r>
      <w:r w:rsidRPr="00AF1886">
        <w:rPr>
          <w:rFonts w:ascii="Arial" w:hAnsi="Arial" w:cs="Arial"/>
          <w:spacing w:val="-10"/>
        </w:rPr>
        <w:t xml:space="preserve"> </w:t>
      </w:r>
      <w:r w:rsidRPr="00AF1886">
        <w:rPr>
          <w:rFonts w:ascii="Arial" w:hAnsi="Arial" w:cs="Arial"/>
        </w:rPr>
        <w:t>required</w:t>
      </w:r>
      <w:r w:rsidRPr="00AF1886">
        <w:rPr>
          <w:rFonts w:ascii="Arial" w:hAnsi="Arial" w:cs="Arial"/>
          <w:spacing w:val="-10"/>
        </w:rPr>
        <w:t xml:space="preserve"> </w:t>
      </w:r>
      <w:r w:rsidRPr="00AF1886">
        <w:rPr>
          <w:rFonts w:ascii="Arial" w:hAnsi="Arial" w:cs="Arial"/>
        </w:rPr>
        <w:t>to</w:t>
      </w:r>
      <w:r w:rsidRPr="00AF1886">
        <w:rPr>
          <w:rFonts w:ascii="Arial" w:hAnsi="Arial" w:cs="Arial"/>
          <w:spacing w:val="-10"/>
        </w:rPr>
        <w:t xml:space="preserve"> </w:t>
      </w:r>
      <w:r w:rsidRPr="00AF1886">
        <w:rPr>
          <w:rFonts w:ascii="Arial" w:hAnsi="Arial" w:cs="Arial"/>
        </w:rPr>
        <w:t>provide</w:t>
      </w:r>
      <w:r w:rsidRPr="00AF1886">
        <w:rPr>
          <w:rFonts w:ascii="Arial" w:hAnsi="Arial" w:cs="Arial"/>
          <w:spacing w:val="-10"/>
        </w:rPr>
        <w:t xml:space="preserve"> </w:t>
      </w:r>
      <w:r w:rsidRPr="00AF1886">
        <w:rPr>
          <w:rFonts w:ascii="Arial" w:hAnsi="Arial" w:cs="Arial"/>
        </w:rPr>
        <w:t>data</w:t>
      </w:r>
      <w:r w:rsidRPr="00AF1886">
        <w:rPr>
          <w:rFonts w:ascii="Arial" w:hAnsi="Arial" w:cs="Arial"/>
          <w:spacing w:val="-10"/>
        </w:rPr>
        <w:t xml:space="preserve"> </w:t>
      </w:r>
      <w:r w:rsidRPr="00AF1886">
        <w:rPr>
          <w:rFonts w:ascii="Arial" w:hAnsi="Arial" w:cs="Arial"/>
        </w:rPr>
        <w:t>on</w:t>
      </w:r>
      <w:r w:rsidRPr="00AF1886">
        <w:rPr>
          <w:rFonts w:ascii="Arial" w:hAnsi="Arial" w:cs="Arial"/>
          <w:spacing w:val="-10"/>
        </w:rPr>
        <w:t xml:space="preserve"> </w:t>
      </w:r>
      <w:r w:rsidRPr="00AF1886">
        <w:rPr>
          <w:rFonts w:ascii="Arial" w:hAnsi="Arial" w:cs="Arial"/>
        </w:rPr>
        <w:t>the ‘type</w:t>
      </w:r>
      <w:r w:rsidRPr="00AF1886">
        <w:rPr>
          <w:rFonts w:ascii="Arial" w:hAnsi="Arial" w:cs="Arial"/>
          <w:spacing w:val="-5"/>
        </w:rPr>
        <w:t xml:space="preserve"> </w:t>
      </w:r>
      <w:r w:rsidRPr="00AF1886">
        <w:rPr>
          <w:rFonts w:ascii="Arial" w:hAnsi="Arial" w:cs="Arial"/>
        </w:rPr>
        <w:t>of</w:t>
      </w:r>
      <w:r w:rsidRPr="00AF1886">
        <w:rPr>
          <w:rFonts w:ascii="Arial" w:hAnsi="Arial" w:cs="Arial"/>
          <w:spacing w:val="-5"/>
        </w:rPr>
        <w:t xml:space="preserve"> </w:t>
      </w:r>
      <w:r w:rsidRPr="00AF1886">
        <w:rPr>
          <w:rFonts w:ascii="Arial" w:hAnsi="Arial" w:cs="Arial"/>
        </w:rPr>
        <w:t>discloser’</w:t>
      </w:r>
      <w:r w:rsidRPr="00AF1886">
        <w:rPr>
          <w:rFonts w:ascii="Arial" w:hAnsi="Arial" w:cs="Arial"/>
          <w:spacing w:val="-5"/>
        </w:rPr>
        <w:t xml:space="preserve"> </w:t>
      </w:r>
      <w:r w:rsidRPr="00AF1886">
        <w:rPr>
          <w:rFonts w:ascii="Arial" w:hAnsi="Arial" w:cs="Arial"/>
        </w:rPr>
        <w:t>to</w:t>
      </w:r>
      <w:r w:rsidRPr="00AF1886">
        <w:rPr>
          <w:rFonts w:ascii="Arial" w:hAnsi="Arial" w:cs="Arial"/>
          <w:spacing w:val="-5"/>
        </w:rPr>
        <w:t xml:space="preserve"> </w:t>
      </w:r>
      <w:r w:rsidRPr="00AF1886">
        <w:rPr>
          <w:rFonts w:ascii="Arial" w:hAnsi="Arial" w:cs="Arial"/>
        </w:rPr>
        <w:t>assist</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monitoring</w:t>
      </w:r>
      <w:r w:rsidRPr="00AF1886">
        <w:rPr>
          <w:rFonts w:ascii="Arial" w:hAnsi="Arial" w:cs="Arial"/>
          <w:spacing w:val="-5"/>
        </w:rPr>
        <w:t xml:space="preserve"> </w:t>
      </w:r>
      <w:r w:rsidRPr="00AF1886">
        <w:rPr>
          <w:rFonts w:ascii="Arial" w:hAnsi="Arial" w:cs="Arial"/>
        </w:rPr>
        <w:t>and reporting trends.</w:t>
      </w:r>
    </w:p>
    <w:p w:rsidR="00F72B56" w:rsidRPr="00AF1886" w:rsidRDefault="008F2BBA">
      <w:pPr>
        <w:pStyle w:val="BodyText"/>
        <w:spacing w:before="171" w:line="266" w:lineRule="auto"/>
        <w:ind w:left="333" w:right="55"/>
        <w:rPr>
          <w:rFonts w:ascii="Arial" w:hAnsi="Arial" w:cs="Arial"/>
        </w:rPr>
      </w:pPr>
      <w:r>
        <w:rPr>
          <w:rFonts w:ascii="Arial" w:hAnsi="Arial" w:cs="Arial"/>
          <w:noProof/>
        </w:rPr>
        <mc:AlternateContent>
          <mc:Choice Requires="wpg">
            <w:drawing>
              <wp:anchor distT="0" distB="0" distL="114300" distR="114300" simplePos="0" relativeHeight="15757824" behindDoc="0" locked="0" layoutInCell="1" allowOverlap="1">
                <wp:simplePos x="0" y="0"/>
                <wp:positionH relativeFrom="page">
                  <wp:posOffset>720090</wp:posOffset>
                </wp:positionH>
                <wp:positionV relativeFrom="paragraph">
                  <wp:posOffset>1525905</wp:posOffset>
                </wp:positionV>
                <wp:extent cx="260350" cy="256540"/>
                <wp:effectExtent l="0" t="0" r="0" b="0"/>
                <wp:wrapNone/>
                <wp:docPr id="363"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134" y="2403"/>
                          <a:chExt cx="410" cy="404"/>
                        </a:xfrm>
                      </wpg:grpSpPr>
                      <wps:wsp>
                        <wps:cNvPr id="364" name="docshape271"/>
                        <wps:cNvSpPr>
                          <a:spLocks/>
                        </wps:cNvSpPr>
                        <wps:spPr bwMode="auto">
                          <a:xfrm>
                            <a:off x="1148" y="2417"/>
                            <a:ext cx="380" cy="374"/>
                          </a:xfrm>
                          <a:custGeom>
                            <a:avLst/>
                            <a:gdLst>
                              <a:gd name="T0" fmla="+- 0 1149 1149"/>
                              <a:gd name="T1" fmla="*/ T0 w 380"/>
                              <a:gd name="T2" fmla="+- 0 2418 2418"/>
                              <a:gd name="T3" fmla="*/ 2418 h 374"/>
                              <a:gd name="T4" fmla="+- 0 1149 1149"/>
                              <a:gd name="T5" fmla="*/ T4 w 380"/>
                              <a:gd name="T6" fmla="+- 0 2791 2418"/>
                              <a:gd name="T7" fmla="*/ 2791 h 374"/>
                              <a:gd name="T8" fmla="+- 0 1529 1149"/>
                              <a:gd name="T9" fmla="*/ T8 w 380"/>
                              <a:gd name="T10" fmla="+- 0 2791 2418"/>
                              <a:gd name="T11" fmla="*/ 2791 h 374"/>
                            </a:gdLst>
                            <a:ahLst/>
                            <a:cxnLst>
                              <a:cxn ang="0">
                                <a:pos x="T1" y="T3"/>
                              </a:cxn>
                              <a:cxn ang="0">
                                <a:pos x="T5" y="T7"/>
                              </a:cxn>
                              <a:cxn ang="0">
                                <a:pos x="T9" y="T11"/>
                              </a:cxn>
                            </a:cxnLst>
                            <a:rect l="0" t="0" r="r" b="b"/>
                            <a:pathLst>
                              <a:path w="380" h="374">
                                <a:moveTo>
                                  <a:pt x="0" y="0"/>
                                </a:moveTo>
                                <a:lnTo>
                                  <a:pt x="0" y="373"/>
                                </a:lnTo>
                                <a:lnTo>
                                  <a:pt x="380" y="373"/>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272"/>
                        <wps:cNvSpPr txBox="1">
                          <a:spLocks noChangeArrowheads="1"/>
                        </wps:cNvSpPr>
                        <wps:spPr bwMode="auto">
                          <a:xfrm>
                            <a:off x="1133" y="2402"/>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4"/>
                                <w:rPr>
                                  <w:rFonts w:ascii="Gotham Rounded Medium"/>
                                  <w:sz w:val="16"/>
                                </w:rPr>
                              </w:pPr>
                              <w:r>
                                <w:rPr>
                                  <w:rFonts w:ascii="Gotham Rounded Medium"/>
                                  <w:color w:val="414042"/>
                                  <w:spacing w:val="-5"/>
                                  <w:sz w:val="16"/>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0" o:spid="_x0000_s1162" style="position:absolute;left:0;text-align:left;margin-left:56.7pt;margin-top:120.15pt;width:20.5pt;height:20.2pt;z-index:15757824;mso-position-horizontal-relative:page" coordorigin="1134,2403"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">
                <v:shape id="docshape271" o:spid="_x0000_s1163" style="position:absolute;left:1148;top:2417;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" path="m,l,373r380,e" filled="f" strokecolor="#d5d7d8" strokeweight=".52389mm">
                  <v:path arrowok="t" o:connecttype="custom" o:connectlocs="0,2418;0,2791;380,2791" o:connectangles="0,0,0"/>
                </v:shape>
                <v:shape id="docshape272" o:spid="_x0000_s1164" type="#_x0000_t202" style="position:absolute;left:1133;top:2402;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AF49D7" w:rsidRDefault="00AF49D7">
                        <w:pPr>
                          <w:spacing w:before="93"/>
                          <w:ind w:left="114"/>
                          <w:rPr>
                            <w:rFonts w:ascii="Gotham Rounded Medium"/>
                            <w:sz w:val="16"/>
                          </w:rPr>
                        </w:pPr>
                        <w:r>
                          <w:rPr>
                            <w:rFonts w:ascii="Gotham Rounded Medium"/>
                            <w:color w:val="414042"/>
                            <w:spacing w:val="-5"/>
                            <w:sz w:val="16"/>
                          </w:rPr>
                          <w:t>24</w:t>
                        </w:r>
                      </w:p>
                    </w:txbxContent>
                  </v:textbox>
                </v:shape>
                <w10:wrap anchorx="page"/>
              </v:group>
            </w:pict>
          </mc:Fallback>
        </mc:AlternateContent>
      </w:r>
      <w:r w:rsidR="00AF49D7" w:rsidRPr="00AF1886">
        <w:rPr>
          <w:rFonts w:ascii="Arial" w:hAnsi="Arial" w:cs="Arial"/>
        </w:rPr>
        <w:t>After declining in 2020–21, the number of PIDs reported</w:t>
      </w:r>
      <w:r w:rsidR="00AF49D7" w:rsidRPr="00AF1886">
        <w:rPr>
          <w:rFonts w:ascii="Arial" w:hAnsi="Arial" w:cs="Arial"/>
          <w:spacing w:val="-9"/>
        </w:rPr>
        <w:t xml:space="preserve"> </w:t>
      </w:r>
      <w:r w:rsidR="00AF49D7" w:rsidRPr="00AF1886">
        <w:rPr>
          <w:rFonts w:ascii="Arial" w:hAnsi="Arial" w:cs="Arial"/>
        </w:rPr>
        <w:t>by</w:t>
      </w:r>
      <w:r w:rsidR="00AF49D7" w:rsidRPr="00AF1886">
        <w:rPr>
          <w:rFonts w:ascii="Arial" w:hAnsi="Arial" w:cs="Arial"/>
          <w:spacing w:val="-9"/>
        </w:rPr>
        <w:t xml:space="preserve"> </w:t>
      </w:r>
      <w:r w:rsidR="00AF49D7" w:rsidRPr="00AF1886">
        <w:rPr>
          <w:rFonts w:ascii="Arial" w:hAnsi="Arial" w:cs="Arial"/>
        </w:rPr>
        <w:t>officers</w:t>
      </w:r>
      <w:r w:rsidR="00AF49D7" w:rsidRPr="00AF1886">
        <w:rPr>
          <w:rFonts w:ascii="Arial" w:hAnsi="Arial" w:cs="Arial"/>
          <w:spacing w:val="-9"/>
        </w:rPr>
        <w:t xml:space="preserve"> </w:t>
      </w:r>
      <w:r w:rsidR="00AF49D7" w:rsidRPr="00AF1886">
        <w:rPr>
          <w:rFonts w:ascii="Arial" w:hAnsi="Arial" w:cs="Arial"/>
        </w:rPr>
        <w:t>to</w:t>
      </w:r>
      <w:r w:rsidR="00AF49D7" w:rsidRPr="00AF1886">
        <w:rPr>
          <w:rFonts w:ascii="Arial" w:hAnsi="Arial" w:cs="Arial"/>
          <w:spacing w:val="-9"/>
        </w:rPr>
        <w:t xml:space="preserve"> </w:t>
      </w:r>
      <w:r w:rsidR="00AF49D7" w:rsidRPr="00AF1886">
        <w:rPr>
          <w:rFonts w:ascii="Arial" w:hAnsi="Arial" w:cs="Arial"/>
        </w:rPr>
        <w:t>their</w:t>
      </w:r>
      <w:r w:rsidR="00AF49D7" w:rsidRPr="00AF1886">
        <w:rPr>
          <w:rFonts w:ascii="Arial" w:hAnsi="Arial" w:cs="Arial"/>
          <w:spacing w:val="-9"/>
        </w:rPr>
        <w:t xml:space="preserve"> </w:t>
      </w:r>
      <w:r w:rsidR="00AF49D7" w:rsidRPr="00AF1886">
        <w:rPr>
          <w:rFonts w:ascii="Arial" w:hAnsi="Arial" w:cs="Arial"/>
        </w:rPr>
        <w:t>own</w:t>
      </w:r>
      <w:r w:rsidR="00AF49D7" w:rsidRPr="00AF1886">
        <w:rPr>
          <w:rFonts w:ascii="Arial" w:hAnsi="Arial" w:cs="Arial"/>
          <w:spacing w:val="-9"/>
        </w:rPr>
        <w:t xml:space="preserve"> </w:t>
      </w:r>
      <w:r w:rsidR="00AF49D7" w:rsidRPr="00AF1886">
        <w:rPr>
          <w:rFonts w:ascii="Arial" w:hAnsi="Arial" w:cs="Arial"/>
        </w:rPr>
        <w:t>agency</w:t>
      </w:r>
      <w:r w:rsidR="00AF49D7" w:rsidRPr="00AF1886">
        <w:rPr>
          <w:rFonts w:ascii="Arial" w:hAnsi="Arial" w:cs="Arial"/>
          <w:spacing w:val="-9"/>
        </w:rPr>
        <w:t xml:space="preserve"> </w:t>
      </w:r>
      <w:r w:rsidR="00AF49D7" w:rsidRPr="00AF1886">
        <w:rPr>
          <w:rFonts w:ascii="Arial" w:hAnsi="Arial" w:cs="Arial"/>
        </w:rPr>
        <w:t>increased in 2021–22 by 19.4%. PIDs reported by managers</w:t>
      </w:r>
      <w:r w:rsidR="00AF49D7" w:rsidRPr="00AF1886">
        <w:rPr>
          <w:rFonts w:ascii="Arial" w:hAnsi="Arial" w:cs="Arial"/>
          <w:spacing w:val="40"/>
        </w:rPr>
        <w:t xml:space="preserve"> </w:t>
      </w:r>
      <w:r w:rsidR="00AF49D7" w:rsidRPr="00AF1886">
        <w:rPr>
          <w:rFonts w:ascii="Arial" w:hAnsi="Arial" w:cs="Arial"/>
        </w:rPr>
        <w:t>or supervisors to their own agency also increased significantly,</w:t>
      </w:r>
      <w:r w:rsidR="00AF49D7" w:rsidRPr="00AF1886">
        <w:rPr>
          <w:rFonts w:ascii="Arial" w:hAnsi="Arial" w:cs="Arial"/>
          <w:spacing w:val="-7"/>
        </w:rPr>
        <w:t xml:space="preserve"> </w:t>
      </w:r>
      <w:r w:rsidR="00AF49D7" w:rsidRPr="00AF1886">
        <w:rPr>
          <w:rFonts w:ascii="Arial" w:hAnsi="Arial" w:cs="Arial"/>
        </w:rPr>
        <w:t>by</w:t>
      </w:r>
      <w:r w:rsidR="00AF49D7" w:rsidRPr="00AF1886">
        <w:rPr>
          <w:rFonts w:ascii="Arial" w:hAnsi="Arial" w:cs="Arial"/>
          <w:spacing w:val="-5"/>
        </w:rPr>
        <w:t xml:space="preserve"> </w:t>
      </w:r>
      <w:r w:rsidR="00AF49D7" w:rsidRPr="00AF1886">
        <w:rPr>
          <w:rFonts w:ascii="Arial" w:hAnsi="Arial" w:cs="Arial"/>
        </w:rPr>
        <w:t>38.7%</w:t>
      </w:r>
      <w:r w:rsidR="00AF49D7" w:rsidRPr="00AF1886">
        <w:rPr>
          <w:rFonts w:ascii="Arial" w:hAnsi="Arial" w:cs="Arial"/>
          <w:spacing w:val="-5"/>
        </w:rPr>
        <w:t xml:space="preserve"> </w:t>
      </w:r>
      <w:r w:rsidR="00AF49D7" w:rsidRPr="00AF1886">
        <w:rPr>
          <w:rFonts w:ascii="Arial" w:hAnsi="Arial" w:cs="Arial"/>
        </w:rPr>
        <w:t>(2020–21:</w:t>
      </w:r>
      <w:r w:rsidR="00AF49D7" w:rsidRPr="00AF1886">
        <w:rPr>
          <w:rFonts w:ascii="Arial" w:hAnsi="Arial" w:cs="Arial"/>
          <w:spacing w:val="-5"/>
        </w:rPr>
        <w:t xml:space="preserve"> </w:t>
      </w:r>
      <w:r w:rsidR="00AF49D7" w:rsidRPr="00AF1886">
        <w:rPr>
          <w:rFonts w:ascii="Arial" w:hAnsi="Arial" w:cs="Arial"/>
        </w:rPr>
        <w:t>155;</w:t>
      </w:r>
      <w:r w:rsidR="00AF49D7" w:rsidRPr="00AF1886">
        <w:rPr>
          <w:rFonts w:ascii="Arial" w:hAnsi="Arial" w:cs="Arial"/>
          <w:spacing w:val="-5"/>
        </w:rPr>
        <w:t xml:space="preserve"> </w:t>
      </w:r>
      <w:r w:rsidR="00AF49D7" w:rsidRPr="00AF1886">
        <w:rPr>
          <w:rFonts w:ascii="Arial" w:hAnsi="Arial" w:cs="Arial"/>
        </w:rPr>
        <w:t>2021–22:</w:t>
      </w:r>
      <w:r w:rsidR="00AF49D7" w:rsidRPr="00AF1886">
        <w:rPr>
          <w:rFonts w:ascii="Arial" w:hAnsi="Arial" w:cs="Arial"/>
          <w:spacing w:val="-4"/>
        </w:rPr>
        <w:t xml:space="preserve"> 215).</w:t>
      </w:r>
    </w:p>
    <w:p w:rsidR="00F72B56" w:rsidRPr="00AF1886" w:rsidRDefault="00AF49D7">
      <w:pPr>
        <w:spacing w:before="7"/>
        <w:rPr>
          <w:rFonts w:ascii="Arial" w:hAnsi="Arial" w:cs="Arial"/>
          <w:sz w:val="23"/>
        </w:rPr>
      </w:pPr>
      <w:r w:rsidRPr="00AF1886">
        <w:rPr>
          <w:rFonts w:ascii="Arial" w:hAnsi="Arial" w:cs="Arial"/>
        </w:rPr>
        <w:br w:type="column"/>
      </w:r>
    </w:p>
    <w:p w:rsidR="00F72B56" w:rsidRPr="00AF1886" w:rsidRDefault="00AF49D7">
      <w:pPr>
        <w:pStyle w:val="BodyText"/>
        <w:spacing w:line="266" w:lineRule="auto"/>
        <w:ind w:left="369" w:right="172"/>
        <w:rPr>
          <w:rFonts w:ascii="Arial" w:hAnsi="Arial" w:cs="Arial"/>
        </w:rPr>
      </w:pPr>
      <w:r w:rsidRPr="00AF1886">
        <w:rPr>
          <w:rFonts w:ascii="Arial" w:hAnsi="Arial" w:cs="Arial"/>
        </w:rPr>
        <w:t>Reversing</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trend</w:t>
      </w:r>
      <w:r w:rsidRPr="00AF1886">
        <w:rPr>
          <w:rFonts w:ascii="Arial" w:hAnsi="Arial" w:cs="Arial"/>
          <w:spacing w:val="-9"/>
        </w:rPr>
        <w:t xml:space="preserve"> </w:t>
      </w:r>
      <w:r w:rsidRPr="00AF1886">
        <w:rPr>
          <w:rFonts w:ascii="Arial" w:hAnsi="Arial" w:cs="Arial"/>
        </w:rPr>
        <w:t>over</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last</w:t>
      </w:r>
      <w:r w:rsidRPr="00AF1886">
        <w:rPr>
          <w:rFonts w:ascii="Arial" w:hAnsi="Arial" w:cs="Arial"/>
          <w:spacing w:val="-9"/>
        </w:rPr>
        <w:t xml:space="preserve"> </w:t>
      </w:r>
      <w:r w:rsidRPr="00AF1886">
        <w:rPr>
          <w:rFonts w:ascii="Arial" w:hAnsi="Arial" w:cs="Arial"/>
        </w:rPr>
        <w:t>three</w:t>
      </w:r>
      <w:r w:rsidRPr="00AF1886">
        <w:rPr>
          <w:rFonts w:ascii="Arial" w:hAnsi="Arial" w:cs="Arial"/>
          <w:spacing w:val="-9"/>
        </w:rPr>
        <w:t xml:space="preserve"> </w:t>
      </w:r>
      <w:r w:rsidRPr="00AF1886">
        <w:rPr>
          <w:rFonts w:ascii="Arial" w:hAnsi="Arial" w:cs="Arial"/>
        </w:rPr>
        <w:t>years,</w:t>
      </w:r>
      <w:r w:rsidRPr="00AF1886">
        <w:rPr>
          <w:rFonts w:ascii="Arial" w:hAnsi="Arial" w:cs="Arial"/>
          <w:spacing w:val="-9"/>
        </w:rPr>
        <w:t xml:space="preserve"> </w:t>
      </w:r>
      <w:r w:rsidRPr="00AF1886">
        <w:rPr>
          <w:rFonts w:ascii="Arial" w:hAnsi="Arial" w:cs="Arial"/>
        </w:rPr>
        <w:t>the number of PIDs from ‘role reporters’ in 2021–22 declined by 6.7% (2020–21: 521; 2021–22: 486).</w:t>
      </w:r>
    </w:p>
    <w:p w:rsidR="00F72B56" w:rsidRPr="00AF1886" w:rsidRDefault="00AF49D7">
      <w:pPr>
        <w:pStyle w:val="BodyText"/>
        <w:spacing w:before="1" w:line="266" w:lineRule="auto"/>
        <w:ind w:left="369" w:right="172"/>
        <w:rPr>
          <w:rFonts w:ascii="Arial" w:hAnsi="Arial" w:cs="Arial"/>
        </w:rPr>
      </w:pPr>
      <w:r w:rsidRPr="00AF1886">
        <w:rPr>
          <w:rFonts w:ascii="Arial" w:hAnsi="Arial" w:cs="Arial"/>
        </w:rPr>
        <w:t>’Role reporters’ are officers who identify wrongdoing in the course of the performance of their</w:t>
      </w:r>
      <w:r w:rsidRPr="00AF1886">
        <w:rPr>
          <w:rFonts w:ascii="Arial" w:hAnsi="Arial" w:cs="Arial"/>
          <w:spacing w:val="-10"/>
        </w:rPr>
        <w:t xml:space="preserve"> </w:t>
      </w:r>
      <w:r w:rsidRPr="00AF1886">
        <w:rPr>
          <w:rFonts w:ascii="Arial" w:hAnsi="Arial" w:cs="Arial"/>
        </w:rPr>
        <w:t>duties</w:t>
      </w:r>
      <w:r w:rsidRPr="00AF1886">
        <w:rPr>
          <w:rFonts w:ascii="Arial" w:hAnsi="Arial" w:cs="Arial"/>
          <w:spacing w:val="-10"/>
        </w:rPr>
        <w:t xml:space="preserve"> </w:t>
      </w:r>
      <w:r w:rsidRPr="00AF1886">
        <w:rPr>
          <w:rFonts w:ascii="Arial" w:hAnsi="Arial" w:cs="Arial"/>
        </w:rPr>
        <w:t>(e.g.</w:t>
      </w:r>
      <w:r w:rsidRPr="00AF1886">
        <w:rPr>
          <w:rFonts w:ascii="Arial" w:hAnsi="Arial" w:cs="Arial"/>
          <w:spacing w:val="-10"/>
        </w:rPr>
        <w:t xml:space="preserve"> </w:t>
      </w:r>
      <w:r w:rsidRPr="00AF1886">
        <w:rPr>
          <w:rFonts w:ascii="Arial" w:hAnsi="Arial" w:cs="Arial"/>
        </w:rPr>
        <w:t>human</w:t>
      </w:r>
      <w:r w:rsidRPr="00AF1886">
        <w:rPr>
          <w:rFonts w:ascii="Arial" w:hAnsi="Arial" w:cs="Arial"/>
          <w:spacing w:val="-10"/>
        </w:rPr>
        <w:t xml:space="preserve"> </w:t>
      </w:r>
      <w:r w:rsidRPr="00AF1886">
        <w:rPr>
          <w:rFonts w:ascii="Arial" w:hAnsi="Arial" w:cs="Arial"/>
        </w:rPr>
        <w:t>resources</w:t>
      </w:r>
      <w:r w:rsidRPr="00AF1886">
        <w:rPr>
          <w:rFonts w:ascii="Arial" w:hAnsi="Arial" w:cs="Arial"/>
          <w:spacing w:val="-10"/>
        </w:rPr>
        <w:t xml:space="preserve"> </w:t>
      </w:r>
      <w:r w:rsidRPr="00AF1886">
        <w:rPr>
          <w:rFonts w:ascii="Arial" w:hAnsi="Arial" w:cs="Arial"/>
        </w:rPr>
        <w:t>officers,</w:t>
      </w:r>
      <w:r w:rsidRPr="00AF1886">
        <w:rPr>
          <w:rFonts w:ascii="Arial" w:hAnsi="Arial" w:cs="Arial"/>
          <w:spacing w:val="-10"/>
        </w:rPr>
        <w:t xml:space="preserve"> </w:t>
      </w:r>
      <w:r w:rsidRPr="00AF1886">
        <w:rPr>
          <w:rFonts w:ascii="Arial" w:hAnsi="Arial" w:cs="Arial"/>
        </w:rPr>
        <w:t>auditors, inspectors and investigators).</w:t>
      </w:r>
    </w:p>
    <w:p w:rsidR="00F72B56" w:rsidRPr="00AF1886" w:rsidRDefault="00AF49D7">
      <w:pPr>
        <w:pStyle w:val="BodyText"/>
        <w:spacing w:before="171" w:line="266" w:lineRule="auto"/>
        <w:ind w:left="369" w:right="120"/>
        <w:rPr>
          <w:rFonts w:ascii="Arial" w:hAnsi="Arial" w:cs="Arial"/>
        </w:rPr>
      </w:pPr>
      <w:r w:rsidRPr="00AF1886">
        <w:rPr>
          <w:rFonts w:ascii="Arial" w:hAnsi="Arial" w:cs="Arial"/>
        </w:rPr>
        <w:t>While</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use</w:t>
      </w:r>
      <w:r w:rsidRPr="00AF1886">
        <w:rPr>
          <w:rFonts w:ascii="Arial" w:hAnsi="Arial" w:cs="Arial"/>
          <w:spacing w:val="-8"/>
        </w:rPr>
        <w:t xml:space="preserve"> </w:t>
      </w:r>
      <w:r w:rsidRPr="00AF1886">
        <w:rPr>
          <w:rFonts w:ascii="Arial" w:hAnsi="Arial" w:cs="Arial"/>
        </w:rPr>
        <w:t>by</w:t>
      </w:r>
      <w:r w:rsidRPr="00AF1886">
        <w:rPr>
          <w:rFonts w:ascii="Arial" w:hAnsi="Arial" w:cs="Arial"/>
          <w:spacing w:val="-8"/>
        </w:rPr>
        <w:t xml:space="preserve"> </w:t>
      </w:r>
      <w:r w:rsidRPr="00AF1886">
        <w:rPr>
          <w:rFonts w:ascii="Arial" w:hAnsi="Arial" w:cs="Arial"/>
        </w:rPr>
        <w:t>members</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public</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 xml:space="preserve">PID </w:t>
      </w:r>
      <w:r w:rsidRPr="00AF1886">
        <w:rPr>
          <w:rFonts w:ascii="Arial" w:hAnsi="Arial" w:cs="Arial"/>
          <w:w w:val="95"/>
        </w:rPr>
        <w:t>Act</w:t>
      </w:r>
      <w:r w:rsidRPr="00AF1886">
        <w:rPr>
          <w:rFonts w:ascii="Arial" w:hAnsi="Arial" w:cs="Arial"/>
          <w:spacing w:val="-8"/>
          <w:w w:val="95"/>
        </w:rPr>
        <w:t xml:space="preserve"> </w:t>
      </w:r>
      <w:r w:rsidRPr="00AF1886">
        <w:rPr>
          <w:rFonts w:ascii="Arial" w:hAnsi="Arial" w:cs="Arial"/>
          <w:w w:val="95"/>
        </w:rPr>
        <w:t>has</w:t>
      </w:r>
      <w:r w:rsidRPr="00AF1886">
        <w:rPr>
          <w:rFonts w:ascii="Arial" w:hAnsi="Arial" w:cs="Arial"/>
          <w:spacing w:val="-8"/>
          <w:w w:val="95"/>
        </w:rPr>
        <w:t xml:space="preserve"> </w:t>
      </w:r>
      <w:r w:rsidRPr="00AF1886">
        <w:rPr>
          <w:rFonts w:ascii="Arial" w:hAnsi="Arial" w:cs="Arial"/>
          <w:w w:val="95"/>
        </w:rPr>
        <w:t>declined</w:t>
      </w:r>
      <w:r w:rsidRPr="00AF1886">
        <w:rPr>
          <w:rFonts w:ascii="Arial" w:hAnsi="Arial" w:cs="Arial"/>
          <w:spacing w:val="-8"/>
          <w:w w:val="95"/>
        </w:rPr>
        <w:t xml:space="preserve"> </w:t>
      </w:r>
      <w:r w:rsidRPr="00AF1886">
        <w:rPr>
          <w:rFonts w:ascii="Arial" w:hAnsi="Arial" w:cs="Arial"/>
          <w:w w:val="95"/>
        </w:rPr>
        <w:t>further,</w:t>
      </w:r>
      <w:r w:rsidRPr="00AF1886">
        <w:rPr>
          <w:rFonts w:ascii="Arial" w:hAnsi="Arial" w:cs="Arial"/>
          <w:spacing w:val="-8"/>
          <w:w w:val="95"/>
        </w:rPr>
        <w:t xml:space="preserve"> </w:t>
      </w:r>
      <w:r w:rsidRPr="00AF1886">
        <w:rPr>
          <w:rFonts w:ascii="Arial" w:hAnsi="Arial" w:cs="Arial"/>
          <w:w w:val="95"/>
        </w:rPr>
        <w:t>to</w:t>
      </w:r>
      <w:r w:rsidRPr="00AF1886">
        <w:rPr>
          <w:rFonts w:ascii="Arial" w:hAnsi="Arial" w:cs="Arial"/>
          <w:spacing w:val="-8"/>
          <w:w w:val="95"/>
        </w:rPr>
        <w:t xml:space="preserve"> </w:t>
      </w:r>
      <w:r w:rsidRPr="00AF1886">
        <w:rPr>
          <w:rFonts w:ascii="Arial" w:hAnsi="Arial" w:cs="Arial"/>
          <w:w w:val="95"/>
        </w:rPr>
        <w:t>1.6%</w:t>
      </w:r>
      <w:r w:rsidRPr="00AF1886">
        <w:rPr>
          <w:rFonts w:ascii="Arial" w:hAnsi="Arial" w:cs="Arial"/>
          <w:spacing w:val="-8"/>
          <w:w w:val="95"/>
        </w:rPr>
        <w:t xml:space="preserve"> </w:t>
      </w:r>
      <w:r w:rsidRPr="00AF1886">
        <w:rPr>
          <w:rFonts w:ascii="Arial" w:hAnsi="Arial" w:cs="Arial"/>
          <w:w w:val="95"/>
        </w:rPr>
        <w:t>of</w:t>
      </w:r>
      <w:r w:rsidRPr="00AF1886">
        <w:rPr>
          <w:rFonts w:ascii="Arial" w:hAnsi="Arial" w:cs="Arial"/>
          <w:spacing w:val="-8"/>
          <w:w w:val="95"/>
        </w:rPr>
        <w:t xml:space="preserve"> </w:t>
      </w:r>
      <w:r w:rsidRPr="00AF1886">
        <w:rPr>
          <w:rFonts w:ascii="Arial" w:hAnsi="Arial" w:cs="Arial"/>
          <w:w w:val="95"/>
        </w:rPr>
        <w:t>total</w:t>
      </w:r>
      <w:r w:rsidRPr="00AF1886">
        <w:rPr>
          <w:rFonts w:ascii="Arial" w:hAnsi="Arial" w:cs="Arial"/>
          <w:spacing w:val="-8"/>
          <w:w w:val="95"/>
        </w:rPr>
        <w:t xml:space="preserve"> </w:t>
      </w:r>
      <w:r w:rsidRPr="00AF1886">
        <w:rPr>
          <w:rFonts w:ascii="Arial" w:hAnsi="Arial" w:cs="Arial"/>
          <w:w w:val="95"/>
        </w:rPr>
        <w:t>PIDs</w:t>
      </w:r>
      <w:r w:rsidRPr="00AF1886">
        <w:rPr>
          <w:rFonts w:ascii="Arial" w:hAnsi="Arial" w:cs="Arial"/>
          <w:spacing w:val="-8"/>
          <w:w w:val="95"/>
        </w:rPr>
        <w:t xml:space="preserve"> </w:t>
      </w:r>
      <w:r w:rsidRPr="00AF1886">
        <w:rPr>
          <w:rFonts w:ascii="Arial" w:hAnsi="Arial" w:cs="Arial"/>
          <w:w w:val="95"/>
        </w:rPr>
        <w:t xml:space="preserve">reported </w:t>
      </w:r>
      <w:r w:rsidRPr="00AF1886">
        <w:rPr>
          <w:rFonts w:ascii="Arial" w:hAnsi="Arial" w:cs="Arial"/>
          <w:spacing w:val="-2"/>
        </w:rPr>
        <w:t>(2020–21:</w:t>
      </w:r>
      <w:r w:rsidRPr="00AF1886">
        <w:rPr>
          <w:rFonts w:ascii="Arial" w:hAnsi="Arial" w:cs="Arial"/>
          <w:spacing w:val="-11"/>
        </w:rPr>
        <w:t xml:space="preserve"> </w:t>
      </w:r>
      <w:r w:rsidRPr="00AF1886">
        <w:rPr>
          <w:rFonts w:ascii="Arial" w:hAnsi="Arial" w:cs="Arial"/>
          <w:spacing w:val="-2"/>
        </w:rPr>
        <w:t>1.8%),</w:t>
      </w:r>
      <w:r w:rsidRPr="00AF1886">
        <w:rPr>
          <w:rFonts w:ascii="Arial" w:hAnsi="Arial" w:cs="Arial"/>
          <w:spacing w:val="-11"/>
        </w:rPr>
        <w:t xml:space="preserve"> </w:t>
      </w:r>
      <w:r w:rsidRPr="00AF1886">
        <w:rPr>
          <w:rFonts w:ascii="Arial" w:hAnsi="Arial" w:cs="Arial"/>
          <w:spacing w:val="-2"/>
        </w:rPr>
        <w:t>the</w:t>
      </w:r>
      <w:r w:rsidRPr="00AF1886">
        <w:rPr>
          <w:rFonts w:ascii="Arial" w:hAnsi="Arial" w:cs="Arial"/>
          <w:spacing w:val="-11"/>
        </w:rPr>
        <w:t xml:space="preserve"> </w:t>
      </w:r>
      <w:r w:rsidRPr="00AF1886">
        <w:rPr>
          <w:rFonts w:ascii="Arial" w:hAnsi="Arial" w:cs="Arial"/>
          <w:spacing w:val="-2"/>
        </w:rPr>
        <w:t>number</w:t>
      </w:r>
      <w:r w:rsidRPr="00AF1886">
        <w:rPr>
          <w:rFonts w:ascii="Arial" w:hAnsi="Arial" w:cs="Arial"/>
          <w:spacing w:val="-11"/>
        </w:rPr>
        <w:t xml:space="preserve"> </w:t>
      </w:r>
      <w:r w:rsidRPr="00AF1886">
        <w:rPr>
          <w:rFonts w:ascii="Arial" w:hAnsi="Arial" w:cs="Arial"/>
          <w:spacing w:val="-2"/>
        </w:rPr>
        <w:t>of</w:t>
      </w:r>
      <w:r w:rsidRPr="00AF1886">
        <w:rPr>
          <w:rFonts w:ascii="Arial" w:hAnsi="Arial" w:cs="Arial"/>
          <w:spacing w:val="-11"/>
        </w:rPr>
        <w:t xml:space="preserve"> </w:t>
      </w:r>
      <w:r w:rsidRPr="00AF1886">
        <w:rPr>
          <w:rFonts w:ascii="Arial" w:hAnsi="Arial" w:cs="Arial"/>
          <w:spacing w:val="-2"/>
        </w:rPr>
        <w:t>‘anonymous’</w:t>
      </w:r>
      <w:r w:rsidRPr="00AF1886">
        <w:rPr>
          <w:rFonts w:ascii="Arial" w:hAnsi="Arial" w:cs="Arial"/>
          <w:spacing w:val="-11"/>
        </w:rPr>
        <w:t xml:space="preserve"> </w:t>
      </w:r>
      <w:r w:rsidRPr="00AF1886">
        <w:rPr>
          <w:rFonts w:ascii="Arial" w:hAnsi="Arial" w:cs="Arial"/>
          <w:spacing w:val="-2"/>
        </w:rPr>
        <w:t>PIDs</w:t>
      </w:r>
      <w:r w:rsidRPr="00AF1886">
        <w:rPr>
          <w:rFonts w:ascii="Arial" w:hAnsi="Arial" w:cs="Arial"/>
          <w:spacing w:val="-11"/>
        </w:rPr>
        <w:t xml:space="preserve"> </w:t>
      </w:r>
      <w:r w:rsidRPr="00AF1886">
        <w:rPr>
          <w:rFonts w:ascii="Arial" w:hAnsi="Arial" w:cs="Arial"/>
          <w:spacing w:val="-2"/>
        </w:rPr>
        <w:t xml:space="preserve">has </w:t>
      </w:r>
      <w:r w:rsidRPr="00AF1886">
        <w:rPr>
          <w:rFonts w:ascii="Arial" w:hAnsi="Arial" w:cs="Arial"/>
        </w:rPr>
        <w:t>increased</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8.9%</w:t>
      </w:r>
      <w:r w:rsidRPr="00AF1886">
        <w:rPr>
          <w:rFonts w:ascii="Arial" w:hAnsi="Arial" w:cs="Arial"/>
          <w:spacing w:val="-2"/>
        </w:rPr>
        <w:t xml:space="preserve"> </w:t>
      </w:r>
      <w:r w:rsidRPr="00AF1886">
        <w:rPr>
          <w:rFonts w:ascii="Arial" w:hAnsi="Arial" w:cs="Arial"/>
        </w:rPr>
        <w:t>(2020–21:</w:t>
      </w:r>
      <w:r w:rsidRPr="00AF1886">
        <w:rPr>
          <w:rFonts w:ascii="Arial" w:hAnsi="Arial" w:cs="Arial"/>
          <w:spacing w:val="-2"/>
        </w:rPr>
        <w:t xml:space="preserve"> </w:t>
      </w:r>
      <w:r w:rsidRPr="00AF1886">
        <w:rPr>
          <w:rFonts w:ascii="Arial" w:hAnsi="Arial" w:cs="Arial"/>
        </w:rPr>
        <w:t>5.8%).</w:t>
      </w:r>
    </w:p>
    <w:p w:rsidR="00F72B56" w:rsidRPr="00AF1886" w:rsidRDefault="00F72B56">
      <w:pPr>
        <w:pStyle w:val="BodyText"/>
        <w:spacing w:before="2"/>
        <w:rPr>
          <w:rFonts w:ascii="Arial" w:hAnsi="Arial" w:cs="Arial"/>
          <w:sz w:val="22"/>
        </w:rPr>
      </w:pPr>
    </w:p>
    <w:p w:rsidR="00F72B56" w:rsidRPr="00AF1886" w:rsidRDefault="00AF49D7">
      <w:pPr>
        <w:pStyle w:val="Heading5"/>
        <w:ind w:left="369"/>
        <w:rPr>
          <w:rFonts w:ascii="Arial" w:hAnsi="Arial" w:cs="Arial"/>
        </w:rPr>
      </w:pPr>
      <w:r w:rsidRPr="00AF1886">
        <w:rPr>
          <w:rFonts w:ascii="Arial" w:hAnsi="Arial" w:cs="Arial"/>
          <w:spacing w:val="-2"/>
        </w:rPr>
        <w:t>Finalisations</w:t>
      </w:r>
    </w:p>
    <w:p w:rsidR="00F72B56" w:rsidRPr="00AF1886" w:rsidRDefault="00AF49D7">
      <w:pPr>
        <w:pStyle w:val="BodyText"/>
        <w:spacing w:before="128" w:line="266" w:lineRule="auto"/>
        <w:ind w:left="369" w:right="120"/>
        <w:rPr>
          <w:rFonts w:ascii="Arial" w:hAnsi="Arial" w:cs="Arial"/>
        </w:rPr>
      </w:pPr>
      <w:r w:rsidRPr="00AF1886">
        <w:rPr>
          <w:rFonts w:ascii="Arial" w:hAnsi="Arial" w:cs="Arial"/>
        </w:rPr>
        <w:t>In</w:t>
      </w:r>
      <w:r w:rsidRPr="00AF1886">
        <w:rPr>
          <w:rFonts w:ascii="Arial" w:hAnsi="Arial" w:cs="Arial"/>
          <w:spacing w:val="-7"/>
        </w:rPr>
        <w:t xml:space="preserve"> </w:t>
      </w:r>
      <w:r w:rsidRPr="00AF1886">
        <w:rPr>
          <w:rFonts w:ascii="Arial" w:hAnsi="Arial" w:cs="Arial"/>
        </w:rPr>
        <w:t>2021–22,</w:t>
      </w:r>
      <w:r w:rsidRPr="00AF1886">
        <w:rPr>
          <w:rFonts w:ascii="Arial" w:hAnsi="Arial" w:cs="Arial"/>
          <w:spacing w:val="-7"/>
        </w:rPr>
        <w:t xml:space="preserve"> </w:t>
      </w:r>
      <w:r w:rsidRPr="00AF1886">
        <w:rPr>
          <w:rFonts w:ascii="Arial" w:hAnsi="Arial" w:cs="Arial"/>
        </w:rPr>
        <w:t>agencies</w:t>
      </w:r>
      <w:r w:rsidRPr="00AF1886">
        <w:rPr>
          <w:rFonts w:ascii="Arial" w:hAnsi="Arial" w:cs="Arial"/>
          <w:spacing w:val="-7"/>
        </w:rPr>
        <w:t xml:space="preserve"> </w:t>
      </w:r>
      <w:r w:rsidRPr="00AF1886">
        <w:rPr>
          <w:rFonts w:ascii="Arial" w:hAnsi="Arial" w:cs="Arial"/>
        </w:rPr>
        <w:t>reported</w:t>
      </w:r>
      <w:r w:rsidRPr="00AF1886">
        <w:rPr>
          <w:rFonts w:ascii="Arial" w:hAnsi="Arial" w:cs="Arial"/>
          <w:spacing w:val="-7"/>
        </w:rPr>
        <w:t xml:space="preserve"> </w:t>
      </w:r>
      <w:r w:rsidRPr="00AF1886">
        <w:rPr>
          <w:rFonts w:ascii="Arial" w:hAnsi="Arial" w:cs="Arial"/>
        </w:rPr>
        <w:t>finalising</w:t>
      </w:r>
      <w:r w:rsidRPr="00AF1886">
        <w:rPr>
          <w:rFonts w:ascii="Arial" w:hAnsi="Arial" w:cs="Arial"/>
          <w:spacing w:val="-7"/>
        </w:rPr>
        <w:t xml:space="preserve"> </w:t>
      </w:r>
      <w:r w:rsidRPr="00AF1886">
        <w:rPr>
          <w:rFonts w:ascii="Arial" w:hAnsi="Arial" w:cs="Arial"/>
        </w:rPr>
        <w:t>1,446</w:t>
      </w:r>
      <w:r w:rsidRPr="00AF1886">
        <w:rPr>
          <w:rFonts w:ascii="Arial" w:hAnsi="Arial" w:cs="Arial"/>
          <w:spacing w:val="-7"/>
        </w:rPr>
        <w:t xml:space="preserve"> </w:t>
      </w:r>
      <w:r w:rsidRPr="00AF1886">
        <w:rPr>
          <w:rFonts w:ascii="Arial" w:hAnsi="Arial" w:cs="Arial"/>
        </w:rPr>
        <w:t>PIDs, 229 fewer than in 2020–21.</w:t>
      </w:r>
    </w:p>
    <w:p w:rsidR="00F72B56" w:rsidRPr="00AF1886" w:rsidRDefault="00AF49D7">
      <w:pPr>
        <w:pStyle w:val="BodyText"/>
        <w:spacing w:before="171"/>
        <w:ind w:left="369"/>
        <w:rPr>
          <w:rFonts w:ascii="Arial" w:hAnsi="Arial" w:cs="Arial"/>
        </w:rPr>
      </w:pPr>
      <w:r w:rsidRPr="00AF1886">
        <w:rPr>
          <w:rFonts w:ascii="Arial" w:hAnsi="Arial" w:cs="Arial"/>
        </w:rPr>
        <w:t xml:space="preserve">Of </w:t>
      </w:r>
      <w:r w:rsidRPr="00AF1886">
        <w:rPr>
          <w:rFonts w:ascii="Arial" w:hAnsi="Arial" w:cs="Arial"/>
          <w:spacing w:val="-2"/>
        </w:rPr>
        <w:t>these:</w:t>
      </w:r>
    </w:p>
    <w:p w:rsidR="00F72B56" w:rsidRPr="00AF1886" w:rsidRDefault="00AF49D7">
      <w:pPr>
        <w:pStyle w:val="ListParagraph"/>
        <w:numPr>
          <w:ilvl w:val="1"/>
          <w:numId w:val="16"/>
        </w:numPr>
        <w:tabs>
          <w:tab w:val="left" w:pos="654"/>
        </w:tabs>
        <w:spacing w:before="194" w:line="266" w:lineRule="auto"/>
        <w:ind w:left="653" w:right="293"/>
        <w:rPr>
          <w:rFonts w:ascii="Arial" w:hAnsi="Arial" w:cs="Arial"/>
          <w:sz w:val="18"/>
        </w:rPr>
      </w:pPr>
      <w:r w:rsidRPr="00AF1886">
        <w:rPr>
          <w:rFonts w:ascii="Arial" w:hAnsi="Arial" w:cs="Arial"/>
          <w:sz w:val="18"/>
        </w:rPr>
        <w:t>370 (25.6%) were closed on the basis that the agency decided that no action was required in accordance</w:t>
      </w:r>
      <w:r w:rsidRPr="00AF1886">
        <w:rPr>
          <w:rFonts w:ascii="Arial" w:hAnsi="Arial" w:cs="Arial"/>
          <w:spacing w:val="-8"/>
          <w:sz w:val="18"/>
        </w:rPr>
        <w:t xml:space="preserve"> </w:t>
      </w:r>
      <w:r w:rsidRPr="00AF1886">
        <w:rPr>
          <w:rFonts w:ascii="Arial" w:hAnsi="Arial" w:cs="Arial"/>
          <w:sz w:val="18"/>
        </w:rPr>
        <w:t>with</w:t>
      </w:r>
      <w:r w:rsidRPr="00AF1886">
        <w:rPr>
          <w:rFonts w:ascii="Arial" w:hAnsi="Arial" w:cs="Arial"/>
          <w:spacing w:val="-8"/>
          <w:sz w:val="18"/>
        </w:rPr>
        <w:t xml:space="preserve"> </w:t>
      </w:r>
      <w:r w:rsidRPr="00AF1886">
        <w:rPr>
          <w:rFonts w:ascii="Arial" w:hAnsi="Arial" w:cs="Arial"/>
          <w:sz w:val="18"/>
        </w:rPr>
        <w:t>s</w:t>
      </w:r>
      <w:r w:rsidRPr="00AF1886">
        <w:rPr>
          <w:rFonts w:ascii="Arial" w:hAnsi="Arial" w:cs="Arial"/>
          <w:spacing w:val="-8"/>
          <w:sz w:val="18"/>
        </w:rPr>
        <w:t xml:space="preserve"> </w:t>
      </w:r>
      <w:r w:rsidRPr="00AF1886">
        <w:rPr>
          <w:rFonts w:ascii="Arial" w:hAnsi="Arial" w:cs="Arial"/>
          <w:sz w:val="18"/>
        </w:rPr>
        <w:t>30</w:t>
      </w:r>
      <w:r w:rsidRPr="00AF1886">
        <w:rPr>
          <w:rFonts w:ascii="Arial" w:hAnsi="Arial" w:cs="Arial"/>
          <w:spacing w:val="-8"/>
          <w:sz w:val="18"/>
        </w:rPr>
        <w:t xml:space="preserve"> </w:t>
      </w:r>
      <w:r w:rsidRPr="00AF1886">
        <w:rPr>
          <w:rFonts w:ascii="Arial" w:hAnsi="Arial" w:cs="Arial"/>
          <w:sz w:val="18"/>
        </w:rPr>
        <w:t>of</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PID</w:t>
      </w:r>
      <w:r w:rsidRPr="00AF1886">
        <w:rPr>
          <w:rFonts w:ascii="Arial" w:hAnsi="Arial" w:cs="Arial"/>
          <w:spacing w:val="-8"/>
          <w:sz w:val="18"/>
        </w:rPr>
        <w:t xml:space="preserve"> </w:t>
      </w:r>
      <w:r w:rsidRPr="00AF1886">
        <w:rPr>
          <w:rFonts w:ascii="Arial" w:hAnsi="Arial" w:cs="Arial"/>
          <w:sz w:val="18"/>
        </w:rPr>
        <w:t>Act</w:t>
      </w:r>
      <w:r w:rsidRPr="00AF1886">
        <w:rPr>
          <w:rFonts w:ascii="Arial" w:hAnsi="Arial" w:cs="Arial"/>
          <w:spacing w:val="-8"/>
          <w:sz w:val="18"/>
        </w:rPr>
        <w:t xml:space="preserve"> </w:t>
      </w:r>
      <w:r w:rsidRPr="00AF1886">
        <w:rPr>
          <w:rFonts w:ascii="Arial" w:hAnsi="Arial" w:cs="Arial"/>
          <w:sz w:val="18"/>
        </w:rPr>
        <w:t>(compared to 22.7% closed on this basis in 2020–21)</w:t>
      </w:r>
    </w:p>
    <w:p w:rsidR="00F72B56" w:rsidRPr="00AF1886" w:rsidRDefault="00AF49D7">
      <w:pPr>
        <w:pStyle w:val="ListParagraph"/>
        <w:numPr>
          <w:ilvl w:val="1"/>
          <w:numId w:val="16"/>
        </w:numPr>
        <w:tabs>
          <w:tab w:val="left" w:pos="654"/>
        </w:tabs>
        <w:spacing w:line="266" w:lineRule="auto"/>
        <w:ind w:left="653" w:right="1363"/>
        <w:rPr>
          <w:rFonts w:ascii="Arial" w:hAnsi="Arial" w:cs="Arial"/>
          <w:sz w:val="18"/>
        </w:rPr>
      </w:pPr>
      <w:r w:rsidRPr="00AF1886">
        <w:rPr>
          <w:rFonts w:ascii="Arial" w:hAnsi="Arial" w:cs="Arial"/>
          <w:sz w:val="18"/>
        </w:rPr>
        <w:t>1,076</w:t>
      </w:r>
      <w:r w:rsidRPr="00AF1886">
        <w:rPr>
          <w:rFonts w:ascii="Arial" w:hAnsi="Arial" w:cs="Arial"/>
          <w:spacing w:val="-14"/>
          <w:sz w:val="18"/>
        </w:rPr>
        <w:t xml:space="preserve"> </w:t>
      </w:r>
      <w:r w:rsidRPr="00AF1886">
        <w:rPr>
          <w:rFonts w:ascii="Arial" w:hAnsi="Arial" w:cs="Arial"/>
          <w:sz w:val="18"/>
        </w:rPr>
        <w:t>(74.4%)</w:t>
      </w:r>
      <w:r w:rsidRPr="00AF1886">
        <w:rPr>
          <w:rFonts w:ascii="Arial" w:hAnsi="Arial" w:cs="Arial"/>
          <w:spacing w:val="-13"/>
          <w:sz w:val="18"/>
        </w:rPr>
        <w:t xml:space="preserve"> </w:t>
      </w:r>
      <w:r w:rsidRPr="00AF1886">
        <w:rPr>
          <w:rFonts w:ascii="Arial" w:hAnsi="Arial" w:cs="Arial"/>
          <w:sz w:val="18"/>
        </w:rPr>
        <w:t>were</w:t>
      </w:r>
      <w:r w:rsidRPr="00AF1886">
        <w:rPr>
          <w:rFonts w:ascii="Arial" w:hAnsi="Arial" w:cs="Arial"/>
          <w:spacing w:val="-14"/>
          <w:sz w:val="18"/>
        </w:rPr>
        <w:t xml:space="preserve"> </w:t>
      </w:r>
      <w:r w:rsidRPr="00AF1886">
        <w:rPr>
          <w:rFonts w:ascii="Arial" w:hAnsi="Arial" w:cs="Arial"/>
          <w:sz w:val="18"/>
        </w:rPr>
        <w:t>closed</w:t>
      </w:r>
      <w:r w:rsidRPr="00AF1886">
        <w:rPr>
          <w:rFonts w:ascii="Arial" w:hAnsi="Arial" w:cs="Arial"/>
          <w:spacing w:val="-13"/>
          <w:sz w:val="18"/>
        </w:rPr>
        <w:t xml:space="preserve"> </w:t>
      </w:r>
      <w:r w:rsidRPr="00AF1886">
        <w:rPr>
          <w:rFonts w:ascii="Arial" w:hAnsi="Arial" w:cs="Arial"/>
          <w:sz w:val="18"/>
        </w:rPr>
        <w:t>following commencement</w:t>
      </w:r>
      <w:r w:rsidRPr="00AF1886">
        <w:rPr>
          <w:rFonts w:ascii="Arial" w:hAnsi="Arial" w:cs="Arial"/>
          <w:spacing w:val="-14"/>
          <w:sz w:val="18"/>
        </w:rPr>
        <w:t xml:space="preserve"> </w:t>
      </w:r>
      <w:r w:rsidRPr="00AF1886">
        <w:rPr>
          <w:rFonts w:ascii="Arial" w:hAnsi="Arial" w:cs="Arial"/>
          <w:sz w:val="18"/>
        </w:rPr>
        <w:t>of</w:t>
      </w:r>
      <w:r w:rsidRPr="00AF1886">
        <w:rPr>
          <w:rFonts w:ascii="Arial" w:hAnsi="Arial" w:cs="Arial"/>
          <w:spacing w:val="-13"/>
          <w:sz w:val="18"/>
        </w:rPr>
        <w:t xml:space="preserve"> </w:t>
      </w:r>
      <w:r w:rsidRPr="00AF1886">
        <w:rPr>
          <w:rFonts w:ascii="Arial" w:hAnsi="Arial" w:cs="Arial"/>
          <w:sz w:val="18"/>
        </w:rPr>
        <w:t>an</w:t>
      </w:r>
      <w:r w:rsidRPr="00AF1886">
        <w:rPr>
          <w:rFonts w:ascii="Arial" w:hAnsi="Arial" w:cs="Arial"/>
          <w:spacing w:val="-14"/>
          <w:sz w:val="18"/>
        </w:rPr>
        <w:t xml:space="preserve"> </w:t>
      </w:r>
      <w:r w:rsidRPr="00AF1886">
        <w:rPr>
          <w:rFonts w:ascii="Arial" w:hAnsi="Arial" w:cs="Arial"/>
          <w:sz w:val="18"/>
        </w:rPr>
        <w:t>investigation.</w:t>
      </w:r>
    </w:p>
    <w:p w:rsidR="00F72B56" w:rsidRPr="00AF1886" w:rsidRDefault="00AF49D7">
      <w:pPr>
        <w:pStyle w:val="BodyText"/>
        <w:spacing w:before="171" w:line="266" w:lineRule="auto"/>
        <w:ind w:left="369" w:right="172"/>
        <w:rPr>
          <w:rFonts w:ascii="Arial" w:hAnsi="Arial" w:cs="Arial"/>
        </w:rPr>
      </w:pP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370</w:t>
      </w:r>
      <w:r w:rsidRPr="00AF1886">
        <w:rPr>
          <w:rFonts w:ascii="Arial" w:hAnsi="Arial" w:cs="Arial"/>
          <w:spacing w:val="-6"/>
        </w:rPr>
        <w:t xml:space="preserve"> </w:t>
      </w:r>
      <w:r w:rsidRPr="00AF1886">
        <w:rPr>
          <w:rFonts w:ascii="Arial" w:hAnsi="Arial" w:cs="Arial"/>
        </w:rPr>
        <w:t>PIDs</w:t>
      </w:r>
      <w:r w:rsidRPr="00AF1886">
        <w:rPr>
          <w:rFonts w:ascii="Arial" w:hAnsi="Arial" w:cs="Arial"/>
          <w:spacing w:val="-6"/>
        </w:rPr>
        <w:t xml:space="preserve"> </w:t>
      </w:r>
      <w:r w:rsidRPr="00AF1886">
        <w:rPr>
          <w:rFonts w:ascii="Arial" w:hAnsi="Arial" w:cs="Arial"/>
        </w:rPr>
        <w:t>where</w:t>
      </w:r>
      <w:r w:rsidRPr="00AF1886">
        <w:rPr>
          <w:rFonts w:ascii="Arial" w:hAnsi="Arial" w:cs="Arial"/>
          <w:spacing w:val="-6"/>
        </w:rPr>
        <w:t xml:space="preserve"> </w:t>
      </w:r>
      <w:r w:rsidRPr="00AF1886">
        <w:rPr>
          <w:rFonts w:ascii="Arial" w:hAnsi="Arial" w:cs="Arial"/>
        </w:rPr>
        <w:t>an</w:t>
      </w:r>
      <w:r w:rsidRPr="00AF1886">
        <w:rPr>
          <w:rFonts w:ascii="Arial" w:hAnsi="Arial" w:cs="Arial"/>
          <w:spacing w:val="-6"/>
        </w:rPr>
        <w:t xml:space="preserve"> </w:t>
      </w:r>
      <w:r w:rsidRPr="00AF1886">
        <w:rPr>
          <w:rFonts w:ascii="Arial" w:hAnsi="Arial" w:cs="Arial"/>
        </w:rPr>
        <w:t>agency</w:t>
      </w:r>
      <w:r w:rsidRPr="00AF1886">
        <w:rPr>
          <w:rFonts w:ascii="Arial" w:hAnsi="Arial" w:cs="Arial"/>
          <w:spacing w:val="-6"/>
        </w:rPr>
        <w:t xml:space="preserve"> </w:t>
      </w:r>
      <w:r w:rsidRPr="00AF1886">
        <w:rPr>
          <w:rFonts w:ascii="Arial" w:hAnsi="Arial" w:cs="Arial"/>
        </w:rPr>
        <w:t>decided</w:t>
      </w:r>
      <w:r w:rsidRPr="00AF1886">
        <w:rPr>
          <w:rFonts w:ascii="Arial" w:hAnsi="Arial" w:cs="Arial"/>
          <w:spacing w:val="-6"/>
        </w:rPr>
        <w:t xml:space="preserve"> </w:t>
      </w:r>
      <w:r w:rsidRPr="00AF1886">
        <w:rPr>
          <w:rFonts w:ascii="Arial" w:hAnsi="Arial" w:cs="Arial"/>
        </w:rPr>
        <w:t>not</w:t>
      </w:r>
      <w:r w:rsidRPr="00AF1886">
        <w:rPr>
          <w:rFonts w:ascii="Arial" w:hAnsi="Arial" w:cs="Arial"/>
          <w:spacing w:val="-6"/>
        </w:rPr>
        <w:t xml:space="preserve"> </w:t>
      </w:r>
      <w:r w:rsidRPr="00AF1886">
        <w:rPr>
          <w:rFonts w:ascii="Arial" w:hAnsi="Arial" w:cs="Arial"/>
        </w:rPr>
        <w:t>to investigate or take action:</w:t>
      </w:r>
    </w:p>
    <w:p w:rsidR="00F72B56" w:rsidRPr="00AF1886" w:rsidRDefault="00AF49D7">
      <w:pPr>
        <w:pStyle w:val="ListParagraph"/>
        <w:numPr>
          <w:ilvl w:val="1"/>
          <w:numId w:val="16"/>
        </w:numPr>
        <w:tabs>
          <w:tab w:val="left" w:pos="654"/>
        </w:tabs>
        <w:spacing w:before="170" w:line="266" w:lineRule="auto"/>
        <w:ind w:left="653" w:right="639"/>
        <w:rPr>
          <w:rFonts w:ascii="Arial" w:hAnsi="Arial" w:cs="Arial"/>
          <w:sz w:val="18"/>
        </w:rPr>
      </w:pPr>
      <w:r w:rsidRPr="00AF1886">
        <w:rPr>
          <w:rFonts w:ascii="Arial" w:hAnsi="Arial" w:cs="Arial"/>
          <w:sz w:val="18"/>
        </w:rPr>
        <w:t>165 (44.6%) were finalised in accordance with</w:t>
      </w:r>
      <w:r w:rsidRPr="00AF1886">
        <w:rPr>
          <w:rFonts w:ascii="Arial" w:hAnsi="Arial" w:cs="Arial"/>
          <w:spacing w:val="-6"/>
          <w:sz w:val="18"/>
        </w:rPr>
        <w:t xml:space="preserve"> </w:t>
      </w:r>
      <w:r w:rsidRPr="00AF1886">
        <w:rPr>
          <w:rFonts w:ascii="Arial" w:hAnsi="Arial" w:cs="Arial"/>
          <w:sz w:val="18"/>
        </w:rPr>
        <w:t>s</w:t>
      </w:r>
      <w:r w:rsidRPr="00AF1886">
        <w:rPr>
          <w:rFonts w:ascii="Arial" w:hAnsi="Arial" w:cs="Arial"/>
          <w:spacing w:val="-6"/>
          <w:sz w:val="18"/>
        </w:rPr>
        <w:t xml:space="preserve"> </w:t>
      </w:r>
      <w:r w:rsidRPr="00AF1886">
        <w:rPr>
          <w:rFonts w:ascii="Arial" w:hAnsi="Arial" w:cs="Arial"/>
          <w:sz w:val="18"/>
        </w:rPr>
        <w:t>30(1)(a)</w:t>
      </w:r>
      <w:r w:rsidRPr="00AF1886">
        <w:rPr>
          <w:rFonts w:ascii="Arial" w:hAnsi="Arial" w:cs="Arial"/>
          <w:spacing w:val="-6"/>
          <w:sz w:val="18"/>
        </w:rPr>
        <w:t xml:space="preserve"> </w:t>
      </w:r>
      <w:r w:rsidRPr="00AF1886">
        <w:rPr>
          <w:rFonts w:ascii="Arial" w:hAnsi="Arial" w:cs="Arial"/>
          <w:sz w:val="18"/>
        </w:rPr>
        <w:t>because</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PID</w:t>
      </w:r>
      <w:r w:rsidRPr="00AF1886">
        <w:rPr>
          <w:rFonts w:ascii="Arial" w:hAnsi="Arial" w:cs="Arial"/>
          <w:spacing w:val="-6"/>
          <w:sz w:val="18"/>
        </w:rPr>
        <w:t xml:space="preserve"> </w:t>
      </w:r>
      <w:r w:rsidRPr="00AF1886">
        <w:rPr>
          <w:rFonts w:ascii="Arial" w:hAnsi="Arial" w:cs="Arial"/>
          <w:sz w:val="18"/>
        </w:rPr>
        <w:t>had</w:t>
      </w:r>
      <w:r w:rsidRPr="00AF1886">
        <w:rPr>
          <w:rFonts w:ascii="Arial" w:hAnsi="Arial" w:cs="Arial"/>
          <w:spacing w:val="-6"/>
          <w:sz w:val="18"/>
        </w:rPr>
        <w:t xml:space="preserve"> </w:t>
      </w:r>
      <w:r w:rsidRPr="00AF1886">
        <w:rPr>
          <w:rFonts w:ascii="Arial" w:hAnsi="Arial" w:cs="Arial"/>
          <w:sz w:val="18"/>
        </w:rPr>
        <w:t>already been investigated or dealt with by another appropriate process</w:t>
      </w:r>
    </w:p>
    <w:p w:rsidR="00F72B56" w:rsidRPr="00AF1886" w:rsidRDefault="00AF49D7">
      <w:pPr>
        <w:pStyle w:val="ListParagraph"/>
        <w:numPr>
          <w:ilvl w:val="1"/>
          <w:numId w:val="16"/>
        </w:numPr>
        <w:tabs>
          <w:tab w:val="left" w:pos="654"/>
        </w:tabs>
        <w:spacing w:line="266" w:lineRule="auto"/>
        <w:ind w:left="653" w:right="480"/>
        <w:rPr>
          <w:rFonts w:ascii="Arial" w:hAnsi="Arial" w:cs="Arial"/>
          <w:sz w:val="18"/>
        </w:rPr>
      </w:pPr>
      <w:r w:rsidRPr="00AF1886">
        <w:rPr>
          <w:rFonts w:ascii="Arial" w:hAnsi="Arial" w:cs="Arial"/>
          <w:sz w:val="18"/>
        </w:rPr>
        <w:t>104 (28.1%) were closed under s 30(1)(b) on the</w:t>
      </w:r>
      <w:r w:rsidRPr="00AF1886">
        <w:rPr>
          <w:rFonts w:ascii="Arial" w:hAnsi="Arial" w:cs="Arial"/>
          <w:spacing w:val="-5"/>
          <w:sz w:val="18"/>
        </w:rPr>
        <w:t xml:space="preserve"> </w:t>
      </w:r>
      <w:r w:rsidRPr="00AF1886">
        <w:rPr>
          <w:rFonts w:ascii="Arial" w:hAnsi="Arial" w:cs="Arial"/>
          <w:sz w:val="18"/>
        </w:rPr>
        <w:t>basis</w:t>
      </w:r>
      <w:r w:rsidRPr="00AF1886">
        <w:rPr>
          <w:rFonts w:ascii="Arial" w:hAnsi="Arial" w:cs="Arial"/>
          <w:spacing w:val="-5"/>
          <w:sz w:val="18"/>
        </w:rPr>
        <w:t xml:space="preserve"> </w:t>
      </w:r>
      <w:r w:rsidRPr="00AF1886">
        <w:rPr>
          <w:rFonts w:ascii="Arial" w:hAnsi="Arial" w:cs="Arial"/>
          <w:sz w:val="18"/>
        </w:rPr>
        <w:t>that</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PID</w:t>
      </w:r>
      <w:r w:rsidRPr="00AF1886">
        <w:rPr>
          <w:rFonts w:ascii="Arial" w:hAnsi="Arial" w:cs="Arial"/>
          <w:spacing w:val="-5"/>
          <w:sz w:val="18"/>
        </w:rPr>
        <w:t xml:space="preserve"> </w:t>
      </w:r>
      <w:r w:rsidRPr="00AF1886">
        <w:rPr>
          <w:rFonts w:ascii="Arial" w:hAnsi="Arial" w:cs="Arial"/>
          <w:sz w:val="18"/>
        </w:rPr>
        <w:t>should</w:t>
      </w:r>
      <w:r w:rsidRPr="00AF1886">
        <w:rPr>
          <w:rFonts w:ascii="Arial" w:hAnsi="Arial" w:cs="Arial"/>
          <w:spacing w:val="-5"/>
          <w:sz w:val="18"/>
        </w:rPr>
        <w:t xml:space="preserve"> </w:t>
      </w:r>
      <w:r w:rsidRPr="00AF1886">
        <w:rPr>
          <w:rFonts w:ascii="Arial" w:hAnsi="Arial" w:cs="Arial"/>
          <w:sz w:val="18"/>
        </w:rPr>
        <w:t>be</w:t>
      </w:r>
      <w:r w:rsidRPr="00AF1886">
        <w:rPr>
          <w:rFonts w:ascii="Arial" w:hAnsi="Arial" w:cs="Arial"/>
          <w:spacing w:val="-5"/>
          <w:sz w:val="18"/>
        </w:rPr>
        <w:t xml:space="preserve"> </w:t>
      </w:r>
      <w:r w:rsidRPr="00AF1886">
        <w:rPr>
          <w:rFonts w:ascii="Arial" w:hAnsi="Arial" w:cs="Arial"/>
          <w:sz w:val="18"/>
        </w:rPr>
        <w:t>dealt</w:t>
      </w:r>
      <w:r w:rsidRPr="00AF1886">
        <w:rPr>
          <w:rFonts w:ascii="Arial" w:hAnsi="Arial" w:cs="Arial"/>
          <w:spacing w:val="-5"/>
          <w:sz w:val="18"/>
        </w:rPr>
        <w:t xml:space="preserve"> </w:t>
      </w:r>
      <w:r w:rsidRPr="00AF1886">
        <w:rPr>
          <w:rFonts w:ascii="Arial" w:hAnsi="Arial" w:cs="Arial"/>
          <w:sz w:val="18"/>
        </w:rPr>
        <w:t>with</w:t>
      </w:r>
      <w:r w:rsidRPr="00AF1886">
        <w:rPr>
          <w:rFonts w:ascii="Arial" w:hAnsi="Arial" w:cs="Arial"/>
          <w:spacing w:val="-5"/>
          <w:sz w:val="18"/>
        </w:rPr>
        <w:t xml:space="preserve"> </w:t>
      </w:r>
      <w:r w:rsidRPr="00AF1886">
        <w:rPr>
          <w:rFonts w:ascii="Arial" w:hAnsi="Arial" w:cs="Arial"/>
          <w:sz w:val="18"/>
        </w:rPr>
        <w:t>by another appropriate process</w:t>
      </w:r>
    </w:p>
    <w:p w:rsidR="00F72B56" w:rsidRPr="00AF1886" w:rsidRDefault="00AF49D7">
      <w:pPr>
        <w:pStyle w:val="ListParagraph"/>
        <w:numPr>
          <w:ilvl w:val="1"/>
          <w:numId w:val="16"/>
        </w:numPr>
        <w:tabs>
          <w:tab w:val="left" w:pos="654"/>
        </w:tabs>
        <w:spacing w:line="266" w:lineRule="auto"/>
        <w:ind w:left="653" w:right="423"/>
        <w:rPr>
          <w:rFonts w:ascii="Arial" w:hAnsi="Arial" w:cs="Arial"/>
          <w:sz w:val="18"/>
        </w:rPr>
      </w:pPr>
      <w:r w:rsidRPr="00AF1886">
        <w:rPr>
          <w:rFonts w:ascii="Arial" w:hAnsi="Arial" w:cs="Arial"/>
          <w:sz w:val="18"/>
        </w:rPr>
        <w:t>50</w:t>
      </w:r>
      <w:r w:rsidRPr="00AF1886">
        <w:rPr>
          <w:rFonts w:ascii="Arial" w:hAnsi="Arial" w:cs="Arial"/>
          <w:spacing w:val="-7"/>
          <w:sz w:val="18"/>
        </w:rPr>
        <w:t xml:space="preserve"> </w:t>
      </w:r>
      <w:r w:rsidRPr="00AF1886">
        <w:rPr>
          <w:rFonts w:ascii="Arial" w:hAnsi="Arial" w:cs="Arial"/>
          <w:sz w:val="18"/>
        </w:rPr>
        <w:t>(13.5%)</w:t>
      </w:r>
      <w:r w:rsidRPr="00AF1886">
        <w:rPr>
          <w:rFonts w:ascii="Arial" w:hAnsi="Arial" w:cs="Arial"/>
          <w:spacing w:val="-7"/>
          <w:sz w:val="18"/>
        </w:rPr>
        <w:t xml:space="preserve"> </w:t>
      </w:r>
      <w:r w:rsidRPr="00AF1886">
        <w:rPr>
          <w:rFonts w:ascii="Arial" w:hAnsi="Arial" w:cs="Arial"/>
          <w:sz w:val="18"/>
        </w:rPr>
        <w:t>were</w:t>
      </w:r>
      <w:r w:rsidRPr="00AF1886">
        <w:rPr>
          <w:rFonts w:ascii="Arial" w:hAnsi="Arial" w:cs="Arial"/>
          <w:spacing w:val="-7"/>
          <w:sz w:val="18"/>
        </w:rPr>
        <w:t xml:space="preserve"> </w:t>
      </w:r>
      <w:r w:rsidRPr="00AF1886">
        <w:rPr>
          <w:rFonts w:ascii="Arial" w:hAnsi="Arial" w:cs="Arial"/>
          <w:sz w:val="18"/>
        </w:rPr>
        <w:t>not</w:t>
      </w:r>
      <w:r w:rsidRPr="00AF1886">
        <w:rPr>
          <w:rFonts w:ascii="Arial" w:hAnsi="Arial" w:cs="Arial"/>
          <w:spacing w:val="-7"/>
          <w:sz w:val="18"/>
        </w:rPr>
        <w:t xml:space="preserve"> </w:t>
      </w:r>
      <w:r w:rsidRPr="00AF1886">
        <w:rPr>
          <w:rFonts w:ascii="Arial" w:hAnsi="Arial" w:cs="Arial"/>
          <w:sz w:val="18"/>
        </w:rPr>
        <w:t>actioned</w:t>
      </w:r>
      <w:r w:rsidRPr="00AF1886">
        <w:rPr>
          <w:rFonts w:ascii="Arial" w:hAnsi="Arial" w:cs="Arial"/>
          <w:spacing w:val="-7"/>
          <w:sz w:val="18"/>
        </w:rPr>
        <w:t xml:space="preserve"> </w:t>
      </w:r>
      <w:r w:rsidRPr="00AF1886">
        <w:rPr>
          <w:rFonts w:ascii="Arial" w:hAnsi="Arial" w:cs="Arial"/>
          <w:sz w:val="18"/>
        </w:rPr>
        <w:t>because</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age of the information made it impracticable to investigate, as provided at s 30(1)(c)</w:t>
      </w:r>
    </w:p>
    <w:p w:rsidR="00F72B56" w:rsidRPr="00AF1886" w:rsidRDefault="00AF49D7">
      <w:pPr>
        <w:pStyle w:val="ListParagraph"/>
        <w:numPr>
          <w:ilvl w:val="1"/>
          <w:numId w:val="16"/>
        </w:numPr>
        <w:tabs>
          <w:tab w:val="left" w:pos="654"/>
        </w:tabs>
        <w:spacing w:before="30" w:line="266" w:lineRule="auto"/>
        <w:ind w:left="653" w:right="263"/>
        <w:rPr>
          <w:rFonts w:ascii="Arial" w:hAnsi="Arial" w:cs="Arial"/>
          <w:sz w:val="18"/>
        </w:rPr>
      </w:pPr>
      <w:r w:rsidRPr="00AF1886">
        <w:rPr>
          <w:rFonts w:ascii="Arial" w:hAnsi="Arial" w:cs="Arial"/>
          <w:sz w:val="18"/>
        </w:rPr>
        <w:t>23 (6.2%) were concluded on the basis of both</w:t>
      </w:r>
      <w:r w:rsidRPr="00AF1886">
        <w:rPr>
          <w:rFonts w:ascii="Arial" w:hAnsi="Arial" w:cs="Arial"/>
          <w:spacing w:val="40"/>
          <w:sz w:val="18"/>
        </w:rPr>
        <w:t xml:space="preserve"> </w:t>
      </w:r>
      <w:r w:rsidRPr="00AF1886">
        <w:rPr>
          <w:rFonts w:ascii="Arial" w:hAnsi="Arial" w:cs="Arial"/>
          <w:sz w:val="18"/>
        </w:rPr>
        <w:t>s</w:t>
      </w:r>
      <w:r w:rsidRPr="00AF1886">
        <w:rPr>
          <w:rFonts w:ascii="Arial" w:hAnsi="Arial" w:cs="Arial"/>
          <w:spacing w:val="-7"/>
          <w:sz w:val="18"/>
        </w:rPr>
        <w:t xml:space="preserve"> </w:t>
      </w:r>
      <w:r w:rsidRPr="00AF1886">
        <w:rPr>
          <w:rFonts w:ascii="Arial" w:hAnsi="Arial" w:cs="Arial"/>
          <w:sz w:val="18"/>
        </w:rPr>
        <w:t>30(1)(a)</w:t>
      </w:r>
      <w:r w:rsidRPr="00AF1886">
        <w:rPr>
          <w:rFonts w:ascii="Arial" w:hAnsi="Arial" w:cs="Arial"/>
          <w:spacing w:val="-7"/>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z w:val="18"/>
        </w:rPr>
        <w:t>s</w:t>
      </w:r>
      <w:r w:rsidRPr="00AF1886">
        <w:rPr>
          <w:rFonts w:ascii="Arial" w:hAnsi="Arial" w:cs="Arial"/>
          <w:spacing w:val="-7"/>
          <w:sz w:val="18"/>
        </w:rPr>
        <w:t xml:space="preserve"> </w:t>
      </w:r>
      <w:r w:rsidRPr="00AF1886">
        <w:rPr>
          <w:rFonts w:ascii="Arial" w:hAnsi="Arial" w:cs="Arial"/>
          <w:sz w:val="18"/>
        </w:rPr>
        <w:t>30(1)(c),</w:t>
      </w:r>
      <w:r w:rsidRPr="00AF1886">
        <w:rPr>
          <w:rFonts w:ascii="Arial" w:hAnsi="Arial" w:cs="Arial"/>
          <w:spacing w:val="-7"/>
          <w:sz w:val="18"/>
        </w:rPr>
        <w:t xml:space="preserve"> </w:t>
      </w:r>
      <w:r w:rsidRPr="00AF1886">
        <w:rPr>
          <w:rFonts w:ascii="Arial" w:hAnsi="Arial" w:cs="Arial"/>
          <w:sz w:val="18"/>
        </w:rPr>
        <w:t>that</w:t>
      </w:r>
      <w:r w:rsidRPr="00AF1886">
        <w:rPr>
          <w:rFonts w:ascii="Arial" w:hAnsi="Arial" w:cs="Arial"/>
          <w:spacing w:val="-7"/>
          <w:sz w:val="18"/>
        </w:rPr>
        <w:t xml:space="preserve"> </w:t>
      </w:r>
      <w:r w:rsidRPr="00AF1886">
        <w:rPr>
          <w:rFonts w:ascii="Arial" w:hAnsi="Arial" w:cs="Arial"/>
          <w:sz w:val="18"/>
        </w:rPr>
        <w:t>there</w:t>
      </w:r>
      <w:r w:rsidRPr="00AF1886">
        <w:rPr>
          <w:rFonts w:ascii="Arial" w:hAnsi="Arial" w:cs="Arial"/>
          <w:spacing w:val="-7"/>
          <w:sz w:val="18"/>
        </w:rPr>
        <w:t xml:space="preserve"> </w:t>
      </w:r>
      <w:r w:rsidRPr="00AF1886">
        <w:rPr>
          <w:rFonts w:ascii="Arial" w:hAnsi="Arial" w:cs="Arial"/>
          <w:sz w:val="18"/>
        </w:rPr>
        <w:t>was</w:t>
      </w:r>
      <w:r w:rsidRPr="00AF1886">
        <w:rPr>
          <w:rFonts w:ascii="Arial" w:hAnsi="Arial" w:cs="Arial"/>
          <w:spacing w:val="-7"/>
          <w:sz w:val="18"/>
        </w:rPr>
        <w:t xml:space="preserve"> </w:t>
      </w:r>
      <w:r w:rsidRPr="00AF1886">
        <w:rPr>
          <w:rFonts w:ascii="Arial" w:hAnsi="Arial" w:cs="Arial"/>
          <w:sz w:val="18"/>
        </w:rPr>
        <w:t>another appropriate process and because of the age of the information</w:t>
      </w:r>
    </w:p>
    <w:p w:rsidR="00F72B56" w:rsidRPr="00AF1886" w:rsidRDefault="00AF49D7">
      <w:pPr>
        <w:pStyle w:val="ListParagraph"/>
        <w:numPr>
          <w:ilvl w:val="1"/>
          <w:numId w:val="16"/>
        </w:numPr>
        <w:tabs>
          <w:tab w:val="left" w:pos="654"/>
        </w:tabs>
        <w:spacing w:line="266" w:lineRule="auto"/>
        <w:ind w:left="653" w:right="419"/>
        <w:rPr>
          <w:rFonts w:ascii="Arial" w:hAnsi="Arial" w:cs="Arial"/>
          <w:sz w:val="18"/>
        </w:rPr>
      </w:pP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sz w:val="18"/>
        </w:rPr>
        <w:t>balance</w:t>
      </w:r>
      <w:r w:rsidRPr="00AF1886">
        <w:rPr>
          <w:rFonts w:ascii="Arial" w:hAnsi="Arial" w:cs="Arial"/>
          <w:spacing w:val="-8"/>
          <w:sz w:val="18"/>
        </w:rPr>
        <w:t xml:space="preserve"> </w:t>
      </w:r>
      <w:r w:rsidRPr="00AF1886">
        <w:rPr>
          <w:rFonts w:ascii="Arial" w:hAnsi="Arial" w:cs="Arial"/>
          <w:sz w:val="18"/>
        </w:rPr>
        <w:t>of</w:t>
      </w:r>
      <w:r w:rsidRPr="00AF1886">
        <w:rPr>
          <w:rFonts w:ascii="Arial" w:hAnsi="Arial" w:cs="Arial"/>
          <w:spacing w:val="-8"/>
          <w:sz w:val="18"/>
        </w:rPr>
        <w:t xml:space="preserve"> </w:t>
      </w:r>
      <w:r w:rsidRPr="00AF1886">
        <w:rPr>
          <w:rFonts w:ascii="Arial" w:hAnsi="Arial" w:cs="Arial"/>
          <w:sz w:val="18"/>
        </w:rPr>
        <w:t>28</w:t>
      </w:r>
      <w:r w:rsidRPr="00AF1886">
        <w:rPr>
          <w:rFonts w:ascii="Arial" w:hAnsi="Arial" w:cs="Arial"/>
          <w:spacing w:val="-8"/>
          <w:sz w:val="18"/>
        </w:rPr>
        <w:t xml:space="preserve"> </w:t>
      </w:r>
      <w:r w:rsidRPr="00AF1886">
        <w:rPr>
          <w:rFonts w:ascii="Arial" w:hAnsi="Arial" w:cs="Arial"/>
          <w:sz w:val="18"/>
        </w:rPr>
        <w:t>PIDs</w:t>
      </w:r>
      <w:r w:rsidRPr="00AF1886">
        <w:rPr>
          <w:rFonts w:ascii="Arial" w:hAnsi="Arial" w:cs="Arial"/>
          <w:spacing w:val="-8"/>
          <w:sz w:val="18"/>
        </w:rPr>
        <w:t xml:space="preserve"> </w:t>
      </w:r>
      <w:r w:rsidRPr="00AF1886">
        <w:rPr>
          <w:rFonts w:ascii="Arial" w:hAnsi="Arial" w:cs="Arial"/>
          <w:sz w:val="18"/>
        </w:rPr>
        <w:t>(7.6%)</w:t>
      </w:r>
      <w:r w:rsidRPr="00AF1886">
        <w:rPr>
          <w:rFonts w:ascii="Arial" w:hAnsi="Arial" w:cs="Arial"/>
          <w:spacing w:val="-8"/>
          <w:sz w:val="18"/>
        </w:rPr>
        <w:t xml:space="preserve"> </w:t>
      </w:r>
      <w:r w:rsidRPr="00AF1886">
        <w:rPr>
          <w:rFonts w:ascii="Arial" w:hAnsi="Arial" w:cs="Arial"/>
          <w:sz w:val="18"/>
        </w:rPr>
        <w:t>were</w:t>
      </w:r>
      <w:r w:rsidRPr="00AF1886">
        <w:rPr>
          <w:rFonts w:ascii="Arial" w:hAnsi="Arial" w:cs="Arial"/>
          <w:spacing w:val="-8"/>
          <w:sz w:val="18"/>
        </w:rPr>
        <w:t xml:space="preserve"> </w:t>
      </w:r>
      <w:r w:rsidRPr="00AF1886">
        <w:rPr>
          <w:rFonts w:ascii="Arial" w:hAnsi="Arial" w:cs="Arial"/>
          <w:sz w:val="18"/>
        </w:rPr>
        <w:t>closed</w:t>
      </w:r>
      <w:r w:rsidRPr="00AF1886">
        <w:rPr>
          <w:rFonts w:ascii="Arial" w:hAnsi="Arial" w:cs="Arial"/>
          <w:spacing w:val="-8"/>
          <w:sz w:val="18"/>
        </w:rPr>
        <w:t xml:space="preserve"> </w:t>
      </w:r>
      <w:r w:rsidRPr="00AF1886">
        <w:rPr>
          <w:rFonts w:ascii="Arial" w:hAnsi="Arial" w:cs="Arial"/>
          <w:sz w:val="18"/>
        </w:rPr>
        <w:t>due to another ground or combination of grounds under s 30.</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30"/>
        </w:rPr>
      </w:pPr>
    </w:p>
    <w:p w:rsidR="00F72B56" w:rsidRPr="00AF1886" w:rsidRDefault="00AF49D7">
      <w:pPr>
        <w:ind w:left="333"/>
        <w:rPr>
          <w:rFonts w:ascii="Arial" w:hAnsi="Arial" w:cs="Arial"/>
          <w:sz w:val="16"/>
        </w:rPr>
      </w:pPr>
      <w:r w:rsidRPr="00AF1886">
        <w:rPr>
          <w:rFonts w:ascii="Arial" w:hAnsi="Arial" w:cs="Arial"/>
          <w:w w:val="95"/>
          <w:sz w:val="16"/>
        </w:rPr>
        <w:t>Queensland</w:t>
      </w:r>
      <w:r w:rsidRPr="00AF1886">
        <w:rPr>
          <w:rFonts w:ascii="Arial" w:hAnsi="Arial" w:cs="Arial"/>
          <w:spacing w:val="3"/>
          <w:sz w:val="16"/>
        </w:rPr>
        <w:t xml:space="preserve"> </w:t>
      </w:r>
      <w:r w:rsidRPr="00AF1886">
        <w:rPr>
          <w:rFonts w:ascii="Arial" w:hAnsi="Arial" w:cs="Arial"/>
          <w:w w:val="95"/>
          <w:sz w:val="16"/>
        </w:rPr>
        <w:t>Ombudsman</w:t>
      </w:r>
      <w:r w:rsidRPr="00AF1886">
        <w:rPr>
          <w:rFonts w:ascii="Arial" w:hAnsi="Arial" w:cs="Arial"/>
          <w:spacing w:val="3"/>
          <w:sz w:val="16"/>
        </w:rPr>
        <w:t xml:space="preserve"> </w:t>
      </w:r>
      <w:r w:rsidRPr="00AF1886">
        <w:rPr>
          <w:rFonts w:ascii="Arial" w:hAnsi="Arial" w:cs="Arial"/>
          <w:b/>
          <w:w w:val="95"/>
          <w:sz w:val="16"/>
        </w:rPr>
        <w:t>Annual</w:t>
      </w:r>
      <w:r w:rsidRPr="00AF1886">
        <w:rPr>
          <w:rFonts w:ascii="Arial" w:hAnsi="Arial" w:cs="Arial"/>
          <w:b/>
          <w:spacing w:val="-1"/>
          <w:sz w:val="16"/>
        </w:rPr>
        <w:t xml:space="preserve"> </w:t>
      </w:r>
      <w:r w:rsidRPr="00AF1886">
        <w:rPr>
          <w:rFonts w:ascii="Arial" w:hAnsi="Arial" w:cs="Arial"/>
          <w:b/>
          <w:w w:val="95"/>
          <w:sz w:val="16"/>
        </w:rPr>
        <w:t>Report</w:t>
      </w:r>
      <w:r w:rsidRPr="00AF1886">
        <w:rPr>
          <w:rFonts w:ascii="Arial" w:hAnsi="Arial" w:cs="Arial"/>
          <w:b/>
          <w:spacing w:val="-2"/>
          <w:sz w:val="16"/>
        </w:rPr>
        <w:t xml:space="preserve"> </w:t>
      </w:r>
      <w:r w:rsidRPr="00AF1886">
        <w:rPr>
          <w:rFonts w:ascii="Arial" w:hAnsi="Arial" w:cs="Arial"/>
          <w:b/>
          <w:w w:val="95"/>
          <w:sz w:val="16"/>
        </w:rPr>
        <w:t>2021–22</w:t>
      </w:r>
      <w:r w:rsidRPr="00AF1886">
        <w:rPr>
          <w:rFonts w:ascii="Arial" w:hAnsi="Arial" w:cs="Arial"/>
          <w:b/>
          <w:spacing w:val="-1"/>
          <w:sz w:val="16"/>
        </w:rPr>
        <w:t xml:space="preserve"> </w:t>
      </w:r>
      <w:r w:rsidRPr="00AF1886">
        <w:rPr>
          <w:rFonts w:ascii="Arial" w:hAnsi="Arial" w:cs="Arial"/>
          <w:w w:val="95"/>
          <w:sz w:val="16"/>
        </w:rPr>
        <w:t>–</w:t>
      </w:r>
      <w:r w:rsidRPr="00AF1886">
        <w:rPr>
          <w:rFonts w:ascii="Arial" w:hAnsi="Arial" w:cs="Arial"/>
          <w:spacing w:val="4"/>
          <w:sz w:val="16"/>
        </w:rPr>
        <w:t xml:space="preserve"> </w:t>
      </w:r>
      <w:r w:rsidRPr="00AF1886">
        <w:rPr>
          <w:rFonts w:ascii="Arial" w:hAnsi="Arial" w:cs="Arial"/>
          <w:spacing w:val="-2"/>
          <w:w w:val="95"/>
          <w:sz w:val="16"/>
        </w:rPr>
        <w:t>PUBLIC</w:t>
      </w:r>
    </w:p>
    <w:p w:rsidR="00F72B56" w:rsidRPr="00AF1886" w:rsidRDefault="00F72B56">
      <w:pPr>
        <w:rPr>
          <w:rFonts w:ascii="Arial" w:hAnsi="Arial" w:cs="Arial"/>
          <w:sz w:val="16"/>
        </w:rPr>
        <w:sectPr w:rsidR="00F72B56" w:rsidRPr="00AF1886">
          <w:type w:val="continuous"/>
          <w:pgSz w:w="11910" w:h="16840"/>
          <w:pgMar w:top="1920" w:right="920" w:bottom="280" w:left="800" w:header="0" w:footer="0" w:gutter="0"/>
          <w:cols w:num="2" w:space="720" w:equalWidth="0">
            <w:col w:w="4921" w:space="61"/>
            <w:col w:w="5208"/>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footerReference w:type="default" r:id="rId37"/>
          <w:pgSz w:w="11910" w:h="16840"/>
          <w:pgMar w:top="1920" w:right="920" w:bottom="280" w:left="800" w:header="0" w:footer="0" w:gutter="0"/>
          <w:cols w:space="720"/>
        </w:sectPr>
      </w:pPr>
    </w:p>
    <w:p w:rsidR="00F72B56" w:rsidRPr="00AF1886" w:rsidRDefault="00AF49D7">
      <w:pPr>
        <w:pStyle w:val="Heading5"/>
        <w:spacing w:before="110"/>
        <w:rPr>
          <w:rFonts w:ascii="Arial" w:hAnsi="Arial" w:cs="Arial"/>
        </w:rPr>
      </w:pPr>
      <w:r w:rsidRPr="00AF1886">
        <w:rPr>
          <w:rFonts w:ascii="Arial" w:hAnsi="Arial" w:cs="Arial"/>
          <w:spacing w:val="-2"/>
        </w:rPr>
        <w:t>Investigations</w:t>
      </w:r>
    </w:p>
    <w:p w:rsidR="00F72B56" w:rsidRPr="00AF1886" w:rsidRDefault="00AF49D7">
      <w:pPr>
        <w:pStyle w:val="BodyText"/>
        <w:spacing w:before="128" w:line="266" w:lineRule="auto"/>
        <w:ind w:left="333"/>
        <w:rPr>
          <w:rFonts w:ascii="Arial" w:hAnsi="Arial" w:cs="Arial"/>
        </w:rPr>
      </w:pPr>
      <w:r w:rsidRPr="00AF1886">
        <w:rPr>
          <w:rFonts w:ascii="Arial" w:hAnsi="Arial" w:cs="Arial"/>
        </w:rPr>
        <w:t>There</w:t>
      </w:r>
      <w:r w:rsidRPr="00AF1886">
        <w:rPr>
          <w:rFonts w:ascii="Arial" w:hAnsi="Arial" w:cs="Arial"/>
          <w:spacing w:val="-5"/>
        </w:rPr>
        <w:t xml:space="preserve"> </w:t>
      </w:r>
      <w:r w:rsidRPr="00AF1886">
        <w:rPr>
          <w:rFonts w:ascii="Arial" w:hAnsi="Arial" w:cs="Arial"/>
        </w:rPr>
        <w:t>were</w:t>
      </w:r>
      <w:r w:rsidRPr="00AF1886">
        <w:rPr>
          <w:rFonts w:ascii="Arial" w:hAnsi="Arial" w:cs="Arial"/>
          <w:spacing w:val="-5"/>
        </w:rPr>
        <w:t xml:space="preserve"> </w:t>
      </w:r>
      <w:r w:rsidRPr="00AF1886">
        <w:rPr>
          <w:rFonts w:ascii="Arial" w:hAnsi="Arial" w:cs="Arial"/>
        </w:rPr>
        <w:t>fewer</w:t>
      </w:r>
      <w:r w:rsidRPr="00AF1886">
        <w:rPr>
          <w:rFonts w:ascii="Arial" w:hAnsi="Arial" w:cs="Arial"/>
          <w:spacing w:val="-5"/>
        </w:rPr>
        <w:t xml:space="preserve"> </w:t>
      </w:r>
      <w:r w:rsidRPr="00AF1886">
        <w:rPr>
          <w:rFonts w:ascii="Arial" w:hAnsi="Arial" w:cs="Arial"/>
        </w:rPr>
        <w:t>substantiated</w:t>
      </w:r>
      <w:r w:rsidRPr="00AF1886">
        <w:rPr>
          <w:rFonts w:ascii="Arial" w:hAnsi="Arial" w:cs="Arial"/>
          <w:spacing w:val="-5"/>
        </w:rPr>
        <w:t xml:space="preserve"> </w:t>
      </w:r>
      <w:r w:rsidRPr="00AF1886">
        <w:rPr>
          <w:rFonts w:ascii="Arial" w:hAnsi="Arial" w:cs="Arial"/>
        </w:rPr>
        <w:t>PIDs</w:t>
      </w:r>
      <w:r w:rsidRPr="00AF1886">
        <w:rPr>
          <w:rFonts w:ascii="Arial" w:hAnsi="Arial" w:cs="Arial"/>
          <w:spacing w:val="-5"/>
        </w:rPr>
        <w:t xml:space="preserve"> </w:t>
      </w:r>
      <w:r w:rsidRPr="00AF1886">
        <w:rPr>
          <w:rFonts w:ascii="Arial" w:hAnsi="Arial" w:cs="Arial"/>
        </w:rPr>
        <w:t>in</w:t>
      </w:r>
      <w:r w:rsidRPr="00AF1886">
        <w:rPr>
          <w:rFonts w:ascii="Arial" w:hAnsi="Arial" w:cs="Arial"/>
          <w:spacing w:val="-5"/>
        </w:rPr>
        <w:t xml:space="preserve"> </w:t>
      </w:r>
      <w:r w:rsidRPr="00AF1886">
        <w:rPr>
          <w:rFonts w:ascii="Arial" w:hAnsi="Arial" w:cs="Arial"/>
        </w:rPr>
        <w:t>2021–22 compared</w:t>
      </w:r>
      <w:r w:rsidRPr="00AF1886">
        <w:rPr>
          <w:rFonts w:ascii="Arial" w:hAnsi="Arial" w:cs="Arial"/>
          <w:spacing w:val="-8"/>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2020–21.</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total</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1,076</w:t>
      </w:r>
      <w:r w:rsidRPr="00AF1886">
        <w:rPr>
          <w:rFonts w:ascii="Arial" w:hAnsi="Arial" w:cs="Arial"/>
          <w:spacing w:val="-8"/>
        </w:rPr>
        <w:t xml:space="preserve"> </w:t>
      </w:r>
      <w:r w:rsidRPr="00AF1886">
        <w:rPr>
          <w:rFonts w:ascii="Arial" w:hAnsi="Arial" w:cs="Arial"/>
        </w:rPr>
        <w:t>PID</w:t>
      </w:r>
      <w:r w:rsidRPr="00AF1886">
        <w:rPr>
          <w:rFonts w:ascii="Arial" w:hAnsi="Arial" w:cs="Arial"/>
          <w:spacing w:val="-8"/>
        </w:rPr>
        <w:t xml:space="preserve"> </w:t>
      </w:r>
      <w:r w:rsidRPr="00AF1886">
        <w:rPr>
          <w:rFonts w:ascii="Arial" w:hAnsi="Arial" w:cs="Arial"/>
        </w:rPr>
        <w:t>cases were</w:t>
      </w:r>
      <w:r w:rsidRPr="00AF1886">
        <w:rPr>
          <w:rFonts w:ascii="Arial" w:hAnsi="Arial" w:cs="Arial"/>
          <w:spacing w:val="-9"/>
        </w:rPr>
        <w:t xml:space="preserve"> </w:t>
      </w:r>
      <w:r w:rsidRPr="00AF1886">
        <w:rPr>
          <w:rFonts w:ascii="Arial" w:hAnsi="Arial" w:cs="Arial"/>
        </w:rPr>
        <w:t>closed</w:t>
      </w:r>
      <w:r w:rsidRPr="00AF1886">
        <w:rPr>
          <w:rFonts w:ascii="Arial" w:hAnsi="Arial" w:cs="Arial"/>
          <w:spacing w:val="-9"/>
        </w:rPr>
        <w:t xml:space="preserve"> </w:t>
      </w:r>
      <w:r w:rsidRPr="00AF1886">
        <w:rPr>
          <w:rFonts w:ascii="Arial" w:hAnsi="Arial" w:cs="Arial"/>
        </w:rPr>
        <w:t>following</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commencement</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an investigation. In 118 (10.9%) of those cases, the investigation was discontinued.</w:t>
      </w:r>
    </w:p>
    <w:p w:rsidR="00F72B56" w:rsidRPr="00AF1886" w:rsidRDefault="00AF49D7">
      <w:pPr>
        <w:pStyle w:val="BodyText"/>
        <w:spacing w:before="171" w:line="266" w:lineRule="auto"/>
        <w:ind w:left="333" w:right="210"/>
        <w:rPr>
          <w:rFonts w:ascii="Arial" w:hAnsi="Arial" w:cs="Arial"/>
        </w:rPr>
      </w:pPr>
      <w:r w:rsidRPr="00AF1886">
        <w:rPr>
          <w:rFonts w:ascii="Arial" w:hAnsi="Arial" w:cs="Arial"/>
        </w:rPr>
        <w:t>Explanations agencies provided for concluding an</w:t>
      </w:r>
      <w:r w:rsidRPr="00AF1886">
        <w:rPr>
          <w:rFonts w:ascii="Arial" w:hAnsi="Arial" w:cs="Arial"/>
          <w:spacing w:val="-7"/>
        </w:rPr>
        <w:t xml:space="preserve"> </w:t>
      </w:r>
      <w:r w:rsidRPr="00AF1886">
        <w:rPr>
          <w:rFonts w:ascii="Arial" w:hAnsi="Arial" w:cs="Arial"/>
        </w:rPr>
        <w:t>investigation</w:t>
      </w:r>
      <w:r w:rsidRPr="00AF1886">
        <w:rPr>
          <w:rFonts w:ascii="Arial" w:hAnsi="Arial" w:cs="Arial"/>
          <w:spacing w:val="-7"/>
        </w:rPr>
        <w:t xml:space="preserve"> </w:t>
      </w:r>
      <w:r w:rsidRPr="00AF1886">
        <w:rPr>
          <w:rFonts w:ascii="Arial" w:hAnsi="Arial" w:cs="Arial"/>
        </w:rPr>
        <w:t>prior</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making</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finding</w:t>
      </w:r>
      <w:r w:rsidRPr="00AF1886">
        <w:rPr>
          <w:rFonts w:ascii="Arial" w:hAnsi="Arial" w:cs="Arial"/>
          <w:spacing w:val="-7"/>
        </w:rPr>
        <w:t xml:space="preserve"> </w:t>
      </w:r>
      <w:r w:rsidRPr="00AF1886">
        <w:rPr>
          <w:rFonts w:ascii="Arial" w:hAnsi="Arial" w:cs="Arial"/>
        </w:rPr>
        <w:t>on</w:t>
      </w:r>
      <w:r w:rsidRPr="00AF1886">
        <w:rPr>
          <w:rFonts w:ascii="Arial" w:hAnsi="Arial" w:cs="Arial"/>
          <w:spacing w:val="-7"/>
        </w:rPr>
        <w:t xml:space="preserve"> </w:t>
      </w:r>
      <w:r w:rsidRPr="00AF1886">
        <w:rPr>
          <w:rFonts w:ascii="Arial" w:hAnsi="Arial" w:cs="Arial"/>
        </w:rPr>
        <w:t>the allegations included:</w:t>
      </w:r>
    </w:p>
    <w:p w:rsidR="00F72B56" w:rsidRPr="00AF1886" w:rsidRDefault="00AF49D7">
      <w:pPr>
        <w:pStyle w:val="ListParagraph"/>
        <w:numPr>
          <w:ilvl w:val="1"/>
          <w:numId w:val="16"/>
        </w:numPr>
        <w:tabs>
          <w:tab w:val="left" w:pos="618"/>
        </w:tabs>
        <w:spacing w:before="171" w:line="266" w:lineRule="auto"/>
        <w:ind w:right="795"/>
        <w:jc w:val="both"/>
        <w:rPr>
          <w:rFonts w:ascii="Arial" w:hAnsi="Arial" w:cs="Arial"/>
          <w:sz w:val="18"/>
        </w:rPr>
      </w:pPr>
      <w:r w:rsidRPr="00AF1886">
        <w:rPr>
          <w:rFonts w:ascii="Arial" w:hAnsi="Arial" w:cs="Arial"/>
          <w:sz w:val="18"/>
        </w:rPr>
        <w:t>in</w:t>
      </w:r>
      <w:r w:rsidRPr="00AF1886">
        <w:rPr>
          <w:rFonts w:ascii="Arial" w:hAnsi="Arial" w:cs="Arial"/>
          <w:spacing w:val="-9"/>
          <w:sz w:val="18"/>
        </w:rPr>
        <w:t xml:space="preserve"> </w:t>
      </w:r>
      <w:r w:rsidRPr="00AF1886">
        <w:rPr>
          <w:rFonts w:ascii="Arial" w:hAnsi="Arial" w:cs="Arial"/>
          <w:sz w:val="18"/>
        </w:rPr>
        <w:t>47</w:t>
      </w:r>
      <w:r w:rsidRPr="00AF1886">
        <w:rPr>
          <w:rFonts w:ascii="Arial" w:hAnsi="Arial" w:cs="Arial"/>
          <w:spacing w:val="-9"/>
          <w:sz w:val="18"/>
        </w:rPr>
        <w:t xml:space="preserve"> </w:t>
      </w:r>
      <w:r w:rsidRPr="00AF1886">
        <w:rPr>
          <w:rFonts w:ascii="Arial" w:hAnsi="Arial" w:cs="Arial"/>
          <w:sz w:val="18"/>
        </w:rPr>
        <w:t>cases,</w:t>
      </w:r>
      <w:r w:rsidRPr="00AF1886">
        <w:rPr>
          <w:rFonts w:ascii="Arial" w:hAnsi="Arial" w:cs="Arial"/>
          <w:spacing w:val="-9"/>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subject</w:t>
      </w:r>
      <w:r w:rsidRPr="00AF1886">
        <w:rPr>
          <w:rFonts w:ascii="Arial" w:hAnsi="Arial" w:cs="Arial"/>
          <w:spacing w:val="-9"/>
          <w:sz w:val="18"/>
        </w:rPr>
        <w:t xml:space="preserve"> </w:t>
      </w:r>
      <w:r w:rsidRPr="00AF1886">
        <w:rPr>
          <w:rFonts w:ascii="Arial" w:hAnsi="Arial" w:cs="Arial"/>
          <w:sz w:val="18"/>
        </w:rPr>
        <w:t>officer</w:t>
      </w:r>
      <w:r w:rsidRPr="00AF1886">
        <w:rPr>
          <w:rFonts w:ascii="Arial" w:hAnsi="Arial" w:cs="Arial"/>
          <w:spacing w:val="-9"/>
          <w:sz w:val="18"/>
        </w:rPr>
        <w:t xml:space="preserve"> </w:t>
      </w:r>
      <w:r w:rsidRPr="00AF1886">
        <w:rPr>
          <w:rFonts w:ascii="Arial" w:hAnsi="Arial" w:cs="Arial"/>
          <w:sz w:val="18"/>
        </w:rPr>
        <w:t>resigned or</w:t>
      </w:r>
      <w:r w:rsidRPr="00AF1886">
        <w:rPr>
          <w:rFonts w:ascii="Arial" w:hAnsi="Arial" w:cs="Arial"/>
          <w:spacing w:val="-3"/>
          <w:sz w:val="18"/>
        </w:rPr>
        <w:t xml:space="preserve"> </w:t>
      </w:r>
      <w:r w:rsidRPr="00AF1886">
        <w:rPr>
          <w:rFonts w:ascii="Arial" w:hAnsi="Arial" w:cs="Arial"/>
          <w:sz w:val="18"/>
        </w:rPr>
        <w:t>otherwise</w:t>
      </w:r>
      <w:r w:rsidRPr="00AF1886">
        <w:rPr>
          <w:rFonts w:ascii="Arial" w:hAnsi="Arial" w:cs="Arial"/>
          <w:spacing w:val="-3"/>
          <w:sz w:val="18"/>
        </w:rPr>
        <w:t xml:space="preserve"> </w:t>
      </w:r>
      <w:r w:rsidRPr="00AF1886">
        <w:rPr>
          <w:rFonts w:ascii="Arial" w:hAnsi="Arial" w:cs="Arial"/>
          <w:sz w:val="18"/>
        </w:rPr>
        <w:t>left</w:t>
      </w:r>
      <w:r w:rsidRPr="00AF1886">
        <w:rPr>
          <w:rFonts w:ascii="Arial" w:hAnsi="Arial" w:cs="Arial"/>
          <w:spacing w:val="-3"/>
          <w:sz w:val="18"/>
        </w:rPr>
        <w:t xml:space="preserve"> </w:t>
      </w:r>
      <w:r w:rsidRPr="00AF1886">
        <w:rPr>
          <w:rFonts w:ascii="Arial" w:hAnsi="Arial" w:cs="Arial"/>
          <w:sz w:val="18"/>
        </w:rPr>
        <w:t>the</w:t>
      </w:r>
      <w:r w:rsidRPr="00AF1886">
        <w:rPr>
          <w:rFonts w:ascii="Arial" w:hAnsi="Arial" w:cs="Arial"/>
          <w:spacing w:val="-3"/>
          <w:sz w:val="18"/>
        </w:rPr>
        <w:t xml:space="preserve"> </w:t>
      </w:r>
      <w:r w:rsidRPr="00AF1886">
        <w:rPr>
          <w:rFonts w:ascii="Arial" w:hAnsi="Arial" w:cs="Arial"/>
          <w:sz w:val="18"/>
        </w:rPr>
        <w:t>agency</w:t>
      </w:r>
      <w:r w:rsidRPr="00AF1886">
        <w:rPr>
          <w:rFonts w:ascii="Arial" w:hAnsi="Arial" w:cs="Arial"/>
          <w:spacing w:val="-3"/>
          <w:sz w:val="18"/>
        </w:rPr>
        <w:t xml:space="preserve"> </w:t>
      </w:r>
      <w:r w:rsidRPr="00AF1886">
        <w:rPr>
          <w:rFonts w:ascii="Arial" w:hAnsi="Arial" w:cs="Arial"/>
          <w:sz w:val="18"/>
        </w:rPr>
        <w:t>before</w:t>
      </w:r>
      <w:r w:rsidRPr="00AF1886">
        <w:rPr>
          <w:rFonts w:ascii="Arial" w:hAnsi="Arial" w:cs="Arial"/>
          <w:spacing w:val="-3"/>
          <w:sz w:val="18"/>
        </w:rPr>
        <w:t xml:space="preserve"> </w:t>
      </w:r>
      <w:r w:rsidRPr="00AF1886">
        <w:rPr>
          <w:rFonts w:ascii="Arial" w:hAnsi="Arial" w:cs="Arial"/>
          <w:sz w:val="18"/>
        </w:rPr>
        <w:t>the investigation could be completed</w:t>
      </w:r>
    </w:p>
    <w:p w:rsidR="00F72B56" w:rsidRPr="00AF1886" w:rsidRDefault="00AF49D7">
      <w:pPr>
        <w:pStyle w:val="ListParagraph"/>
        <w:numPr>
          <w:ilvl w:val="1"/>
          <w:numId w:val="16"/>
        </w:numPr>
        <w:tabs>
          <w:tab w:val="left" w:pos="618"/>
        </w:tabs>
        <w:spacing w:line="266" w:lineRule="auto"/>
        <w:ind w:right="617"/>
        <w:rPr>
          <w:rFonts w:ascii="Arial" w:hAnsi="Arial" w:cs="Arial"/>
          <w:sz w:val="18"/>
        </w:rPr>
      </w:pPr>
      <w:r w:rsidRPr="00AF1886">
        <w:rPr>
          <w:rFonts w:ascii="Arial" w:hAnsi="Arial" w:cs="Arial"/>
          <w:sz w:val="18"/>
        </w:rPr>
        <w:t>in 25 cases, it was identified that there was</w:t>
      </w:r>
      <w:r w:rsidRPr="00AF1886">
        <w:rPr>
          <w:rFonts w:ascii="Arial" w:hAnsi="Arial" w:cs="Arial"/>
          <w:spacing w:val="-12"/>
          <w:sz w:val="18"/>
        </w:rPr>
        <w:t xml:space="preserve"> </w:t>
      </w:r>
      <w:r w:rsidRPr="00AF1886">
        <w:rPr>
          <w:rFonts w:ascii="Arial" w:hAnsi="Arial" w:cs="Arial"/>
          <w:sz w:val="18"/>
        </w:rPr>
        <w:t>insufficient</w:t>
      </w:r>
      <w:r w:rsidRPr="00AF1886">
        <w:rPr>
          <w:rFonts w:ascii="Arial" w:hAnsi="Arial" w:cs="Arial"/>
          <w:spacing w:val="-12"/>
          <w:sz w:val="18"/>
        </w:rPr>
        <w:t xml:space="preserve"> </w:t>
      </w:r>
      <w:r w:rsidRPr="00AF1886">
        <w:rPr>
          <w:rFonts w:ascii="Arial" w:hAnsi="Arial" w:cs="Arial"/>
          <w:sz w:val="18"/>
        </w:rPr>
        <w:t>evidence</w:t>
      </w:r>
      <w:r w:rsidRPr="00AF1886">
        <w:rPr>
          <w:rFonts w:ascii="Arial" w:hAnsi="Arial" w:cs="Arial"/>
          <w:spacing w:val="-12"/>
          <w:sz w:val="18"/>
        </w:rPr>
        <w:t xml:space="preserve"> </w:t>
      </w:r>
      <w:r w:rsidRPr="00AF1886">
        <w:rPr>
          <w:rFonts w:ascii="Arial" w:hAnsi="Arial" w:cs="Arial"/>
          <w:sz w:val="18"/>
        </w:rPr>
        <w:t>to</w:t>
      </w:r>
      <w:r w:rsidRPr="00AF1886">
        <w:rPr>
          <w:rFonts w:ascii="Arial" w:hAnsi="Arial" w:cs="Arial"/>
          <w:spacing w:val="-12"/>
          <w:sz w:val="18"/>
        </w:rPr>
        <w:t xml:space="preserve"> </w:t>
      </w:r>
      <w:r w:rsidRPr="00AF1886">
        <w:rPr>
          <w:rFonts w:ascii="Arial" w:hAnsi="Arial" w:cs="Arial"/>
          <w:sz w:val="18"/>
        </w:rPr>
        <w:t>proceed</w:t>
      </w:r>
      <w:r w:rsidRPr="00AF1886">
        <w:rPr>
          <w:rFonts w:ascii="Arial" w:hAnsi="Arial" w:cs="Arial"/>
          <w:spacing w:val="-12"/>
          <w:sz w:val="18"/>
        </w:rPr>
        <w:t xml:space="preserve"> </w:t>
      </w:r>
      <w:r w:rsidRPr="00AF1886">
        <w:rPr>
          <w:rFonts w:ascii="Arial" w:hAnsi="Arial" w:cs="Arial"/>
          <w:sz w:val="18"/>
        </w:rPr>
        <w:t xml:space="preserve">with </w:t>
      </w:r>
      <w:r w:rsidRPr="00AF1886">
        <w:rPr>
          <w:rFonts w:ascii="Arial" w:hAnsi="Arial" w:cs="Arial"/>
          <w:spacing w:val="-2"/>
          <w:sz w:val="18"/>
        </w:rPr>
        <w:t>investigation</w:t>
      </w:r>
    </w:p>
    <w:p w:rsidR="00F72B56" w:rsidRPr="00AF1886" w:rsidRDefault="00AF49D7">
      <w:pPr>
        <w:pStyle w:val="ListParagraph"/>
        <w:numPr>
          <w:ilvl w:val="1"/>
          <w:numId w:val="16"/>
        </w:numPr>
        <w:tabs>
          <w:tab w:val="left" w:pos="618"/>
        </w:tabs>
        <w:spacing w:line="266" w:lineRule="auto"/>
        <w:ind w:right="407"/>
        <w:rPr>
          <w:rFonts w:ascii="Arial" w:hAnsi="Arial" w:cs="Arial"/>
          <w:sz w:val="18"/>
        </w:rPr>
      </w:pPr>
      <w:r w:rsidRPr="00AF1886">
        <w:rPr>
          <w:rFonts w:ascii="Arial" w:hAnsi="Arial" w:cs="Arial"/>
          <w:sz w:val="18"/>
        </w:rPr>
        <w:t>in 7 cases, investigations were concluded because</w:t>
      </w:r>
      <w:r w:rsidRPr="00AF1886">
        <w:rPr>
          <w:rFonts w:ascii="Arial" w:hAnsi="Arial" w:cs="Arial"/>
          <w:spacing w:val="-10"/>
          <w:sz w:val="18"/>
        </w:rPr>
        <w:t xml:space="preserve"> </w:t>
      </w:r>
      <w:r w:rsidRPr="00AF1886">
        <w:rPr>
          <w:rFonts w:ascii="Arial" w:hAnsi="Arial" w:cs="Arial"/>
          <w:sz w:val="18"/>
        </w:rPr>
        <w:t>of</w:t>
      </w:r>
      <w:r w:rsidRPr="00AF1886">
        <w:rPr>
          <w:rFonts w:ascii="Arial" w:hAnsi="Arial" w:cs="Arial"/>
          <w:spacing w:val="-10"/>
          <w:sz w:val="18"/>
        </w:rPr>
        <w:t xml:space="preserve"> </w:t>
      </w:r>
      <w:r w:rsidRPr="00AF1886">
        <w:rPr>
          <w:rFonts w:ascii="Arial" w:hAnsi="Arial" w:cs="Arial"/>
          <w:sz w:val="18"/>
        </w:rPr>
        <w:t>delays</w:t>
      </w:r>
      <w:r w:rsidRPr="00AF1886">
        <w:rPr>
          <w:rFonts w:ascii="Arial" w:hAnsi="Arial" w:cs="Arial"/>
          <w:spacing w:val="-10"/>
          <w:sz w:val="18"/>
        </w:rPr>
        <w:t xml:space="preserve"> </w:t>
      </w:r>
      <w:r w:rsidRPr="00AF1886">
        <w:rPr>
          <w:rFonts w:ascii="Arial" w:hAnsi="Arial" w:cs="Arial"/>
          <w:sz w:val="18"/>
        </w:rPr>
        <w:t>in</w:t>
      </w:r>
      <w:r w:rsidRPr="00AF1886">
        <w:rPr>
          <w:rFonts w:ascii="Arial" w:hAnsi="Arial" w:cs="Arial"/>
          <w:spacing w:val="-10"/>
          <w:sz w:val="18"/>
        </w:rPr>
        <w:t xml:space="preserve"> </w:t>
      </w:r>
      <w:r w:rsidRPr="00AF1886">
        <w:rPr>
          <w:rFonts w:ascii="Arial" w:hAnsi="Arial" w:cs="Arial"/>
          <w:sz w:val="18"/>
        </w:rPr>
        <w:t>progressing</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matter</w:t>
      </w:r>
    </w:p>
    <w:p w:rsidR="00F72B56" w:rsidRPr="00AF1886" w:rsidRDefault="00AF49D7">
      <w:pPr>
        <w:pStyle w:val="ListParagraph"/>
        <w:numPr>
          <w:ilvl w:val="1"/>
          <w:numId w:val="16"/>
        </w:numPr>
        <w:tabs>
          <w:tab w:val="left" w:pos="618"/>
        </w:tabs>
        <w:spacing w:line="266" w:lineRule="auto"/>
        <w:ind w:right="425"/>
        <w:rPr>
          <w:rFonts w:ascii="Arial" w:hAnsi="Arial" w:cs="Arial"/>
          <w:sz w:val="18"/>
        </w:rPr>
      </w:pPr>
      <w:r w:rsidRPr="00AF1886">
        <w:rPr>
          <w:rFonts w:ascii="Arial" w:hAnsi="Arial" w:cs="Arial"/>
          <w:sz w:val="18"/>
        </w:rPr>
        <w:t>in</w:t>
      </w:r>
      <w:r w:rsidRPr="00AF1886">
        <w:rPr>
          <w:rFonts w:ascii="Arial" w:hAnsi="Arial" w:cs="Arial"/>
          <w:spacing w:val="-11"/>
          <w:sz w:val="18"/>
        </w:rPr>
        <w:t xml:space="preserve"> </w:t>
      </w:r>
      <w:r w:rsidRPr="00AF1886">
        <w:rPr>
          <w:rFonts w:ascii="Arial" w:hAnsi="Arial" w:cs="Arial"/>
          <w:sz w:val="18"/>
        </w:rPr>
        <w:t>7</w:t>
      </w:r>
      <w:r w:rsidRPr="00AF1886">
        <w:rPr>
          <w:rFonts w:ascii="Arial" w:hAnsi="Arial" w:cs="Arial"/>
          <w:spacing w:val="-11"/>
          <w:sz w:val="18"/>
        </w:rPr>
        <w:t xml:space="preserve"> </w:t>
      </w:r>
      <w:r w:rsidRPr="00AF1886">
        <w:rPr>
          <w:rFonts w:ascii="Arial" w:hAnsi="Arial" w:cs="Arial"/>
          <w:sz w:val="18"/>
        </w:rPr>
        <w:t>cases,</w:t>
      </w:r>
      <w:r w:rsidRPr="00AF1886">
        <w:rPr>
          <w:rFonts w:ascii="Arial" w:hAnsi="Arial" w:cs="Arial"/>
          <w:spacing w:val="-11"/>
          <w:sz w:val="18"/>
        </w:rPr>
        <w:t xml:space="preserve"> </w:t>
      </w:r>
      <w:r w:rsidRPr="00AF1886">
        <w:rPr>
          <w:rFonts w:ascii="Arial" w:hAnsi="Arial" w:cs="Arial"/>
          <w:sz w:val="18"/>
        </w:rPr>
        <w:t>the</w:t>
      </w:r>
      <w:r w:rsidRPr="00AF1886">
        <w:rPr>
          <w:rFonts w:ascii="Arial" w:hAnsi="Arial" w:cs="Arial"/>
          <w:spacing w:val="-11"/>
          <w:sz w:val="18"/>
        </w:rPr>
        <w:t xml:space="preserve"> </w:t>
      </w:r>
      <w:r w:rsidRPr="00AF1886">
        <w:rPr>
          <w:rFonts w:ascii="Arial" w:hAnsi="Arial" w:cs="Arial"/>
          <w:sz w:val="18"/>
        </w:rPr>
        <w:t>discloser/witness</w:t>
      </w:r>
      <w:r w:rsidRPr="00AF1886">
        <w:rPr>
          <w:rFonts w:ascii="Arial" w:hAnsi="Arial" w:cs="Arial"/>
          <w:spacing w:val="-11"/>
          <w:sz w:val="18"/>
        </w:rPr>
        <w:t xml:space="preserve"> </w:t>
      </w:r>
      <w:r w:rsidRPr="00AF1886">
        <w:rPr>
          <w:rFonts w:ascii="Arial" w:hAnsi="Arial" w:cs="Arial"/>
          <w:sz w:val="18"/>
        </w:rPr>
        <w:t>declined</w:t>
      </w:r>
      <w:r w:rsidRPr="00AF1886">
        <w:rPr>
          <w:rFonts w:ascii="Arial" w:hAnsi="Arial" w:cs="Arial"/>
          <w:spacing w:val="-11"/>
          <w:sz w:val="18"/>
        </w:rPr>
        <w:t xml:space="preserve"> </w:t>
      </w:r>
      <w:r w:rsidRPr="00AF1886">
        <w:rPr>
          <w:rFonts w:ascii="Arial" w:hAnsi="Arial" w:cs="Arial"/>
          <w:sz w:val="18"/>
        </w:rPr>
        <w:t>to participate in the investigation</w:t>
      </w:r>
    </w:p>
    <w:p w:rsidR="00F72B56" w:rsidRPr="00AF1886" w:rsidRDefault="00AF49D7">
      <w:pPr>
        <w:pStyle w:val="ListParagraph"/>
        <w:numPr>
          <w:ilvl w:val="1"/>
          <w:numId w:val="16"/>
        </w:numPr>
        <w:tabs>
          <w:tab w:val="left" w:pos="618"/>
        </w:tabs>
        <w:spacing w:line="266" w:lineRule="auto"/>
        <w:rPr>
          <w:rFonts w:ascii="Arial" w:hAnsi="Arial" w:cs="Arial"/>
          <w:sz w:val="18"/>
        </w:rPr>
      </w:pPr>
      <w:r w:rsidRPr="00AF1886">
        <w:rPr>
          <w:rFonts w:ascii="Arial" w:hAnsi="Arial" w:cs="Arial"/>
          <w:sz w:val="18"/>
        </w:rPr>
        <w:t>in</w:t>
      </w:r>
      <w:r w:rsidRPr="00AF1886">
        <w:rPr>
          <w:rFonts w:ascii="Arial" w:hAnsi="Arial" w:cs="Arial"/>
          <w:spacing w:val="-11"/>
          <w:sz w:val="18"/>
        </w:rPr>
        <w:t xml:space="preserve"> </w:t>
      </w:r>
      <w:r w:rsidRPr="00AF1886">
        <w:rPr>
          <w:rFonts w:ascii="Arial" w:hAnsi="Arial" w:cs="Arial"/>
          <w:sz w:val="18"/>
        </w:rPr>
        <w:t>5</w:t>
      </w:r>
      <w:r w:rsidRPr="00AF1886">
        <w:rPr>
          <w:rFonts w:ascii="Arial" w:hAnsi="Arial" w:cs="Arial"/>
          <w:spacing w:val="-11"/>
          <w:sz w:val="18"/>
        </w:rPr>
        <w:t xml:space="preserve"> </w:t>
      </w:r>
      <w:r w:rsidRPr="00AF1886">
        <w:rPr>
          <w:rFonts w:ascii="Arial" w:hAnsi="Arial" w:cs="Arial"/>
          <w:sz w:val="18"/>
        </w:rPr>
        <w:t>matters,</w:t>
      </w:r>
      <w:r w:rsidRPr="00AF1886">
        <w:rPr>
          <w:rFonts w:ascii="Arial" w:hAnsi="Arial" w:cs="Arial"/>
          <w:spacing w:val="-11"/>
          <w:sz w:val="18"/>
        </w:rPr>
        <w:t xml:space="preserve"> </w:t>
      </w:r>
      <w:r w:rsidRPr="00AF1886">
        <w:rPr>
          <w:rFonts w:ascii="Arial" w:hAnsi="Arial" w:cs="Arial"/>
          <w:sz w:val="18"/>
        </w:rPr>
        <w:t>the</w:t>
      </w:r>
      <w:r w:rsidRPr="00AF1886">
        <w:rPr>
          <w:rFonts w:ascii="Arial" w:hAnsi="Arial" w:cs="Arial"/>
          <w:spacing w:val="-11"/>
          <w:sz w:val="18"/>
        </w:rPr>
        <w:t xml:space="preserve"> </w:t>
      </w:r>
      <w:r w:rsidRPr="00AF1886">
        <w:rPr>
          <w:rFonts w:ascii="Arial" w:hAnsi="Arial" w:cs="Arial"/>
          <w:sz w:val="18"/>
        </w:rPr>
        <w:t>investigation</w:t>
      </w:r>
      <w:r w:rsidRPr="00AF1886">
        <w:rPr>
          <w:rFonts w:ascii="Arial" w:hAnsi="Arial" w:cs="Arial"/>
          <w:spacing w:val="-11"/>
          <w:sz w:val="18"/>
        </w:rPr>
        <w:t xml:space="preserve"> </w:t>
      </w:r>
      <w:r w:rsidRPr="00AF1886">
        <w:rPr>
          <w:rFonts w:ascii="Arial" w:hAnsi="Arial" w:cs="Arial"/>
          <w:sz w:val="18"/>
        </w:rPr>
        <w:t>was</w:t>
      </w:r>
      <w:r w:rsidRPr="00AF1886">
        <w:rPr>
          <w:rFonts w:ascii="Arial" w:hAnsi="Arial" w:cs="Arial"/>
          <w:spacing w:val="-11"/>
          <w:sz w:val="18"/>
        </w:rPr>
        <w:t xml:space="preserve"> </w:t>
      </w:r>
      <w:r w:rsidRPr="00AF1886">
        <w:rPr>
          <w:rFonts w:ascii="Arial" w:hAnsi="Arial" w:cs="Arial"/>
          <w:sz w:val="18"/>
        </w:rPr>
        <w:t>transferred</w:t>
      </w:r>
      <w:r w:rsidRPr="00AF1886">
        <w:rPr>
          <w:rFonts w:ascii="Arial" w:hAnsi="Arial" w:cs="Arial"/>
          <w:spacing w:val="-11"/>
          <w:sz w:val="18"/>
        </w:rPr>
        <w:t xml:space="preserve"> </w:t>
      </w:r>
      <w:r w:rsidRPr="00AF1886">
        <w:rPr>
          <w:rFonts w:ascii="Arial" w:hAnsi="Arial" w:cs="Arial"/>
          <w:sz w:val="18"/>
        </w:rPr>
        <w:t>to another public sector entity</w:t>
      </w:r>
    </w:p>
    <w:p w:rsidR="00F72B56" w:rsidRPr="00AF1886" w:rsidRDefault="00AF49D7">
      <w:pPr>
        <w:pStyle w:val="ListParagraph"/>
        <w:numPr>
          <w:ilvl w:val="1"/>
          <w:numId w:val="16"/>
        </w:numPr>
        <w:tabs>
          <w:tab w:val="left" w:pos="618"/>
        </w:tabs>
        <w:spacing w:line="266" w:lineRule="auto"/>
        <w:ind w:right="250"/>
        <w:rPr>
          <w:rFonts w:ascii="Arial" w:hAnsi="Arial" w:cs="Arial"/>
          <w:sz w:val="18"/>
        </w:rPr>
      </w:pPr>
      <w:r w:rsidRPr="00AF1886">
        <w:rPr>
          <w:rFonts w:ascii="Arial" w:hAnsi="Arial" w:cs="Arial"/>
          <w:sz w:val="18"/>
        </w:rPr>
        <w:t>in</w:t>
      </w:r>
      <w:r w:rsidRPr="00AF1886">
        <w:rPr>
          <w:rFonts w:ascii="Arial" w:hAnsi="Arial" w:cs="Arial"/>
          <w:spacing w:val="-7"/>
          <w:sz w:val="18"/>
        </w:rPr>
        <w:t xml:space="preserve"> </w:t>
      </w:r>
      <w:r w:rsidRPr="00AF1886">
        <w:rPr>
          <w:rFonts w:ascii="Arial" w:hAnsi="Arial" w:cs="Arial"/>
          <w:sz w:val="18"/>
        </w:rPr>
        <w:t>3</w:t>
      </w:r>
      <w:r w:rsidRPr="00AF1886">
        <w:rPr>
          <w:rFonts w:ascii="Arial" w:hAnsi="Arial" w:cs="Arial"/>
          <w:spacing w:val="-7"/>
          <w:sz w:val="18"/>
        </w:rPr>
        <w:t xml:space="preserve"> </w:t>
      </w:r>
      <w:r w:rsidRPr="00AF1886">
        <w:rPr>
          <w:rFonts w:ascii="Arial" w:hAnsi="Arial" w:cs="Arial"/>
          <w:sz w:val="18"/>
        </w:rPr>
        <w:t>cases,</w:t>
      </w:r>
      <w:r w:rsidRPr="00AF1886">
        <w:rPr>
          <w:rFonts w:ascii="Arial" w:hAnsi="Arial" w:cs="Arial"/>
          <w:spacing w:val="-7"/>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Queensland</w:t>
      </w:r>
      <w:r w:rsidRPr="00AF1886">
        <w:rPr>
          <w:rFonts w:ascii="Arial" w:hAnsi="Arial" w:cs="Arial"/>
          <w:spacing w:val="-7"/>
          <w:sz w:val="18"/>
        </w:rPr>
        <w:t xml:space="preserve"> </w:t>
      </w:r>
      <w:r w:rsidRPr="00AF1886">
        <w:rPr>
          <w:rFonts w:ascii="Arial" w:hAnsi="Arial" w:cs="Arial"/>
          <w:sz w:val="18"/>
        </w:rPr>
        <w:t>Police</w:t>
      </w:r>
      <w:r w:rsidRPr="00AF1886">
        <w:rPr>
          <w:rFonts w:ascii="Arial" w:hAnsi="Arial" w:cs="Arial"/>
          <w:spacing w:val="-7"/>
          <w:sz w:val="18"/>
        </w:rPr>
        <w:t xml:space="preserve"> </w:t>
      </w:r>
      <w:r w:rsidRPr="00AF1886">
        <w:rPr>
          <w:rFonts w:ascii="Arial" w:hAnsi="Arial" w:cs="Arial"/>
          <w:sz w:val="18"/>
        </w:rPr>
        <w:t>Service</w:t>
      </w:r>
      <w:r w:rsidRPr="00AF1886">
        <w:rPr>
          <w:rFonts w:ascii="Arial" w:hAnsi="Arial" w:cs="Arial"/>
          <w:spacing w:val="-7"/>
          <w:sz w:val="18"/>
        </w:rPr>
        <w:t xml:space="preserve"> </w:t>
      </w:r>
      <w:r w:rsidRPr="00AF1886">
        <w:rPr>
          <w:rFonts w:ascii="Arial" w:hAnsi="Arial" w:cs="Arial"/>
          <w:sz w:val="18"/>
        </w:rPr>
        <w:t>was progressing the investigation/charges.</w:t>
      </w:r>
    </w:p>
    <w:p w:rsidR="00F72B56" w:rsidRPr="00AF1886" w:rsidRDefault="00AF49D7">
      <w:pPr>
        <w:pStyle w:val="BodyText"/>
        <w:spacing w:before="170" w:line="266" w:lineRule="auto"/>
        <w:ind w:left="333" w:right="458"/>
        <w:rPr>
          <w:rFonts w:ascii="Arial" w:hAnsi="Arial" w:cs="Arial"/>
        </w:rPr>
      </w:pPr>
      <w:r w:rsidRPr="00AF1886">
        <w:rPr>
          <w:rFonts w:ascii="Arial" w:hAnsi="Arial" w:cs="Arial"/>
        </w:rPr>
        <w:t>Excluding discontinued investigations, 62.1% of PIDs investigated were either totally or partially</w:t>
      </w:r>
      <w:r w:rsidRPr="00AF1886">
        <w:rPr>
          <w:rFonts w:ascii="Arial" w:hAnsi="Arial" w:cs="Arial"/>
          <w:spacing w:val="-9"/>
        </w:rPr>
        <w:t xml:space="preserve"> </w:t>
      </w:r>
      <w:r w:rsidRPr="00AF1886">
        <w:rPr>
          <w:rFonts w:ascii="Arial" w:hAnsi="Arial" w:cs="Arial"/>
        </w:rPr>
        <w:t>substantiated,</w:t>
      </w:r>
      <w:r w:rsidRPr="00AF1886">
        <w:rPr>
          <w:rFonts w:ascii="Arial" w:hAnsi="Arial" w:cs="Arial"/>
          <w:spacing w:val="-9"/>
        </w:rPr>
        <w:t xml:space="preserve"> </w:t>
      </w:r>
      <w:r w:rsidRPr="00AF1886">
        <w:rPr>
          <w:rFonts w:ascii="Arial" w:hAnsi="Arial" w:cs="Arial"/>
        </w:rPr>
        <w:t>which</w:t>
      </w:r>
      <w:r w:rsidRPr="00AF1886">
        <w:rPr>
          <w:rFonts w:ascii="Arial" w:hAnsi="Arial" w:cs="Arial"/>
          <w:spacing w:val="-9"/>
        </w:rPr>
        <w:t xml:space="preserve"> </w:t>
      </w:r>
      <w:r w:rsidRPr="00AF1886">
        <w:rPr>
          <w:rFonts w:ascii="Arial" w:hAnsi="Arial" w:cs="Arial"/>
        </w:rPr>
        <w:t>is</w:t>
      </w:r>
      <w:r w:rsidRPr="00AF1886">
        <w:rPr>
          <w:rFonts w:ascii="Arial" w:hAnsi="Arial" w:cs="Arial"/>
          <w:spacing w:val="-9"/>
        </w:rPr>
        <w:t xml:space="preserve"> </w:t>
      </w:r>
      <w:r w:rsidRPr="00AF1886">
        <w:rPr>
          <w:rFonts w:ascii="Arial" w:hAnsi="Arial" w:cs="Arial"/>
        </w:rPr>
        <w:t>lower</w:t>
      </w:r>
      <w:r w:rsidRPr="00AF1886">
        <w:rPr>
          <w:rFonts w:ascii="Arial" w:hAnsi="Arial" w:cs="Arial"/>
          <w:spacing w:val="-9"/>
        </w:rPr>
        <w:t xml:space="preserve"> </w:t>
      </w:r>
      <w:r w:rsidRPr="00AF1886">
        <w:rPr>
          <w:rFonts w:ascii="Arial" w:hAnsi="Arial" w:cs="Arial"/>
        </w:rPr>
        <w:t>than</w:t>
      </w:r>
      <w:r w:rsidRPr="00AF1886">
        <w:rPr>
          <w:rFonts w:ascii="Arial" w:hAnsi="Arial" w:cs="Arial"/>
          <w:spacing w:val="-9"/>
        </w:rPr>
        <w:t xml:space="preserve"> </w:t>
      </w:r>
      <w:r w:rsidRPr="00AF1886">
        <w:rPr>
          <w:rFonts w:ascii="Arial" w:hAnsi="Arial" w:cs="Arial"/>
        </w:rPr>
        <w:t>the</w:t>
      </w:r>
    </w:p>
    <w:p w:rsidR="00F72B56" w:rsidRPr="00AF1886" w:rsidRDefault="00AF49D7">
      <w:pPr>
        <w:pStyle w:val="BodyText"/>
        <w:spacing w:before="1" w:line="266" w:lineRule="auto"/>
        <w:ind w:left="333" w:right="154"/>
        <w:rPr>
          <w:rFonts w:ascii="Arial" w:hAnsi="Arial" w:cs="Arial"/>
        </w:rPr>
      </w:pPr>
      <w:r w:rsidRPr="00AF1886">
        <w:rPr>
          <w:rFonts w:ascii="Arial" w:hAnsi="Arial" w:cs="Arial"/>
        </w:rPr>
        <w:t>substantiation</w:t>
      </w:r>
      <w:r w:rsidRPr="00AF1886">
        <w:rPr>
          <w:rFonts w:ascii="Arial" w:hAnsi="Arial" w:cs="Arial"/>
          <w:spacing w:val="-11"/>
        </w:rPr>
        <w:t xml:space="preserve"> </w:t>
      </w:r>
      <w:r w:rsidRPr="00AF1886">
        <w:rPr>
          <w:rFonts w:ascii="Arial" w:hAnsi="Arial" w:cs="Arial"/>
        </w:rPr>
        <w:t>rate</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previous</w:t>
      </w:r>
      <w:r w:rsidRPr="00AF1886">
        <w:rPr>
          <w:rFonts w:ascii="Arial" w:hAnsi="Arial" w:cs="Arial"/>
          <w:spacing w:val="-11"/>
        </w:rPr>
        <w:t xml:space="preserve"> </w:t>
      </w:r>
      <w:r w:rsidRPr="00AF1886">
        <w:rPr>
          <w:rFonts w:ascii="Arial" w:hAnsi="Arial" w:cs="Arial"/>
        </w:rPr>
        <w:t>year</w:t>
      </w:r>
      <w:r w:rsidRPr="00AF1886">
        <w:rPr>
          <w:rFonts w:ascii="Arial" w:hAnsi="Arial" w:cs="Arial"/>
          <w:spacing w:val="-11"/>
        </w:rPr>
        <w:t xml:space="preserve"> </w:t>
      </w:r>
      <w:r w:rsidRPr="00AF1886">
        <w:rPr>
          <w:rFonts w:ascii="Arial" w:hAnsi="Arial" w:cs="Arial"/>
        </w:rPr>
        <w:t>(2020–21: 69.5%).</w:t>
      </w:r>
      <w:r w:rsidRPr="00AF1886">
        <w:rPr>
          <w:rFonts w:ascii="Arial" w:hAnsi="Arial" w:cs="Arial"/>
          <w:spacing w:val="-1"/>
        </w:rPr>
        <w:t xml:space="preserve"> </w:t>
      </w:r>
      <w:r w:rsidRPr="00AF1886">
        <w:rPr>
          <w:rFonts w:ascii="Arial" w:hAnsi="Arial" w:cs="Arial"/>
        </w:rPr>
        <w:t>A</w:t>
      </w:r>
      <w:r w:rsidRPr="00AF1886">
        <w:rPr>
          <w:rFonts w:ascii="Arial" w:hAnsi="Arial" w:cs="Arial"/>
          <w:spacing w:val="-1"/>
        </w:rPr>
        <w:t xml:space="preserve"> </w:t>
      </w:r>
      <w:r w:rsidRPr="00AF1886">
        <w:rPr>
          <w:rFonts w:ascii="Arial" w:hAnsi="Arial" w:cs="Arial"/>
        </w:rPr>
        <w:t>comparison</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outcome</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 xml:space="preserve">958 finalised PID investigations in 2021–22 with the 1,181 cases in 2020–21 showed that the change was largely in the proportion of matters totally </w:t>
      </w:r>
      <w:r w:rsidRPr="00AF1886">
        <w:rPr>
          <w:rFonts w:ascii="Arial" w:hAnsi="Arial" w:cs="Arial"/>
          <w:spacing w:val="-2"/>
        </w:rPr>
        <w:t>substantiated:</w:t>
      </w:r>
    </w:p>
    <w:p w:rsidR="00F72B56" w:rsidRPr="00AF1886" w:rsidRDefault="00AF49D7">
      <w:pPr>
        <w:pStyle w:val="ListParagraph"/>
        <w:numPr>
          <w:ilvl w:val="1"/>
          <w:numId w:val="16"/>
        </w:numPr>
        <w:tabs>
          <w:tab w:val="left" w:pos="618"/>
        </w:tabs>
        <w:spacing w:before="172"/>
        <w:ind w:hanging="285"/>
        <w:rPr>
          <w:rFonts w:ascii="Arial" w:hAnsi="Arial" w:cs="Arial"/>
          <w:sz w:val="18"/>
        </w:rPr>
      </w:pPr>
      <w:r w:rsidRPr="00AF1886">
        <w:rPr>
          <w:rFonts w:ascii="Arial" w:hAnsi="Arial" w:cs="Arial"/>
          <w:sz w:val="18"/>
        </w:rPr>
        <w:t>395</w:t>
      </w:r>
      <w:r w:rsidRPr="00AF1886">
        <w:rPr>
          <w:rFonts w:ascii="Arial" w:hAnsi="Arial" w:cs="Arial"/>
          <w:spacing w:val="-5"/>
          <w:sz w:val="18"/>
        </w:rPr>
        <w:t xml:space="preserve"> </w:t>
      </w:r>
      <w:r w:rsidRPr="00AF1886">
        <w:rPr>
          <w:rFonts w:ascii="Arial" w:hAnsi="Arial" w:cs="Arial"/>
          <w:sz w:val="18"/>
        </w:rPr>
        <w:t>(41.2%)</w:t>
      </w:r>
      <w:r w:rsidRPr="00AF1886">
        <w:rPr>
          <w:rFonts w:ascii="Arial" w:hAnsi="Arial" w:cs="Arial"/>
          <w:spacing w:val="-4"/>
          <w:sz w:val="18"/>
        </w:rPr>
        <w:t xml:space="preserve"> </w:t>
      </w:r>
      <w:r w:rsidRPr="00AF1886">
        <w:rPr>
          <w:rFonts w:ascii="Arial" w:hAnsi="Arial" w:cs="Arial"/>
          <w:sz w:val="18"/>
        </w:rPr>
        <w:t>were</w:t>
      </w:r>
      <w:r w:rsidRPr="00AF1886">
        <w:rPr>
          <w:rFonts w:ascii="Arial" w:hAnsi="Arial" w:cs="Arial"/>
          <w:spacing w:val="-5"/>
          <w:sz w:val="18"/>
        </w:rPr>
        <w:t xml:space="preserve"> </w:t>
      </w:r>
      <w:r w:rsidRPr="00AF1886">
        <w:rPr>
          <w:rFonts w:ascii="Arial" w:hAnsi="Arial" w:cs="Arial"/>
          <w:sz w:val="18"/>
        </w:rPr>
        <w:t>totally</w:t>
      </w:r>
      <w:r w:rsidRPr="00AF1886">
        <w:rPr>
          <w:rFonts w:ascii="Arial" w:hAnsi="Arial" w:cs="Arial"/>
          <w:spacing w:val="-4"/>
          <w:sz w:val="18"/>
        </w:rPr>
        <w:t xml:space="preserve"> </w:t>
      </w:r>
      <w:r w:rsidRPr="00AF1886">
        <w:rPr>
          <w:rFonts w:ascii="Arial" w:hAnsi="Arial" w:cs="Arial"/>
          <w:spacing w:val="-2"/>
          <w:sz w:val="18"/>
        </w:rPr>
        <w:t>substantiated</w:t>
      </w:r>
    </w:p>
    <w:p w:rsidR="00F72B56" w:rsidRPr="00AF1886" w:rsidRDefault="00AF49D7">
      <w:pPr>
        <w:pStyle w:val="BodyText"/>
        <w:spacing w:before="24"/>
        <w:ind w:left="617"/>
        <w:rPr>
          <w:rFonts w:ascii="Arial" w:hAnsi="Arial" w:cs="Arial"/>
        </w:rPr>
      </w:pPr>
      <w:r w:rsidRPr="00AF1886">
        <w:rPr>
          <w:rFonts w:ascii="Arial" w:hAnsi="Arial" w:cs="Arial"/>
        </w:rPr>
        <w:t>(2020–21:</w:t>
      </w:r>
      <w:r w:rsidRPr="00AF1886">
        <w:rPr>
          <w:rFonts w:ascii="Arial" w:hAnsi="Arial" w:cs="Arial"/>
          <w:spacing w:val="-2"/>
        </w:rPr>
        <w:t xml:space="preserve"> </w:t>
      </w:r>
      <w:r w:rsidRPr="00AF1886">
        <w:rPr>
          <w:rFonts w:ascii="Arial" w:hAnsi="Arial" w:cs="Arial"/>
        </w:rPr>
        <w:t>615,</w:t>
      </w:r>
      <w:r w:rsidRPr="00AF1886">
        <w:rPr>
          <w:rFonts w:ascii="Arial" w:hAnsi="Arial" w:cs="Arial"/>
          <w:spacing w:val="-2"/>
        </w:rPr>
        <w:t xml:space="preserve"> </w:t>
      </w:r>
      <w:r w:rsidRPr="00AF1886">
        <w:rPr>
          <w:rFonts w:ascii="Arial" w:hAnsi="Arial" w:cs="Arial"/>
        </w:rPr>
        <w:t>or</w:t>
      </w:r>
      <w:r w:rsidRPr="00AF1886">
        <w:rPr>
          <w:rFonts w:ascii="Arial" w:hAnsi="Arial" w:cs="Arial"/>
          <w:spacing w:val="-2"/>
        </w:rPr>
        <w:t xml:space="preserve"> 52.1%)</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200</w:t>
      </w:r>
      <w:r w:rsidRPr="00AF1886">
        <w:rPr>
          <w:rFonts w:ascii="Arial" w:hAnsi="Arial" w:cs="Arial"/>
          <w:spacing w:val="-4"/>
          <w:sz w:val="18"/>
        </w:rPr>
        <w:t xml:space="preserve"> </w:t>
      </w:r>
      <w:r w:rsidRPr="00AF1886">
        <w:rPr>
          <w:rFonts w:ascii="Arial" w:hAnsi="Arial" w:cs="Arial"/>
          <w:sz w:val="18"/>
        </w:rPr>
        <w:t>(20.9%)</w:t>
      </w:r>
      <w:r w:rsidRPr="00AF1886">
        <w:rPr>
          <w:rFonts w:ascii="Arial" w:hAnsi="Arial" w:cs="Arial"/>
          <w:spacing w:val="-3"/>
          <w:sz w:val="18"/>
        </w:rPr>
        <w:t xml:space="preserve"> </w:t>
      </w:r>
      <w:r w:rsidRPr="00AF1886">
        <w:rPr>
          <w:rFonts w:ascii="Arial" w:hAnsi="Arial" w:cs="Arial"/>
          <w:sz w:val="18"/>
        </w:rPr>
        <w:t>were</w:t>
      </w:r>
      <w:r w:rsidRPr="00AF1886">
        <w:rPr>
          <w:rFonts w:ascii="Arial" w:hAnsi="Arial" w:cs="Arial"/>
          <w:spacing w:val="-3"/>
          <w:sz w:val="18"/>
        </w:rPr>
        <w:t xml:space="preserve"> </w:t>
      </w:r>
      <w:r w:rsidRPr="00AF1886">
        <w:rPr>
          <w:rFonts w:ascii="Arial" w:hAnsi="Arial" w:cs="Arial"/>
          <w:sz w:val="18"/>
        </w:rPr>
        <w:t>partially</w:t>
      </w:r>
      <w:r w:rsidRPr="00AF1886">
        <w:rPr>
          <w:rFonts w:ascii="Arial" w:hAnsi="Arial" w:cs="Arial"/>
          <w:spacing w:val="-3"/>
          <w:sz w:val="18"/>
        </w:rPr>
        <w:t xml:space="preserve"> </w:t>
      </w:r>
      <w:r w:rsidRPr="00AF1886">
        <w:rPr>
          <w:rFonts w:ascii="Arial" w:hAnsi="Arial" w:cs="Arial"/>
          <w:spacing w:val="-2"/>
          <w:sz w:val="18"/>
        </w:rPr>
        <w:t>substantiated</w:t>
      </w:r>
    </w:p>
    <w:p w:rsidR="00F72B56" w:rsidRPr="00AF1886" w:rsidRDefault="00AF49D7">
      <w:pPr>
        <w:pStyle w:val="BodyText"/>
        <w:spacing w:before="24"/>
        <w:ind w:left="617"/>
        <w:rPr>
          <w:rFonts w:ascii="Arial" w:hAnsi="Arial" w:cs="Arial"/>
        </w:rPr>
      </w:pPr>
      <w:r w:rsidRPr="00AF1886">
        <w:rPr>
          <w:rFonts w:ascii="Arial" w:hAnsi="Arial" w:cs="Arial"/>
        </w:rPr>
        <w:t>(2020–21:</w:t>
      </w:r>
      <w:r w:rsidRPr="00AF1886">
        <w:rPr>
          <w:rFonts w:ascii="Arial" w:hAnsi="Arial" w:cs="Arial"/>
          <w:spacing w:val="-1"/>
        </w:rPr>
        <w:t xml:space="preserve"> </w:t>
      </w:r>
      <w:r w:rsidRPr="00AF1886">
        <w:rPr>
          <w:rFonts w:ascii="Arial" w:hAnsi="Arial" w:cs="Arial"/>
        </w:rPr>
        <w:t>206,</w:t>
      </w:r>
      <w:r w:rsidRPr="00AF1886">
        <w:rPr>
          <w:rFonts w:ascii="Arial" w:hAnsi="Arial" w:cs="Arial"/>
          <w:spacing w:val="-1"/>
        </w:rPr>
        <w:t xml:space="preserve"> </w:t>
      </w:r>
      <w:r w:rsidRPr="00AF1886">
        <w:rPr>
          <w:rFonts w:ascii="Arial" w:hAnsi="Arial" w:cs="Arial"/>
        </w:rPr>
        <w:t xml:space="preserve">or </w:t>
      </w:r>
      <w:r w:rsidRPr="00AF1886">
        <w:rPr>
          <w:rFonts w:ascii="Arial" w:hAnsi="Arial" w:cs="Arial"/>
          <w:spacing w:val="-2"/>
        </w:rPr>
        <w:t>17.4%)</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363</w:t>
      </w:r>
      <w:r w:rsidRPr="00AF1886">
        <w:rPr>
          <w:rFonts w:ascii="Arial" w:hAnsi="Arial" w:cs="Arial"/>
          <w:spacing w:val="-9"/>
          <w:sz w:val="18"/>
        </w:rPr>
        <w:t xml:space="preserve"> </w:t>
      </w:r>
      <w:r w:rsidRPr="00AF1886">
        <w:rPr>
          <w:rFonts w:ascii="Arial" w:hAnsi="Arial" w:cs="Arial"/>
          <w:sz w:val="18"/>
        </w:rPr>
        <w:t>(37.9%)</w:t>
      </w:r>
      <w:r w:rsidRPr="00AF1886">
        <w:rPr>
          <w:rFonts w:ascii="Arial" w:hAnsi="Arial" w:cs="Arial"/>
          <w:spacing w:val="-8"/>
          <w:sz w:val="18"/>
        </w:rPr>
        <w:t xml:space="preserve"> </w:t>
      </w:r>
      <w:r w:rsidRPr="00AF1886">
        <w:rPr>
          <w:rFonts w:ascii="Arial" w:hAnsi="Arial" w:cs="Arial"/>
          <w:sz w:val="18"/>
        </w:rPr>
        <w:t>were</w:t>
      </w:r>
      <w:r w:rsidRPr="00AF1886">
        <w:rPr>
          <w:rFonts w:ascii="Arial" w:hAnsi="Arial" w:cs="Arial"/>
          <w:spacing w:val="-9"/>
          <w:sz w:val="18"/>
        </w:rPr>
        <w:t xml:space="preserve"> </w:t>
      </w:r>
      <w:r w:rsidRPr="00AF1886">
        <w:rPr>
          <w:rFonts w:ascii="Arial" w:hAnsi="Arial" w:cs="Arial"/>
          <w:sz w:val="18"/>
        </w:rPr>
        <w:t>not</w:t>
      </w:r>
      <w:r w:rsidRPr="00AF1886">
        <w:rPr>
          <w:rFonts w:ascii="Arial" w:hAnsi="Arial" w:cs="Arial"/>
          <w:spacing w:val="-8"/>
          <w:sz w:val="18"/>
        </w:rPr>
        <w:t xml:space="preserve"> </w:t>
      </w:r>
      <w:r w:rsidRPr="00AF1886">
        <w:rPr>
          <w:rFonts w:ascii="Arial" w:hAnsi="Arial" w:cs="Arial"/>
          <w:spacing w:val="-2"/>
          <w:sz w:val="18"/>
        </w:rPr>
        <w:t>substantiated</w:t>
      </w:r>
    </w:p>
    <w:p w:rsidR="00F72B56" w:rsidRPr="00AF1886" w:rsidRDefault="00AF49D7">
      <w:pPr>
        <w:pStyle w:val="BodyText"/>
        <w:spacing w:before="24"/>
        <w:ind w:left="617"/>
        <w:rPr>
          <w:rFonts w:ascii="Arial" w:hAnsi="Arial" w:cs="Arial"/>
        </w:rPr>
      </w:pPr>
      <w:r w:rsidRPr="00AF1886">
        <w:rPr>
          <w:rFonts w:ascii="Arial" w:hAnsi="Arial" w:cs="Arial"/>
        </w:rPr>
        <w:t>(2020–21:</w:t>
      </w:r>
      <w:r w:rsidRPr="00AF1886">
        <w:rPr>
          <w:rFonts w:ascii="Arial" w:hAnsi="Arial" w:cs="Arial"/>
          <w:spacing w:val="-2"/>
        </w:rPr>
        <w:t xml:space="preserve"> </w:t>
      </w:r>
      <w:r w:rsidRPr="00AF1886">
        <w:rPr>
          <w:rFonts w:ascii="Arial" w:hAnsi="Arial" w:cs="Arial"/>
        </w:rPr>
        <w:t>360,</w:t>
      </w:r>
      <w:r w:rsidRPr="00AF1886">
        <w:rPr>
          <w:rFonts w:ascii="Arial" w:hAnsi="Arial" w:cs="Arial"/>
          <w:spacing w:val="-2"/>
        </w:rPr>
        <w:t xml:space="preserve"> </w:t>
      </w:r>
      <w:r w:rsidRPr="00AF1886">
        <w:rPr>
          <w:rFonts w:ascii="Arial" w:hAnsi="Arial" w:cs="Arial"/>
        </w:rPr>
        <w:t>or</w:t>
      </w:r>
      <w:r w:rsidRPr="00AF1886">
        <w:rPr>
          <w:rFonts w:ascii="Arial" w:hAnsi="Arial" w:cs="Arial"/>
          <w:spacing w:val="-2"/>
        </w:rPr>
        <w:t xml:space="preserve"> 30.5%).</w:t>
      </w:r>
    </w:p>
    <w:p w:rsidR="00F72B56" w:rsidRPr="00AF1886" w:rsidRDefault="00AF49D7">
      <w:pPr>
        <w:pStyle w:val="BodyText"/>
        <w:spacing w:before="194" w:line="266" w:lineRule="auto"/>
        <w:ind w:left="333" w:right="154"/>
        <w:rPr>
          <w:rFonts w:ascii="Arial" w:hAnsi="Arial" w:cs="Arial"/>
        </w:rPr>
      </w:pPr>
      <w:r w:rsidRPr="00AF1886">
        <w:rPr>
          <w:rFonts w:ascii="Arial" w:hAnsi="Arial" w:cs="Arial"/>
        </w:rPr>
        <w:t>Of the 1,076 cases finalised in 2021–22 after an investigation was commenced, 503 were first reported</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2021–22,</w:t>
      </w:r>
      <w:r w:rsidRPr="00AF1886">
        <w:rPr>
          <w:rFonts w:ascii="Arial" w:hAnsi="Arial" w:cs="Arial"/>
          <w:spacing w:val="-11"/>
        </w:rPr>
        <w:t xml:space="preserve"> </w:t>
      </w:r>
      <w:r w:rsidRPr="00AF1886">
        <w:rPr>
          <w:rFonts w:ascii="Arial" w:hAnsi="Arial" w:cs="Arial"/>
        </w:rPr>
        <w:t>while</w:t>
      </w:r>
      <w:r w:rsidRPr="00AF1886">
        <w:rPr>
          <w:rFonts w:ascii="Arial" w:hAnsi="Arial" w:cs="Arial"/>
          <w:spacing w:val="-11"/>
        </w:rPr>
        <w:t xml:space="preserve"> </w:t>
      </w:r>
      <w:r w:rsidRPr="00AF1886">
        <w:rPr>
          <w:rFonts w:ascii="Arial" w:hAnsi="Arial" w:cs="Arial"/>
        </w:rPr>
        <w:t>573</w:t>
      </w:r>
      <w:r w:rsidRPr="00AF1886">
        <w:rPr>
          <w:rFonts w:ascii="Arial" w:hAnsi="Arial" w:cs="Arial"/>
          <w:spacing w:val="-11"/>
        </w:rPr>
        <w:t xml:space="preserve"> </w:t>
      </w:r>
      <w:r w:rsidRPr="00AF1886">
        <w:rPr>
          <w:rFonts w:ascii="Arial" w:hAnsi="Arial" w:cs="Arial"/>
        </w:rPr>
        <w:t>were</w:t>
      </w:r>
      <w:r w:rsidRPr="00AF1886">
        <w:rPr>
          <w:rFonts w:ascii="Arial" w:hAnsi="Arial" w:cs="Arial"/>
          <w:spacing w:val="-11"/>
        </w:rPr>
        <w:t xml:space="preserve"> </w:t>
      </w:r>
      <w:r w:rsidRPr="00AF1886">
        <w:rPr>
          <w:rFonts w:ascii="Arial" w:hAnsi="Arial" w:cs="Arial"/>
        </w:rPr>
        <w:t>first</w:t>
      </w:r>
      <w:r w:rsidRPr="00AF1886">
        <w:rPr>
          <w:rFonts w:ascii="Arial" w:hAnsi="Arial" w:cs="Arial"/>
          <w:spacing w:val="-11"/>
        </w:rPr>
        <w:t xml:space="preserve"> </w:t>
      </w:r>
      <w:r w:rsidRPr="00AF1886">
        <w:rPr>
          <w:rFonts w:ascii="Arial" w:hAnsi="Arial" w:cs="Arial"/>
        </w:rPr>
        <w:t>reported in a previous financial year.</w:t>
      </w:r>
    </w:p>
    <w:p w:rsidR="00F72B56" w:rsidRPr="00AF1886" w:rsidRDefault="00AF49D7">
      <w:pPr>
        <w:pStyle w:val="BodyText"/>
        <w:spacing w:before="117" w:line="266" w:lineRule="auto"/>
        <w:ind w:left="333" w:right="205"/>
        <w:rPr>
          <w:rFonts w:ascii="Arial" w:hAnsi="Arial" w:cs="Arial"/>
        </w:rPr>
      </w:pPr>
      <w:r w:rsidRPr="00AF1886">
        <w:rPr>
          <w:rFonts w:ascii="Arial" w:hAnsi="Arial" w:cs="Arial"/>
        </w:rPr>
        <w:br w:type="column"/>
        <w:t>The outcomes of the 503 cases reported and finalised</w:t>
      </w:r>
      <w:r w:rsidRPr="00AF1886">
        <w:rPr>
          <w:rFonts w:ascii="Arial" w:hAnsi="Arial" w:cs="Arial"/>
          <w:spacing w:val="-6"/>
        </w:rPr>
        <w:t xml:space="preserve"> </w:t>
      </w:r>
      <w:r w:rsidRPr="00AF1886">
        <w:rPr>
          <w:rFonts w:ascii="Arial" w:hAnsi="Arial" w:cs="Arial"/>
        </w:rPr>
        <w:t>within</w:t>
      </w:r>
      <w:r w:rsidRPr="00AF1886">
        <w:rPr>
          <w:rFonts w:ascii="Arial" w:hAnsi="Arial" w:cs="Arial"/>
          <w:spacing w:val="-6"/>
        </w:rPr>
        <w:t xml:space="preserve"> </w:t>
      </w:r>
      <w:r w:rsidRPr="00AF1886">
        <w:rPr>
          <w:rFonts w:ascii="Arial" w:hAnsi="Arial" w:cs="Arial"/>
        </w:rPr>
        <w:t>2021–22</w:t>
      </w:r>
      <w:r w:rsidRPr="00AF1886">
        <w:rPr>
          <w:rFonts w:ascii="Arial" w:hAnsi="Arial" w:cs="Arial"/>
          <w:spacing w:val="-6"/>
        </w:rPr>
        <w:t xml:space="preserve"> </w:t>
      </w:r>
      <w:r w:rsidRPr="00AF1886">
        <w:rPr>
          <w:rFonts w:ascii="Arial" w:hAnsi="Arial" w:cs="Arial"/>
        </w:rPr>
        <w:t>showed</w:t>
      </w:r>
      <w:r w:rsidRPr="00AF1886">
        <w:rPr>
          <w:rFonts w:ascii="Arial" w:hAnsi="Arial" w:cs="Arial"/>
          <w:spacing w:val="-6"/>
        </w:rPr>
        <w:t xml:space="preserve"> </w:t>
      </w:r>
      <w:r w:rsidRPr="00AF1886">
        <w:rPr>
          <w:rFonts w:ascii="Arial" w:hAnsi="Arial" w:cs="Arial"/>
        </w:rPr>
        <w:t>trends</w:t>
      </w:r>
      <w:r w:rsidRPr="00AF1886">
        <w:rPr>
          <w:rFonts w:ascii="Arial" w:hAnsi="Arial" w:cs="Arial"/>
          <w:spacing w:val="-6"/>
        </w:rPr>
        <w:t xml:space="preserve"> </w:t>
      </w:r>
      <w:r w:rsidRPr="00AF1886">
        <w:rPr>
          <w:rFonts w:ascii="Arial" w:hAnsi="Arial" w:cs="Arial"/>
        </w:rPr>
        <w:t>observed</w:t>
      </w:r>
      <w:r w:rsidRPr="00AF1886">
        <w:rPr>
          <w:rFonts w:ascii="Arial" w:hAnsi="Arial" w:cs="Arial"/>
          <w:spacing w:val="-6"/>
        </w:rPr>
        <w:t xml:space="preserve"> </w:t>
      </w:r>
      <w:r w:rsidRPr="00AF1886">
        <w:rPr>
          <w:rFonts w:ascii="Arial" w:hAnsi="Arial" w:cs="Arial"/>
        </w:rPr>
        <w:t xml:space="preserve">in </w:t>
      </w:r>
      <w:r w:rsidRPr="00AF1886">
        <w:rPr>
          <w:rFonts w:ascii="Arial" w:hAnsi="Arial" w:cs="Arial"/>
          <w:spacing w:val="-2"/>
        </w:rPr>
        <w:t>previous</w:t>
      </w:r>
      <w:r w:rsidRPr="00AF1886">
        <w:rPr>
          <w:rFonts w:ascii="Arial" w:hAnsi="Arial" w:cs="Arial"/>
          <w:spacing w:val="-10"/>
        </w:rPr>
        <w:t xml:space="preserve"> </w:t>
      </w:r>
      <w:r w:rsidRPr="00AF1886">
        <w:rPr>
          <w:rFonts w:ascii="Arial" w:hAnsi="Arial" w:cs="Arial"/>
          <w:spacing w:val="-2"/>
        </w:rPr>
        <w:t>years</w:t>
      </w:r>
      <w:r w:rsidRPr="00AF1886">
        <w:rPr>
          <w:rFonts w:ascii="Arial" w:hAnsi="Arial" w:cs="Arial"/>
          <w:spacing w:val="-10"/>
        </w:rPr>
        <w:t xml:space="preserve"> </w:t>
      </w:r>
      <w:r w:rsidRPr="00AF1886">
        <w:rPr>
          <w:rFonts w:ascii="Arial" w:hAnsi="Arial" w:cs="Arial"/>
          <w:spacing w:val="-2"/>
        </w:rPr>
        <w:t>–</w:t>
      </w:r>
      <w:r w:rsidRPr="00AF1886">
        <w:rPr>
          <w:rFonts w:ascii="Arial" w:hAnsi="Arial" w:cs="Arial"/>
          <w:spacing w:val="-10"/>
        </w:rPr>
        <w:t xml:space="preserve"> </w:t>
      </w:r>
      <w:r w:rsidRPr="00AF1886">
        <w:rPr>
          <w:rFonts w:ascii="Arial" w:hAnsi="Arial" w:cs="Arial"/>
          <w:spacing w:val="-2"/>
        </w:rPr>
        <w:t>the</w:t>
      </w:r>
      <w:r w:rsidRPr="00AF1886">
        <w:rPr>
          <w:rFonts w:ascii="Arial" w:hAnsi="Arial" w:cs="Arial"/>
          <w:spacing w:val="-10"/>
        </w:rPr>
        <w:t xml:space="preserve"> </w:t>
      </w:r>
      <w:r w:rsidRPr="00AF1886">
        <w:rPr>
          <w:rFonts w:ascii="Arial" w:hAnsi="Arial" w:cs="Arial"/>
          <w:spacing w:val="-2"/>
        </w:rPr>
        <w:t>rate</w:t>
      </w:r>
      <w:r w:rsidRPr="00AF1886">
        <w:rPr>
          <w:rFonts w:ascii="Arial" w:hAnsi="Arial" w:cs="Arial"/>
          <w:spacing w:val="-10"/>
        </w:rPr>
        <w:t xml:space="preserve"> </w:t>
      </w:r>
      <w:r w:rsidRPr="00AF1886">
        <w:rPr>
          <w:rFonts w:ascii="Arial" w:hAnsi="Arial" w:cs="Arial"/>
          <w:spacing w:val="-2"/>
        </w:rPr>
        <w:t>of</w:t>
      </w:r>
      <w:r w:rsidRPr="00AF1886">
        <w:rPr>
          <w:rFonts w:ascii="Arial" w:hAnsi="Arial" w:cs="Arial"/>
          <w:spacing w:val="-10"/>
        </w:rPr>
        <w:t xml:space="preserve"> </w:t>
      </w:r>
      <w:r w:rsidRPr="00AF1886">
        <w:rPr>
          <w:rFonts w:ascii="Arial" w:hAnsi="Arial" w:cs="Arial"/>
          <w:spacing w:val="-2"/>
        </w:rPr>
        <w:t>substantiation</w:t>
      </w:r>
      <w:r w:rsidRPr="00AF1886">
        <w:rPr>
          <w:rFonts w:ascii="Arial" w:hAnsi="Arial" w:cs="Arial"/>
          <w:spacing w:val="-10"/>
        </w:rPr>
        <w:t xml:space="preserve"> </w:t>
      </w:r>
      <w:r w:rsidRPr="00AF1886">
        <w:rPr>
          <w:rFonts w:ascii="Arial" w:hAnsi="Arial" w:cs="Arial"/>
          <w:spacing w:val="-2"/>
        </w:rPr>
        <w:t>was</w:t>
      </w:r>
      <w:r w:rsidRPr="00AF1886">
        <w:rPr>
          <w:rFonts w:ascii="Arial" w:hAnsi="Arial" w:cs="Arial"/>
          <w:spacing w:val="-10"/>
        </w:rPr>
        <w:t xml:space="preserve"> </w:t>
      </w:r>
      <w:r w:rsidRPr="00AF1886">
        <w:rPr>
          <w:rFonts w:ascii="Arial" w:hAnsi="Arial" w:cs="Arial"/>
          <w:spacing w:val="-2"/>
        </w:rPr>
        <w:t xml:space="preserve">lower </w:t>
      </w:r>
      <w:r w:rsidRPr="00AF1886">
        <w:rPr>
          <w:rFonts w:ascii="Arial" w:hAnsi="Arial" w:cs="Arial"/>
        </w:rPr>
        <w:t>and the proportion of cases discontinued or not substantiated</w:t>
      </w:r>
      <w:r w:rsidRPr="00AF1886">
        <w:rPr>
          <w:rFonts w:ascii="Arial" w:hAnsi="Arial" w:cs="Arial"/>
          <w:spacing w:val="-12"/>
        </w:rPr>
        <w:t xml:space="preserve"> </w:t>
      </w:r>
      <w:r w:rsidRPr="00AF1886">
        <w:rPr>
          <w:rFonts w:ascii="Arial" w:hAnsi="Arial" w:cs="Arial"/>
        </w:rPr>
        <w:t>was</w:t>
      </w:r>
      <w:r w:rsidRPr="00AF1886">
        <w:rPr>
          <w:rFonts w:ascii="Arial" w:hAnsi="Arial" w:cs="Arial"/>
          <w:spacing w:val="-12"/>
        </w:rPr>
        <w:t xml:space="preserve"> </w:t>
      </w:r>
      <w:r w:rsidRPr="00AF1886">
        <w:rPr>
          <w:rFonts w:ascii="Arial" w:hAnsi="Arial" w:cs="Arial"/>
        </w:rPr>
        <w:t>higher</w:t>
      </w:r>
      <w:r w:rsidRPr="00AF1886">
        <w:rPr>
          <w:rFonts w:ascii="Arial" w:hAnsi="Arial" w:cs="Arial"/>
          <w:spacing w:val="-12"/>
        </w:rPr>
        <w:t xml:space="preserve"> </w:t>
      </w:r>
      <w:r w:rsidRPr="00AF1886">
        <w:rPr>
          <w:rFonts w:ascii="Arial" w:hAnsi="Arial" w:cs="Arial"/>
        </w:rPr>
        <w:t>–</w:t>
      </w:r>
      <w:r w:rsidRPr="00AF1886">
        <w:rPr>
          <w:rFonts w:ascii="Arial" w:hAnsi="Arial" w:cs="Arial"/>
          <w:spacing w:val="-12"/>
        </w:rPr>
        <w:t xml:space="preserve"> </w:t>
      </w:r>
      <w:r w:rsidRPr="00AF1886">
        <w:rPr>
          <w:rFonts w:ascii="Arial" w:hAnsi="Arial" w:cs="Arial"/>
        </w:rPr>
        <w:t>continued</w:t>
      </w:r>
      <w:r w:rsidRPr="00AF1886">
        <w:rPr>
          <w:rFonts w:ascii="Arial" w:hAnsi="Arial" w:cs="Arial"/>
          <w:spacing w:val="-12"/>
        </w:rPr>
        <w:t xml:space="preserve"> </w:t>
      </w:r>
      <w:r w:rsidRPr="00AF1886">
        <w:rPr>
          <w:rFonts w:ascii="Arial" w:hAnsi="Arial" w:cs="Arial"/>
        </w:rPr>
        <w:t>to</w:t>
      </w:r>
      <w:r w:rsidRPr="00AF1886">
        <w:rPr>
          <w:rFonts w:ascii="Arial" w:hAnsi="Arial" w:cs="Arial"/>
          <w:spacing w:val="-12"/>
        </w:rPr>
        <w:t xml:space="preserve"> </w:t>
      </w:r>
      <w:r w:rsidRPr="00AF1886">
        <w:rPr>
          <w:rFonts w:ascii="Arial" w:hAnsi="Arial" w:cs="Arial"/>
        </w:rPr>
        <w:t>be</w:t>
      </w:r>
      <w:r w:rsidRPr="00AF1886">
        <w:rPr>
          <w:rFonts w:ascii="Arial" w:hAnsi="Arial" w:cs="Arial"/>
          <w:spacing w:val="-12"/>
        </w:rPr>
        <w:t xml:space="preserve"> </w:t>
      </w:r>
      <w:r w:rsidRPr="00AF1886">
        <w:rPr>
          <w:rFonts w:ascii="Arial" w:hAnsi="Arial" w:cs="Arial"/>
        </w:rPr>
        <w:t>evident.</w:t>
      </w:r>
    </w:p>
    <w:p w:rsidR="00F72B56" w:rsidRPr="00AF1886" w:rsidRDefault="00AF49D7">
      <w:pPr>
        <w:pStyle w:val="BodyText"/>
        <w:spacing w:before="171" w:line="266" w:lineRule="auto"/>
        <w:ind w:left="333" w:right="508"/>
        <w:rPr>
          <w:rFonts w:ascii="Arial" w:hAnsi="Arial" w:cs="Arial"/>
        </w:rPr>
      </w:pPr>
      <w:r w:rsidRPr="00AF1886">
        <w:rPr>
          <w:rFonts w:ascii="Arial" w:hAnsi="Arial" w:cs="Arial"/>
        </w:rPr>
        <w:t>More than half of all cases closed in 2021–22 (573</w:t>
      </w:r>
      <w:r w:rsidRPr="00AF1886">
        <w:rPr>
          <w:rFonts w:ascii="Arial" w:hAnsi="Arial" w:cs="Arial"/>
          <w:spacing w:val="-10"/>
        </w:rPr>
        <w:t xml:space="preserve"> </w:t>
      </w:r>
      <w:r w:rsidRPr="00AF1886">
        <w:rPr>
          <w:rFonts w:ascii="Arial" w:hAnsi="Arial" w:cs="Arial"/>
        </w:rPr>
        <w:t>out</w:t>
      </w:r>
      <w:r w:rsidRPr="00AF1886">
        <w:rPr>
          <w:rFonts w:ascii="Arial" w:hAnsi="Arial" w:cs="Arial"/>
          <w:spacing w:val="-10"/>
        </w:rPr>
        <w:t xml:space="preserve"> </w:t>
      </w:r>
      <w:r w:rsidRPr="00AF1886">
        <w:rPr>
          <w:rFonts w:ascii="Arial" w:hAnsi="Arial" w:cs="Arial"/>
        </w:rPr>
        <w:t>of</w:t>
      </w:r>
      <w:r w:rsidRPr="00AF1886">
        <w:rPr>
          <w:rFonts w:ascii="Arial" w:hAnsi="Arial" w:cs="Arial"/>
          <w:spacing w:val="-10"/>
        </w:rPr>
        <w:t xml:space="preserve"> </w:t>
      </w:r>
      <w:r w:rsidRPr="00AF1886">
        <w:rPr>
          <w:rFonts w:ascii="Arial" w:hAnsi="Arial" w:cs="Arial"/>
        </w:rPr>
        <w:t>1,076,</w:t>
      </w:r>
      <w:r w:rsidRPr="00AF1886">
        <w:rPr>
          <w:rFonts w:ascii="Arial" w:hAnsi="Arial" w:cs="Arial"/>
          <w:spacing w:val="-10"/>
        </w:rPr>
        <w:t xml:space="preserve"> </w:t>
      </w:r>
      <w:r w:rsidRPr="00AF1886">
        <w:rPr>
          <w:rFonts w:ascii="Arial" w:hAnsi="Arial" w:cs="Arial"/>
        </w:rPr>
        <w:t>53.2%)</w:t>
      </w:r>
      <w:r w:rsidRPr="00AF1886">
        <w:rPr>
          <w:rFonts w:ascii="Arial" w:hAnsi="Arial" w:cs="Arial"/>
          <w:spacing w:val="-10"/>
        </w:rPr>
        <w:t xml:space="preserve"> </w:t>
      </w:r>
      <w:r w:rsidRPr="00AF1886">
        <w:rPr>
          <w:rFonts w:ascii="Arial" w:hAnsi="Arial" w:cs="Arial"/>
        </w:rPr>
        <w:t>were</w:t>
      </w:r>
      <w:r w:rsidRPr="00AF1886">
        <w:rPr>
          <w:rFonts w:ascii="Arial" w:hAnsi="Arial" w:cs="Arial"/>
          <w:spacing w:val="-10"/>
        </w:rPr>
        <w:t xml:space="preserve"> </w:t>
      </w:r>
      <w:r w:rsidRPr="00AF1886">
        <w:rPr>
          <w:rFonts w:ascii="Arial" w:hAnsi="Arial" w:cs="Arial"/>
        </w:rPr>
        <w:t>first</w:t>
      </w:r>
      <w:r w:rsidRPr="00AF1886">
        <w:rPr>
          <w:rFonts w:ascii="Arial" w:hAnsi="Arial" w:cs="Arial"/>
          <w:spacing w:val="-10"/>
        </w:rPr>
        <w:t xml:space="preserve"> </w:t>
      </w:r>
      <w:r w:rsidRPr="00AF1886">
        <w:rPr>
          <w:rFonts w:ascii="Arial" w:hAnsi="Arial" w:cs="Arial"/>
        </w:rPr>
        <w:t>reported</w:t>
      </w:r>
      <w:r w:rsidRPr="00AF1886">
        <w:rPr>
          <w:rFonts w:ascii="Arial" w:hAnsi="Arial" w:cs="Arial"/>
          <w:spacing w:val="-10"/>
        </w:rPr>
        <w:t xml:space="preserve"> </w:t>
      </w:r>
      <w:r w:rsidRPr="00AF1886">
        <w:rPr>
          <w:rFonts w:ascii="Arial" w:hAnsi="Arial" w:cs="Arial"/>
        </w:rPr>
        <w:t>to</w:t>
      </w:r>
    </w:p>
    <w:p w:rsidR="00F72B56" w:rsidRPr="00AF1886" w:rsidRDefault="00AF49D7">
      <w:pPr>
        <w:pStyle w:val="BodyText"/>
        <w:spacing w:line="266" w:lineRule="auto"/>
        <w:ind w:left="333" w:right="205"/>
        <w:rPr>
          <w:rFonts w:ascii="Arial" w:hAnsi="Arial" w:cs="Arial"/>
        </w:rPr>
      </w:pPr>
      <w:r w:rsidRPr="00AF1886">
        <w:rPr>
          <w:rFonts w:ascii="Arial" w:hAnsi="Arial" w:cs="Arial"/>
        </w:rPr>
        <w:t>the</w:t>
      </w:r>
      <w:r w:rsidRPr="00AF1886">
        <w:rPr>
          <w:rFonts w:ascii="Arial" w:hAnsi="Arial" w:cs="Arial"/>
          <w:spacing w:val="-11"/>
        </w:rPr>
        <w:t xml:space="preserve"> </w:t>
      </w:r>
      <w:r w:rsidRPr="00AF1886">
        <w:rPr>
          <w:rFonts w:ascii="Arial" w:hAnsi="Arial" w:cs="Arial"/>
        </w:rPr>
        <w:t>oversight</w:t>
      </w:r>
      <w:r w:rsidRPr="00AF1886">
        <w:rPr>
          <w:rFonts w:ascii="Arial" w:hAnsi="Arial" w:cs="Arial"/>
          <w:spacing w:val="-11"/>
        </w:rPr>
        <w:t xml:space="preserve"> </w:t>
      </w:r>
      <w:r w:rsidRPr="00AF1886">
        <w:rPr>
          <w:rFonts w:ascii="Arial" w:hAnsi="Arial" w:cs="Arial"/>
        </w:rPr>
        <w:t>agency</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1"/>
        </w:rPr>
        <w:t xml:space="preserve"> </w:t>
      </w:r>
      <w:r w:rsidRPr="00AF1886">
        <w:rPr>
          <w:rFonts w:ascii="Arial" w:hAnsi="Arial" w:cs="Arial"/>
        </w:rPr>
        <w:t>a</w:t>
      </w:r>
      <w:r w:rsidRPr="00AF1886">
        <w:rPr>
          <w:rFonts w:ascii="Arial" w:hAnsi="Arial" w:cs="Arial"/>
          <w:spacing w:val="-11"/>
        </w:rPr>
        <w:t xml:space="preserve"> </w:t>
      </w:r>
      <w:r w:rsidRPr="00AF1886">
        <w:rPr>
          <w:rFonts w:ascii="Arial" w:hAnsi="Arial" w:cs="Arial"/>
        </w:rPr>
        <w:t>preceding</w:t>
      </w:r>
      <w:r w:rsidRPr="00AF1886">
        <w:rPr>
          <w:rFonts w:ascii="Arial" w:hAnsi="Arial" w:cs="Arial"/>
          <w:spacing w:val="-11"/>
        </w:rPr>
        <w:t xml:space="preserve"> </w:t>
      </w:r>
      <w:r w:rsidRPr="00AF1886">
        <w:rPr>
          <w:rFonts w:ascii="Arial" w:hAnsi="Arial" w:cs="Arial"/>
        </w:rPr>
        <w:t>financial</w:t>
      </w:r>
      <w:r w:rsidRPr="00AF1886">
        <w:rPr>
          <w:rFonts w:ascii="Arial" w:hAnsi="Arial" w:cs="Arial"/>
          <w:spacing w:val="-11"/>
        </w:rPr>
        <w:t xml:space="preserve"> </w:t>
      </w:r>
      <w:r w:rsidRPr="00AF1886">
        <w:rPr>
          <w:rFonts w:ascii="Arial" w:hAnsi="Arial" w:cs="Arial"/>
        </w:rPr>
        <w:t>year. The oldest cases closed following investigation in 2021–22 were:</w:t>
      </w:r>
    </w:p>
    <w:p w:rsidR="00F72B56" w:rsidRPr="00AF1886" w:rsidRDefault="00AF49D7">
      <w:pPr>
        <w:pStyle w:val="ListParagraph"/>
        <w:numPr>
          <w:ilvl w:val="1"/>
          <w:numId w:val="16"/>
        </w:numPr>
        <w:tabs>
          <w:tab w:val="left" w:pos="618"/>
        </w:tabs>
        <w:spacing w:before="171" w:line="266" w:lineRule="auto"/>
        <w:ind w:right="213"/>
        <w:rPr>
          <w:rFonts w:ascii="Arial" w:hAnsi="Arial" w:cs="Arial"/>
          <w:sz w:val="18"/>
        </w:rPr>
      </w:pPr>
      <w:r w:rsidRPr="00AF1886">
        <w:rPr>
          <w:rFonts w:ascii="Arial" w:hAnsi="Arial" w:cs="Arial"/>
          <w:sz w:val="18"/>
        </w:rPr>
        <w:t>2</w:t>
      </w:r>
      <w:r w:rsidRPr="00AF1886">
        <w:rPr>
          <w:rFonts w:ascii="Arial" w:hAnsi="Arial" w:cs="Arial"/>
          <w:spacing w:val="-14"/>
          <w:sz w:val="18"/>
        </w:rPr>
        <w:t xml:space="preserve"> </w:t>
      </w:r>
      <w:r w:rsidRPr="00AF1886">
        <w:rPr>
          <w:rFonts w:ascii="Arial" w:hAnsi="Arial" w:cs="Arial"/>
          <w:sz w:val="18"/>
        </w:rPr>
        <w:t>cases</w:t>
      </w:r>
      <w:r w:rsidRPr="00AF1886">
        <w:rPr>
          <w:rFonts w:ascii="Arial" w:hAnsi="Arial" w:cs="Arial"/>
          <w:spacing w:val="-13"/>
          <w:sz w:val="18"/>
        </w:rPr>
        <w:t xml:space="preserve"> </w:t>
      </w:r>
      <w:r w:rsidRPr="00AF1886">
        <w:rPr>
          <w:rFonts w:ascii="Arial" w:hAnsi="Arial" w:cs="Arial"/>
          <w:sz w:val="18"/>
        </w:rPr>
        <w:t>opened</w:t>
      </w:r>
      <w:r w:rsidRPr="00AF1886">
        <w:rPr>
          <w:rFonts w:ascii="Arial" w:hAnsi="Arial" w:cs="Arial"/>
          <w:spacing w:val="-14"/>
          <w:sz w:val="18"/>
        </w:rPr>
        <w:t xml:space="preserve"> </w:t>
      </w:r>
      <w:r w:rsidRPr="00AF1886">
        <w:rPr>
          <w:rFonts w:ascii="Arial" w:hAnsi="Arial" w:cs="Arial"/>
          <w:sz w:val="18"/>
        </w:rPr>
        <w:t>in</w:t>
      </w:r>
      <w:r w:rsidRPr="00AF1886">
        <w:rPr>
          <w:rFonts w:ascii="Arial" w:hAnsi="Arial" w:cs="Arial"/>
          <w:spacing w:val="-13"/>
          <w:sz w:val="18"/>
        </w:rPr>
        <w:t xml:space="preserve"> </w:t>
      </w:r>
      <w:r w:rsidRPr="00AF1886">
        <w:rPr>
          <w:rFonts w:ascii="Arial" w:hAnsi="Arial" w:cs="Arial"/>
          <w:sz w:val="18"/>
        </w:rPr>
        <w:t>April</w:t>
      </w:r>
      <w:r w:rsidRPr="00AF1886">
        <w:rPr>
          <w:rFonts w:ascii="Arial" w:hAnsi="Arial" w:cs="Arial"/>
          <w:spacing w:val="-14"/>
          <w:sz w:val="18"/>
        </w:rPr>
        <w:t xml:space="preserve"> </w:t>
      </w:r>
      <w:r w:rsidRPr="00AF1886">
        <w:rPr>
          <w:rFonts w:ascii="Arial" w:hAnsi="Arial" w:cs="Arial"/>
          <w:sz w:val="18"/>
        </w:rPr>
        <w:t>2016</w:t>
      </w:r>
      <w:r w:rsidRPr="00AF1886">
        <w:rPr>
          <w:rFonts w:ascii="Arial" w:hAnsi="Arial" w:cs="Arial"/>
          <w:spacing w:val="-13"/>
          <w:sz w:val="18"/>
        </w:rPr>
        <w:t xml:space="preserve"> </w:t>
      </w:r>
      <w:r w:rsidRPr="00AF1886">
        <w:rPr>
          <w:rFonts w:ascii="Arial" w:hAnsi="Arial" w:cs="Arial"/>
          <w:sz w:val="18"/>
        </w:rPr>
        <w:t>(2015–16)</w:t>
      </w:r>
      <w:r w:rsidRPr="00AF1886">
        <w:rPr>
          <w:rFonts w:ascii="Arial" w:hAnsi="Arial" w:cs="Arial"/>
          <w:spacing w:val="-14"/>
          <w:sz w:val="18"/>
        </w:rPr>
        <w:t xml:space="preserve"> </w:t>
      </w:r>
      <w:r w:rsidRPr="00AF1886">
        <w:rPr>
          <w:rFonts w:ascii="Arial" w:hAnsi="Arial" w:cs="Arial"/>
          <w:sz w:val="18"/>
        </w:rPr>
        <w:t>relating</w:t>
      </w:r>
      <w:r w:rsidRPr="00AF1886">
        <w:rPr>
          <w:rFonts w:ascii="Arial" w:hAnsi="Arial" w:cs="Arial"/>
          <w:spacing w:val="-13"/>
          <w:sz w:val="18"/>
        </w:rPr>
        <w:t xml:space="preserve"> </w:t>
      </w:r>
      <w:r w:rsidRPr="00AF1886">
        <w:rPr>
          <w:rFonts w:ascii="Arial" w:hAnsi="Arial" w:cs="Arial"/>
          <w:sz w:val="18"/>
        </w:rPr>
        <w:t>to disclosures</w:t>
      </w:r>
      <w:r w:rsidRPr="00AF1886">
        <w:rPr>
          <w:rFonts w:ascii="Arial" w:hAnsi="Arial" w:cs="Arial"/>
          <w:spacing w:val="-14"/>
          <w:sz w:val="18"/>
        </w:rPr>
        <w:t xml:space="preserve"> </w:t>
      </w:r>
      <w:r w:rsidRPr="00AF1886">
        <w:rPr>
          <w:rFonts w:ascii="Arial" w:hAnsi="Arial" w:cs="Arial"/>
          <w:sz w:val="18"/>
        </w:rPr>
        <w:t>in</w:t>
      </w:r>
      <w:r w:rsidRPr="00AF1886">
        <w:rPr>
          <w:rFonts w:ascii="Arial" w:hAnsi="Arial" w:cs="Arial"/>
          <w:spacing w:val="-13"/>
          <w:sz w:val="18"/>
        </w:rPr>
        <w:t xml:space="preserve"> </w:t>
      </w:r>
      <w:r w:rsidRPr="00AF1886">
        <w:rPr>
          <w:rFonts w:ascii="Arial" w:hAnsi="Arial" w:cs="Arial"/>
          <w:sz w:val="18"/>
        </w:rPr>
        <w:t>November</w:t>
      </w:r>
      <w:r w:rsidRPr="00AF1886">
        <w:rPr>
          <w:rFonts w:ascii="Arial" w:hAnsi="Arial" w:cs="Arial"/>
          <w:spacing w:val="-14"/>
          <w:sz w:val="18"/>
        </w:rPr>
        <w:t xml:space="preserve"> </w:t>
      </w:r>
      <w:r w:rsidRPr="00AF1886">
        <w:rPr>
          <w:rFonts w:ascii="Arial" w:hAnsi="Arial" w:cs="Arial"/>
          <w:sz w:val="18"/>
        </w:rPr>
        <w:t>2014</w:t>
      </w:r>
      <w:r w:rsidRPr="00AF1886">
        <w:rPr>
          <w:rFonts w:ascii="Arial" w:hAnsi="Arial" w:cs="Arial"/>
          <w:spacing w:val="-13"/>
          <w:sz w:val="18"/>
        </w:rPr>
        <w:t xml:space="preserve"> </w:t>
      </w:r>
      <w:r w:rsidRPr="00AF1886">
        <w:rPr>
          <w:rFonts w:ascii="Arial" w:hAnsi="Arial" w:cs="Arial"/>
          <w:sz w:val="18"/>
        </w:rPr>
        <w:t>and</w:t>
      </w:r>
      <w:r w:rsidRPr="00AF1886">
        <w:rPr>
          <w:rFonts w:ascii="Arial" w:hAnsi="Arial" w:cs="Arial"/>
          <w:spacing w:val="-14"/>
          <w:sz w:val="18"/>
        </w:rPr>
        <w:t xml:space="preserve"> </w:t>
      </w:r>
      <w:r w:rsidRPr="00AF1886">
        <w:rPr>
          <w:rFonts w:ascii="Arial" w:hAnsi="Arial" w:cs="Arial"/>
          <w:sz w:val="18"/>
        </w:rPr>
        <w:t>February</w:t>
      </w:r>
      <w:r w:rsidRPr="00AF1886">
        <w:rPr>
          <w:rFonts w:ascii="Arial" w:hAnsi="Arial" w:cs="Arial"/>
          <w:spacing w:val="-13"/>
          <w:sz w:val="18"/>
        </w:rPr>
        <w:t xml:space="preserve"> </w:t>
      </w:r>
      <w:r w:rsidRPr="00AF1886">
        <w:rPr>
          <w:rFonts w:ascii="Arial" w:hAnsi="Arial" w:cs="Arial"/>
          <w:sz w:val="18"/>
        </w:rPr>
        <w:t>2016</w:t>
      </w:r>
    </w:p>
    <w:p w:rsidR="00F72B56" w:rsidRPr="00AF1886" w:rsidRDefault="00AF49D7">
      <w:pPr>
        <w:pStyle w:val="ListParagraph"/>
        <w:numPr>
          <w:ilvl w:val="1"/>
          <w:numId w:val="16"/>
        </w:numPr>
        <w:tabs>
          <w:tab w:val="left" w:pos="618"/>
        </w:tabs>
        <w:ind w:hanging="285"/>
        <w:rPr>
          <w:rFonts w:ascii="Arial" w:hAnsi="Arial" w:cs="Arial"/>
          <w:sz w:val="18"/>
        </w:rPr>
      </w:pPr>
      <w:r w:rsidRPr="00AF1886">
        <w:rPr>
          <w:rFonts w:ascii="Arial" w:hAnsi="Arial" w:cs="Arial"/>
          <w:sz w:val="18"/>
        </w:rPr>
        <w:t>11</w:t>
      </w:r>
      <w:r w:rsidRPr="00AF1886">
        <w:rPr>
          <w:rFonts w:ascii="Arial" w:hAnsi="Arial" w:cs="Arial"/>
          <w:spacing w:val="-2"/>
          <w:sz w:val="18"/>
        </w:rPr>
        <w:t xml:space="preserve"> </w:t>
      </w:r>
      <w:r w:rsidRPr="00AF1886">
        <w:rPr>
          <w:rFonts w:ascii="Arial" w:hAnsi="Arial" w:cs="Arial"/>
          <w:sz w:val="18"/>
        </w:rPr>
        <w:t>cases</w:t>
      </w:r>
      <w:r w:rsidRPr="00AF1886">
        <w:rPr>
          <w:rFonts w:ascii="Arial" w:hAnsi="Arial" w:cs="Arial"/>
          <w:spacing w:val="-1"/>
          <w:sz w:val="18"/>
        </w:rPr>
        <w:t xml:space="preserve"> </w:t>
      </w:r>
      <w:r w:rsidRPr="00AF1886">
        <w:rPr>
          <w:rFonts w:ascii="Arial" w:hAnsi="Arial" w:cs="Arial"/>
          <w:sz w:val="18"/>
        </w:rPr>
        <w:t>from</w:t>
      </w:r>
      <w:r w:rsidRPr="00AF1886">
        <w:rPr>
          <w:rFonts w:ascii="Arial" w:hAnsi="Arial" w:cs="Arial"/>
          <w:spacing w:val="-1"/>
          <w:sz w:val="18"/>
        </w:rPr>
        <w:t xml:space="preserve"> </w:t>
      </w:r>
      <w:r w:rsidRPr="00AF1886">
        <w:rPr>
          <w:rFonts w:ascii="Arial" w:hAnsi="Arial" w:cs="Arial"/>
          <w:spacing w:val="-2"/>
          <w:sz w:val="18"/>
        </w:rPr>
        <w:t>2016–17</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4</w:t>
      </w:r>
      <w:r w:rsidRPr="00AF1886">
        <w:rPr>
          <w:rFonts w:ascii="Arial" w:hAnsi="Arial" w:cs="Arial"/>
          <w:spacing w:val="-2"/>
          <w:sz w:val="18"/>
        </w:rPr>
        <w:t xml:space="preserve"> </w:t>
      </w:r>
      <w:r w:rsidRPr="00AF1886">
        <w:rPr>
          <w:rFonts w:ascii="Arial" w:hAnsi="Arial" w:cs="Arial"/>
          <w:sz w:val="18"/>
        </w:rPr>
        <w:t>cases</w:t>
      </w:r>
      <w:r w:rsidRPr="00AF1886">
        <w:rPr>
          <w:rFonts w:ascii="Arial" w:hAnsi="Arial" w:cs="Arial"/>
          <w:spacing w:val="-1"/>
          <w:sz w:val="18"/>
        </w:rPr>
        <w:t xml:space="preserve"> </w:t>
      </w:r>
      <w:r w:rsidRPr="00AF1886">
        <w:rPr>
          <w:rFonts w:ascii="Arial" w:hAnsi="Arial" w:cs="Arial"/>
          <w:sz w:val="18"/>
        </w:rPr>
        <w:t>from</w:t>
      </w:r>
      <w:r w:rsidRPr="00AF1886">
        <w:rPr>
          <w:rFonts w:ascii="Arial" w:hAnsi="Arial" w:cs="Arial"/>
          <w:spacing w:val="-1"/>
          <w:sz w:val="18"/>
        </w:rPr>
        <w:t xml:space="preserve"> </w:t>
      </w:r>
      <w:r w:rsidRPr="00AF1886">
        <w:rPr>
          <w:rFonts w:ascii="Arial" w:hAnsi="Arial" w:cs="Arial"/>
          <w:spacing w:val="-2"/>
          <w:sz w:val="18"/>
        </w:rPr>
        <w:t>2017–18</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z w:val="18"/>
        </w:rPr>
        <w:t>67</w:t>
      </w:r>
      <w:r w:rsidRPr="00AF1886">
        <w:rPr>
          <w:rFonts w:ascii="Arial" w:hAnsi="Arial" w:cs="Arial"/>
          <w:spacing w:val="-3"/>
          <w:sz w:val="18"/>
        </w:rPr>
        <w:t xml:space="preserve"> </w:t>
      </w:r>
      <w:r w:rsidRPr="00AF1886">
        <w:rPr>
          <w:rFonts w:ascii="Arial" w:hAnsi="Arial" w:cs="Arial"/>
          <w:sz w:val="18"/>
        </w:rPr>
        <w:t>cases</w:t>
      </w:r>
      <w:r w:rsidRPr="00AF1886">
        <w:rPr>
          <w:rFonts w:ascii="Arial" w:hAnsi="Arial" w:cs="Arial"/>
          <w:spacing w:val="-3"/>
          <w:sz w:val="18"/>
        </w:rPr>
        <w:t xml:space="preserve"> </w:t>
      </w:r>
      <w:r w:rsidRPr="00AF1886">
        <w:rPr>
          <w:rFonts w:ascii="Arial" w:hAnsi="Arial" w:cs="Arial"/>
          <w:sz w:val="18"/>
        </w:rPr>
        <w:t>from</w:t>
      </w:r>
      <w:r w:rsidRPr="00AF1886">
        <w:rPr>
          <w:rFonts w:ascii="Arial" w:hAnsi="Arial" w:cs="Arial"/>
          <w:spacing w:val="-2"/>
          <w:sz w:val="18"/>
        </w:rPr>
        <w:t xml:space="preserve"> 2018–19</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157</w:t>
      </w:r>
      <w:r w:rsidRPr="00AF1886">
        <w:rPr>
          <w:rFonts w:ascii="Arial" w:hAnsi="Arial" w:cs="Arial"/>
          <w:spacing w:val="-6"/>
          <w:sz w:val="18"/>
        </w:rPr>
        <w:t xml:space="preserve"> </w:t>
      </w:r>
      <w:r w:rsidRPr="00AF1886">
        <w:rPr>
          <w:rFonts w:ascii="Arial" w:hAnsi="Arial" w:cs="Arial"/>
          <w:sz w:val="18"/>
        </w:rPr>
        <w:t>cases</w:t>
      </w:r>
      <w:r w:rsidRPr="00AF1886">
        <w:rPr>
          <w:rFonts w:ascii="Arial" w:hAnsi="Arial" w:cs="Arial"/>
          <w:spacing w:val="-3"/>
          <w:sz w:val="18"/>
        </w:rPr>
        <w:t xml:space="preserve"> </w:t>
      </w:r>
      <w:r w:rsidRPr="00AF1886">
        <w:rPr>
          <w:rFonts w:ascii="Arial" w:hAnsi="Arial" w:cs="Arial"/>
          <w:sz w:val="18"/>
        </w:rPr>
        <w:t>from</w:t>
      </w:r>
      <w:r w:rsidRPr="00AF1886">
        <w:rPr>
          <w:rFonts w:ascii="Arial" w:hAnsi="Arial" w:cs="Arial"/>
          <w:spacing w:val="-3"/>
          <w:sz w:val="18"/>
        </w:rPr>
        <w:t xml:space="preserve"> </w:t>
      </w:r>
      <w:r w:rsidRPr="00AF1886">
        <w:rPr>
          <w:rFonts w:ascii="Arial" w:hAnsi="Arial" w:cs="Arial"/>
          <w:spacing w:val="-2"/>
          <w:sz w:val="18"/>
        </w:rPr>
        <w:t>2019–20</w:t>
      </w:r>
    </w:p>
    <w:p w:rsidR="00F72B56" w:rsidRPr="00AF1886" w:rsidRDefault="00AF49D7">
      <w:pPr>
        <w:pStyle w:val="ListParagraph"/>
        <w:numPr>
          <w:ilvl w:val="1"/>
          <w:numId w:val="16"/>
        </w:numPr>
        <w:tabs>
          <w:tab w:val="left" w:pos="618"/>
        </w:tabs>
        <w:spacing w:before="52"/>
        <w:ind w:hanging="285"/>
        <w:rPr>
          <w:rFonts w:ascii="Arial" w:hAnsi="Arial" w:cs="Arial"/>
          <w:sz w:val="18"/>
        </w:rPr>
      </w:pPr>
      <w:r w:rsidRPr="00AF1886">
        <w:rPr>
          <w:rFonts w:ascii="Arial" w:hAnsi="Arial" w:cs="Arial"/>
          <w:sz w:val="18"/>
        </w:rPr>
        <w:t>332</w:t>
      </w:r>
      <w:r w:rsidRPr="00AF1886">
        <w:rPr>
          <w:rFonts w:ascii="Arial" w:hAnsi="Arial" w:cs="Arial"/>
          <w:spacing w:val="-2"/>
          <w:sz w:val="18"/>
        </w:rPr>
        <w:t xml:space="preserve"> </w:t>
      </w:r>
      <w:r w:rsidRPr="00AF1886">
        <w:rPr>
          <w:rFonts w:ascii="Arial" w:hAnsi="Arial" w:cs="Arial"/>
          <w:sz w:val="18"/>
        </w:rPr>
        <w:t>cases</w:t>
      </w:r>
      <w:r w:rsidRPr="00AF1886">
        <w:rPr>
          <w:rFonts w:ascii="Arial" w:hAnsi="Arial" w:cs="Arial"/>
          <w:spacing w:val="-2"/>
          <w:sz w:val="18"/>
        </w:rPr>
        <w:t xml:space="preserve"> </w:t>
      </w:r>
      <w:r w:rsidRPr="00AF1886">
        <w:rPr>
          <w:rFonts w:ascii="Arial" w:hAnsi="Arial" w:cs="Arial"/>
          <w:sz w:val="18"/>
        </w:rPr>
        <w:t>first</w:t>
      </w:r>
      <w:r w:rsidRPr="00AF1886">
        <w:rPr>
          <w:rFonts w:ascii="Arial" w:hAnsi="Arial" w:cs="Arial"/>
          <w:spacing w:val="-2"/>
          <w:sz w:val="18"/>
        </w:rPr>
        <w:t xml:space="preserve"> </w:t>
      </w:r>
      <w:r w:rsidRPr="00AF1886">
        <w:rPr>
          <w:rFonts w:ascii="Arial" w:hAnsi="Arial" w:cs="Arial"/>
          <w:sz w:val="18"/>
        </w:rPr>
        <w:t>reported</w:t>
      </w:r>
      <w:r w:rsidRPr="00AF1886">
        <w:rPr>
          <w:rFonts w:ascii="Arial" w:hAnsi="Arial" w:cs="Arial"/>
          <w:spacing w:val="-2"/>
          <w:sz w:val="18"/>
        </w:rPr>
        <w:t xml:space="preserve"> </w:t>
      </w:r>
      <w:r w:rsidRPr="00AF1886">
        <w:rPr>
          <w:rFonts w:ascii="Arial" w:hAnsi="Arial" w:cs="Arial"/>
          <w:sz w:val="18"/>
        </w:rPr>
        <w:t>in</w:t>
      </w:r>
      <w:r w:rsidRPr="00AF1886">
        <w:rPr>
          <w:rFonts w:ascii="Arial" w:hAnsi="Arial" w:cs="Arial"/>
          <w:spacing w:val="-1"/>
          <w:sz w:val="18"/>
        </w:rPr>
        <w:t xml:space="preserve"> </w:t>
      </w:r>
      <w:r w:rsidRPr="00AF1886">
        <w:rPr>
          <w:rFonts w:ascii="Arial" w:hAnsi="Arial" w:cs="Arial"/>
          <w:spacing w:val="-2"/>
          <w:sz w:val="18"/>
        </w:rPr>
        <w:t>2020–21.</w:t>
      </w:r>
    </w:p>
    <w:p w:rsidR="00F72B56" w:rsidRPr="00AF1886" w:rsidRDefault="00AF49D7">
      <w:pPr>
        <w:pStyle w:val="BodyText"/>
        <w:spacing w:before="195" w:line="266" w:lineRule="auto"/>
        <w:ind w:left="333" w:right="508"/>
        <w:rPr>
          <w:rFonts w:ascii="Arial" w:hAnsi="Arial" w:cs="Arial"/>
        </w:rPr>
      </w:pPr>
      <w:r w:rsidRPr="00AF1886">
        <w:rPr>
          <w:rFonts w:ascii="Arial" w:hAnsi="Arial" w:cs="Arial"/>
        </w:rPr>
        <w:t>All of the 241 cases closed that were created in 2019–20 or earlier years were open in excess of 13</w:t>
      </w:r>
      <w:r w:rsidRPr="00AF1886">
        <w:rPr>
          <w:rFonts w:ascii="Arial" w:hAnsi="Arial" w:cs="Arial"/>
          <w:spacing w:val="-2"/>
        </w:rPr>
        <w:t xml:space="preserve"> </w:t>
      </w:r>
      <w:r w:rsidRPr="00AF1886">
        <w:rPr>
          <w:rFonts w:ascii="Arial" w:hAnsi="Arial" w:cs="Arial"/>
        </w:rPr>
        <w:t>months</w:t>
      </w:r>
      <w:r w:rsidRPr="00AF1886">
        <w:rPr>
          <w:rFonts w:ascii="Arial" w:hAnsi="Arial" w:cs="Arial"/>
          <w:spacing w:val="-2"/>
        </w:rPr>
        <w:t xml:space="preserve"> </w:t>
      </w:r>
      <w:r w:rsidRPr="00AF1886">
        <w:rPr>
          <w:rFonts w:ascii="Arial" w:hAnsi="Arial" w:cs="Arial"/>
        </w:rPr>
        <w:t>prior</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closure</w:t>
      </w:r>
      <w:r w:rsidRPr="00AF1886">
        <w:rPr>
          <w:rFonts w:ascii="Arial" w:hAnsi="Arial" w:cs="Arial"/>
          <w:spacing w:val="-2"/>
        </w:rPr>
        <w:t xml:space="preserve"> </w:t>
      </w:r>
      <w:r w:rsidRPr="00AF1886">
        <w:rPr>
          <w:rFonts w:ascii="Arial" w:hAnsi="Arial" w:cs="Arial"/>
        </w:rPr>
        <w:t>(e.g.</w:t>
      </w:r>
      <w:r w:rsidRPr="00AF1886">
        <w:rPr>
          <w:rFonts w:ascii="Arial" w:hAnsi="Arial" w:cs="Arial"/>
          <w:spacing w:val="-2"/>
        </w:rPr>
        <w:t xml:space="preserve"> </w:t>
      </w:r>
      <w:r w:rsidRPr="00AF1886">
        <w:rPr>
          <w:rFonts w:ascii="Arial" w:hAnsi="Arial" w:cs="Arial"/>
        </w:rPr>
        <w:t>13</w:t>
      </w:r>
      <w:r w:rsidRPr="00AF1886">
        <w:rPr>
          <w:rFonts w:ascii="Arial" w:hAnsi="Arial" w:cs="Arial"/>
          <w:spacing w:val="-2"/>
        </w:rPr>
        <w:t xml:space="preserve"> </w:t>
      </w:r>
      <w:r w:rsidRPr="00AF1886">
        <w:rPr>
          <w:rFonts w:ascii="Arial" w:hAnsi="Arial" w:cs="Arial"/>
        </w:rPr>
        <w:t>months</w:t>
      </w:r>
      <w:r w:rsidRPr="00AF1886">
        <w:rPr>
          <w:rFonts w:ascii="Arial" w:hAnsi="Arial" w:cs="Arial"/>
          <w:spacing w:val="-2"/>
        </w:rPr>
        <w:t xml:space="preserve"> </w:t>
      </w:r>
      <w:r w:rsidRPr="00AF1886">
        <w:rPr>
          <w:rFonts w:ascii="Arial" w:hAnsi="Arial" w:cs="Arial"/>
        </w:rPr>
        <w:t>is</w:t>
      </w:r>
      <w:r w:rsidRPr="00AF1886">
        <w:rPr>
          <w:rFonts w:ascii="Arial" w:hAnsi="Arial" w:cs="Arial"/>
          <w:spacing w:val="-2"/>
        </w:rPr>
        <w:t xml:space="preserve"> </w:t>
      </w:r>
      <w:r w:rsidRPr="00AF1886">
        <w:rPr>
          <w:rFonts w:ascii="Arial" w:hAnsi="Arial" w:cs="Arial"/>
        </w:rPr>
        <w:t>the minimum if created at the end of 2019–20, in June</w:t>
      </w:r>
      <w:r w:rsidRPr="00AF1886">
        <w:rPr>
          <w:rFonts w:ascii="Arial" w:hAnsi="Arial" w:cs="Arial"/>
          <w:spacing w:val="-5"/>
        </w:rPr>
        <w:t xml:space="preserve"> </w:t>
      </w:r>
      <w:r w:rsidRPr="00AF1886">
        <w:rPr>
          <w:rFonts w:ascii="Arial" w:hAnsi="Arial" w:cs="Arial"/>
        </w:rPr>
        <w:t>2020,</w:t>
      </w:r>
      <w:r w:rsidRPr="00AF1886">
        <w:rPr>
          <w:rFonts w:ascii="Arial" w:hAnsi="Arial" w:cs="Arial"/>
          <w:spacing w:val="-5"/>
        </w:rPr>
        <w:t xml:space="preserve"> </w:t>
      </w:r>
      <w:r w:rsidRPr="00AF1886">
        <w:rPr>
          <w:rFonts w:ascii="Arial" w:hAnsi="Arial" w:cs="Arial"/>
        </w:rPr>
        <w:t>and</w:t>
      </w:r>
      <w:r w:rsidRPr="00AF1886">
        <w:rPr>
          <w:rFonts w:ascii="Arial" w:hAnsi="Arial" w:cs="Arial"/>
          <w:spacing w:val="-5"/>
        </w:rPr>
        <w:t xml:space="preserve"> </w:t>
      </w:r>
      <w:r w:rsidRPr="00AF1886">
        <w:rPr>
          <w:rFonts w:ascii="Arial" w:hAnsi="Arial" w:cs="Arial"/>
        </w:rPr>
        <w:t>closed</w:t>
      </w:r>
      <w:r w:rsidRPr="00AF1886">
        <w:rPr>
          <w:rFonts w:ascii="Arial" w:hAnsi="Arial" w:cs="Arial"/>
          <w:spacing w:val="-5"/>
        </w:rPr>
        <w:t xml:space="preserve"> </w:t>
      </w:r>
      <w:r w:rsidRPr="00AF1886">
        <w:rPr>
          <w:rFonts w:ascii="Arial" w:hAnsi="Arial" w:cs="Arial"/>
        </w:rPr>
        <w:t>at</w:t>
      </w:r>
      <w:r w:rsidRPr="00AF1886">
        <w:rPr>
          <w:rFonts w:ascii="Arial" w:hAnsi="Arial" w:cs="Arial"/>
          <w:spacing w:val="-5"/>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start</w:t>
      </w:r>
      <w:r w:rsidRPr="00AF1886">
        <w:rPr>
          <w:rFonts w:ascii="Arial" w:hAnsi="Arial" w:cs="Arial"/>
          <w:spacing w:val="-5"/>
        </w:rPr>
        <w:t xml:space="preserve"> </w:t>
      </w:r>
      <w:r w:rsidRPr="00AF1886">
        <w:rPr>
          <w:rFonts w:ascii="Arial" w:hAnsi="Arial" w:cs="Arial"/>
        </w:rPr>
        <w:t>of</w:t>
      </w:r>
      <w:r w:rsidRPr="00AF1886">
        <w:rPr>
          <w:rFonts w:ascii="Arial" w:hAnsi="Arial" w:cs="Arial"/>
          <w:spacing w:val="-5"/>
        </w:rPr>
        <w:t xml:space="preserve"> </w:t>
      </w:r>
      <w:r w:rsidRPr="00AF1886">
        <w:rPr>
          <w:rFonts w:ascii="Arial" w:hAnsi="Arial" w:cs="Arial"/>
        </w:rPr>
        <w:t>2021–22</w:t>
      </w:r>
      <w:r w:rsidRPr="00AF1886">
        <w:rPr>
          <w:rFonts w:ascii="Arial" w:hAnsi="Arial" w:cs="Arial"/>
          <w:spacing w:val="-5"/>
        </w:rPr>
        <w:t xml:space="preserve"> </w:t>
      </w:r>
      <w:r w:rsidRPr="00AF1886">
        <w:rPr>
          <w:rFonts w:ascii="Arial" w:hAnsi="Arial" w:cs="Arial"/>
        </w:rPr>
        <w:t>in July 2021).</w:t>
      </w:r>
    </w:p>
    <w:p w:rsidR="00F72B56" w:rsidRPr="00AF1886" w:rsidRDefault="00AF49D7">
      <w:pPr>
        <w:pStyle w:val="BodyText"/>
        <w:spacing w:before="171" w:line="266" w:lineRule="auto"/>
        <w:ind w:left="333" w:right="205"/>
        <w:rPr>
          <w:rFonts w:ascii="Arial" w:hAnsi="Arial" w:cs="Arial"/>
        </w:rPr>
      </w:pPr>
      <w:r w:rsidRPr="00AF1886">
        <w:rPr>
          <w:rFonts w:ascii="Arial" w:hAnsi="Arial" w:cs="Arial"/>
        </w:rPr>
        <w:t>The</w:t>
      </w:r>
      <w:r w:rsidRPr="00AF1886">
        <w:rPr>
          <w:rFonts w:ascii="Arial" w:hAnsi="Arial" w:cs="Arial"/>
          <w:spacing w:val="-8"/>
        </w:rPr>
        <w:t xml:space="preserve"> </w:t>
      </w:r>
      <w:r w:rsidRPr="00AF1886">
        <w:rPr>
          <w:rFonts w:ascii="Arial" w:hAnsi="Arial" w:cs="Arial"/>
        </w:rPr>
        <w:t>case</w:t>
      </w:r>
      <w:r w:rsidRPr="00AF1886">
        <w:rPr>
          <w:rFonts w:ascii="Arial" w:hAnsi="Arial" w:cs="Arial"/>
          <w:spacing w:val="-8"/>
        </w:rPr>
        <w:t xml:space="preserve"> </w:t>
      </w:r>
      <w:r w:rsidRPr="00AF1886">
        <w:rPr>
          <w:rFonts w:ascii="Arial" w:hAnsi="Arial" w:cs="Arial"/>
        </w:rPr>
        <w:t>data</w:t>
      </w:r>
      <w:r w:rsidRPr="00AF1886">
        <w:rPr>
          <w:rFonts w:ascii="Arial" w:hAnsi="Arial" w:cs="Arial"/>
          <w:spacing w:val="-8"/>
        </w:rPr>
        <w:t xml:space="preserve"> </w:t>
      </w:r>
      <w:r w:rsidRPr="00AF1886">
        <w:rPr>
          <w:rFonts w:ascii="Arial" w:hAnsi="Arial" w:cs="Arial"/>
        </w:rPr>
        <w:t>shows</w:t>
      </w:r>
      <w:r w:rsidRPr="00AF1886">
        <w:rPr>
          <w:rFonts w:ascii="Arial" w:hAnsi="Arial" w:cs="Arial"/>
          <w:spacing w:val="-8"/>
        </w:rPr>
        <w:t xml:space="preserve"> </w:t>
      </w:r>
      <w:r w:rsidRPr="00AF1886">
        <w:rPr>
          <w:rFonts w:ascii="Arial" w:hAnsi="Arial" w:cs="Arial"/>
        </w:rPr>
        <w:t>that</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investigations</w:t>
      </w:r>
      <w:r w:rsidRPr="00AF1886">
        <w:rPr>
          <w:rFonts w:ascii="Arial" w:hAnsi="Arial" w:cs="Arial"/>
          <w:spacing w:val="-8"/>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the oldest</w:t>
      </w:r>
      <w:r w:rsidRPr="00AF1886">
        <w:rPr>
          <w:rFonts w:ascii="Arial" w:hAnsi="Arial" w:cs="Arial"/>
          <w:spacing w:val="-6"/>
        </w:rPr>
        <w:t xml:space="preserve"> </w:t>
      </w:r>
      <w:r w:rsidRPr="00AF1886">
        <w:rPr>
          <w:rFonts w:ascii="Arial" w:hAnsi="Arial" w:cs="Arial"/>
        </w:rPr>
        <w:t>two</w:t>
      </w:r>
      <w:r w:rsidRPr="00AF1886">
        <w:rPr>
          <w:rFonts w:ascii="Arial" w:hAnsi="Arial" w:cs="Arial"/>
          <w:spacing w:val="-6"/>
        </w:rPr>
        <w:t xml:space="preserve"> </w:t>
      </w:r>
      <w:r w:rsidRPr="00AF1886">
        <w:rPr>
          <w:rFonts w:ascii="Arial" w:hAnsi="Arial" w:cs="Arial"/>
        </w:rPr>
        <w:t>cases</w:t>
      </w:r>
      <w:r w:rsidRPr="00AF1886">
        <w:rPr>
          <w:rFonts w:ascii="Arial" w:hAnsi="Arial" w:cs="Arial"/>
          <w:spacing w:val="-6"/>
        </w:rPr>
        <w:t xml:space="preserve"> </w:t>
      </w:r>
      <w:r w:rsidRPr="00AF1886">
        <w:rPr>
          <w:rFonts w:ascii="Arial" w:hAnsi="Arial" w:cs="Arial"/>
        </w:rPr>
        <w:t>were</w:t>
      </w:r>
      <w:r w:rsidRPr="00AF1886">
        <w:rPr>
          <w:rFonts w:ascii="Arial" w:hAnsi="Arial" w:cs="Arial"/>
          <w:spacing w:val="-6"/>
        </w:rPr>
        <w:t xml:space="preserve"> </w:t>
      </w:r>
      <w:r w:rsidRPr="00AF1886">
        <w:rPr>
          <w:rFonts w:ascii="Arial" w:hAnsi="Arial" w:cs="Arial"/>
        </w:rPr>
        <w:t>finalised</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September</w:t>
      </w:r>
      <w:r w:rsidRPr="00AF1886">
        <w:rPr>
          <w:rFonts w:ascii="Arial" w:hAnsi="Arial" w:cs="Arial"/>
          <w:spacing w:val="-6"/>
        </w:rPr>
        <w:t xml:space="preserve"> </w:t>
      </w:r>
      <w:r w:rsidRPr="00AF1886">
        <w:rPr>
          <w:rFonts w:ascii="Arial" w:hAnsi="Arial" w:cs="Arial"/>
        </w:rPr>
        <w:t>2021, five years and five months after the matters were first entered in RaPID.</w:t>
      </w:r>
    </w:p>
    <w:p w:rsidR="00F72B56" w:rsidRPr="00AF1886" w:rsidRDefault="00AF49D7">
      <w:pPr>
        <w:pStyle w:val="BodyText"/>
        <w:spacing w:before="171" w:line="266" w:lineRule="auto"/>
        <w:ind w:left="333" w:right="522"/>
        <w:jc w:val="both"/>
        <w:rPr>
          <w:rFonts w:ascii="Arial" w:hAnsi="Arial" w:cs="Arial"/>
        </w:rPr>
      </w:pPr>
      <w:r w:rsidRPr="00AF1886">
        <w:rPr>
          <w:rFonts w:ascii="Arial" w:hAnsi="Arial" w:cs="Arial"/>
        </w:rPr>
        <w:t>Some</w:t>
      </w:r>
      <w:r w:rsidRPr="00AF1886">
        <w:rPr>
          <w:rFonts w:ascii="Arial" w:hAnsi="Arial" w:cs="Arial"/>
          <w:spacing w:val="-8"/>
        </w:rPr>
        <w:t xml:space="preserve"> </w:t>
      </w:r>
      <w:r w:rsidRPr="00AF1886">
        <w:rPr>
          <w:rFonts w:ascii="Arial" w:hAnsi="Arial" w:cs="Arial"/>
        </w:rPr>
        <w:t>cases</w:t>
      </w:r>
      <w:r w:rsidRPr="00AF1886">
        <w:rPr>
          <w:rFonts w:ascii="Arial" w:hAnsi="Arial" w:cs="Arial"/>
          <w:spacing w:val="-8"/>
        </w:rPr>
        <w:t xml:space="preserve"> </w:t>
      </w:r>
      <w:r w:rsidRPr="00AF1886">
        <w:rPr>
          <w:rFonts w:ascii="Arial" w:hAnsi="Arial" w:cs="Arial"/>
        </w:rPr>
        <w:t>created</w:t>
      </w:r>
      <w:r w:rsidRPr="00AF1886">
        <w:rPr>
          <w:rFonts w:ascii="Arial" w:hAnsi="Arial" w:cs="Arial"/>
          <w:spacing w:val="-8"/>
        </w:rPr>
        <w:t xml:space="preserve"> </w:t>
      </w:r>
      <w:r w:rsidRPr="00AF1886">
        <w:rPr>
          <w:rFonts w:ascii="Arial" w:hAnsi="Arial" w:cs="Arial"/>
        </w:rPr>
        <w:t>in</w:t>
      </w:r>
      <w:r w:rsidRPr="00AF1886">
        <w:rPr>
          <w:rFonts w:ascii="Arial" w:hAnsi="Arial" w:cs="Arial"/>
          <w:spacing w:val="-8"/>
        </w:rPr>
        <w:t xml:space="preserve"> </w:t>
      </w:r>
      <w:r w:rsidRPr="00AF1886">
        <w:rPr>
          <w:rFonts w:ascii="Arial" w:hAnsi="Arial" w:cs="Arial"/>
        </w:rPr>
        <w:t>2020–21</w:t>
      </w:r>
      <w:r w:rsidRPr="00AF1886">
        <w:rPr>
          <w:rFonts w:ascii="Arial" w:hAnsi="Arial" w:cs="Arial"/>
          <w:spacing w:val="-8"/>
        </w:rPr>
        <w:t xml:space="preserve"> </w:t>
      </w:r>
      <w:r w:rsidRPr="00AF1886">
        <w:rPr>
          <w:rFonts w:ascii="Arial" w:hAnsi="Arial" w:cs="Arial"/>
        </w:rPr>
        <w:t>could</w:t>
      </w:r>
      <w:r w:rsidRPr="00AF1886">
        <w:rPr>
          <w:rFonts w:ascii="Arial" w:hAnsi="Arial" w:cs="Arial"/>
          <w:spacing w:val="-8"/>
        </w:rPr>
        <w:t xml:space="preserve"> </w:t>
      </w:r>
      <w:r w:rsidRPr="00AF1886">
        <w:rPr>
          <w:rFonts w:ascii="Arial" w:hAnsi="Arial" w:cs="Arial"/>
        </w:rPr>
        <w:t>have</w:t>
      </w:r>
      <w:r w:rsidRPr="00AF1886">
        <w:rPr>
          <w:rFonts w:ascii="Arial" w:hAnsi="Arial" w:cs="Arial"/>
          <w:spacing w:val="-8"/>
        </w:rPr>
        <w:t xml:space="preserve"> </w:t>
      </w:r>
      <w:r w:rsidRPr="00AF1886">
        <w:rPr>
          <w:rFonts w:ascii="Arial" w:hAnsi="Arial" w:cs="Arial"/>
        </w:rPr>
        <w:t>been open</w:t>
      </w:r>
      <w:r w:rsidRPr="00AF1886">
        <w:rPr>
          <w:rFonts w:ascii="Arial" w:hAnsi="Arial" w:cs="Arial"/>
          <w:spacing w:val="-1"/>
        </w:rPr>
        <w:t xml:space="preserve"> </w:t>
      </w:r>
      <w:r w:rsidRPr="00AF1886">
        <w:rPr>
          <w:rFonts w:ascii="Arial" w:hAnsi="Arial" w:cs="Arial"/>
        </w:rPr>
        <w:t>for</w:t>
      </w:r>
      <w:r w:rsidRPr="00AF1886">
        <w:rPr>
          <w:rFonts w:ascii="Arial" w:hAnsi="Arial" w:cs="Arial"/>
          <w:spacing w:val="-1"/>
        </w:rPr>
        <w:t xml:space="preserve"> </w:t>
      </w:r>
      <w:r w:rsidRPr="00AF1886">
        <w:rPr>
          <w:rFonts w:ascii="Arial" w:hAnsi="Arial" w:cs="Arial"/>
        </w:rPr>
        <w:t>as</w:t>
      </w:r>
      <w:r w:rsidRPr="00AF1886">
        <w:rPr>
          <w:rFonts w:ascii="Arial" w:hAnsi="Arial" w:cs="Arial"/>
          <w:spacing w:val="-1"/>
        </w:rPr>
        <w:t xml:space="preserve"> </w:t>
      </w:r>
      <w:r w:rsidRPr="00AF1886">
        <w:rPr>
          <w:rFonts w:ascii="Arial" w:hAnsi="Arial" w:cs="Arial"/>
        </w:rPr>
        <w:t>much</w:t>
      </w:r>
      <w:r w:rsidRPr="00AF1886">
        <w:rPr>
          <w:rFonts w:ascii="Arial" w:hAnsi="Arial" w:cs="Arial"/>
          <w:spacing w:val="-1"/>
        </w:rPr>
        <w:t xml:space="preserve"> </w:t>
      </w:r>
      <w:r w:rsidRPr="00AF1886">
        <w:rPr>
          <w:rFonts w:ascii="Arial" w:hAnsi="Arial" w:cs="Arial"/>
        </w:rPr>
        <w:t>as</w:t>
      </w:r>
      <w:r w:rsidRPr="00AF1886">
        <w:rPr>
          <w:rFonts w:ascii="Arial" w:hAnsi="Arial" w:cs="Arial"/>
          <w:spacing w:val="-1"/>
        </w:rPr>
        <w:t xml:space="preserve"> </w:t>
      </w:r>
      <w:r w:rsidRPr="00AF1886">
        <w:rPr>
          <w:rFonts w:ascii="Arial" w:hAnsi="Arial" w:cs="Arial"/>
        </w:rPr>
        <w:t>1</w:t>
      </w:r>
      <w:r w:rsidRPr="00AF1886">
        <w:rPr>
          <w:rFonts w:ascii="Arial" w:hAnsi="Arial" w:cs="Arial"/>
          <w:spacing w:val="-1"/>
        </w:rPr>
        <w:t xml:space="preserve"> </w:t>
      </w:r>
      <w:r w:rsidRPr="00AF1886">
        <w:rPr>
          <w:rFonts w:ascii="Arial" w:hAnsi="Arial" w:cs="Arial"/>
        </w:rPr>
        <w:t>year</w:t>
      </w:r>
      <w:r w:rsidRPr="00AF1886">
        <w:rPr>
          <w:rFonts w:ascii="Arial" w:hAnsi="Arial" w:cs="Arial"/>
          <w:spacing w:val="-1"/>
        </w:rPr>
        <w:t xml:space="preserve"> </w:t>
      </w:r>
      <w:r w:rsidRPr="00AF1886">
        <w:rPr>
          <w:rFonts w:ascii="Arial" w:hAnsi="Arial" w:cs="Arial"/>
        </w:rPr>
        <w:t>and</w:t>
      </w:r>
      <w:r w:rsidRPr="00AF1886">
        <w:rPr>
          <w:rFonts w:ascii="Arial" w:hAnsi="Arial" w:cs="Arial"/>
          <w:spacing w:val="-1"/>
        </w:rPr>
        <w:t xml:space="preserve"> </w:t>
      </w:r>
      <w:r w:rsidRPr="00AF1886">
        <w:rPr>
          <w:rFonts w:ascii="Arial" w:hAnsi="Arial" w:cs="Arial"/>
        </w:rPr>
        <w:t>11</w:t>
      </w:r>
      <w:r w:rsidRPr="00AF1886">
        <w:rPr>
          <w:rFonts w:ascii="Arial" w:hAnsi="Arial" w:cs="Arial"/>
          <w:spacing w:val="-1"/>
        </w:rPr>
        <w:t xml:space="preserve"> </w:t>
      </w:r>
      <w:r w:rsidRPr="00AF1886">
        <w:rPr>
          <w:rFonts w:ascii="Arial" w:hAnsi="Arial" w:cs="Arial"/>
        </w:rPr>
        <w:t>months</w:t>
      </w:r>
      <w:r w:rsidRPr="00AF1886">
        <w:rPr>
          <w:rFonts w:ascii="Arial" w:hAnsi="Arial" w:cs="Arial"/>
          <w:spacing w:val="-1"/>
        </w:rPr>
        <w:t xml:space="preserve"> </w:t>
      </w:r>
      <w:r w:rsidRPr="00AF1886">
        <w:rPr>
          <w:rFonts w:ascii="Arial" w:hAnsi="Arial" w:cs="Arial"/>
        </w:rPr>
        <w:t>(e.g.</w:t>
      </w:r>
      <w:r w:rsidRPr="00AF1886">
        <w:rPr>
          <w:rFonts w:ascii="Arial" w:hAnsi="Arial" w:cs="Arial"/>
          <w:spacing w:val="-1"/>
        </w:rPr>
        <w:t xml:space="preserve"> </w:t>
      </w:r>
      <w:r w:rsidRPr="00AF1886">
        <w:rPr>
          <w:rFonts w:ascii="Arial" w:hAnsi="Arial" w:cs="Arial"/>
        </w:rPr>
        <w:t>if opened in July 2020 and closed in June 2022).</w:t>
      </w:r>
    </w:p>
    <w:p w:rsidR="00F72B56" w:rsidRPr="00AF1886" w:rsidRDefault="00F72B56">
      <w:pPr>
        <w:pStyle w:val="BodyText"/>
        <w:spacing w:before="2"/>
        <w:rPr>
          <w:rFonts w:ascii="Arial" w:hAnsi="Arial" w:cs="Arial"/>
          <w:sz w:val="22"/>
        </w:rPr>
      </w:pPr>
    </w:p>
    <w:p w:rsidR="00F72B56" w:rsidRPr="00AF1886" w:rsidRDefault="00AF49D7">
      <w:pPr>
        <w:pStyle w:val="Heading5"/>
        <w:rPr>
          <w:rFonts w:ascii="Arial" w:hAnsi="Arial" w:cs="Arial"/>
        </w:rPr>
      </w:pPr>
      <w:r w:rsidRPr="00AF1886">
        <w:rPr>
          <w:rFonts w:ascii="Arial" w:hAnsi="Arial" w:cs="Arial"/>
        </w:rPr>
        <w:t>Reviewing</w:t>
      </w:r>
      <w:r w:rsidRPr="00AF1886">
        <w:rPr>
          <w:rFonts w:ascii="Arial" w:hAnsi="Arial" w:cs="Arial"/>
          <w:spacing w:val="-5"/>
        </w:rPr>
        <w:t xml:space="preserve"> </w:t>
      </w:r>
      <w:r w:rsidRPr="00AF1886">
        <w:rPr>
          <w:rFonts w:ascii="Arial" w:hAnsi="Arial" w:cs="Arial"/>
        </w:rPr>
        <w:t>how</w:t>
      </w:r>
      <w:r w:rsidRPr="00AF1886">
        <w:rPr>
          <w:rFonts w:ascii="Arial" w:hAnsi="Arial" w:cs="Arial"/>
          <w:spacing w:val="-4"/>
        </w:rPr>
        <w:t xml:space="preserve"> </w:t>
      </w:r>
      <w:r w:rsidRPr="00AF1886">
        <w:rPr>
          <w:rFonts w:ascii="Arial" w:hAnsi="Arial" w:cs="Arial"/>
        </w:rPr>
        <w:t>agencies</w:t>
      </w:r>
      <w:r w:rsidRPr="00AF1886">
        <w:rPr>
          <w:rFonts w:ascii="Arial" w:hAnsi="Arial" w:cs="Arial"/>
          <w:spacing w:val="-4"/>
        </w:rPr>
        <w:t xml:space="preserve"> </w:t>
      </w:r>
      <w:r w:rsidRPr="00AF1886">
        <w:rPr>
          <w:rFonts w:ascii="Arial" w:hAnsi="Arial" w:cs="Arial"/>
        </w:rPr>
        <w:t>deal</w:t>
      </w:r>
      <w:r w:rsidRPr="00AF1886">
        <w:rPr>
          <w:rFonts w:ascii="Arial" w:hAnsi="Arial" w:cs="Arial"/>
          <w:spacing w:val="-4"/>
        </w:rPr>
        <w:t xml:space="preserve"> </w:t>
      </w:r>
      <w:r w:rsidRPr="00AF1886">
        <w:rPr>
          <w:rFonts w:ascii="Arial" w:hAnsi="Arial" w:cs="Arial"/>
        </w:rPr>
        <w:t>with</w:t>
      </w:r>
      <w:r w:rsidRPr="00AF1886">
        <w:rPr>
          <w:rFonts w:ascii="Arial" w:hAnsi="Arial" w:cs="Arial"/>
          <w:spacing w:val="-4"/>
        </w:rPr>
        <w:t xml:space="preserve"> PIDs</w:t>
      </w:r>
    </w:p>
    <w:p w:rsidR="00F72B56" w:rsidRPr="00AF1886" w:rsidRDefault="00AF49D7">
      <w:pPr>
        <w:pStyle w:val="BodyText"/>
        <w:spacing w:before="128" w:line="266" w:lineRule="auto"/>
        <w:ind w:left="333" w:right="205"/>
        <w:rPr>
          <w:rFonts w:ascii="Arial" w:hAnsi="Arial" w:cs="Arial"/>
        </w:rPr>
      </w:pPr>
      <w:r w:rsidRPr="00AF1886">
        <w:rPr>
          <w:rFonts w:ascii="Arial" w:hAnsi="Arial" w:cs="Arial"/>
        </w:rPr>
        <w:t>In</w:t>
      </w:r>
      <w:r w:rsidRPr="00AF1886">
        <w:rPr>
          <w:rFonts w:ascii="Arial" w:hAnsi="Arial" w:cs="Arial"/>
          <w:spacing w:val="-7"/>
        </w:rPr>
        <w:t xml:space="preserve"> </w:t>
      </w:r>
      <w:r w:rsidRPr="00AF1886">
        <w:rPr>
          <w:rFonts w:ascii="Arial" w:hAnsi="Arial" w:cs="Arial"/>
        </w:rPr>
        <w:t>2021,</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implemented</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second</w:t>
      </w:r>
      <w:r w:rsidRPr="00AF1886">
        <w:rPr>
          <w:rFonts w:ascii="Arial" w:hAnsi="Arial" w:cs="Arial"/>
          <w:spacing w:val="-7"/>
        </w:rPr>
        <w:t xml:space="preserve"> </w:t>
      </w:r>
      <w:r w:rsidRPr="00AF1886">
        <w:rPr>
          <w:rFonts w:ascii="Arial" w:hAnsi="Arial" w:cs="Arial"/>
        </w:rPr>
        <w:t>annual PID self-assessment audit to:</w:t>
      </w:r>
    </w:p>
    <w:p w:rsidR="00F72B56" w:rsidRPr="00AF1886" w:rsidRDefault="00AF49D7">
      <w:pPr>
        <w:pStyle w:val="ListParagraph"/>
        <w:numPr>
          <w:ilvl w:val="1"/>
          <w:numId w:val="16"/>
        </w:numPr>
        <w:tabs>
          <w:tab w:val="left" w:pos="618"/>
        </w:tabs>
        <w:spacing w:before="170" w:line="266" w:lineRule="auto"/>
        <w:ind w:right="327"/>
        <w:rPr>
          <w:rFonts w:ascii="Arial" w:hAnsi="Arial" w:cs="Arial"/>
          <w:sz w:val="18"/>
        </w:rPr>
      </w:pPr>
      <w:r w:rsidRPr="00AF1886">
        <w:rPr>
          <w:rFonts w:ascii="Arial" w:hAnsi="Arial" w:cs="Arial"/>
          <w:sz w:val="18"/>
        </w:rPr>
        <w:t>enable</w:t>
      </w:r>
      <w:r w:rsidRPr="00AF1886">
        <w:rPr>
          <w:rFonts w:ascii="Arial" w:hAnsi="Arial" w:cs="Arial"/>
          <w:spacing w:val="-9"/>
          <w:sz w:val="18"/>
        </w:rPr>
        <w:t xml:space="preserve"> </w:t>
      </w:r>
      <w:r w:rsidRPr="00AF1886">
        <w:rPr>
          <w:rFonts w:ascii="Arial" w:hAnsi="Arial" w:cs="Arial"/>
          <w:sz w:val="18"/>
        </w:rPr>
        <w:t>agencies</w:t>
      </w:r>
      <w:r w:rsidRPr="00AF1886">
        <w:rPr>
          <w:rFonts w:ascii="Arial" w:hAnsi="Arial" w:cs="Arial"/>
          <w:spacing w:val="-9"/>
          <w:sz w:val="18"/>
        </w:rPr>
        <w:t xml:space="preserve"> </w:t>
      </w:r>
      <w:r w:rsidRPr="00AF1886">
        <w:rPr>
          <w:rFonts w:ascii="Arial" w:hAnsi="Arial" w:cs="Arial"/>
          <w:sz w:val="18"/>
        </w:rPr>
        <w:t>to</w:t>
      </w:r>
      <w:r w:rsidRPr="00AF1886">
        <w:rPr>
          <w:rFonts w:ascii="Arial" w:hAnsi="Arial" w:cs="Arial"/>
          <w:spacing w:val="-9"/>
          <w:sz w:val="18"/>
        </w:rPr>
        <w:t xml:space="preserve"> </w:t>
      </w:r>
      <w:r w:rsidRPr="00AF1886">
        <w:rPr>
          <w:rFonts w:ascii="Arial" w:hAnsi="Arial" w:cs="Arial"/>
          <w:sz w:val="18"/>
        </w:rPr>
        <w:t>self-assess</w:t>
      </w:r>
      <w:r w:rsidRPr="00AF1886">
        <w:rPr>
          <w:rFonts w:ascii="Arial" w:hAnsi="Arial" w:cs="Arial"/>
          <w:spacing w:val="-9"/>
          <w:sz w:val="18"/>
        </w:rPr>
        <w:t xml:space="preserve"> </w:t>
      </w:r>
      <w:r w:rsidRPr="00AF1886">
        <w:rPr>
          <w:rFonts w:ascii="Arial" w:hAnsi="Arial" w:cs="Arial"/>
          <w:sz w:val="18"/>
        </w:rPr>
        <w:t>their</w:t>
      </w:r>
      <w:r w:rsidRPr="00AF1886">
        <w:rPr>
          <w:rFonts w:ascii="Arial" w:hAnsi="Arial" w:cs="Arial"/>
          <w:spacing w:val="-9"/>
          <w:sz w:val="18"/>
        </w:rPr>
        <w:t xml:space="preserve"> </w:t>
      </w:r>
      <w:r w:rsidRPr="00AF1886">
        <w:rPr>
          <w:rFonts w:ascii="Arial" w:hAnsi="Arial" w:cs="Arial"/>
          <w:sz w:val="18"/>
        </w:rPr>
        <w:t>compliance with the PID Act and PID Standards</w:t>
      </w:r>
    </w:p>
    <w:p w:rsidR="00F72B56" w:rsidRPr="00AF1886" w:rsidRDefault="00AF49D7">
      <w:pPr>
        <w:pStyle w:val="ListParagraph"/>
        <w:numPr>
          <w:ilvl w:val="1"/>
          <w:numId w:val="16"/>
        </w:numPr>
        <w:tabs>
          <w:tab w:val="left" w:pos="618"/>
        </w:tabs>
        <w:spacing w:line="266" w:lineRule="auto"/>
        <w:ind w:right="236"/>
        <w:rPr>
          <w:rFonts w:ascii="Arial" w:hAnsi="Arial" w:cs="Arial"/>
          <w:sz w:val="18"/>
        </w:rPr>
      </w:pPr>
      <w:r w:rsidRPr="00AF1886">
        <w:rPr>
          <w:rFonts w:ascii="Arial" w:hAnsi="Arial" w:cs="Arial"/>
          <w:sz w:val="18"/>
        </w:rPr>
        <w:t>collect</w:t>
      </w:r>
      <w:r w:rsidRPr="00AF1886">
        <w:rPr>
          <w:rFonts w:ascii="Arial" w:hAnsi="Arial" w:cs="Arial"/>
          <w:spacing w:val="-6"/>
          <w:sz w:val="18"/>
        </w:rPr>
        <w:t xml:space="preserve"> </w:t>
      </w:r>
      <w:r w:rsidRPr="00AF1886">
        <w:rPr>
          <w:rFonts w:ascii="Arial" w:hAnsi="Arial" w:cs="Arial"/>
          <w:sz w:val="18"/>
        </w:rPr>
        <w:t>data</w:t>
      </w:r>
      <w:r w:rsidRPr="00AF1886">
        <w:rPr>
          <w:rFonts w:ascii="Arial" w:hAnsi="Arial" w:cs="Arial"/>
          <w:spacing w:val="-6"/>
          <w:sz w:val="18"/>
        </w:rPr>
        <w:t xml:space="preserve"> </w:t>
      </w:r>
      <w:r w:rsidRPr="00AF1886">
        <w:rPr>
          <w:rFonts w:ascii="Arial" w:hAnsi="Arial" w:cs="Arial"/>
          <w:sz w:val="18"/>
        </w:rPr>
        <w:t>on</w:t>
      </w:r>
      <w:r w:rsidRPr="00AF1886">
        <w:rPr>
          <w:rFonts w:ascii="Arial" w:hAnsi="Arial" w:cs="Arial"/>
          <w:spacing w:val="-6"/>
          <w:sz w:val="18"/>
        </w:rPr>
        <w:t xml:space="preserve"> </w:t>
      </w:r>
      <w:r w:rsidRPr="00AF1886">
        <w:rPr>
          <w:rFonts w:ascii="Arial" w:hAnsi="Arial" w:cs="Arial"/>
          <w:sz w:val="18"/>
        </w:rPr>
        <w:t>compliance</w:t>
      </w:r>
      <w:r w:rsidRPr="00AF1886">
        <w:rPr>
          <w:rFonts w:ascii="Arial" w:hAnsi="Arial" w:cs="Arial"/>
          <w:spacing w:val="-6"/>
          <w:sz w:val="18"/>
        </w:rPr>
        <w:t xml:space="preserve"> </w:t>
      </w:r>
      <w:r w:rsidRPr="00AF1886">
        <w:rPr>
          <w:rFonts w:ascii="Arial" w:hAnsi="Arial" w:cs="Arial"/>
          <w:sz w:val="18"/>
        </w:rPr>
        <w:t>with</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sz w:val="18"/>
        </w:rPr>
        <w:t>PID</w:t>
      </w:r>
      <w:r w:rsidRPr="00AF1886">
        <w:rPr>
          <w:rFonts w:ascii="Arial" w:hAnsi="Arial" w:cs="Arial"/>
          <w:spacing w:val="-6"/>
          <w:sz w:val="18"/>
        </w:rPr>
        <w:t xml:space="preserve"> </w:t>
      </w:r>
      <w:r w:rsidRPr="00AF1886">
        <w:rPr>
          <w:rFonts w:ascii="Arial" w:hAnsi="Arial" w:cs="Arial"/>
          <w:sz w:val="18"/>
        </w:rPr>
        <w:t>Act</w:t>
      </w:r>
      <w:r w:rsidRPr="00AF1886">
        <w:rPr>
          <w:rFonts w:ascii="Arial" w:hAnsi="Arial" w:cs="Arial"/>
          <w:spacing w:val="-6"/>
          <w:sz w:val="18"/>
        </w:rPr>
        <w:t xml:space="preserve"> </w:t>
      </w:r>
      <w:r w:rsidRPr="00AF1886">
        <w:rPr>
          <w:rFonts w:ascii="Arial" w:hAnsi="Arial" w:cs="Arial"/>
          <w:sz w:val="18"/>
        </w:rPr>
        <w:t>and PID Standards in accordance with the Office’s monitoring and review functions</w:t>
      </w:r>
    </w:p>
    <w:p w:rsidR="00F72B56" w:rsidRPr="00AF1886" w:rsidRDefault="00AF49D7">
      <w:pPr>
        <w:pStyle w:val="ListParagraph"/>
        <w:numPr>
          <w:ilvl w:val="1"/>
          <w:numId w:val="16"/>
        </w:numPr>
        <w:tabs>
          <w:tab w:val="left" w:pos="618"/>
        </w:tabs>
        <w:spacing w:line="266" w:lineRule="auto"/>
        <w:ind w:right="366"/>
        <w:rPr>
          <w:rFonts w:ascii="Arial" w:hAnsi="Arial" w:cs="Arial"/>
          <w:sz w:val="18"/>
        </w:rPr>
      </w:pPr>
      <w:r w:rsidRPr="00AF1886">
        <w:rPr>
          <w:rFonts w:ascii="Arial" w:hAnsi="Arial" w:cs="Arial"/>
          <w:sz w:val="18"/>
        </w:rPr>
        <w:t xml:space="preserve">identify training needs, support and resource </w:t>
      </w:r>
      <w:r w:rsidRPr="00AF1886">
        <w:rPr>
          <w:rFonts w:ascii="Arial" w:hAnsi="Arial" w:cs="Arial"/>
          <w:spacing w:val="-2"/>
          <w:sz w:val="18"/>
        </w:rPr>
        <w:t>gaps</w:t>
      </w:r>
      <w:r w:rsidRPr="00AF1886">
        <w:rPr>
          <w:rFonts w:ascii="Arial" w:hAnsi="Arial" w:cs="Arial"/>
          <w:spacing w:val="-9"/>
          <w:sz w:val="18"/>
        </w:rPr>
        <w:t xml:space="preserve"> </w:t>
      </w:r>
      <w:r w:rsidRPr="00AF1886">
        <w:rPr>
          <w:rFonts w:ascii="Arial" w:hAnsi="Arial" w:cs="Arial"/>
          <w:spacing w:val="-2"/>
          <w:sz w:val="18"/>
        </w:rPr>
        <w:t>that</w:t>
      </w:r>
      <w:r w:rsidRPr="00AF1886">
        <w:rPr>
          <w:rFonts w:ascii="Arial" w:hAnsi="Arial" w:cs="Arial"/>
          <w:spacing w:val="-9"/>
          <w:sz w:val="18"/>
        </w:rPr>
        <w:t xml:space="preserve"> </w:t>
      </w:r>
      <w:r w:rsidRPr="00AF1886">
        <w:rPr>
          <w:rFonts w:ascii="Arial" w:hAnsi="Arial" w:cs="Arial"/>
          <w:spacing w:val="-2"/>
          <w:sz w:val="18"/>
        </w:rPr>
        <w:t>the</w:t>
      </w:r>
      <w:r w:rsidRPr="00AF1886">
        <w:rPr>
          <w:rFonts w:ascii="Arial" w:hAnsi="Arial" w:cs="Arial"/>
          <w:spacing w:val="-9"/>
          <w:sz w:val="18"/>
        </w:rPr>
        <w:t xml:space="preserve"> </w:t>
      </w:r>
      <w:r w:rsidRPr="00AF1886">
        <w:rPr>
          <w:rFonts w:ascii="Arial" w:hAnsi="Arial" w:cs="Arial"/>
          <w:spacing w:val="-2"/>
          <w:sz w:val="18"/>
        </w:rPr>
        <w:t>Office</w:t>
      </w:r>
      <w:r w:rsidRPr="00AF1886">
        <w:rPr>
          <w:rFonts w:ascii="Arial" w:hAnsi="Arial" w:cs="Arial"/>
          <w:spacing w:val="-9"/>
          <w:sz w:val="18"/>
        </w:rPr>
        <w:t xml:space="preserve"> </w:t>
      </w:r>
      <w:r w:rsidRPr="00AF1886">
        <w:rPr>
          <w:rFonts w:ascii="Arial" w:hAnsi="Arial" w:cs="Arial"/>
          <w:spacing w:val="-2"/>
          <w:sz w:val="18"/>
        </w:rPr>
        <w:t>may</w:t>
      </w:r>
      <w:r w:rsidRPr="00AF1886">
        <w:rPr>
          <w:rFonts w:ascii="Arial" w:hAnsi="Arial" w:cs="Arial"/>
          <w:spacing w:val="-9"/>
          <w:sz w:val="18"/>
        </w:rPr>
        <w:t xml:space="preserve"> </w:t>
      </w:r>
      <w:r w:rsidRPr="00AF1886">
        <w:rPr>
          <w:rFonts w:ascii="Arial" w:hAnsi="Arial" w:cs="Arial"/>
          <w:spacing w:val="-2"/>
          <w:sz w:val="18"/>
        </w:rPr>
        <w:t>address</w:t>
      </w:r>
      <w:r w:rsidRPr="00AF1886">
        <w:rPr>
          <w:rFonts w:ascii="Arial" w:hAnsi="Arial" w:cs="Arial"/>
          <w:spacing w:val="-9"/>
          <w:sz w:val="18"/>
        </w:rPr>
        <w:t xml:space="preserve"> </w:t>
      </w:r>
      <w:r w:rsidRPr="00AF1886">
        <w:rPr>
          <w:rFonts w:ascii="Arial" w:hAnsi="Arial" w:cs="Arial"/>
          <w:spacing w:val="-2"/>
          <w:sz w:val="18"/>
        </w:rPr>
        <w:t>in</w:t>
      </w:r>
      <w:r w:rsidRPr="00AF1886">
        <w:rPr>
          <w:rFonts w:ascii="Arial" w:hAnsi="Arial" w:cs="Arial"/>
          <w:spacing w:val="-9"/>
          <w:sz w:val="18"/>
        </w:rPr>
        <w:t xml:space="preserve"> </w:t>
      </w:r>
      <w:r w:rsidRPr="00AF1886">
        <w:rPr>
          <w:rFonts w:ascii="Arial" w:hAnsi="Arial" w:cs="Arial"/>
          <w:spacing w:val="-2"/>
          <w:sz w:val="18"/>
        </w:rPr>
        <w:t xml:space="preserve">accordance </w:t>
      </w:r>
      <w:r w:rsidRPr="00AF1886">
        <w:rPr>
          <w:rFonts w:ascii="Arial" w:hAnsi="Arial" w:cs="Arial"/>
          <w:sz w:val="18"/>
        </w:rPr>
        <w:t>with its educational and advisory role.</w:t>
      </w:r>
    </w:p>
    <w:p w:rsidR="00F72B56" w:rsidRPr="00AF1886" w:rsidRDefault="00F72B56">
      <w:pPr>
        <w:spacing w:line="266" w:lineRule="auto"/>
        <w:rPr>
          <w:rFonts w:ascii="Arial" w:hAnsi="Arial" w:cs="Arial"/>
          <w:sz w:val="18"/>
        </w:rPr>
        <w:sectPr w:rsidR="00F72B56" w:rsidRPr="00AF1886">
          <w:type w:val="continuous"/>
          <w:pgSz w:w="11910" w:h="16840"/>
          <w:pgMar w:top="1920" w:right="920" w:bottom="280" w:left="800" w:header="0" w:footer="0" w:gutter="0"/>
          <w:cols w:num="2" w:space="720" w:equalWidth="0">
            <w:col w:w="4940" w:space="78"/>
            <w:col w:w="5172"/>
          </w:cols>
        </w:sectPr>
      </w:pPr>
    </w:p>
    <w:p w:rsidR="00F72B56" w:rsidRPr="00AF1886" w:rsidRDefault="008F2BBA">
      <w:pPr>
        <w:pStyle w:val="BodyText"/>
        <w:rPr>
          <w:rFonts w:ascii="Arial" w:hAnsi="Arial" w:cs="Arial"/>
          <w:sz w:val="20"/>
        </w:rPr>
      </w:pPr>
      <w:r>
        <w:rPr>
          <w:rFonts w:ascii="Arial" w:hAnsi="Arial" w:cs="Arial"/>
          <w:noProof/>
        </w:rPr>
        <mc:AlternateContent>
          <mc:Choice Requires="wps">
            <w:drawing>
              <wp:anchor distT="0" distB="0" distL="114300" distR="114300" simplePos="0" relativeHeight="481383424" behindDoc="1" locked="0" layoutInCell="1" allowOverlap="1">
                <wp:simplePos x="0" y="0"/>
                <wp:positionH relativeFrom="page">
                  <wp:posOffset>0</wp:posOffset>
                </wp:positionH>
                <wp:positionV relativeFrom="page">
                  <wp:posOffset>0</wp:posOffset>
                </wp:positionV>
                <wp:extent cx="7560310" cy="10692130"/>
                <wp:effectExtent l="0" t="0" r="0" b="0"/>
                <wp:wrapNone/>
                <wp:docPr id="362"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04764" id="docshape273" o:spid="_x0000_s1026" style="position:absolute;margin-left:0;margin-top:0;width:595.3pt;height:841.9pt;z-index:-219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" fillcolor="#f1f1f2" stroked="f">
                <w10:wrap anchorx="page" anchory="page"/>
              </v:rect>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9"/>
        </w:rPr>
      </w:pPr>
    </w:p>
    <w:p w:rsidR="00F72B56" w:rsidRPr="00AF1886" w:rsidRDefault="008F2BBA">
      <w:pPr>
        <w:spacing w:before="118"/>
        <w:ind w:left="333"/>
        <w:rPr>
          <w:rFonts w:ascii="Arial" w:hAnsi="Arial" w:cs="Arial"/>
          <w:sz w:val="16"/>
        </w:rPr>
      </w:pPr>
      <w:r>
        <w:rPr>
          <w:rFonts w:ascii="Arial" w:hAnsi="Arial" w:cs="Arial"/>
          <w:noProof/>
        </w:rPr>
        <mc:AlternateContent>
          <mc:Choice Requires="wpg">
            <w:drawing>
              <wp:anchor distT="0" distB="0" distL="114300" distR="114300" simplePos="0" relativeHeight="15758848" behindDoc="0" locked="0" layoutInCell="1" allowOverlap="1">
                <wp:simplePos x="0" y="0"/>
                <wp:positionH relativeFrom="page">
                  <wp:posOffset>6576060</wp:posOffset>
                </wp:positionH>
                <wp:positionV relativeFrom="paragraph">
                  <wp:posOffset>15875</wp:posOffset>
                </wp:positionV>
                <wp:extent cx="260350" cy="256540"/>
                <wp:effectExtent l="0" t="0" r="0" b="0"/>
                <wp:wrapNone/>
                <wp:docPr id="359"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0356" y="25"/>
                          <a:chExt cx="410" cy="404"/>
                        </a:xfrm>
                      </wpg:grpSpPr>
                      <wps:wsp>
                        <wps:cNvPr id="360" name="docshape275"/>
                        <wps:cNvSpPr>
                          <a:spLocks/>
                        </wps:cNvSpPr>
                        <wps:spPr bwMode="auto">
                          <a:xfrm>
                            <a:off x="10370" y="39"/>
                            <a:ext cx="380" cy="374"/>
                          </a:xfrm>
                          <a:custGeom>
                            <a:avLst/>
                            <a:gdLst>
                              <a:gd name="T0" fmla="+- 0 10751 10371"/>
                              <a:gd name="T1" fmla="*/ T0 w 380"/>
                              <a:gd name="T2" fmla="+- 0 39 39"/>
                              <a:gd name="T3" fmla="*/ 39 h 374"/>
                              <a:gd name="T4" fmla="+- 0 10751 10371"/>
                              <a:gd name="T5" fmla="*/ T4 w 380"/>
                              <a:gd name="T6" fmla="+- 0 413 39"/>
                              <a:gd name="T7" fmla="*/ 413 h 374"/>
                              <a:gd name="T8" fmla="+- 0 10371 10371"/>
                              <a:gd name="T9" fmla="*/ T8 w 380"/>
                              <a:gd name="T10" fmla="+- 0 413 39"/>
                              <a:gd name="T11" fmla="*/ 41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276"/>
                        <wps:cNvSpPr txBox="1">
                          <a:spLocks noChangeArrowheads="1"/>
                        </wps:cNvSpPr>
                        <wps:spPr bwMode="auto">
                          <a:xfrm>
                            <a:off x="10355" y="24"/>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7"/>
                                <w:rPr>
                                  <w:rFonts w:ascii="Gotham Rounded Medium"/>
                                  <w:sz w:val="16"/>
                                </w:rPr>
                              </w:pPr>
                              <w:r>
                                <w:rPr>
                                  <w:rFonts w:ascii="Gotham Rounded Medium"/>
                                  <w:spacing w:val="-5"/>
                                  <w:sz w:val="16"/>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4" o:spid="_x0000_s1165" style="position:absolute;left:0;text-align:left;margin-left:517.8pt;margin-top:1.25pt;width:20.5pt;height:20.2pt;z-index:15758848;mso-position-horizontal-relative:page" coordorigin="10356,25"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">
                <v:shape id="docshape275" o:spid="_x0000_s1166" style="position:absolute;left:10370;top:39;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" path="m380,r,374l,374e" filled="f" strokecolor="#d5d7d8" strokeweight=".52389mm">
                  <v:path arrowok="t" o:connecttype="custom" o:connectlocs="380,39;380,413;0,413" o:connectangles="0,0,0"/>
                </v:shape>
                <v:shape id="docshape276" o:spid="_x0000_s1167" type="#_x0000_t202" style="position:absolute;left:10355;top:24;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AF49D7" w:rsidRDefault="00AF49D7">
                        <w:pPr>
                          <w:spacing w:before="93"/>
                          <w:ind w:left="117"/>
                          <w:rPr>
                            <w:rFonts w:ascii="Gotham Rounded Medium"/>
                            <w:sz w:val="16"/>
                          </w:rPr>
                        </w:pPr>
                        <w:r>
                          <w:rPr>
                            <w:rFonts w:ascii="Gotham Rounded Medium"/>
                            <w:spacing w:val="-5"/>
                            <w:sz w:val="16"/>
                          </w:rPr>
                          <w:t>25</w:t>
                        </w:r>
                      </w:p>
                    </w:txbxContent>
                  </v:textbox>
                </v:shape>
                <w10:wrap anchorx="page"/>
              </v:group>
            </w:pict>
          </mc:Fallback>
        </mc:AlternateContent>
      </w:r>
      <w:r w:rsidR="00AF49D7" w:rsidRPr="00AF1886">
        <w:rPr>
          <w:rFonts w:ascii="Arial" w:hAnsi="Arial" w:cs="Arial"/>
          <w:sz w:val="16"/>
        </w:rPr>
        <w:t>Public</w:t>
      </w:r>
      <w:r w:rsidR="00AF49D7" w:rsidRPr="00AF1886">
        <w:rPr>
          <w:rFonts w:ascii="Arial" w:hAnsi="Arial" w:cs="Arial"/>
          <w:spacing w:val="6"/>
          <w:sz w:val="16"/>
        </w:rPr>
        <w:t xml:space="preserve"> </w:t>
      </w:r>
      <w:r w:rsidR="00AF49D7" w:rsidRPr="00AF1886">
        <w:rPr>
          <w:rFonts w:ascii="Arial" w:hAnsi="Arial" w:cs="Arial"/>
          <w:sz w:val="16"/>
        </w:rPr>
        <w:t>interest</w:t>
      </w:r>
      <w:r w:rsidR="00AF49D7" w:rsidRPr="00AF1886">
        <w:rPr>
          <w:rFonts w:ascii="Arial" w:hAnsi="Arial" w:cs="Arial"/>
          <w:spacing w:val="6"/>
          <w:sz w:val="16"/>
        </w:rPr>
        <w:t xml:space="preserve"> </w:t>
      </w:r>
      <w:r w:rsidR="00AF49D7" w:rsidRPr="00AF1886">
        <w:rPr>
          <w:rFonts w:ascii="Arial" w:hAnsi="Arial" w:cs="Arial"/>
          <w:spacing w:val="-2"/>
          <w:sz w:val="16"/>
        </w:rPr>
        <w:t>disclosures</w:t>
      </w:r>
    </w:p>
    <w:p w:rsidR="00F72B56" w:rsidRPr="00AF1886" w:rsidRDefault="00F72B56">
      <w:pPr>
        <w:rPr>
          <w:rFonts w:ascii="Arial" w:hAnsi="Arial" w:cs="Arial"/>
          <w:sz w:val="16"/>
        </w:rPr>
        <w:sectPr w:rsidR="00F72B56" w:rsidRPr="00AF1886">
          <w:type w:val="continuous"/>
          <w:pgSz w:w="11910" w:h="16840"/>
          <w:pgMar w:top="1920" w:right="920" w:bottom="280" w:left="800" w:header="0" w:footer="0"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rPr>
          <w:rFonts w:ascii="Arial" w:hAnsi="Arial" w:cs="Arial"/>
          <w:sz w:val="20"/>
        </w:rPr>
        <w:sectPr w:rsidR="00F72B56" w:rsidRPr="00AF1886">
          <w:footerReference w:type="even" r:id="rId38"/>
          <w:pgSz w:w="11910" w:h="16840"/>
          <w:pgMar w:top="1920" w:right="920" w:bottom="280" w:left="800" w:header="0" w:footer="0" w:gutter="0"/>
          <w:cols w:space="720"/>
        </w:sectPr>
      </w:pPr>
    </w:p>
    <w:p w:rsidR="00F72B56" w:rsidRPr="00AF1886" w:rsidRDefault="008F2BBA">
      <w:pPr>
        <w:pStyle w:val="BodyText"/>
        <w:spacing w:before="6"/>
        <w:rPr>
          <w:rFonts w:ascii="Arial" w:hAnsi="Arial" w:cs="Arial"/>
          <w:sz w:val="19"/>
        </w:rPr>
      </w:pPr>
      <w:r>
        <w:rPr>
          <w:rFonts w:ascii="Arial" w:hAnsi="Arial" w:cs="Arial"/>
          <w:noProof/>
        </w:rPr>
        <mc:AlternateContent>
          <mc:Choice Requires="wps">
            <w:drawing>
              <wp:anchor distT="0" distB="0" distL="114300" distR="114300" simplePos="0" relativeHeight="481384448" behindDoc="1" locked="0" layoutInCell="1" allowOverlap="1">
                <wp:simplePos x="0" y="0"/>
                <wp:positionH relativeFrom="page">
                  <wp:posOffset>0</wp:posOffset>
                </wp:positionH>
                <wp:positionV relativeFrom="page">
                  <wp:posOffset>0</wp:posOffset>
                </wp:positionV>
                <wp:extent cx="7560310" cy="10692130"/>
                <wp:effectExtent l="0" t="0" r="0" b="0"/>
                <wp:wrapNone/>
                <wp:docPr id="358"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9B93" id="docshape277" o:spid="_x0000_s1026" style="position:absolute;margin-left:0;margin-top:0;width:595.3pt;height:841.9pt;z-index:-219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" fillcolor="#f1f1f2" stroked="f">
                <w10:wrap anchorx="page" anchory="page"/>
              </v:rect>
            </w:pict>
          </mc:Fallback>
        </mc:AlternateContent>
      </w:r>
      <w:r>
        <w:rPr>
          <w:rFonts w:ascii="Arial" w:hAnsi="Arial" w:cs="Arial"/>
          <w:noProof/>
        </w:rPr>
        <mc:AlternateContent>
          <mc:Choice Requires="wpg">
            <w:drawing>
              <wp:anchor distT="0" distB="0" distL="114300" distR="114300" simplePos="0" relativeHeight="15761408" behindDoc="0" locked="0" layoutInCell="1" allowOverlap="1">
                <wp:simplePos x="0" y="0"/>
                <wp:positionH relativeFrom="page">
                  <wp:posOffset>720090</wp:posOffset>
                </wp:positionH>
                <wp:positionV relativeFrom="page">
                  <wp:posOffset>9972040</wp:posOffset>
                </wp:positionV>
                <wp:extent cx="260350" cy="256540"/>
                <wp:effectExtent l="0" t="0" r="0" b="0"/>
                <wp:wrapNone/>
                <wp:docPr id="355"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134" y="15704"/>
                          <a:chExt cx="410" cy="404"/>
                        </a:xfrm>
                      </wpg:grpSpPr>
                      <wps:wsp>
                        <wps:cNvPr id="356" name="docshape279"/>
                        <wps:cNvSpPr>
                          <a:spLocks/>
                        </wps:cNvSpPr>
                        <wps:spPr bwMode="auto">
                          <a:xfrm>
                            <a:off x="1148" y="15718"/>
                            <a:ext cx="380" cy="374"/>
                          </a:xfrm>
                          <a:custGeom>
                            <a:avLst/>
                            <a:gdLst>
                              <a:gd name="T0" fmla="+- 0 1149 1149"/>
                              <a:gd name="T1" fmla="*/ T0 w 380"/>
                              <a:gd name="T2" fmla="+- 0 15719 15719"/>
                              <a:gd name="T3" fmla="*/ 15719 h 374"/>
                              <a:gd name="T4" fmla="+- 0 1149 1149"/>
                              <a:gd name="T5" fmla="*/ T4 w 380"/>
                              <a:gd name="T6" fmla="+- 0 16092 15719"/>
                              <a:gd name="T7" fmla="*/ 16092 h 374"/>
                              <a:gd name="T8" fmla="+- 0 1529 1149"/>
                              <a:gd name="T9" fmla="*/ T8 w 380"/>
                              <a:gd name="T10" fmla="+- 0 16092 15719"/>
                              <a:gd name="T11" fmla="*/ 16092 h 374"/>
                            </a:gdLst>
                            <a:ahLst/>
                            <a:cxnLst>
                              <a:cxn ang="0">
                                <a:pos x="T1" y="T3"/>
                              </a:cxn>
                              <a:cxn ang="0">
                                <a:pos x="T5" y="T7"/>
                              </a:cxn>
                              <a:cxn ang="0">
                                <a:pos x="T9" y="T11"/>
                              </a:cxn>
                            </a:cxnLst>
                            <a:rect l="0" t="0" r="r" b="b"/>
                            <a:pathLst>
                              <a:path w="380" h="374">
                                <a:moveTo>
                                  <a:pt x="0" y="0"/>
                                </a:moveTo>
                                <a:lnTo>
                                  <a:pt x="0" y="373"/>
                                </a:lnTo>
                                <a:lnTo>
                                  <a:pt x="380" y="373"/>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280"/>
                        <wps:cNvSpPr txBox="1">
                          <a:spLocks noChangeArrowheads="1"/>
                        </wps:cNvSpPr>
                        <wps:spPr bwMode="auto">
                          <a:xfrm>
                            <a:off x="1133" y="15703"/>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4"/>
                                <w:rPr>
                                  <w:rFonts w:ascii="Gotham Rounded Medium"/>
                                  <w:sz w:val="16"/>
                                </w:rPr>
                              </w:pPr>
                              <w:r>
                                <w:rPr>
                                  <w:rFonts w:ascii="Gotham Rounded Medium"/>
                                  <w:color w:val="414042"/>
                                  <w:spacing w:val="-5"/>
                                  <w:sz w:val="16"/>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8" o:spid="_x0000_s1168" style="position:absolute;margin-left:56.7pt;margin-top:785.2pt;width:20.5pt;height:20.2pt;z-index:15761408;mso-position-horizontal-relative:page;mso-position-vertical-relative:page" coordorigin="1134,15704"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">
                <v:shape id="docshape279" o:spid="_x0000_s1169" style="position:absolute;left:1148;top:15718;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" path="m,l,373r380,e" filled="f" strokecolor="#d5d7d8" strokeweight=".52389mm">
                  <v:path arrowok="t" o:connecttype="custom" o:connectlocs="0,15719;0,16092;380,16092" o:connectangles="0,0,0"/>
                </v:shape>
                <v:shape id="docshape280" o:spid="_x0000_s1170" type="#_x0000_t202" style="position:absolute;left:1133;top:15703;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AF49D7" w:rsidRDefault="00AF49D7">
                        <w:pPr>
                          <w:spacing w:before="93"/>
                          <w:ind w:left="114"/>
                          <w:rPr>
                            <w:rFonts w:ascii="Gotham Rounded Medium"/>
                            <w:sz w:val="16"/>
                          </w:rPr>
                        </w:pPr>
                        <w:r>
                          <w:rPr>
                            <w:rFonts w:ascii="Gotham Rounded Medium"/>
                            <w:color w:val="414042"/>
                            <w:spacing w:val="-5"/>
                            <w:sz w:val="16"/>
                          </w:rPr>
                          <w:t>26</w:t>
                        </w:r>
                      </w:p>
                    </w:txbxContent>
                  </v:textbox>
                </v:shape>
                <w10:wrap anchorx="page" anchory="page"/>
              </v:group>
            </w:pict>
          </mc:Fallback>
        </mc:AlternateContent>
      </w:r>
    </w:p>
    <w:p w:rsidR="00F72B56" w:rsidRPr="00AF1886" w:rsidRDefault="00AF49D7">
      <w:pPr>
        <w:pStyle w:val="BodyText"/>
        <w:spacing w:before="1" w:line="266" w:lineRule="auto"/>
        <w:ind w:left="333" w:right="127"/>
        <w:rPr>
          <w:rFonts w:ascii="Arial" w:hAnsi="Arial" w:cs="Arial"/>
        </w:rPr>
      </w:pPr>
      <w:r w:rsidRPr="00AF1886">
        <w:rPr>
          <w:rFonts w:ascii="Arial" w:hAnsi="Arial" w:cs="Arial"/>
        </w:rPr>
        <w:t>The self-assessment audit tool captures data about</w:t>
      </w:r>
      <w:r w:rsidRPr="00AF1886">
        <w:rPr>
          <w:rFonts w:ascii="Arial" w:hAnsi="Arial" w:cs="Arial"/>
          <w:spacing w:val="-8"/>
        </w:rPr>
        <w:t xml:space="preserve"> </w:t>
      </w:r>
      <w:r w:rsidRPr="00AF1886">
        <w:rPr>
          <w:rFonts w:ascii="Arial" w:hAnsi="Arial" w:cs="Arial"/>
        </w:rPr>
        <w:t>compliance</w:t>
      </w:r>
      <w:r w:rsidRPr="00AF1886">
        <w:rPr>
          <w:rFonts w:ascii="Arial" w:hAnsi="Arial" w:cs="Arial"/>
          <w:spacing w:val="-8"/>
        </w:rPr>
        <w:t xml:space="preserve"> </w:t>
      </w:r>
      <w:r w:rsidRPr="00AF1886">
        <w:rPr>
          <w:rFonts w:ascii="Arial" w:hAnsi="Arial" w:cs="Arial"/>
        </w:rPr>
        <w:t>with</w:t>
      </w:r>
      <w:r w:rsidRPr="00AF1886">
        <w:rPr>
          <w:rFonts w:ascii="Arial" w:hAnsi="Arial" w:cs="Arial"/>
          <w:spacing w:val="-8"/>
        </w:rPr>
        <w:t xml:space="preserve"> </w:t>
      </w:r>
      <w:r w:rsidRPr="00AF1886">
        <w:rPr>
          <w:rFonts w:ascii="Arial" w:hAnsi="Arial" w:cs="Arial"/>
        </w:rPr>
        <w:t>key</w:t>
      </w:r>
      <w:r w:rsidRPr="00AF1886">
        <w:rPr>
          <w:rFonts w:ascii="Arial" w:hAnsi="Arial" w:cs="Arial"/>
          <w:spacing w:val="-8"/>
        </w:rPr>
        <w:t xml:space="preserve"> </w:t>
      </w:r>
      <w:r w:rsidRPr="00AF1886">
        <w:rPr>
          <w:rFonts w:ascii="Arial" w:hAnsi="Arial" w:cs="Arial"/>
        </w:rPr>
        <w:t>elements</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three PID Standards.</w:t>
      </w:r>
    </w:p>
    <w:p w:rsidR="00F72B56" w:rsidRPr="00AF1886" w:rsidRDefault="00AF49D7">
      <w:pPr>
        <w:pStyle w:val="BodyText"/>
        <w:spacing w:before="170" w:line="266" w:lineRule="auto"/>
        <w:ind w:left="333" w:right="36"/>
        <w:rPr>
          <w:rFonts w:ascii="Arial" w:hAnsi="Arial" w:cs="Arial"/>
        </w:rPr>
      </w:pPr>
      <w:r w:rsidRPr="00AF1886">
        <w:rPr>
          <w:rFonts w:ascii="Arial" w:hAnsi="Arial" w:cs="Arial"/>
        </w:rPr>
        <w:t>The</w:t>
      </w:r>
      <w:r w:rsidRPr="00AF1886">
        <w:rPr>
          <w:rFonts w:ascii="Arial" w:hAnsi="Arial" w:cs="Arial"/>
          <w:spacing w:val="-14"/>
        </w:rPr>
        <w:t xml:space="preserve"> </w:t>
      </w:r>
      <w:r w:rsidRPr="00AF1886">
        <w:rPr>
          <w:rFonts w:ascii="Arial" w:hAnsi="Arial" w:cs="Arial"/>
        </w:rPr>
        <w:t>rate</w:t>
      </w:r>
      <w:r w:rsidRPr="00AF1886">
        <w:rPr>
          <w:rFonts w:ascii="Arial" w:hAnsi="Arial" w:cs="Arial"/>
          <w:spacing w:val="-13"/>
        </w:rPr>
        <w:t xml:space="preserve"> </w:t>
      </w:r>
      <w:r w:rsidRPr="00AF1886">
        <w:rPr>
          <w:rFonts w:ascii="Arial" w:hAnsi="Arial" w:cs="Arial"/>
        </w:rPr>
        <w:t>of</w:t>
      </w:r>
      <w:r w:rsidRPr="00AF1886">
        <w:rPr>
          <w:rFonts w:ascii="Arial" w:hAnsi="Arial" w:cs="Arial"/>
          <w:spacing w:val="-14"/>
        </w:rPr>
        <w:t xml:space="preserve"> </w:t>
      </w:r>
      <w:r w:rsidRPr="00AF1886">
        <w:rPr>
          <w:rFonts w:ascii="Arial" w:hAnsi="Arial" w:cs="Arial"/>
        </w:rPr>
        <w:t>response</w:t>
      </w:r>
      <w:r w:rsidRPr="00AF1886">
        <w:rPr>
          <w:rFonts w:ascii="Arial" w:hAnsi="Arial" w:cs="Arial"/>
          <w:spacing w:val="-13"/>
        </w:rPr>
        <w:t xml:space="preserve"> </w:t>
      </w:r>
      <w:r w:rsidRPr="00AF1886">
        <w:rPr>
          <w:rFonts w:ascii="Arial" w:hAnsi="Arial" w:cs="Arial"/>
        </w:rPr>
        <w:t>from</w:t>
      </w:r>
      <w:r w:rsidRPr="00AF1886">
        <w:rPr>
          <w:rFonts w:ascii="Arial" w:hAnsi="Arial" w:cs="Arial"/>
          <w:spacing w:val="-14"/>
        </w:rPr>
        <w:t xml:space="preserve"> </w:t>
      </w:r>
      <w:r w:rsidRPr="00AF1886">
        <w:rPr>
          <w:rFonts w:ascii="Arial" w:hAnsi="Arial" w:cs="Arial"/>
        </w:rPr>
        <w:t>agencies</w:t>
      </w:r>
      <w:r w:rsidRPr="00AF1886">
        <w:rPr>
          <w:rFonts w:ascii="Arial" w:hAnsi="Arial" w:cs="Arial"/>
          <w:spacing w:val="-13"/>
        </w:rPr>
        <w:t xml:space="preserve"> </w:t>
      </w:r>
      <w:r w:rsidRPr="00AF1886">
        <w:rPr>
          <w:rFonts w:ascii="Arial" w:hAnsi="Arial" w:cs="Arial"/>
        </w:rPr>
        <w:t>to</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2021</w:t>
      </w:r>
      <w:r w:rsidRPr="00AF1886">
        <w:rPr>
          <w:rFonts w:ascii="Arial" w:hAnsi="Arial" w:cs="Arial"/>
          <w:spacing w:val="-14"/>
        </w:rPr>
        <w:t xml:space="preserve"> </w:t>
      </w:r>
      <w:r w:rsidRPr="00AF1886">
        <w:rPr>
          <w:rFonts w:ascii="Arial" w:hAnsi="Arial" w:cs="Arial"/>
        </w:rPr>
        <w:t xml:space="preserve">self- </w:t>
      </w:r>
      <w:r w:rsidRPr="00AF1886">
        <w:rPr>
          <w:rFonts w:ascii="Arial" w:hAnsi="Arial" w:cs="Arial"/>
          <w:spacing w:val="-2"/>
        </w:rPr>
        <w:t>assessment</w:t>
      </w:r>
      <w:r w:rsidRPr="00AF1886">
        <w:rPr>
          <w:rFonts w:ascii="Arial" w:hAnsi="Arial" w:cs="Arial"/>
          <w:spacing w:val="-11"/>
        </w:rPr>
        <w:t xml:space="preserve"> </w:t>
      </w:r>
      <w:r w:rsidRPr="00AF1886">
        <w:rPr>
          <w:rFonts w:ascii="Arial" w:hAnsi="Arial" w:cs="Arial"/>
          <w:spacing w:val="-2"/>
        </w:rPr>
        <w:t>audit</w:t>
      </w:r>
      <w:r w:rsidRPr="00AF1886">
        <w:rPr>
          <w:rFonts w:ascii="Arial" w:hAnsi="Arial" w:cs="Arial"/>
          <w:spacing w:val="-11"/>
        </w:rPr>
        <w:t xml:space="preserve"> </w:t>
      </w:r>
      <w:r w:rsidRPr="00AF1886">
        <w:rPr>
          <w:rFonts w:ascii="Arial" w:hAnsi="Arial" w:cs="Arial"/>
          <w:spacing w:val="-2"/>
        </w:rPr>
        <w:t>of</w:t>
      </w:r>
      <w:r w:rsidRPr="00AF1886">
        <w:rPr>
          <w:rFonts w:ascii="Arial" w:hAnsi="Arial" w:cs="Arial"/>
          <w:spacing w:val="-11"/>
        </w:rPr>
        <w:t xml:space="preserve"> </w:t>
      </w:r>
      <w:r w:rsidRPr="00AF1886">
        <w:rPr>
          <w:rFonts w:ascii="Arial" w:hAnsi="Arial" w:cs="Arial"/>
          <w:spacing w:val="-2"/>
        </w:rPr>
        <w:t>96.1%</w:t>
      </w:r>
      <w:r w:rsidRPr="00AF1886">
        <w:rPr>
          <w:rFonts w:ascii="Arial" w:hAnsi="Arial" w:cs="Arial"/>
          <w:spacing w:val="-11"/>
        </w:rPr>
        <w:t xml:space="preserve"> </w:t>
      </w:r>
      <w:r w:rsidRPr="00AF1886">
        <w:rPr>
          <w:rFonts w:ascii="Arial" w:hAnsi="Arial" w:cs="Arial"/>
          <w:spacing w:val="-2"/>
        </w:rPr>
        <w:t>exceeded</w:t>
      </w:r>
      <w:r w:rsidRPr="00AF1886">
        <w:rPr>
          <w:rFonts w:ascii="Arial" w:hAnsi="Arial" w:cs="Arial"/>
          <w:spacing w:val="-11"/>
        </w:rPr>
        <w:t xml:space="preserve"> </w:t>
      </w:r>
      <w:r w:rsidRPr="00AF1886">
        <w:rPr>
          <w:rFonts w:ascii="Arial" w:hAnsi="Arial" w:cs="Arial"/>
          <w:spacing w:val="-2"/>
        </w:rPr>
        <w:t>the</w:t>
      </w:r>
      <w:r w:rsidRPr="00AF1886">
        <w:rPr>
          <w:rFonts w:ascii="Arial" w:hAnsi="Arial" w:cs="Arial"/>
          <w:spacing w:val="-11"/>
        </w:rPr>
        <w:t xml:space="preserve"> </w:t>
      </w:r>
      <w:r w:rsidRPr="00AF1886">
        <w:rPr>
          <w:rFonts w:ascii="Arial" w:hAnsi="Arial" w:cs="Arial"/>
          <w:spacing w:val="-2"/>
        </w:rPr>
        <w:t>response</w:t>
      </w:r>
      <w:r w:rsidRPr="00AF1886">
        <w:rPr>
          <w:rFonts w:ascii="Arial" w:hAnsi="Arial" w:cs="Arial"/>
          <w:spacing w:val="-11"/>
        </w:rPr>
        <w:t xml:space="preserve"> </w:t>
      </w:r>
      <w:r w:rsidRPr="00AF1886">
        <w:rPr>
          <w:rFonts w:ascii="Arial" w:hAnsi="Arial" w:cs="Arial"/>
          <w:spacing w:val="-2"/>
        </w:rPr>
        <w:t xml:space="preserve">in </w:t>
      </w:r>
      <w:r w:rsidRPr="00AF1886">
        <w:rPr>
          <w:rFonts w:ascii="Arial" w:hAnsi="Arial" w:cs="Arial"/>
        </w:rPr>
        <w:t>the</w:t>
      </w:r>
      <w:r w:rsidRPr="00AF1886">
        <w:rPr>
          <w:rFonts w:ascii="Arial" w:hAnsi="Arial" w:cs="Arial"/>
          <w:spacing w:val="-7"/>
        </w:rPr>
        <w:t xml:space="preserve"> </w:t>
      </w:r>
      <w:r w:rsidRPr="00AF1886">
        <w:rPr>
          <w:rFonts w:ascii="Arial" w:hAnsi="Arial" w:cs="Arial"/>
        </w:rPr>
        <w:t>first</w:t>
      </w:r>
      <w:r w:rsidRPr="00AF1886">
        <w:rPr>
          <w:rFonts w:ascii="Arial" w:hAnsi="Arial" w:cs="Arial"/>
          <w:spacing w:val="-7"/>
        </w:rPr>
        <w:t xml:space="preserve"> </w:t>
      </w:r>
      <w:r w:rsidRPr="00AF1886">
        <w:rPr>
          <w:rFonts w:ascii="Arial" w:hAnsi="Arial" w:cs="Arial"/>
        </w:rPr>
        <w:t>year</w:t>
      </w:r>
      <w:r w:rsidRPr="00AF1886">
        <w:rPr>
          <w:rFonts w:ascii="Arial" w:hAnsi="Arial" w:cs="Arial"/>
          <w:spacing w:val="-7"/>
        </w:rPr>
        <w:t xml:space="preserve"> </w:t>
      </w:r>
      <w:r w:rsidRPr="00AF1886">
        <w:rPr>
          <w:rFonts w:ascii="Arial" w:hAnsi="Arial" w:cs="Arial"/>
        </w:rPr>
        <w:t>(2020–21:</w:t>
      </w:r>
      <w:r w:rsidRPr="00AF1886">
        <w:rPr>
          <w:rFonts w:ascii="Arial" w:hAnsi="Arial" w:cs="Arial"/>
          <w:spacing w:val="-7"/>
        </w:rPr>
        <w:t xml:space="preserve"> </w:t>
      </w:r>
      <w:r w:rsidRPr="00AF1886">
        <w:rPr>
          <w:rFonts w:ascii="Arial" w:hAnsi="Arial" w:cs="Arial"/>
        </w:rPr>
        <w:t>93.8%),</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7"/>
        </w:rPr>
        <w:t xml:space="preserve"> </w:t>
      </w:r>
      <w:r w:rsidRPr="00AF1886">
        <w:rPr>
          <w:rFonts w:ascii="Arial" w:hAnsi="Arial" w:cs="Arial"/>
        </w:rPr>
        <w:t>improvements in</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response</w:t>
      </w:r>
      <w:r w:rsidRPr="00AF1886">
        <w:rPr>
          <w:rFonts w:ascii="Arial" w:hAnsi="Arial" w:cs="Arial"/>
          <w:spacing w:val="-14"/>
        </w:rPr>
        <w:t xml:space="preserve"> </w:t>
      </w:r>
      <w:r w:rsidRPr="00AF1886">
        <w:rPr>
          <w:rFonts w:ascii="Arial" w:hAnsi="Arial" w:cs="Arial"/>
        </w:rPr>
        <w:t>rates</w:t>
      </w:r>
      <w:r w:rsidRPr="00AF1886">
        <w:rPr>
          <w:rFonts w:ascii="Arial" w:hAnsi="Arial" w:cs="Arial"/>
          <w:spacing w:val="-13"/>
        </w:rPr>
        <w:t xml:space="preserve"> </w:t>
      </w:r>
      <w:r w:rsidRPr="00AF1886">
        <w:rPr>
          <w:rFonts w:ascii="Arial" w:hAnsi="Arial" w:cs="Arial"/>
        </w:rPr>
        <w:t>of</w:t>
      </w:r>
      <w:r w:rsidRPr="00AF1886">
        <w:rPr>
          <w:rFonts w:ascii="Arial" w:hAnsi="Arial" w:cs="Arial"/>
          <w:spacing w:val="-14"/>
        </w:rPr>
        <w:t xml:space="preserve"> </w:t>
      </w:r>
      <w:r w:rsidRPr="00AF1886">
        <w:rPr>
          <w:rFonts w:ascii="Arial" w:hAnsi="Arial" w:cs="Arial"/>
        </w:rPr>
        <w:t>local</w:t>
      </w:r>
      <w:r w:rsidRPr="00AF1886">
        <w:rPr>
          <w:rFonts w:ascii="Arial" w:hAnsi="Arial" w:cs="Arial"/>
          <w:spacing w:val="-13"/>
        </w:rPr>
        <w:t xml:space="preserve"> </w:t>
      </w:r>
      <w:r w:rsidRPr="00AF1886">
        <w:rPr>
          <w:rFonts w:ascii="Arial" w:hAnsi="Arial" w:cs="Arial"/>
        </w:rPr>
        <w:t>government</w:t>
      </w:r>
      <w:r w:rsidRPr="00AF1886">
        <w:rPr>
          <w:rFonts w:ascii="Arial" w:hAnsi="Arial" w:cs="Arial"/>
          <w:spacing w:val="-14"/>
        </w:rPr>
        <w:t xml:space="preserve"> </w:t>
      </w:r>
      <w:r w:rsidRPr="00AF1886">
        <w:rPr>
          <w:rFonts w:ascii="Arial" w:hAnsi="Arial" w:cs="Arial"/>
        </w:rPr>
        <w:t>agencies, government owned corporations and public service offices.</w:t>
      </w:r>
    </w:p>
    <w:p w:rsidR="00F72B56" w:rsidRPr="00AF1886" w:rsidRDefault="008F2BBA">
      <w:pPr>
        <w:spacing w:before="152"/>
        <w:ind w:left="333"/>
        <w:rPr>
          <w:rFonts w:ascii="Arial" w:hAnsi="Arial" w:cs="Arial"/>
          <w:b/>
          <w:sz w:val="18"/>
        </w:rPr>
      </w:pPr>
      <w:r>
        <w:rPr>
          <w:rFonts w:ascii="Arial" w:hAnsi="Arial" w:cs="Arial"/>
          <w:noProof/>
        </w:rPr>
        <mc:AlternateContent>
          <mc:Choice Requires="wps">
            <w:drawing>
              <wp:anchor distT="0" distB="0" distL="114300" distR="114300" simplePos="0" relativeHeight="481384960" behindDoc="1" locked="0" layoutInCell="1" allowOverlap="1">
                <wp:simplePos x="0" y="0"/>
                <wp:positionH relativeFrom="page">
                  <wp:posOffset>2280920</wp:posOffset>
                </wp:positionH>
                <wp:positionV relativeFrom="paragraph">
                  <wp:posOffset>1205865</wp:posOffset>
                </wp:positionV>
                <wp:extent cx="0" cy="0"/>
                <wp:effectExtent l="0" t="0" r="0" b="0"/>
                <wp:wrapNone/>
                <wp:docPr id="35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99D2" id="Line 295" o:spid="_x0000_s1026" style="position:absolute;z-index:-219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6pt,94.95pt" to="179.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oXEA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85472" behindDoc="1" locked="0" layoutInCell="1" allowOverlap="1">
                <wp:simplePos x="0" y="0"/>
                <wp:positionH relativeFrom="page">
                  <wp:posOffset>2737485</wp:posOffset>
                </wp:positionH>
                <wp:positionV relativeFrom="paragraph">
                  <wp:posOffset>1205865</wp:posOffset>
                </wp:positionV>
                <wp:extent cx="0" cy="0"/>
                <wp:effectExtent l="0" t="0" r="0" b="0"/>
                <wp:wrapNone/>
                <wp:docPr id="35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F27B9" id="Line 294" o:spid="_x0000_s1026" style="position:absolute;z-index:-219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55pt,94.95pt" to="215.5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faEA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85984" behindDoc="1" locked="0" layoutInCell="1" allowOverlap="1">
                <wp:simplePos x="0" y="0"/>
                <wp:positionH relativeFrom="page">
                  <wp:posOffset>3194050</wp:posOffset>
                </wp:positionH>
                <wp:positionV relativeFrom="paragraph">
                  <wp:posOffset>1205865</wp:posOffset>
                </wp:positionV>
                <wp:extent cx="0" cy="0"/>
                <wp:effectExtent l="0" t="0" r="0" b="0"/>
                <wp:wrapNone/>
                <wp:docPr id="35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DE5A" id="Line 293" o:spid="_x0000_s1026" style="position:absolute;z-index:-219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5pt,94.95pt" to="25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wEA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" strokecolor="white" strokeweight=".5pt">
                <w10:wrap anchorx="page"/>
              </v:line>
            </w:pict>
          </mc:Fallback>
        </mc:AlternateContent>
      </w:r>
      <w:r w:rsidR="00AF49D7" w:rsidRPr="00AF1886">
        <w:rPr>
          <w:rFonts w:ascii="Arial" w:hAnsi="Arial" w:cs="Arial"/>
          <w:b/>
          <w:w w:val="95"/>
          <w:sz w:val="18"/>
        </w:rPr>
        <w:t>Voluntary</w:t>
      </w:r>
      <w:r w:rsidR="00AF49D7" w:rsidRPr="00AF1886">
        <w:rPr>
          <w:rFonts w:ascii="Arial" w:hAnsi="Arial" w:cs="Arial"/>
          <w:b/>
          <w:spacing w:val="-7"/>
          <w:w w:val="95"/>
          <w:sz w:val="18"/>
        </w:rPr>
        <w:t xml:space="preserve"> </w:t>
      </w:r>
      <w:r w:rsidR="00AF49D7" w:rsidRPr="00AF1886">
        <w:rPr>
          <w:rFonts w:ascii="Arial" w:hAnsi="Arial" w:cs="Arial"/>
          <w:b/>
          <w:w w:val="95"/>
          <w:sz w:val="18"/>
        </w:rPr>
        <w:t>self-assessment</w:t>
      </w:r>
      <w:r w:rsidR="00AF49D7" w:rsidRPr="00AF1886">
        <w:rPr>
          <w:rFonts w:ascii="Arial" w:hAnsi="Arial" w:cs="Arial"/>
          <w:b/>
          <w:spacing w:val="-7"/>
          <w:w w:val="95"/>
          <w:sz w:val="18"/>
        </w:rPr>
        <w:t xml:space="preserve"> </w:t>
      </w:r>
      <w:r w:rsidR="00AF49D7" w:rsidRPr="00AF1886">
        <w:rPr>
          <w:rFonts w:ascii="Arial" w:hAnsi="Arial" w:cs="Arial"/>
          <w:b/>
          <w:w w:val="95"/>
          <w:sz w:val="18"/>
        </w:rPr>
        <w:t>by</w:t>
      </w:r>
      <w:r w:rsidR="00AF49D7" w:rsidRPr="00AF1886">
        <w:rPr>
          <w:rFonts w:ascii="Arial" w:hAnsi="Arial" w:cs="Arial"/>
          <w:b/>
          <w:spacing w:val="-7"/>
          <w:w w:val="95"/>
          <w:sz w:val="18"/>
        </w:rPr>
        <w:t xml:space="preserve"> </w:t>
      </w:r>
      <w:r w:rsidR="00AF49D7" w:rsidRPr="00AF1886">
        <w:rPr>
          <w:rFonts w:ascii="Arial" w:hAnsi="Arial" w:cs="Arial"/>
          <w:b/>
          <w:w w:val="95"/>
          <w:sz w:val="18"/>
        </w:rPr>
        <w:t>agency</w:t>
      </w:r>
      <w:r w:rsidR="00AF49D7" w:rsidRPr="00AF1886">
        <w:rPr>
          <w:rFonts w:ascii="Arial" w:hAnsi="Arial" w:cs="Arial"/>
          <w:b/>
          <w:spacing w:val="-6"/>
          <w:w w:val="95"/>
          <w:sz w:val="18"/>
        </w:rPr>
        <w:t xml:space="preserve"> </w:t>
      </w:r>
      <w:r w:rsidR="00AF49D7" w:rsidRPr="00AF1886">
        <w:rPr>
          <w:rFonts w:ascii="Arial" w:hAnsi="Arial" w:cs="Arial"/>
          <w:b/>
          <w:spacing w:val="-4"/>
          <w:w w:val="95"/>
          <w:sz w:val="18"/>
        </w:rPr>
        <w:t>type</w:t>
      </w:r>
    </w:p>
    <w:p w:rsidR="00F72B56" w:rsidRPr="00AF1886" w:rsidRDefault="00F72B56">
      <w:pPr>
        <w:pStyle w:val="BodyText"/>
        <w:spacing w:before="10"/>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730"/>
        <w:gridCol w:w="723"/>
        <w:gridCol w:w="719"/>
        <w:gridCol w:w="719"/>
        <w:gridCol w:w="719"/>
      </w:tblGrid>
      <w:tr w:rsidR="00F72B56" w:rsidRPr="00AF1886">
        <w:trPr>
          <w:trHeight w:val="1324"/>
        </w:trPr>
        <w:tc>
          <w:tcPr>
            <w:tcW w:w="1730" w:type="dxa"/>
            <w:tcBorders>
              <w:top w:val="nil"/>
              <w:left w:val="nil"/>
              <w:right w:val="nil"/>
            </w:tcBorders>
            <w:shd w:val="clear" w:color="auto" w:fill="F1F1F2"/>
          </w:tcPr>
          <w:p w:rsidR="00F72B56" w:rsidRPr="00AF1886" w:rsidRDefault="00F72B56">
            <w:pPr>
              <w:pStyle w:val="TableParagraph"/>
              <w:rPr>
                <w:rFonts w:ascii="Arial" w:hAnsi="Arial" w:cs="Arial"/>
                <w:sz w:val="16"/>
              </w:rPr>
            </w:pPr>
          </w:p>
        </w:tc>
        <w:tc>
          <w:tcPr>
            <w:tcW w:w="723" w:type="dxa"/>
            <w:tcBorders>
              <w:top w:val="nil"/>
              <w:left w:val="nil"/>
              <w:bottom w:val="nil"/>
              <w:right w:val="nil"/>
            </w:tcBorders>
            <w:shd w:val="clear" w:color="auto" w:fill="9D9FA2"/>
            <w:textDirection w:val="btLr"/>
          </w:tcPr>
          <w:p w:rsidR="00F72B56" w:rsidRPr="00AF1886" w:rsidRDefault="00AF49D7">
            <w:pPr>
              <w:pStyle w:val="TableParagraph"/>
              <w:spacing w:before="178" w:line="249" w:lineRule="auto"/>
              <w:ind w:left="75" w:right="286"/>
              <w:rPr>
                <w:rFonts w:ascii="Arial" w:hAnsi="Arial" w:cs="Arial"/>
                <w:sz w:val="16"/>
              </w:rPr>
            </w:pPr>
            <w:r w:rsidRPr="00AF1886">
              <w:rPr>
                <w:rFonts w:ascii="Arial" w:hAnsi="Arial" w:cs="Arial"/>
                <w:color w:val="FFFFFF"/>
                <w:sz w:val="16"/>
              </w:rPr>
              <w:t>%</w:t>
            </w:r>
            <w:r w:rsidRPr="00AF1886">
              <w:rPr>
                <w:rFonts w:ascii="Arial" w:hAnsi="Arial" w:cs="Arial"/>
                <w:color w:val="FFFFFF"/>
                <w:spacing w:val="-12"/>
                <w:sz w:val="16"/>
              </w:rPr>
              <w:t xml:space="preserve"> </w:t>
            </w:r>
            <w:r w:rsidRPr="00AF1886">
              <w:rPr>
                <w:rFonts w:ascii="Arial" w:hAnsi="Arial" w:cs="Arial"/>
                <w:color w:val="FFFFFF"/>
                <w:sz w:val="16"/>
              </w:rPr>
              <w:t>Response rate 2020</w:t>
            </w:r>
          </w:p>
        </w:tc>
        <w:tc>
          <w:tcPr>
            <w:tcW w:w="719" w:type="dxa"/>
            <w:tcBorders>
              <w:top w:val="nil"/>
              <w:left w:val="nil"/>
              <w:bottom w:val="nil"/>
              <w:right w:val="nil"/>
            </w:tcBorders>
            <w:shd w:val="clear" w:color="auto" w:fill="9D9FA2"/>
            <w:textDirection w:val="btLr"/>
          </w:tcPr>
          <w:p w:rsidR="00F72B56" w:rsidRPr="00AF1886" w:rsidRDefault="00AF49D7">
            <w:pPr>
              <w:pStyle w:val="TableParagraph"/>
              <w:spacing w:before="75" w:line="249" w:lineRule="auto"/>
              <w:ind w:left="75" w:right="214"/>
              <w:rPr>
                <w:rFonts w:ascii="Arial" w:hAnsi="Arial" w:cs="Arial"/>
                <w:sz w:val="16"/>
              </w:rPr>
            </w:pPr>
            <w:r w:rsidRPr="00AF1886">
              <w:rPr>
                <w:rFonts w:ascii="Arial" w:hAnsi="Arial" w:cs="Arial"/>
                <w:color w:val="FFFFFF"/>
                <w:spacing w:val="-2"/>
                <w:sz w:val="16"/>
              </w:rPr>
              <w:t xml:space="preserve">Audits administered </w:t>
            </w:r>
            <w:r w:rsidRPr="00AF1886">
              <w:rPr>
                <w:rFonts w:ascii="Arial" w:hAnsi="Arial" w:cs="Arial"/>
                <w:color w:val="FFFFFF"/>
                <w:spacing w:val="-4"/>
                <w:sz w:val="16"/>
              </w:rPr>
              <w:t>2021</w:t>
            </w:r>
          </w:p>
        </w:tc>
        <w:tc>
          <w:tcPr>
            <w:tcW w:w="719" w:type="dxa"/>
            <w:tcBorders>
              <w:top w:val="nil"/>
              <w:left w:val="nil"/>
              <w:bottom w:val="nil"/>
              <w:right w:val="nil"/>
            </w:tcBorders>
            <w:shd w:val="clear" w:color="auto" w:fill="9D9FA2"/>
            <w:textDirection w:val="btLr"/>
          </w:tcPr>
          <w:p w:rsidR="00F72B56" w:rsidRPr="00AF1886" w:rsidRDefault="00AF49D7">
            <w:pPr>
              <w:pStyle w:val="TableParagraph"/>
              <w:spacing w:before="75" w:line="249" w:lineRule="auto"/>
              <w:ind w:left="75" w:right="396"/>
              <w:jc w:val="both"/>
              <w:rPr>
                <w:rFonts w:ascii="Arial" w:hAnsi="Arial" w:cs="Arial"/>
                <w:sz w:val="16"/>
              </w:rPr>
            </w:pPr>
            <w:r w:rsidRPr="00AF1886">
              <w:rPr>
                <w:rFonts w:ascii="Arial" w:hAnsi="Arial" w:cs="Arial"/>
                <w:color w:val="FFFFFF"/>
                <w:spacing w:val="-2"/>
                <w:sz w:val="16"/>
              </w:rPr>
              <w:t xml:space="preserve">Responses completed </w:t>
            </w:r>
            <w:r w:rsidRPr="00AF1886">
              <w:rPr>
                <w:rFonts w:ascii="Arial" w:hAnsi="Arial" w:cs="Arial"/>
                <w:color w:val="FFFFFF"/>
                <w:spacing w:val="-4"/>
                <w:sz w:val="16"/>
              </w:rPr>
              <w:t>2021</w:t>
            </w:r>
          </w:p>
        </w:tc>
        <w:tc>
          <w:tcPr>
            <w:tcW w:w="719" w:type="dxa"/>
            <w:tcBorders>
              <w:top w:val="nil"/>
              <w:left w:val="nil"/>
              <w:bottom w:val="nil"/>
              <w:right w:val="nil"/>
            </w:tcBorders>
            <w:shd w:val="clear" w:color="auto" w:fill="9D9FA2"/>
            <w:textDirection w:val="btLr"/>
          </w:tcPr>
          <w:p w:rsidR="00F72B56" w:rsidRPr="00AF1886" w:rsidRDefault="00AF49D7">
            <w:pPr>
              <w:pStyle w:val="TableParagraph"/>
              <w:spacing w:before="175" w:line="249" w:lineRule="auto"/>
              <w:ind w:left="75" w:right="286"/>
              <w:rPr>
                <w:rFonts w:ascii="Arial" w:hAnsi="Arial" w:cs="Arial"/>
                <w:sz w:val="16"/>
              </w:rPr>
            </w:pPr>
            <w:r w:rsidRPr="00AF1886">
              <w:rPr>
                <w:rFonts w:ascii="Arial" w:hAnsi="Arial" w:cs="Arial"/>
                <w:color w:val="FFFFFF"/>
                <w:sz w:val="16"/>
              </w:rPr>
              <w:t>%</w:t>
            </w:r>
            <w:r w:rsidRPr="00AF1886">
              <w:rPr>
                <w:rFonts w:ascii="Arial" w:hAnsi="Arial" w:cs="Arial"/>
                <w:color w:val="FFFFFF"/>
                <w:spacing w:val="-12"/>
                <w:sz w:val="16"/>
              </w:rPr>
              <w:t xml:space="preserve"> </w:t>
            </w:r>
            <w:r w:rsidRPr="00AF1886">
              <w:rPr>
                <w:rFonts w:ascii="Arial" w:hAnsi="Arial" w:cs="Arial"/>
                <w:color w:val="FFFFFF"/>
                <w:sz w:val="16"/>
              </w:rPr>
              <w:t>Response rate 2021</w:t>
            </w:r>
          </w:p>
        </w:tc>
      </w:tr>
      <w:tr w:rsidR="00F72B56" w:rsidRPr="00AF1886">
        <w:trPr>
          <w:trHeight w:val="277"/>
        </w:trPr>
        <w:tc>
          <w:tcPr>
            <w:tcW w:w="1730" w:type="dxa"/>
            <w:tcBorders>
              <w:bottom w:val="dotted" w:sz="4" w:space="0" w:color="939598"/>
            </w:tcBorders>
            <w:shd w:val="clear" w:color="auto" w:fill="FFFFFF"/>
          </w:tcPr>
          <w:p w:rsidR="00F72B56" w:rsidRPr="00AF1886" w:rsidRDefault="00AF49D7">
            <w:pPr>
              <w:pStyle w:val="TableParagraph"/>
              <w:spacing w:before="49"/>
              <w:ind w:left="80"/>
              <w:rPr>
                <w:rFonts w:ascii="Arial" w:hAnsi="Arial" w:cs="Arial"/>
                <w:sz w:val="16"/>
              </w:rPr>
            </w:pPr>
            <w:r w:rsidRPr="00AF1886">
              <w:rPr>
                <w:rFonts w:ascii="Arial" w:hAnsi="Arial" w:cs="Arial"/>
                <w:sz w:val="16"/>
              </w:rPr>
              <w:t>State</w:t>
            </w:r>
            <w:r w:rsidRPr="00AF1886">
              <w:rPr>
                <w:rFonts w:ascii="Arial" w:hAnsi="Arial" w:cs="Arial"/>
                <w:spacing w:val="-5"/>
                <w:sz w:val="16"/>
              </w:rPr>
              <w:t xml:space="preserve"> </w:t>
            </w:r>
            <w:r w:rsidRPr="00AF1886">
              <w:rPr>
                <w:rFonts w:ascii="Arial" w:hAnsi="Arial" w:cs="Arial"/>
                <w:spacing w:val="-2"/>
                <w:sz w:val="16"/>
              </w:rPr>
              <w:t>departments</w:t>
            </w:r>
          </w:p>
        </w:tc>
        <w:tc>
          <w:tcPr>
            <w:tcW w:w="723" w:type="dxa"/>
            <w:tcBorders>
              <w:top w:val="nil"/>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4"/>
                <w:sz w:val="16"/>
              </w:rPr>
              <w:t>100%</w:t>
            </w:r>
          </w:p>
        </w:tc>
        <w:tc>
          <w:tcPr>
            <w:tcW w:w="719" w:type="dxa"/>
            <w:tcBorders>
              <w:top w:val="nil"/>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20</w:t>
            </w:r>
          </w:p>
        </w:tc>
        <w:tc>
          <w:tcPr>
            <w:tcW w:w="719" w:type="dxa"/>
            <w:tcBorders>
              <w:top w:val="nil"/>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20</w:t>
            </w:r>
          </w:p>
        </w:tc>
        <w:tc>
          <w:tcPr>
            <w:tcW w:w="719" w:type="dxa"/>
            <w:tcBorders>
              <w:top w:val="nil"/>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4"/>
                <w:sz w:val="16"/>
              </w:rPr>
              <w:t>100%</w:t>
            </w:r>
          </w:p>
        </w:tc>
      </w:tr>
      <w:tr w:rsidR="00F72B56" w:rsidRPr="00AF1886">
        <w:trPr>
          <w:trHeight w:val="277"/>
        </w:trPr>
        <w:tc>
          <w:tcPr>
            <w:tcW w:w="1730" w:type="dxa"/>
            <w:tcBorders>
              <w:top w:val="dotted" w:sz="4" w:space="0" w:color="939598"/>
              <w:bottom w:val="dotted" w:sz="4" w:space="0" w:color="939598"/>
            </w:tcBorders>
            <w:shd w:val="clear" w:color="auto" w:fill="FFFFFF"/>
          </w:tcPr>
          <w:p w:rsidR="00F72B56" w:rsidRPr="00AF1886" w:rsidRDefault="00AF49D7">
            <w:pPr>
              <w:pStyle w:val="TableParagraph"/>
              <w:spacing w:before="49"/>
              <w:ind w:left="80"/>
              <w:rPr>
                <w:rFonts w:ascii="Arial" w:hAnsi="Arial" w:cs="Arial"/>
                <w:sz w:val="16"/>
              </w:rPr>
            </w:pPr>
            <w:r w:rsidRPr="00AF1886">
              <w:rPr>
                <w:rFonts w:ascii="Arial" w:hAnsi="Arial" w:cs="Arial"/>
                <w:sz w:val="16"/>
              </w:rPr>
              <w:t>Local</w:t>
            </w:r>
            <w:r w:rsidRPr="00AF1886">
              <w:rPr>
                <w:rFonts w:ascii="Arial" w:hAnsi="Arial" w:cs="Arial"/>
                <w:spacing w:val="-3"/>
                <w:sz w:val="16"/>
              </w:rPr>
              <w:t xml:space="preserve"> </w:t>
            </w:r>
            <w:r w:rsidRPr="00AF1886">
              <w:rPr>
                <w:rFonts w:ascii="Arial" w:hAnsi="Arial" w:cs="Arial"/>
                <w:spacing w:val="-2"/>
                <w:sz w:val="16"/>
              </w:rPr>
              <w:t>councils</w:t>
            </w:r>
          </w:p>
        </w:tc>
        <w:tc>
          <w:tcPr>
            <w:tcW w:w="723"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5"/>
                <w:sz w:val="16"/>
              </w:rPr>
              <w:t>92%</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77</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70"/>
              <w:jc w:val="right"/>
              <w:rPr>
                <w:rFonts w:ascii="Arial" w:hAnsi="Arial" w:cs="Arial"/>
                <w:sz w:val="16"/>
              </w:rPr>
            </w:pPr>
            <w:r w:rsidRPr="00AF1886">
              <w:rPr>
                <w:rFonts w:ascii="Arial" w:hAnsi="Arial" w:cs="Arial"/>
                <w:spacing w:val="-5"/>
                <w:sz w:val="16"/>
              </w:rPr>
              <w:t>72</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2"/>
                <w:sz w:val="16"/>
              </w:rPr>
              <w:t>93.5%</w:t>
            </w:r>
          </w:p>
        </w:tc>
      </w:tr>
      <w:tr w:rsidR="00F72B56" w:rsidRPr="00AF1886">
        <w:trPr>
          <w:trHeight w:val="477"/>
        </w:trPr>
        <w:tc>
          <w:tcPr>
            <w:tcW w:w="1730" w:type="dxa"/>
            <w:tcBorders>
              <w:top w:val="dotted" w:sz="4" w:space="0" w:color="939598"/>
              <w:bottom w:val="dotted" w:sz="4" w:space="0" w:color="939598"/>
            </w:tcBorders>
            <w:shd w:val="clear" w:color="auto" w:fill="FFFFFF"/>
          </w:tcPr>
          <w:p w:rsidR="00F72B56" w:rsidRPr="00AF1886" w:rsidRDefault="00AF49D7">
            <w:pPr>
              <w:pStyle w:val="TableParagraph"/>
              <w:spacing w:before="49" w:line="249" w:lineRule="auto"/>
              <w:ind w:left="80"/>
              <w:rPr>
                <w:rFonts w:ascii="Arial" w:hAnsi="Arial" w:cs="Arial"/>
                <w:sz w:val="16"/>
              </w:rPr>
            </w:pPr>
            <w:r w:rsidRPr="00AF1886">
              <w:rPr>
                <w:rFonts w:ascii="Arial" w:hAnsi="Arial" w:cs="Arial"/>
                <w:sz w:val="16"/>
              </w:rPr>
              <w:t>Hospital</w:t>
            </w:r>
            <w:r w:rsidRPr="00AF1886">
              <w:rPr>
                <w:rFonts w:ascii="Arial" w:hAnsi="Arial" w:cs="Arial"/>
                <w:spacing w:val="-12"/>
                <w:sz w:val="16"/>
              </w:rPr>
              <w:t xml:space="preserve"> </w:t>
            </w:r>
            <w:r w:rsidRPr="00AF1886">
              <w:rPr>
                <w:rFonts w:ascii="Arial" w:hAnsi="Arial" w:cs="Arial"/>
                <w:sz w:val="16"/>
              </w:rPr>
              <w:t>and</w:t>
            </w:r>
            <w:r w:rsidRPr="00AF1886">
              <w:rPr>
                <w:rFonts w:ascii="Arial" w:hAnsi="Arial" w:cs="Arial"/>
                <w:spacing w:val="-12"/>
                <w:sz w:val="16"/>
              </w:rPr>
              <w:t xml:space="preserve"> </w:t>
            </w:r>
            <w:r w:rsidRPr="00AF1886">
              <w:rPr>
                <w:rFonts w:ascii="Arial" w:hAnsi="Arial" w:cs="Arial"/>
                <w:sz w:val="16"/>
              </w:rPr>
              <w:t xml:space="preserve">health </w:t>
            </w:r>
            <w:r w:rsidRPr="00AF1886">
              <w:rPr>
                <w:rFonts w:ascii="Arial" w:hAnsi="Arial" w:cs="Arial"/>
                <w:spacing w:val="-2"/>
                <w:sz w:val="16"/>
              </w:rPr>
              <w:t>services</w:t>
            </w:r>
          </w:p>
        </w:tc>
        <w:tc>
          <w:tcPr>
            <w:tcW w:w="723"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4"/>
                <w:sz w:val="16"/>
              </w:rPr>
              <w:t>100%</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7"/>
                <w:sz w:val="16"/>
              </w:rPr>
              <w:t>16</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7"/>
                <w:sz w:val="16"/>
              </w:rPr>
              <w:t>16</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4"/>
                <w:sz w:val="16"/>
              </w:rPr>
              <w:t>100%</w:t>
            </w:r>
          </w:p>
        </w:tc>
      </w:tr>
      <w:tr w:rsidR="00F72B56" w:rsidRPr="00AF1886">
        <w:trPr>
          <w:trHeight w:val="477"/>
        </w:trPr>
        <w:tc>
          <w:tcPr>
            <w:tcW w:w="1730" w:type="dxa"/>
            <w:tcBorders>
              <w:top w:val="dotted" w:sz="4" w:space="0" w:color="939598"/>
              <w:bottom w:val="dotted" w:sz="4" w:space="0" w:color="939598"/>
            </w:tcBorders>
            <w:shd w:val="clear" w:color="auto" w:fill="FFFFFF"/>
          </w:tcPr>
          <w:p w:rsidR="00F72B56" w:rsidRPr="00AF1886" w:rsidRDefault="00AF49D7">
            <w:pPr>
              <w:pStyle w:val="TableParagraph"/>
              <w:spacing w:before="49" w:line="249" w:lineRule="auto"/>
              <w:ind w:left="80" w:right="535"/>
              <w:rPr>
                <w:rFonts w:ascii="Arial" w:hAnsi="Arial" w:cs="Arial"/>
                <w:sz w:val="16"/>
              </w:rPr>
            </w:pPr>
            <w:r w:rsidRPr="00AF1886">
              <w:rPr>
                <w:rFonts w:ascii="Arial" w:hAnsi="Arial" w:cs="Arial"/>
                <w:spacing w:val="-2"/>
                <w:sz w:val="16"/>
              </w:rPr>
              <w:t>Statutory authorities</w:t>
            </w:r>
          </w:p>
        </w:tc>
        <w:tc>
          <w:tcPr>
            <w:tcW w:w="723"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5"/>
                <w:sz w:val="16"/>
              </w:rPr>
              <w:t>96%</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65</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62</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2"/>
                <w:sz w:val="16"/>
              </w:rPr>
              <w:t>95.4%</w:t>
            </w:r>
          </w:p>
        </w:tc>
      </w:tr>
      <w:tr w:rsidR="00F72B56" w:rsidRPr="00AF1886">
        <w:trPr>
          <w:trHeight w:val="477"/>
        </w:trPr>
        <w:tc>
          <w:tcPr>
            <w:tcW w:w="1730" w:type="dxa"/>
            <w:tcBorders>
              <w:top w:val="dotted" w:sz="4" w:space="0" w:color="939598"/>
              <w:bottom w:val="dotted" w:sz="4" w:space="0" w:color="939598"/>
            </w:tcBorders>
            <w:shd w:val="clear" w:color="auto" w:fill="FFFFFF"/>
          </w:tcPr>
          <w:p w:rsidR="00F72B56" w:rsidRPr="00AF1886" w:rsidRDefault="00AF49D7">
            <w:pPr>
              <w:pStyle w:val="TableParagraph"/>
              <w:spacing w:before="49" w:line="249" w:lineRule="auto"/>
              <w:ind w:left="80" w:right="535"/>
              <w:rPr>
                <w:rFonts w:ascii="Arial" w:hAnsi="Arial" w:cs="Arial"/>
                <w:sz w:val="16"/>
              </w:rPr>
            </w:pPr>
            <w:r w:rsidRPr="00AF1886">
              <w:rPr>
                <w:rFonts w:ascii="Arial" w:hAnsi="Arial" w:cs="Arial"/>
                <w:sz w:val="16"/>
              </w:rPr>
              <w:t>Public</w:t>
            </w:r>
            <w:r w:rsidRPr="00AF1886">
              <w:rPr>
                <w:rFonts w:ascii="Arial" w:hAnsi="Arial" w:cs="Arial"/>
                <w:spacing w:val="-12"/>
                <w:sz w:val="16"/>
              </w:rPr>
              <w:t xml:space="preserve"> </w:t>
            </w:r>
            <w:r w:rsidRPr="00AF1886">
              <w:rPr>
                <w:rFonts w:ascii="Arial" w:hAnsi="Arial" w:cs="Arial"/>
                <w:sz w:val="16"/>
              </w:rPr>
              <w:t xml:space="preserve">service </w:t>
            </w:r>
            <w:r w:rsidRPr="00AF1886">
              <w:rPr>
                <w:rFonts w:ascii="Arial" w:hAnsi="Arial" w:cs="Arial"/>
                <w:spacing w:val="-2"/>
                <w:sz w:val="16"/>
              </w:rPr>
              <w:t>offices</w:t>
            </w:r>
          </w:p>
        </w:tc>
        <w:tc>
          <w:tcPr>
            <w:tcW w:w="723"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5"/>
                <w:sz w:val="16"/>
              </w:rPr>
              <w:t>70%</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z w:val="16"/>
              </w:rPr>
              <w:t>8</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z w:val="16"/>
              </w:rPr>
              <w:t>8</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4"/>
                <w:sz w:val="16"/>
              </w:rPr>
              <w:t>100%</w:t>
            </w:r>
          </w:p>
        </w:tc>
      </w:tr>
      <w:tr w:rsidR="00F72B56" w:rsidRPr="00AF1886">
        <w:trPr>
          <w:trHeight w:val="477"/>
        </w:trPr>
        <w:tc>
          <w:tcPr>
            <w:tcW w:w="1730" w:type="dxa"/>
            <w:tcBorders>
              <w:top w:val="dotted" w:sz="4" w:space="0" w:color="939598"/>
              <w:bottom w:val="dotted" w:sz="4" w:space="0" w:color="939598"/>
            </w:tcBorders>
            <w:shd w:val="clear" w:color="auto" w:fill="FFFFFF"/>
          </w:tcPr>
          <w:p w:rsidR="00F72B56" w:rsidRPr="00AF1886" w:rsidRDefault="00AF49D7">
            <w:pPr>
              <w:pStyle w:val="TableParagraph"/>
              <w:spacing w:before="49" w:line="249" w:lineRule="auto"/>
              <w:ind w:left="80"/>
              <w:rPr>
                <w:rFonts w:ascii="Arial" w:hAnsi="Arial" w:cs="Arial"/>
                <w:sz w:val="16"/>
              </w:rPr>
            </w:pPr>
            <w:r w:rsidRPr="00AF1886">
              <w:rPr>
                <w:rFonts w:ascii="Arial" w:hAnsi="Arial" w:cs="Arial"/>
                <w:spacing w:val="-2"/>
                <w:sz w:val="16"/>
              </w:rPr>
              <w:t>Government</w:t>
            </w:r>
            <w:r w:rsidRPr="00AF1886">
              <w:rPr>
                <w:rFonts w:ascii="Arial" w:hAnsi="Arial" w:cs="Arial"/>
                <w:spacing w:val="-10"/>
                <w:sz w:val="16"/>
              </w:rPr>
              <w:t xml:space="preserve"> </w:t>
            </w:r>
            <w:r w:rsidRPr="00AF1886">
              <w:rPr>
                <w:rFonts w:ascii="Arial" w:hAnsi="Arial" w:cs="Arial"/>
                <w:spacing w:val="-2"/>
                <w:sz w:val="16"/>
              </w:rPr>
              <w:t>owned corporations</w:t>
            </w:r>
          </w:p>
        </w:tc>
        <w:tc>
          <w:tcPr>
            <w:tcW w:w="723"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5"/>
                <w:sz w:val="16"/>
              </w:rPr>
              <w:t>91%</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11</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5"/>
                <w:sz w:val="16"/>
              </w:rPr>
              <w:t>11</w:t>
            </w:r>
          </w:p>
        </w:tc>
        <w:tc>
          <w:tcPr>
            <w:tcW w:w="719" w:type="dxa"/>
            <w:tcBorders>
              <w:top w:val="dotted" w:sz="4" w:space="0" w:color="939598"/>
              <w:bottom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4"/>
                <w:sz w:val="16"/>
              </w:rPr>
              <w:t>100%</w:t>
            </w:r>
          </w:p>
        </w:tc>
      </w:tr>
      <w:tr w:rsidR="00F72B56" w:rsidRPr="00AF1886">
        <w:trPr>
          <w:trHeight w:val="478"/>
        </w:trPr>
        <w:tc>
          <w:tcPr>
            <w:tcW w:w="1730" w:type="dxa"/>
            <w:tcBorders>
              <w:top w:val="dotted" w:sz="4" w:space="0" w:color="939598"/>
            </w:tcBorders>
            <w:shd w:val="clear" w:color="auto" w:fill="FFFFFF"/>
          </w:tcPr>
          <w:p w:rsidR="00F72B56" w:rsidRPr="00AF1886" w:rsidRDefault="00AF49D7">
            <w:pPr>
              <w:pStyle w:val="TableParagraph"/>
              <w:spacing w:before="49" w:line="249" w:lineRule="auto"/>
              <w:ind w:left="80" w:right="120"/>
              <w:rPr>
                <w:rFonts w:ascii="Arial" w:hAnsi="Arial" w:cs="Arial"/>
                <w:sz w:val="16"/>
              </w:rPr>
            </w:pPr>
            <w:r w:rsidRPr="00AF1886">
              <w:rPr>
                <w:rFonts w:ascii="Arial" w:hAnsi="Arial" w:cs="Arial"/>
                <w:sz w:val="16"/>
              </w:rPr>
              <w:t>Public</w:t>
            </w:r>
            <w:r w:rsidRPr="00AF1886">
              <w:rPr>
                <w:rFonts w:ascii="Arial" w:hAnsi="Arial" w:cs="Arial"/>
                <w:spacing w:val="-12"/>
                <w:sz w:val="16"/>
              </w:rPr>
              <w:t xml:space="preserve"> </w:t>
            </w:r>
            <w:r w:rsidRPr="00AF1886">
              <w:rPr>
                <w:rFonts w:ascii="Arial" w:hAnsi="Arial" w:cs="Arial"/>
                <w:sz w:val="16"/>
              </w:rPr>
              <w:t xml:space="preserve">universities/ </w:t>
            </w:r>
            <w:r w:rsidRPr="00AF1886">
              <w:rPr>
                <w:rFonts w:ascii="Arial" w:hAnsi="Arial" w:cs="Arial"/>
                <w:spacing w:val="-4"/>
                <w:sz w:val="16"/>
              </w:rPr>
              <w:t>TAFE</w:t>
            </w:r>
          </w:p>
        </w:tc>
        <w:tc>
          <w:tcPr>
            <w:tcW w:w="723" w:type="dxa"/>
            <w:tcBorders>
              <w:top w:val="dotted" w:sz="4" w:space="0" w:color="939598"/>
            </w:tcBorders>
            <w:shd w:val="clear" w:color="auto" w:fill="FFFFFF"/>
          </w:tcPr>
          <w:p w:rsidR="00F72B56" w:rsidRPr="00AF1886" w:rsidRDefault="00AF49D7">
            <w:pPr>
              <w:pStyle w:val="TableParagraph"/>
              <w:spacing w:before="49"/>
              <w:ind w:right="68"/>
              <w:jc w:val="right"/>
              <w:rPr>
                <w:rFonts w:ascii="Arial" w:hAnsi="Arial" w:cs="Arial"/>
                <w:sz w:val="16"/>
              </w:rPr>
            </w:pPr>
            <w:r w:rsidRPr="00AF1886">
              <w:rPr>
                <w:rFonts w:ascii="Arial" w:hAnsi="Arial" w:cs="Arial"/>
                <w:spacing w:val="-4"/>
                <w:sz w:val="16"/>
              </w:rPr>
              <w:t>100%</w:t>
            </w:r>
          </w:p>
        </w:tc>
        <w:tc>
          <w:tcPr>
            <w:tcW w:w="719" w:type="dxa"/>
            <w:tcBorders>
              <w:top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z w:val="16"/>
              </w:rPr>
              <w:t>8</w:t>
            </w:r>
          </w:p>
        </w:tc>
        <w:tc>
          <w:tcPr>
            <w:tcW w:w="719" w:type="dxa"/>
            <w:tcBorders>
              <w:top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z w:val="16"/>
              </w:rPr>
              <w:t>8</w:t>
            </w:r>
          </w:p>
        </w:tc>
        <w:tc>
          <w:tcPr>
            <w:tcW w:w="719" w:type="dxa"/>
            <w:tcBorders>
              <w:top w:val="dotted" w:sz="4" w:space="0" w:color="939598"/>
            </w:tcBorders>
            <w:shd w:val="clear" w:color="auto" w:fill="FFFFFF"/>
          </w:tcPr>
          <w:p w:rsidR="00F72B56" w:rsidRPr="00AF1886" w:rsidRDefault="00AF49D7">
            <w:pPr>
              <w:pStyle w:val="TableParagraph"/>
              <w:spacing w:before="49"/>
              <w:ind w:right="67"/>
              <w:jc w:val="right"/>
              <w:rPr>
                <w:rFonts w:ascii="Arial" w:hAnsi="Arial" w:cs="Arial"/>
                <w:sz w:val="16"/>
              </w:rPr>
            </w:pPr>
            <w:r w:rsidRPr="00AF1886">
              <w:rPr>
                <w:rFonts w:ascii="Arial" w:hAnsi="Arial" w:cs="Arial"/>
                <w:spacing w:val="-4"/>
                <w:sz w:val="16"/>
              </w:rPr>
              <w:t>100%</w:t>
            </w:r>
          </w:p>
        </w:tc>
      </w:tr>
      <w:tr w:rsidR="00F72B56" w:rsidRPr="00AF1886">
        <w:trPr>
          <w:trHeight w:val="277"/>
        </w:trPr>
        <w:tc>
          <w:tcPr>
            <w:tcW w:w="1730" w:type="dxa"/>
            <w:shd w:val="clear" w:color="auto" w:fill="D9D9D9"/>
          </w:tcPr>
          <w:p w:rsidR="00F72B56" w:rsidRPr="00AF1886" w:rsidRDefault="00AF49D7">
            <w:pPr>
              <w:pStyle w:val="TableParagraph"/>
              <w:spacing w:before="49"/>
              <w:ind w:left="80"/>
              <w:rPr>
                <w:rFonts w:ascii="Arial" w:hAnsi="Arial" w:cs="Arial"/>
                <w:b/>
                <w:sz w:val="16"/>
              </w:rPr>
            </w:pPr>
            <w:r w:rsidRPr="00AF1886">
              <w:rPr>
                <w:rFonts w:ascii="Arial" w:hAnsi="Arial" w:cs="Arial"/>
                <w:b/>
                <w:spacing w:val="-2"/>
                <w:sz w:val="16"/>
              </w:rPr>
              <w:t>Total</w:t>
            </w:r>
          </w:p>
        </w:tc>
        <w:tc>
          <w:tcPr>
            <w:tcW w:w="723" w:type="dxa"/>
            <w:shd w:val="clear" w:color="auto" w:fill="D9D9D9"/>
          </w:tcPr>
          <w:p w:rsidR="00F72B56" w:rsidRPr="00AF1886" w:rsidRDefault="00AF49D7">
            <w:pPr>
              <w:pStyle w:val="TableParagraph"/>
              <w:spacing w:before="49"/>
              <w:ind w:right="68"/>
              <w:jc w:val="right"/>
              <w:rPr>
                <w:rFonts w:ascii="Arial" w:hAnsi="Arial" w:cs="Arial"/>
                <w:b/>
                <w:sz w:val="16"/>
              </w:rPr>
            </w:pPr>
            <w:r w:rsidRPr="00AF1886">
              <w:rPr>
                <w:rFonts w:ascii="Arial" w:hAnsi="Arial" w:cs="Arial"/>
                <w:b/>
                <w:spacing w:val="-2"/>
                <w:sz w:val="16"/>
              </w:rPr>
              <w:t>93.8%</w:t>
            </w:r>
          </w:p>
        </w:tc>
        <w:tc>
          <w:tcPr>
            <w:tcW w:w="719" w:type="dxa"/>
            <w:shd w:val="clear" w:color="auto" w:fill="D9D9D9"/>
          </w:tcPr>
          <w:p w:rsidR="00F72B56" w:rsidRPr="00AF1886" w:rsidRDefault="00AF49D7">
            <w:pPr>
              <w:pStyle w:val="TableParagraph"/>
              <w:spacing w:before="49"/>
              <w:ind w:right="67"/>
              <w:jc w:val="right"/>
              <w:rPr>
                <w:rFonts w:ascii="Arial" w:hAnsi="Arial" w:cs="Arial"/>
                <w:b/>
                <w:sz w:val="16"/>
              </w:rPr>
            </w:pPr>
            <w:r w:rsidRPr="00AF1886">
              <w:rPr>
                <w:rFonts w:ascii="Arial" w:hAnsi="Arial" w:cs="Arial"/>
                <w:b/>
                <w:spacing w:val="-5"/>
                <w:sz w:val="16"/>
              </w:rPr>
              <w:t>205</w:t>
            </w:r>
          </w:p>
        </w:tc>
        <w:tc>
          <w:tcPr>
            <w:tcW w:w="719" w:type="dxa"/>
            <w:shd w:val="clear" w:color="auto" w:fill="D9D9D9"/>
          </w:tcPr>
          <w:p w:rsidR="00F72B56" w:rsidRPr="00AF1886" w:rsidRDefault="00AF49D7">
            <w:pPr>
              <w:pStyle w:val="TableParagraph"/>
              <w:spacing w:before="49"/>
              <w:ind w:right="69"/>
              <w:jc w:val="right"/>
              <w:rPr>
                <w:rFonts w:ascii="Arial" w:hAnsi="Arial" w:cs="Arial"/>
                <w:b/>
                <w:sz w:val="16"/>
              </w:rPr>
            </w:pPr>
            <w:r w:rsidRPr="00AF1886">
              <w:rPr>
                <w:rFonts w:ascii="Arial" w:hAnsi="Arial" w:cs="Arial"/>
                <w:b/>
                <w:spacing w:val="-5"/>
                <w:sz w:val="16"/>
              </w:rPr>
              <w:t>197</w:t>
            </w:r>
          </w:p>
        </w:tc>
        <w:tc>
          <w:tcPr>
            <w:tcW w:w="719" w:type="dxa"/>
            <w:shd w:val="clear" w:color="auto" w:fill="D9D9D9"/>
          </w:tcPr>
          <w:p w:rsidR="00F72B56" w:rsidRPr="00AF1886" w:rsidRDefault="00AF49D7">
            <w:pPr>
              <w:pStyle w:val="TableParagraph"/>
              <w:spacing w:before="49"/>
              <w:ind w:right="67"/>
              <w:jc w:val="right"/>
              <w:rPr>
                <w:rFonts w:ascii="Arial" w:hAnsi="Arial" w:cs="Arial"/>
                <w:b/>
                <w:sz w:val="16"/>
              </w:rPr>
            </w:pPr>
            <w:r w:rsidRPr="00AF1886">
              <w:rPr>
                <w:rFonts w:ascii="Arial" w:hAnsi="Arial" w:cs="Arial"/>
                <w:b/>
                <w:spacing w:val="-2"/>
                <w:sz w:val="16"/>
              </w:rPr>
              <w:t>96.1%</w:t>
            </w:r>
          </w:p>
        </w:tc>
      </w:tr>
    </w:tbl>
    <w:p w:rsidR="00F72B56" w:rsidRPr="00AF1886" w:rsidRDefault="00AF49D7">
      <w:pPr>
        <w:spacing w:before="6"/>
        <w:rPr>
          <w:rFonts w:ascii="Arial" w:hAnsi="Arial" w:cs="Arial"/>
          <w:b/>
          <w:sz w:val="19"/>
        </w:rPr>
      </w:pPr>
      <w:r w:rsidRPr="00AF1886">
        <w:rPr>
          <w:rFonts w:ascii="Arial" w:hAnsi="Arial" w:cs="Arial"/>
        </w:rPr>
        <w:br w:type="column"/>
      </w:r>
    </w:p>
    <w:p w:rsidR="00F72B56" w:rsidRPr="00AF1886" w:rsidRDefault="00AF49D7">
      <w:pPr>
        <w:pStyle w:val="BodyText"/>
        <w:spacing w:before="1" w:line="266" w:lineRule="auto"/>
        <w:ind w:left="369" w:right="172"/>
        <w:rPr>
          <w:rFonts w:ascii="Arial" w:hAnsi="Arial" w:cs="Arial"/>
        </w:rPr>
      </w:pPr>
      <w:r w:rsidRPr="00AF1886">
        <w:rPr>
          <w:rFonts w:ascii="Arial" w:hAnsi="Arial" w:cs="Arial"/>
        </w:rPr>
        <w:t>There</w:t>
      </w:r>
      <w:r w:rsidRPr="00AF1886">
        <w:rPr>
          <w:rFonts w:ascii="Arial" w:hAnsi="Arial" w:cs="Arial"/>
          <w:spacing w:val="-2"/>
        </w:rPr>
        <w:t xml:space="preserve"> </w:t>
      </w:r>
      <w:r w:rsidRPr="00AF1886">
        <w:rPr>
          <w:rFonts w:ascii="Arial" w:hAnsi="Arial" w:cs="Arial"/>
        </w:rPr>
        <w:t>was</w:t>
      </w:r>
      <w:r w:rsidRPr="00AF1886">
        <w:rPr>
          <w:rFonts w:ascii="Arial" w:hAnsi="Arial" w:cs="Arial"/>
          <w:spacing w:val="-2"/>
        </w:rPr>
        <w:t xml:space="preserve"> </w:t>
      </w:r>
      <w:r w:rsidRPr="00AF1886">
        <w:rPr>
          <w:rFonts w:ascii="Arial" w:hAnsi="Arial" w:cs="Arial"/>
        </w:rPr>
        <w:t>an</w:t>
      </w:r>
      <w:r w:rsidRPr="00AF1886">
        <w:rPr>
          <w:rFonts w:ascii="Arial" w:hAnsi="Arial" w:cs="Arial"/>
          <w:spacing w:val="-2"/>
        </w:rPr>
        <w:t xml:space="preserve"> </w:t>
      </w:r>
      <w:r w:rsidRPr="00AF1886">
        <w:rPr>
          <w:rFonts w:ascii="Arial" w:hAnsi="Arial" w:cs="Arial"/>
        </w:rPr>
        <w:t>improvement</w:t>
      </w:r>
      <w:r w:rsidRPr="00AF1886">
        <w:rPr>
          <w:rFonts w:ascii="Arial" w:hAnsi="Arial" w:cs="Arial"/>
          <w:spacing w:val="-2"/>
        </w:rPr>
        <w:t xml:space="preserve"> </w:t>
      </w:r>
      <w:r w:rsidRPr="00AF1886">
        <w:rPr>
          <w:rFonts w:ascii="Arial" w:hAnsi="Arial" w:cs="Arial"/>
        </w:rPr>
        <w:t>in</w:t>
      </w:r>
      <w:r w:rsidRPr="00AF1886">
        <w:rPr>
          <w:rFonts w:ascii="Arial" w:hAnsi="Arial" w:cs="Arial"/>
          <w:spacing w:val="-2"/>
        </w:rPr>
        <w:t xml:space="preserve"> </w:t>
      </w:r>
      <w:r w:rsidRPr="00AF1886">
        <w:rPr>
          <w:rFonts w:ascii="Arial" w:hAnsi="Arial" w:cs="Arial"/>
        </w:rPr>
        <w:t>five</w:t>
      </w:r>
      <w:r w:rsidRPr="00AF1886">
        <w:rPr>
          <w:rFonts w:ascii="Arial" w:hAnsi="Arial" w:cs="Arial"/>
          <w:spacing w:val="-2"/>
        </w:rPr>
        <w:t xml:space="preserve"> </w:t>
      </w:r>
      <w:r w:rsidRPr="00AF1886">
        <w:rPr>
          <w:rFonts w:ascii="Arial" w:hAnsi="Arial" w:cs="Arial"/>
        </w:rPr>
        <w:t>key</w:t>
      </w:r>
      <w:r w:rsidRPr="00AF1886">
        <w:rPr>
          <w:rFonts w:ascii="Arial" w:hAnsi="Arial" w:cs="Arial"/>
          <w:spacing w:val="-2"/>
        </w:rPr>
        <w:t xml:space="preserve"> </w:t>
      </w:r>
      <w:r w:rsidRPr="00AF1886">
        <w:rPr>
          <w:rFonts w:ascii="Arial" w:hAnsi="Arial" w:cs="Arial"/>
        </w:rPr>
        <w:t>indicators</w:t>
      </w:r>
      <w:r w:rsidRPr="00AF1886">
        <w:rPr>
          <w:rFonts w:ascii="Arial" w:hAnsi="Arial" w:cs="Arial"/>
          <w:spacing w:val="-2"/>
        </w:rPr>
        <w:t xml:space="preserve"> </w:t>
      </w:r>
      <w:r w:rsidRPr="00AF1886">
        <w:rPr>
          <w:rFonts w:ascii="Arial" w:hAnsi="Arial" w:cs="Arial"/>
        </w:rPr>
        <w:t>of PID</w:t>
      </w:r>
      <w:r w:rsidRPr="00AF1886">
        <w:rPr>
          <w:rFonts w:ascii="Arial" w:hAnsi="Arial" w:cs="Arial"/>
          <w:spacing w:val="-8"/>
        </w:rPr>
        <w:t xml:space="preserve"> </w:t>
      </w:r>
      <w:r w:rsidRPr="00AF1886">
        <w:rPr>
          <w:rFonts w:ascii="Arial" w:hAnsi="Arial" w:cs="Arial"/>
        </w:rPr>
        <w:t>management</w:t>
      </w:r>
      <w:r w:rsidRPr="00AF1886">
        <w:rPr>
          <w:rFonts w:ascii="Arial" w:hAnsi="Arial" w:cs="Arial"/>
          <w:spacing w:val="-8"/>
        </w:rPr>
        <w:t xml:space="preserve"> </w:t>
      </w:r>
      <w:r w:rsidRPr="00AF1886">
        <w:rPr>
          <w:rFonts w:ascii="Arial" w:hAnsi="Arial" w:cs="Arial"/>
        </w:rPr>
        <w:t>capacity.</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197</w:t>
      </w:r>
      <w:r w:rsidRPr="00AF1886">
        <w:rPr>
          <w:rFonts w:ascii="Arial" w:hAnsi="Arial" w:cs="Arial"/>
          <w:spacing w:val="-8"/>
        </w:rPr>
        <w:t xml:space="preserve"> </w:t>
      </w:r>
      <w:r w:rsidRPr="00AF1886">
        <w:rPr>
          <w:rFonts w:ascii="Arial" w:hAnsi="Arial" w:cs="Arial"/>
        </w:rPr>
        <w:t>agencies</w:t>
      </w:r>
      <w:r w:rsidRPr="00AF1886">
        <w:rPr>
          <w:rFonts w:ascii="Arial" w:hAnsi="Arial" w:cs="Arial"/>
          <w:spacing w:val="-8"/>
        </w:rPr>
        <w:t xml:space="preserve"> </w:t>
      </w:r>
      <w:r w:rsidRPr="00AF1886">
        <w:rPr>
          <w:rFonts w:ascii="Arial" w:hAnsi="Arial" w:cs="Arial"/>
        </w:rPr>
        <w:t>that responded to the 2021 audit:</w:t>
      </w:r>
    </w:p>
    <w:p w:rsidR="00F72B56" w:rsidRPr="00AF1886" w:rsidRDefault="00AF49D7">
      <w:pPr>
        <w:pStyle w:val="ListParagraph"/>
        <w:numPr>
          <w:ilvl w:val="1"/>
          <w:numId w:val="16"/>
        </w:numPr>
        <w:tabs>
          <w:tab w:val="left" w:pos="654"/>
        </w:tabs>
        <w:spacing w:before="170" w:line="266" w:lineRule="auto"/>
        <w:ind w:left="653" w:right="1205"/>
        <w:rPr>
          <w:rFonts w:ascii="Arial" w:hAnsi="Arial" w:cs="Arial"/>
          <w:sz w:val="18"/>
        </w:rPr>
      </w:pPr>
      <w:r w:rsidRPr="00AF1886">
        <w:rPr>
          <w:rFonts w:ascii="Arial" w:hAnsi="Arial" w:cs="Arial"/>
          <w:sz w:val="18"/>
        </w:rPr>
        <w:t>99%</w:t>
      </w:r>
      <w:r w:rsidRPr="00AF1886">
        <w:rPr>
          <w:rFonts w:ascii="Arial" w:hAnsi="Arial" w:cs="Arial"/>
          <w:spacing w:val="-6"/>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agencies</w:t>
      </w:r>
      <w:r w:rsidRPr="00AF1886">
        <w:rPr>
          <w:rFonts w:ascii="Arial" w:hAnsi="Arial" w:cs="Arial"/>
          <w:spacing w:val="-6"/>
          <w:sz w:val="18"/>
        </w:rPr>
        <w:t xml:space="preserve"> </w:t>
      </w:r>
      <w:r w:rsidRPr="00AF1886">
        <w:rPr>
          <w:rFonts w:ascii="Arial" w:hAnsi="Arial" w:cs="Arial"/>
          <w:sz w:val="18"/>
        </w:rPr>
        <w:t>had</w:t>
      </w:r>
      <w:r w:rsidRPr="00AF1886">
        <w:rPr>
          <w:rFonts w:ascii="Arial" w:hAnsi="Arial" w:cs="Arial"/>
          <w:spacing w:val="-6"/>
          <w:sz w:val="18"/>
        </w:rPr>
        <w:t xml:space="preserve"> </w:t>
      </w:r>
      <w:r w:rsidRPr="00AF1886">
        <w:rPr>
          <w:rFonts w:ascii="Arial" w:hAnsi="Arial" w:cs="Arial"/>
          <w:sz w:val="18"/>
        </w:rPr>
        <w:t>appointed</w:t>
      </w:r>
      <w:r w:rsidRPr="00AF1886">
        <w:rPr>
          <w:rFonts w:ascii="Arial" w:hAnsi="Arial" w:cs="Arial"/>
          <w:spacing w:val="-6"/>
          <w:sz w:val="18"/>
        </w:rPr>
        <w:t xml:space="preserve"> </w:t>
      </w:r>
      <w:r w:rsidRPr="00AF1886">
        <w:rPr>
          <w:rFonts w:ascii="Arial" w:hAnsi="Arial" w:cs="Arial"/>
          <w:sz w:val="18"/>
        </w:rPr>
        <w:t>a</w:t>
      </w:r>
      <w:r w:rsidRPr="00AF1886">
        <w:rPr>
          <w:rFonts w:ascii="Arial" w:hAnsi="Arial" w:cs="Arial"/>
          <w:spacing w:val="-6"/>
          <w:sz w:val="18"/>
        </w:rPr>
        <w:t xml:space="preserve"> </w:t>
      </w:r>
      <w:r w:rsidRPr="00AF1886">
        <w:rPr>
          <w:rFonts w:ascii="Arial" w:hAnsi="Arial" w:cs="Arial"/>
          <w:sz w:val="18"/>
        </w:rPr>
        <w:t>PID Coordinator (2020: 96.9%)</w:t>
      </w:r>
    </w:p>
    <w:p w:rsidR="00F72B56" w:rsidRPr="00AF1886" w:rsidRDefault="00AF49D7">
      <w:pPr>
        <w:pStyle w:val="ListParagraph"/>
        <w:numPr>
          <w:ilvl w:val="1"/>
          <w:numId w:val="16"/>
        </w:numPr>
        <w:tabs>
          <w:tab w:val="left" w:pos="654"/>
        </w:tabs>
        <w:ind w:left="653" w:hanging="285"/>
        <w:rPr>
          <w:rFonts w:ascii="Arial" w:hAnsi="Arial" w:cs="Arial"/>
          <w:sz w:val="18"/>
        </w:rPr>
      </w:pPr>
      <w:r w:rsidRPr="00AF1886">
        <w:rPr>
          <w:rFonts w:ascii="Arial" w:hAnsi="Arial" w:cs="Arial"/>
          <w:sz w:val="18"/>
        </w:rPr>
        <w:t>95.9%</w:t>
      </w:r>
      <w:r w:rsidRPr="00AF1886">
        <w:rPr>
          <w:rFonts w:ascii="Arial" w:hAnsi="Arial" w:cs="Arial"/>
          <w:spacing w:val="-4"/>
          <w:sz w:val="18"/>
        </w:rPr>
        <w:t xml:space="preserve"> </w:t>
      </w:r>
      <w:r w:rsidRPr="00AF1886">
        <w:rPr>
          <w:rFonts w:ascii="Arial" w:hAnsi="Arial" w:cs="Arial"/>
          <w:sz w:val="18"/>
        </w:rPr>
        <w:t>have</w:t>
      </w:r>
      <w:r w:rsidRPr="00AF1886">
        <w:rPr>
          <w:rFonts w:ascii="Arial" w:hAnsi="Arial" w:cs="Arial"/>
          <w:spacing w:val="-4"/>
          <w:sz w:val="18"/>
        </w:rPr>
        <w:t xml:space="preserve"> </w:t>
      </w:r>
      <w:r w:rsidRPr="00AF1886">
        <w:rPr>
          <w:rFonts w:ascii="Arial" w:hAnsi="Arial" w:cs="Arial"/>
          <w:sz w:val="18"/>
        </w:rPr>
        <w:t>a</w:t>
      </w:r>
      <w:r w:rsidRPr="00AF1886">
        <w:rPr>
          <w:rFonts w:ascii="Arial" w:hAnsi="Arial" w:cs="Arial"/>
          <w:spacing w:val="-4"/>
          <w:sz w:val="18"/>
        </w:rPr>
        <w:t xml:space="preserve"> </w:t>
      </w:r>
      <w:r w:rsidRPr="00AF1886">
        <w:rPr>
          <w:rFonts w:ascii="Arial" w:hAnsi="Arial" w:cs="Arial"/>
          <w:sz w:val="18"/>
        </w:rPr>
        <w:t>PID</w:t>
      </w:r>
      <w:r w:rsidRPr="00AF1886">
        <w:rPr>
          <w:rFonts w:ascii="Arial" w:hAnsi="Arial" w:cs="Arial"/>
          <w:spacing w:val="-4"/>
          <w:sz w:val="18"/>
        </w:rPr>
        <w:t xml:space="preserve"> </w:t>
      </w:r>
      <w:r w:rsidRPr="00AF1886">
        <w:rPr>
          <w:rFonts w:ascii="Arial" w:hAnsi="Arial" w:cs="Arial"/>
          <w:sz w:val="18"/>
        </w:rPr>
        <w:t>procedure</w:t>
      </w:r>
      <w:r w:rsidRPr="00AF1886">
        <w:rPr>
          <w:rFonts w:ascii="Arial" w:hAnsi="Arial" w:cs="Arial"/>
          <w:spacing w:val="-4"/>
          <w:sz w:val="18"/>
        </w:rPr>
        <w:t xml:space="preserve"> </w:t>
      </w:r>
      <w:r w:rsidRPr="00AF1886">
        <w:rPr>
          <w:rFonts w:ascii="Arial" w:hAnsi="Arial" w:cs="Arial"/>
          <w:sz w:val="18"/>
        </w:rPr>
        <w:t>(2020:</w:t>
      </w:r>
      <w:r w:rsidRPr="00AF1886">
        <w:rPr>
          <w:rFonts w:ascii="Arial" w:hAnsi="Arial" w:cs="Arial"/>
          <w:spacing w:val="-4"/>
          <w:sz w:val="18"/>
        </w:rPr>
        <w:t xml:space="preserve"> </w:t>
      </w:r>
      <w:r w:rsidRPr="00AF1886">
        <w:rPr>
          <w:rFonts w:ascii="Arial" w:hAnsi="Arial" w:cs="Arial"/>
          <w:spacing w:val="-2"/>
          <w:sz w:val="18"/>
        </w:rPr>
        <w:t>94.3%)</w:t>
      </w:r>
    </w:p>
    <w:p w:rsidR="00F72B56" w:rsidRPr="00AF1886" w:rsidRDefault="00AF49D7">
      <w:pPr>
        <w:pStyle w:val="ListParagraph"/>
        <w:numPr>
          <w:ilvl w:val="1"/>
          <w:numId w:val="16"/>
        </w:numPr>
        <w:tabs>
          <w:tab w:val="left" w:pos="654"/>
        </w:tabs>
        <w:spacing w:before="53" w:line="266" w:lineRule="auto"/>
        <w:ind w:left="653" w:right="242"/>
        <w:rPr>
          <w:rFonts w:ascii="Arial" w:hAnsi="Arial" w:cs="Arial"/>
          <w:sz w:val="18"/>
        </w:rPr>
      </w:pPr>
      <w:r w:rsidRPr="00AF1886">
        <w:rPr>
          <w:rFonts w:ascii="Arial" w:hAnsi="Arial" w:cs="Arial"/>
          <w:sz w:val="18"/>
        </w:rPr>
        <w:t>86.8%</w:t>
      </w:r>
      <w:r w:rsidRPr="00AF1886">
        <w:rPr>
          <w:rFonts w:ascii="Arial" w:hAnsi="Arial" w:cs="Arial"/>
          <w:spacing w:val="-7"/>
          <w:sz w:val="18"/>
        </w:rPr>
        <w:t xml:space="preserve"> </w:t>
      </w:r>
      <w:r w:rsidRPr="00AF1886">
        <w:rPr>
          <w:rFonts w:ascii="Arial" w:hAnsi="Arial" w:cs="Arial"/>
          <w:sz w:val="18"/>
        </w:rPr>
        <w:t>published</w:t>
      </w:r>
      <w:r w:rsidRPr="00AF1886">
        <w:rPr>
          <w:rFonts w:ascii="Arial" w:hAnsi="Arial" w:cs="Arial"/>
          <w:spacing w:val="-7"/>
          <w:sz w:val="18"/>
        </w:rPr>
        <w:t xml:space="preserve"> </w:t>
      </w:r>
      <w:r w:rsidRPr="00AF1886">
        <w:rPr>
          <w:rFonts w:ascii="Arial" w:hAnsi="Arial" w:cs="Arial"/>
          <w:sz w:val="18"/>
        </w:rPr>
        <w:t>their</w:t>
      </w:r>
      <w:r w:rsidRPr="00AF1886">
        <w:rPr>
          <w:rFonts w:ascii="Arial" w:hAnsi="Arial" w:cs="Arial"/>
          <w:spacing w:val="-7"/>
          <w:sz w:val="18"/>
        </w:rPr>
        <w:t xml:space="preserve"> </w:t>
      </w:r>
      <w:r w:rsidRPr="00AF1886">
        <w:rPr>
          <w:rFonts w:ascii="Arial" w:hAnsi="Arial" w:cs="Arial"/>
          <w:sz w:val="18"/>
        </w:rPr>
        <w:t>PID</w:t>
      </w:r>
      <w:r w:rsidRPr="00AF1886">
        <w:rPr>
          <w:rFonts w:ascii="Arial" w:hAnsi="Arial" w:cs="Arial"/>
          <w:spacing w:val="-7"/>
          <w:sz w:val="18"/>
        </w:rPr>
        <w:t xml:space="preserve"> </w:t>
      </w:r>
      <w:r w:rsidRPr="00AF1886">
        <w:rPr>
          <w:rFonts w:ascii="Arial" w:hAnsi="Arial" w:cs="Arial"/>
          <w:sz w:val="18"/>
        </w:rPr>
        <w:t>procedure</w:t>
      </w:r>
      <w:r w:rsidRPr="00AF1886">
        <w:rPr>
          <w:rFonts w:ascii="Arial" w:hAnsi="Arial" w:cs="Arial"/>
          <w:spacing w:val="-7"/>
          <w:sz w:val="18"/>
        </w:rPr>
        <w:t xml:space="preserve"> </w:t>
      </w:r>
      <w:r w:rsidRPr="00AF1886">
        <w:rPr>
          <w:rFonts w:ascii="Arial" w:hAnsi="Arial" w:cs="Arial"/>
          <w:sz w:val="18"/>
        </w:rPr>
        <w:t>on</w:t>
      </w:r>
      <w:r w:rsidRPr="00AF1886">
        <w:rPr>
          <w:rFonts w:ascii="Arial" w:hAnsi="Arial" w:cs="Arial"/>
          <w:spacing w:val="-7"/>
          <w:sz w:val="18"/>
        </w:rPr>
        <w:t xml:space="preserve"> </w:t>
      </w:r>
      <w:r w:rsidRPr="00AF1886">
        <w:rPr>
          <w:rFonts w:ascii="Arial" w:hAnsi="Arial" w:cs="Arial"/>
          <w:sz w:val="18"/>
        </w:rPr>
        <w:t>a</w:t>
      </w:r>
      <w:r w:rsidRPr="00AF1886">
        <w:rPr>
          <w:rFonts w:ascii="Arial" w:hAnsi="Arial" w:cs="Arial"/>
          <w:spacing w:val="-7"/>
          <w:sz w:val="18"/>
        </w:rPr>
        <w:t xml:space="preserve"> </w:t>
      </w:r>
      <w:r w:rsidRPr="00AF1886">
        <w:rPr>
          <w:rFonts w:ascii="Arial" w:hAnsi="Arial" w:cs="Arial"/>
          <w:sz w:val="18"/>
        </w:rPr>
        <w:t>public facing website (2020: 84.5%)</w:t>
      </w:r>
    </w:p>
    <w:p w:rsidR="00F72B56" w:rsidRPr="00AF1886" w:rsidRDefault="00AF49D7">
      <w:pPr>
        <w:pStyle w:val="ListParagraph"/>
        <w:numPr>
          <w:ilvl w:val="1"/>
          <w:numId w:val="16"/>
        </w:numPr>
        <w:tabs>
          <w:tab w:val="left" w:pos="654"/>
        </w:tabs>
        <w:spacing w:before="28" w:line="266" w:lineRule="auto"/>
        <w:ind w:left="653" w:right="432"/>
        <w:rPr>
          <w:rFonts w:ascii="Arial" w:hAnsi="Arial" w:cs="Arial"/>
          <w:sz w:val="18"/>
        </w:rPr>
      </w:pPr>
      <w:r w:rsidRPr="00AF1886">
        <w:rPr>
          <w:rFonts w:ascii="Arial" w:hAnsi="Arial" w:cs="Arial"/>
          <w:w w:val="95"/>
          <w:sz w:val="18"/>
        </w:rPr>
        <w:t xml:space="preserve">74.1% have nominated one or more PID Support </w:t>
      </w:r>
      <w:r w:rsidRPr="00AF1886">
        <w:rPr>
          <w:rFonts w:ascii="Arial" w:hAnsi="Arial" w:cs="Arial"/>
          <w:sz w:val="18"/>
        </w:rPr>
        <w:t>Officers (2020: 67.8%)</w:t>
      </w:r>
    </w:p>
    <w:p w:rsidR="00F72B56" w:rsidRPr="00AF1886" w:rsidRDefault="00AF49D7">
      <w:pPr>
        <w:pStyle w:val="ListParagraph"/>
        <w:numPr>
          <w:ilvl w:val="1"/>
          <w:numId w:val="16"/>
        </w:numPr>
        <w:tabs>
          <w:tab w:val="left" w:pos="654"/>
        </w:tabs>
        <w:spacing w:line="266" w:lineRule="auto"/>
        <w:ind w:left="653" w:right="599"/>
        <w:rPr>
          <w:rFonts w:ascii="Arial" w:hAnsi="Arial" w:cs="Arial"/>
          <w:sz w:val="18"/>
        </w:rPr>
      </w:pPr>
      <w:r w:rsidRPr="00AF1886">
        <w:rPr>
          <w:rFonts w:ascii="Arial" w:hAnsi="Arial" w:cs="Arial"/>
          <w:sz w:val="18"/>
        </w:rPr>
        <w:t>68.5%</w:t>
      </w:r>
      <w:r w:rsidRPr="00AF1886">
        <w:rPr>
          <w:rFonts w:ascii="Arial" w:hAnsi="Arial" w:cs="Arial"/>
          <w:spacing w:val="-10"/>
          <w:sz w:val="18"/>
        </w:rPr>
        <w:t xml:space="preserve"> </w:t>
      </w:r>
      <w:r w:rsidRPr="00AF1886">
        <w:rPr>
          <w:rFonts w:ascii="Arial" w:hAnsi="Arial" w:cs="Arial"/>
          <w:sz w:val="18"/>
        </w:rPr>
        <w:t>have</w:t>
      </w:r>
      <w:r w:rsidRPr="00AF1886">
        <w:rPr>
          <w:rFonts w:ascii="Arial" w:hAnsi="Arial" w:cs="Arial"/>
          <w:spacing w:val="-10"/>
          <w:sz w:val="18"/>
        </w:rPr>
        <w:t xml:space="preserve"> </w:t>
      </w:r>
      <w:r w:rsidRPr="00AF1886">
        <w:rPr>
          <w:rFonts w:ascii="Arial" w:hAnsi="Arial" w:cs="Arial"/>
          <w:sz w:val="18"/>
        </w:rPr>
        <w:t>documented</w:t>
      </w:r>
      <w:r w:rsidRPr="00AF1886">
        <w:rPr>
          <w:rFonts w:ascii="Arial" w:hAnsi="Arial" w:cs="Arial"/>
          <w:spacing w:val="-10"/>
          <w:sz w:val="18"/>
        </w:rPr>
        <w:t xml:space="preserve"> </w:t>
      </w:r>
      <w:r w:rsidRPr="00AF1886">
        <w:rPr>
          <w:rFonts w:ascii="Arial" w:hAnsi="Arial" w:cs="Arial"/>
          <w:sz w:val="18"/>
        </w:rPr>
        <w:t>a</w:t>
      </w:r>
      <w:r w:rsidRPr="00AF1886">
        <w:rPr>
          <w:rFonts w:ascii="Arial" w:hAnsi="Arial" w:cs="Arial"/>
          <w:spacing w:val="-10"/>
          <w:sz w:val="18"/>
        </w:rPr>
        <w:t xml:space="preserve"> </w:t>
      </w:r>
      <w:r w:rsidRPr="00AF1886">
        <w:rPr>
          <w:rFonts w:ascii="Arial" w:hAnsi="Arial" w:cs="Arial"/>
          <w:sz w:val="18"/>
        </w:rPr>
        <w:t>PID</w:t>
      </w:r>
      <w:r w:rsidRPr="00AF1886">
        <w:rPr>
          <w:rFonts w:ascii="Arial" w:hAnsi="Arial" w:cs="Arial"/>
          <w:spacing w:val="-10"/>
          <w:sz w:val="18"/>
        </w:rPr>
        <w:t xml:space="preserve"> </w:t>
      </w:r>
      <w:r w:rsidRPr="00AF1886">
        <w:rPr>
          <w:rFonts w:ascii="Arial" w:hAnsi="Arial" w:cs="Arial"/>
          <w:sz w:val="18"/>
        </w:rPr>
        <w:t>management program (2020: 63.2%).</w:t>
      </w:r>
    </w:p>
    <w:p w:rsidR="00F72B56" w:rsidRPr="00AF1886" w:rsidRDefault="00AF49D7">
      <w:pPr>
        <w:pStyle w:val="BodyText"/>
        <w:spacing w:before="171" w:line="266" w:lineRule="auto"/>
        <w:ind w:left="369" w:right="587"/>
        <w:rPr>
          <w:rFonts w:ascii="Arial" w:hAnsi="Arial" w:cs="Arial"/>
        </w:rPr>
      </w:pPr>
      <w:r w:rsidRPr="00AF1886">
        <w:rPr>
          <w:rFonts w:ascii="Arial" w:hAnsi="Arial" w:cs="Arial"/>
        </w:rPr>
        <w:t>Agency</w:t>
      </w:r>
      <w:r w:rsidRPr="00AF1886">
        <w:rPr>
          <w:rFonts w:ascii="Arial" w:hAnsi="Arial" w:cs="Arial"/>
          <w:spacing w:val="-8"/>
        </w:rPr>
        <w:t xml:space="preserve"> </w:t>
      </w:r>
      <w:r w:rsidRPr="00AF1886">
        <w:rPr>
          <w:rFonts w:ascii="Arial" w:hAnsi="Arial" w:cs="Arial"/>
        </w:rPr>
        <w:t>feedback</w:t>
      </w:r>
      <w:r w:rsidRPr="00AF1886">
        <w:rPr>
          <w:rFonts w:ascii="Arial" w:hAnsi="Arial" w:cs="Arial"/>
          <w:spacing w:val="-8"/>
        </w:rPr>
        <w:t xml:space="preserve"> </w:t>
      </w:r>
      <w:r w:rsidRPr="00AF1886">
        <w:rPr>
          <w:rFonts w:ascii="Arial" w:hAnsi="Arial" w:cs="Arial"/>
        </w:rPr>
        <w:t>indicates</w:t>
      </w:r>
      <w:r w:rsidRPr="00AF1886">
        <w:rPr>
          <w:rFonts w:ascii="Arial" w:hAnsi="Arial" w:cs="Arial"/>
          <w:spacing w:val="-8"/>
        </w:rPr>
        <w:t xml:space="preserve"> </w:t>
      </w:r>
      <w:r w:rsidRPr="00AF1886">
        <w:rPr>
          <w:rFonts w:ascii="Arial" w:hAnsi="Arial" w:cs="Arial"/>
        </w:rPr>
        <w:t>that</w:t>
      </w:r>
      <w:r w:rsidRPr="00AF1886">
        <w:rPr>
          <w:rFonts w:ascii="Arial" w:hAnsi="Arial" w:cs="Arial"/>
          <w:spacing w:val="-8"/>
        </w:rPr>
        <w:t xml:space="preserve"> </w:t>
      </w:r>
      <w:r w:rsidRPr="00AF1886">
        <w:rPr>
          <w:rFonts w:ascii="Arial" w:hAnsi="Arial" w:cs="Arial"/>
        </w:rPr>
        <w:t>completing</w:t>
      </w:r>
      <w:r w:rsidRPr="00AF1886">
        <w:rPr>
          <w:rFonts w:ascii="Arial" w:hAnsi="Arial" w:cs="Arial"/>
          <w:spacing w:val="-8"/>
        </w:rPr>
        <w:t xml:space="preserve"> </w:t>
      </w:r>
      <w:r w:rsidRPr="00AF1886">
        <w:rPr>
          <w:rFonts w:ascii="Arial" w:hAnsi="Arial" w:cs="Arial"/>
        </w:rPr>
        <w:t>the self-assessment</w:t>
      </w:r>
      <w:r w:rsidRPr="00AF1886">
        <w:rPr>
          <w:rFonts w:ascii="Arial" w:hAnsi="Arial" w:cs="Arial"/>
          <w:spacing w:val="-10"/>
        </w:rPr>
        <w:t xml:space="preserve"> </w:t>
      </w:r>
      <w:r w:rsidRPr="00AF1886">
        <w:rPr>
          <w:rFonts w:ascii="Arial" w:hAnsi="Arial" w:cs="Arial"/>
        </w:rPr>
        <w:t>audit</w:t>
      </w:r>
      <w:r w:rsidRPr="00AF1886">
        <w:rPr>
          <w:rFonts w:ascii="Arial" w:hAnsi="Arial" w:cs="Arial"/>
          <w:spacing w:val="-10"/>
        </w:rPr>
        <w:t xml:space="preserve"> </w:t>
      </w:r>
      <w:r w:rsidRPr="00AF1886">
        <w:rPr>
          <w:rFonts w:ascii="Arial" w:hAnsi="Arial" w:cs="Arial"/>
        </w:rPr>
        <w:t>has</w:t>
      </w:r>
      <w:r w:rsidRPr="00AF1886">
        <w:rPr>
          <w:rFonts w:ascii="Arial" w:hAnsi="Arial" w:cs="Arial"/>
          <w:spacing w:val="-10"/>
        </w:rPr>
        <w:t xml:space="preserve"> </w:t>
      </w:r>
      <w:r w:rsidRPr="00AF1886">
        <w:rPr>
          <w:rFonts w:ascii="Arial" w:hAnsi="Arial" w:cs="Arial"/>
        </w:rPr>
        <w:t>provided</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impetus for policy and procedure reviews, a renewed focus on training and enhancements of PID management processes.</w:t>
      </w:r>
    </w:p>
    <w:p w:rsidR="00F72B56" w:rsidRPr="00AF1886" w:rsidRDefault="00AF49D7">
      <w:pPr>
        <w:pStyle w:val="BodyText"/>
        <w:spacing w:before="171" w:line="266" w:lineRule="auto"/>
        <w:ind w:left="369" w:right="172"/>
        <w:rPr>
          <w:rFonts w:ascii="Arial" w:hAnsi="Arial" w:cs="Arial"/>
        </w:rPr>
      </w:pPr>
      <w:r w:rsidRPr="00AF1886">
        <w:rPr>
          <w:rFonts w:ascii="Arial" w:hAnsi="Arial" w:cs="Arial"/>
        </w:rPr>
        <w:t>From an oversight perspective, analysis of the results</w:t>
      </w:r>
      <w:r w:rsidRPr="00AF1886">
        <w:rPr>
          <w:rFonts w:ascii="Arial" w:hAnsi="Arial" w:cs="Arial"/>
          <w:spacing w:val="-9"/>
        </w:rPr>
        <w:t xml:space="preserve"> </w:t>
      </w:r>
      <w:r w:rsidRPr="00AF1886">
        <w:rPr>
          <w:rFonts w:ascii="Arial" w:hAnsi="Arial" w:cs="Arial"/>
        </w:rPr>
        <w:t>from</w:t>
      </w:r>
      <w:r w:rsidRPr="00AF1886">
        <w:rPr>
          <w:rFonts w:ascii="Arial" w:hAnsi="Arial" w:cs="Arial"/>
          <w:spacing w:val="-9"/>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self-assessment</w:t>
      </w:r>
      <w:r w:rsidRPr="00AF1886">
        <w:rPr>
          <w:rFonts w:ascii="Arial" w:hAnsi="Arial" w:cs="Arial"/>
          <w:spacing w:val="-9"/>
        </w:rPr>
        <w:t xml:space="preserve"> </w:t>
      </w:r>
      <w:r w:rsidRPr="00AF1886">
        <w:rPr>
          <w:rFonts w:ascii="Arial" w:hAnsi="Arial" w:cs="Arial"/>
        </w:rPr>
        <w:t>audit</w:t>
      </w:r>
      <w:r w:rsidRPr="00AF1886">
        <w:rPr>
          <w:rFonts w:ascii="Arial" w:hAnsi="Arial" w:cs="Arial"/>
          <w:spacing w:val="-9"/>
        </w:rPr>
        <w:t xml:space="preserve"> </w:t>
      </w:r>
      <w:r w:rsidRPr="00AF1886">
        <w:rPr>
          <w:rFonts w:ascii="Arial" w:hAnsi="Arial" w:cs="Arial"/>
        </w:rPr>
        <w:t>has</w:t>
      </w:r>
      <w:r w:rsidRPr="00AF1886">
        <w:rPr>
          <w:rFonts w:ascii="Arial" w:hAnsi="Arial" w:cs="Arial"/>
          <w:spacing w:val="-9"/>
        </w:rPr>
        <w:t xml:space="preserve"> </w:t>
      </w:r>
      <w:r w:rsidRPr="00AF1886">
        <w:rPr>
          <w:rFonts w:ascii="Arial" w:hAnsi="Arial" w:cs="Arial"/>
        </w:rPr>
        <w:t>assisted the</w:t>
      </w:r>
      <w:r w:rsidRPr="00AF1886">
        <w:rPr>
          <w:rFonts w:ascii="Arial" w:hAnsi="Arial" w:cs="Arial"/>
          <w:spacing w:val="-7"/>
        </w:rPr>
        <w:t xml:space="preserve"> </w:t>
      </w:r>
      <w:r w:rsidRPr="00AF1886">
        <w:rPr>
          <w:rFonts w:ascii="Arial" w:hAnsi="Arial" w:cs="Arial"/>
        </w:rPr>
        <w:t>Office</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evaluate</w:t>
      </w:r>
      <w:r w:rsidRPr="00AF1886">
        <w:rPr>
          <w:rFonts w:ascii="Arial" w:hAnsi="Arial" w:cs="Arial"/>
          <w:spacing w:val="-7"/>
        </w:rPr>
        <w:t xml:space="preserve"> </w:t>
      </w:r>
      <w:r w:rsidRPr="00AF1886">
        <w:rPr>
          <w:rFonts w:ascii="Arial" w:hAnsi="Arial" w:cs="Arial"/>
        </w:rPr>
        <w:t>progress</w:t>
      </w:r>
      <w:r w:rsidRPr="00AF1886">
        <w:rPr>
          <w:rFonts w:ascii="Arial" w:hAnsi="Arial" w:cs="Arial"/>
          <w:spacing w:val="-7"/>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compliance</w:t>
      </w:r>
      <w:r w:rsidRPr="00AF1886">
        <w:rPr>
          <w:rFonts w:ascii="Arial" w:hAnsi="Arial" w:cs="Arial"/>
          <w:spacing w:val="-7"/>
        </w:rPr>
        <w:t xml:space="preserve"> </w:t>
      </w:r>
      <w:r w:rsidRPr="00AF1886">
        <w:rPr>
          <w:rFonts w:ascii="Arial" w:hAnsi="Arial" w:cs="Arial"/>
        </w:rPr>
        <w:t>with the</w:t>
      </w:r>
      <w:r w:rsidRPr="00AF1886">
        <w:rPr>
          <w:rFonts w:ascii="Arial" w:hAnsi="Arial" w:cs="Arial"/>
          <w:spacing w:val="-2"/>
        </w:rPr>
        <w:t xml:space="preserve"> </w:t>
      </w:r>
      <w:r w:rsidRPr="00AF1886">
        <w:rPr>
          <w:rFonts w:ascii="Arial" w:hAnsi="Arial" w:cs="Arial"/>
        </w:rPr>
        <w:t>PID</w:t>
      </w:r>
      <w:r w:rsidRPr="00AF1886">
        <w:rPr>
          <w:rFonts w:ascii="Arial" w:hAnsi="Arial" w:cs="Arial"/>
          <w:spacing w:val="-2"/>
        </w:rPr>
        <w:t xml:space="preserve"> </w:t>
      </w:r>
      <w:r w:rsidRPr="00AF1886">
        <w:rPr>
          <w:rFonts w:ascii="Arial" w:hAnsi="Arial" w:cs="Arial"/>
        </w:rPr>
        <w:t>Act</w:t>
      </w:r>
      <w:r w:rsidRPr="00AF1886">
        <w:rPr>
          <w:rFonts w:ascii="Arial" w:hAnsi="Arial" w:cs="Arial"/>
          <w:spacing w:val="-2"/>
        </w:rPr>
        <w:t xml:space="preserve"> </w:t>
      </w:r>
      <w:r w:rsidRPr="00AF1886">
        <w:rPr>
          <w:rFonts w:ascii="Arial" w:hAnsi="Arial" w:cs="Arial"/>
        </w:rPr>
        <w:t>and</w:t>
      </w:r>
      <w:r w:rsidRPr="00AF1886">
        <w:rPr>
          <w:rFonts w:ascii="Arial" w:hAnsi="Arial" w:cs="Arial"/>
          <w:spacing w:val="-2"/>
        </w:rPr>
        <w:t xml:space="preserve"> </w:t>
      </w:r>
      <w:r w:rsidRPr="00AF1886">
        <w:rPr>
          <w:rFonts w:ascii="Arial" w:hAnsi="Arial" w:cs="Arial"/>
        </w:rPr>
        <w:t>Standards,</w:t>
      </w:r>
      <w:r w:rsidRPr="00AF1886">
        <w:rPr>
          <w:rFonts w:ascii="Arial" w:hAnsi="Arial" w:cs="Arial"/>
          <w:spacing w:val="-2"/>
        </w:rPr>
        <w:t xml:space="preserve"> </w:t>
      </w:r>
      <w:r w:rsidRPr="00AF1886">
        <w:rPr>
          <w:rFonts w:ascii="Arial" w:hAnsi="Arial" w:cs="Arial"/>
        </w:rPr>
        <w:t>identify</w:t>
      </w:r>
      <w:r w:rsidRPr="00AF1886">
        <w:rPr>
          <w:rFonts w:ascii="Arial" w:hAnsi="Arial" w:cs="Arial"/>
          <w:spacing w:val="-2"/>
        </w:rPr>
        <w:t xml:space="preserve"> </w:t>
      </w:r>
      <w:r w:rsidRPr="00AF1886">
        <w:rPr>
          <w:rFonts w:ascii="Arial" w:hAnsi="Arial" w:cs="Arial"/>
        </w:rPr>
        <w:t>training</w:t>
      </w:r>
      <w:r w:rsidRPr="00AF1886">
        <w:rPr>
          <w:rFonts w:ascii="Arial" w:hAnsi="Arial" w:cs="Arial"/>
          <w:spacing w:val="-2"/>
        </w:rPr>
        <w:t xml:space="preserve"> </w:t>
      </w:r>
      <w:r w:rsidRPr="00AF1886">
        <w:rPr>
          <w:rFonts w:ascii="Arial" w:hAnsi="Arial" w:cs="Arial"/>
        </w:rPr>
        <w:t>needs and further develop engagement activities.</w:t>
      </w:r>
    </w:p>
    <w:p w:rsidR="00F72B56" w:rsidRPr="00AF1886" w:rsidRDefault="00AF49D7">
      <w:pPr>
        <w:pStyle w:val="BodyText"/>
        <w:spacing w:before="171" w:line="266" w:lineRule="auto"/>
        <w:ind w:left="369" w:right="269"/>
        <w:jc w:val="both"/>
        <w:rPr>
          <w:rFonts w:ascii="Arial" w:hAnsi="Arial" w:cs="Arial"/>
        </w:rPr>
      </w:pPr>
      <w:r w:rsidRPr="00AF1886">
        <w:rPr>
          <w:rFonts w:ascii="Arial" w:hAnsi="Arial" w:cs="Arial"/>
        </w:rPr>
        <w:t>In</w:t>
      </w:r>
      <w:r w:rsidRPr="00AF1886">
        <w:rPr>
          <w:rFonts w:ascii="Arial" w:hAnsi="Arial" w:cs="Arial"/>
          <w:spacing w:val="-3"/>
        </w:rPr>
        <w:t xml:space="preserve"> </w:t>
      </w:r>
      <w:r w:rsidRPr="00AF1886">
        <w:rPr>
          <w:rFonts w:ascii="Arial" w:hAnsi="Arial" w:cs="Arial"/>
        </w:rPr>
        <w:t>view</w:t>
      </w:r>
      <w:r w:rsidRPr="00AF1886">
        <w:rPr>
          <w:rFonts w:ascii="Arial" w:hAnsi="Arial" w:cs="Arial"/>
          <w:spacing w:val="-3"/>
        </w:rPr>
        <w:t xml:space="preserve"> </w:t>
      </w:r>
      <w:r w:rsidRPr="00AF1886">
        <w:rPr>
          <w:rFonts w:ascii="Arial" w:hAnsi="Arial" w:cs="Arial"/>
        </w:rPr>
        <w:t>of</w:t>
      </w:r>
      <w:r w:rsidRPr="00AF1886">
        <w:rPr>
          <w:rFonts w:ascii="Arial" w:hAnsi="Arial" w:cs="Arial"/>
          <w:spacing w:val="-3"/>
        </w:rPr>
        <w:t xml:space="preserve"> </w:t>
      </w:r>
      <w:r w:rsidRPr="00AF1886">
        <w:rPr>
          <w:rFonts w:ascii="Arial" w:hAnsi="Arial" w:cs="Arial"/>
        </w:rPr>
        <w:t>the</w:t>
      </w:r>
      <w:r w:rsidRPr="00AF1886">
        <w:rPr>
          <w:rFonts w:ascii="Arial" w:hAnsi="Arial" w:cs="Arial"/>
          <w:spacing w:val="-3"/>
        </w:rPr>
        <w:t xml:space="preserve"> </w:t>
      </w:r>
      <w:r w:rsidRPr="00AF1886">
        <w:rPr>
          <w:rFonts w:ascii="Arial" w:hAnsi="Arial" w:cs="Arial"/>
        </w:rPr>
        <w:t>positive</w:t>
      </w:r>
      <w:r w:rsidRPr="00AF1886">
        <w:rPr>
          <w:rFonts w:ascii="Arial" w:hAnsi="Arial" w:cs="Arial"/>
          <w:spacing w:val="-3"/>
        </w:rPr>
        <w:t xml:space="preserve"> </w:t>
      </w:r>
      <w:r w:rsidRPr="00AF1886">
        <w:rPr>
          <w:rFonts w:ascii="Arial" w:hAnsi="Arial" w:cs="Arial"/>
        </w:rPr>
        <w:t>response</w:t>
      </w:r>
      <w:r w:rsidRPr="00AF1886">
        <w:rPr>
          <w:rFonts w:ascii="Arial" w:hAnsi="Arial" w:cs="Arial"/>
          <w:spacing w:val="-3"/>
        </w:rPr>
        <w:t xml:space="preserve"> </w:t>
      </w:r>
      <w:r w:rsidRPr="00AF1886">
        <w:rPr>
          <w:rFonts w:ascii="Arial" w:hAnsi="Arial" w:cs="Arial"/>
        </w:rPr>
        <w:t>from</w:t>
      </w:r>
      <w:r w:rsidRPr="00AF1886">
        <w:rPr>
          <w:rFonts w:ascii="Arial" w:hAnsi="Arial" w:cs="Arial"/>
          <w:spacing w:val="-3"/>
        </w:rPr>
        <w:t xml:space="preserve"> </w:t>
      </w:r>
      <w:r w:rsidRPr="00AF1886">
        <w:rPr>
          <w:rFonts w:ascii="Arial" w:hAnsi="Arial" w:cs="Arial"/>
        </w:rPr>
        <w:t>agencies</w:t>
      </w:r>
      <w:r w:rsidRPr="00AF1886">
        <w:rPr>
          <w:rFonts w:ascii="Arial" w:hAnsi="Arial" w:cs="Arial"/>
          <w:spacing w:val="-3"/>
        </w:rPr>
        <w:t xml:space="preserve"> </w:t>
      </w:r>
      <w:r w:rsidRPr="00AF1886">
        <w:rPr>
          <w:rFonts w:ascii="Arial" w:hAnsi="Arial" w:cs="Arial"/>
        </w:rPr>
        <w:t>and the</w:t>
      </w:r>
      <w:r w:rsidRPr="00AF1886">
        <w:rPr>
          <w:rFonts w:ascii="Arial" w:hAnsi="Arial" w:cs="Arial"/>
          <w:spacing w:val="-7"/>
        </w:rPr>
        <w:t xml:space="preserve"> </w:t>
      </w:r>
      <w:r w:rsidRPr="00AF1886">
        <w:rPr>
          <w:rFonts w:ascii="Arial" w:hAnsi="Arial" w:cs="Arial"/>
        </w:rPr>
        <w:t>value</w:t>
      </w:r>
      <w:r w:rsidRPr="00AF1886">
        <w:rPr>
          <w:rFonts w:ascii="Arial" w:hAnsi="Arial" w:cs="Arial"/>
          <w:spacing w:val="-7"/>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data</w:t>
      </w:r>
      <w:r w:rsidRPr="00AF1886">
        <w:rPr>
          <w:rFonts w:ascii="Arial" w:hAnsi="Arial" w:cs="Arial"/>
          <w:spacing w:val="-7"/>
        </w:rPr>
        <w:t xml:space="preserve"> </w:t>
      </w:r>
      <w:r w:rsidRPr="00AF1886">
        <w:rPr>
          <w:rFonts w:ascii="Arial" w:hAnsi="Arial" w:cs="Arial"/>
        </w:rPr>
        <w:t>gathered,</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self-assessment audit will continue.</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spacing w:before="4"/>
        <w:rPr>
          <w:rFonts w:ascii="Arial" w:hAnsi="Arial" w:cs="Arial"/>
          <w:sz w:val="29"/>
        </w:rPr>
      </w:pPr>
    </w:p>
    <w:p w:rsidR="00F72B56" w:rsidRPr="00AF1886" w:rsidRDefault="00AF49D7">
      <w:pPr>
        <w:ind w:left="333"/>
        <w:jc w:val="both"/>
        <w:rPr>
          <w:rFonts w:ascii="Arial" w:hAnsi="Arial" w:cs="Arial"/>
          <w:sz w:val="16"/>
        </w:rPr>
      </w:pPr>
      <w:r w:rsidRPr="00AF1886">
        <w:rPr>
          <w:rFonts w:ascii="Arial" w:hAnsi="Arial" w:cs="Arial"/>
          <w:w w:val="95"/>
          <w:sz w:val="16"/>
        </w:rPr>
        <w:t>Queensland</w:t>
      </w:r>
      <w:r w:rsidRPr="00AF1886">
        <w:rPr>
          <w:rFonts w:ascii="Arial" w:hAnsi="Arial" w:cs="Arial"/>
          <w:spacing w:val="3"/>
          <w:sz w:val="16"/>
        </w:rPr>
        <w:t xml:space="preserve"> </w:t>
      </w:r>
      <w:r w:rsidRPr="00AF1886">
        <w:rPr>
          <w:rFonts w:ascii="Arial" w:hAnsi="Arial" w:cs="Arial"/>
          <w:w w:val="95"/>
          <w:sz w:val="16"/>
        </w:rPr>
        <w:t>Ombudsman</w:t>
      </w:r>
      <w:r w:rsidRPr="00AF1886">
        <w:rPr>
          <w:rFonts w:ascii="Arial" w:hAnsi="Arial" w:cs="Arial"/>
          <w:spacing w:val="3"/>
          <w:sz w:val="16"/>
        </w:rPr>
        <w:t xml:space="preserve"> </w:t>
      </w:r>
      <w:r w:rsidRPr="00AF1886">
        <w:rPr>
          <w:rFonts w:ascii="Arial" w:hAnsi="Arial" w:cs="Arial"/>
          <w:b/>
          <w:w w:val="95"/>
          <w:sz w:val="16"/>
        </w:rPr>
        <w:t>Annual</w:t>
      </w:r>
      <w:r w:rsidRPr="00AF1886">
        <w:rPr>
          <w:rFonts w:ascii="Arial" w:hAnsi="Arial" w:cs="Arial"/>
          <w:b/>
          <w:spacing w:val="-1"/>
          <w:sz w:val="16"/>
        </w:rPr>
        <w:t xml:space="preserve"> </w:t>
      </w:r>
      <w:r w:rsidRPr="00AF1886">
        <w:rPr>
          <w:rFonts w:ascii="Arial" w:hAnsi="Arial" w:cs="Arial"/>
          <w:b/>
          <w:w w:val="95"/>
          <w:sz w:val="16"/>
        </w:rPr>
        <w:t>Report</w:t>
      </w:r>
      <w:r w:rsidRPr="00AF1886">
        <w:rPr>
          <w:rFonts w:ascii="Arial" w:hAnsi="Arial" w:cs="Arial"/>
          <w:b/>
          <w:spacing w:val="-2"/>
          <w:sz w:val="16"/>
        </w:rPr>
        <w:t xml:space="preserve"> </w:t>
      </w:r>
      <w:r w:rsidRPr="00AF1886">
        <w:rPr>
          <w:rFonts w:ascii="Arial" w:hAnsi="Arial" w:cs="Arial"/>
          <w:b/>
          <w:w w:val="95"/>
          <w:sz w:val="16"/>
        </w:rPr>
        <w:t>2021–22</w:t>
      </w:r>
      <w:r w:rsidRPr="00AF1886">
        <w:rPr>
          <w:rFonts w:ascii="Arial" w:hAnsi="Arial" w:cs="Arial"/>
          <w:b/>
          <w:spacing w:val="-1"/>
          <w:sz w:val="16"/>
        </w:rPr>
        <w:t xml:space="preserve"> </w:t>
      </w:r>
      <w:r w:rsidRPr="00AF1886">
        <w:rPr>
          <w:rFonts w:ascii="Arial" w:hAnsi="Arial" w:cs="Arial"/>
          <w:w w:val="95"/>
          <w:sz w:val="16"/>
        </w:rPr>
        <w:t>–</w:t>
      </w:r>
      <w:r w:rsidRPr="00AF1886">
        <w:rPr>
          <w:rFonts w:ascii="Arial" w:hAnsi="Arial" w:cs="Arial"/>
          <w:spacing w:val="4"/>
          <w:sz w:val="16"/>
        </w:rPr>
        <w:t xml:space="preserve"> </w:t>
      </w:r>
      <w:r w:rsidRPr="00AF1886">
        <w:rPr>
          <w:rFonts w:ascii="Arial" w:hAnsi="Arial" w:cs="Arial"/>
          <w:spacing w:val="-2"/>
          <w:w w:val="95"/>
          <w:sz w:val="16"/>
        </w:rPr>
        <w:t>PUBLIC</w:t>
      </w:r>
    </w:p>
    <w:p w:rsidR="00F72B56" w:rsidRPr="00AF1886" w:rsidRDefault="00F72B56">
      <w:pPr>
        <w:jc w:val="both"/>
        <w:rPr>
          <w:rFonts w:ascii="Arial" w:hAnsi="Arial" w:cs="Arial"/>
          <w:sz w:val="16"/>
        </w:rPr>
        <w:sectPr w:rsidR="00F72B56" w:rsidRPr="00AF1886">
          <w:type w:val="continuous"/>
          <w:pgSz w:w="11910" w:h="16840"/>
          <w:pgMar w:top="1920" w:right="920" w:bottom="280" w:left="800" w:header="0" w:footer="0" w:gutter="0"/>
          <w:cols w:num="2" w:space="720" w:equalWidth="0">
            <w:col w:w="4921" w:space="61"/>
            <w:col w:w="5208"/>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F72B56">
      <w:pPr>
        <w:rPr>
          <w:rFonts w:ascii="Arial" w:hAnsi="Arial" w:cs="Arial"/>
          <w:sz w:val="26"/>
        </w:rPr>
        <w:sectPr w:rsidR="00F72B56" w:rsidRPr="00AF1886">
          <w:footerReference w:type="default" r:id="rId39"/>
          <w:pgSz w:w="11910" w:h="16840"/>
          <w:pgMar w:top="1920" w:right="920" w:bottom="280" w:left="800" w:header="0" w:footer="0" w:gutter="0"/>
          <w:cols w:space="720"/>
        </w:sectPr>
      </w:pPr>
    </w:p>
    <w:p w:rsidR="00F72B56" w:rsidRPr="00AF1886" w:rsidRDefault="008F2BBA">
      <w:pPr>
        <w:pStyle w:val="Heading3"/>
        <w:rPr>
          <w:rFonts w:ascii="Arial" w:hAnsi="Arial" w:cs="Arial"/>
        </w:rPr>
      </w:pPr>
      <w:r>
        <w:rPr>
          <w:rFonts w:ascii="Arial" w:hAnsi="Arial" w:cs="Arial"/>
          <w:noProof/>
        </w:rPr>
        <mc:AlternateContent>
          <mc:Choice Requires="wps">
            <w:drawing>
              <wp:anchor distT="0" distB="0" distL="114300" distR="114300" simplePos="0" relativeHeight="481387008" behindDoc="1" locked="0" layoutInCell="1" allowOverlap="1">
                <wp:simplePos x="0" y="0"/>
                <wp:positionH relativeFrom="page">
                  <wp:posOffset>0</wp:posOffset>
                </wp:positionH>
                <wp:positionV relativeFrom="page">
                  <wp:posOffset>0</wp:posOffset>
                </wp:positionV>
                <wp:extent cx="7560310" cy="10692130"/>
                <wp:effectExtent l="0" t="0" r="0" b="0"/>
                <wp:wrapNone/>
                <wp:docPr id="351"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BF01" id="docshape281" o:spid="_x0000_s1026" style="position:absolute;margin-left:0;margin-top:0;width:595.3pt;height:841.9pt;z-index:-219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" fillcolor="#f1f1f2" stroked="f">
                <w10:wrap anchorx="page" anchory="page"/>
              </v:rect>
            </w:pict>
          </mc:Fallback>
        </mc:AlternateContent>
      </w:r>
      <w:r>
        <w:rPr>
          <w:rFonts w:ascii="Arial" w:hAnsi="Arial" w:cs="Arial"/>
          <w:noProof/>
        </w:rPr>
        <mc:AlternateContent>
          <mc:Choice Requires="wpg">
            <w:drawing>
              <wp:anchor distT="0" distB="0" distL="114300" distR="114300" simplePos="0" relativeHeight="15763456" behindDoc="0" locked="0" layoutInCell="1" allowOverlap="1">
                <wp:simplePos x="0" y="0"/>
                <wp:positionH relativeFrom="page">
                  <wp:posOffset>6576060</wp:posOffset>
                </wp:positionH>
                <wp:positionV relativeFrom="page">
                  <wp:posOffset>9972040</wp:posOffset>
                </wp:positionV>
                <wp:extent cx="260350" cy="256540"/>
                <wp:effectExtent l="0" t="0" r="0" b="0"/>
                <wp:wrapNone/>
                <wp:docPr id="348"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0356" y="15704"/>
                          <a:chExt cx="410" cy="404"/>
                        </a:xfrm>
                      </wpg:grpSpPr>
                      <wps:wsp>
                        <wps:cNvPr id="349" name="docshape283"/>
                        <wps:cNvSpPr>
                          <a:spLocks/>
                        </wps:cNvSpPr>
                        <wps:spPr bwMode="auto">
                          <a:xfrm>
                            <a:off x="10370" y="15718"/>
                            <a:ext cx="380" cy="374"/>
                          </a:xfrm>
                          <a:custGeom>
                            <a:avLst/>
                            <a:gdLst>
                              <a:gd name="T0" fmla="+- 0 10751 10371"/>
                              <a:gd name="T1" fmla="*/ T0 w 380"/>
                              <a:gd name="T2" fmla="+- 0 15719 15719"/>
                              <a:gd name="T3" fmla="*/ 15719 h 374"/>
                              <a:gd name="T4" fmla="+- 0 10751 10371"/>
                              <a:gd name="T5" fmla="*/ T4 w 380"/>
                              <a:gd name="T6" fmla="+- 0 16092 15719"/>
                              <a:gd name="T7" fmla="*/ 16092 h 374"/>
                              <a:gd name="T8" fmla="+- 0 10371 10371"/>
                              <a:gd name="T9" fmla="*/ T8 w 380"/>
                              <a:gd name="T10" fmla="+- 0 16092 15719"/>
                              <a:gd name="T11" fmla="*/ 16092 h 374"/>
                            </a:gdLst>
                            <a:ahLst/>
                            <a:cxnLst>
                              <a:cxn ang="0">
                                <a:pos x="T1" y="T3"/>
                              </a:cxn>
                              <a:cxn ang="0">
                                <a:pos x="T5" y="T7"/>
                              </a:cxn>
                              <a:cxn ang="0">
                                <a:pos x="T9" y="T11"/>
                              </a:cxn>
                            </a:cxnLst>
                            <a:rect l="0" t="0" r="r" b="b"/>
                            <a:pathLst>
                              <a:path w="380" h="374">
                                <a:moveTo>
                                  <a:pt x="380" y="0"/>
                                </a:moveTo>
                                <a:lnTo>
                                  <a:pt x="380" y="373"/>
                                </a:lnTo>
                                <a:lnTo>
                                  <a:pt x="0" y="373"/>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284"/>
                        <wps:cNvSpPr txBox="1">
                          <a:spLocks noChangeArrowheads="1"/>
                        </wps:cNvSpPr>
                        <wps:spPr bwMode="auto">
                          <a:xfrm>
                            <a:off x="10355" y="15703"/>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9"/>
                                <w:rPr>
                                  <w:rFonts w:ascii="Gotham Rounded Medium"/>
                                  <w:sz w:val="16"/>
                                </w:rPr>
                              </w:pPr>
                              <w:r>
                                <w:rPr>
                                  <w:rFonts w:ascii="Gotham Rounded Medium"/>
                                  <w:spacing w:val="-5"/>
                                  <w:sz w:val="16"/>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2" o:spid="_x0000_s1171" style="position:absolute;left:0;text-align:left;margin-left:517.8pt;margin-top:785.2pt;width:20.5pt;height:20.2pt;z-index:15763456;mso-position-horizontal-relative:page;mso-position-vertical-relative:page" coordorigin="10356,15704"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">
                <v:shape id="docshape283" o:spid="_x0000_s1172" style="position:absolute;left:10370;top:15718;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" path="m380,r,373l,373e" filled="f" strokecolor="#d5d7d8" strokeweight=".52389mm">
                  <v:path arrowok="t" o:connecttype="custom" o:connectlocs="380,15719;380,16092;0,16092" o:connectangles="0,0,0"/>
                </v:shape>
                <v:shape id="docshape284" o:spid="_x0000_s1173" type="#_x0000_t202" style="position:absolute;left:10355;top:15703;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AF49D7" w:rsidRDefault="00AF49D7">
                        <w:pPr>
                          <w:spacing w:before="93"/>
                          <w:ind w:left="119"/>
                          <w:rPr>
                            <w:rFonts w:ascii="Gotham Rounded Medium"/>
                            <w:sz w:val="16"/>
                          </w:rPr>
                        </w:pPr>
                        <w:r>
                          <w:rPr>
                            <w:rFonts w:ascii="Gotham Rounded Medium"/>
                            <w:spacing w:val="-5"/>
                            <w:sz w:val="16"/>
                          </w:rPr>
                          <w:t>27</w:t>
                        </w:r>
                      </w:p>
                    </w:txbxContent>
                  </v:textbox>
                </v:shape>
                <w10:wrap anchorx="page" anchory="page"/>
              </v:group>
            </w:pict>
          </mc:Fallback>
        </mc:AlternateContent>
      </w:r>
      <w:bookmarkStart w:id="52" w:name="Education_and_advice"/>
      <w:bookmarkEnd w:id="52"/>
      <w:r w:rsidR="00AF49D7" w:rsidRPr="00AF1886">
        <w:rPr>
          <w:rFonts w:ascii="Arial" w:hAnsi="Arial" w:cs="Arial"/>
        </w:rPr>
        <w:t>Education</w:t>
      </w:r>
      <w:r w:rsidR="00AF49D7" w:rsidRPr="00AF1886">
        <w:rPr>
          <w:rFonts w:ascii="Arial" w:hAnsi="Arial" w:cs="Arial"/>
          <w:spacing w:val="-3"/>
        </w:rPr>
        <w:t xml:space="preserve"> </w:t>
      </w:r>
      <w:r w:rsidR="00AF49D7" w:rsidRPr="00AF1886">
        <w:rPr>
          <w:rFonts w:ascii="Arial" w:hAnsi="Arial" w:cs="Arial"/>
        </w:rPr>
        <w:t>and</w:t>
      </w:r>
      <w:r w:rsidR="00AF49D7" w:rsidRPr="00AF1886">
        <w:rPr>
          <w:rFonts w:ascii="Arial" w:hAnsi="Arial" w:cs="Arial"/>
          <w:spacing w:val="-2"/>
        </w:rPr>
        <w:t xml:space="preserve"> advice</w:t>
      </w:r>
    </w:p>
    <w:p w:rsidR="00F72B56" w:rsidRPr="00AF1886" w:rsidRDefault="00AF49D7">
      <w:pPr>
        <w:pStyle w:val="BodyText"/>
        <w:spacing w:before="222"/>
        <w:ind w:left="333"/>
        <w:rPr>
          <w:rFonts w:ascii="Arial" w:hAnsi="Arial" w:cs="Arial"/>
        </w:rPr>
      </w:pPr>
      <w:r w:rsidRPr="00AF1886">
        <w:rPr>
          <w:rFonts w:ascii="Arial" w:hAnsi="Arial" w:cs="Arial"/>
        </w:rPr>
        <w:t>In</w:t>
      </w:r>
      <w:r w:rsidRPr="00AF1886">
        <w:rPr>
          <w:rFonts w:ascii="Arial" w:hAnsi="Arial" w:cs="Arial"/>
          <w:spacing w:val="-1"/>
        </w:rPr>
        <w:t xml:space="preserve"> </w:t>
      </w:r>
      <w:r w:rsidRPr="00AF1886">
        <w:rPr>
          <w:rFonts w:ascii="Arial" w:hAnsi="Arial" w:cs="Arial"/>
        </w:rPr>
        <w:t>2021–22,</w:t>
      </w:r>
      <w:r w:rsidRPr="00AF1886">
        <w:rPr>
          <w:rFonts w:ascii="Arial" w:hAnsi="Arial" w:cs="Arial"/>
          <w:spacing w:val="-1"/>
        </w:rPr>
        <w:t xml:space="preserve"> </w:t>
      </w:r>
      <w:r w:rsidRPr="00AF1886">
        <w:rPr>
          <w:rFonts w:ascii="Arial" w:hAnsi="Arial" w:cs="Arial"/>
        </w:rPr>
        <w:t xml:space="preserve">the </w:t>
      </w:r>
      <w:r w:rsidRPr="00AF1886">
        <w:rPr>
          <w:rFonts w:ascii="Arial" w:hAnsi="Arial" w:cs="Arial"/>
          <w:spacing w:val="-2"/>
        </w:rPr>
        <w:t>Office:</w:t>
      </w:r>
    </w:p>
    <w:p w:rsidR="00F72B56" w:rsidRPr="00AF1886" w:rsidRDefault="00AF49D7">
      <w:pPr>
        <w:pStyle w:val="ListParagraph"/>
        <w:numPr>
          <w:ilvl w:val="1"/>
          <w:numId w:val="16"/>
        </w:numPr>
        <w:tabs>
          <w:tab w:val="left" w:pos="618"/>
        </w:tabs>
        <w:spacing w:before="195" w:line="266" w:lineRule="auto"/>
        <w:ind w:right="1253"/>
        <w:rPr>
          <w:rFonts w:ascii="Arial" w:hAnsi="Arial" w:cs="Arial"/>
          <w:sz w:val="18"/>
        </w:rPr>
      </w:pPr>
      <w:r w:rsidRPr="00AF1886">
        <w:rPr>
          <w:rFonts w:ascii="Arial" w:hAnsi="Arial" w:cs="Arial"/>
          <w:sz w:val="18"/>
        </w:rPr>
        <w:t>presented</w:t>
      </w:r>
      <w:r w:rsidRPr="00AF1886">
        <w:rPr>
          <w:rFonts w:ascii="Arial" w:hAnsi="Arial" w:cs="Arial"/>
          <w:spacing w:val="-13"/>
          <w:sz w:val="18"/>
        </w:rPr>
        <w:t xml:space="preserve"> </w:t>
      </w:r>
      <w:r w:rsidRPr="00AF1886">
        <w:rPr>
          <w:rFonts w:ascii="Arial" w:hAnsi="Arial" w:cs="Arial"/>
          <w:sz w:val="18"/>
        </w:rPr>
        <w:t>PID</w:t>
      </w:r>
      <w:r w:rsidRPr="00AF1886">
        <w:rPr>
          <w:rFonts w:ascii="Arial" w:hAnsi="Arial" w:cs="Arial"/>
          <w:spacing w:val="-13"/>
          <w:sz w:val="18"/>
        </w:rPr>
        <w:t xml:space="preserve"> </w:t>
      </w:r>
      <w:r w:rsidRPr="00AF1886">
        <w:rPr>
          <w:rFonts w:ascii="Arial" w:hAnsi="Arial" w:cs="Arial"/>
          <w:sz w:val="18"/>
        </w:rPr>
        <w:t>training</w:t>
      </w:r>
      <w:r w:rsidRPr="00AF1886">
        <w:rPr>
          <w:rFonts w:ascii="Arial" w:hAnsi="Arial" w:cs="Arial"/>
          <w:spacing w:val="-13"/>
          <w:sz w:val="18"/>
        </w:rPr>
        <w:t xml:space="preserve"> </w:t>
      </w:r>
      <w:r w:rsidRPr="00AF1886">
        <w:rPr>
          <w:rFonts w:ascii="Arial" w:hAnsi="Arial" w:cs="Arial"/>
          <w:sz w:val="18"/>
        </w:rPr>
        <w:t>to</w:t>
      </w:r>
      <w:r w:rsidRPr="00AF1886">
        <w:rPr>
          <w:rFonts w:ascii="Arial" w:hAnsi="Arial" w:cs="Arial"/>
          <w:spacing w:val="-13"/>
          <w:sz w:val="18"/>
        </w:rPr>
        <w:t xml:space="preserve"> </w:t>
      </w:r>
      <w:r w:rsidRPr="00AF1886">
        <w:rPr>
          <w:rFonts w:ascii="Arial" w:hAnsi="Arial" w:cs="Arial"/>
          <w:sz w:val="18"/>
        </w:rPr>
        <w:t>a</w:t>
      </w:r>
      <w:r w:rsidRPr="00AF1886">
        <w:rPr>
          <w:rFonts w:ascii="Arial" w:hAnsi="Arial" w:cs="Arial"/>
          <w:spacing w:val="-13"/>
          <w:sz w:val="18"/>
        </w:rPr>
        <w:t xml:space="preserve"> </w:t>
      </w:r>
      <w:r w:rsidRPr="00AF1886">
        <w:rPr>
          <w:rFonts w:ascii="Arial" w:hAnsi="Arial" w:cs="Arial"/>
          <w:sz w:val="18"/>
        </w:rPr>
        <w:t>record 1,450 participants</w:t>
      </w:r>
    </w:p>
    <w:p w:rsidR="00F72B56" w:rsidRPr="00AF1886" w:rsidRDefault="00AF49D7">
      <w:pPr>
        <w:pStyle w:val="ListParagraph"/>
        <w:numPr>
          <w:ilvl w:val="1"/>
          <w:numId w:val="16"/>
        </w:numPr>
        <w:tabs>
          <w:tab w:val="left" w:pos="618"/>
        </w:tabs>
        <w:spacing w:before="28" w:line="266" w:lineRule="auto"/>
        <w:ind w:right="122"/>
        <w:rPr>
          <w:rFonts w:ascii="Arial" w:hAnsi="Arial" w:cs="Arial"/>
          <w:sz w:val="18"/>
        </w:rPr>
      </w:pPr>
      <w:r w:rsidRPr="00AF1886">
        <w:rPr>
          <w:rFonts w:ascii="Arial" w:hAnsi="Arial" w:cs="Arial"/>
          <w:sz w:val="18"/>
        </w:rPr>
        <w:t>delivered</w:t>
      </w:r>
      <w:r w:rsidRPr="00AF1886">
        <w:rPr>
          <w:rFonts w:ascii="Arial" w:hAnsi="Arial" w:cs="Arial"/>
          <w:spacing w:val="-12"/>
          <w:sz w:val="18"/>
        </w:rPr>
        <w:t xml:space="preserve"> </w:t>
      </w:r>
      <w:r w:rsidRPr="00AF1886">
        <w:rPr>
          <w:rFonts w:ascii="Arial" w:hAnsi="Arial" w:cs="Arial"/>
          <w:sz w:val="18"/>
        </w:rPr>
        <w:t>quarterly</w:t>
      </w:r>
      <w:r w:rsidRPr="00AF1886">
        <w:rPr>
          <w:rFonts w:ascii="Arial" w:hAnsi="Arial" w:cs="Arial"/>
          <w:spacing w:val="-12"/>
          <w:sz w:val="18"/>
        </w:rPr>
        <w:t xml:space="preserve"> </w:t>
      </w:r>
      <w:r w:rsidRPr="00AF1886">
        <w:rPr>
          <w:rFonts w:ascii="Arial" w:hAnsi="Arial" w:cs="Arial"/>
          <w:sz w:val="18"/>
        </w:rPr>
        <w:t>PIDANT</w:t>
      </w:r>
      <w:r w:rsidRPr="00AF1886">
        <w:rPr>
          <w:rFonts w:ascii="Arial" w:hAnsi="Arial" w:cs="Arial"/>
          <w:spacing w:val="-12"/>
          <w:sz w:val="18"/>
        </w:rPr>
        <w:t xml:space="preserve"> </w:t>
      </w:r>
      <w:r w:rsidRPr="00AF1886">
        <w:rPr>
          <w:rFonts w:ascii="Arial" w:hAnsi="Arial" w:cs="Arial"/>
          <w:sz w:val="18"/>
        </w:rPr>
        <w:t>webinars</w:t>
      </w:r>
      <w:r w:rsidRPr="00AF1886">
        <w:rPr>
          <w:rFonts w:ascii="Arial" w:hAnsi="Arial" w:cs="Arial"/>
          <w:spacing w:val="-12"/>
          <w:sz w:val="18"/>
        </w:rPr>
        <w:t xml:space="preserve"> </w:t>
      </w:r>
      <w:r w:rsidRPr="00AF1886">
        <w:rPr>
          <w:rFonts w:ascii="Arial" w:hAnsi="Arial" w:cs="Arial"/>
          <w:sz w:val="18"/>
        </w:rPr>
        <w:t>to</w:t>
      </w:r>
      <w:r w:rsidRPr="00AF1886">
        <w:rPr>
          <w:rFonts w:ascii="Arial" w:hAnsi="Arial" w:cs="Arial"/>
          <w:spacing w:val="-12"/>
          <w:sz w:val="18"/>
        </w:rPr>
        <w:t xml:space="preserve"> </w:t>
      </w:r>
      <w:r w:rsidRPr="00AF1886">
        <w:rPr>
          <w:rFonts w:ascii="Arial" w:hAnsi="Arial" w:cs="Arial"/>
          <w:sz w:val="18"/>
        </w:rPr>
        <w:t>a</w:t>
      </w:r>
      <w:r w:rsidRPr="00AF1886">
        <w:rPr>
          <w:rFonts w:ascii="Arial" w:hAnsi="Arial" w:cs="Arial"/>
          <w:spacing w:val="-12"/>
          <w:sz w:val="18"/>
        </w:rPr>
        <w:t xml:space="preserve"> </w:t>
      </w:r>
      <w:r w:rsidRPr="00AF1886">
        <w:rPr>
          <w:rFonts w:ascii="Arial" w:hAnsi="Arial" w:cs="Arial"/>
          <w:sz w:val="18"/>
        </w:rPr>
        <w:t>total of 342 participants</w:t>
      </w:r>
    </w:p>
    <w:p w:rsidR="00F72B56" w:rsidRPr="00AF1886" w:rsidRDefault="00AF49D7">
      <w:pPr>
        <w:pStyle w:val="ListParagraph"/>
        <w:numPr>
          <w:ilvl w:val="1"/>
          <w:numId w:val="16"/>
        </w:numPr>
        <w:tabs>
          <w:tab w:val="left" w:pos="618"/>
        </w:tabs>
        <w:spacing w:line="266" w:lineRule="auto"/>
        <w:ind w:right="393"/>
        <w:rPr>
          <w:rFonts w:ascii="Arial" w:hAnsi="Arial" w:cs="Arial"/>
          <w:sz w:val="18"/>
        </w:rPr>
      </w:pPr>
      <w:r w:rsidRPr="00AF1886">
        <w:rPr>
          <w:rFonts w:ascii="Arial" w:hAnsi="Arial" w:cs="Arial"/>
          <w:sz w:val="18"/>
        </w:rPr>
        <w:t>distributed</w:t>
      </w:r>
      <w:r w:rsidRPr="00AF1886">
        <w:rPr>
          <w:rFonts w:ascii="Arial" w:hAnsi="Arial" w:cs="Arial"/>
          <w:spacing w:val="-14"/>
          <w:sz w:val="18"/>
        </w:rPr>
        <w:t xml:space="preserve"> </w:t>
      </w:r>
      <w:r w:rsidRPr="00AF1886">
        <w:rPr>
          <w:rFonts w:ascii="Arial" w:hAnsi="Arial" w:cs="Arial"/>
          <w:sz w:val="18"/>
        </w:rPr>
        <w:t>a</w:t>
      </w:r>
      <w:r w:rsidRPr="00AF1886">
        <w:rPr>
          <w:rFonts w:ascii="Arial" w:hAnsi="Arial" w:cs="Arial"/>
          <w:spacing w:val="-13"/>
          <w:sz w:val="18"/>
        </w:rPr>
        <w:t xml:space="preserve"> </w:t>
      </w:r>
      <w:r w:rsidRPr="00AF1886">
        <w:rPr>
          <w:rFonts w:ascii="Arial" w:hAnsi="Arial" w:cs="Arial"/>
          <w:sz w:val="18"/>
        </w:rPr>
        <w:t>monthly</w:t>
      </w:r>
      <w:r w:rsidRPr="00AF1886">
        <w:rPr>
          <w:rFonts w:ascii="Arial" w:hAnsi="Arial" w:cs="Arial"/>
          <w:spacing w:val="-14"/>
          <w:sz w:val="18"/>
        </w:rPr>
        <w:t xml:space="preserve"> </w:t>
      </w:r>
      <w:r w:rsidRPr="00AF1886">
        <w:rPr>
          <w:rFonts w:ascii="Arial" w:hAnsi="Arial" w:cs="Arial"/>
          <w:sz w:val="18"/>
        </w:rPr>
        <w:t>e-newsletter,</w:t>
      </w:r>
      <w:r w:rsidRPr="00AF1886">
        <w:rPr>
          <w:rFonts w:ascii="Arial" w:hAnsi="Arial" w:cs="Arial"/>
          <w:spacing w:val="-13"/>
          <w:sz w:val="18"/>
        </w:rPr>
        <w:t xml:space="preserve"> </w:t>
      </w:r>
      <w:r w:rsidRPr="00AF1886">
        <w:rPr>
          <w:rFonts w:ascii="Arial" w:hAnsi="Arial" w:cs="Arial"/>
          <w:i/>
          <w:sz w:val="18"/>
        </w:rPr>
        <w:t>PIDmail</w:t>
      </w:r>
      <w:r w:rsidRPr="00AF1886">
        <w:rPr>
          <w:rFonts w:ascii="Arial" w:hAnsi="Arial" w:cs="Arial"/>
          <w:sz w:val="18"/>
        </w:rPr>
        <w:t>, to some 880 subscribers each issue.</w:t>
      </w:r>
    </w:p>
    <w:p w:rsidR="00F72B56" w:rsidRPr="00AF1886" w:rsidRDefault="00AF49D7">
      <w:pPr>
        <w:pStyle w:val="BodyText"/>
        <w:spacing w:before="171" w:line="266" w:lineRule="auto"/>
        <w:ind w:left="333"/>
        <w:rPr>
          <w:rFonts w:ascii="Arial" w:hAnsi="Arial" w:cs="Arial"/>
        </w:rPr>
      </w:pPr>
      <w:r w:rsidRPr="00AF1886">
        <w:rPr>
          <w:rFonts w:ascii="Arial" w:hAnsi="Arial" w:cs="Arial"/>
        </w:rPr>
        <w:t>In</w:t>
      </w:r>
      <w:r w:rsidRPr="00AF1886">
        <w:rPr>
          <w:rFonts w:ascii="Arial" w:hAnsi="Arial" w:cs="Arial"/>
          <w:spacing w:val="-9"/>
        </w:rPr>
        <w:t xml:space="preserve"> </w:t>
      </w:r>
      <w:r w:rsidRPr="00AF1886">
        <w:rPr>
          <w:rFonts w:ascii="Arial" w:hAnsi="Arial" w:cs="Arial"/>
        </w:rPr>
        <w:t>2021–22,</w:t>
      </w:r>
      <w:r w:rsidRPr="00AF1886">
        <w:rPr>
          <w:rFonts w:ascii="Arial" w:hAnsi="Arial" w:cs="Arial"/>
          <w:spacing w:val="-9"/>
        </w:rPr>
        <w:t xml:space="preserve"> </w:t>
      </w:r>
      <w:r w:rsidRPr="00AF1886">
        <w:rPr>
          <w:rFonts w:ascii="Arial" w:hAnsi="Arial" w:cs="Arial"/>
        </w:rPr>
        <w:t>all</w:t>
      </w:r>
      <w:r w:rsidRPr="00AF1886">
        <w:rPr>
          <w:rFonts w:ascii="Arial" w:hAnsi="Arial" w:cs="Arial"/>
          <w:spacing w:val="-9"/>
        </w:rPr>
        <w:t xml:space="preserve"> </w:t>
      </w:r>
      <w:r w:rsidRPr="00AF1886">
        <w:rPr>
          <w:rFonts w:ascii="Arial" w:hAnsi="Arial" w:cs="Arial"/>
        </w:rPr>
        <w:t>PID</w:t>
      </w:r>
      <w:r w:rsidRPr="00AF1886">
        <w:rPr>
          <w:rFonts w:ascii="Arial" w:hAnsi="Arial" w:cs="Arial"/>
          <w:spacing w:val="-9"/>
        </w:rPr>
        <w:t xml:space="preserve"> </w:t>
      </w:r>
      <w:r w:rsidRPr="00AF1886">
        <w:rPr>
          <w:rFonts w:ascii="Arial" w:hAnsi="Arial" w:cs="Arial"/>
        </w:rPr>
        <w:t>training</w:t>
      </w:r>
      <w:r w:rsidRPr="00AF1886">
        <w:rPr>
          <w:rFonts w:ascii="Arial" w:hAnsi="Arial" w:cs="Arial"/>
          <w:spacing w:val="-9"/>
        </w:rPr>
        <w:t xml:space="preserve"> </w:t>
      </w:r>
      <w:r w:rsidRPr="00AF1886">
        <w:rPr>
          <w:rFonts w:ascii="Arial" w:hAnsi="Arial" w:cs="Arial"/>
        </w:rPr>
        <w:t>sessions</w:t>
      </w:r>
      <w:r w:rsidRPr="00AF1886">
        <w:rPr>
          <w:rFonts w:ascii="Arial" w:hAnsi="Arial" w:cs="Arial"/>
          <w:spacing w:val="-9"/>
        </w:rPr>
        <w:t xml:space="preserve"> </w:t>
      </w:r>
      <w:r w:rsidRPr="00AF1886">
        <w:rPr>
          <w:rFonts w:ascii="Arial" w:hAnsi="Arial" w:cs="Arial"/>
        </w:rPr>
        <w:t>were</w:t>
      </w:r>
      <w:r w:rsidRPr="00AF1886">
        <w:rPr>
          <w:rFonts w:ascii="Arial" w:hAnsi="Arial" w:cs="Arial"/>
          <w:spacing w:val="-9"/>
        </w:rPr>
        <w:t xml:space="preserve"> </w:t>
      </w:r>
      <w:r w:rsidRPr="00AF1886">
        <w:rPr>
          <w:rFonts w:ascii="Arial" w:hAnsi="Arial" w:cs="Arial"/>
        </w:rPr>
        <w:t>delivered ‘live online’ using videoconferencing software.</w:t>
      </w:r>
    </w:p>
    <w:p w:rsidR="00F72B56" w:rsidRPr="00AF1886" w:rsidRDefault="00AF49D7">
      <w:pPr>
        <w:pStyle w:val="BodyText"/>
        <w:spacing w:line="266" w:lineRule="auto"/>
        <w:ind w:left="333" w:right="244"/>
        <w:rPr>
          <w:rFonts w:ascii="Arial" w:hAnsi="Arial" w:cs="Arial"/>
        </w:rPr>
      </w:pPr>
      <w:r w:rsidRPr="00AF1886">
        <w:rPr>
          <w:rFonts w:ascii="Arial" w:hAnsi="Arial" w:cs="Arial"/>
        </w:rPr>
        <w:t>This has supported increased flexibility of training</w:t>
      </w:r>
      <w:r w:rsidRPr="00AF1886">
        <w:rPr>
          <w:rFonts w:ascii="Arial" w:hAnsi="Arial" w:cs="Arial"/>
          <w:spacing w:val="-11"/>
        </w:rPr>
        <w:t xml:space="preserve"> </w:t>
      </w:r>
      <w:r w:rsidRPr="00AF1886">
        <w:rPr>
          <w:rFonts w:ascii="Arial" w:hAnsi="Arial" w:cs="Arial"/>
        </w:rPr>
        <w:t>delivery</w:t>
      </w:r>
      <w:r w:rsidRPr="00AF1886">
        <w:rPr>
          <w:rFonts w:ascii="Arial" w:hAnsi="Arial" w:cs="Arial"/>
          <w:spacing w:val="-11"/>
        </w:rPr>
        <w:t xml:space="preserve"> </w:t>
      </w:r>
      <w:r w:rsidRPr="00AF1886">
        <w:rPr>
          <w:rFonts w:ascii="Arial" w:hAnsi="Arial" w:cs="Arial"/>
        </w:rPr>
        <w:t>and</w:t>
      </w:r>
      <w:r w:rsidRPr="00AF1886">
        <w:rPr>
          <w:rFonts w:ascii="Arial" w:hAnsi="Arial" w:cs="Arial"/>
          <w:spacing w:val="-11"/>
        </w:rPr>
        <w:t xml:space="preserve"> </w:t>
      </w:r>
      <w:r w:rsidRPr="00AF1886">
        <w:rPr>
          <w:rFonts w:ascii="Arial" w:hAnsi="Arial" w:cs="Arial"/>
        </w:rPr>
        <w:t>broader</w:t>
      </w:r>
      <w:r w:rsidRPr="00AF1886">
        <w:rPr>
          <w:rFonts w:ascii="Arial" w:hAnsi="Arial" w:cs="Arial"/>
          <w:spacing w:val="-11"/>
        </w:rPr>
        <w:t xml:space="preserve"> </w:t>
      </w:r>
      <w:r w:rsidRPr="00AF1886">
        <w:rPr>
          <w:rFonts w:ascii="Arial" w:hAnsi="Arial" w:cs="Arial"/>
        </w:rPr>
        <w:t>reach</w:t>
      </w:r>
      <w:r w:rsidRPr="00AF1886">
        <w:rPr>
          <w:rFonts w:ascii="Arial" w:hAnsi="Arial" w:cs="Arial"/>
          <w:spacing w:val="-11"/>
        </w:rPr>
        <w:t xml:space="preserve"> </w:t>
      </w:r>
      <w:r w:rsidRPr="00AF1886">
        <w:rPr>
          <w:rFonts w:ascii="Arial" w:hAnsi="Arial" w:cs="Arial"/>
        </w:rPr>
        <w:t>into</w:t>
      </w:r>
      <w:r w:rsidRPr="00AF1886">
        <w:rPr>
          <w:rFonts w:ascii="Arial" w:hAnsi="Arial" w:cs="Arial"/>
          <w:spacing w:val="-11"/>
        </w:rPr>
        <w:t xml:space="preserve"> </w:t>
      </w:r>
      <w:r w:rsidRPr="00AF1886">
        <w:rPr>
          <w:rFonts w:ascii="Arial" w:hAnsi="Arial" w:cs="Arial"/>
        </w:rPr>
        <w:t>regional</w:t>
      </w:r>
    </w:p>
    <w:p w:rsidR="00F72B56" w:rsidRPr="00AF1886" w:rsidRDefault="00AF49D7">
      <w:pPr>
        <w:pStyle w:val="BodyText"/>
        <w:spacing w:before="1" w:line="266" w:lineRule="auto"/>
        <w:ind w:left="333"/>
        <w:rPr>
          <w:rFonts w:ascii="Arial" w:hAnsi="Arial" w:cs="Arial"/>
        </w:rPr>
      </w:pPr>
      <w:r w:rsidRPr="00AF1886">
        <w:rPr>
          <w:rFonts w:ascii="Arial" w:hAnsi="Arial" w:cs="Arial"/>
        </w:rPr>
        <w:t>Queensland,</w:t>
      </w:r>
      <w:r w:rsidRPr="00AF1886">
        <w:rPr>
          <w:rFonts w:ascii="Arial" w:hAnsi="Arial" w:cs="Arial"/>
          <w:spacing w:val="-9"/>
        </w:rPr>
        <w:t xml:space="preserve"> </w:t>
      </w:r>
      <w:r w:rsidRPr="00AF1886">
        <w:rPr>
          <w:rFonts w:ascii="Arial" w:hAnsi="Arial" w:cs="Arial"/>
        </w:rPr>
        <w:t>including</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rural</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remote</w:t>
      </w:r>
      <w:r w:rsidRPr="00AF1886">
        <w:rPr>
          <w:rFonts w:ascii="Arial" w:hAnsi="Arial" w:cs="Arial"/>
          <w:spacing w:val="-9"/>
        </w:rPr>
        <w:t xml:space="preserve"> </w:t>
      </w:r>
      <w:r w:rsidRPr="00AF1886">
        <w:rPr>
          <w:rFonts w:ascii="Arial" w:hAnsi="Arial" w:cs="Arial"/>
        </w:rPr>
        <w:t>councils and Aboriginal and Torres Strait Islander councils.</w:t>
      </w:r>
    </w:p>
    <w:p w:rsidR="00F72B56" w:rsidRPr="00AF1886" w:rsidRDefault="00AF49D7">
      <w:pPr>
        <w:pStyle w:val="BodyText"/>
        <w:spacing w:before="170" w:line="266" w:lineRule="auto"/>
        <w:ind w:left="333" w:right="105"/>
        <w:rPr>
          <w:rFonts w:ascii="Arial" w:hAnsi="Arial" w:cs="Arial"/>
        </w:rPr>
      </w:pPr>
      <w:r w:rsidRPr="00AF1886">
        <w:rPr>
          <w:rFonts w:ascii="Arial" w:hAnsi="Arial" w:cs="Arial"/>
        </w:rPr>
        <w:t xml:space="preserve">The PIDANT webinars and </w:t>
      </w:r>
      <w:r w:rsidRPr="00AF1886">
        <w:rPr>
          <w:rFonts w:ascii="Arial" w:hAnsi="Arial" w:cs="Arial"/>
          <w:i/>
        </w:rPr>
        <w:t xml:space="preserve">PIDmail </w:t>
      </w:r>
      <w:r w:rsidRPr="00AF1886">
        <w:rPr>
          <w:rFonts w:ascii="Arial" w:hAnsi="Arial" w:cs="Arial"/>
        </w:rPr>
        <w:t>e-newsletters provide</w:t>
      </w:r>
      <w:r w:rsidRPr="00AF1886">
        <w:rPr>
          <w:rFonts w:ascii="Arial" w:hAnsi="Arial" w:cs="Arial"/>
          <w:spacing w:val="-8"/>
        </w:rPr>
        <w:t xml:space="preserve"> </w:t>
      </w:r>
      <w:r w:rsidRPr="00AF1886">
        <w:rPr>
          <w:rFonts w:ascii="Arial" w:hAnsi="Arial" w:cs="Arial"/>
        </w:rPr>
        <w:t>guidance</w:t>
      </w:r>
      <w:r w:rsidRPr="00AF1886">
        <w:rPr>
          <w:rFonts w:ascii="Arial" w:hAnsi="Arial" w:cs="Arial"/>
          <w:spacing w:val="-8"/>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PID</w:t>
      </w:r>
      <w:r w:rsidRPr="00AF1886">
        <w:rPr>
          <w:rFonts w:ascii="Arial" w:hAnsi="Arial" w:cs="Arial"/>
          <w:spacing w:val="-8"/>
        </w:rPr>
        <w:t xml:space="preserve"> </w:t>
      </w:r>
      <w:r w:rsidRPr="00AF1886">
        <w:rPr>
          <w:rFonts w:ascii="Arial" w:hAnsi="Arial" w:cs="Arial"/>
        </w:rPr>
        <w:t>Coordinators</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others with</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role</w:t>
      </w:r>
      <w:r w:rsidRPr="00AF1886">
        <w:rPr>
          <w:rFonts w:ascii="Arial" w:hAnsi="Arial" w:cs="Arial"/>
          <w:spacing w:val="-8"/>
        </w:rPr>
        <w:t xml:space="preserve"> </w:t>
      </w:r>
      <w:r w:rsidRPr="00AF1886">
        <w:rPr>
          <w:rFonts w:ascii="Arial" w:hAnsi="Arial" w:cs="Arial"/>
        </w:rPr>
        <w:t>in</w:t>
      </w:r>
      <w:r w:rsidRPr="00AF1886">
        <w:rPr>
          <w:rFonts w:ascii="Arial" w:hAnsi="Arial" w:cs="Arial"/>
          <w:spacing w:val="-8"/>
        </w:rPr>
        <w:t xml:space="preserve"> </w:t>
      </w:r>
      <w:r w:rsidRPr="00AF1886">
        <w:rPr>
          <w:rFonts w:ascii="Arial" w:hAnsi="Arial" w:cs="Arial"/>
        </w:rPr>
        <w:t>assessing,</w:t>
      </w:r>
      <w:r w:rsidRPr="00AF1886">
        <w:rPr>
          <w:rFonts w:ascii="Arial" w:hAnsi="Arial" w:cs="Arial"/>
          <w:spacing w:val="-8"/>
        </w:rPr>
        <w:t xml:space="preserve"> </w:t>
      </w:r>
      <w:r w:rsidRPr="00AF1886">
        <w:rPr>
          <w:rFonts w:ascii="Arial" w:hAnsi="Arial" w:cs="Arial"/>
        </w:rPr>
        <w:t>managing</w:t>
      </w:r>
      <w:r w:rsidRPr="00AF1886">
        <w:rPr>
          <w:rFonts w:ascii="Arial" w:hAnsi="Arial" w:cs="Arial"/>
          <w:spacing w:val="-8"/>
        </w:rPr>
        <w:t xml:space="preserve"> </w:t>
      </w:r>
      <w:r w:rsidRPr="00AF1886">
        <w:rPr>
          <w:rFonts w:ascii="Arial" w:hAnsi="Arial" w:cs="Arial"/>
        </w:rPr>
        <w:t>or</w:t>
      </w:r>
      <w:r w:rsidRPr="00AF1886">
        <w:rPr>
          <w:rFonts w:ascii="Arial" w:hAnsi="Arial" w:cs="Arial"/>
          <w:spacing w:val="-8"/>
        </w:rPr>
        <w:t xml:space="preserve"> </w:t>
      </w:r>
      <w:r w:rsidRPr="00AF1886">
        <w:rPr>
          <w:rFonts w:ascii="Arial" w:hAnsi="Arial" w:cs="Arial"/>
        </w:rPr>
        <w:t>investigating PIDs. Subjects covered include interpreting and implementing the PID Act and PID Standards,</w:t>
      </w:r>
      <w:r w:rsidRPr="00AF1886">
        <w:rPr>
          <w:rFonts w:ascii="Arial" w:hAnsi="Arial" w:cs="Arial"/>
          <w:spacing w:val="40"/>
        </w:rPr>
        <w:t xml:space="preserve"> </w:t>
      </w:r>
      <w:r w:rsidRPr="00AF1886">
        <w:rPr>
          <w:rFonts w:ascii="Arial" w:hAnsi="Arial" w:cs="Arial"/>
        </w:rPr>
        <w:t>new legal precedents, insights from other integrity agencies, research results and links to useful resources.</w:t>
      </w:r>
    </w:p>
    <w:p w:rsidR="00F72B56" w:rsidRPr="00AF1886" w:rsidRDefault="00AF49D7">
      <w:pPr>
        <w:pStyle w:val="BodyText"/>
        <w:spacing w:before="172" w:line="266" w:lineRule="auto"/>
        <w:ind w:left="333" w:right="244"/>
        <w:rPr>
          <w:rFonts w:ascii="Arial" w:hAnsi="Arial" w:cs="Arial"/>
        </w:rPr>
      </w:pPr>
      <w:r w:rsidRPr="00AF1886">
        <w:rPr>
          <w:rFonts w:ascii="Arial" w:hAnsi="Arial" w:cs="Arial"/>
        </w:rPr>
        <w:t>PID</w:t>
      </w:r>
      <w:r w:rsidRPr="00AF1886">
        <w:rPr>
          <w:rFonts w:ascii="Arial" w:hAnsi="Arial" w:cs="Arial"/>
          <w:spacing w:val="-10"/>
        </w:rPr>
        <w:t xml:space="preserve"> </w:t>
      </w:r>
      <w:r w:rsidRPr="00AF1886">
        <w:rPr>
          <w:rFonts w:ascii="Arial" w:hAnsi="Arial" w:cs="Arial"/>
        </w:rPr>
        <w:t>enquiries</w:t>
      </w:r>
      <w:r w:rsidRPr="00AF1886">
        <w:rPr>
          <w:rFonts w:ascii="Arial" w:hAnsi="Arial" w:cs="Arial"/>
          <w:spacing w:val="-10"/>
        </w:rPr>
        <w:t xml:space="preserve"> </w:t>
      </w:r>
      <w:r w:rsidRPr="00AF1886">
        <w:rPr>
          <w:rFonts w:ascii="Arial" w:hAnsi="Arial" w:cs="Arial"/>
        </w:rPr>
        <w:t>received</w:t>
      </w:r>
      <w:r w:rsidRPr="00AF1886">
        <w:rPr>
          <w:rFonts w:ascii="Arial" w:hAnsi="Arial" w:cs="Arial"/>
          <w:spacing w:val="-10"/>
        </w:rPr>
        <w:t xml:space="preserve"> </w:t>
      </w:r>
      <w:r w:rsidRPr="00AF1886">
        <w:rPr>
          <w:rFonts w:ascii="Arial" w:hAnsi="Arial" w:cs="Arial"/>
        </w:rPr>
        <w:t>from</w:t>
      </w:r>
      <w:r w:rsidRPr="00AF1886">
        <w:rPr>
          <w:rFonts w:ascii="Arial" w:hAnsi="Arial" w:cs="Arial"/>
          <w:spacing w:val="-10"/>
        </w:rPr>
        <w:t xml:space="preserve"> </w:t>
      </w:r>
      <w:r w:rsidRPr="00AF1886">
        <w:rPr>
          <w:rFonts w:ascii="Arial" w:hAnsi="Arial" w:cs="Arial"/>
        </w:rPr>
        <w:t>agencies</w:t>
      </w:r>
      <w:r w:rsidRPr="00AF1886">
        <w:rPr>
          <w:rFonts w:ascii="Arial" w:hAnsi="Arial" w:cs="Arial"/>
          <w:spacing w:val="-10"/>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2021–22 encompassed a diverse array of topics. While the oversight agency has no role in directing</w:t>
      </w:r>
    </w:p>
    <w:p w:rsidR="00F72B56" w:rsidRPr="00AF1886" w:rsidRDefault="00AF49D7">
      <w:pPr>
        <w:pStyle w:val="BodyText"/>
        <w:spacing w:before="1" w:line="266" w:lineRule="auto"/>
        <w:ind w:left="333" w:right="448"/>
        <w:jc w:val="both"/>
        <w:rPr>
          <w:rFonts w:ascii="Arial" w:hAnsi="Arial" w:cs="Arial"/>
        </w:rPr>
      </w:pPr>
      <w:r w:rsidRPr="00AF1886">
        <w:rPr>
          <w:rFonts w:ascii="Arial" w:hAnsi="Arial" w:cs="Arial"/>
        </w:rPr>
        <w:t>an</w:t>
      </w:r>
      <w:r w:rsidRPr="00AF1886">
        <w:rPr>
          <w:rFonts w:ascii="Arial" w:hAnsi="Arial" w:cs="Arial"/>
          <w:spacing w:val="-3"/>
        </w:rPr>
        <w:t xml:space="preserve"> </w:t>
      </w:r>
      <w:r w:rsidRPr="00AF1886">
        <w:rPr>
          <w:rFonts w:ascii="Arial" w:hAnsi="Arial" w:cs="Arial"/>
        </w:rPr>
        <w:t>agency</w:t>
      </w:r>
      <w:r w:rsidRPr="00AF1886">
        <w:rPr>
          <w:rFonts w:ascii="Arial" w:hAnsi="Arial" w:cs="Arial"/>
          <w:spacing w:val="-3"/>
        </w:rPr>
        <w:t xml:space="preserve"> </w:t>
      </w:r>
      <w:r w:rsidRPr="00AF1886">
        <w:rPr>
          <w:rFonts w:ascii="Arial" w:hAnsi="Arial" w:cs="Arial"/>
        </w:rPr>
        <w:t>how</w:t>
      </w:r>
      <w:r w:rsidRPr="00AF1886">
        <w:rPr>
          <w:rFonts w:ascii="Arial" w:hAnsi="Arial" w:cs="Arial"/>
          <w:spacing w:val="-3"/>
        </w:rPr>
        <w:t xml:space="preserve"> </w:t>
      </w:r>
      <w:r w:rsidRPr="00AF1886">
        <w:rPr>
          <w:rFonts w:ascii="Arial" w:hAnsi="Arial" w:cs="Arial"/>
        </w:rPr>
        <w:t>to</w:t>
      </w:r>
      <w:r w:rsidRPr="00AF1886">
        <w:rPr>
          <w:rFonts w:ascii="Arial" w:hAnsi="Arial" w:cs="Arial"/>
          <w:spacing w:val="-3"/>
        </w:rPr>
        <w:t xml:space="preserve"> </w:t>
      </w:r>
      <w:r w:rsidRPr="00AF1886">
        <w:rPr>
          <w:rFonts w:ascii="Arial" w:hAnsi="Arial" w:cs="Arial"/>
        </w:rPr>
        <w:t>deal</w:t>
      </w:r>
      <w:r w:rsidRPr="00AF1886">
        <w:rPr>
          <w:rFonts w:ascii="Arial" w:hAnsi="Arial" w:cs="Arial"/>
          <w:spacing w:val="-3"/>
        </w:rPr>
        <w:t xml:space="preserve"> </w:t>
      </w:r>
      <w:r w:rsidRPr="00AF1886">
        <w:rPr>
          <w:rFonts w:ascii="Arial" w:hAnsi="Arial" w:cs="Arial"/>
        </w:rPr>
        <w:t>with</w:t>
      </w:r>
      <w:r w:rsidRPr="00AF1886">
        <w:rPr>
          <w:rFonts w:ascii="Arial" w:hAnsi="Arial" w:cs="Arial"/>
          <w:spacing w:val="-3"/>
        </w:rPr>
        <w:t xml:space="preserve"> </w:t>
      </w:r>
      <w:r w:rsidRPr="00AF1886">
        <w:rPr>
          <w:rFonts w:ascii="Arial" w:hAnsi="Arial" w:cs="Arial"/>
        </w:rPr>
        <w:t>a</w:t>
      </w:r>
      <w:r w:rsidRPr="00AF1886">
        <w:rPr>
          <w:rFonts w:ascii="Arial" w:hAnsi="Arial" w:cs="Arial"/>
          <w:spacing w:val="-3"/>
        </w:rPr>
        <w:t xml:space="preserve"> </w:t>
      </w:r>
      <w:r w:rsidRPr="00AF1886">
        <w:rPr>
          <w:rFonts w:ascii="Arial" w:hAnsi="Arial" w:cs="Arial"/>
        </w:rPr>
        <w:t>PID,</w:t>
      </w:r>
      <w:r w:rsidRPr="00AF1886">
        <w:rPr>
          <w:rFonts w:ascii="Arial" w:hAnsi="Arial" w:cs="Arial"/>
          <w:spacing w:val="-3"/>
        </w:rPr>
        <w:t xml:space="preserve"> </w:t>
      </w:r>
      <w:r w:rsidRPr="00AF1886">
        <w:rPr>
          <w:rFonts w:ascii="Arial" w:hAnsi="Arial" w:cs="Arial"/>
        </w:rPr>
        <w:t>guidance</w:t>
      </w:r>
      <w:r w:rsidRPr="00AF1886">
        <w:rPr>
          <w:rFonts w:ascii="Arial" w:hAnsi="Arial" w:cs="Arial"/>
          <w:spacing w:val="-3"/>
        </w:rPr>
        <w:t xml:space="preserve"> </w:t>
      </w:r>
      <w:r w:rsidRPr="00AF1886">
        <w:rPr>
          <w:rFonts w:ascii="Arial" w:hAnsi="Arial" w:cs="Arial"/>
        </w:rPr>
        <w:t>is provided</w:t>
      </w:r>
      <w:r w:rsidRPr="00AF1886">
        <w:rPr>
          <w:rFonts w:ascii="Arial" w:hAnsi="Arial" w:cs="Arial"/>
          <w:spacing w:val="-8"/>
        </w:rPr>
        <w:t xml:space="preserve"> </w:t>
      </w:r>
      <w:r w:rsidRPr="00AF1886">
        <w:rPr>
          <w:rFonts w:ascii="Arial" w:hAnsi="Arial" w:cs="Arial"/>
        </w:rPr>
        <w:t>on</w:t>
      </w:r>
      <w:r w:rsidRPr="00AF1886">
        <w:rPr>
          <w:rFonts w:ascii="Arial" w:hAnsi="Arial" w:cs="Arial"/>
          <w:spacing w:val="-8"/>
        </w:rPr>
        <w:t xml:space="preserve"> </w:t>
      </w:r>
      <w:r w:rsidRPr="00AF1886">
        <w:rPr>
          <w:rFonts w:ascii="Arial" w:hAnsi="Arial" w:cs="Arial"/>
        </w:rPr>
        <w:t>interpreting</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applying</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PID Act</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Standards,</w:t>
      </w:r>
      <w:r w:rsidRPr="00AF1886">
        <w:rPr>
          <w:rFonts w:ascii="Arial" w:hAnsi="Arial" w:cs="Arial"/>
          <w:spacing w:val="-9"/>
        </w:rPr>
        <w:t xml:space="preserve"> </w:t>
      </w:r>
      <w:r w:rsidRPr="00AF1886">
        <w:rPr>
          <w:rFonts w:ascii="Arial" w:hAnsi="Arial" w:cs="Arial"/>
        </w:rPr>
        <w:t>as</w:t>
      </w:r>
      <w:r w:rsidRPr="00AF1886">
        <w:rPr>
          <w:rFonts w:ascii="Arial" w:hAnsi="Arial" w:cs="Arial"/>
          <w:spacing w:val="-9"/>
        </w:rPr>
        <w:t xml:space="preserve"> </w:t>
      </w:r>
      <w:r w:rsidRPr="00AF1886">
        <w:rPr>
          <w:rFonts w:ascii="Arial" w:hAnsi="Arial" w:cs="Arial"/>
        </w:rPr>
        <w:t>well</w:t>
      </w:r>
      <w:r w:rsidRPr="00AF1886">
        <w:rPr>
          <w:rFonts w:ascii="Arial" w:hAnsi="Arial" w:cs="Arial"/>
          <w:spacing w:val="-9"/>
        </w:rPr>
        <w:t xml:space="preserve"> </w:t>
      </w:r>
      <w:r w:rsidRPr="00AF1886">
        <w:rPr>
          <w:rFonts w:ascii="Arial" w:hAnsi="Arial" w:cs="Arial"/>
        </w:rPr>
        <w:t>as</w:t>
      </w:r>
      <w:r w:rsidRPr="00AF1886">
        <w:rPr>
          <w:rFonts w:ascii="Arial" w:hAnsi="Arial" w:cs="Arial"/>
          <w:spacing w:val="-9"/>
        </w:rPr>
        <w:t xml:space="preserve"> </w:t>
      </w:r>
      <w:r w:rsidRPr="00AF1886">
        <w:rPr>
          <w:rFonts w:ascii="Arial" w:hAnsi="Arial" w:cs="Arial"/>
        </w:rPr>
        <w:t>on</w:t>
      </w:r>
      <w:r w:rsidRPr="00AF1886">
        <w:rPr>
          <w:rFonts w:ascii="Arial" w:hAnsi="Arial" w:cs="Arial"/>
          <w:spacing w:val="-9"/>
        </w:rPr>
        <w:t xml:space="preserve"> </w:t>
      </w:r>
      <w:r w:rsidRPr="00AF1886">
        <w:rPr>
          <w:rFonts w:ascii="Arial" w:hAnsi="Arial" w:cs="Arial"/>
        </w:rPr>
        <w:t>best-practice PID management.</w:t>
      </w: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F72B56">
      <w:pPr>
        <w:pStyle w:val="BodyText"/>
        <w:rPr>
          <w:rFonts w:ascii="Arial" w:hAnsi="Arial" w:cs="Arial"/>
          <w:sz w:val="22"/>
        </w:rPr>
      </w:pPr>
    </w:p>
    <w:p w:rsidR="00F72B56" w:rsidRPr="00AF1886" w:rsidRDefault="00AF49D7">
      <w:pPr>
        <w:spacing w:before="182"/>
        <w:ind w:left="333"/>
        <w:jc w:val="both"/>
        <w:rPr>
          <w:rFonts w:ascii="Arial" w:hAnsi="Arial" w:cs="Arial"/>
          <w:sz w:val="16"/>
        </w:rPr>
      </w:pPr>
      <w:r w:rsidRPr="00AF1886">
        <w:rPr>
          <w:rFonts w:ascii="Arial" w:hAnsi="Arial" w:cs="Arial"/>
          <w:sz w:val="16"/>
        </w:rPr>
        <w:t>Public</w:t>
      </w:r>
      <w:r w:rsidRPr="00AF1886">
        <w:rPr>
          <w:rFonts w:ascii="Arial" w:hAnsi="Arial" w:cs="Arial"/>
          <w:spacing w:val="6"/>
          <w:sz w:val="16"/>
        </w:rPr>
        <w:t xml:space="preserve"> </w:t>
      </w:r>
      <w:r w:rsidRPr="00AF1886">
        <w:rPr>
          <w:rFonts w:ascii="Arial" w:hAnsi="Arial" w:cs="Arial"/>
          <w:sz w:val="16"/>
        </w:rPr>
        <w:t>interest</w:t>
      </w:r>
      <w:r w:rsidRPr="00AF1886">
        <w:rPr>
          <w:rFonts w:ascii="Arial" w:hAnsi="Arial" w:cs="Arial"/>
          <w:spacing w:val="6"/>
          <w:sz w:val="16"/>
        </w:rPr>
        <w:t xml:space="preserve"> </w:t>
      </w:r>
      <w:r w:rsidRPr="00AF1886">
        <w:rPr>
          <w:rFonts w:ascii="Arial" w:hAnsi="Arial" w:cs="Arial"/>
          <w:spacing w:val="-2"/>
          <w:sz w:val="16"/>
        </w:rPr>
        <w:t>disclosures</w:t>
      </w:r>
    </w:p>
    <w:p w:rsidR="00F72B56" w:rsidRPr="00AF1886" w:rsidRDefault="00AF49D7">
      <w:pPr>
        <w:pStyle w:val="BodyText"/>
        <w:spacing w:before="152" w:line="266" w:lineRule="auto"/>
        <w:ind w:left="333" w:right="478"/>
        <w:rPr>
          <w:rFonts w:ascii="Arial" w:hAnsi="Arial" w:cs="Arial"/>
        </w:rPr>
      </w:pPr>
      <w:r w:rsidRPr="00AF1886">
        <w:rPr>
          <w:rFonts w:ascii="Arial" w:hAnsi="Arial" w:cs="Arial"/>
        </w:rPr>
        <w:br w:type="column"/>
        <w:t>In</w:t>
      </w:r>
      <w:r w:rsidRPr="00AF1886">
        <w:rPr>
          <w:rFonts w:ascii="Arial" w:hAnsi="Arial" w:cs="Arial"/>
          <w:spacing w:val="-9"/>
        </w:rPr>
        <w:t xml:space="preserve"> </w:t>
      </w:r>
      <w:r w:rsidRPr="00AF1886">
        <w:rPr>
          <w:rFonts w:ascii="Arial" w:hAnsi="Arial" w:cs="Arial"/>
        </w:rPr>
        <w:t>total,</w:t>
      </w:r>
      <w:r w:rsidRPr="00AF1886">
        <w:rPr>
          <w:rFonts w:ascii="Arial" w:hAnsi="Arial" w:cs="Arial"/>
          <w:spacing w:val="-9"/>
        </w:rPr>
        <w:t xml:space="preserve"> </w:t>
      </w:r>
      <w:r w:rsidRPr="00AF1886">
        <w:rPr>
          <w:rFonts w:ascii="Arial" w:hAnsi="Arial" w:cs="Arial"/>
        </w:rPr>
        <w:t>891</w:t>
      </w:r>
      <w:r w:rsidRPr="00AF1886">
        <w:rPr>
          <w:rFonts w:ascii="Arial" w:hAnsi="Arial" w:cs="Arial"/>
          <w:spacing w:val="-9"/>
        </w:rPr>
        <w:t xml:space="preserve"> </w:t>
      </w:r>
      <w:r w:rsidRPr="00AF1886">
        <w:rPr>
          <w:rFonts w:ascii="Arial" w:hAnsi="Arial" w:cs="Arial"/>
        </w:rPr>
        <w:t>contacts</w:t>
      </w:r>
      <w:r w:rsidRPr="00AF1886">
        <w:rPr>
          <w:rFonts w:ascii="Arial" w:hAnsi="Arial" w:cs="Arial"/>
          <w:spacing w:val="-9"/>
        </w:rPr>
        <w:t xml:space="preserve"> </w:t>
      </w:r>
      <w:r w:rsidRPr="00AF1886">
        <w:rPr>
          <w:rFonts w:ascii="Arial" w:hAnsi="Arial" w:cs="Arial"/>
        </w:rPr>
        <w:t>were</w:t>
      </w:r>
      <w:r w:rsidRPr="00AF1886">
        <w:rPr>
          <w:rFonts w:ascii="Arial" w:hAnsi="Arial" w:cs="Arial"/>
          <w:spacing w:val="-9"/>
        </w:rPr>
        <w:t xml:space="preserve"> </w:t>
      </w:r>
      <w:r w:rsidRPr="00AF1886">
        <w:rPr>
          <w:rFonts w:ascii="Arial" w:hAnsi="Arial" w:cs="Arial"/>
        </w:rPr>
        <w:t>received</w:t>
      </w:r>
      <w:r w:rsidRPr="00AF1886">
        <w:rPr>
          <w:rFonts w:ascii="Arial" w:hAnsi="Arial" w:cs="Arial"/>
          <w:spacing w:val="-9"/>
        </w:rPr>
        <w:t xml:space="preserve"> </w:t>
      </w:r>
      <w:r w:rsidRPr="00AF1886">
        <w:rPr>
          <w:rFonts w:ascii="Arial" w:hAnsi="Arial" w:cs="Arial"/>
        </w:rPr>
        <w:t>in</w:t>
      </w:r>
      <w:r w:rsidRPr="00AF1886">
        <w:rPr>
          <w:rFonts w:ascii="Arial" w:hAnsi="Arial" w:cs="Arial"/>
          <w:spacing w:val="-9"/>
        </w:rPr>
        <w:t xml:space="preserve"> </w:t>
      </w:r>
      <w:r w:rsidRPr="00AF1886">
        <w:rPr>
          <w:rFonts w:ascii="Arial" w:hAnsi="Arial" w:cs="Arial"/>
        </w:rPr>
        <w:t>the following categories:</w:t>
      </w:r>
    </w:p>
    <w:p w:rsidR="00F72B56" w:rsidRPr="00AF1886" w:rsidRDefault="00AF49D7">
      <w:pPr>
        <w:pStyle w:val="ListParagraph"/>
        <w:numPr>
          <w:ilvl w:val="1"/>
          <w:numId w:val="16"/>
        </w:numPr>
        <w:tabs>
          <w:tab w:val="left" w:pos="618"/>
        </w:tabs>
        <w:spacing w:before="170" w:line="266" w:lineRule="auto"/>
        <w:ind w:right="471"/>
        <w:rPr>
          <w:rFonts w:ascii="Arial" w:hAnsi="Arial" w:cs="Arial"/>
          <w:sz w:val="18"/>
        </w:rPr>
      </w:pPr>
      <w:r w:rsidRPr="00AF1886">
        <w:rPr>
          <w:rFonts w:ascii="Arial" w:hAnsi="Arial" w:cs="Arial"/>
          <w:sz w:val="18"/>
        </w:rPr>
        <w:t>236 advice requests (e.g. interpretation and application</w:t>
      </w:r>
      <w:r w:rsidRPr="00AF1886">
        <w:rPr>
          <w:rFonts w:ascii="Arial" w:hAnsi="Arial" w:cs="Arial"/>
          <w:spacing w:val="-5"/>
          <w:sz w:val="18"/>
        </w:rPr>
        <w:t xml:space="preserve"> </w:t>
      </w:r>
      <w:r w:rsidRPr="00AF1886">
        <w:rPr>
          <w:rFonts w:ascii="Arial" w:hAnsi="Arial" w:cs="Arial"/>
          <w:sz w:val="18"/>
        </w:rPr>
        <w:t>of</w:t>
      </w:r>
      <w:r w:rsidRPr="00AF1886">
        <w:rPr>
          <w:rFonts w:ascii="Arial" w:hAnsi="Arial" w:cs="Arial"/>
          <w:spacing w:val="-5"/>
          <w:sz w:val="18"/>
        </w:rPr>
        <w:t xml:space="preserve"> </w:t>
      </w:r>
      <w:r w:rsidRPr="00AF1886">
        <w:rPr>
          <w:rFonts w:ascii="Arial" w:hAnsi="Arial" w:cs="Arial"/>
          <w:sz w:val="18"/>
        </w:rPr>
        <w:t>the</w:t>
      </w:r>
      <w:r w:rsidRPr="00AF1886">
        <w:rPr>
          <w:rFonts w:ascii="Arial" w:hAnsi="Arial" w:cs="Arial"/>
          <w:spacing w:val="-5"/>
          <w:sz w:val="18"/>
        </w:rPr>
        <w:t xml:space="preserve"> </w:t>
      </w:r>
      <w:r w:rsidRPr="00AF1886">
        <w:rPr>
          <w:rFonts w:ascii="Arial" w:hAnsi="Arial" w:cs="Arial"/>
          <w:sz w:val="18"/>
        </w:rPr>
        <w:t>PID</w:t>
      </w:r>
      <w:r w:rsidRPr="00AF1886">
        <w:rPr>
          <w:rFonts w:ascii="Arial" w:hAnsi="Arial" w:cs="Arial"/>
          <w:spacing w:val="-5"/>
          <w:sz w:val="18"/>
        </w:rPr>
        <w:t xml:space="preserve"> </w:t>
      </w:r>
      <w:r w:rsidRPr="00AF1886">
        <w:rPr>
          <w:rFonts w:ascii="Arial" w:hAnsi="Arial" w:cs="Arial"/>
          <w:sz w:val="18"/>
        </w:rPr>
        <w:t>Act</w:t>
      </w:r>
      <w:r w:rsidRPr="00AF1886">
        <w:rPr>
          <w:rFonts w:ascii="Arial" w:hAnsi="Arial" w:cs="Arial"/>
          <w:spacing w:val="-5"/>
          <w:sz w:val="18"/>
        </w:rPr>
        <w:t xml:space="preserve"> </w:t>
      </w:r>
      <w:r w:rsidRPr="00AF1886">
        <w:rPr>
          <w:rFonts w:ascii="Arial" w:hAnsi="Arial" w:cs="Arial"/>
          <w:sz w:val="18"/>
        </w:rPr>
        <w:t>and</w:t>
      </w:r>
      <w:r w:rsidRPr="00AF1886">
        <w:rPr>
          <w:rFonts w:ascii="Arial" w:hAnsi="Arial" w:cs="Arial"/>
          <w:spacing w:val="-5"/>
          <w:sz w:val="18"/>
        </w:rPr>
        <w:t xml:space="preserve"> </w:t>
      </w:r>
      <w:r w:rsidRPr="00AF1886">
        <w:rPr>
          <w:rFonts w:ascii="Arial" w:hAnsi="Arial" w:cs="Arial"/>
          <w:sz w:val="18"/>
        </w:rPr>
        <w:t>Standards,</w:t>
      </w:r>
      <w:r w:rsidRPr="00AF1886">
        <w:rPr>
          <w:rFonts w:ascii="Arial" w:hAnsi="Arial" w:cs="Arial"/>
          <w:spacing w:val="-5"/>
          <w:sz w:val="18"/>
        </w:rPr>
        <w:t xml:space="preserve"> </w:t>
      </w:r>
      <w:r w:rsidRPr="00AF1886">
        <w:rPr>
          <w:rFonts w:ascii="Arial" w:hAnsi="Arial" w:cs="Arial"/>
          <w:sz w:val="18"/>
        </w:rPr>
        <w:t>PID management</w:t>
      </w:r>
      <w:r w:rsidRPr="00AF1886">
        <w:rPr>
          <w:rFonts w:ascii="Arial" w:hAnsi="Arial" w:cs="Arial"/>
          <w:spacing w:val="-9"/>
          <w:sz w:val="18"/>
        </w:rPr>
        <w:t xml:space="preserve"> </w:t>
      </w:r>
      <w:r w:rsidRPr="00AF1886">
        <w:rPr>
          <w:rFonts w:ascii="Arial" w:hAnsi="Arial" w:cs="Arial"/>
          <w:sz w:val="18"/>
        </w:rPr>
        <w:t>advice,</w:t>
      </w:r>
      <w:r w:rsidRPr="00AF1886">
        <w:rPr>
          <w:rFonts w:ascii="Arial" w:hAnsi="Arial" w:cs="Arial"/>
          <w:spacing w:val="-9"/>
          <w:sz w:val="18"/>
        </w:rPr>
        <w:t xml:space="preserve"> </w:t>
      </w:r>
      <w:r w:rsidRPr="00AF1886">
        <w:rPr>
          <w:rFonts w:ascii="Arial" w:hAnsi="Arial" w:cs="Arial"/>
          <w:sz w:val="18"/>
        </w:rPr>
        <w:t>support</w:t>
      </w:r>
      <w:r w:rsidRPr="00AF1886">
        <w:rPr>
          <w:rFonts w:ascii="Arial" w:hAnsi="Arial" w:cs="Arial"/>
          <w:spacing w:val="-9"/>
          <w:sz w:val="18"/>
        </w:rPr>
        <w:t xml:space="preserve"> </w:t>
      </w:r>
      <w:r w:rsidRPr="00AF1886">
        <w:rPr>
          <w:rFonts w:ascii="Arial" w:hAnsi="Arial" w:cs="Arial"/>
          <w:sz w:val="18"/>
        </w:rPr>
        <w:t>and</w:t>
      </w:r>
      <w:r w:rsidRPr="00AF1886">
        <w:rPr>
          <w:rFonts w:ascii="Arial" w:hAnsi="Arial" w:cs="Arial"/>
          <w:spacing w:val="-9"/>
          <w:sz w:val="18"/>
        </w:rPr>
        <w:t xml:space="preserve"> </w:t>
      </w:r>
      <w:r w:rsidRPr="00AF1886">
        <w:rPr>
          <w:rFonts w:ascii="Arial" w:hAnsi="Arial" w:cs="Arial"/>
          <w:sz w:val="18"/>
        </w:rPr>
        <w:t>reprisal</w:t>
      </w:r>
      <w:r w:rsidRPr="00AF1886">
        <w:rPr>
          <w:rFonts w:ascii="Arial" w:hAnsi="Arial" w:cs="Arial"/>
          <w:spacing w:val="-9"/>
          <w:sz w:val="18"/>
        </w:rPr>
        <w:t xml:space="preserve"> </w:t>
      </w:r>
      <w:r w:rsidRPr="00AF1886">
        <w:rPr>
          <w:rFonts w:ascii="Arial" w:hAnsi="Arial" w:cs="Arial"/>
          <w:sz w:val="18"/>
        </w:rPr>
        <w:t xml:space="preserve">risk </w:t>
      </w:r>
      <w:r w:rsidRPr="00AF1886">
        <w:rPr>
          <w:rFonts w:ascii="Arial" w:hAnsi="Arial" w:cs="Arial"/>
          <w:spacing w:val="-2"/>
          <w:sz w:val="18"/>
        </w:rPr>
        <w:t>assessment/prevention/remediation)</w:t>
      </w:r>
    </w:p>
    <w:p w:rsidR="00F72B56" w:rsidRPr="00AF1886" w:rsidRDefault="00AF49D7">
      <w:pPr>
        <w:pStyle w:val="ListParagraph"/>
        <w:numPr>
          <w:ilvl w:val="1"/>
          <w:numId w:val="16"/>
        </w:numPr>
        <w:tabs>
          <w:tab w:val="left" w:pos="618"/>
        </w:tabs>
        <w:spacing w:before="30" w:line="266" w:lineRule="auto"/>
        <w:ind w:right="654"/>
        <w:rPr>
          <w:rFonts w:ascii="Arial" w:hAnsi="Arial" w:cs="Arial"/>
          <w:sz w:val="18"/>
        </w:rPr>
      </w:pPr>
      <w:r w:rsidRPr="00AF1886">
        <w:rPr>
          <w:rFonts w:ascii="Arial" w:hAnsi="Arial" w:cs="Arial"/>
          <w:sz w:val="18"/>
        </w:rPr>
        <w:t>16</w:t>
      </w:r>
      <w:r w:rsidRPr="00AF1886">
        <w:rPr>
          <w:rFonts w:ascii="Arial" w:hAnsi="Arial" w:cs="Arial"/>
          <w:spacing w:val="-14"/>
          <w:sz w:val="18"/>
        </w:rPr>
        <w:t xml:space="preserve"> </w:t>
      </w:r>
      <w:r w:rsidRPr="00AF1886">
        <w:rPr>
          <w:rFonts w:ascii="Arial" w:hAnsi="Arial" w:cs="Arial"/>
          <w:sz w:val="18"/>
        </w:rPr>
        <w:t>feedback</w:t>
      </w:r>
      <w:r w:rsidRPr="00AF1886">
        <w:rPr>
          <w:rFonts w:ascii="Arial" w:hAnsi="Arial" w:cs="Arial"/>
          <w:spacing w:val="-13"/>
          <w:sz w:val="18"/>
        </w:rPr>
        <w:t xml:space="preserve"> </w:t>
      </w:r>
      <w:r w:rsidRPr="00AF1886">
        <w:rPr>
          <w:rFonts w:ascii="Arial" w:hAnsi="Arial" w:cs="Arial"/>
          <w:sz w:val="18"/>
        </w:rPr>
        <w:t>requests</w:t>
      </w:r>
      <w:r w:rsidRPr="00AF1886">
        <w:rPr>
          <w:rFonts w:ascii="Arial" w:hAnsi="Arial" w:cs="Arial"/>
          <w:spacing w:val="-14"/>
          <w:sz w:val="18"/>
        </w:rPr>
        <w:t xml:space="preserve"> </w:t>
      </w:r>
      <w:r w:rsidRPr="00AF1886">
        <w:rPr>
          <w:rFonts w:ascii="Arial" w:hAnsi="Arial" w:cs="Arial"/>
          <w:sz w:val="18"/>
        </w:rPr>
        <w:t>(e.g.</w:t>
      </w:r>
      <w:r w:rsidRPr="00AF1886">
        <w:rPr>
          <w:rFonts w:ascii="Arial" w:hAnsi="Arial" w:cs="Arial"/>
          <w:spacing w:val="-13"/>
          <w:sz w:val="18"/>
        </w:rPr>
        <w:t xml:space="preserve"> </w:t>
      </w:r>
      <w:r w:rsidRPr="00AF1886">
        <w:rPr>
          <w:rFonts w:ascii="Arial" w:hAnsi="Arial" w:cs="Arial"/>
          <w:sz w:val="18"/>
        </w:rPr>
        <w:t>policy/procedure reviews, feedback on templates)</w:t>
      </w:r>
    </w:p>
    <w:p w:rsidR="00F72B56" w:rsidRPr="00AF1886" w:rsidRDefault="00AF49D7">
      <w:pPr>
        <w:pStyle w:val="ListParagraph"/>
        <w:numPr>
          <w:ilvl w:val="1"/>
          <w:numId w:val="16"/>
        </w:numPr>
        <w:tabs>
          <w:tab w:val="left" w:pos="618"/>
        </w:tabs>
        <w:spacing w:before="28" w:line="266" w:lineRule="auto"/>
        <w:ind w:right="224"/>
        <w:rPr>
          <w:rFonts w:ascii="Arial" w:hAnsi="Arial" w:cs="Arial"/>
          <w:sz w:val="18"/>
        </w:rPr>
      </w:pPr>
      <w:r w:rsidRPr="00AF1886">
        <w:rPr>
          <w:rFonts w:ascii="Arial" w:hAnsi="Arial" w:cs="Arial"/>
          <w:sz w:val="18"/>
        </w:rPr>
        <w:t>461 PID reporting database assistance requests (e.g.</w:t>
      </w:r>
      <w:r w:rsidRPr="00AF1886">
        <w:rPr>
          <w:rFonts w:ascii="Arial" w:hAnsi="Arial" w:cs="Arial"/>
          <w:spacing w:val="-11"/>
          <w:sz w:val="18"/>
        </w:rPr>
        <w:t xml:space="preserve"> </w:t>
      </w:r>
      <w:r w:rsidRPr="00AF1886">
        <w:rPr>
          <w:rFonts w:ascii="Arial" w:hAnsi="Arial" w:cs="Arial"/>
          <w:sz w:val="18"/>
        </w:rPr>
        <w:t>delete</w:t>
      </w:r>
      <w:r w:rsidRPr="00AF1886">
        <w:rPr>
          <w:rFonts w:ascii="Arial" w:hAnsi="Arial" w:cs="Arial"/>
          <w:spacing w:val="-11"/>
          <w:sz w:val="18"/>
        </w:rPr>
        <w:t xml:space="preserve"> </w:t>
      </w:r>
      <w:r w:rsidRPr="00AF1886">
        <w:rPr>
          <w:rFonts w:ascii="Arial" w:hAnsi="Arial" w:cs="Arial"/>
          <w:sz w:val="18"/>
        </w:rPr>
        <w:t>user,</w:t>
      </w:r>
      <w:r w:rsidRPr="00AF1886">
        <w:rPr>
          <w:rFonts w:ascii="Arial" w:hAnsi="Arial" w:cs="Arial"/>
          <w:spacing w:val="-11"/>
          <w:sz w:val="18"/>
        </w:rPr>
        <w:t xml:space="preserve"> </w:t>
      </w:r>
      <w:r w:rsidRPr="00AF1886">
        <w:rPr>
          <w:rFonts w:ascii="Arial" w:hAnsi="Arial" w:cs="Arial"/>
          <w:sz w:val="18"/>
        </w:rPr>
        <w:t>add</w:t>
      </w:r>
      <w:r w:rsidRPr="00AF1886">
        <w:rPr>
          <w:rFonts w:ascii="Arial" w:hAnsi="Arial" w:cs="Arial"/>
          <w:spacing w:val="-11"/>
          <w:sz w:val="18"/>
        </w:rPr>
        <w:t xml:space="preserve"> </w:t>
      </w:r>
      <w:r w:rsidRPr="00AF1886">
        <w:rPr>
          <w:rFonts w:ascii="Arial" w:hAnsi="Arial" w:cs="Arial"/>
          <w:sz w:val="18"/>
        </w:rPr>
        <w:t>user,</w:t>
      </w:r>
      <w:r w:rsidRPr="00AF1886">
        <w:rPr>
          <w:rFonts w:ascii="Arial" w:hAnsi="Arial" w:cs="Arial"/>
          <w:spacing w:val="-11"/>
          <w:sz w:val="18"/>
        </w:rPr>
        <w:t xml:space="preserve"> </w:t>
      </w:r>
      <w:r w:rsidRPr="00AF1886">
        <w:rPr>
          <w:rFonts w:ascii="Arial" w:hAnsi="Arial" w:cs="Arial"/>
          <w:sz w:val="18"/>
        </w:rPr>
        <w:t>delete</w:t>
      </w:r>
      <w:r w:rsidRPr="00AF1886">
        <w:rPr>
          <w:rFonts w:ascii="Arial" w:hAnsi="Arial" w:cs="Arial"/>
          <w:spacing w:val="-11"/>
          <w:sz w:val="18"/>
        </w:rPr>
        <w:t xml:space="preserve"> </w:t>
      </w:r>
      <w:r w:rsidRPr="00AF1886">
        <w:rPr>
          <w:rFonts w:ascii="Arial" w:hAnsi="Arial" w:cs="Arial"/>
          <w:sz w:val="18"/>
        </w:rPr>
        <w:t>case,</w:t>
      </w:r>
      <w:r w:rsidRPr="00AF1886">
        <w:rPr>
          <w:rFonts w:ascii="Arial" w:hAnsi="Arial" w:cs="Arial"/>
          <w:spacing w:val="-11"/>
          <w:sz w:val="18"/>
        </w:rPr>
        <w:t xml:space="preserve"> </w:t>
      </w:r>
      <w:r w:rsidRPr="00AF1886">
        <w:rPr>
          <w:rFonts w:ascii="Arial" w:hAnsi="Arial" w:cs="Arial"/>
          <w:sz w:val="18"/>
        </w:rPr>
        <w:t>edit</w:t>
      </w:r>
      <w:r w:rsidRPr="00AF1886">
        <w:rPr>
          <w:rFonts w:ascii="Arial" w:hAnsi="Arial" w:cs="Arial"/>
          <w:spacing w:val="-11"/>
          <w:sz w:val="18"/>
        </w:rPr>
        <w:t xml:space="preserve"> </w:t>
      </w:r>
      <w:r w:rsidRPr="00AF1886">
        <w:rPr>
          <w:rFonts w:ascii="Arial" w:hAnsi="Arial" w:cs="Arial"/>
          <w:sz w:val="18"/>
        </w:rPr>
        <w:t>case, reset password)</w:t>
      </w:r>
    </w:p>
    <w:p w:rsidR="00F72B56" w:rsidRPr="00AF1886" w:rsidRDefault="00AF49D7">
      <w:pPr>
        <w:pStyle w:val="ListParagraph"/>
        <w:numPr>
          <w:ilvl w:val="1"/>
          <w:numId w:val="16"/>
        </w:numPr>
        <w:tabs>
          <w:tab w:val="left" w:pos="618"/>
        </w:tabs>
        <w:ind w:hanging="285"/>
        <w:rPr>
          <w:rFonts w:ascii="Arial" w:hAnsi="Arial" w:cs="Arial"/>
          <w:sz w:val="18"/>
        </w:rPr>
      </w:pPr>
      <w:r w:rsidRPr="00AF1886">
        <w:rPr>
          <w:rFonts w:ascii="Arial" w:hAnsi="Arial" w:cs="Arial"/>
          <w:sz w:val="18"/>
        </w:rPr>
        <w:t>151</w:t>
      </w:r>
      <w:r w:rsidRPr="00AF1886">
        <w:rPr>
          <w:rFonts w:ascii="Arial" w:hAnsi="Arial" w:cs="Arial"/>
          <w:spacing w:val="-9"/>
          <w:sz w:val="18"/>
        </w:rPr>
        <w:t xml:space="preserve"> </w:t>
      </w:r>
      <w:r w:rsidRPr="00AF1886">
        <w:rPr>
          <w:rFonts w:ascii="Arial" w:hAnsi="Arial" w:cs="Arial"/>
          <w:sz w:val="18"/>
        </w:rPr>
        <w:t>engagement</w:t>
      </w:r>
      <w:r w:rsidRPr="00AF1886">
        <w:rPr>
          <w:rFonts w:ascii="Arial" w:hAnsi="Arial" w:cs="Arial"/>
          <w:spacing w:val="-9"/>
          <w:sz w:val="18"/>
        </w:rPr>
        <w:t xml:space="preserve"> </w:t>
      </w:r>
      <w:r w:rsidRPr="00AF1886">
        <w:rPr>
          <w:rFonts w:ascii="Arial" w:hAnsi="Arial" w:cs="Arial"/>
          <w:sz w:val="18"/>
        </w:rPr>
        <w:t>requests</w:t>
      </w:r>
      <w:r w:rsidRPr="00AF1886">
        <w:rPr>
          <w:rFonts w:ascii="Arial" w:hAnsi="Arial" w:cs="Arial"/>
          <w:spacing w:val="-8"/>
          <w:sz w:val="18"/>
        </w:rPr>
        <w:t xml:space="preserve"> </w:t>
      </w:r>
      <w:r w:rsidRPr="00AF1886">
        <w:rPr>
          <w:rFonts w:ascii="Arial" w:hAnsi="Arial" w:cs="Arial"/>
          <w:sz w:val="18"/>
        </w:rPr>
        <w:t>(e.g.</w:t>
      </w:r>
      <w:r w:rsidRPr="00AF1886">
        <w:rPr>
          <w:rFonts w:ascii="Arial" w:hAnsi="Arial" w:cs="Arial"/>
          <w:spacing w:val="-9"/>
          <w:sz w:val="18"/>
        </w:rPr>
        <w:t xml:space="preserve"> </w:t>
      </w:r>
      <w:r w:rsidRPr="00AF1886">
        <w:rPr>
          <w:rFonts w:ascii="Arial" w:hAnsi="Arial" w:cs="Arial"/>
          <w:sz w:val="18"/>
        </w:rPr>
        <w:t>PIDANT,</w:t>
      </w:r>
      <w:r w:rsidRPr="00AF1886">
        <w:rPr>
          <w:rFonts w:ascii="Arial" w:hAnsi="Arial" w:cs="Arial"/>
          <w:spacing w:val="-8"/>
          <w:sz w:val="18"/>
        </w:rPr>
        <w:t xml:space="preserve"> </w:t>
      </w:r>
      <w:r w:rsidRPr="00AF1886">
        <w:rPr>
          <w:rFonts w:ascii="Arial" w:hAnsi="Arial" w:cs="Arial"/>
          <w:spacing w:val="-2"/>
          <w:sz w:val="18"/>
        </w:rPr>
        <w:t>training,</w:t>
      </w:r>
    </w:p>
    <w:p w:rsidR="00F72B56" w:rsidRPr="00AF1886" w:rsidRDefault="00AF49D7">
      <w:pPr>
        <w:spacing w:before="24"/>
        <w:ind w:left="617"/>
        <w:rPr>
          <w:rFonts w:ascii="Arial" w:hAnsi="Arial" w:cs="Arial"/>
          <w:sz w:val="18"/>
        </w:rPr>
      </w:pPr>
      <w:r w:rsidRPr="00AF1886">
        <w:rPr>
          <w:rFonts w:ascii="Arial" w:hAnsi="Arial" w:cs="Arial"/>
          <w:i/>
          <w:spacing w:val="-2"/>
          <w:sz w:val="18"/>
        </w:rPr>
        <w:t>PIDmail</w:t>
      </w:r>
      <w:r w:rsidRPr="00AF1886">
        <w:rPr>
          <w:rFonts w:ascii="Arial" w:hAnsi="Arial" w:cs="Arial"/>
          <w:spacing w:val="-2"/>
          <w:sz w:val="18"/>
        </w:rPr>
        <w:t>)</w:t>
      </w:r>
    </w:p>
    <w:p w:rsidR="00F72B56" w:rsidRPr="00AF1886" w:rsidRDefault="00AF49D7">
      <w:pPr>
        <w:pStyle w:val="ListParagraph"/>
        <w:numPr>
          <w:ilvl w:val="1"/>
          <w:numId w:val="16"/>
        </w:numPr>
        <w:tabs>
          <w:tab w:val="left" w:pos="618"/>
        </w:tabs>
        <w:spacing w:before="53"/>
        <w:ind w:hanging="285"/>
        <w:rPr>
          <w:rFonts w:ascii="Arial" w:hAnsi="Arial" w:cs="Arial"/>
          <w:sz w:val="18"/>
        </w:rPr>
      </w:pPr>
      <w:r w:rsidRPr="00AF1886">
        <w:rPr>
          <w:rFonts w:ascii="Arial" w:hAnsi="Arial" w:cs="Arial"/>
          <w:sz w:val="18"/>
        </w:rPr>
        <w:t>27</w:t>
      </w:r>
      <w:r w:rsidRPr="00AF1886">
        <w:rPr>
          <w:rFonts w:ascii="Arial" w:hAnsi="Arial" w:cs="Arial"/>
          <w:spacing w:val="-3"/>
          <w:sz w:val="18"/>
        </w:rPr>
        <w:t xml:space="preserve"> </w:t>
      </w:r>
      <w:r w:rsidRPr="00AF1886">
        <w:rPr>
          <w:rFonts w:ascii="Arial" w:hAnsi="Arial" w:cs="Arial"/>
          <w:sz w:val="18"/>
        </w:rPr>
        <w:t>other</w:t>
      </w:r>
      <w:r w:rsidRPr="00AF1886">
        <w:rPr>
          <w:rFonts w:ascii="Arial" w:hAnsi="Arial" w:cs="Arial"/>
          <w:spacing w:val="-2"/>
          <w:sz w:val="18"/>
        </w:rPr>
        <w:t xml:space="preserve"> </w:t>
      </w:r>
      <w:r w:rsidRPr="00AF1886">
        <w:rPr>
          <w:rFonts w:ascii="Arial" w:hAnsi="Arial" w:cs="Arial"/>
          <w:sz w:val="18"/>
        </w:rPr>
        <w:t>enquiries</w:t>
      </w:r>
      <w:r w:rsidRPr="00AF1886">
        <w:rPr>
          <w:rFonts w:ascii="Arial" w:hAnsi="Arial" w:cs="Arial"/>
          <w:spacing w:val="-3"/>
          <w:sz w:val="18"/>
        </w:rPr>
        <w:t xml:space="preserve"> </w:t>
      </w:r>
      <w:r w:rsidRPr="00AF1886">
        <w:rPr>
          <w:rFonts w:ascii="Arial" w:hAnsi="Arial" w:cs="Arial"/>
          <w:sz w:val="18"/>
        </w:rPr>
        <w:t>(not</w:t>
      </w:r>
      <w:r w:rsidRPr="00AF1886">
        <w:rPr>
          <w:rFonts w:ascii="Arial" w:hAnsi="Arial" w:cs="Arial"/>
          <w:spacing w:val="-2"/>
          <w:sz w:val="18"/>
        </w:rPr>
        <w:t xml:space="preserve"> </w:t>
      </w:r>
      <w:r w:rsidRPr="00AF1886">
        <w:rPr>
          <w:rFonts w:ascii="Arial" w:hAnsi="Arial" w:cs="Arial"/>
          <w:sz w:val="18"/>
        </w:rPr>
        <w:t>elsewhere</w:t>
      </w:r>
      <w:r w:rsidRPr="00AF1886">
        <w:rPr>
          <w:rFonts w:ascii="Arial" w:hAnsi="Arial" w:cs="Arial"/>
          <w:spacing w:val="-2"/>
          <w:sz w:val="18"/>
        </w:rPr>
        <w:t xml:space="preserve"> categorised).</w:t>
      </w:r>
    </w:p>
    <w:p w:rsidR="00F72B56" w:rsidRPr="00AF1886" w:rsidRDefault="008F2BBA">
      <w:pPr>
        <w:spacing w:before="174"/>
        <w:ind w:left="333"/>
        <w:rPr>
          <w:rFonts w:ascii="Arial" w:hAnsi="Arial" w:cs="Arial"/>
          <w:b/>
          <w:sz w:val="18"/>
        </w:rPr>
      </w:pPr>
      <w:r>
        <w:rPr>
          <w:rFonts w:ascii="Arial" w:hAnsi="Arial" w:cs="Arial"/>
          <w:noProof/>
        </w:rPr>
        <mc:AlternateContent>
          <mc:Choice Requires="wps">
            <w:drawing>
              <wp:anchor distT="0" distB="0" distL="114300" distR="114300" simplePos="0" relativeHeight="481387520" behindDoc="1" locked="0" layoutInCell="1" allowOverlap="1">
                <wp:simplePos x="0" y="0"/>
                <wp:positionH relativeFrom="page">
                  <wp:posOffset>5745480</wp:posOffset>
                </wp:positionH>
                <wp:positionV relativeFrom="paragraph">
                  <wp:posOffset>589915</wp:posOffset>
                </wp:positionV>
                <wp:extent cx="0" cy="0"/>
                <wp:effectExtent l="0" t="0" r="0" b="0"/>
                <wp:wrapNone/>
                <wp:docPr id="34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E9C46" id="Line 288" o:spid="_x0000_s1026" style="position:absolute;z-index:-219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4pt,46.45pt" to="452.4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s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88032" behindDoc="1" locked="0" layoutInCell="1" allowOverlap="1">
                <wp:simplePos x="0" y="0"/>
                <wp:positionH relativeFrom="page">
                  <wp:posOffset>6289675</wp:posOffset>
                </wp:positionH>
                <wp:positionV relativeFrom="paragraph">
                  <wp:posOffset>589915</wp:posOffset>
                </wp:positionV>
                <wp:extent cx="0" cy="0"/>
                <wp:effectExtent l="0" t="0" r="0" b="0"/>
                <wp:wrapNone/>
                <wp:docPr id="34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4B74" id="Line 287" o:spid="_x0000_s1026" style="position:absolute;z-index:-219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25pt,46.45pt" to="495.2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3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&#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PIDs</w:t>
      </w:r>
      <w:r w:rsidR="00AF49D7" w:rsidRPr="00AF1886">
        <w:rPr>
          <w:rFonts w:ascii="Arial" w:hAnsi="Arial" w:cs="Arial"/>
          <w:b/>
          <w:spacing w:val="-8"/>
          <w:w w:val="95"/>
          <w:sz w:val="18"/>
        </w:rPr>
        <w:t xml:space="preserve"> </w:t>
      </w:r>
      <w:r w:rsidR="00AF49D7" w:rsidRPr="00AF1886">
        <w:rPr>
          <w:rFonts w:ascii="Arial" w:hAnsi="Arial" w:cs="Arial"/>
          <w:b/>
          <w:w w:val="95"/>
          <w:sz w:val="18"/>
        </w:rPr>
        <w:t>reported</w:t>
      </w:r>
      <w:r w:rsidR="00AF49D7" w:rsidRPr="00AF1886">
        <w:rPr>
          <w:rFonts w:ascii="Arial" w:hAnsi="Arial" w:cs="Arial"/>
          <w:b/>
          <w:spacing w:val="-7"/>
          <w:w w:val="95"/>
          <w:sz w:val="18"/>
        </w:rPr>
        <w:t xml:space="preserve"> </w:t>
      </w:r>
      <w:r w:rsidR="00AF49D7" w:rsidRPr="00AF1886">
        <w:rPr>
          <w:rFonts w:ascii="Arial" w:hAnsi="Arial" w:cs="Arial"/>
          <w:b/>
          <w:w w:val="95"/>
          <w:sz w:val="18"/>
        </w:rPr>
        <w:t>by</w:t>
      </w:r>
      <w:r w:rsidR="00AF49D7" w:rsidRPr="00AF1886">
        <w:rPr>
          <w:rFonts w:ascii="Arial" w:hAnsi="Arial" w:cs="Arial"/>
          <w:b/>
          <w:spacing w:val="-7"/>
          <w:w w:val="95"/>
          <w:sz w:val="18"/>
        </w:rPr>
        <w:t xml:space="preserve"> </w:t>
      </w:r>
      <w:r w:rsidR="00AF49D7" w:rsidRPr="00AF1886">
        <w:rPr>
          <w:rFonts w:ascii="Arial" w:hAnsi="Arial" w:cs="Arial"/>
          <w:b/>
          <w:w w:val="95"/>
          <w:sz w:val="18"/>
        </w:rPr>
        <w:t>disclosure</w:t>
      </w:r>
      <w:r w:rsidR="00AF49D7" w:rsidRPr="00AF1886">
        <w:rPr>
          <w:rFonts w:ascii="Arial" w:hAnsi="Arial" w:cs="Arial"/>
          <w:b/>
          <w:spacing w:val="-7"/>
          <w:w w:val="95"/>
          <w:sz w:val="18"/>
        </w:rPr>
        <w:t xml:space="preserve"> </w:t>
      </w:r>
      <w:r w:rsidR="00AF49D7" w:rsidRPr="00AF1886">
        <w:rPr>
          <w:rFonts w:ascii="Arial" w:hAnsi="Arial" w:cs="Arial"/>
          <w:b/>
          <w:spacing w:val="-4"/>
          <w:w w:val="95"/>
          <w:sz w:val="18"/>
        </w:rPr>
        <w:t>type</w:t>
      </w:r>
    </w:p>
    <w:p w:rsidR="00F72B56" w:rsidRPr="00AF1886" w:rsidRDefault="00F72B56">
      <w:pPr>
        <w:pStyle w:val="BodyText"/>
        <w:spacing w:before="10"/>
        <w:rPr>
          <w:rFonts w:ascii="Arial" w:hAnsi="Arial" w:cs="Arial"/>
          <w:b/>
          <w:sz w:val="16"/>
        </w:rPr>
      </w:pPr>
    </w:p>
    <w:tbl>
      <w:tblPr>
        <w:tblW w:w="0" w:type="auto"/>
        <w:tblInd w:w="346" w:type="dxa"/>
        <w:tblBorders>
          <w:top w:val="single" w:sz="4" w:space="0" w:color="9D9FA2"/>
          <w:left w:val="single" w:sz="4" w:space="0" w:color="9D9FA2"/>
          <w:bottom w:val="single" w:sz="4" w:space="0" w:color="9D9FA2"/>
          <w:right w:val="single" w:sz="4" w:space="0" w:color="9D9FA2"/>
          <w:insideH w:val="single" w:sz="4" w:space="0" w:color="9D9FA2"/>
          <w:insideV w:val="single" w:sz="4" w:space="0" w:color="9D9FA2"/>
        </w:tblBorders>
        <w:tblLayout w:type="fixed"/>
        <w:tblCellMar>
          <w:left w:w="0" w:type="dxa"/>
          <w:right w:w="0" w:type="dxa"/>
        </w:tblCellMar>
        <w:tblLook w:val="01E0" w:firstRow="1" w:lastRow="1" w:firstColumn="1" w:lastColumn="1" w:noHBand="0" w:noVBand="0"/>
      </w:tblPr>
      <w:tblGrid>
        <w:gridCol w:w="389"/>
        <w:gridCol w:w="1642"/>
        <w:gridCol w:w="859"/>
        <w:gridCol w:w="855"/>
        <w:gridCol w:w="855"/>
      </w:tblGrid>
      <w:tr w:rsidR="00F72B56" w:rsidRPr="00AF1886">
        <w:trPr>
          <w:trHeight w:val="332"/>
        </w:trPr>
        <w:tc>
          <w:tcPr>
            <w:tcW w:w="2031" w:type="dxa"/>
            <w:gridSpan w:val="2"/>
            <w:tcBorders>
              <w:top w:val="nil"/>
              <w:left w:val="nil"/>
              <w:right w:val="nil"/>
            </w:tcBorders>
            <w:shd w:val="clear" w:color="auto" w:fill="F1F1F2"/>
          </w:tcPr>
          <w:p w:rsidR="00F72B56" w:rsidRPr="00AF1886" w:rsidRDefault="00F72B56">
            <w:pPr>
              <w:pStyle w:val="TableParagraph"/>
              <w:rPr>
                <w:rFonts w:ascii="Arial" w:hAnsi="Arial" w:cs="Arial"/>
                <w:sz w:val="16"/>
              </w:rPr>
            </w:pPr>
          </w:p>
        </w:tc>
        <w:tc>
          <w:tcPr>
            <w:tcW w:w="859" w:type="dxa"/>
            <w:tcBorders>
              <w:top w:val="nil"/>
              <w:left w:val="nil"/>
              <w:bottom w:val="nil"/>
              <w:right w:val="nil"/>
            </w:tcBorders>
            <w:shd w:val="clear" w:color="auto" w:fill="9D9FA2"/>
          </w:tcPr>
          <w:p w:rsidR="00F72B56" w:rsidRPr="00AF1886" w:rsidRDefault="00AF49D7">
            <w:pPr>
              <w:pStyle w:val="TableParagraph"/>
              <w:spacing w:before="81"/>
              <w:ind w:right="93"/>
              <w:jc w:val="right"/>
              <w:rPr>
                <w:rFonts w:ascii="Arial" w:hAnsi="Arial" w:cs="Arial"/>
                <w:b/>
                <w:sz w:val="16"/>
              </w:rPr>
            </w:pPr>
            <w:r w:rsidRPr="00AF1886">
              <w:rPr>
                <w:rFonts w:ascii="Arial" w:hAnsi="Arial" w:cs="Arial"/>
                <w:b/>
                <w:color w:val="FFFFFF"/>
                <w:spacing w:val="-2"/>
                <w:sz w:val="16"/>
              </w:rPr>
              <w:t>2019–20</w:t>
            </w:r>
          </w:p>
        </w:tc>
        <w:tc>
          <w:tcPr>
            <w:tcW w:w="855" w:type="dxa"/>
            <w:tcBorders>
              <w:top w:val="nil"/>
              <w:left w:val="nil"/>
              <w:bottom w:val="nil"/>
              <w:right w:val="nil"/>
            </w:tcBorders>
            <w:shd w:val="clear" w:color="auto" w:fill="9D9FA2"/>
          </w:tcPr>
          <w:p w:rsidR="00F72B56" w:rsidRPr="00AF1886" w:rsidRDefault="00AF49D7">
            <w:pPr>
              <w:pStyle w:val="TableParagraph"/>
              <w:spacing w:before="81"/>
              <w:ind w:right="92"/>
              <w:jc w:val="right"/>
              <w:rPr>
                <w:rFonts w:ascii="Arial" w:hAnsi="Arial" w:cs="Arial"/>
                <w:b/>
                <w:sz w:val="16"/>
              </w:rPr>
            </w:pPr>
            <w:r w:rsidRPr="00AF1886">
              <w:rPr>
                <w:rFonts w:ascii="Arial" w:hAnsi="Arial" w:cs="Arial"/>
                <w:b/>
                <w:color w:val="FFFFFF"/>
                <w:spacing w:val="-2"/>
                <w:sz w:val="16"/>
              </w:rPr>
              <w:t>2020–21</w:t>
            </w:r>
          </w:p>
        </w:tc>
        <w:tc>
          <w:tcPr>
            <w:tcW w:w="855" w:type="dxa"/>
            <w:tcBorders>
              <w:top w:val="nil"/>
              <w:left w:val="nil"/>
              <w:bottom w:val="nil"/>
              <w:right w:val="nil"/>
            </w:tcBorders>
            <w:shd w:val="clear" w:color="auto" w:fill="9D9FA2"/>
          </w:tcPr>
          <w:p w:rsidR="00F72B56" w:rsidRPr="00AF1886" w:rsidRDefault="00AF49D7">
            <w:pPr>
              <w:pStyle w:val="TableParagraph"/>
              <w:spacing w:before="81"/>
              <w:ind w:right="91"/>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58"/>
        </w:trPr>
        <w:tc>
          <w:tcPr>
            <w:tcW w:w="389" w:type="dxa"/>
            <w:vMerge w:val="restart"/>
            <w:tcBorders>
              <w:left w:val="single" w:sz="4" w:space="0" w:color="939598"/>
              <w:bottom w:val="single" w:sz="4" w:space="0" w:color="939598"/>
              <w:right w:val="single" w:sz="4" w:space="0" w:color="939598"/>
            </w:tcBorders>
            <w:shd w:val="clear" w:color="auto" w:fill="FFFFFF"/>
            <w:textDirection w:val="btLr"/>
          </w:tcPr>
          <w:p w:rsidR="00F72B56" w:rsidRPr="00AF1886" w:rsidRDefault="00AF49D7">
            <w:pPr>
              <w:pStyle w:val="TableParagraph"/>
              <w:spacing w:before="76"/>
              <w:ind w:left="611"/>
              <w:rPr>
                <w:rFonts w:ascii="Arial" w:hAnsi="Arial" w:cs="Arial"/>
                <w:sz w:val="16"/>
              </w:rPr>
            </w:pPr>
            <w:r w:rsidRPr="00AF1886">
              <w:rPr>
                <w:rFonts w:ascii="Arial" w:hAnsi="Arial" w:cs="Arial"/>
                <w:sz w:val="16"/>
              </w:rPr>
              <w:t>PID</w:t>
            </w:r>
            <w:r w:rsidRPr="00AF1886">
              <w:rPr>
                <w:rFonts w:ascii="Arial" w:hAnsi="Arial" w:cs="Arial"/>
                <w:spacing w:val="-2"/>
                <w:sz w:val="16"/>
              </w:rPr>
              <w:t xml:space="preserve"> </w:t>
            </w:r>
            <w:r w:rsidRPr="00AF1886">
              <w:rPr>
                <w:rFonts w:ascii="Arial" w:hAnsi="Arial" w:cs="Arial"/>
                <w:sz w:val="16"/>
              </w:rPr>
              <w:t>Act</w:t>
            </w:r>
            <w:r w:rsidRPr="00AF1886">
              <w:rPr>
                <w:rFonts w:ascii="Arial" w:hAnsi="Arial" w:cs="Arial"/>
                <w:spacing w:val="-1"/>
                <w:sz w:val="16"/>
              </w:rPr>
              <w:t xml:space="preserve"> </w:t>
            </w:r>
            <w:r w:rsidRPr="00AF1886">
              <w:rPr>
                <w:rFonts w:ascii="Arial" w:hAnsi="Arial" w:cs="Arial"/>
                <w:sz w:val="16"/>
              </w:rPr>
              <w:t>s</w:t>
            </w:r>
            <w:r w:rsidRPr="00AF1886">
              <w:rPr>
                <w:rFonts w:ascii="Arial" w:hAnsi="Arial" w:cs="Arial"/>
                <w:spacing w:val="-1"/>
                <w:sz w:val="16"/>
              </w:rPr>
              <w:t xml:space="preserve"> </w:t>
            </w:r>
            <w:r w:rsidRPr="00AF1886">
              <w:rPr>
                <w:rFonts w:ascii="Arial" w:hAnsi="Arial" w:cs="Arial"/>
                <w:spacing w:val="-5"/>
                <w:sz w:val="16"/>
              </w:rPr>
              <w:t>13</w:t>
            </w:r>
          </w:p>
        </w:tc>
        <w:tc>
          <w:tcPr>
            <w:tcW w:w="1642" w:type="dxa"/>
            <w:tcBorders>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9"/>
              </w:rPr>
            </w:pPr>
            <w:r w:rsidRPr="00AF1886">
              <w:rPr>
                <w:rFonts w:ascii="Arial" w:hAnsi="Arial" w:cs="Arial"/>
                <w:sz w:val="16"/>
              </w:rPr>
              <w:t>Corrupt</w:t>
            </w:r>
            <w:r w:rsidRPr="00AF1886">
              <w:rPr>
                <w:rFonts w:ascii="Arial" w:hAnsi="Arial" w:cs="Arial"/>
                <w:spacing w:val="-2"/>
                <w:sz w:val="16"/>
              </w:rPr>
              <w:t xml:space="preserve"> conduct</w:t>
            </w:r>
            <w:r w:rsidRPr="00AF1886">
              <w:rPr>
                <w:rFonts w:ascii="Arial" w:hAnsi="Arial" w:cs="Arial"/>
                <w:spacing w:val="-2"/>
                <w:position w:val="5"/>
                <w:sz w:val="9"/>
              </w:rPr>
              <w:t>1</w:t>
            </w:r>
          </w:p>
        </w:tc>
        <w:tc>
          <w:tcPr>
            <w:tcW w:w="859"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pacing w:val="-4"/>
                <w:sz w:val="16"/>
              </w:rPr>
              <w:t>1,525</w:t>
            </w:r>
          </w:p>
        </w:tc>
        <w:tc>
          <w:tcPr>
            <w:tcW w:w="855"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pacing w:val="-2"/>
                <w:sz w:val="16"/>
              </w:rPr>
              <w:t>1,552</w:t>
            </w:r>
          </w:p>
        </w:tc>
        <w:tc>
          <w:tcPr>
            <w:tcW w:w="855"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pacing w:val="-4"/>
                <w:sz w:val="16"/>
              </w:rPr>
              <w:t>1,794</w:t>
            </w:r>
          </w:p>
        </w:tc>
      </w:tr>
      <w:tr w:rsidR="00F72B56" w:rsidRPr="00AF1886">
        <w:trPr>
          <w:trHeight w:val="358"/>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16"/>
              </w:rPr>
            </w:pPr>
            <w:r w:rsidRPr="00AF1886">
              <w:rPr>
                <w:rFonts w:ascii="Arial" w:hAnsi="Arial" w:cs="Arial"/>
                <w:spacing w:val="-2"/>
                <w:sz w:val="16"/>
              </w:rPr>
              <w:t>Maladministration</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pacing w:val="-5"/>
                <w:sz w:val="16"/>
              </w:rPr>
              <w:t>65</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8"/>
              <w:jc w:val="right"/>
              <w:rPr>
                <w:rFonts w:ascii="Arial" w:hAnsi="Arial" w:cs="Arial"/>
                <w:sz w:val="16"/>
              </w:rPr>
            </w:pPr>
            <w:r w:rsidRPr="00AF1886">
              <w:rPr>
                <w:rFonts w:ascii="Arial" w:hAnsi="Arial" w:cs="Arial"/>
                <w:spacing w:val="-5"/>
                <w:sz w:val="16"/>
              </w:rPr>
              <w:t>87</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pacing w:val="-5"/>
                <w:sz w:val="16"/>
              </w:rPr>
              <w:t>135</w:t>
            </w:r>
          </w:p>
        </w:tc>
      </w:tr>
      <w:tr w:rsidR="00F72B56" w:rsidRPr="00AF1886">
        <w:trPr>
          <w:trHeight w:val="522"/>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4"/>
              <w:rPr>
                <w:rFonts w:ascii="Arial" w:hAnsi="Arial" w:cs="Arial"/>
                <w:sz w:val="16"/>
              </w:rPr>
            </w:pPr>
            <w:r w:rsidRPr="00AF1886">
              <w:rPr>
                <w:rFonts w:ascii="Arial" w:hAnsi="Arial" w:cs="Arial"/>
                <w:sz w:val="16"/>
              </w:rPr>
              <w:t>Misuse</w:t>
            </w:r>
            <w:r w:rsidRPr="00AF1886">
              <w:rPr>
                <w:rFonts w:ascii="Arial" w:hAnsi="Arial" w:cs="Arial"/>
                <w:spacing w:val="-12"/>
                <w:sz w:val="16"/>
              </w:rPr>
              <w:t xml:space="preserve"> </w:t>
            </w:r>
            <w:r w:rsidRPr="00AF1886">
              <w:rPr>
                <w:rFonts w:ascii="Arial" w:hAnsi="Arial" w:cs="Arial"/>
                <w:sz w:val="16"/>
              </w:rPr>
              <w:t>of</w:t>
            </w:r>
            <w:r w:rsidRPr="00AF1886">
              <w:rPr>
                <w:rFonts w:ascii="Arial" w:hAnsi="Arial" w:cs="Arial"/>
                <w:spacing w:val="-12"/>
                <w:sz w:val="16"/>
              </w:rPr>
              <w:t xml:space="preserve"> </w:t>
            </w:r>
            <w:r w:rsidRPr="00AF1886">
              <w:rPr>
                <w:rFonts w:ascii="Arial" w:hAnsi="Arial" w:cs="Arial"/>
                <w:sz w:val="16"/>
              </w:rPr>
              <w:t xml:space="preserve">public </w:t>
            </w:r>
            <w:r w:rsidRPr="00AF1886">
              <w:rPr>
                <w:rFonts w:ascii="Arial" w:hAnsi="Arial" w:cs="Arial"/>
                <w:spacing w:val="-2"/>
                <w:sz w:val="16"/>
              </w:rPr>
              <w:t>resources</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3"/>
              <w:jc w:val="right"/>
              <w:rPr>
                <w:rFonts w:ascii="Arial" w:hAnsi="Arial" w:cs="Arial"/>
                <w:sz w:val="16"/>
              </w:rPr>
            </w:pPr>
            <w:r w:rsidRPr="00AF1886">
              <w:rPr>
                <w:rFonts w:ascii="Arial" w:hAnsi="Arial" w:cs="Arial"/>
                <w:spacing w:val="-5"/>
                <w:sz w:val="16"/>
              </w:rPr>
              <w:t>47</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pacing w:val="-5"/>
                <w:sz w:val="16"/>
              </w:rPr>
              <w:t>28</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pacing w:val="-5"/>
                <w:sz w:val="16"/>
              </w:rPr>
              <w:t>33</w:t>
            </w:r>
          </w:p>
        </w:tc>
      </w:tr>
      <w:tr w:rsidR="00F72B56" w:rsidRPr="00AF1886">
        <w:trPr>
          <w:trHeight w:val="522"/>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4"/>
              <w:rPr>
                <w:rFonts w:ascii="Arial" w:hAnsi="Arial" w:cs="Arial"/>
                <w:sz w:val="16"/>
              </w:rPr>
            </w:pPr>
            <w:r w:rsidRPr="00AF1886">
              <w:rPr>
                <w:rFonts w:ascii="Arial" w:hAnsi="Arial" w:cs="Arial"/>
                <w:sz w:val="16"/>
              </w:rPr>
              <w:t>Public</w:t>
            </w:r>
            <w:r w:rsidRPr="00AF1886">
              <w:rPr>
                <w:rFonts w:ascii="Arial" w:hAnsi="Arial" w:cs="Arial"/>
                <w:spacing w:val="-12"/>
                <w:sz w:val="16"/>
              </w:rPr>
              <w:t xml:space="preserve"> </w:t>
            </w:r>
            <w:r w:rsidRPr="00AF1886">
              <w:rPr>
                <w:rFonts w:ascii="Arial" w:hAnsi="Arial" w:cs="Arial"/>
                <w:sz w:val="16"/>
              </w:rPr>
              <w:t>health</w:t>
            </w:r>
            <w:r w:rsidRPr="00AF1886">
              <w:rPr>
                <w:rFonts w:ascii="Arial" w:hAnsi="Arial" w:cs="Arial"/>
                <w:spacing w:val="-12"/>
                <w:sz w:val="16"/>
              </w:rPr>
              <w:t xml:space="preserve"> </w:t>
            </w:r>
            <w:r w:rsidRPr="00AF1886">
              <w:rPr>
                <w:rFonts w:ascii="Arial" w:hAnsi="Arial" w:cs="Arial"/>
                <w:sz w:val="16"/>
              </w:rPr>
              <w:t xml:space="preserve">or </w:t>
            </w:r>
            <w:r w:rsidRPr="00AF1886">
              <w:rPr>
                <w:rFonts w:ascii="Arial" w:hAnsi="Arial" w:cs="Arial"/>
                <w:spacing w:val="-2"/>
                <w:sz w:val="16"/>
              </w:rPr>
              <w:t>safety</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27</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pacing w:val="-5"/>
                <w:sz w:val="16"/>
              </w:rPr>
              <w:t>18</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pacing w:val="-5"/>
                <w:sz w:val="16"/>
              </w:rPr>
              <w:t>36</w:t>
            </w:r>
          </w:p>
        </w:tc>
      </w:tr>
      <w:tr w:rsidR="00F72B56" w:rsidRPr="00AF1886">
        <w:trPr>
          <w:trHeight w:val="358"/>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9"/>
              </w:rPr>
            </w:pPr>
            <w:r w:rsidRPr="00AF1886">
              <w:rPr>
                <w:rFonts w:ascii="Arial" w:hAnsi="Arial" w:cs="Arial"/>
                <w:spacing w:val="-2"/>
                <w:sz w:val="16"/>
              </w:rPr>
              <w:t>Environment</w:t>
            </w:r>
            <w:r w:rsidRPr="00AF1886">
              <w:rPr>
                <w:rFonts w:ascii="Arial" w:hAnsi="Arial" w:cs="Arial"/>
                <w:spacing w:val="-2"/>
                <w:position w:val="5"/>
                <w:sz w:val="9"/>
              </w:rPr>
              <w:t>2</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z w:val="16"/>
              </w:rPr>
              <w:t>2</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z w:val="16"/>
              </w:rPr>
              <w:t>0</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z w:val="16"/>
              </w:rPr>
              <w:t>4</w:t>
            </w:r>
          </w:p>
        </w:tc>
      </w:tr>
      <w:tr w:rsidR="00F72B56" w:rsidRPr="00AF1886">
        <w:trPr>
          <w:trHeight w:val="358"/>
        </w:trPr>
        <w:tc>
          <w:tcPr>
            <w:tcW w:w="389" w:type="dxa"/>
            <w:vMerge w:val="restart"/>
            <w:tcBorders>
              <w:top w:val="single" w:sz="4" w:space="0" w:color="939598"/>
              <w:left w:val="single" w:sz="4" w:space="0" w:color="939598"/>
              <w:bottom w:val="single" w:sz="4" w:space="0" w:color="939598"/>
              <w:right w:val="single" w:sz="4" w:space="0" w:color="939598"/>
            </w:tcBorders>
            <w:shd w:val="clear" w:color="auto" w:fill="FFFFFF"/>
            <w:textDirection w:val="btLr"/>
          </w:tcPr>
          <w:p w:rsidR="00F72B56" w:rsidRPr="00AF1886" w:rsidRDefault="00AF49D7">
            <w:pPr>
              <w:pStyle w:val="TableParagraph"/>
              <w:spacing w:before="76"/>
              <w:ind w:left="97"/>
              <w:rPr>
                <w:rFonts w:ascii="Arial" w:hAnsi="Arial" w:cs="Arial"/>
                <w:sz w:val="16"/>
              </w:rPr>
            </w:pPr>
            <w:r w:rsidRPr="00AF1886">
              <w:rPr>
                <w:rFonts w:ascii="Arial" w:hAnsi="Arial" w:cs="Arial"/>
                <w:w w:val="95"/>
                <w:sz w:val="16"/>
              </w:rPr>
              <w:t>PID</w:t>
            </w:r>
            <w:r w:rsidRPr="00AF1886">
              <w:rPr>
                <w:rFonts w:ascii="Arial" w:hAnsi="Arial" w:cs="Arial"/>
                <w:spacing w:val="-3"/>
                <w:w w:val="95"/>
                <w:sz w:val="16"/>
              </w:rPr>
              <w:t xml:space="preserve"> </w:t>
            </w:r>
            <w:r w:rsidRPr="00AF1886">
              <w:rPr>
                <w:rFonts w:ascii="Arial" w:hAnsi="Arial" w:cs="Arial"/>
                <w:w w:val="95"/>
                <w:sz w:val="16"/>
              </w:rPr>
              <w:t>Act</w:t>
            </w:r>
            <w:r w:rsidRPr="00AF1886">
              <w:rPr>
                <w:rFonts w:ascii="Arial" w:hAnsi="Arial" w:cs="Arial"/>
                <w:spacing w:val="-2"/>
                <w:w w:val="95"/>
                <w:sz w:val="16"/>
              </w:rPr>
              <w:t xml:space="preserve"> </w:t>
            </w:r>
            <w:r w:rsidRPr="00AF1886">
              <w:rPr>
                <w:rFonts w:ascii="Arial" w:hAnsi="Arial" w:cs="Arial"/>
                <w:w w:val="95"/>
                <w:sz w:val="16"/>
              </w:rPr>
              <w:t>s</w:t>
            </w:r>
            <w:r w:rsidRPr="00AF1886">
              <w:rPr>
                <w:rFonts w:ascii="Arial" w:hAnsi="Arial" w:cs="Arial"/>
                <w:spacing w:val="-2"/>
                <w:w w:val="95"/>
                <w:sz w:val="16"/>
              </w:rPr>
              <w:t xml:space="preserve"> </w:t>
            </w:r>
            <w:r w:rsidRPr="00AF1886">
              <w:rPr>
                <w:rFonts w:ascii="Arial" w:hAnsi="Arial" w:cs="Arial"/>
                <w:spacing w:val="-5"/>
                <w:w w:val="95"/>
                <w:sz w:val="16"/>
              </w:rPr>
              <w:t>12</w:t>
            </w: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16"/>
              </w:rPr>
            </w:pPr>
            <w:r w:rsidRPr="00AF1886">
              <w:rPr>
                <w:rFonts w:ascii="Arial" w:hAnsi="Arial" w:cs="Arial"/>
                <w:spacing w:val="-2"/>
                <w:sz w:val="16"/>
              </w:rPr>
              <w:t>Disability</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pacing w:val="-5"/>
                <w:sz w:val="16"/>
              </w:rPr>
              <w:t>58</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8"/>
              <w:jc w:val="right"/>
              <w:rPr>
                <w:rFonts w:ascii="Arial" w:hAnsi="Arial" w:cs="Arial"/>
                <w:sz w:val="16"/>
              </w:rPr>
            </w:pPr>
            <w:r w:rsidRPr="00AF1886">
              <w:rPr>
                <w:rFonts w:ascii="Arial" w:hAnsi="Arial" w:cs="Arial"/>
                <w:spacing w:val="-5"/>
                <w:sz w:val="16"/>
              </w:rPr>
              <w:t>63</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pacing w:val="-5"/>
                <w:sz w:val="16"/>
              </w:rPr>
              <w:t>46</w:t>
            </w:r>
          </w:p>
        </w:tc>
      </w:tr>
      <w:tr w:rsidR="00F72B56" w:rsidRPr="00AF1886">
        <w:trPr>
          <w:trHeight w:val="358"/>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9"/>
              </w:rPr>
            </w:pPr>
            <w:r w:rsidRPr="00AF1886">
              <w:rPr>
                <w:rFonts w:ascii="Arial" w:hAnsi="Arial" w:cs="Arial"/>
                <w:spacing w:val="-2"/>
                <w:sz w:val="16"/>
              </w:rPr>
              <w:t>Environment</w:t>
            </w:r>
            <w:r w:rsidRPr="00AF1886">
              <w:rPr>
                <w:rFonts w:ascii="Arial" w:hAnsi="Arial" w:cs="Arial"/>
                <w:spacing w:val="-2"/>
                <w:position w:val="5"/>
                <w:sz w:val="9"/>
              </w:rPr>
              <w:t>2</w:t>
            </w:r>
          </w:p>
        </w:tc>
        <w:tc>
          <w:tcPr>
            <w:tcW w:w="859"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z w:val="16"/>
              </w:rPr>
              <w:t>2</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z w:val="16"/>
              </w:rPr>
              <w:t>3</w:t>
            </w:r>
          </w:p>
        </w:tc>
        <w:tc>
          <w:tcPr>
            <w:tcW w:w="855"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5"/>
              <w:jc w:val="right"/>
              <w:rPr>
                <w:rFonts w:ascii="Arial" w:hAnsi="Arial" w:cs="Arial"/>
                <w:sz w:val="16"/>
              </w:rPr>
            </w:pPr>
            <w:r w:rsidRPr="00AF1886">
              <w:rPr>
                <w:rFonts w:ascii="Arial" w:hAnsi="Arial" w:cs="Arial"/>
                <w:spacing w:val="-5"/>
                <w:sz w:val="16"/>
              </w:rPr>
              <w:t>17</w:t>
            </w:r>
          </w:p>
        </w:tc>
      </w:tr>
      <w:tr w:rsidR="00F72B56" w:rsidRPr="00AF1886">
        <w:trPr>
          <w:trHeight w:val="358"/>
        </w:trPr>
        <w:tc>
          <w:tcPr>
            <w:tcW w:w="389" w:type="dxa"/>
            <w:vMerge/>
            <w:tcBorders>
              <w:top w:val="nil"/>
              <w:left w:val="single" w:sz="4" w:space="0" w:color="939598"/>
              <w:bottom w:val="single" w:sz="4" w:space="0" w:color="939598"/>
              <w:right w:val="single" w:sz="4" w:space="0" w:color="939598"/>
            </w:tcBorders>
            <w:shd w:val="clear" w:color="auto" w:fill="FFFFFF"/>
            <w:textDirection w:val="btLr"/>
          </w:tcPr>
          <w:p w:rsidR="00F72B56" w:rsidRPr="00AF1886" w:rsidRDefault="00F72B56">
            <w:pPr>
              <w:rPr>
                <w:rFonts w:ascii="Arial" w:hAnsi="Arial" w:cs="Arial"/>
                <w:sz w:val="2"/>
                <w:szCs w:val="2"/>
              </w:rPr>
            </w:pPr>
          </w:p>
        </w:tc>
        <w:tc>
          <w:tcPr>
            <w:tcW w:w="1642"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left="104"/>
              <w:rPr>
                <w:rFonts w:ascii="Arial" w:hAnsi="Arial" w:cs="Arial"/>
                <w:sz w:val="16"/>
              </w:rPr>
            </w:pPr>
            <w:r w:rsidRPr="00AF1886">
              <w:rPr>
                <w:rFonts w:ascii="Arial" w:hAnsi="Arial" w:cs="Arial"/>
                <w:spacing w:val="-2"/>
                <w:sz w:val="16"/>
              </w:rPr>
              <w:t>Reprisal</w:t>
            </w:r>
          </w:p>
        </w:tc>
        <w:tc>
          <w:tcPr>
            <w:tcW w:w="859"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pacing w:val="-5"/>
                <w:sz w:val="16"/>
              </w:rPr>
              <w:t>18</w:t>
            </w:r>
          </w:p>
        </w:tc>
        <w:tc>
          <w:tcPr>
            <w:tcW w:w="855"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86"/>
              <w:jc w:val="right"/>
              <w:rPr>
                <w:rFonts w:ascii="Arial" w:hAnsi="Arial" w:cs="Arial"/>
                <w:sz w:val="16"/>
              </w:rPr>
            </w:pPr>
            <w:r w:rsidRPr="00AF1886">
              <w:rPr>
                <w:rFonts w:ascii="Arial" w:hAnsi="Arial" w:cs="Arial"/>
                <w:spacing w:val="-5"/>
                <w:sz w:val="16"/>
              </w:rPr>
              <w:t>15</w:t>
            </w:r>
          </w:p>
        </w:tc>
        <w:tc>
          <w:tcPr>
            <w:tcW w:w="855"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87"/>
              <w:jc w:val="right"/>
              <w:rPr>
                <w:rFonts w:ascii="Arial" w:hAnsi="Arial" w:cs="Arial"/>
                <w:sz w:val="16"/>
              </w:rPr>
            </w:pPr>
            <w:r w:rsidRPr="00AF1886">
              <w:rPr>
                <w:rFonts w:ascii="Arial" w:hAnsi="Arial" w:cs="Arial"/>
                <w:spacing w:val="-5"/>
                <w:sz w:val="16"/>
              </w:rPr>
              <w:t>27</w:t>
            </w:r>
          </w:p>
        </w:tc>
      </w:tr>
      <w:tr w:rsidR="00F72B56" w:rsidRPr="00AF1886">
        <w:trPr>
          <w:trHeight w:val="358"/>
        </w:trPr>
        <w:tc>
          <w:tcPr>
            <w:tcW w:w="389" w:type="dxa"/>
            <w:vMerge w:val="restart"/>
            <w:tcBorders>
              <w:top w:val="single" w:sz="4" w:space="0" w:color="939598"/>
              <w:left w:val="nil"/>
              <w:bottom w:val="nil"/>
              <w:right w:val="single" w:sz="4" w:space="0" w:color="939598"/>
            </w:tcBorders>
            <w:shd w:val="clear" w:color="auto" w:fill="F1F1F2"/>
          </w:tcPr>
          <w:p w:rsidR="00F72B56" w:rsidRPr="00AF1886" w:rsidRDefault="00F72B56">
            <w:pPr>
              <w:pStyle w:val="TableParagraph"/>
              <w:rPr>
                <w:rFonts w:ascii="Arial" w:hAnsi="Arial" w:cs="Arial"/>
                <w:sz w:val="16"/>
              </w:rPr>
            </w:pPr>
          </w:p>
        </w:tc>
        <w:tc>
          <w:tcPr>
            <w:tcW w:w="1642" w:type="dxa"/>
            <w:tcBorders>
              <w:top w:val="single" w:sz="4" w:space="0" w:color="939598"/>
              <w:left w:val="single" w:sz="4" w:space="0" w:color="939598"/>
              <w:bottom w:val="single" w:sz="4" w:space="0" w:color="939598"/>
              <w:right w:val="single" w:sz="4" w:space="0" w:color="939598"/>
            </w:tcBorders>
            <w:shd w:val="clear" w:color="auto" w:fill="D9D9D9"/>
          </w:tcPr>
          <w:p w:rsidR="00F72B56" w:rsidRPr="00AF1886" w:rsidRDefault="00AF49D7">
            <w:pPr>
              <w:pStyle w:val="TableParagraph"/>
              <w:spacing w:before="71"/>
              <w:ind w:left="104"/>
              <w:rPr>
                <w:rFonts w:ascii="Arial" w:hAnsi="Arial" w:cs="Arial"/>
                <w:sz w:val="9"/>
              </w:rPr>
            </w:pPr>
            <w:r w:rsidRPr="00AF1886">
              <w:rPr>
                <w:rFonts w:ascii="Arial" w:hAnsi="Arial" w:cs="Arial"/>
                <w:b/>
                <w:spacing w:val="-2"/>
                <w:sz w:val="16"/>
              </w:rPr>
              <w:t>Total</w:t>
            </w:r>
            <w:r w:rsidRPr="00AF1886">
              <w:rPr>
                <w:rFonts w:ascii="Arial" w:hAnsi="Arial" w:cs="Arial"/>
                <w:spacing w:val="-2"/>
                <w:position w:val="5"/>
                <w:sz w:val="9"/>
              </w:rPr>
              <w:t>3</w:t>
            </w:r>
          </w:p>
        </w:tc>
        <w:tc>
          <w:tcPr>
            <w:tcW w:w="859" w:type="dxa"/>
            <w:tcBorders>
              <w:top w:val="single" w:sz="4" w:space="0" w:color="939598"/>
              <w:left w:val="single" w:sz="4" w:space="0" w:color="939598"/>
              <w:bottom w:val="single" w:sz="4" w:space="0" w:color="939598"/>
              <w:right w:val="single" w:sz="4" w:space="0" w:color="939598"/>
            </w:tcBorders>
            <w:shd w:val="clear" w:color="auto" w:fill="D9D9D9"/>
          </w:tcPr>
          <w:p w:rsidR="00F72B56" w:rsidRPr="00AF1886" w:rsidRDefault="00AF49D7">
            <w:pPr>
              <w:pStyle w:val="TableParagraph"/>
              <w:spacing w:before="71"/>
              <w:ind w:right="87"/>
              <w:jc w:val="right"/>
              <w:rPr>
                <w:rFonts w:ascii="Arial" w:hAnsi="Arial" w:cs="Arial"/>
                <w:b/>
                <w:sz w:val="16"/>
              </w:rPr>
            </w:pPr>
            <w:r w:rsidRPr="00AF1886">
              <w:rPr>
                <w:rFonts w:ascii="Arial" w:hAnsi="Arial" w:cs="Arial"/>
                <w:b/>
                <w:spacing w:val="-4"/>
                <w:sz w:val="16"/>
              </w:rPr>
              <w:t>1,744</w:t>
            </w:r>
          </w:p>
        </w:tc>
        <w:tc>
          <w:tcPr>
            <w:tcW w:w="855" w:type="dxa"/>
            <w:tcBorders>
              <w:top w:val="single" w:sz="4" w:space="0" w:color="939598"/>
              <w:left w:val="single" w:sz="4" w:space="0" w:color="939598"/>
              <w:bottom w:val="single" w:sz="4" w:space="0" w:color="939598"/>
              <w:right w:val="single" w:sz="4" w:space="0" w:color="939598"/>
            </w:tcBorders>
            <w:shd w:val="clear" w:color="auto" w:fill="D9D9D9"/>
          </w:tcPr>
          <w:p w:rsidR="00F72B56" w:rsidRPr="00AF1886" w:rsidRDefault="00AF49D7">
            <w:pPr>
              <w:pStyle w:val="TableParagraph"/>
              <w:spacing w:before="71"/>
              <w:ind w:right="86"/>
              <w:jc w:val="right"/>
              <w:rPr>
                <w:rFonts w:ascii="Arial" w:hAnsi="Arial" w:cs="Arial"/>
                <w:b/>
                <w:sz w:val="16"/>
              </w:rPr>
            </w:pPr>
            <w:r w:rsidRPr="00AF1886">
              <w:rPr>
                <w:rFonts w:ascii="Arial" w:hAnsi="Arial" w:cs="Arial"/>
                <w:b/>
                <w:spacing w:val="-2"/>
                <w:sz w:val="16"/>
              </w:rPr>
              <w:t>1,766</w:t>
            </w:r>
          </w:p>
        </w:tc>
        <w:tc>
          <w:tcPr>
            <w:tcW w:w="855" w:type="dxa"/>
            <w:tcBorders>
              <w:top w:val="single" w:sz="4" w:space="0" w:color="939598"/>
              <w:left w:val="single" w:sz="4" w:space="0" w:color="939598"/>
              <w:bottom w:val="single" w:sz="4" w:space="0" w:color="939598"/>
              <w:right w:val="single" w:sz="4" w:space="0" w:color="939598"/>
            </w:tcBorders>
            <w:shd w:val="clear" w:color="auto" w:fill="D9D9D9"/>
          </w:tcPr>
          <w:p w:rsidR="00F72B56" w:rsidRPr="00AF1886" w:rsidRDefault="00AF49D7">
            <w:pPr>
              <w:pStyle w:val="TableParagraph"/>
              <w:spacing w:before="71"/>
              <w:ind w:right="85"/>
              <w:jc w:val="right"/>
              <w:rPr>
                <w:rFonts w:ascii="Arial" w:hAnsi="Arial" w:cs="Arial"/>
                <w:b/>
                <w:sz w:val="16"/>
              </w:rPr>
            </w:pPr>
            <w:r w:rsidRPr="00AF1886">
              <w:rPr>
                <w:rFonts w:ascii="Arial" w:hAnsi="Arial" w:cs="Arial"/>
                <w:b/>
                <w:spacing w:val="-2"/>
                <w:sz w:val="16"/>
              </w:rPr>
              <w:t>2,092</w:t>
            </w:r>
          </w:p>
        </w:tc>
      </w:tr>
      <w:tr w:rsidR="00F72B56" w:rsidRPr="00AF1886">
        <w:trPr>
          <w:trHeight w:val="2339"/>
        </w:trPr>
        <w:tc>
          <w:tcPr>
            <w:tcW w:w="389" w:type="dxa"/>
            <w:vMerge/>
            <w:tcBorders>
              <w:top w:val="nil"/>
              <w:left w:val="nil"/>
              <w:bottom w:val="nil"/>
              <w:right w:val="single" w:sz="4" w:space="0" w:color="939598"/>
            </w:tcBorders>
            <w:shd w:val="clear" w:color="auto" w:fill="F1F1F2"/>
          </w:tcPr>
          <w:p w:rsidR="00F72B56" w:rsidRPr="00AF1886" w:rsidRDefault="00F72B56">
            <w:pPr>
              <w:rPr>
                <w:rFonts w:ascii="Arial" w:hAnsi="Arial" w:cs="Arial"/>
                <w:sz w:val="2"/>
                <w:szCs w:val="2"/>
              </w:rPr>
            </w:pPr>
          </w:p>
        </w:tc>
        <w:tc>
          <w:tcPr>
            <w:tcW w:w="4211" w:type="dxa"/>
            <w:gridSpan w:val="4"/>
            <w:tcBorders>
              <w:top w:val="single" w:sz="4" w:space="0" w:color="939598"/>
              <w:left w:val="single" w:sz="4" w:space="0" w:color="939598"/>
              <w:bottom w:val="single" w:sz="4" w:space="0" w:color="939598"/>
              <w:right w:val="single" w:sz="4" w:space="0" w:color="939598"/>
            </w:tcBorders>
            <w:shd w:val="clear" w:color="auto" w:fill="F1F1F2"/>
          </w:tcPr>
          <w:p w:rsidR="00F72B56" w:rsidRPr="00AF1886" w:rsidRDefault="00AF49D7">
            <w:pPr>
              <w:pStyle w:val="TableParagraph"/>
              <w:numPr>
                <w:ilvl w:val="0"/>
                <w:numId w:val="15"/>
              </w:numPr>
              <w:tabs>
                <w:tab w:val="left" w:pos="332"/>
              </w:tabs>
              <w:spacing w:before="81" w:line="228" w:lineRule="auto"/>
              <w:ind w:right="117"/>
              <w:rPr>
                <w:rFonts w:ascii="Arial" w:hAnsi="Arial" w:cs="Arial"/>
                <w:sz w:val="14"/>
              </w:rPr>
            </w:pPr>
            <w:r w:rsidRPr="00AF1886">
              <w:rPr>
                <w:rFonts w:ascii="Arial" w:hAnsi="Arial" w:cs="Arial"/>
                <w:sz w:val="14"/>
              </w:rPr>
              <w:t>‘Corrupt conduct’ replaced ‘Official misconduct’ as a type</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5"/>
                <w:sz w:val="14"/>
              </w:rPr>
              <w:t xml:space="preserve"> </w:t>
            </w:r>
            <w:r w:rsidRPr="00AF1886">
              <w:rPr>
                <w:rFonts w:ascii="Arial" w:hAnsi="Arial" w:cs="Arial"/>
                <w:sz w:val="14"/>
              </w:rPr>
              <w:t>PID</w:t>
            </w:r>
            <w:r w:rsidRPr="00AF1886">
              <w:rPr>
                <w:rFonts w:ascii="Arial" w:hAnsi="Arial" w:cs="Arial"/>
                <w:spacing w:val="-5"/>
                <w:sz w:val="14"/>
              </w:rPr>
              <w:t xml:space="preserve"> </w:t>
            </w:r>
            <w:r w:rsidRPr="00AF1886">
              <w:rPr>
                <w:rFonts w:ascii="Arial" w:hAnsi="Arial" w:cs="Arial"/>
                <w:sz w:val="14"/>
              </w:rPr>
              <w:t>from</w:t>
            </w:r>
            <w:r w:rsidRPr="00AF1886">
              <w:rPr>
                <w:rFonts w:ascii="Arial" w:hAnsi="Arial" w:cs="Arial"/>
                <w:spacing w:val="-5"/>
                <w:sz w:val="14"/>
              </w:rPr>
              <w:t xml:space="preserve"> </w:t>
            </w:r>
            <w:r w:rsidRPr="00AF1886">
              <w:rPr>
                <w:rFonts w:ascii="Arial" w:hAnsi="Arial" w:cs="Arial"/>
                <w:sz w:val="14"/>
              </w:rPr>
              <w:t>1</w:t>
            </w:r>
            <w:r w:rsidRPr="00AF1886">
              <w:rPr>
                <w:rFonts w:ascii="Arial" w:hAnsi="Arial" w:cs="Arial"/>
                <w:spacing w:val="-5"/>
                <w:sz w:val="14"/>
              </w:rPr>
              <w:t xml:space="preserve"> </w:t>
            </w:r>
            <w:r w:rsidRPr="00AF1886">
              <w:rPr>
                <w:rFonts w:ascii="Arial" w:hAnsi="Arial" w:cs="Arial"/>
                <w:sz w:val="14"/>
              </w:rPr>
              <w:t>July</w:t>
            </w:r>
            <w:r w:rsidRPr="00AF1886">
              <w:rPr>
                <w:rFonts w:ascii="Arial" w:hAnsi="Arial" w:cs="Arial"/>
                <w:spacing w:val="-5"/>
                <w:sz w:val="14"/>
              </w:rPr>
              <w:t xml:space="preserve"> </w:t>
            </w:r>
            <w:r w:rsidRPr="00AF1886">
              <w:rPr>
                <w:rFonts w:ascii="Arial" w:hAnsi="Arial" w:cs="Arial"/>
                <w:sz w:val="14"/>
              </w:rPr>
              <w:t>2014.</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definition</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5"/>
                <w:sz w:val="14"/>
              </w:rPr>
              <w:t xml:space="preserve"> </w:t>
            </w:r>
            <w:r w:rsidRPr="00AF1886">
              <w:rPr>
                <w:rFonts w:ascii="Arial" w:hAnsi="Arial" w:cs="Arial"/>
                <w:sz w:val="14"/>
              </w:rPr>
              <w:t>‘corrupt conduct’ was further amended on 1 March 2019 as</w:t>
            </w:r>
          </w:p>
          <w:p w:rsidR="00F72B56" w:rsidRPr="00AF1886" w:rsidRDefault="00AF49D7">
            <w:pPr>
              <w:pStyle w:val="TableParagraph"/>
              <w:spacing w:before="1" w:line="228" w:lineRule="auto"/>
              <w:ind w:left="331"/>
              <w:rPr>
                <w:rFonts w:ascii="Arial" w:hAnsi="Arial" w:cs="Arial"/>
                <w:sz w:val="14"/>
              </w:rPr>
            </w:pPr>
            <w:r w:rsidRPr="00AF1886">
              <w:rPr>
                <w:rFonts w:ascii="Arial" w:hAnsi="Arial" w:cs="Arial"/>
                <w:sz w:val="14"/>
              </w:rPr>
              <w:t>a</w:t>
            </w:r>
            <w:r w:rsidRPr="00AF1886">
              <w:rPr>
                <w:rFonts w:ascii="Arial" w:hAnsi="Arial" w:cs="Arial"/>
                <w:spacing w:val="-7"/>
                <w:sz w:val="14"/>
              </w:rPr>
              <w:t xml:space="preserve"> </w:t>
            </w:r>
            <w:r w:rsidRPr="00AF1886">
              <w:rPr>
                <w:rFonts w:ascii="Arial" w:hAnsi="Arial" w:cs="Arial"/>
                <w:sz w:val="14"/>
              </w:rPr>
              <w:t>consequence</w:t>
            </w:r>
            <w:r w:rsidRPr="00AF1886">
              <w:rPr>
                <w:rFonts w:ascii="Arial" w:hAnsi="Arial" w:cs="Arial"/>
                <w:spacing w:val="-7"/>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amendments</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i/>
                <w:sz w:val="14"/>
              </w:rPr>
              <w:t>Crime</w:t>
            </w:r>
            <w:r w:rsidRPr="00AF1886">
              <w:rPr>
                <w:rFonts w:ascii="Arial" w:hAnsi="Arial" w:cs="Arial"/>
                <w:i/>
                <w:spacing w:val="-7"/>
                <w:sz w:val="14"/>
              </w:rPr>
              <w:t xml:space="preserve"> </w:t>
            </w:r>
            <w:r w:rsidRPr="00AF1886">
              <w:rPr>
                <w:rFonts w:ascii="Arial" w:hAnsi="Arial" w:cs="Arial"/>
                <w:i/>
                <w:sz w:val="14"/>
              </w:rPr>
              <w:t>and Corruption Act 2001</w:t>
            </w:r>
            <w:r w:rsidRPr="00AF1886">
              <w:rPr>
                <w:rFonts w:ascii="Arial" w:hAnsi="Arial" w:cs="Arial"/>
                <w:sz w:val="14"/>
              </w:rPr>
              <w:t>.</w:t>
            </w:r>
          </w:p>
          <w:p w:rsidR="00F72B56" w:rsidRPr="00AF1886" w:rsidRDefault="00AF49D7">
            <w:pPr>
              <w:pStyle w:val="TableParagraph"/>
              <w:numPr>
                <w:ilvl w:val="0"/>
                <w:numId w:val="15"/>
              </w:numPr>
              <w:tabs>
                <w:tab w:val="left" w:pos="332"/>
              </w:tabs>
              <w:spacing w:before="58" w:line="228" w:lineRule="auto"/>
              <w:ind w:right="278"/>
              <w:rPr>
                <w:rFonts w:ascii="Arial" w:hAnsi="Arial" w:cs="Arial"/>
                <w:sz w:val="14"/>
              </w:rPr>
            </w:pPr>
            <w:r w:rsidRPr="00AF1886">
              <w:rPr>
                <w:rFonts w:ascii="Arial" w:hAnsi="Arial" w:cs="Arial"/>
                <w:sz w:val="14"/>
              </w:rPr>
              <w:t>Disclosures of information about substantial and specific</w:t>
            </w:r>
            <w:r w:rsidRPr="00AF1886">
              <w:rPr>
                <w:rFonts w:ascii="Arial" w:hAnsi="Arial" w:cs="Arial"/>
                <w:spacing w:val="-7"/>
                <w:sz w:val="14"/>
              </w:rPr>
              <w:t xml:space="preserve"> </w:t>
            </w:r>
            <w:r w:rsidRPr="00AF1886">
              <w:rPr>
                <w:rFonts w:ascii="Arial" w:hAnsi="Arial" w:cs="Arial"/>
                <w:sz w:val="14"/>
              </w:rPr>
              <w:t>danger</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environment</w:t>
            </w:r>
            <w:r w:rsidRPr="00AF1886">
              <w:rPr>
                <w:rFonts w:ascii="Arial" w:hAnsi="Arial" w:cs="Arial"/>
                <w:spacing w:val="-7"/>
                <w:sz w:val="14"/>
              </w:rPr>
              <w:t xml:space="preserve"> </w:t>
            </w:r>
            <w:r w:rsidRPr="00AF1886">
              <w:rPr>
                <w:rFonts w:ascii="Arial" w:hAnsi="Arial" w:cs="Arial"/>
                <w:sz w:val="14"/>
              </w:rPr>
              <w:t>can</w:t>
            </w:r>
            <w:r w:rsidRPr="00AF1886">
              <w:rPr>
                <w:rFonts w:ascii="Arial" w:hAnsi="Arial" w:cs="Arial"/>
                <w:spacing w:val="-7"/>
                <w:sz w:val="14"/>
              </w:rPr>
              <w:t xml:space="preserve"> </w:t>
            </w:r>
            <w:r w:rsidRPr="00AF1886">
              <w:rPr>
                <w:rFonts w:ascii="Arial" w:hAnsi="Arial" w:cs="Arial"/>
                <w:sz w:val="14"/>
              </w:rPr>
              <w:t>be</w:t>
            </w:r>
            <w:r w:rsidRPr="00AF1886">
              <w:rPr>
                <w:rFonts w:ascii="Arial" w:hAnsi="Arial" w:cs="Arial"/>
                <w:spacing w:val="-7"/>
                <w:sz w:val="14"/>
              </w:rPr>
              <w:t xml:space="preserve"> </w:t>
            </w:r>
            <w:r w:rsidRPr="00AF1886">
              <w:rPr>
                <w:rFonts w:ascii="Arial" w:hAnsi="Arial" w:cs="Arial"/>
                <w:sz w:val="14"/>
              </w:rPr>
              <w:t>made</w:t>
            </w:r>
            <w:r w:rsidRPr="00AF1886">
              <w:rPr>
                <w:rFonts w:ascii="Arial" w:hAnsi="Arial" w:cs="Arial"/>
                <w:spacing w:val="-7"/>
                <w:sz w:val="14"/>
              </w:rPr>
              <w:t xml:space="preserve"> </w:t>
            </w:r>
            <w:r w:rsidRPr="00AF1886">
              <w:rPr>
                <w:rFonts w:ascii="Arial" w:hAnsi="Arial" w:cs="Arial"/>
                <w:sz w:val="14"/>
              </w:rPr>
              <w:t>by any</w:t>
            </w:r>
            <w:r w:rsidRPr="00AF1886">
              <w:rPr>
                <w:rFonts w:ascii="Arial" w:hAnsi="Arial" w:cs="Arial"/>
                <w:spacing w:val="-2"/>
                <w:sz w:val="14"/>
              </w:rPr>
              <w:t xml:space="preserve"> </w:t>
            </w:r>
            <w:r w:rsidRPr="00AF1886">
              <w:rPr>
                <w:rFonts w:ascii="Arial" w:hAnsi="Arial" w:cs="Arial"/>
                <w:sz w:val="14"/>
              </w:rPr>
              <w:t>person</w:t>
            </w:r>
            <w:r w:rsidRPr="00AF1886">
              <w:rPr>
                <w:rFonts w:ascii="Arial" w:hAnsi="Arial" w:cs="Arial"/>
                <w:spacing w:val="-2"/>
                <w:sz w:val="14"/>
              </w:rPr>
              <w:t xml:space="preserve"> </w:t>
            </w:r>
            <w:r w:rsidRPr="00AF1886">
              <w:rPr>
                <w:rFonts w:ascii="Arial" w:hAnsi="Arial" w:cs="Arial"/>
                <w:sz w:val="14"/>
              </w:rPr>
              <w:t>under</w:t>
            </w:r>
            <w:r w:rsidRPr="00AF1886">
              <w:rPr>
                <w:rFonts w:ascii="Arial" w:hAnsi="Arial" w:cs="Arial"/>
                <w:spacing w:val="-2"/>
                <w:sz w:val="14"/>
              </w:rPr>
              <w:t xml:space="preserve"> </w:t>
            </w:r>
            <w:r w:rsidRPr="00AF1886">
              <w:rPr>
                <w:rFonts w:ascii="Arial" w:hAnsi="Arial" w:cs="Arial"/>
                <w:sz w:val="14"/>
              </w:rPr>
              <w:t>ss</w:t>
            </w:r>
            <w:r w:rsidRPr="00AF1886">
              <w:rPr>
                <w:rFonts w:ascii="Arial" w:hAnsi="Arial" w:cs="Arial"/>
                <w:spacing w:val="-2"/>
                <w:sz w:val="14"/>
              </w:rPr>
              <w:t xml:space="preserve"> </w:t>
            </w:r>
            <w:r w:rsidRPr="00AF1886">
              <w:rPr>
                <w:rFonts w:ascii="Arial" w:hAnsi="Arial" w:cs="Arial"/>
                <w:sz w:val="14"/>
              </w:rPr>
              <w:t>12(1)(b)</w:t>
            </w:r>
            <w:r w:rsidRPr="00AF1886">
              <w:rPr>
                <w:rFonts w:ascii="Arial" w:hAnsi="Arial" w:cs="Arial"/>
                <w:spacing w:val="-2"/>
                <w:sz w:val="14"/>
              </w:rPr>
              <w:t xml:space="preserve"> </w:t>
            </w:r>
            <w:r w:rsidRPr="00AF1886">
              <w:rPr>
                <w:rFonts w:ascii="Arial" w:hAnsi="Arial" w:cs="Arial"/>
                <w:sz w:val="14"/>
              </w:rPr>
              <w:t>and</w:t>
            </w:r>
            <w:r w:rsidRPr="00AF1886">
              <w:rPr>
                <w:rFonts w:ascii="Arial" w:hAnsi="Arial" w:cs="Arial"/>
                <w:spacing w:val="-2"/>
                <w:sz w:val="14"/>
              </w:rPr>
              <w:t xml:space="preserve"> </w:t>
            </w:r>
            <w:r w:rsidRPr="00AF1886">
              <w:rPr>
                <w:rFonts w:ascii="Arial" w:hAnsi="Arial" w:cs="Arial"/>
                <w:sz w:val="14"/>
              </w:rPr>
              <w:t>(c)</w:t>
            </w:r>
            <w:r w:rsidRPr="00AF1886">
              <w:rPr>
                <w:rFonts w:ascii="Arial" w:hAnsi="Arial" w:cs="Arial"/>
                <w:spacing w:val="-2"/>
                <w:sz w:val="14"/>
              </w:rPr>
              <w:t xml:space="preserve"> </w:t>
            </w:r>
            <w:r w:rsidRPr="00AF1886">
              <w:rPr>
                <w:rFonts w:ascii="Arial" w:hAnsi="Arial" w:cs="Arial"/>
                <w:sz w:val="14"/>
              </w:rPr>
              <w:t>of</w:t>
            </w:r>
            <w:r w:rsidRPr="00AF1886">
              <w:rPr>
                <w:rFonts w:ascii="Arial" w:hAnsi="Arial" w:cs="Arial"/>
                <w:spacing w:val="-2"/>
                <w:sz w:val="14"/>
              </w:rPr>
              <w:t xml:space="preserve"> </w:t>
            </w:r>
            <w:r w:rsidRPr="00AF1886">
              <w:rPr>
                <w:rFonts w:ascii="Arial" w:hAnsi="Arial" w:cs="Arial"/>
                <w:sz w:val="14"/>
              </w:rPr>
              <w:t>the</w:t>
            </w:r>
            <w:r w:rsidRPr="00AF1886">
              <w:rPr>
                <w:rFonts w:ascii="Arial" w:hAnsi="Arial" w:cs="Arial"/>
                <w:spacing w:val="-2"/>
                <w:sz w:val="14"/>
              </w:rPr>
              <w:t xml:space="preserve"> </w:t>
            </w:r>
            <w:r w:rsidRPr="00AF1886">
              <w:rPr>
                <w:rFonts w:ascii="Arial" w:hAnsi="Arial" w:cs="Arial"/>
                <w:sz w:val="14"/>
              </w:rPr>
              <w:t>PID</w:t>
            </w:r>
            <w:r w:rsidRPr="00AF1886">
              <w:rPr>
                <w:rFonts w:ascii="Arial" w:hAnsi="Arial" w:cs="Arial"/>
                <w:spacing w:val="-2"/>
                <w:sz w:val="14"/>
              </w:rPr>
              <w:t xml:space="preserve"> </w:t>
            </w:r>
            <w:r w:rsidRPr="00AF1886">
              <w:rPr>
                <w:rFonts w:ascii="Arial" w:hAnsi="Arial" w:cs="Arial"/>
                <w:sz w:val="14"/>
              </w:rPr>
              <w:t>Act, and by public officers under s 13(1)(c).</w:t>
            </w:r>
          </w:p>
          <w:p w:rsidR="00F72B56" w:rsidRPr="00AF1886" w:rsidRDefault="00AF49D7">
            <w:pPr>
              <w:pStyle w:val="TableParagraph"/>
              <w:numPr>
                <w:ilvl w:val="0"/>
                <w:numId w:val="15"/>
              </w:numPr>
              <w:tabs>
                <w:tab w:val="left" w:pos="332"/>
              </w:tabs>
              <w:spacing w:before="58" w:line="228" w:lineRule="auto"/>
              <w:ind w:right="160"/>
              <w:rPr>
                <w:rFonts w:ascii="Arial" w:hAnsi="Arial" w:cs="Arial"/>
                <w:sz w:val="14"/>
              </w:rPr>
            </w:pPr>
            <w:r w:rsidRPr="00AF1886">
              <w:rPr>
                <w:rFonts w:ascii="Arial" w:hAnsi="Arial" w:cs="Arial"/>
                <w:sz w:val="14"/>
              </w:rPr>
              <w:t>A PID may include more than one type of disclosure (e.g. corrupt conduct and maladministration); therefore,</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number</w:t>
            </w:r>
            <w:r w:rsidRPr="00AF1886">
              <w:rPr>
                <w:rFonts w:ascii="Arial" w:hAnsi="Arial" w:cs="Arial"/>
                <w:spacing w:val="-7"/>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PIDs</w:t>
            </w:r>
            <w:r w:rsidRPr="00AF1886">
              <w:rPr>
                <w:rFonts w:ascii="Arial" w:hAnsi="Arial" w:cs="Arial"/>
                <w:spacing w:val="-7"/>
                <w:sz w:val="14"/>
              </w:rPr>
              <w:t xml:space="preserve"> </w:t>
            </w:r>
            <w:r w:rsidRPr="00AF1886">
              <w:rPr>
                <w:rFonts w:ascii="Arial" w:hAnsi="Arial" w:cs="Arial"/>
                <w:sz w:val="14"/>
              </w:rPr>
              <w:t>by</w:t>
            </w:r>
            <w:r w:rsidRPr="00AF1886">
              <w:rPr>
                <w:rFonts w:ascii="Arial" w:hAnsi="Arial" w:cs="Arial"/>
                <w:spacing w:val="-7"/>
                <w:sz w:val="14"/>
              </w:rPr>
              <w:t xml:space="preserve"> </w:t>
            </w:r>
            <w:r w:rsidRPr="00AF1886">
              <w:rPr>
                <w:rFonts w:ascii="Arial" w:hAnsi="Arial" w:cs="Arial"/>
                <w:sz w:val="14"/>
              </w:rPr>
              <w:t>disclosure</w:t>
            </w:r>
            <w:r w:rsidRPr="00AF1886">
              <w:rPr>
                <w:rFonts w:ascii="Arial" w:hAnsi="Arial" w:cs="Arial"/>
                <w:spacing w:val="-7"/>
                <w:sz w:val="14"/>
              </w:rPr>
              <w:t xml:space="preserve"> </w:t>
            </w:r>
            <w:r w:rsidRPr="00AF1886">
              <w:rPr>
                <w:rFonts w:ascii="Arial" w:hAnsi="Arial" w:cs="Arial"/>
                <w:sz w:val="14"/>
              </w:rPr>
              <w:t>type</w:t>
            </w:r>
            <w:r w:rsidRPr="00AF1886">
              <w:rPr>
                <w:rFonts w:ascii="Arial" w:hAnsi="Arial" w:cs="Arial"/>
                <w:spacing w:val="-7"/>
                <w:sz w:val="14"/>
              </w:rPr>
              <w:t xml:space="preserve"> </w:t>
            </w:r>
            <w:r w:rsidRPr="00AF1886">
              <w:rPr>
                <w:rFonts w:ascii="Arial" w:hAnsi="Arial" w:cs="Arial"/>
                <w:sz w:val="14"/>
              </w:rPr>
              <w:t>may exceed</w:t>
            </w:r>
            <w:r w:rsidRPr="00AF1886">
              <w:rPr>
                <w:rFonts w:ascii="Arial" w:hAnsi="Arial" w:cs="Arial"/>
                <w:spacing w:val="-4"/>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number</w:t>
            </w:r>
            <w:r w:rsidRPr="00AF1886">
              <w:rPr>
                <w:rFonts w:ascii="Arial" w:hAnsi="Arial" w:cs="Arial"/>
                <w:spacing w:val="-4"/>
                <w:sz w:val="14"/>
              </w:rPr>
              <w:t xml:space="preserve"> </w:t>
            </w:r>
            <w:r w:rsidRPr="00AF1886">
              <w:rPr>
                <w:rFonts w:ascii="Arial" w:hAnsi="Arial" w:cs="Arial"/>
                <w:sz w:val="14"/>
              </w:rPr>
              <w:t>of</w:t>
            </w:r>
            <w:r w:rsidRPr="00AF1886">
              <w:rPr>
                <w:rFonts w:ascii="Arial" w:hAnsi="Arial" w:cs="Arial"/>
                <w:spacing w:val="-4"/>
                <w:sz w:val="14"/>
              </w:rPr>
              <w:t xml:space="preserve"> </w:t>
            </w:r>
            <w:r w:rsidRPr="00AF1886">
              <w:rPr>
                <w:rFonts w:ascii="Arial" w:hAnsi="Arial" w:cs="Arial"/>
                <w:sz w:val="14"/>
              </w:rPr>
              <w:t>PIDs</w:t>
            </w:r>
            <w:r w:rsidRPr="00AF1886">
              <w:rPr>
                <w:rFonts w:ascii="Arial" w:hAnsi="Arial" w:cs="Arial"/>
                <w:spacing w:val="-4"/>
                <w:sz w:val="14"/>
              </w:rPr>
              <w:t xml:space="preserve"> </w:t>
            </w:r>
            <w:r w:rsidRPr="00AF1886">
              <w:rPr>
                <w:rFonts w:ascii="Arial" w:hAnsi="Arial" w:cs="Arial"/>
                <w:sz w:val="14"/>
              </w:rPr>
              <w:t>reported</w:t>
            </w:r>
            <w:r w:rsidRPr="00AF1886">
              <w:rPr>
                <w:rFonts w:ascii="Arial" w:hAnsi="Arial" w:cs="Arial"/>
                <w:spacing w:val="-4"/>
                <w:sz w:val="14"/>
              </w:rPr>
              <w:t xml:space="preserve"> </w:t>
            </w:r>
            <w:r w:rsidRPr="00AF1886">
              <w:rPr>
                <w:rFonts w:ascii="Arial" w:hAnsi="Arial" w:cs="Arial"/>
                <w:sz w:val="14"/>
              </w:rPr>
              <w:t>by</w:t>
            </w:r>
            <w:r w:rsidRPr="00AF1886">
              <w:rPr>
                <w:rFonts w:ascii="Arial" w:hAnsi="Arial" w:cs="Arial"/>
                <w:spacing w:val="-4"/>
                <w:sz w:val="14"/>
              </w:rPr>
              <w:t xml:space="preserve"> </w:t>
            </w:r>
            <w:r w:rsidRPr="00AF1886">
              <w:rPr>
                <w:rFonts w:ascii="Arial" w:hAnsi="Arial" w:cs="Arial"/>
                <w:sz w:val="14"/>
              </w:rPr>
              <w:t>agency</w:t>
            </w:r>
            <w:r w:rsidRPr="00AF1886">
              <w:rPr>
                <w:rFonts w:ascii="Arial" w:hAnsi="Arial" w:cs="Arial"/>
                <w:spacing w:val="-4"/>
                <w:sz w:val="14"/>
              </w:rPr>
              <w:t xml:space="preserve"> </w:t>
            </w:r>
            <w:r w:rsidRPr="00AF1886">
              <w:rPr>
                <w:rFonts w:ascii="Arial" w:hAnsi="Arial" w:cs="Arial"/>
                <w:sz w:val="14"/>
              </w:rPr>
              <w:t>type.</w:t>
            </w:r>
          </w:p>
        </w:tc>
      </w:tr>
    </w:tbl>
    <w:p w:rsidR="00F72B56" w:rsidRPr="00AF1886" w:rsidRDefault="00F72B56">
      <w:pPr>
        <w:spacing w:line="228" w:lineRule="auto"/>
        <w:rPr>
          <w:rFonts w:ascii="Arial" w:hAnsi="Arial" w:cs="Arial"/>
          <w:sz w:val="14"/>
        </w:rPr>
        <w:sectPr w:rsidR="00F72B56" w:rsidRPr="00AF1886">
          <w:type w:val="continuous"/>
          <w:pgSz w:w="11910" w:h="16840"/>
          <w:pgMar w:top="1920" w:right="920" w:bottom="280" w:left="800" w:header="0" w:footer="0" w:gutter="0"/>
          <w:cols w:num="2" w:space="720" w:equalWidth="0">
            <w:col w:w="4907" w:space="110"/>
            <w:col w:w="5173"/>
          </w:cols>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footerReference w:type="even" r:id="rId40"/>
          <w:pgSz w:w="11910" w:h="16840"/>
          <w:pgMar w:top="1920" w:right="920" w:bottom="280" w:left="800" w:header="0" w:footer="0" w:gutter="0"/>
          <w:cols w:space="720"/>
        </w:sectPr>
      </w:pPr>
    </w:p>
    <w:p w:rsidR="00F72B56" w:rsidRPr="00AF1886" w:rsidRDefault="008F2BBA">
      <w:pPr>
        <w:spacing w:before="123"/>
        <w:ind w:left="333"/>
        <w:rPr>
          <w:rFonts w:ascii="Arial" w:hAnsi="Arial" w:cs="Arial"/>
          <w:b/>
          <w:sz w:val="18"/>
        </w:rPr>
      </w:pPr>
      <w:r>
        <w:rPr>
          <w:rFonts w:ascii="Arial" w:hAnsi="Arial" w:cs="Arial"/>
          <w:noProof/>
        </w:rPr>
        <mc:AlternateContent>
          <mc:Choice Requires="wps">
            <w:drawing>
              <wp:anchor distT="0" distB="0" distL="114300" distR="114300" simplePos="0" relativeHeight="481389056" behindDoc="1" locked="0" layoutInCell="1" allowOverlap="1">
                <wp:simplePos x="0" y="0"/>
                <wp:positionH relativeFrom="page">
                  <wp:posOffset>0</wp:posOffset>
                </wp:positionH>
                <wp:positionV relativeFrom="page">
                  <wp:posOffset>0</wp:posOffset>
                </wp:positionV>
                <wp:extent cx="7560310" cy="10692130"/>
                <wp:effectExtent l="0" t="0" r="0" b="0"/>
                <wp:wrapNone/>
                <wp:docPr id="345"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8EAEC" id="docshape285" o:spid="_x0000_s1026" style="position:absolute;margin-left:0;margin-top:0;width:595.3pt;height:841.9pt;z-index:-219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" fillcolor="#f1f1f2" stroked="f">
                <w10:wrap anchorx="page" anchory="page"/>
              </v:rect>
            </w:pict>
          </mc:Fallback>
        </mc:AlternateContent>
      </w:r>
      <w:r>
        <w:rPr>
          <w:rFonts w:ascii="Arial" w:hAnsi="Arial" w:cs="Arial"/>
          <w:noProof/>
        </w:rPr>
        <mc:AlternateContent>
          <mc:Choice Requires="wps">
            <w:drawing>
              <wp:anchor distT="0" distB="0" distL="114300" distR="114300" simplePos="0" relativeHeight="481389568" behindDoc="1" locked="0" layoutInCell="1" allowOverlap="1">
                <wp:simplePos x="0" y="0"/>
                <wp:positionH relativeFrom="page">
                  <wp:posOffset>3114040</wp:posOffset>
                </wp:positionH>
                <wp:positionV relativeFrom="paragraph">
                  <wp:posOffset>518160</wp:posOffset>
                </wp:positionV>
                <wp:extent cx="0" cy="0"/>
                <wp:effectExtent l="0" t="0" r="0" b="0"/>
                <wp:wrapNone/>
                <wp:docPr id="34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DE31" id="Line 285" o:spid="_x0000_s1026" style="position:absolute;z-index:-219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pt,40.8pt" to="245.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&#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0080" behindDoc="1" locked="0" layoutInCell="1" allowOverlap="1">
                <wp:simplePos x="0" y="0"/>
                <wp:positionH relativeFrom="page">
                  <wp:posOffset>2574290</wp:posOffset>
                </wp:positionH>
                <wp:positionV relativeFrom="paragraph">
                  <wp:posOffset>518160</wp:posOffset>
                </wp:positionV>
                <wp:extent cx="0" cy="0"/>
                <wp:effectExtent l="0" t="0" r="0" b="0"/>
                <wp:wrapNone/>
                <wp:docPr id="34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6947" id="Line 284" o:spid="_x0000_s1026" style="position:absolute;z-index:-219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40.8pt" to="202.7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xREAIAACY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&#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g">
            <w:drawing>
              <wp:anchor distT="0" distB="0" distL="114300" distR="114300" simplePos="0" relativeHeight="15766528" behindDoc="0" locked="0" layoutInCell="1" allowOverlap="1">
                <wp:simplePos x="0" y="0"/>
                <wp:positionH relativeFrom="page">
                  <wp:posOffset>720090</wp:posOffset>
                </wp:positionH>
                <wp:positionV relativeFrom="page">
                  <wp:posOffset>9972040</wp:posOffset>
                </wp:positionV>
                <wp:extent cx="260350" cy="256540"/>
                <wp:effectExtent l="0" t="0" r="0" b="0"/>
                <wp:wrapNone/>
                <wp:docPr id="340"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134" y="15704"/>
                          <a:chExt cx="410" cy="404"/>
                        </a:xfrm>
                      </wpg:grpSpPr>
                      <wps:wsp>
                        <wps:cNvPr id="341" name="docshape287"/>
                        <wps:cNvSpPr>
                          <a:spLocks/>
                        </wps:cNvSpPr>
                        <wps:spPr bwMode="auto">
                          <a:xfrm>
                            <a:off x="1148" y="15718"/>
                            <a:ext cx="380" cy="374"/>
                          </a:xfrm>
                          <a:custGeom>
                            <a:avLst/>
                            <a:gdLst>
                              <a:gd name="T0" fmla="+- 0 1149 1149"/>
                              <a:gd name="T1" fmla="*/ T0 w 380"/>
                              <a:gd name="T2" fmla="+- 0 15719 15719"/>
                              <a:gd name="T3" fmla="*/ 15719 h 374"/>
                              <a:gd name="T4" fmla="+- 0 1149 1149"/>
                              <a:gd name="T5" fmla="*/ T4 w 380"/>
                              <a:gd name="T6" fmla="+- 0 16092 15719"/>
                              <a:gd name="T7" fmla="*/ 16092 h 374"/>
                              <a:gd name="T8" fmla="+- 0 1529 1149"/>
                              <a:gd name="T9" fmla="*/ T8 w 380"/>
                              <a:gd name="T10" fmla="+- 0 16092 15719"/>
                              <a:gd name="T11" fmla="*/ 16092 h 374"/>
                            </a:gdLst>
                            <a:ahLst/>
                            <a:cxnLst>
                              <a:cxn ang="0">
                                <a:pos x="T1" y="T3"/>
                              </a:cxn>
                              <a:cxn ang="0">
                                <a:pos x="T5" y="T7"/>
                              </a:cxn>
                              <a:cxn ang="0">
                                <a:pos x="T9" y="T11"/>
                              </a:cxn>
                            </a:cxnLst>
                            <a:rect l="0" t="0" r="r" b="b"/>
                            <a:pathLst>
                              <a:path w="380" h="374">
                                <a:moveTo>
                                  <a:pt x="0" y="0"/>
                                </a:moveTo>
                                <a:lnTo>
                                  <a:pt x="0" y="373"/>
                                </a:lnTo>
                                <a:lnTo>
                                  <a:pt x="380" y="373"/>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88"/>
                        <wps:cNvSpPr txBox="1">
                          <a:spLocks noChangeArrowheads="1"/>
                        </wps:cNvSpPr>
                        <wps:spPr bwMode="auto">
                          <a:xfrm>
                            <a:off x="1133" y="15703"/>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6"/>
                                <w:rPr>
                                  <w:rFonts w:ascii="Gotham Rounded Medium"/>
                                  <w:sz w:val="16"/>
                                </w:rPr>
                              </w:pPr>
                              <w:r>
                                <w:rPr>
                                  <w:rFonts w:ascii="Gotham Rounded Medium"/>
                                  <w:color w:val="414042"/>
                                  <w:spacing w:val="-5"/>
                                  <w:sz w:val="16"/>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6" o:spid="_x0000_s1174" style="position:absolute;left:0;text-align:left;margin-left:56.7pt;margin-top:785.2pt;width:20.5pt;height:20.2pt;z-index:15766528;mso-position-horizontal-relative:page;mso-position-vertical-relative:page" coordorigin="1134,15704"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">
                <v:shape id="docshape287" o:spid="_x0000_s1175" style="position:absolute;left:1148;top:15718;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" path="m,l,373r380,e" filled="f" strokecolor="#d5d7d8" strokeweight=".52389mm">
                  <v:path arrowok="t" o:connecttype="custom" o:connectlocs="0,15719;0,16092;380,16092" o:connectangles="0,0,0"/>
                </v:shape>
                <v:shape id="docshape288" o:spid="_x0000_s1176" type="#_x0000_t202" style="position:absolute;left:1133;top:15703;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AF49D7" w:rsidRDefault="00AF49D7">
                        <w:pPr>
                          <w:spacing w:before="93"/>
                          <w:ind w:left="116"/>
                          <w:rPr>
                            <w:rFonts w:ascii="Gotham Rounded Medium"/>
                            <w:sz w:val="16"/>
                          </w:rPr>
                        </w:pPr>
                        <w:r>
                          <w:rPr>
                            <w:rFonts w:ascii="Gotham Rounded Medium"/>
                            <w:color w:val="414042"/>
                            <w:spacing w:val="-5"/>
                            <w:sz w:val="16"/>
                          </w:rPr>
                          <w:t>28</w:t>
                        </w:r>
                      </w:p>
                    </w:txbxContent>
                  </v:textbox>
                </v:shape>
                <w10:wrap anchorx="page" anchory="page"/>
              </v:group>
            </w:pict>
          </mc:Fallback>
        </mc:AlternateContent>
      </w:r>
      <w:r w:rsidR="00AF49D7" w:rsidRPr="00AF1886">
        <w:rPr>
          <w:rFonts w:ascii="Arial" w:hAnsi="Arial" w:cs="Arial"/>
          <w:b/>
          <w:w w:val="95"/>
          <w:sz w:val="18"/>
        </w:rPr>
        <w:t>PIDs</w:t>
      </w:r>
      <w:r w:rsidR="00AF49D7" w:rsidRPr="00AF1886">
        <w:rPr>
          <w:rFonts w:ascii="Arial" w:hAnsi="Arial" w:cs="Arial"/>
          <w:b/>
          <w:spacing w:val="-5"/>
          <w:w w:val="95"/>
          <w:sz w:val="18"/>
        </w:rPr>
        <w:t xml:space="preserve"> </w:t>
      </w:r>
      <w:r w:rsidR="00AF49D7" w:rsidRPr="00AF1886">
        <w:rPr>
          <w:rFonts w:ascii="Arial" w:hAnsi="Arial" w:cs="Arial"/>
          <w:b/>
          <w:w w:val="95"/>
          <w:sz w:val="18"/>
        </w:rPr>
        <w:t>reported</w:t>
      </w:r>
      <w:r w:rsidR="00AF49D7" w:rsidRPr="00AF1886">
        <w:rPr>
          <w:rFonts w:ascii="Arial" w:hAnsi="Arial" w:cs="Arial"/>
          <w:b/>
          <w:spacing w:val="-4"/>
          <w:w w:val="95"/>
          <w:sz w:val="18"/>
        </w:rPr>
        <w:t xml:space="preserve"> </w:t>
      </w:r>
      <w:r w:rsidR="00AF49D7" w:rsidRPr="00AF1886">
        <w:rPr>
          <w:rFonts w:ascii="Arial" w:hAnsi="Arial" w:cs="Arial"/>
          <w:b/>
          <w:w w:val="95"/>
          <w:sz w:val="18"/>
        </w:rPr>
        <w:t>by</w:t>
      </w:r>
      <w:r w:rsidR="00AF49D7" w:rsidRPr="00AF1886">
        <w:rPr>
          <w:rFonts w:ascii="Arial" w:hAnsi="Arial" w:cs="Arial"/>
          <w:b/>
          <w:spacing w:val="-4"/>
          <w:w w:val="95"/>
          <w:sz w:val="18"/>
        </w:rPr>
        <w:t xml:space="preserve"> </w:t>
      </w:r>
      <w:r w:rsidR="00AF49D7" w:rsidRPr="00AF1886">
        <w:rPr>
          <w:rFonts w:ascii="Arial" w:hAnsi="Arial" w:cs="Arial"/>
          <w:b/>
          <w:w w:val="95"/>
          <w:sz w:val="18"/>
        </w:rPr>
        <w:t>agency</w:t>
      </w:r>
      <w:r w:rsidR="00AF49D7" w:rsidRPr="00AF1886">
        <w:rPr>
          <w:rFonts w:ascii="Arial" w:hAnsi="Arial" w:cs="Arial"/>
          <w:b/>
          <w:spacing w:val="-4"/>
          <w:w w:val="95"/>
          <w:sz w:val="18"/>
        </w:rPr>
        <w:t xml:space="preserve"> type</w:t>
      </w:r>
    </w:p>
    <w:p w:rsidR="00F72B56" w:rsidRPr="00AF1886" w:rsidRDefault="00F72B56">
      <w:pPr>
        <w:pStyle w:val="BodyText"/>
        <w:spacing w:before="1"/>
        <w:rPr>
          <w:rFonts w:ascii="Arial" w:hAnsi="Arial" w:cs="Arial"/>
          <w:b/>
          <w:sz w:val="12"/>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5"/>
        <w:gridCol w:w="851"/>
        <w:gridCol w:w="851"/>
      </w:tblGrid>
      <w:tr w:rsidR="00F72B56" w:rsidRPr="00AF1886">
        <w:trPr>
          <w:trHeight w:val="327"/>
        </w:trPr>
        <w:tc>
          <w:tcPr>
            <w:tcW w:w="2061" w:type="dxa"/>
            <w:tcBorders>
              <w:top w:val="nil"/>
              <w:left w:val="nil"/>
              <w:right w:val="nil"/>
            </w:tcBorders>
            <w:shd w:val="clear" w:color="auto" w:fill="F1F1F2"/>
          </w:tcPr>
          <w:p w:rsidR="00F72B56" w:rsidRPr="00AF1886" w:rsidRDefault="00F72B56">
            <w:pPr>
              <w:pStyle w:val="TableParagraph"/>
              <w:rPr>
                <w:rFonts w:ascii="Arial" w:hAnsi="Arial" w:cs="Arial"/>
                <w:sz w:val="14"/>
              </w:rPr>
            </w:pPr>
          </w:p>
        </w:tc>
        <w:tc>
          <w:tcPr>
            <w:tcW w:w="855"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2019–20</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2020–21</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22"/>
        </w:trPr>
        <w:tc>
          <w:tcPr>
            <w:tcW w:w="2061" w:type="dxa"/>
            <w:tcBorders>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State</w:t>
            </w:r>
            <w:r w:rsidRPr="00AF1886">
              <w:rPr>
                <w:rFonts w:ascii="Arial" w:hAnsi="Arial" w:cs="Arial"/>
                <w:spacing w:val="-5"/>
                <w:sz w:val="16"/>
              </w:rPr>
              <w:t xml:space="preserve"> </w:t>
            </w:r>
            <w:r w:rsidRPr="00AF1886">
              <w:rPr>
                <w:rFonts w:ascii="Arial" w:hAnsi="Arial" w:cs="Arial"/>
                <w:spacing w:val="-2"/>
                <w:sz w:val="16"/>
              </w:rPr>
              <w:t>departments</w:t>
            </w:r>
          </w:p>
        </w:tc>
        <w:tc>
          <w:tcPr>
            <w:tcW w:w="855"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964</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983</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2"/>
                <w:sz w:val="16"/>
              </w:rPr>
              <w:t>1,245</w:t>
            </w:r>
          </w:p>
        </w:tc>
      </w:tr>
      <w:tr w:rsidR="00F72B56" w:rsidRPr="00AF1886">
        <w:trPr>
          <w:trHeight w:val="5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Hospital</w:t>
            </w:r>
            <w:r w:rsidRPr="00AF1886">
              <w:rPr>
                <w:rFonts w:ascii="Arial" w:hAnsi="Arial" w:cs="Arial"/>
                <w:spacing w:val="-12"/>
                <w:sz w:val="16"/>
              </w:rPr>
              <w:t xml:space="preserve"> </w:t>
            </w:r>
            <w:r w:rsidRPr="00AF1886">
              <w:rPr>
                <w:rFonts w:ascii="Arial" w:hAnsi="Arial" w:cs="Arial"/>
                <w:sz w:val="16"/>
              </w:rPr>
              <w:t>and</w:t>
            </w:r>
            <w:r w:rsidRPr="00AF1886">
              <w:rPr>
                <w:rFonts w:ascii="Arial" w:hAnsi="Arial" w:cs="Arial"/>
                <w:spacing w:val="-12"/>
                <w:sz w:val="16"/>
              </w:rPr>
              <w:t xml:space="preserve"> </w:t>
            </w:r>
            <w:r w:rsidRPr="00AF1886">
              <w:rPr>
                <w:rFonts w:ascii="Arial" w:hAnsi="Arial" w:cs="Arial"/>
                <w:sz w:val="16"/>
              </w:rPr>
              <w:t xml:space="preserve">health </w:t>
            </w:r>
            <w:r w:rsidRPr="00AF1886">
              <w:rPr>
                <w:rFonts w:ascii="Arial" w:hAnsi="Arial" w:cs="Arial"/>
                <w:spacing w:val="-2"/>
                <w:sz w:val="16"/>
              </w:rPr>
              <w:t>services</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388</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398</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348</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Local</w:t>
            </w:r>
            <w:r w:rsidRPr="00AF1886">
              <w:rPr>
                <w:rFonts w:ascii="Arial" w:hAnsi="Arial" w:cs="Arial"/>
                <w:spacing w:val="-3"/>
                <w:sz w:val="16"/>
              </w:rPr>
              <w:t xml:space="preserve"> </w:t>
            </w:r>
            <w:r w:rsidRPr="00AF1886">
              <w:rPr>
                <w:rFonts w:ascii="Arial" w:hAnsi="Arial" w:cs="Arial"/>
                <w:spacing w:val="-2"/>
                <w:sz w:val="16"/>
              </w:rPr>
              <w:t>councils</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129</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3"/>
              <w:jc w:val="right"/>
              <w:rPr>
                <w:rFonts w:ascii="Arial" w:hAnsi="Arial" w:cs="Arial"/>
                <w:sz w:val="16"/>
              </w:rPr>
            </w:pPr>
            <w:r w:rsidRPr="00AF1886">
              <w:rPr>
                <w:rFonts w:ascii="Arial" w:hAnsi="Arial" w:cs="Arial"/>
                <w:spacing w:val="-5"/>
                <w:sz w:val="16"/>
              </w:rPr>
              <w:t>163</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5"/>
              <w:jc w:val="right"/>
              <w:rPr>
                <w:rFonts w:ascii="Arial" w:hAnsi="Arial" w:cs="Arial"/>
                <w:sz w:val="16"/>
              </w:rPr>
            </w:pPr>
            <w:r w:rsidRPr="00AF1886">
              <w:rPr>
                <w:rFonts w:ascii="Arial" w:hAnsi="Arial" w:cs="Arial"/>
                <w:spacing w:val="-5"/>
                <w:sz w:val="16"/>
              </w:rPr>
              <w:t>173</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Statutory</w:t>
            </w:r>
            <w:r w:rsidRPr="00AF1886">
              <w:rPr>
                <w:rFonts w:ascii="Arial" w:hAnsi="Arial" w:cs="Arial"/>
                <w:spacing w:val="-7"/>
                <w:sz w:val="16"/>
              </w:rPr>
              <w:t xml:space="preserve"> </w:t>
            </w:r>
            <w:r w:rsidRPr="00AF1886">
              <w:rPr>
                <w:rFonts w:ascii="Arial" w:hAnsi="Arial" w:cs="Arial"/>
                <w:spacing w:val="-2"/>
                <w:sz w:val="16"/>
              </w:rPr>
              <w:t>authorities</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96</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94</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4"/>
              <w:jc w:val="right"/>
              <w:rPr>
                <w:rFonts w:ascii="Arial" w:hAnsi="Arial" w:cs="Arial"/>
                <w:sz w:val="16"/>
              </w:rPr>
            </w:pPr>
            <w:r w:rsidRPr="00AF1886">
              <w:rPr>
                <w:rFonts w:ascii="Arial" w:hAnsi="Arial" w:cs="Arial"/>
                <w:spacing w:val="-5"/>
                <w:sz w:val="16"/>
              </w:rPr>
              <w:t>103</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University/TAFE</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5"/>
              <w:jc w:val="right"/>
              <w:rPr>
                <w:rFonts w:ascii="Arial" w:hAnsi="Arial" w:cs="Arial"/>
                <w:sz w:val="16"/>
              </w:rPr>
            </w:pPr>
            <w:r w:rsidRPr="00AF1886">
              <w:rPr>
                <w:rFonts w:ascii="Arial" w:hAnsi="Arial" w:cs="Arial"/>
                <w:spacing w:val="-5"/>
                <w:sz w:val="16"/>
              </w:rPr>
              <w:t>37</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40</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46</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Public</w:t>
            </w:r>
            <w:r w:rsidRPr="00AF1886">
              <w:rPr>
                <w:rFonts w:ascii="Arial" w:hAnsi="Arial" w:cs="Arial"/>
                <w:spacing w:val="-2"/>
                <w:sz w:val="16"/>
              </w:rPr>
              <w:t xml:space="preserve"> </w:t>
            </w:r>
            <w:r w:rsidRPr="00AF1886">
              <w:rPr>
                <w:rFonts w:ascii="Arial" w:hAnsi="Arial" w:cs="Arial"/>
                <w:sz w:val="16"/>
              </w:rPr>
              <w:t>service</w:t>
            </w:r>
            <w:r w:rsidRPr="00AF1886">
              <w:rPr>
                <w:rFonts w:ascii="Arial" w:hAnsi="Arial" w:cs="Arial"/>
                <w:spacing w:val="-1"/>
                <w:sz w:val="16"/>
              </w:rPr>
              <w:t xml:space="preserve"> </w:t>
            </w:r>
            <w:r w:rsidRPr="00AF1886">
              <w:rPr>
                <w:rFonts w:ascii="Arial" w:hAnsi="Arial" w:cs="Arial"/>
                <w:spacing w:val="-2"/>
                <w:sz w:val="16"/>
              </w:rPr>
              <w:t>offices</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z w:val="16"/>
              </w:rPr>
              <w:t>9</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z w:val="16"/>
              </w:rPr>
              <w:t>9</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z w:val="16"/>
              </w:rPr>
              <w:t>5</w:t>
            </w:r>
          </w:p>
        </w:tc>
      </w:tr>
      <w:tr w:rsidR="00F72B56" w:rsidRPr="00AF1886">
        <w:trPr>
          <w:trHeight w:val="522"/>
        </w:trPr>
        <w:tc>
          <w:tcPr>
            <w:tcW w:w="2061" w:type="dxa"/>
            <w:tcBorders>
              <w:top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pacing w:val="-2"/>
                <w:sz w:val="16"/>
              </w:rPr>
              <w:t>Government</w:t>
            </w:r>
            <w:r w:rsidRPr="00AF1886">
              <w:rPr>
                <w:rFonts w:ascii="Arial" w:hAnsi="Arial" w:cs="Arial"/>
                <w:spacing w:val="-10"/>
                <w:sz w:val="16"/>
              </w:rPr>
              <w:t xml:space="preserve"> </w:t>
            </w:r>
            <w:r w:rsidRPr="00AF1886">
              <w:rPr>
                <w:rFonts w:ascii="Arial" w:hAnsi="Arial" w:cs="Arial"/>
                <w:spacing w:val="-2"/>
                <w:sz w:val="16"/>
              </w:rPr>
              <w:t>owned corporations</w:t>
            </w:r>
          </w:p>
        </w:tc>
        <w:tc>
          <w:tcPr>
            <w:tcW w:w="855"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12</w:t>
            </w:r>
          </w:p>
        </w:tc>
        <w:tc>
          <w:tcPr>
            <w:tcW w:w="851"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z w:val="16"/>
              </w:rPr>
              <w:t>1</w:t>
            </w:r>
          </w:p>
        </w:tc>
        <w:tc>
          <w:tcPr>
            <w:tcW w:w="851" w:type="dxa"/>
            <w:tcBorders>
              <w:top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z w:val="16"/>
              </w:rPr>
              <w:t>7</w:t>
            </w:r>
          </w:p>
        </w:tc>
      </w:tr>
      <w:tr w:rsidR="00F72B56" w:rsidRPr="00AF1886">
        <w:trPr>
          <w:trHeight w:val="322"/>
        </w:trPr>
        <w:tc>
          <w:tcPr>
            <w:tcW w:w="2061" w:type="dxa"/>
            <w:shd w:val="clear" w:color="auto" w:fill="DCDDDE"/>
          </w:tcPr>
          <w:p w:rsidR="00F72B56" w:rsidRPr="00AF1886" w:rsidRDefault="00AF49D7">
            <w:pPr>
              <w:pStyle w:val="TableParagraph"/>
              <w:spacing w:before="71"/>
              <w:ind w:left="102"/>
              <w:rPr>
                <w:rFonts w:ascii="Arial" w:hAnsi="Arial" w:cs="Arial"/>
                <w:sz w:val="9"/>
              </w:rPr>
            </w:pPr>
            <w:r w:rsidRPr="00AF1886">
              <w:rPr>
                <w:rFonts w:ascii="Arial" w:hAnsi="Arial" w:cs="Arial"/>
                <w:b/>
                <w:spacing w:val="-2"/>
                <w:sz w:val="16"/>
              </w:rPr>
              <w:t>Total</w:t>
            </w:r>
            <w:r w:rsidRPr="00AF1886">
              <w:rPr>
                <w:rFonts w:ascii="Arial" w:hAnsi="Arial" w:cs="Arial"/>
                <w:spacing w:val="-2"/>
                <w:position w:val="5"/>
                <w:sz w:val="9"/>
              </w:rPr>
              <w:t>1</w:t>
            </w:r>
          </w:p>
        </w:tc>
        <w:tc>
          <w:tcPr>
            <w:tcW w:w="855"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2"/>
                <w:sz w:val="16"/>
              </w:rPr>
              <w:t>1,635</w:t>
            </w:r>
          </w:p>
        </w:tc>
        <w:tc>
          <w:tcPr>
            <w:tcW w:w="851"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2"/>
                <w:sz w:val="16"/>
              </w:rPr>
              <w:t>1,688</w:t>
            </w:r>
          </w:p>
        </w:tc>
        <w:tc>
          <w:tcPr>
            <w:tcW w:w="851" w:type="dxa"/>
            <w:shd w:val="clear" w:color="auto" w:fill="DCDDDE"/>
          </w:tcPr>
          <w:p w:rsidR="00F72B56" w:rsidRPr="00AF1886" w:rsidRDefault="00AF49D7">
            <w:pPr>
              <w:pStyle w:val="TableParagraph"/>
              <w:spacing w:before="71"/>
              <w:ind w:right="92"/>
              <w:jc w:val="right"/>
              <w:rPr>
                <w:rFonts w:ascii="Arial" w:hAnsi="Arial" w:cs="Arial"/>
                <w:b/>
                <w:sz w:val="16"/>
              </w:rPr>
            </w:pPr>
            <w:r w:rsidRPr="00AF1886">
              <w:rPr>
                <w:rFonts w:ascii="Arial" w:hAnsi="Arial" w:cs="Arial"/>
                <w:b/>
                <w:spacing w:val="-4"/>
                <w:sz w:val="16"/>
              </w:rPr>
              <w:t>1,927</w:t>
            </w:r>
          </w:p>
        </w:tc>
      </w:tr>
      <w:tr w:rsidR="00F72B56" w:rsidRPr="00AF1886">
        <w:trPr>
          <w:trHeight w:val="786"/>
        </w:trPr>
        <w:tc>
          <w:tcPr>
            <w:tcW w:w="4618" w:type="dxa"/>
            <w:gridSpan w:val="4"/>
            <w:shd w:val="clear" w:color="auto" w:fill="F1F1F2"/>
          </w:tcPr>
          <w:p w:rsidR="00F72B56" w:rsidRPr="00AF1886" w:rsidRDefault="00AF49D7">
            <w:pPr>
              <w:pStyle w:val="TableParagraph"/>
              <w:spacing w:before="81" w:line="228" w:lineRule="auto"/>
              <w:ind w:left="328" w:right="95" w:hanging="227"/>
              <w:rPr>
                <w:rFonts w:ascii="Arial" w:hAnsi="Arial" w:cs="Arial"/>
                <w:sz w:val="14"/>
              </w:rPr>
            </w:pPr>
            <w:r w:rsidRPr="00AF1886">
              <w:rPr>
                <w:rFonts w:ascii="Arial" w:hAnsi="Arial" w:cs="Arial"/>
                <w:sz w:val="14"/>
              </w:rPr>
              <w:t>1.</w:t>
            </w:r>
            <w:r w:rsidRPr="00AF1886">
              <w:rPr>
                <w:rFonts w:ascii="Arial" w:hAnsi="Arial" w:cs="Arial"/>
                <w:spacing w:val="80"/>
                <w:sz w:val="14"/>
              </w:rPr>
              <w:t xml:space="preserve"> </w:t>
            </w:r>
            <w:r w:rsidRPr="00AF1886">
              <w:rPr>
                <w:rFonts w:ascii="Arial" w:hAnsi="Arial" w:cs="Arial"/>
                <w:sz w:val="14"/>
              </w:rPr>
              <w:t>A PID may include more than one type of disclosure (e.g. corrupt conduct and maladministration); therefore, the number</w:t>
            </w:r>
            <w:r w:rsidRPr="00AF1886">
              <w:rPr>
                <w:rFonts w:ascii="Arial" w:hAnsi="Arial" w:cs="Arial"/>
                <w:spacing w:val="-7"/>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PIDs</w:t>
            </w:r>
            <w:r w:rsidRPr="00AF1886">
              <w:rPr>
                <w:rFonts w:ascii="Arial" w:hAnsi="Arial" w:cs="Arial"/>
                <w:spacing w:val="-7"/>
                <w:sz w:val="14"/>
              </w:rPr>
              <w:t xml:space="preserve"> </w:t>
            </w:r>
            <w:r w:rsidRPr="00AF1886">
              <w:rPr>
                <w:rFonts w:ascii="Arial" w:hAnsi="Arial" w:cs="Arial"/>
                <w:sz w:val="14"/>
              </w:rPr>
              <w:t>by</w:t>
            </w:r>
            <w:r w:rsidRPr="00AF1886">
              <w:rPr>
                <w:rFonts w:ascii="Arial" w:hAnsi="Arial" w:cs="Arial"/>
                <w:spacing w:val="-7"/>
                <w:sz w:val="14"/>
              </w:rPr>
              <w:t xml:space="preserve"> </w:t>
            </w:r>
            <w:r w:rsidRPr="00AF1886">
              <w:rPr>
                <w:rFonts w:ascii="Arial" w:hAnsi="Arial" w:cs="Arial"/>
                <w:sz w:val="14"/>
              </w:rPr>
              <w:t>disclosure</w:t>
            </w:r>
            <w:r w:rsidRPr="00AF1886">
              <w:rPr>
                <w:rFonts w:ascii="Arial" w:hAnsi="Arial" w:cs="Arial"/>
                <w:spacing w:val="-7"/>
                <w:sz w:val="14"/>
              </w:rPr>
              <w:t xml:space="preserve"> </w:t>
            </w:r>
            <w:r w:rsidRPr="00AF1886">
              <w:rPr>
                <w:rFonts w:ascii="Arial" w:hAnsi="Arial" w:cs="Arial"/>
                <w:sz w:val="14"/>
              </w:rPr>
              <w:t>type</w:t>
            </w:r>
            <w:r w:rsidRPr="00AF1886">
              <w:rPr>
                <w:rFonts w:ascii="Arial" w:hAnsi="Arial" w:cs="Arial"/>
                <w:spacing w:val="-7"/>
                <w:sz w:val="14"/>
              </w:rPr>
              <w:t xml:space="preserve"> </w:t>
            </w:r>
            <w:r w:rsidRPr="00AF1886">
              <w:rPr>
                <w:rFonts w:ascii="Arial" w:hAnsi="Arial" w:cs="Arial"/>
                <w:sz w:val="14"/>
              </w:rPr>
              <w:t>may</w:t>
            </w:r>
            <w:r w:rsidRPr="00AF1886">
              <w:rPr>
                <w:rFonts w:ascii="Arial" w:hAnsi="Arial" w:cs="Arial"/>
                <w:spacing w:val="-7"/>
                <w:sz w:val="14"/>
              </w:rPr>
              <w:t xml:space="preserve"> </w:t>
            </w:r>
            <w:r w:rsidRPr="00AF1886">
              <w:rPr>
                <w:rFonts w:ascii="Arial" w:hAnsi="Arial" w:cs="Arial"/>
                <w:sz w:val="14"/>
              </w:rPr>
              <w:t>exceed</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number of PIDs reported by agency type.</w:t>
            </w:r>
          </w:p>
        </w:tc>
      </w:tr>
    </w:tbl>
    <w:p w:rsidR="00F72B56" w:rsidRPr="00AF1886" w:rsidRDefault="00F72B56">
      <w:pPr>
        <w:pStyle w:val="BodyText"/>
        <w:rPr>
          <w:rFonts w:ascii="Arial" w:hAnsi="Arial" w:cs="Arial"/>
          <w:b/>
          <w:sz w:val="24"/>
        </w:rPr>
      </w:pPr>
    </w:p>
    <w:p w:rsidR="00F72B56" w:rsidRPr="00AF1886" w:rsidRDefault="008F2BBA">
      <w:pPr>
        <w:spacing w:before="195"/>
        <w:ind w:left="333"/>
        <w:rPr>
          <w:rFonts w:ascii="Arial" w:hAnsi="Arial" w:cs="Arial"/>
          <w:b/>
          <w:sz w:val="18"/>
        </w:rPr>
      </w:pPr>
      <w:r>
        <w:rPr>
          <w:rFonts w:ascii="Arial" w:hAnsi="Arial" w:cs="Arial"/>
          <w:noProof/>
        </w:rPr>
        <mc:AlternateContent>
          <mc:Choice Requires="wps">
            <w:drawing>
              <wp:anchor distT="0" distB="0" distL="114300" distR="114300" simplePos="0" relativeHeight="481390592" behindDoc="1" locked="0" layoutInCell="1" allowOverlap="1">
                <wp:simplePos x="0" y="0"/>
                <wp:positionH relativeFrom="page">
                  <wp:posOffset>3114040</wp:posOffset>
                </wp:positionH>
                <wp:positionV relativeFrom="paragraph">
                  <wp:posOffset>563880</wp:posOffset>
                </wp:positionV>
                <wp:extent cx="0" cy="0"/>
                <wp:effectExtent l="0" t="0" r="0" b="0"/>
                <wp:wrapNone/>
                <wp:docPr id="33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3919E" id="Line 280" o:spid="_x0000_s1026" style="position:absolute;z-index:-219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pt,44.4pt" to="245.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j6EAIAACY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&#1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1104" behindDoc="1" locked="0" layoutInCell="1" allowOverlap="1">
                <wp:simplePos x="0" y="0"/>
                <wp:positionH relativeFrom="page">
                  <wp:posOffset>2574290</wp:posOffset>
                </wp:positionH>
                <wp:positionV relativeFrom="paragraph">
                  <wp:posOffset>563880</wp:posOffset>
                </wp:positionV>
                <wp:extent cx="0" cy="0"/>
                <wp:effectExtent l="0" t="0" r="0" b="0"/>
                <wp:wrapNone/>
                <wp:docPr id="33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EE0BF" id="Line 279" o:spid="_x0000_s1026" style="position:absolute;z-index:-219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44.4pt" to="202.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JEAIAACY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" strokecolor="white" strokeweight=".5pt">
                <w10:wrap anchorx="page"/>
              </v:line>
            </w:pict>
          </mc:Fallback>
        </mc:AlternateContent>
      </w:r>
      <w:r w:rsidR="00AF49D7" w:rsidRPr="00AF1886">
        <w:rPr>
          <w:rFonts w:ascii="Arial" w:hAnsi="Arial" w:cs="Arial"/>
          <w:b/>
          <w:w w:val="95"/>
          <w:sz w:val="18"/>
        </w:rPr>
        <w:t>PIDs</w:t>
      </w:r>
      <w:r w:rsidR="00AF49D7" w:rsidRPr="00AF1886">
        <w:rPr>
          <w:rFonts w:ascii="Arial" w:hAnsi="Arial" w:cs="Arial"/>
          <w:b/>
          <w:spacing w:val="-7"/>
          <w:w w:val="95"/>
          <w:sz w:val="18"/>
        </w:rPr>
        <w:t xml:space="preserve"> </w:t>
      </w:r>
      <w:r w:rsidR="00AF49D7" w:rsidRPr="00AF1886">
        <w:rPr>
          <w:rFonts w:ascii="Arial" w:hAnsi="Arial" w:cs="Arial"/>
          <w:b/>
          <w:w w:val="95"/>
          <w:sz w:val="18"/>
        </w:rPr>
        <w:t>reported</w:t>
      </w:r>
      <w:r w:rsidR="00AF49D7" w:rsidRPr="00AF1886">
        <w:rPr>
          <w:rFonts w:ascii="Arial" w:hAnsi="Arial" w:cs="Arial"/>
          <w:b/>
          <w:spacing w:val="-6"/>
          <w:w w:val="95"/>
          <w:sz w:val="18"/>
        </w:rPr>
        <w:t xml:space="preserve"> </w:t>
      </w:r>
      <w:r w:rsidR="00AF49D7" w:rsidRPr="00AF1886">
        <w:rPr>
          <w:rFonts w:ascii="Arial" w:hAnsi="Arial" w:cs="Arial"/>
          <w:b/>
          <w:w w:val="95"/>
          <w:sz w:val="18"/>
        </w:rPr>
        <w:t>by</w:t>
      </w:r>
      <w:r w:rsidR="00AF49D7" w:rsidRPr="00AF1886">
        <w:rPr>
          <w:rFonts w:ascii="Arial" w:hAnsi="Arial" w:cs="Arial"/>
          <w:b/>
          <w:spacing w:val="-6"/>
          <w:w w:val="95"/>
          <w:sz w:val="18"/>
        </w:rPr>
        <w:t xml:space="preserve"> </w:t>
      </w:r>
      <w:r w:rsidR="00AF49D7" w:rsidRPr="00AF1886">
        <w:rPr>
          <w:rFonts w:ascii="Arial" w:hAnsi="Arial" w:cs="Arial"/>
          <w:b/>
          <w:w w:val="95"/>
          <w:sz w:val="18"/>
        </w:rPr>
        <w:t>discloser</w:t>
      </w:r>
      <w:r w:rsidR="00AF49D7" w:rsidRPr="00AF1886">
        <w:rPr>
          <w:rFonts w:ascii="Arial" w:hAnsi="Arial" w:cs="Arial"/>
          <w:b/>
          <w:spacing w:val="-7"/>
          <w:w w:val="95"/>
          <w:sz w:val="18"/>
        </w:rPr>
        <w:t xml:space="preserve"> </w:t>
      </w:r>
      <w:r w:rsidR="00AF49D7" w:rsidRPr="00AF1886">
        <w:rPr>
          <w:rFonts w:ascii="Arial" w:hAnsi="Arial" w:cs="Arial"/>
          <w:b/>
          <w:spacing w:val="-4"/>
          <w:w w:val="95"/>
          <w:sz w:val="18"/>
        </w:rPr>
        <w:t>type</w:t>
      </w:r>
    </w:p>
    <w:p w:rsidR="00F72B56" w:rsidRPr="00AF1886" w:rsidRDefault="00F72B56">
      <w:pPr>
        <w:pStyle w:val="BodyText"/>
        <w:spacing w:before="1"/>
        <w:rPr>
          <w:rFonts w:ascii="Arial" w:hAnsi="Arial" w:cs="Arial"/>
          <w:b/>
          <w:sz w:val="12"/>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5"/>
        <w:gridCol w:w="851"/>
        <w:gridCol w:w="851"/>
      </w:tblGrid>
      <w:tr w:rsidR="00F72B56" w:rsidRPr="00AF1886">
        <w:trPr>
          <w:trHeight w:val="327"/>
        </w:trPr>
        <w:tc>
          <w:tcPr>
            <w:tcW w:w="2061" w:type="dxa"/>
            <w:tcBorders>
              <w:top w:val="nil"/>
              <w:left w:val="nil"/>
              <w:right w:val="nil"/>
            </w:tcBorders>
            <w:shd w:val="clear" w:color="auto" w:fill="F1F1F2"/>
          </w:tcPr>
          <w:p w:rsidR="00F72B56" w:rsidRPr="00AF1886" w:rsidRDefault="00F72B56">
            <w:pPr>
              <w:pStyle w:val="TableParagraph"/>
              <w:rPr>
                <w:rFonts w:ascii="Arial" w:hAnsi="Arial" w:cs="Arial"/>
                <w:sz w:val="14"/>
              </w:rPr>
            </w:pPr>
          </w:p>
        </w:tc>
        <w:tc>
          <w:tcPr>
            <w:tcW w:w="855"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2019–20</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2020–21</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22"/>
        </w:trPr>
        <w:tc>
          <w:tcPr>
            <w:tcW w:w="2061" w:type="dxa"/>
            <w:tcBorders>
              <w:bottom w:val="dotted" w:sz="4" w:space="0" w:color="939598"/>
            </w:tcBorders>
            <w:shd w:val="clear" w:color="auto" w:fill="FFFFFF"/>
          </w:tcPr>
          <w:p w:rsidR="00F72B56" w:rsidRPr="00AF1886" w:rsidRDefault="00AF49D7">
            <w:pPr>
              <w:pStyle w:val="TableParagraph"/>
              <w:spacing w:before="71"/>
              <w:ind w:left="102"/>
              <w:rPr>
                <w:rFonts w:ascii="Arial" w:hAnsi="Arial" w:cs="Arial"/>
                <w:sz w:val="9"/>
              </w:rPr>
            </w:pPr>
            <w:r w:rsidRPr="00AF1886">
              <w:rPr>
                <w:rFonts w:ascii="Arial" w:hAnsi="Arial" w:cs="Arial"/>
                <w:sz w:val="16"/>
              </w:rPr>
              <w:t>Employee</w:t>
            </w:r>
            <w:r w:rsidRPr="00AF1886">
              <w:rPr>
                <w:rFonts w:ascii="Arial" w:hAnsi="Arial" w:cs="Arial"/>
                <w:spacing w:val="-7"/>
                <w:sz w:val="16"/>
              </w:rPr>
              <w:t xml:space="preserve"> </w:t>
            </w:r>
            <w:r w:rsidRPr="00AF1886">
              <w:rPr>
                <w:rFonts w:ascii="Arial" w:hAnsi="Arial" w:cs="Arial"/>
                <w:sz w:val="16"/>
              </w:rPr>
              <w:t>of</w:t>
            </w:r>
            <w:r w:rsidRPr="00AF1886">
              <w:rPr>
                <w:rFonts w:ascii="Arial" w:hAnsi="Arial" w:cs="Arial"/>
                <w:spacing w:val="-5"/>
                <w:sz w:val="16"/>
              </w:rPr>
              <w:t xml:space="preserve"> </w:t>
            </w:r>
            <w:r w:rsidRPr="00AF1886">
              <w:rPr>
                <w:rFonts w:ascii="Arial" w:hAnsi="Arial" w:cs="Arial"/>
                <w:spacing w:val="-2"/>
                <w:sz w:val="16"/>
              </w:rPr>
              <w:t>agency</w:t>
            </w:r>
            <w:r w:rsidRPr="00AF1886">
              <w:rPr>
                <w:rFonts w:ascii="Arial" w:hAnsi="Arial" w:cs="Arial"/>
                <w:spacing w:val="-2"/>
                <w:position w:val="5"/>
                <w:sz w:val="9"/>
              </w:rPr>
              <w:t>1</w:t>
            </w:r>
          </w:p>
        </w:tc>
        <w:tc>
          <w:tcPr>
            <w:tcW w:w="855"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862</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4"/>
              <w:jc w:val="right"/>
              <w:rPr>
                <w:rFonts w:ascii="Arial" w:hAnsi="Arial" w:cs="Arial"/>
                <w:sz w:val="16"/>
              </w:rPr>
            </w:pPr>
            <w:r w:rsidRPr="00AF1886">
              <w:rPr>
                <w:rFonts w:ascii="Arial" w:hAnsi="Arial" w:cs="Arial"/>
                <w:spacing w:val="-5"/>
                <w:sz w:val="16"/>
              </w:rPr>
              <w:t>779</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930</w:t>
            </w:r>
          </w:p>
        </w:tc>
      </w:tr>
      <w:tr w:rsidR="00F72B56" w:rsidRPr="00AF1886">
        <w:trPr>
          <w:trHeight w:val="5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pacing w:val="-2"/>
                <w:sz w:val="16"/>
              </w:rPr>
              <w:t>Manager/supervisor</w:t>
            </w:r>
            <w:r w:rsidRPr="00AF1886">
              <w:rPr>
                <w:rFonts w:ascii="Arial" w:hAnsi="Arial" w:cs="Arial"/>
                <w:spacing w:val="-10"/>
                <w:sz w:val="16"/>
              </w:rPr>
              <w:t xml:space="preserve"> </w:t>
            </w:r>
            <w:r w:rsidRPr="00AF1886">
              <w:rPr>
                <w:rFonts w:ascii="Arial" w:hAnsi="Arial" w:cs="Arial"/>
                <w:spacing w:val="-2"/>
                <w:sz w:val="16"/>
              </w:rPr>
              <w:t>of agency</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171</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155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215</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9"/>
              </w:rPr>
            </w:pPr>
            <w:r w:rsidRPr="00AF1886">
              <w:rPr>
                <w:rFonts w:ascii="Arial" w:hAnsi="Arial" w:cs="Arial"/>
                <w:sz w:val="16"/>
              </w:rPr>
              <w:t>Role</w:t>
            </w:r>
            <w:r w:rsidRPr="00AF1886">
              <w:rPr>
                <w:rFonts w:ascii="Arial" w:hAnsi="Arial" w:cs="Arial"/>
                <w:spacing w:val="-2"/>
                <w:sz w:val="16"/>
              </w:rPr>
              <w:t xml:space="preserve"> reporter</w:t>
            </w:r>
            <w:r w:rsidRPr="00AF1886">
              <w:rPr>
                <w:rFonts w:ascii="Arial" w:hAnsi="Arial" w:cs="Arial"/>
                <w:spacing w:val="-2"/>
                <w:position w:val="5"/>
                <w:sz w:val="9"/>
              </w:rPr>
              <w:t>2</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5"/>
              <w:jc w:val="right"/>
              <w:rPr>
                <w:rFonts w:ascii="Arial" w:hAnsi="Arial" w:cs="Arial"/>
                <w:sz w:val="16"/>
              </w:rPr>
            </w:pPr>
            <w:r w:rsidRPr="00AF1886">
              <w:rPr>
                <w:rFonts w:ascii="Arial" w:hAnsi="Arial" w:cs="Arial"/>
                <w:spacing w:val="-5"/>
                <w:sz w:val="16"/>
              </w:rPr>
              <w:t>375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521</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486</w:t>
            </w:r>
          </w:p>
        </w:tc>
      </w:tr>
      <w:tr w:rsidR="00F72B56" w:rsidRPr="00AF1886">
        <w:trPr>
          <w:trHeight w:val="5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line="249" w:lineRule="auto"/>
              <w:ind w:left="102" w:right="283"/>
              <w:rPr>
                <w:rFonts w:ascii="Arial" w:hAnsi="Arial" w:cs="Arial"/>
                <w:sz w:val="16"/>
              </w:rPr>
            </w:pPr>
            <w:r w:rsidRPr="00AF1886">
              <w:rPr>
                <w:rFonts w:ascii="Arial" w:hAnsi="Arial" w:cs="Arial"/>
                <w:sz w:val="16"/>
              </w:rPr>
              <w:t>Employee</w:t>
            </w:r>
            <w:r w:rsidRPr="00AF1886">
              <w:rPr>
                <w:rFonts w:ascii="Arial" w:hAnsi="Arial" w:cs="Arial"/>
                <w:spacing w:val="-12"/>
                <w:sz w:val="16"/>
              </w:rPr>
              <w:t xml:space="preserve"> </w:t>
            </w:r>
            <w:r w:rsidRPr="00AF1886">
              <w:rPr>
                <w:rFonts w:ascii="Arial" w:hAnsi="Arial" w:cs="Arial"/>
                <w:sz w:val="16"/>
              </w:rPr>
              <w:t>of</w:t>
            </w:r>
            <w:r w:rsidRPr="00AF1886">
              <w:rPr>
                <w:rFonts w:ascii="Arial" w:hAnsi="Arial" w:cs="Arial"/>
                <w:spacing w:val="-12"/>
                <w:sz w:val="16"/>
              </w:rPr>
              <w:t xml:space="preserve"> </w:t>
            </w:r>
            <w:r w:rsidRPr="00AF1886">
              <w:rPr>
                <w:rFonts w:ascii="Arial" w:hAnsi="Arial" w:cs="Arial"/>
                <w:sz w:val="16"/>
              </w:rPr>
              <w:t>another public</w:t>
            </w:r>
            <w:r w:rsidRPr="00AF1886">
              <w:rPr>
                <w:rFonts w:ascii="Arial" w:hAnsi="Arial" w:cs="Arial"/>
                <w:spacing w:val="-2"/>
                <w:sz w:val="16"/>
              </w:rPr>
              <w:t xml:space="preserve"> </w:t>
            </w:r>
            <w:r w:rsidRPr="00AF1886">
              <w:rPr>
                <w:rFonts w:ascii="Arial" w:hAnsi="Arial" w:cs="Arial"/>
                <w:sz w:val="16"/>
              </w:rPr>
              <w:t>sector</w:t>
            </w:r>
            <w:r w:rsidRPr="00AF1886">
              <w:rPr>
                <w:rFonts w:ascii="Arial" w:hAnsi="Arial" w:cs="Arial"/>
                <w:spacing w:val="-1"/>
                <w:sz w:val="16"/>
              </w:rPr>
              <w:t xml:space="preserve"> </w:t>
            </w:r>
            <w:r w:rsidRPr="00AF1886">
              <w:rPr>
                <w:rFonts w:ascii="Arial" w:hAnsi="Arial" w:cs="Arial"/>
                <w:spacing w:val="-2"/>
                <w:sz w:val="16"/>
              </w:rPr>
              <w:t>agency</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103</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105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94</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Member</w:t>
            </w:r>
            <w:r w:rsidRPr="00AF1886">
              <w:rPr>
                <w:rFonts w:ascii="Arial" w:hAnsi="Arial" w:cs="Arial"/>
                <w:spacing w:val="-2"/>
                <w:sz w:val="16"/>
              </w:rPr>
              <w:t xml:space="preserve"> </w:t>
            </w:r>
            <w:r w:rsidRPr="00AF1886">
              <w:rPr>
                <w:rFonts w:ascii="Arial" w:hAnsi="Arial" w:cs="Arial"/>
                <w:sz w:val="16"/>
              </w:rPr>
              <w:t xml:space="preserve">of the </w:t>
            </w:r>
            <w:r w:rsidRPr="00AF1886">
              <w:rPr>
                <w:rFonts w:ascii="Arial" w:hAnsi="Arial" w:cs="Arial"/>
                <w:spacing w:val="-2"/>
                <w:sz w:val="16"/>
              </w:rPr>
              <w:t>public</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25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30</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31</w:t>
            </w:r>
          </w:p>
        </w:tc>
      </w:tr>
      <w:tr w:rsidR="00F72B56" w:rsidRPr="00AF1886">
        <w:trPr>
          <w:trHeight w:val="322"/>
        </w:trPr>
        <w:tc>
          <w:tcPr>
            <w:tcW w:w="2061" w:type="dxa"/>
            <w:tcBorders>
              <w:top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Anonymous</w:t>
            </w:r>
          </w:p>
        </w:tc>
        <w:tc>
          <w:tcPr>
            <w:tcW w:w="855"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99</w:t>
            </w:r>
          </w:p>
        </w:tc>
        <w:tc>
          <w:tcPr>
            <w:tcW w:w="851"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98</w:t>
            </w:r>
          </w:p>
        </w:tc>
        <w:tc>
          <w:tcPr>
            <w:tcW w:w="851" w:type="dxa"/>
            <w:tcBorders>
              <w:top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171</w:t>
            </w:r>
          </w:p>
        </w:tc>
      </w:tr>
      <w:tr w:rsidR="00F72B56" w:rsidRPr="00AF1886">
        <w:trPr>
          <w:trHeight w:val="322"/>
        </w:trPr>
        <w:tc>
          <w:tcPr>
            <w:tcW w:w="2061" w:type="dxa"/>
            <w:shd w:val="clear" w:color="auto" w:fill="DCDDDE"/>
          </w:tcPr>
          <w:p w:rsidR="00F72B56" w:rsidRPr="00AF1886" w:rsidRDefault="00AF49D7">
            <w:pPr>
              <w:pStyle w:val="TableParagraph"/>
              <w:spacing w:before="71"/>
              <w:ind w:left="102"/>
              <w:rPr>
                <w:rFonts w:ascii="Arial" w:hAnsi="Arial" w:cs="Arial"/>
                <w:sz w:val="9"/>
              </w:rPr>
            </w:pPr>
            <w:r w:rsidRPr="00AF1886">
              <w:rPr>
                <w:rFonts w:ascii="Arial" w:hAnsi="Arial" w:cs="Arial"/>
                <w:b/>
                <w:spacing w:val="-2"/>
                <w:sz w:val="16"/>
              </w:rPr>
              <w:t>Total</w:t>
            </w:r>
            <w:r w:rsidRPr="00AF1886">
              <w:rPr>
                <w:rFonts w:ascii="Arial" w:hAnsi="Arial" w:cs="Arial"/>
                <w:spacing w:val="-2"/>
                <w:position w:val="5"/>
                <w:sz w:val="9"/>
              </w:rPr>
              <w:t>3</w:t>
            </w:r>
          </w:p>
        </w:tc>
        <w:tc>
          <w:tcPr>
            <w:tcW w:w="855"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2"/>
                <w:sz w:val="16"/>
              </w:rPr>
              <w:t>1,635</w:t>
            </w:r>
          </w:p>
        </w:tc>
        <w:tc>
          <w:tcPr>
            <w:tcW w:w="851"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2"/>
                <w:sz w:val="16"/>
              </w:rPr>
              <w:t>1,688</w:t>
            </w:r>
          </w:p>
        </w:tc>
        <w:tc>
          <w:tcPr>
            <w:tcW w:w="851" w:type="dxa"/>
            <w:shd w:val="clear" w:color="auto" w:fill="DCDDDE"/>
          </w:tcPr>
          <w:p w:rsidR="00F72B56" w:rsidRPr="00AF1886" w:rsidRDefault="00AF49D7">
            <w:pPr>
              <w:pStyle w:val="TableParagraph"/>
              <w:spacing w:before="71"/>
              <w:ind w:right="92"/>
              <w:jc w:val="right"/>
              <w:rPr>
                <w:rFonts w:ascii="Arial" w:hAnsi="Arial" w:cs="Arial"/>
                <w:b/>
                <w:sz w:val="16"/>
              </w:rPr>
            </w:pPr>
            <w:r w:rsidRPr="00AF1886">
              <w:rPr>
                <w:rFonts w:ascii="Arial" w:hAnsi="Arial" w:cs="Arial"/>
                <w:b/>
                <w:spacing w:val="-4"/>
                <w:sz w:val="16"/>
              </w:rPr>
              <w:t>1,927</w:t>
            </w:r>
          </w:p>
        </w:tc>
      </w:tr>
      <w:tr w:rsidR="00F72B56" w:rsidRPr="00AF1886">
        <w:trPr>
          <w:trHeight w:val="1859"/>
        </w:trPr>
        <w:tc>
          <w:tcPr>
            <w:tcW w:w="4618" w:type="dxa"/>
            <w:gridSpan w:val="4"/>
            <w:shd w:val="clear" w:color="auto" w:fill="F1F1F2"/>
          </w:tcPr>
          <w:p w:rsidR="00F72B56" w:rsidRPr="00AF1886" w:rsidRDefault="00AF49D7">
            <w:pPr>
              <w:pStyle w:val="TableParagraph"/>
              <w:numPr>
                <w:ilvl w:val="0"/>
                <w:numId w:val="14"/>
              </w:numPr>
              <w:tabs>
                <w:tab w:val="left" w:pos="329"/>
              </w:tabs>
              <w:spacing w:before="81" w:line="228" w:lineRule="auto"/>
              <w:ind w:right="597"/>
              <w:rPr>
                <w:rFonts w:ascii="Arial" w:hAnsi="Arial" w:cs="Arial"/>
                <w:sz w:val="14"/>
              </w:rPr>
            </w:pPr>
            <w:r w:rsidRPr="00AF1886">
              <w:rPr>
                <w:rFonts w:ascii="Arial" w:hAnsi="Arial" w:cs="Arial"/>
                <w:sz w:val="14"/>
              </w:rPr>
              <w:t>‘Employee</w:t>
            </w:r>
            <w:r w:rsidRPr="00AF1886">
              <w:rPr>
                <w:rFonts w:ascii="Arial" w:hAnsi="Arial" w:cs="Arial"/>
                <w:spacing w:val="-7"/>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agency’</w:t>
            </w:r>
            <w:r w:rsidRPr="00AF1886">
              <w:rPr>
                <w:rFonts w:ascii="Arial" w:hAnsi="Arial" w:cs="Arial"/>
                <w:spacing w:val="-7"/>
                <w:sz w:val="14"/>
              </w:rPr>
              <w:t xml:space="preserve"> </w:t>
            </w:r>
            <w:r w:rsidRPr="00AF1886">
              <w:rPr>
                <w:rFonts w:ascii="Arial" w:hAnsi="Arial" w:cs="Arial"/>
                <w:sz w:val="14"/>
              </w:rPr>
              <w:t>refers</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discloser</w:t>
            </w:r>
            <w:r w:rsidRPr="00AF1886">
              <w:rPr>
                <w:rFonts w:ascii="Arial" w:hAnsi="Arial" w:cs="Arial"/>
                <w:spacing w:val="-7"/>
                <w:sz w:val="14"/>
              </w:rPr>
              <w:t xml:space="preserve"> </w:t>
            </w:r>
            <w:r w:rsidRPr="00AF1886">
              <w:rPr>
                <w:rFonts w:ascii="Arial" w:hAnsi="Arial" w:cs="Arial"/>
                <w:sz w:val="14"/>
              </w:rPr>
              <w:t>being</w:t>
            </w:r>
            <w:r w:rsidRPr="00AF1886">
              <w:rPr>
                <w:rFonts w:ascii="Arial" w:hAnsi="Arial" w:cs="Arial"/>
                <w:spacing w:val="-7"/>
                <w:sz w:val="14"/>
              </w:rPr>
              <w:t xml:space="preserve"> </w:t>
            </w:r>
            <w:r w:rsidRPr="00AF1886">
              <w:rPr>
                <w:rFonts w:ascii="Arial" w:hAnsi="Arial" w:cs="Arial"/>
                <w:sz w:val="14"/>
              </w:rPr>
              <w:t>an employee of the agency reporting the PID.</w:t>
            </w:r>
          </w:p>
          <w:p w:rsidR="00F72B56" w:rsidRPr="00AF1886" w:rsidRDefault="00AF49D7">
            <w:pPr>
              <w:pStyle w:val="TableParagraph"/>
              <w:numPr>
                <w:ilvl w:val="0"/>
                <w:numId w:val="14"/>
              </w:numPr>
              <w:tabs>
                <w:tab w:val="left" w:pos="329"/>
              </w:tabs>
              <w:spacing w:before="58" w:line="228" w:lineRule="auto"/>
              <w:ind w:right="196"/>
              <w:rPr>
                <w:rFonts w:ascii="Arial" w:hAnsi="Arial" w:cs="Arial"/>
                <w:sz w:val="14"/>
              </w:rPr>
            </w:pPr>
            <w:r w:rsidRPr="00AF1886">
              <w:rPr>
                <w:rFonts w:ascii="Arial" w:hAnsi="Arial" w:cs="Arial"/>
                <w:sz w:val="14"/>
              </w:rPr>
              <w:t>‘Role reporter’ refers to an officer of an agency (e.g. an auditor or investigator) who has identified and reported information</w:t>
            </w:r>
            <w:r w:rsidRPr="00AF1886">
              <w:rPr>
                <w:rFonts w:ascii="Arial" w:hAnsi="Arial" w:cs="Arial"/>
                <w:spacing w:val="-7"/>
                <w:sz w:val="14"/>
              </w:rPr>
              <w:t xml:space="preserve"> </w:t>
            </w:r>
            <w:r w:rsidRPr="00AF1886">
              <w:rPr>
                <w:rFonts w:ascii="Arial" w:hAnsi="Arial" w:cs="Arial"/>
                <w:sz w:val="14"/>
              </w:rPr>
              <w:t>about</w:t>
            </w:r>
            <w:r w:rsidRPr="00AF1886">
              <w:rPr>
                <w:rFonts w:ascii="Arial" w:hAnsi="Arial" w:cs="Arial"/>
                <w:spacing w:val="-7"/>
                <w:sz w:val="14"/>
              </w:rPr>
              <w:t xml:space="preserve"> </w:t>
            </w:r>
            <w:r w:rsidRPr="00AF1886">
              <w:rPr>
                <w:rFonts w:ascii="Arial" w:hAnsi="Arial" w:cs="Arial"/>
                <w:sz w:val="14"/>
              </w:rPr>
              <w:t>wrongdoing</w:t>
            </w:r>
            <w:r w:rsidRPr="00AF1886">
              <w:rPr>
                <w:rFonts w:ascii="Arial" w:hAnsi="Arial" w:cs="Arial"/>
                <w:spacing w:val="-7"/>
                <w:sz w:val="14"/>
              </w:rPr>
              <w:t xml:space="preserve"> </w:t>
            </w:r>
            <w:r w:rsidRPr="00AF1886">
              <w:rPr>
                <w:rFonts w:ascii="Arial" w:hAnsi="Arial" w:cs="Arial"/>
                <w:sz w:val="14"/>
              </w:rPr>
              <w:t>in</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course</w:t>
            </w:r>
            <w:r w:rsidRPr="00AF1886">
              <w:rPr>
                <w:rFonts w:ascii="Arial" w:hAnsi="Arial" w:cs="Arial"/>
                <w:spacing w:val="-7"/>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performing their normal duties.</w:t>
            </w:r>
          </w:p>
          <w:p w:rsidR="00F72B56" w:rsidRPr="00AF1886" w:rsidRDefault="00AF49D7">
            <w:pPr>
              <w:pStyle w:val="TableParagraph"/>
              <w:numPr>
                <w:ilvl w:val="0"/>
                <w:numId w:val="14"/>
              </w:numPr>
              <w:tabs>
                <w:tab w:val="left" w:pos="329"/>
              </w:tabs>
              <w:spacing w:before="51" w:line="164" w:lineRule="exact"/>
              <w:rPr>
                <w:rFonts w:ascii="Arial" w:hAnsi="Arial" w:cs="Arial"/>
                <w:sz w:val="14"/>
              </w:rPr>
            </w:pPr>
            <w:r w:rsidRPr="00AF1886">
              <w:rPr>
                <w:rFonts w:ascii="Arial" w:hAnsi="Arial" w:cs="Arial"/>
                <w:sz w:val="14"/>
              </w:rPr>
              <w:t>A</w:t>
            </w:r>
            <w:r w:rsidRPr="00AF1886">
              <w:rPr>
                <w:rFonts w:ascii="Arial" w:hAnsi="Arial" w:cs="Arial"/>
                <w:spacing w:val="-1"/>
                <w:sz w:val="14"/>
              </w:rPr>
              <w:t xml:space="preserve"> </w:t>
            </w:r>
            <w:r w:rsidRPr="00AF1886">
              <w:rPr>
                <w:rFonts w:ascii="Arial" w:hAnsi="Arial" w:cs="Arial"/>
                <w:sz w:val="14"/>
              </w:rPr>
              <w:t>PID</w:t>
            </w:r>
            <w:r w:rsidRPr="00AF1886">
              <w:rPr>
                <w:rFonts w:ascii="Arial" w:hAnsi="Arial" w:cs="Arial"/>
                <w:spacing w:val="-1"/>
                <w:sz w:val="14"/>
              </w:rPr>
              <w:t xml:space="preserve"> </w:t>
            </w:r>
            <w:r w:rsidRPr="00AF1886">
              <w:rPr>
                <w:rFonts w:ascii="Arial" w:hAnsi="Arial" w:cs="Arial"/>
                <w:sz w:val="14"/>
              </w:rPr>
              <w:t>may</w:t>
            </w:r>
            <w:r w:rsidRPr="00AF1886">
              <w:rPr>
                <w:rFonts w:ascii="Arial" w:hAnsi="Arial" w:cs="Arial"/>
                <w:spacing w:val="-1"/>
                <w:sz w:val="14"/>
              </w:rPr>
              <w:t xml:space="preserve"> </w:t>
            </w:r>
            <w:r w:rsidRPr="00AF1886">
              <w:rPr>
                <w:rFonts w:ascii="Arial" w:hAnsi="Arial" w:cs="Arial"/>
                <w:sz w:val="14"/>
              </w:rPr>
              <w:t>include</w:t>
            </w:r>
            <w:r w:rsidRPr="00AF1886">
              <w:rPr>
                <w:rFonts w:ascii="Arial" w:hAnsi="Arial" w:cs="Arial"/>
                <w:spacing w:val="-1"/>
                <w:sz w:val="14"/>
              </w:rPr>
              <w:t xml:space="preserve"> </w:t>
            </w:r>
            <w:r w:rsidRPr="00AF1886">
              <w:rPr>
                <w:rFonts w:ascii="Arial" w:hAnsi="Arial" w:cs="Arial"/>
                <w:sz w:val="14"/>
              </w:rPr>
              <w:t>more than</w:t>
            </w:r>
            <w:r w:rsidRPr="00AF1886">
              <w:rPr>
                <w:rFonts w:ascii="Arial" w:hAnsi="Arial" w:cs="Arial"/>
                <w:spacing w:val="-1"/>
                <w:sz w:val="14"/>
              </w:rPr>
              <w:t xml:space="preserve"> </w:t>
            </w:r>
            <w:r w:rsidRPr="00AF1886">
              <w:rPr>
                <w:rFonts w:ascii="Arial" w:hAnsi="Arial" w:cs="Arial"/>
                <w:sz w:val="14"/>
              </w:rPr>
              <w:t>one</w:t>
            </w:r>
            <w:r w:rsidRPr="00AF1886">
              <w:rPr>
                <w:rFonts w:ascii="Arial" w:hAnsi="Arial" w:cs="Arial"/>
                <w:spacing w:val="-1"/>
                <w:sz w:val="14"/>
              </w:rPr>
              <w:t xml:space="preserve"> </w:t>
            </w:r>
            <w:r w:rsidRPr="00AF1886">
              <w:rPr>
                <w:rFonts w:ascii="Arial" w:hAnsi="Arial" w:cs="Arial"/>
                <w:sz w:val="14"/>
              </w:rPr>
              <w:t>type</w:t>
            </w:r>
            <w:r w:rsidRPr="00AF1886">
              <w:rPr>
                <w:rFonts w:ascii="Arial" w:hAnsi="Arial" w:cs="Arial"/>
                <w:spacing w:val="-1"/>
                <w:sz w:val="14"/>
              </w:rPr>
              <w:t xml:space="preserve"> </w:t>
            </w:r>
            <w:r w:rsidRPr="00AF1886">
              <w:rPr>
                <w:rFonts w:ascii="Arial" w:hAnsi="Arial" w:cs="Arial"/>
                <w:sz w:val="14"/>
              </w:rPr>
              <w:t xml:space="preserve">of </w:t>
            </w:r>
            <w:r w:rsidRPr="00AF1886">
              <w:rPr>
                <w:rFonts w:ascii="Arial" w:hAnsi="Arial" w:cs="Arial"/>
                <w:spacing w:val="-2"/>
                <w:sz w:val="14"/>
              </w:rPr>
              <w:t>disclosure</w:t>
            </w:r>
          </w:p>
          <w:p w:rsidR="00F72B56" w:rsidRPr="00AF1886" w:rsidRDefault="00AF49D7">
            <w:pPr>
              <w:pStyle w:val="TableParagraph"/>
              <w:spacing w:before="3" w:line="228" w:lineRule="auto"/>
              <w:ind w:left="328" w:right="139"/>
              <w:jc w:val="both"/>
              <w:rPr>
                <w:rFonts w:ascii="Arial" w:hAnsi="Arial" w:cs="Arial"/>
                <w:sz w:val="14"/>
              </w:rPr>
            </w:pPr>
            <w:r w:rsidRPr="00AF1886">
              <w:rPr>
                <w:rFonts w:ascii="Arial" w:hAnsi="Arial" w:cs="Arial"/>
                <w:sz w:val="14"/>
              </w:rPr>
              <w:t>(e.g.</w:t>
            </w:r>
            <w:r w:rsidRPr="00AF1886">
              <w:rPr>
                <w:rFonts w:ascii="Arial" w:hAnsi="Arial" w:cs="Arial"/>
                <w:spacing w:val="-11"/>
                <w:sz w:val="14"/>
              </w:rPr>
              <w:t xml:space="preserve"> </w:t>
            </w:r>
            <w:r w:rsidRPr="00AF1886">
              <w:rPr>
                <w:rFonts w:ascii="Arial" w:hAnsi="Arial" w:cs="Arial"/>
                <w:sz w:val="14"/>
              </w:rPr>
              <w:t>corrupt</w:t>
            </w:r>
            <w:r w:rsidRPr="00AF1886">
              <w:rPr>
                <w:rFonts w:ascii="Arial" w:hAnsi="Arial" w:cs="Arial"/>
                <w:spacing w:val="-10"/>
                <w:sz w:val="14"/>
              </w:rPr>
              <w:t xml:space="preserve"> </w:t>
            </w:r>
            <w:r w:rsidRPr="00AF1886">
              <w:rPr>
                <w:rFonts w:ascii="Arial" w:hAnsi="Arial" w:cs="Arial"/>
                <w:sz w:val="14"/>
              </w:rPr>
              <w:t>conduct</w:t>
            </w:r>
            <w:r w:rsidRPr="00AF1886">
              <w:rPr>
                <w:rFonts w:ascii="Arial" w:hAnsi="Arial" w:cs="Arial"/>
                <w:spacing w:val="-11"/>
                <w:sz w:val="14"/>
              </w:rPr>
              <w:t xml:space="preserve"> </w:t>
            </w:r>
            <w:r w:rsidRPr="00AF1886">
              <w:rPr>
                <w:rFonts w:ascii="Arial" w:hAnsi="Arial" w:cs="Arial"/>
                <w:sz w:val="14"/>
              </w:rPr>
              <w:t>and</w:t>
            </w:r>
            <w:r w:rsidRPr="00AF1886">
              <w:rPr>
                <w:rFonts w:ascii="Arial" w:hAnsi="Arial" w:cs="Arial"/>
                <w:spacing w:val="-10"/>
                <w:sz w:val="14"/>
              </w:rPr>
              <w:t xml:space="preserve"> </w:t>
            </w:r>
            <w:r w:rsidRPr="00AF1886">
              <w:rPr>
                <w:rFonts w:ascii="Arial" w:hAnsi="Arial" w:cs="Arial"/>
                <w:sz w:val="14"/>
              </w:rPr>
              <w:t>maladministration);</w:t>
            </w:r>
            <w:r w:rsidRPr="00AF1886">
              <w:rPr>
                <w:rFonts w:ascii="Arial" w:hAnsi="Arial" w:cs="Arial"/>
                <w:spacing w:val="-11"/>
                <w:sz w:val="14"/>
              </w:rPr>
              <w:t xml:space="preserve"> </w:t>
            </w:r>
            <w:r w:rsidRPr="00AF1886">
              <w:rPr>
                <w:rFonts w:ascii="Arial" w:hAnsi="Arial" w:cs="Arial"/>
                <w:sz w:val="14"/>
              </w:rPr>
              <w:t>therefore,</w:t>
            </w:r>
            <w:r w:rsidRPr="00AF1886">
              <w:rPr>
                <w:rFonts w:ascii="Arial" w:hAnsi="Arial" w:cs="Arial"/>
                <w:spacing w:val="-10"/>
                <w:sz w:val="14"/>
              </w:rPr>
              <w:t xml:space="preserve"> </w:t>
            </w:r>
            <w:r w:rsidRPr="00AF1886">
              <w:rPr>
                <w:rFonts w:ascii="Arial" w:hAnsi="Arial" w:cs="Arial"/>
                <w:sz w:val="14"/>
              </w:rPr>
              <w:t>the number</w:t>
            </w:r>
            <w:r w:rsidRPr="00AF1886">
              <w:rPr>
                <w:rFonts w:ascii="Arial" w:hAnsi="Arial" w:cs="Arial"/>
                <w:spacing w:val="-3"/>
                <w:sz w:val="14"/>
              </w:rPr>
              <w:t xml:space="preserve"> </w:t>
            </w:r>
            <w:r w:rsidRPr="00AF1886">
              <w:rPr>
                <w:rFonts w:ascii="Arial" w:hAnsi="Arial" w:cs="Arial"/>
                <w:sz w:val="14"/>
              </w:rPr>
              <w:t>of</w:t>
            </w:r>
            <w:r w:rsidRPr="00AF1886">
              <w:rPr>
                <w:rFonts w:ascii="Arial" w:hAnsi="Arial" w:cs="Arial"/>
                <w:spacing w:val="-3"/>
                <w:sz w:val="14"/>
              </w:rPr>
              <w:t xml:space="preserve"> </w:t>
            </w:r>
            <w:r w:rsidRPr="00AF1886">
              <w:rPr>
                <w:rFonts w:ascii="Arial" w:hAnsi="Arial" w:cs="Arial"/>
                <w:sz w:val="14"/>
              </w:rPr>
              <w:t>PIDs</w:t>
            </w:r>
            <w:r w:rsidRPr="00AF1886">
              <w:rPr>
                <w:rFonts w:ascii="Arial" w:hAnsi="Arial" w:cs="Arial"/>
                <w:spacing w:val="-3"/>
                <w:sz w:val="14"/>
              </w:rPr>
              <w:t xml:space="preserve"> </w:t>
            </w:r>
            <w:r w:rsidRPr="00AF1886">
              <w:rPr>
                <w:rFonts w:ascii="Arial" w:hAnsi="Arial" w:cs="Arial"/>
                <w:sz w:val="14"/>
              </w:rPr>
              <w:t>by</w:t>
            </w:r>
            <w:r w:rsidRPr="00AF1886">
              <w:rPr>
                <w:rFonts w:ascii="Arial" w:hAnsi="Arial" w:cs="Arial"/>
                <w:spacing w:val="-3"/>
                <w:sz w:val="14"/>
              </w:rPr>
              <w:t xml:space="preserve"> </w:t>
            </w:r>
            <w:r w:rsidRPr="00AF1886">
              <w:rPr>
                <w:rFonts w:ascii="Arial" w:hAnsi="Arial" w:cs="Arial"/>
                <w:sz w:val="14"/>
              </w:rPr>
              <w:t>disclosure</w:t>
            </w:r>
            <w:r w:rsidRPr="00AF1886">
              <w:rPr>
                <w:rFonts w:ascii="Arial" w:hAnsi="Arial" w:cs="Arial"/>
                <w:spacing w:val="-3"/>
                <w:sz w:val="14"/>
              </w:rPr>
              <w:t xml:space="preserve"> </w:t>
            </w:r>
            <w:r w:rsidRPr="00AF1886">
              <w:rPr>
                <w:rFonts w:ascii="Arial" w:hAnsi="Arial" w:cs="Arial"/>
                <w:sz w:val="14"/>
              </w:rPr>
              <w:t>type</w:t>
            </w:r>
            <w:r w:rsidRPr="00AF1886">
              <w:rPr>
                <w:rFonts w:ascii="Arial" w:hAnsi="Arial" w:cs="Arial"/>
                <w:spacing w:val="-3"/>
                <w:sz w:val="14"/>
              </w:rPr>
              <w:t xml:space="preserve"> </w:t>
            </w:r>
            <w:r w:rsidRPr="00AF1886">
              <w:rPr>
                <w:rFonts w:ascii="Arial" w:hAnsi="Arial" w:cs="Arial"/>
                <w:sz w:val="14"/>
              </w:rPr>
              <w:t>may</w:t>
            </w:r>
            <w:r w:rsidRPr="00AF1886">
              <w:rPr>
                <w:rFonts w:ascii="Arial" w:hAnsi="Arial" w:cs="Arial"/>
                <w:spacing w:val="-3"/>
                <w:sz w:val="14"/>
              </w:rPr>
              <w:t xml:space="preserve"> </w:t>
            </w:r>
            <w:r w:rsidRPr="00AF1886">
              <w:rPr>
                <w:rFonts w:ascii="Arial" w:hAnsi="Arial" w:cs="Arial"/>
                <w:sz w:val="14"/>
              </w:rPr>
              <w:t>exceed</w:t>
            </w:r>
            <w:r w:rsidRPr="00AF1886">
              <w:rPr>
                <w:rFonts w:ascii="Arial" w:hAnsi="Arial" w:cs="Arial"/>
                <w:spacing w:val="-3"/>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number of PIDs reported by discloser type.</w:t>
            </w:r>
          </w:p>
        </w:tc>
      </w:tr>
    </w:tbl>
    <w:p w:rsidR="00F72B56" w:rsidRPr="00AF1886" w:rsidRDefault="00AF49D7">
      <w:pPr>
        <w:spacing w:before="123"/>
        <w:ind w:left="353"/>
        <w:rPr>
          <w:rFonts w:ascii="Arial" w:hAnsi="Arial" w:cs="Arial"/>
          <w:b/>
          <w:sz w:val="18"/>
        </w:rPr>
      </w:pPr>
      <w:r w:rsidRPr="00AF1886">
        <w:rPr>
          <w:rFonts w:ascii="Arial" w:hAnsi="Arial" w:cs="Arial"/>
        </w:rPr>
        <w:br w:type="column"/>
      </w:r>
      <w:r w:rsidRPr="00AF1886">
        <w:rPr>
          <w:rFonts w:ascii="Arial" w:hAnsi="Arial" w:cs="Arial"/>
          <w:b/>
          <w:w w:val="95"/>
          <w:sz w:val="18"/>
        </w:rPr>
        <w:t>PIDs</w:t>
      </w:r>
      <w:r w:rsidRPr="00AF1886">
        <w:rPr>
          <w:rFonts w:ascii="Arial" w:hAnsi="Arial" w:cs="Arial"/>
          <w:b/>
          <w:spacing w:val="-6"/>
          <w:w w:val="95"/>
          <w:sz w:val="18"/>
        </w:rPr>
        <w:t xml:space="preserve"> </w:t>
      </w:r>
      <w:r w:rsidRPr="00AF1886">
        <w:rPr>
          <w:rFonts w:ascii="Arial" w:hAnsi="Arial" w:cs="Arial"/>
          <w:b/>
          <w:w w:val="95"/>
          <w:sz w:val="18"/>
        </w:rPr>
        <w:t>finalised</w:t>
      </w:r>
      <w:r w:rsidRPr="00AF1886">
        <w:rPr>
          <w:rFonts w:ascii="Arial" w:hAnsi="Arial" w:cs="Arial"/>
          <w:b/>
          <w:spacing w:val="-5"/>
          <w:w w:val="95"/>
          <w:sz w:val="18"/>
        </w:rPr>
        <w:t xml:space="preserve"> </w:t>
      </w:r>
      <w:r w:rsidRPr="00AF1886">
        <w:rPr>
          <w:rFonts w:ascii="Arial" w:hAnsi="Arial" w:cs="Arial"/>
          <w:b/>
          <w:w w:val="95"/>
          <w:sz w:val="18"/>
        </w:rPr>
        <w:t>in</w:t>
      </w:r>
      <w:r w:rsidRPr="00AF1886">
        <w:rPr>
          <w:rFonts w:ascii="Arial" w:hAnsi="Arial" w:cs="Arial"/>
          <w:b/>
          <w:spacing w:val="-5"/>
          <w:w w:val="95"/>
          <w:sz w:val="18"/>
        </w:rPr>
        <w:t xml:space="preserve"> </w:t>
      </w:r>
      <w:r w:rsidRPr="00AF1886">
        <w:rPr>
          <w:rFonts w:ascii="Arial" w:hAnsi="Arial" w:cs="Arial"/>
          <w:b/>
          <w:w w:val="95"/>
          <w:sz w:val="18"/>
        </w:rPr>
        <w:t>accordance</w:t>
      </w:r>
      <w:r w:rsidRPr="00AF1886">
        <w:rPr>
          <w:rFonts w:ascii="Arial" w:hAnsi="Arial" w:cs="Arial"/>
          <w:b/>
          <w:spacing w:val="-5"/>
          <w:w w:val="95"/>
          <w:sz w:val="18"/>
        </w:rPr>
        <w:t xml:space="preserve"> </w:t>
      </w:r>
      <w:r w:rsidRPr="00AF1886">
        <w:rPr>
          <w:rFonts w:ascii="Arial" w:hAnsi="Arial" w:cs="Arial"/>
          <w:b/>
          <w:w w:val="95"/>
          <w:sz w:val="18"/>
        </w:rPr>
        <w:t>with</w:t>
      </w:r>
      <w:r w:rsidRPr="00AF1886">
        <w:rPr>
          <w:rFonts w:ascii="Arial" w:hAnsi="Arial" w:cs="Arial"/>
          <w:b/>
          <w:spacing w:val="-5"/>
          <w:w w:val="95"/>
          <w:sz w:val="18"/>
        </w:rPr>
        <w:t xml:space="preserve"> </w:t>
      </w:r>
      <w:r w:rsidRPr="00AF1886">
        <w:rPr>
          <w:rFonts w:ascii="Arial" w:hAnsi="Arial" w:cs="Arial"/>
          <w:b/>
          <w:w w:val="95"/>
          <w:sz w:val="18"/>
        </w:rPr>
        <w:t>the</w:t>
      </w:r>
      <w:r w:rsidRPr="00AF1886">
        <w:rPr>
          <w:rFonts w:ascii="Arial" w:hAnsi="Arial" w:cs="Arial"/>
          <w:b/>
          <w:spacing w:val="-5"/>
          <w:w w:val="95"/>
          <w:sz w:val="18"/>
        </w:rPr>
        <w:t xml:space="preserve"> </w:t>
      </w:r>
      <w:r w:rsidRPr="00AF1886">
        <w:rPr>
          <w:rFonts w:ascii="Arial" w:hAnsi="Arial" w:cs="Arial"/>
          <w:b/>
          <w:w w:val="95"/>
          <w:sz w:val="18"/>
        </w:rPr>
        <w:t>PID</w:t>
      </w:r>
      <w:r w:rsidRPr="00AF1886">
        <w:rPr>
          <w:rFonts w:ascii="Arial" w:hAnsi="Arial" w:cs="Arial"/>
          <w:b/>
          <w:spacing w:val="-5"/>
          <w:w w:val="95"/>
          <w:sz w:val="18"/>
        </w:rPr>
        <w:t xml:space="preserve"> Act</w:t>
      </w:r>
    </w:p>
    <w:p w:rsidR="00F72B56" w:rsidRPr="00AF1886" w:rsidRDefault="00F72B56">
      <w:pPr>
        <w:pStyle w:val="BodyText"/>
        <w:spacing w:before="6"/>
        <w:rPr>
          <w:rFonts w:ascii="Arial" w:hAnsi="Arial" w:cs="Arial"/>
          <w:b/>
          <w:sz w:val="12"/>
        </w:rPr>
      </w:pPr>
    </w:p>
    <w:tbl>
      <w:tblPr>
        <w:tblW w:w="0" w:type="auto"/>
        <w:tblInd w:w="3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33"/>
        <w:gridCol w:w="2452"/>
        <w:gridCol w:w="510"/>
        <w:gridCol w:w="510"/>
        <w:gridCol w:w="510"/>
      </w:tblGrid>
      <w:tr w:rsidR="00F72B56" w:rsidRPr="00AF1886">
        <w:trPr>
          <w:trHeight w:val="880"/>
        </w:trPr>
        <w:tc>
          <w:tcPr>
            <w:tcW w:w="633" w:type="dxa"/>
            <w:tcBorders>
              <w:top w:val="nil"/>
              <w:left w:val="nil"/>
              <w:bottom w:val="nil"/>
            </w:tcBorders>
            <w:shd w:val="clear" w:color="auto" w:fill="939598"/>
          </w:tcPr>
          <w:p w:rsidR="00F72B56" w:rsidRPr="00AF1886" w:rsidRDefault="00F72B56">
            <w:pPr>
              <w:pStyle w:val="TableParagraph"/>
              <w:spacing w:before="8"/>
              <w:rPr>
                <w:rFonts w:ascii="Arial" w:hAnsi="Arial" w:cs="Arial"/>
                <w:b/>
                <w:sz w:val="20"/>
              </w:rPr>
            </w:pPr>
          </w:p>
          <w:p w:rsidR="00F72B56" w:rsidRPr="00AF1886" w:rsidRDefault="00AF49D7">
            <w:pPr>
              <w:pStyle w:val="TableParagraph"/>
              <w:ind w:left="102"/>
              <w:rPr>
                <w:rFonts w:ascii="Arial" w:hAnsi="Arial" w:cs="Arial"/>
                <w:b/>
                <w:sz w:val="16"/>
              </w:rPr>
            </w:pPr>
            <w:r w:rsidRPr="00AF1886">
              <w:rPr>
                <w:rFonts w:ascii="Arial" w:hAnsi="Arial" w:cs="Arial"/>
                <w:b/>
                <w:color w:val="FFFFFF"/>
                <w:spacing w:val="-5"/>
                <w:sz w:val="16"/>
              </w:rPr>
              <w:t>PID</w:t>
            </w:r>
          </w:p>
          <w:p w:rsidR="00F72B56" w:rsidRPr="00AF1886" w:rsidRDefault="00AF49D7">
            <w:pPr>
              <w:pStyle w:val="TableParagraph"/>
              <w:spacing w:before="8"/>
              <w:ind w:left="102"/>
              <w:rPr>
                <w:rFonts w:ascii="Arial" w:hAnsi="Arial" w:cs="Arial"/>
                <w:sz w:val="9"/>
              </w:rPr>
            </w:pPr>
            <w:r w:rsidRPr="00AF1886">
              <w:rPr>
                <w:rFonts w:ascii="Arial" w:hAnsi="Arial" w:cs="Arial"/>
                <w:b/>
                <w:color w:val="FFFFFF"/>
                <w:spacing w:val="-4"/>
                <w:sz w:val="16"/>
              </w:rPr>
              <w:t>Act</w:t>
            </w:r>
            <w:r w:rsidRPr="00AF1886">
              <w:rPr>
                <w:rFonts w:ascii="Arial" w:hAnsi="Arial" w:cs="Arial"/>
                <w:color w:val="FFFFFF"/>
                <w:spacing w:val="-4"/>
                <w:position w:val="5"/>
                <w:sz w:val="9"/>
              </w:rPr>
              <w:t>1</w:t>
            </w:r>
          </w:p>
        </w:tc>
        <w:tc>
          <w:tcPr>
            <w:tcW w:w="2452" w:type="dxa"/>
            <w:tcBorders>
              <w:top w:val="nil"/>
              <w:bottom w:val="nil"/>
            </w:tcBorders>
            <w:shd w:val="clear" w:color="auto" w:fill="939598"/>
          </w:tcPr>
          <w:p w:rsidR="00F72B56" w:rsidRPr="00AF1886" w:rsidRDefault="00F72B56">
            <w:pPr>
              <w:pStyle w:val="TableParagraph"/>
              <w:spacing w:before="8"/>
              <w:rPr>
                <w:rFonts w:ascii="Arial" w:hAnsi="Arial" w:cs="Arial"/>
                <w:b/>
                <w:sz w:val="20"/>
              </w:rPr>
            </w:pPr>
          </w:p>
          <w:p w:rsidR="00F72B56" w:rsidRPr="00AF1886" w:rsidRDefault="00AF49D7">
            <w:pPr>
              <w:pStyle w:val="TableParagraph"/>
              <w:spacing w:line="249" w:lineRule="auto"/>
              <w:ind w:left="101" w:right="124"/>
              <w:rPr>
                <w:rFonts w:ascii="Arial" w:hAnsi="Arial" w:cs="Arial"/>
                <w:b/>
                <w:sz w:val="16"/>
              </w:rPr>
            </w:pPr>
            <w:r w:rsidRPr="00AF1886">
              <w:rPr>
                <w:rFonts w:ascii="Arial" w:hAnsi="Arial" w:cs="Arial"/>
                <w:b/>
                <w:color w:val="FFFFFF"/>
                <w:w w:val="95"/>
                <w:sz w:val="16"/>
              </w:rPr>
              <w:t>Grounds</w:t>
            </w:r>
            <w:r w:rsidRPr="00AF1886">
              <w:rPr>
                <w:rFonts w:ascii="Arial" w:hAnsi="Arial" w:cs="Arial"/>
                <w:b/>
                <w:color w:val="FFFFFF"/>
                <w:spacing w:val="-11"/>
                <w:w w:val="95"/>
                <w:sz w:val="16"/>
              </w:rPr>
              <w:t xml:space="preserve"> </w:t>
            </w:r>
            <w:r w:rsidRPr="00AF1886">
              <w:rPr>
                <w:rFonts w:ascii="Arial" w:hAnsi="Arial" w:cs="Arial"/>
                <w:b/>
                <w:color w:val="FFFFFF"/>
                <w:w w:val="95"/>
                <w:sz w:val="16"/>
              </w:rPr>
              <w:t>for</w:t>
            </w:r>
            <w:r w:rsidRPr="00AF1886">
              <w:rPr>
                <w:rFonts w:ascii="Arial" w:hAnsi="Arial" w:cs="Arial"/>
                <w:b/>
                <w:color w:val="FFFFFF"/>
                <w:spacing w:val="-10"/>
                <w:w w:val="95"/>
                <w:sz w:val="16"/>
              </w:rPr>
              <w:t xml:space="preserve"> </w:t>
            </w:r>
            <w:r w:rsidRPr="00AF1886">
              <w:rPr>
                <w:rFonts w:ascii="Arial" w:hAnsi="Arial" w:cs="Arial"/>
                <w:b/>
                <w:color w:val="FFFFFF"/>
                <w:w w:val="95"/>
                <w:sz w:val="16"/>
              </w:rPr>
              <w:t>decision</w:t>
            </w:r>
            <w:r w:rsidRPr="00AF1886">
              <w:rPr>
                <w:rFonts w:ascii="Arial" w:hAnsi="Arial" w:cs="Arial"/>
                <w:b/>
                <w:color w:val="FFFFFF"/>
                <w:spacing w:val="-11"/>
                <w:w w:val="95"/>
                <w:sz w:val="16"/>
              </w:rPr>
              <w:t xml:space="preserve"> </w:t>
            </w:r>
            <w:r w:rsidRPr="00AF1886">
              <w:rPr>
                <w:rFonts w:ascii="Arial" w:hAnsi="Arial" w:cs="Arial"/>
                <w:b/>
                <w:color w:val="FFFFFF"/>
                <w:w w:val="95"/>
                <w:sz w:val="16"/>
              </w:rPr>
              <w:t xml:space="preserve">to </w:t>
            </w:r>
            <w:r w:rsidRPr="00AF1886">
              <w:rPr>
                <w:rFonts w:ascii="Arial" w:hAnsi="Arial" w:cs="Arial"/>
                <w:b/>
                <w:color w:val="FFFFFF"/>
                <w:sz w:val="16"/>
              </w:rPr>
              <w:t>take no action</w:t>
            </w:r>
          </w:p>
        </w:tc>
        <w:tc>
          <w:tcPr>
            <w:tcW w:w="510" w:type="dxa"/>
            <w:tcBorders>
              <w:bottom w:val="nil"/>
            </w:tcBorders>
            <w:shd w:val="clear" w:color="auto" w:fill="939598"/>
            <w:textDirection w:val="btLr"/>
          </w:tcPr>
          <w:p w:rsidR="00F72B56" w:rsidRPr="00AF1886" w:rsidRDefault="00AF49D7">
            <w:pPr>
              <w:pStyle w:val="TableParagraph"/>
              <w:spacing w:before="165"/>
              <w:ind w:left="119"/>
              <w:rPr>
                <w:rFonts w:ascii="Arial" w:hAnsi="Arial" w:cs="Arial"/>
                <w:b/>
                <w:sz w:val="16"/>
              </w:rPr>
            </w:pPr>
            <w:r w:rsidRPr="00AF1886">
              <w:rPr>
                <w:rFonts w:ascii="Arial" w:hAnsi="Arial" w:cs="Arial"/>
                <w:b/>
                <w:color w:val="FFFFFF"/>
                <w:spacing w:val="-2"/>
                <w:sz w:val="16"/>
              </w:rPr>
              <w:t>2019–20</w:t>
            </w:r>
          </w:p>
        </w:tc>
        <w:tc>
          <w:tcPr>
            <w:tcW w:w="510" w:type="dxa"/>
            <w:tcBorders>
              <w:bottom w:val="nil"/>
            </w:tcBorders>
            <w:shd w:val="clear" w:color="auto" w:fill="939598"/>
            <w:textDirection w:val="btLr"/>
          </w:tcPr>
          <w:p w:rsidR="00F72B56" w:rsidRPr="00AF1886" w:rsidRDefault="00AF49D7">
            <w:pPr>
              <w:pStyle w:val="TableParagraph"/>
              <w:spacing w:before="165"/>
              <w:ind w:left="126"/>
              <w:rPr>
                <w:rFonts w:ascii="Arial" w:hAnsi="Arial" w:cs="Arial"/>
                <w:b/>
                <w:sz w:val="16"/>
              </w:rPr>
            </w:pPr>
            <w:r w:rsidRPr="00AF1886">
              <w:rPr>
                <w:rFonts w:ascii="Arial" w:hAnsi="Arial" w:cs="Arial"/>
                <w:b/>
                <w:color w:val="FFFFFF"/>
                <w:spacing w:val="-2"/>
                <w:sz w:val="16"/>
              </w:rPr>
              <w:t>2020–21</w:t>
            </w:r>
          </w:p>
        </w:tc>
        <w:tc>
          <w:tcPr>
            <w:tcW w:w="510" w:type="dxa"/>
            <w:tcBorders>
              <w:bottom w:val="nil"/>
            </w:tcBorders>
            <w:shd w:val="clear" w:color="auto" w:fill="939598"/>
            <w:textDirection w:val="btLr"/>
          </w:tcPr>
          <w:p w:rsidR="00F72B56" w:rsidRPr="00AF1886" w:rsidRDefault="00AF49D7">
            <w:pPr>
              <w:pStyle w:val="TableParagraph"/>
              <w:spacing w:before="165"/>
              <w:ind w:left="117"/>
              <w:rPr>
                <w:rFonts w:ascii="Arial" w:hAnsi="Arial" w:cs="Arial"/>
                <w:b/>
                <w:sz w:val="16"/>
              </w:rPr>
            </w:pPr>
            <w:r w:rsidRPr="00AF1886">
              <w:rPr>
                <w:rFonts w:ascii="Arial" w:hAnsi="Arial" w:cs="Arial"/>
                <w:b/>
                <w:color w:val="FFFFFF"/>
                <w:spacing w:val="-2"/>
                <w:sz w:val="16"/>
              </w:rPr>
              <w:t>2021–22</w:t>
            </w:r>
          </w:p>
        </w:tc>
      </w:tr>
      <w:tr w:rsidR="00F72B56" w:rsidRPr="00AF1886">
        <w:trPr>
          <w:trHeight w:val="927"/>
        </w:trPr>
        <w:tc>
          <w:tcPr>
            <w:tcW w:w="633"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6" w:line="249" w:lineRule="auto"/>
              <w:ind w:left="102" w:right="85"/>
              <w:rPr>
                <w:rFonts w:ascii="Arial" w:hAnsi="Arial" w:cs="Arial"/>
                <w:sz w:val="16"/>
              </w:rPr>
            </w:pPr>
            <w:r w:rsidRPr="00AF1886">
              <w:rPr>
                <w:rFonts w:ascii="Arial" w:hAnsi="Arial" w:cs="Arial"/>
                <w:sz w:val="16"/>
              </w:rPr>
              <w:t xml:space="preserve">s 30 </w:t>
            </w:r>
            <w:r w:rsidRPr="00AF1886">
              <w:rPr>
                <w:rFonts w:ascii="Arial" w:hAnsi="Arial" w:cs="Arial"/>
                <w:spacing w:val="-2"/>
                <w:sz w:val="16"/>
              </w:rPr>
              <w:t>(1)(a)</w:t>
            </w:r>
          </w:p>
        </w:tc>
        <w:tc>
          <w:tcPr>
            <w:tcW w:w="2452"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6" w:line="249" w:lineRule="auto"/>
              <w:ind w:left="101" w:right="124"/>
              <w:rPr>
                <w:rFonts w:ascii="Arial" w:hAnsi="Arial" w:cs="Arial"/>
                <w:sz w:val="16"/>
              </w:rPr>
            </w:pPr>
            <w:r w:rsidRPr="00AF1886">
              <w:rPr>
                <w:rFonts w:ascii="Arial" w:hAnsi="Arial" w:cs="Arial"/>
                <w:sz w:val="16"/>
              </w:rPr>
              <w:t>The substance of the disclosure</w:t>
            </w:r>
            <w:r w:rsidRPr="00AF1886">
              <w:rPr>
                <w:rFonts w:ascii="Arial" w:hAnsi="Arial" w:cs="Arial"/>
                <w:spacing w:val="-14"/>
                <w:sz w:val="16"/>
              </w:rPr>
              <w:t xml:space="preserve"> </w:t>
            </w:r>
            <w:r w:rsidRPr="00AF1886">
              <w:rPr>
                <w:rFonts w:ascii="Arial" w:hAnsi="Arial" w:cs="Arial"/>
                <w:sz w:val="16"/>
              </w:rPr>
              <w:t>has</w:t>
            </w:r>
            <w:r w:rsidRPr="00AF1886">
              <w:rPr>
                <w:rFonts w:ascii="Arial" w:hAnsi="Arial" w:cs="Arial"/>
                <w:spacing w:val="-12"/>
                <w:sz w:val="16"/>
              </w:rPr>
              <w:t xml:space="preserve"> </w:t>
            </w:r>
            <w:r w:rsidRPr="00AF1886">
              <w:rPr>
                <w:rFonts w:ascii="Arial" w:hAnsi="Arial" w:cs="Arial"/>
                <w:sz w:val="16"/>
              </w:rPr>
              <w:t>already</w:t>
            </w:r>
            <w:r w:rsidRPr="00AF1886">
              <w:rPr>
                <w:rFonts w:ascii="Arial" w:hAnsi="Arial" w:cs="Arial"/>
                <w:spacing w:val="-12"/>
                <w:sz w:val="16"/>
              </w:rPr>
              <w:t xml:space="preserve"> </w:t>
            </w:r>
            <w:r w:rsidRPr="00AF1886">
              <w:rPr>
                <w:rFonts w:ascii="Arial" w:hAnsi="Arial" w:cs="Arial"/>
                <w:sz w:val="16"/>
              </w:rPr>
              <w:t>been investigated or dealt with by another process</w:t>
            </w:r>
          </w:p>
        </w:tc>
        <w:tc>
          <w:tcPr>
            <w:tcW w:w="510"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6"/>
              <w:ind w:right="92"/>
              <w:jc w:val="right"/>
              <w:rPr>
                <w:rFonts w:ascii="Arial" w:hAnsi="Arial" w:cs="Arial"/>
                <w:sz w:val="16"/>
              </w:rPr>
            </w:pPr>
            <w:r w:rsidRPr="00AF1886">
              <w:rPr>
                <w:rFonts w:ascii="Arial" w:hAnsi="Arial" w:cs="Arial"/>
                <w:spacing w:val="-5"/>
                <w:sz w:val="16"/>
              </w:rPr>
              <w:t>72</w:t>
            </w:r>
          </w:p>
        </w:tc>
        <w:tc>
          <w:tcPr>
            <w:tcW w:w="510"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6"/>
              <w:ind w:right="89"/>
              <w:jc w:val="right"/>
              <w:rPr>
                <w:rFonts w:ascii="Arial" w:hAnsi="Arial" w:cs="Arial"/>
                <w:sz w:val="16"/>
              </w:rPr>
            </w:pPr>
            <w:r w:rsidRPr="00AF1886">
              <w:rPr>
                <w:rFonts w:ascii="Arial" w:hAnsi="Arial" w:cs="Arial"/>
                <w:spacing w:val="-5"/>
                <w:sz w:val="16"/>
              </w:rPr>
              <w:t>85</w:t>
            </w:r>
          </w:p>
        </w:tc>
        <w:tc>
          <w:tcPr>
            <w:tcW w:w="510" w:type="dxa"/>
            <w:tcBorders>
              <w:top w:val="nil"/>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6"/>
              <w:ind w:right="89"/>
              <w:jc w:val="right"/>
              <w:rPr>
                <w:rFonts w:ascii="Arial" w:hAnsi="Arial" w:cs="Arial"/>
                <w:sz w:val="16"/>
              </w:rPr>
            </w:pPr>
            <w:r w:rsidRPr="00AF1886">
              <w:rPr>
                <w:rFonts w:ascii="Arial" w:hAnsi="Arial" w:cs="Arial"/>
                <w:spacing w:val="-5"/>
                <w:sz w:val="16"/>
              </w:rPr>
              <w:t>165</w:t>
            </w:r>
          </w:p>
        </w:tc>
      </w:tr>
      <w:tr w:rsidR="00F72B56" w:rsidRPr="00AF1886">
        <w:trPr>
          <w:trHeight w:val="7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 xml:space="preserve">s 30 </w:t>
            </w:r>
            <w:r w:rsidRPr="00AF1886">
              <w:rPr>
                <w:rFonts w:ascii="Arial" w:hAnsi="Arial" w:cs="Arial"/>
                <w:spacing w:val="-4"/>
                <w:sz w:val="16"/>
              </w:rPr>
              <w:t>(1)(b)</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397"/>
              <w:rPr>
                <w:rFonts w:ascii="Arial" w:hAnsi="Arial" w:cs="Arial"/>
                <w:sz w:val="16"/>
              </w:rPr>
            </w:pPr>
            <w:r w:rsidRPr="00AF1886">
              <w:rPr>
                <w:rFonts w:ascii="Arial" w:hAnsi="Arial" w:cs="Arial"/>
                <w:sz w:val="16"/>
              </w:rPr>
              <w:t>The disclosure should</w:t>
            </w:r>
            <w:r w:rsidRPr="00AF1886">
              <w:rPr>
                <w:rFonts w:ascii="Arial" w:hAnsi="Arial" w:cs="Arial"/>
                <w:spacing w:val="40"/>
                <w:sz w:val="16"/>
              </w:rPr>
              <w:t xml:space="preserve"> </w:t>
            </w:r>
            <w:r w:rsidRPr="00AF1886">
              <w:rPr>
                <w:rFonts w:ascii="Arial" w:hAnsi="Arial" w:cs="Arial"/>
                <w:sz w:val="16"/>
              </w:rPr>
              <w:t>be</w:t>
            </w:r>
            <w:r w:rsidRPr="00AF1886">
              <w:rPr>
                <w:rFonts w:ascii="Arial" w:hAnsi="Arial" w:cs="Arial"/>
                <w:spacing w:val="-11"/>
                <w:sz w:val="16"/>
              </w:rPr>
              <w:t xml:space="preserve"> </w:t>
            </w:r>
            <w:r w:rsidRPr="00AF1886">
              <w:rPr>
                <w:rFonts w:ascii="Arial" w:hAnsi="Arial" w:cs="Arial"/>
                <w:sz w:val="16"/>
              </w:rPr>
              <w:t>dealt</w:t>
            </w:r>
            <w:r w:rsidRPr="00AF1886">
              <w:rPr>
                <w:rFonts w:ascii="Arial" w:hAnsi="Arial" w:cs="Arial"/>
                <w:spacing w:val="-11"/>
                <w:sz w:val="16"/>
              </w:rPr>
              <w:t xml:space="preserve"> </w:t>
            </w:r>
            <w:r w:rsidRPr="00AF1886">
              <w:rPr>
                <w:rFonts w:ascii="Arial" w:hAnsi="Arial" w:cs="Arial"/>
                <w:sz w:val="16"/>
              </w:rPr>
              <w:t>with</w:t>
            </w:r>
            <w:r w:rsidRPr="00AF1886">
              <w:rPr>
                <w:rFonts w:ascii="Arial" w:hAnsi="Arial" w:cs="Arial"/>
                <w:spacing w:val="-11"/>
                <w:sz w:val="16"/>
              </w:rPr>
              <w:t xml:space="preserve"> </w:t>
            </w:r>
            <w:r w:rsidRPr="00AF1886">
              <w:rPr>
                <w:rFonts w:ascii="Arial" w:hAnsi="Arial" w:cs="Arial"/>
                <w:sz w:val="16"/>
              </w:rPr>
              <w:t>by</w:t>
            </w:r>
            <w:r w:rsidRPr="00AF1886">
              <w:rPr>
                <w:rFonts w:ascii="Arial" w:hAnsi="Arial" w:cs="Arial"/>
                <w:spacing w:val="-11"/>
                <w:sz w:val="16"/>
              </w:rPr>
              <w:t xml:space="preserve"> </w:t>
            </w:r>
            <w:r w:rsidRPr="00AF1886">
              <w:rPr>
                <w:rFonts w:ascii="Arial" w:hAnsi="Arial" w:cs="Arial"/>
                <w:sz w:val="16"/>
              </w:rPr>
              <w:t>another appropriate process</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66</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204</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104</w:t>
            </w:r>
          </w:p>
        </w:tc>
      </w:tr>
      <w:tr w:rsidR="00F72B56" w:rsidRPr="00AF1886">
        <w:trPr>
          <w:trHeight w:val="7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ight="98"/>
              <w:rPr>
                <w:rFonts w:ascii="Arial" w:hAnsi="Arial" w:cs="Arial"/>
                <w:sz w:val="16"/>
              </w:rPr>
            </w:pPr>
            <w:r w:rsidRPr="00AF1886">
              <w:rPr>
                <w:rFonts w:ascii="Arial" w:hAnsi="Arial" w:cs="Arial"/>
                <w:sz w:val="16"/>
              </w:rPr>
              <w:t xml:space="preserve">s 30 </w:t>
            </w:r>
            <w:r w:rsidRPr="00AF1886">
              <w:rPr>
                <w:rFonts w:ascii="Arial" w:hAnsi="Arial" w:cs="Arial"/>
                <w:spacing w:val="-4"/>
                <w:sz w:val="16"/>
              </w:rPr>
              <w:t>(1)(c)</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124"/>
              <w:rPr>
                <w:rFonts w:ascii="Arial" w:hAnsi="Arial" w:cs="Arial"/>
                <w:sz w:val="16"/>
              </w:rPr>
            </w:pPr>
            <w:r w:rsidRPr="00AF1886">
              <w:rPr>
                <w:rFonts w:ascii="Arial" w:hAnsi="Arial" w:cs="Arial"/>
                <w:sz w:val="16"/>
              </w:rPr>
              <w:t>The</w:t>
            </w:r>
            <w:r w:rsidRPr="00AF1886">
              <w:rPr>
                <w:rFonts w:ascii="Arial" w:hAnsi="Arial" w:cs="Arial"/>
                <w:spacing w:val="-11"/>
                <w:sz w:val="16"/>
              </w:rPr>
              <w:t xml:space="preserve"> </w:t>
            </w:r>
            <w:r w:rsidRPr="00AF1886">
              <w:rPr>
                <w:rFonts w:ascii="Arial" w:hAnsi="Arial" w:cs="Arial"/>
                <w:sz w:val="16"/>
              </w:rPr>
              <w:t>age</w:t>
            </w:r>
            <w:r w:rsidRPr="00AF1886">
              <w:rPr>
                <w:rFonts w:ascii="Arial" w:hAnsi="Arial" w:cs="Arial"/>
                <w:spacing w:val="-11"/>
                <w:sz w:val="16"/>
              </w:rPr>
              <w:t xml:space="preserve"> </w:t>
            </w:r>
            <w:r w:rsidRPr="00AF1886">
              <w:rPr>
                <w:rFonts w:ascii="Arial" w:hAnsi="Arial" w:cs="Arial"/>
                <w:sz w:val="16"/>
              </w:rPr>
              <w:t>of</w:t>
            </w:r>
            <w:r w:rsidRPr="00AF1886">
              <w:rPr>
                <w:rFonts w:ascii="Arial" w:hAnsi="Arial" w:cs="Arial"/>
                <w:spacing w:val="-11"/>
                <w:sz w:val="16"/>
              </w:rPr>
              <w:t xml:space="preserve"> </w:t>
            </w:r>
            <w:r w:rsidRPr="00AF1886">
              <w:rPr>
                <w:rFonts w:ascii="Arial" w:hAnsi="Arial" w:cs="Arial"/>
                <w:sz w:val="16"/>
              </w:rPr>
              <w:t>the</w:t>
            </w:r>
            <w:r w:rsidRPr="00AF1886">
              <w:rPr>
                <w:rFonts w:ascii="Arial" w:hAnsi="Arial" w:cs="Arial"/>
                <w:spacing w:val="-11"/>
                <w:sz w:val="16"/>
              </w:rPr>
              <w:t xml:space="preserve"> </w:t>
            </w:r>
            <w:r w:rsidRPr="00AF1886">
              <w:rPr>
                <w:rFonts w:ascii="Arial" w:hAnsi="Arial" w:cs="Arial"/>
                <w:sz w:val="16"/>
              </w:rPr>
              <w:t xml:space="preserve">information makes it impracticable to </w:t>
            </w:r>
            <w:r w:rsidRPr="00AF1886">
              <w:rPr>
                <w:rFonts w:ascii="Arial" w:hAnsi="Arial" w:cs="Arial"/>
                <w:spacing w:val="-2"/>
                <w:sz w:val="16"/>
              </w:rPr>
              <w:t>investigate</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4</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26</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50</w:t>
            </w:r>
          </w:p>
        </w:tc>
      </w:tr>
      <w:tr w:rsidR="00F72B56" w:rsidRPr="00AF1886">
        <w:trPr>
          <w:trHeight w:val="13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 xml:space="preserve">s 30 </w:t>
            </w:r>
            <w:r w:rsidRPr="00AF1886">
              <w:rPr>
                <w:rFonts w:ascii="Arial" w:hAnsi="Arial" w:cs="Arial"/>
                <w:spacing w:val="-4"/>
                <w:sz w:val="16"/>
              </w:rPr>
              <w:t>(1)(d)</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160"/>
              <w:rPr>
                <w:rFonts w:ascii="Arial" w:hAnsi="Arial" w:cs="Arial"/>
                <w:sz w:val="16"/>
              </w:rPr>
            </w:pPr>
            <w:r w:rsidRPr="00AF1886">
              <w:rPr>
                <w:rFonts w:ascii="Arial" w:hAnsi="Arial" w:cs="Arial"/>
                <w:sz w:val="16"/>
              </w:rPr>
              <w:t>The</w:t>
            </w:r>
            <w:r w:rsidRPr="00AF1886">
              <w:rPr>
                <w:rFonts w:ascii="Arial" w:hAnsi="Arial" w:cs="Arial"/>
                <w:spacing w:val="-12"/>
                <w:sz w:val="16"/>
              </w:rPr>
              <w:t xml:space="preserve"> </w:t>
            </w:r>
            <w:r w:rsidRPr="00AF1886">
              <w:rPr>
                <w:rFonts w:ascii="Arial" w:hAnsi="Arial" w:cs="Arial"/>
                <w:sz w:val="16"/>
              </w:rPr>
              <w:t>disclosure</w:t>
            </w:r>
            <w:r w:rsidRPr="00AF1886">
              <w:rPr>
                <w:rFonts w:ascii="Arial" w:hAnsi="Arial" w:cs="Arial"/>
                <w:spacing w:val="-12"/>
                <w:sz w:val="16"/>
              </w:rPr>
              <w:t xml:space="preserve"> </w:t>
            </w:r>
            <w:r w:rsidRPr="00AF1886">
              <w:rPr>
                <w:rFonts w:ascii="Arial" w:hAnsi="Arial" w:cs="Arial"/>
                <w:sz w:val="16"/>
              </w:rPr>
              <w:t>is</w:t>
            </w:r>
            <w:r w:rsidRPr="00AF1886">
              <w:rPr>
                <w:rFonts w:ascii="Arial" w:hAnsi="Arial" w:cs="Arial"/>
                <w:spacing w:val="-12"/>
                <w:sz w:val="16"/>
              </w:rPr>
              <w:t xml:space="preserve"> </w:t>
            </w:r>
            <w:r w:rsidRPr="00AF1886">
              <w:rPr>
                <w:rFonts w:ascii="Arial" w:hAnsi="Arial" w:cs="Arial"/>
                <w:sz w:val="16"/>
              </w:rPr>
              <w:t>too</w:t>
            </w:r>
            <w:r w:rsidRPr="00AF1886">
              <w:rPr>
                <w:rFonts w:ascii="Arial" w:hAnsi="Arial" w:cs="Arial"/>
                <w:spacing w:val="-12"/>
                <w:sz w:val="16"/>
              </w:rPr>
              <w:t xml:space="preserve"> </w:t>
            </w:r>
            <w:r w:rsidRPr="00AF1886">
              <w:rPr>
                <w:rFonts w:ascii="Arial" w:hAnsi="Arial" w:cs="Arial"/>
                <w:sz w:val="16"/>
              </w:rPr>
              <w:t>trivial to warrant investigation and dealing with it</w:t>
            </w:r>
          </w:p>
          <w:p w:rsidR="00F72B56" w:rsidRPr="00AF1886" w:rsidRDefault="00AF49D7">
            <w:pPr>
              <w:pStyle w:val="TableParagraph"/>
              <w:spacing w:before="1" w:line="249" w:lineRule="auto"/>
              <w:ind w:left="101" w:right="434"/>
              <w:jc w:val="both"/>
              <w:rPr>
                <w:rFonts w:ascii="Arial" w:hAnsi="Arial" w:cs="Arial"/>
                <w:sz w:val="16"/>
              </w:rPr>
            </w:pPr>
            <w:r w:rsidRPr="00AF1886">
              <w:rPr>
                <w:rFonts w:ascii="Arial" w:hAnsi="Arial" w:cs="Arial"/>
                <w:sz w:val="16"/>
              </w:rPr>
              <w:t>would</w:t>
            </w:r>
            <w:r w:rsidRPr="00AF1886">
              <w:rPr>
                <w:rFonts w:ascii="Arial" w:hAnsi="Arial" w:cs="Arial"/>
                <w:spacing w:val="-7"/>
                <w:sz w:val="16"/>
              </w:rPr>
              <w:t xml:space="preserve"> </w:t>
            </w:r>
            <w:r w:rsidRPr="00AF1886">
              <w:rPr>
                <w:rFonts w:ascii="Arial" w:hAnsi="Arial" w:cs="Arial"/>
                <w:sz w:val="16"/>
              </w:rPr>
              <w:t>substantially</w:t>
            </w:r>
            <w:r w:rsidRPr="00AF1886">
              <w:rPr>
                <w:rFonts w:ascii="Arial" w:hAnsi="Arial" w:cs="Arial"/>
                <w:spacing w:val="-7"/>
                <w:sz w:val="16"/>
              </w:rPr>
              <w:t xml:space="preserve"> </w:t>
            </w:r>
            <w:r w:rsidRPr="00AF1886">
              <w:rPr>
                <w:rFonts w:ascii="Arial" w:hAnsi="Arial" w:cs="Arial"/>
                <w:sz w:val="16"/>
              </w:rPr>
              <w:t>and unreasonably</w:t>
            </w:r>
            <w:r w:rsidRPr="00AF1886">
              <w:rPr>
                <w:rFonts w:ascii="Arial" w:hAnsi="Arial" w:cs="Arial"/>
                <w:spacing w:val="-10"/>
                <w:sz w:val="16"/>
              </w:rPr>
              <w:t xml:space="preserve"> </w:t>
            </w:r>
            <w:r w:rsidRPr="00AF1886">
              <w:rPr>
                <w:rFonts w:ascii="Arial" w:hAnsi="Arial" w:cs="Arial"/>
                <w:sz w:val="16"/>
              </w:rPr>
              <w:t>divert</w:t>
            </w:r>
            <w:r w:rsidRPr="00AF1886">
              <w:rPr>
                <w:rFonts w:ascii="Arial" w:hAnsi="Arial" w:cs="Arial"/>
                <w:spacing w:val="-10"/>
                <w:sz w:val="16"/>
              </w:rPr>
              <w:t xml:space="preserve"> </w:t>
            </w:r>
            <w:r w:rsidRPr="00AF1886">
              <w:rPr>
                <w:rFonts w:ascii="Arial" w:hAnsi="Arial" w:cs="Arial"/>
                <w:sz w:val="16"/>
              </w:rPr>
              <w:t>the resources</w:t>
            </w:r>
            <w:r w:rsidRPr="00AF1886">
              <w:rPr>
                <w:rFonts w:ascii="Arial" w:hAnsi="Arial" w:cs="Arial"/>
                <w:spacing w:val="-6"/>
                <w:sz w:val="16"/>
              </w:rPr>
              <w:t xml:space="preserve"> </w:t>
            </w:r>
            <w:r w:rsidRPr="00AF1886">
              <w:rPr>
                <w:rFonts w:ascii="Arial" w:hAnsi="Arial" w:cs="Arial"/>
                <w:sz w:val="16"/>
              </w:rPr>
              <w:t>of</w:t>
            </w:r>
            <w:r w:rsidRPr="00AF1886">
              <w:rPr>
                <w:rFonts w:ascii="Arial" w:hAnsi="Arial" w:cs="Arial"/>
                <w:spacing w:val="-4"/>
                <w:sz w:val="16"/>
              </w:rPr>
              <w:t xml:space="preserve"> </w:t>
            </w:r>
            <w:r w:rsidRPr="00AF1886">
              <w:rPr>
                <w:rFonts w:ascii="Arial" w:hAnsi="Arial" w:cs="Arial"/>
                <w:sz w:val="16"/>
              </w:rPr>
              <w:t>the</w:t>
            </w:r>
            <w:r w:rsidRPr="00AF1886">
              <w:rPr>
                <w:rFonts w:ascii="Arial" w:hAnsi="Arial" w:cs="Arial"/>
                <w:spacing w:val="-3"/>
                <w:sz w:val="16"/>
              </w:rPr>
              <w:t xml:space="preserve"> </w:t>
            </w:r>
            <w:r w:rsidRPr="00AF1886">
              <w:rPr>
                <w:rFonts w:ascii="Arial" w:hAnsi="Arial" w:cs="Arial"/>
                <w:spacing w:val="-2"/>
                <w:sz w:val="16"/>
              </w:rPr>
              <w:t>agency</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3</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9</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9</w:t>
            </w:r>
          </w:p>
        </w:tc>
      </w:tr>
      <w:tr w:rsidR="00F72B56" w:rsidRPr="00AF1886">
        <w:trPr>
          <w:trHeight w:val="7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ight="95"/>
              <w:rPr>
                <w:rFonts w:ascii="Arial" w:hAnsi="Arial" w:cs="Arial"/>
                <w:sz w:val="16"/>
              </w:rPr>
            </w:pPr>
            <w:r w:rsidRPr="00AF1886">
              <w:rPr>
                <w:rFonts w:ascii="Arial" w:hAnsi="Arial" w:cs="Arial"/>
                <w:sz w:val="16"/>
              </w:rPr>
              <w:t xml:space="preserve">s 30 </w:t>
            </w:r>
            <w:r w:rsidRPr="00AF1886">
              <w:rPr>
                <w:rFonts w:ascii="Arial" w:hAnsi="Arial" w:cs="Arial"/>
                <w:spacing w:val="-4"/>
                <w:sz w:val="16"/>
              </w:rPr>
              <w:t>(1)(e)</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124"/>
              <w:rPr>
                <w:rFonts w:ascii="Arial" w:hAnsi="Arial" w:cs="Arial"/>
                <w:sz w:val="16"/>
              </w:rPr>
            </w:pPr>
            <w:r w:rsidRPr="00AF1886">
              <w:rPr>
                <w:rFonts w:ascii="Arial" w:hAnsi="Arial" w:cs="Arial"/>
                <w:sz w:val="16"/>
              </w:rPr>
              <w:t>Another agency notified that</w:t>
            </w:r>
            <w:r w:rsidRPr="00AF1886">
              <w:rPr>
                <w:rFonts w:ascii="Arial" w:hAnsi="Arial" w:cs="Arial"/>
                <w:spacing w:val="-12"/>
                <w:sz w:val="16"/>
              </w:rPr>
              <w:t xml:space="preserve"> </w:t>
            </w:r>
            <w:r w:rsidRPr="00AF1886">
              <w:rPr>
                <w:rFonts w:ascii="Arial" w:hAnsi="Arial" w:cs="Arial"/>
                <w:sz w:val="16"/>
              </w:rPr>
              <w:t>investigation</w:t>
            </w:r>
            <w:r w:rsidRPr="00AF1886">
              <w:rPr>
                <w:rFonts w:ascii="Arial" w:hAnsi="Arial" w:cs="Arial"/>
                <w:spacing w:val="-12"/>
                <w:sz w:val="16"/>
              </w:rPr>
              <w:t xml:space="preserve"> </w:t>
            </w:r>
            <w:r w:rsidRPr="00AF1886">
              <w:rPr>
                <w:rFonts w:ascii="Arial" w:hAnsi="Arial" w:cs="Arial"/>
                <w:sz w:val="16"/>
              </w:rPr>
              <w:t>was</w:t>
            </w:r>
            <w:r w:rsidRPr="00AF1886">
              <w:rPr>
                <w:rFonts w:ascii="Arial" w:hAnsi="Arial" w:cs="Arial"/>
                <w:spacing w:val="-12"/>
                <w:sz w:val="16"/>
              </w:rPr>
              <w:t xml:space="preserve"> </w:t>
            </w:r>
            <w:r w:rsidRPr="00AF1886">
              <w:rPr>
                <w:rFonts w:ascii="Arial" w:hAnsi="Arial" w:cs="Arial"/>
                <w:sz w:val="16"/>
              </w:rPr>
              <w:t xml:space="preserve">not </w:t>
            </w:r>
            <w:r w:rsidRPr="00AF1886">
              <w:rPr>
                <w:rFonts w:ascii="Arial" w:hAnsi="Arial" w:cs="Arial"/>
                <w:spacing w:val="-2"/>
                <w:sz w:val="16"/>
              </w:rPr>
              <w:t>warranted</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27</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3</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5</w:t>
            </w:r>
          </w:p>
        </w:tc>
      </w:tr>
      <w:tr w:rsidR="00F72B56" w:rsidRPr="00AF1886">
        <w:trPr>
          <w:trHeight w:val="15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ight="85"/>
              <w:rPr>
                <w:rFonts w:ascii="Arial" w:hAnsi="Arial" w:cs="Arial"/>
                <w:sz w:val="16"/>
              </w:rPr>
            </w:pPr>
            <w:r w:rsidRPr="00AF1886">
              <w:rPr>
                <w:rFonts w:ascii="Arial" w:hAnsi="Arial" w:cs="Arial"/>
                <w:sz w:val="16"/>
              </w:rPr>
              <w:t xml:space="preserve">s 30 </w:t>
            </w:r>
            <w:r w:rsidRPr="00AF1886">
              <w:rPr>
                <w:rFonts w:ascii="Arial" w:hAnsi="Arial" w:cs="Arial"/>
                <w:spacing w:val="-2"/>
                <w:sz w:val="16"/>
              </w:rPr>
              <w:t>(1)(a)</w:t>
            </w:r>
          </w:p>
          <w:p w:rsidR="00F72B56" w:rsidRPr="00AF1886" w:rsidRDefault="00AF49D7">
            <w:pPr>
              <w:pStyle w:val="TableParagraph"/>
              <w:spacing w:before="1" w:line="249" w:lineRule="auto"/>
              <w:ind w:left="102" w:right="170"/>
              <w:rPr>
                <w:rFonts w:ascii="Arial" w:hAnsi="Arial" w:cs="Arial"/>
                <w:sz w:val="16"/>
              </w:rPr>
            </w:pPr>
            <w:r w:rsidRPr="00AF1886">
              <w:rPr>
                <w:rFonts w:ascii="Arial" w:hAnsi="Arial" w:cs="Arial"/>
                <w:spacing w:val="-4"/>
                <w:sz w:val="16"/>
              </w:rPr>
              <w:t xml:space="preserve">and </w:t>
            </w:r>
            <w:r w:rsidRPr="00AF1886">
              <w:rPr>
                <w:rFonts w:ascii="Arial" w:hAnsi="Arial" w:cs="Arial"/>
                <w:sz w:val="16"/>
              </w:rPr>
              <w:t xml:space="preserve">s </w:t>
            </w:r>
            <w:r w:rsidRPr="00AF1886">
              <w:rPr>
                <w:rFonts w:ascii="Arial" w:hAnsi="Arial" w:cs="Arial"/>
                <w:spacing w:val="-5"/>
                <w:sz w:val="16"/>
              </w:rPr>
              <w:t>30</w:t>
            </w:r>
          </w:p>
          <w:p w:rsidR="00F72B56" w:rsidRPr="00AF1886" w:rsidRDefault="00AF49D7">
            <w:pPr>
              <w:pStyle w:val="TableParagraph"/>
              <w:ind w:left="102"/>
              <w:rPr>
                <w:rFonts w:ascii="Arial" w:hAnsi="Arial" w:cs="Arial"/>
                <w:sz w:val="16"/>
              </w:rPr>
            </w:pPr>
            <w:r w:rsidRPr="00AF1886">
              <w:rPr>
                <w:rFonts w:ascii="Arial" w:hAnsi="Arial" w:cs="Arial"/>
                <w:spacing w:val="-2"/>
                <w:sz w:val="16"/>
              </w:rPr>
              <w:t>(1)(b)</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105"/>
              <w:rPr>
                <w:rFonts w:ascii="Arial" w:hAnsi="Arial" w:cs="Arial"/>
                <w:sz w:val="16"/>
              </w:rPr>
            </w:pPr>
            <w:r w:rsidRPr="00AF1886">
              <w:rPr>
                <w:rFonts w:ascii="Arial" w:hAnsi="Arial" w:cs="Arial"/>
                <w:sz w:val="16"/>
              </w:rPr>
              <w:t>The substance of the disclosure</w:t>
            </w:r>
            <w:r w:rsidRPr="00AF1886">
              <w:rPr>
                <w:rFonts w:ascii="Arial" w:hAnsi="Arial" w:cs="Arial"/>
                <w:spacing w:val="-2"/>
                <w:sz w:val="16"/>
              </w:rPr>
              <w:t xml:space="preserve"> </w:t>
            </w:r>
            <w:r w:rsidRPr="00AF1886">
              <w:rPr>
                <w:rFonts w:ascii="Arial" w:hAnsi="Arial" w:cs="Arial"/>
                <w:sz w:val="16"/>
              </w:rPr>
              <w:t>has</w:t>
            </w:r>
            <w:r w:rsidRPr="00AF1886">
              <w:rPr>
                <w:rFonts w:ascii="Arial" w:hAnsi="Arial" w:cs="Arial"/>
                <w:spacing w:val="-2"/>
                <w:sz w:val="16"/>
              </w:rPr>
              <w:t xml:space="preserve"> </w:t>
            </w:r>
            <w:r w:rsidRPr="00AF1886">
              <w:rPr>
                <w:rFonts w:ascii="Arial" w:hAnsi="Arial" w:cs="Arial"/>
                <w:sz w:val="16"/>
              </w:rPr>
              <w:t>already</w:t>
            </w:r>
            <w:r w:rsidRPr="00AF1886">
              <w:rPr>
                <w:rFonts w:ascii="Arial" w:hAnsi="Arial" w:cs="Arial"/>
                <w:spacing w:val="-2"/>
                <w:sz w:val="16"/>
              </w:rPr>
              <w:t xml:space="preserve"> </w:t>
            </w:r>
            <w:r w:rsidRPr="00AF1886">
              <w:rPr>
                <w:rFonts w:ascii="Arial" w:hAnsi="Arial" w:cs="Arial"/>
                <w:sz w:val="16"/>
              </w:rPr>
              <w:t>been investigated or dealt with by another process and the disclosure should be dealt with</w:t>
            </w:r>
            <w:r w:rsidRPr="00AF1886">
              <w:rPr>
                <w:rFonts w:ascii="Arial" w:hAnsi="Arial" w:cs="Arial"/>
                <w:spacing w:val="-12"/>
                <w:sz w:val="16"/>
              </w:rPr>
              <w:t xml:space="preserve"> </w:t>
            </w:r>
            <w:r w:rsidRPr="00AF1886">
              <w:rPr>
                <w:rFonts w:ascii="Arial" w:hAnsi="Arial" w:cs="Arial"/>
                <w:sz w:val="16"/>
              </w:rPr>
              <w:t>by</w:t>
            </w:r>
            <w:r w:rsidRPr="00AF1886">
              <w:rPr>
                <w:rFonts w:ascii="Arial" w:hAnsi="Arial" w:cs="Arial"/>
                <w:spacing w:val="-12"/>
                <w:sz w:val="16"/>
              </w:rPr>
              <w:t xml:space="preserve"> </w:t>
            </w:r>
            <w:r w:rsidRPr="00AF1886">
              <w:rPr>
                <w:rFonts w:ascii="Arial" w:hAnsi="Arial" w:cs="Arial"/>
                <w:sz w:val="16"/>
              </w:rPr>
              <w:t>another</w:t>
            </w:r>
            <w:r w:rsidRPr="00AF1886">
              <w:rPr>
                <w:rFonts w:ascii="Arial" w:hAnsi="Arial" w:cs="Arial"/>
                <w:spacing w:val="-12"/>
                <w:sz w:val="16"/>
              </w:rPr>
              <w:t xml:space="preserve"> </w:t>
            </w:r>
            <w:r w:rsidRPr="00AF1886">
              <w:rPr>
                <w:rFonts w:ascii="Arial" w:hAnsi="Arial" w:cs="Arial"/>
                <w:sz w:val="16"/>
              </w:rPr>
              <w:t xml:space="preserve">appropriate </w:t>
            </w:r>
            <w:r w:rsidRPr="00AF1886">
              <w:rPr>
                <w:rFonts w:ascii="Arial" w:hAnsi="Arial" w:cs="Arial"/>
                <w:spacing w:val="-2"/>
                <w:sz w:val="16"/>
              </w:rPr>
              <w:t>process</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1</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9</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8</w:t>
            </w:r>
          </w:p>
        </w:tc>
      </w:tr>
      <w:tr w:rsidR="00F72B56" w:rsidRPr="00AF1886">
        <w:trPr>
          <w:trHeight w:val="15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2" w:right="91"/>
              <w:jc w:val="both"/>
              <w:rPr>
                <w:rFonts w:ascii="Arial" w:hAnsi="Arial" w:cs="Arial"/>
                <w:sz w:val="16"/>
              </w:rPr>
            </w:pPr>
            <w:r w:rsidRPr="00AF1886">
              <w:rPr>
                <w:rFonts w:ascii="Arial" w:hAnsi="Arial" w:cs="Arial"/>
                <w:sz w:val="16"/>
              </w:rPr>
              <w:t xml:space="preserve">s 30 </w:t>
            </w:r>
            <w:r w:rsidRPr="00AF1886">
              <w:rPr>
                <w:rFonts w:ascii="Arial" w:hAnsi="Arial" w:cs="Arial"/>
                <w:spacing w:val="-2"/>
                <w:sz w:val="16"/>
              </w:rPr>
              <w:t>(1)(a)</w:t>
            </w:r>
          </w:p>
          <w:p w:rsidR="00F72B56" w:rsidRPr="00AF1886" w:rsidRDefault="00AF49D7">
            <w:pPr>
              <w:pStyle w:val="TableParagraph"/>
              <w:spacing w:before="1" w:line="249" w:lineRule="auto"/>
              <w:ind w:left="102" w:right="99"/>
              <w:jc w:val="both"/>
              <w:rPr>
                <w:rFonts w:ascii="Arial" w:hAnsi="Arial" w:cs="Arial"/>
                <w:sz w:val="16"/>
              </w:rPr>
            </w:pPr>
            <w:r w:rsidRPr="00AF1886">
              <w:rPr>
                <w:rFonts w:ascii="Arial" w:hAnsi="Arial" w:cs="Arial"/>
                <w:spacing w:val="-4"/>
                <w:sz w:val="16"/>
              </w:rPr>
              <w:t>and</w:t>
            </w:r>
            <w:r w:rsidRPr="00AF1886">
              <w:rPr>
                <w:rFonts w:ascii="Arial" w:hAnsi="Arial" w:cs="Arial"/>
                <w:spacing w:val="80"/>
                <w:sz w:val="16"/>
              </w:rPr>
              <w:t xml:space="preserve"> </w:t>
            </w:r>
            <w:r w:rsidRPr="00AF1886">
              <w:rPr>
                <w:rFonts w:ascii="Arial" w:hAnsi="Arial" w:cs="Arial"/>
                <w:sz w:val="16"/>
              </w:rPr>
              <w:t xml:space="preserve">s 30 </w:t>
            </w:r>
            <w:r w:rsidRPr="00AF1886">
              <w:rPr>
                <w:rFonts w:ascii="Arial" w:hAnsi="Arial" w:cs="Arial"/>
                <w:spacing w:val="-4"/>
                <w:sz w:val="16"/>
              </w:rPr>
              <w:t>(1)(c)</w:t>
            </w: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124"/>
              <w:rPr>
                <w:rFonts w:ascii="Arial" w:hAnsi="Arial" w:cs="Arial"/>
                <w:sz w:val="16"/>
              </w:rPr>
            </w:pPr>
            <w:r w:rsidRPr="00AF1886">
              <w:rPr>
                <w:rFonts w:ascii="Arial" w:hAnsi="Arial" w:cs="Arial"/>
                <w:sz w:val="16"/>
              </w:rPr>
              <w:t>The substance of the disclosure</w:t>
            </w:r>
            <w:r w:rsidRPr="00AF1886">
              <w:rPr>
                <w:rFonts w:ascii="Arial" w:hAnsi="Arial" w:cs="Arial"/>
                <w:spacing w:val="-14"/>
                <w:sz w:val="16"/>
              </w:rPr>
              <w:t xml:space="preserve"> </w:t>
            </w:r>
            <w:r w:rsidRPr="00AF1886">
              <w:rPr>
                <w:rFonts w:ascii="Arial" w:hAnsi="Arial" w:cs="Arial"/>
                <w:sz w:val="16"/>
              </w:rPr>
              <w:t>has</w:t>
            </w:r>
            <w:r w:rsidRPr="00AF1886">
              <w:rPr>
                <w:rFonts w:ascii="Arial" w:hAnsi="Arial" w:cs="Arial"/>
                <w:spacing w:val="-12"/>
                <w:sz w:val="16"/>
              </w:rPr>
              <w:t xml:space="preserve"> </w:t>
            </w:r>
            <w:r w:rsidRPr="00AF1886">
              <w:rPr>
                <w:rFonts w:ascii="Arial" w:hAnsi="Arial" w:cs="Arial"/>
                <w:sz w:val="16"/>
              </w:rPr>
              <w:t>already</w:t>
            </w:r>
            <w:r w:rsidRPr="00AF1886">
              <w:rPr>
                <w:rFonts w:ascii="Arial" w:hAnsi="Arial" w:cs="Arial"/>
                <w:spacing w:val="-12"/>
                <w:sz w:val="16"/>
              </w:rPr>
              <w:t xml:space="preserve"> </w:t>
            </w:r>
            <w:r w:rsidRPr="00AF1886">
              <w:rPr>
                <w:rFonts w:ascii="Arial" w:hAnsi="Arial" w:cs="Arial"/>
                <w:sz w:val="16"/>
              </w:rPr>
              <w:t>been investigated or dealt with by another process and</w:t>
            </w:r>
          </w:p>
          <w:p w:rsidR="00F72B56" w:rsidRPr="00AF1886" w:rsidRDefault="00AF49D7">
            <w:pPr>
              <w:pStyle w:val="TableParagraph"/>
              <w:spacing w:before="1" w:line="249" w:lineRule="auto"/>
              <w:ind w:left="101" w:right="124"/>
              <w:rPr>
                <w:rFonts w:ascii="Arial" w:hAnsi="Arial" w:cs="Arial"/>
                <w:sz w:val="16"/>
              </w:rPr>
            </w:pPr>
            <w:r w:rsidRPr="00AF1886">
              <w:rPr>
                <w:rFonts w:ascii="Arial" w:hAnsi="Arial" w:cs="Arial"/>
                <w:sz w:val="16"/>
              </w:rPr>
              <w:t>the</w:t>
            </w:r>
            <w:r w:rsidRPr="00AF1886">
              <w:rPr>
                <w:rFonts w:ascii="Arial" w:hAnsi="Arial" w:cs="Arial"/>
                <w:spacing w:val="-10"/>
                <w:sz w:val="16"/>
              </w:rPr>
              <w:t xml:space="preserve"> </w:t>
            </w:r>
            <w:r w:rsidRPr="00AF1886">
              <w:rPr>
                <w:rFonts w:ascii="Arial" w:hAnsi="Arial" w:cs="Arial"/>
                <w:sz w:val="16"/>
              </w:rPr>
              <w:t>age</w:t>
            </w:r>
            <w:r w:rsidRPr="00AF1886">
              <w:rPr>
                <w:rFonts w:ascii="Arial" w:hAnsi="Arial" w:cs="Arial"/>
                <w:spacing w:val="-10"/>
                <w:sz w:val="16"/>
              </w:rPr>
              <w:t xml:space="preserve"> </w:t>
            </w:r>
            <w:r w:rsidRPr="00AF1886">
              <w:rPr>
                <w:rFonts w:ascii="Arial" w:hAnsi="Arial" w:cs="Arial"/>
                <w:sz w:val="16"/>
              </w:rPr>
              <w:t>of</w:t>
            </w:r>
            <w:r w:rsidRPr="00AF1886">
              <w:rPr>
                <w:rFonts w:ascii="Arial" w:hAnsi="Arial" w:cs="Arial"/>
                <w:spacing w:val="-10"/>
                <w:sz w:val="16"/>
              </w:rPr>
              <w:t xml:space="preserve"> </w:t>
            </w:r>
            <w:r w:rsidRPr="00AF1886">
              <w:rPr>
                <w:rFonts w:ascii="Arial" w:hAnsi="Arial" w:cs="Arial"/>
                <w:sz w:val="16"/>
              </w:rPr>
              <w:t>the</w:t>
            </w:r>
            <w:r w:rsidRPr="00AF1886">
              <w:rPr>
                <w:rFonts w:ascii="Arial" w:hAnsi="Arial" w:cs="Arial"/>
                <w:spacing w:val="-10"/>
                <w:sz w:val="16"/>
              </w:rPr>
              <w:t xml:space="preserve"> </w:t>
            </w:r>
            <w:r w:rsidRPr="00AF1886">
              <w:rPr>
                <w:rFonts w:ascii="Arial" w:hAnsi="Arial" w:cs="Arial"/>
                <w:sz w:val="16"/>
              </w:rPr>
              <w:t xml:space="preserve">information makes it impracticable to </w:t>
            </w:r>
            <w:r w:rsidRPr="00AF1886">
              <w:rPr>
                <w:rFonts w:ascii="Arial" w:hAnsi="Arial" w:cs="Arial"/>
                <w:spacing w:val="-2"/>
                <w:sz w:val="16"/>
              </w:rPr>
              <w:t>investigate</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1</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33</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23</w:t>
            </w:r>
          </w:p>
        </w:tc>
      </w:tr>
      <w:tr w:rsidR="00F72B56" w:rsidRPr="00AF1886">
        <w:trPr>
          <w:trHeight w:val="722"/>
        </w:trPr>
        <w:tc>
          <w:tcPr>
            <w:tcW w:w="633"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F72B56">
            <w:pPr>
              <w:pStyle w:val="TableParagraph"/>
              <w:rPr>
                <w:rFonts w:ascii="Arial" w:hAnsi="Arial" w:cs="Arial"/>
                <w:sz w:val="14"/>
              </w:rPr>
            </w:pPr>
          </w:p>
        </w:tc>
        <w:tc>
          <w:tcPr>
            <w:tcW w:w="2452"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line="249" w:lineRule="auto"/>
              <w:ind w:left="101" w:right="235"/>
              <w:jc w:val="both"/>
              <w:rPr>
                <w:rFonts w:ascii="Arial" w:hAnsi="Arial" w:cs="Arial"/>
                <w:sz w:val="16"/>
              </w:rPr>
            </w:pPr>
            <w:r w:rsidRPr="00AF1886">
              <w:rPr>
                <w:rFonts w:ascii="Arial" w:hAnsi="Arial" w:cs="Arial"/>
                <w:sz w:val="16"/>
              </w:rPr>
              <w:t>Other combination of two or</w:t>
            </w:r>
            <w:r w:rsidRPr="00AF1886">
              <w:rPr>
                <w:rFonts w:ascii="Arial" w:hAnsi="Arial" w:cs="Arial"/>
                <w:spacing w:val="-12"/>
                <w:sz w:val="16"/>
              </w:rPr>
              <w:t xml:space="preserve"> </w:t>
            </w:r>
            <w:r w:rsidRPr="00AF1886">
              <w:rPr>
                <w:rFonts w:ascii="Arial" w:hAnsi="Arial" w:cs="Arial"/>
                <w:sz w:val="16"/>
              </w:rPr>
              <w:t>more</w:t>
            </w:r>
            <w:r w:rsidRPr="00AF1886">
              <w:rPr>
                <w:rFonts w:ascii="Arial" w:hAnsi="Arial" w:cs="Arial"/>
                <w:spacing w:val="-12"/>
                <w:sz w:val="16"/>
              </w:rPr>
              <w:t xml:space="preserve"> </w:t>
            </w:r>
            <w:r w:rsidRPr="00AF1886">
              <w:rPr>
                <w:rFonts w:ascii="Arial" w:hAnsi="Arial" w:cs="Arial"/>
                <w:sz w:val="16"/>
              </w:rPr>
              <w:t>grounds</w:t>
            </w:r>
            <w:r w:rsidRPr="00AF1886">
              <w:rPr>
                <w:rFonts w:ascii="Arial" w:hAnsi="Arial" w:cs="Arial"/>
                <w:spacing w:val="-12"/>
                <w:sz w:val="16"/>
              </w:rPr>
              <w:t xml:space="preserve"> </w:t>
            </w:r>
            <w:r w:rsidRPr="00AF1886">
              <w:rPr>
                <w:rFonts w:ascii="Arial" w:hAnsi="Arial" w:cs="Arial"/>
                <w:sz w:val="16"/>
              </w:rPr>
              <w:t>including s 30(1)(a)</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2</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5</w:t>
            </w:r>
          </w:p>
        </w:tc>
        <w:tc>
          <w:tcPr>
            <w:tcW w:w="510" w:type="dxa"/>
            <w:tcBorders>
              <w:top w:val="dotted" w:sz="4" w:space="0" w:color="939598"/>
              <w:left w:val="single" w:sz="4" w:space="0" w:color="939598"/>
              <w:bottom w:val="dotted"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3</w:t>
            </w:r>
          </w:p>
        </w:tc>
      </w:tr>
      <w:tr w:rsidR="00F72B56" w:rsidRPr="00AF1886">
        <w:trPr>
          <w:trHeight w:val="722"/>
        </w:trPr>
        <w:tc>
          <w:tcPr>
            <w:tcW w:w="633"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F72B56">
            <w:pPr>
              <w:pStyle w:val="TableParagraph"/>
              <w:rPr>
                <w:rFonts w:ascii="Arial" w:hAnsi="Arial" w:cs="Arial"/>
                <w:sz w:val="14"/>
              </w:rPr>
            </w:pPr>
          </w:p>
        </w:tc>
        <w:tc>
          <w:tcPr>
            <w:tcW w:w="2452"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line="249" w:lineRule="auto"/>
              <w:ind w:left="101" w:right="343"/>
              <w:rPr>
                <w:rFonts w:ascii="Arial" w:hAnsi="Arial" w:cs="Arial"/>
                <w:sz w:val="16"/>
              </w:rPr>
            </w:pPr>
            <w:r w:rsidRPr="00AF1886">
              <w:rPr>
                <w:rFonts w:ascii="Arial" w:hAnsi="Arial" w:cs="Arial"/>
                <w:sz w:val="16"/>
              </w:rPr>
              <w:t>Other combination of two</w:t>
            </w:r>
            <w:r w:rsidRPr="00AF1886">
              <w:rPr>
                <w:rFonts w:ascii="Arial" w:hAnsi="Arial" w:cs="Arial"/>
                <w:spacing w:val="-12"/>
                <w:sz w:val="16"/>
              </w:rPr>
              <w:t xml:space="preserve"> </w:t>
            </w:r>
            <w:r w:rsidRPr="00AF1886">
              <w:rPr>
                <w:rFonts w:ascii="Arial" w:hAnsi="Arial" w:cs="Arial"/>
                <w:sz w:val="16"/>
              </w:rPr>
              <w:t>or</w:t>
            </w:r>
            <w:r w:rsidRPr="00AF1886">
              <w:rPr>
                <w:rFonts w:ascii="Arial" w:hAnsi="Arial" w:cs="Arial"/>
                <w:spacing w:val="-12"/>
                <w:sz w:val="16"/>
              </w:rPr>
              <w:t xml:space="preserve"> </w:t>
            </w:r>
            <w:r w:rsidRPr="00AF1886">
              <w:rPr>
                <w:rFonts w:ascii="Arial" w:hAnsi="Arial" w:cs="Arial"/>
                <w:sz w:val="16"/>
              </w:rPr>
              <w:t>more</w:t>
            </w:r>
            <w:r w:rsidRPr="00AF1886">
              <w:rPr>
                <w:rFonts w:ascii="Arial" w:hAnsi="Arial" w:cs="Arial"/>
                <w:spacing w:val="-12"/>
                <w:sz w:val="16"/>
              </w:rPr>
              <w:t xml:space="preserve"> </w:t>
            </w:r>
            <w:r w:rsidRPr="00AF1886">
              <w:rPr>
                <w:rFonts w:ascii="Arial" w:hAnsi="Arial" w:cs="Arial"/>
                <w:sz w:val="16"/>
              </w:rPr>
              <w:t>grounds</w:t>
            </w:r>
            <w:r w:rsidRPr="00AF1886">
              <w:rPr>
                <w:rFonts w:ascii="Arial" w:hAnsi="Arial" w:cs="Arial"/>
                <w:spacing w:val="-12"/>
                <w:sz w:val="16"/>
              </w:rPr>
              <w:t xml:space="preserve"> </w:t>
            </w:r>
            <w:r w:rsidRPr="00AF1886">
              <w:rPr>
                <w:rFonts w:ascii="Arial" w:hAnsi="Arial" w:cs="Arial"/>
                <w:sz w:val="16"/>
              </w:rPr>
              <w:t>not including s 30(1)(a)</w:t>
            </w:r>
          </w:p>
        </w:tc>
        <w:tc>
          <w:tcPr>
            <w:tcW w:w="510"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4</w:t>
            </w:r>
          </w:p>
        </w:tc>
        <w:tc>
          <w:tcPr>
            <w:tcW w:w="510"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7</w:t>
            </w:r>
          </w:p>
        </w:tc>
        <w:tc>
          <w:tcPr>
            <w:tcW w:w="510" w:type="dxa"/>
            <w:tcBorders>
              <w:top w:val="dotted"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z w:val="16"/>
              </w:rPr>
              <w:t>3</w:t>
            </w:r>
          </w:p>
        </w:tc>
      </w:tr>
      <w:tr w:rsidR="00F72B56" w:rsidRPr="00AF1886">
        <w:trPr>
          <w:trHeight w:val="322"/>
        </w:trPr>
        <w:tc>
          <w:tcPr>
            <w:tcW w:w="633" w:type="dxa"/>
            <w:vMerge w:val="restart"/>
            <w:tcBorders>
              <w:top w:val="single" w:sz="4" w:space="0" w:color="939598"/>
              <w:left w:val="nil"/>
              <w:bottom w:val="nil"/>
              <w:right w:val="single" w:sz="4" w:space="0" w:color="939598"/>
            </w:tcBorders>
            <w:shd w:val="clear" w:color="auto" w:fill="F1F1F2"/>
          </w:tcPr>
          <w:p w:rsidR="00F72B56" w:rsidRPr="00AF1886" w:rsidRDefault="00F72B56">
            <w:pPr>
              <w:pStyle w:val="TableParagraph"/>
              <w:rPr>
                <w:rFonts w:ascii="Arial" w:hAnsi="Arial" w:cs="Arial"/>
                <w:sz w:val="14"/>
              </w:rPr>
            </w:pPr>
          </w:p>
        </w:tc>
        <w:tc>
          <w:tcPr>
            <w:tcW w:w="2452" w:type="dxa"/>
            <w:tcBorders>
              <w:top w:val="single" w:sz="4" w:space="0" w:color="939598"/>
              <w:left w:val="single" w:sz="4" w:space="0" w:color="939598"/>
              <w:bottom w:val="single" w:sz="4" w:space="0" w:color="939598"/>
              <w:right w:val="single" w:sz="4" w:space="0" w:color="939598"/>
            </w:tcBorders>
            <w:shd w:val="clear" w:color="auto" w:fill="DCDDDE"/>
          </w:tcPr>
          <w:p w:rsidR="00F72B56" w:rsidRPr="00AF1886" w:rsidRDefault="00AF49D7">
            <w:pPr>
              <w:pStyle w:val="TableParagraph"/>
              <w:spacing w:before="71"/>
              <w:ind w:left="101"/>
              <w:rPr>
                <w:rFonts w:ascii="Arial" w:hAnsi="Arial" w:cs="Arial"/>
                <w:b/>
                <w:sz w:val="16"/>
              </w:rPr>
            </w:pPr>
            <w:r w:rsidRPr="00AF1886">
              <w:rPr>
                <w:rFonts w:ascii="Arial" w:hAnsi="Arial" w:cs="Arial"/>
                <w:b/>
                <w:spacing w:val="-2"/>
                <w:sz w:val="16"/>
              </w:rPr>
              <w:t>Total</w:t>
            </w:r>
          </w:p>
        </w:tc>
        <w:tc>
          <w:tcPr>
            <w:tcW w:w="510" w:type="dxa"/>
            <w:tcBorders>
              <w:top w:val="single" w:sz="4" w:space="0" w:color="939598"/>
              <w:left w:val="single" w:sz="4" w:space="0" w:color="939598"/>
              <w:bottom w:val="single" w:sz="4" w:space="0" w:color="939598"/>
              <w:right w:val="single" w:sz="4" w:space="0" w:color="939598"/>
            </w:tcBorders>
            <w:shd w:val="clear" w:color="auto" w:fill="DCDDDE"/>
          </w:tcPr>
          <w:p w:rsidR="00F72B56" w:rsidRPr="00AF1886" w:rsidRDefault="00AF49D7">
            <w:pPr>
              <w:pStyle w:val="TableParagraph"/>
              <w:spacing w:before="71"/>
              <w:ind w:right="90"/>
              <w:jc w:val="right"/>
              <w:rPr>
                <w:rFonts w:ascii="Arial" w:hAnsi="Arial" w:cs="Arial"/>
                <w:b/>
                <w:sz w:val="16"/>
              </w:rPr>
            </w:pPr>
            <w:r w:rsidRPr="00AF1886">
              <w:rPr>
                <w:rFonts w:ascii="Arial" w:hAnsi="Arial" w:cs="Arial"/>
                <w:b/>
                <w:spacing w:val="-5"/>
                <w:sz w:val="16"/>
              </w:rPr>
              <w:t>180</w:t>
            </w:r>
          </w:p>
        </w:tc>
        <w:tc>
          <w:tcPr>
            <w:tcW w:w="510" w:type="dxa"/>
            <w:tcBorders>
              <w:top w:val="single" w:sz="4" w:space="0" w:color="939598"/>
              <w:left w:val="single" w:sz="4" w:space="0" w:color="939598"/>
              <w:bottom w:val="single" w:sz="4" w:space="0" w:color="939598"/>
              <w:right w:val="single" w:sz="4" w:space="0" w:color="939598"/>
            </w:tcBorders>
            <w:shd w:val="clear" w:color="auto" w:fill="DCDDDE"/>
          </w:tcPr>
          <w:p w:rsidR="00F72B56" w:rsidRPr="00AF1886" w:rsidRDefault="00AF49D7">
            <w:pPr>
              <w:pStyle w:val="TableParagraph"/>
              <w:spacing w:before="71"/>
              <w:ind w:right="90"/>
              <w:jc w:val="right"/>
              <w:rPr>
                <w:rFonts w:ascii="Arial" w:hAnsi="Arial" w:cs="Arial"/>
                <w:b/>
                <w:sz w:val="16"/>
              </w:rPr>
            </w:pPr>
            <w:r w:rsidRPr="00AF1886">
              <w:rPr>
                <w:rFonts w:ascii="Arial" w:hAnsi="Arial" w:cs="Arial"/>
                <w:b/>
                <w:spacing w:val="-5"/>
                <w:sz w:val="16"/>
              </w:rPr>
              <w:t>381</w:t>
            </w:r>
          </w:p>
        </w:tc>
        <w:tc>
          <w:tcPr>
            <w:tcW w:w="510" w:type="dxa"/>
            <w:tcBorders>
              <w:top w:val="single" w:sz="4" w:space="0" w:color="939598"/>
              <w:left w:val="single" w:sz="4" w:space="0" w:color="939598"/>
              <w:bottom w:val="single" w:sz="4" w:space="0" w:color="939598"/>
              <w:right w:val="single" w:sz="4" w:space="0" w:color="939598"/>
            </w:tcBorders>
            <w:shd w:val="clear" w:color="auto" w:fill="DCDDDE"/>
          </w:tcPr>
          <w:p w:rsidR="00F72B56" w:rsidRPr="00AF1886" w:rsidRDefault="00AF49D7">
            <w:pPr>
              <w:pStyle w:val="TableParagraph"/>
              <w:spacing w:before="71"/>
              <w:ind w:right="93"/>
              <w:jc w:val="right"/>
              <w:rPr>
                <w:rFonts w:ascii="Arial" w:hAnsi="Arial" w:cs="Arial"/>
                <w:b/>
                <w:sz w:val="16"/>
              </w:rPr>
            </w:pPr>
            <w:r w:rsidRPr="00AF1886">
              <w:rPr>
                <w:rFonts w:ascii="Arial" w:hAnsi="Arial" w:cs="Arial"/>
                <w:b/>
                <w:spacing w:val="-5"/>
                <w:sz w:val="16"/>
              </w:rPr>
              <w:t>370</w:t>
            </w:r>
          </w:p>
        </w:tc>
      </w:tr>
      <w:tr w:rsidR="00F72B56" w:rsidRPr="00AF1886">
        <w:trPr>
          <w:trHeight w:val="626"/>
        </w:trPr>
        <w:tc>
          <w:tcPr>
            <w:tcW w:w="633" w:type="dxa"/>
            <w:vMerge/>
            <w:tcBorders>
              <w:top w:val="nil"/>
              <w:left w:val="nil"/>
              <w:bottom w:val="nil"/>
              <w:right w:val="single" w:sz="4" w:space="0" w:color="939598"/>
            </w:tcBorders>
            <w:shd w:val="clear" w:color="auto" w:fill="F1F1F2"/>
          </w:tcPr>
          <w:p w:rsidR="00F72B56" w:rsidRPr="00AF1886" w:rsidRDefault="00F72B56">
            <w:pPr>
              <w:rPr>
                <w:rFonts w:ascii="Arial" w:hAnsi="Arial" w:cs="Arial"/>
                <w:sz w:val="2"/>
                <w:szCs w:val="2"/>
              </w:rPr>
            </w:pPr>
          </w:p>
        </w:tc>
        <w:tc>
          <w:tcPr>
            <w:tcW w:w="3982" w:type="dxa"/>
            <w:gridSpan w:val="4"/>
            <w:tcBorders>
              <w:top w:val="single" w:sz="4" w:space="0" w:color="939598"/>
              <w:left w:val="single" w:sz="4" w:space="0" w:color="939598"/>
              <w:bottom w:val="single" w:sz="4" w:space="0" w:color="939598"/>
              <w:right w:val="single" w:sz="4" w:space="0" w:color="939598"/>
            </w:tcBorders>
            <w:shd w:val="clear" w:color="auto" w:fill="FFFFFF"/>
          </w:tcPr>
          <w:p w:rsidR="00F72B56" w:rsidRPr="00AF1886" w:rsidRDefault="00AF49D7">
            <w:pPr>
              <w:pStyle w:val="TableParagraph"/>
              <w:spacing w:before="81" w:line="228" w:lineRule="auto"/>
              <w:ind w:left="328" w:right="91" w:hanging="227"/>
              <w:rPr>
                <w:rFonts w:ascii="Arial" w:hAnsi="Arial" w:cs="Arial"/>
                <w:sz w:val="14"/>
              </w:rPr>
            </w:pPr>
            <w:r w:rsidRPr="00AF1886">
              <w:rPr>
                <w:rFonts w:ascii="Arial" w:hAnsi="Arial" w:cs="Arial"/>
                <w:sz w:val="14"/>
              </w:rPr>
              <w:t>1</w:t>
            </w:r>
            <w:r w:rsidRPr="00AF1886">
              <w:rPr>
                <w:rFonts w:ascii="Arial" w:hAnsi="Arial" w:cs="Arial"/>
                <w:spacing w:val="80"/>
                <w:w w:val="150"/>
                <w:sz w:val="14"/>
              </w:rPr>
              <w:t xml:space="preserve"> </w:t>
            </w:r>
            <w:r w:rsidRPr="00AF1886">
              <w:rPr>
                <w:rFonts w:ascii="Arial" w:hAnsi="Arial" w:cs="Arial"/>
                <w:sz w:val="14"/>
              </w:rPr>
              <w:t>Section 30(1) of the PID Act sets out the grounds on</w:t>
            </w:r>
            <w:r w:rsidRPr="00AF1886">
              <w:rPr>
                <w:rFonts w:ascii="Arial" w:hAnsi="Arial" w:cs="Arial"/>
                <w:spacing w:val="-7"/>
                <w:sz w:val="14"/>
              </w:rPr>
              <w:t xml:space="preserve"> </w:t>
            </w:r>
            <w:r w:rsidRPr="00AF1886">
              <w:rPr>
                <w:rFonts w:ascii="Arial" w:hAnsi="Arial" w:cs="Arial"/>
                <w:sz w:val="14"/>
              </w:rPr>
              <w:t>which</w:t>
            </w:r>
            <w:r w:rsidRPr="00AF1886">
              <w:rPr>
                <w:rFonts w:ascii="Arial" w:hAnsi="Arial" w:cs="Arial"/>
                <w:spacing w:val="-7"/>
                <w:sz w:val="14"/>
              </w:rPr>
              <w:t xml:space="preserve"> </w:t>
            </w:r>
            <w:r w:rsidRPr="00AF1886">
              <w:rPr>
                <w:rFonts w:ascii="Arial" w:hAnsi="Arial" w:cs="Arial"/>
                <w:sz w:val="14"/>
              </w:rPr>
              <w:t>an</w:t>
            </w:r>
            <w:r w:rsidRPr="00AF1886">
              <w:rPr>
                <w:rFonts w:ascii="Arial" w:hAnsi="Arial" w:cs="Arial"/>
                <w:spacing w:val="-7"/>
                <w:sz w:val="14"/>
              </w:rPr>
              <w:t xml:space="preserve"> </w:t>
            </w:r>
            <w:r w:rsidRPr="00AF1886">
              <w:rPr>
                <w:rFonts w:ascii="Arial" w:hAnsi="Arial" w:cs="Arial"/>
                <w:sz w:val="14"/>
              </w:rPr>
              <w:t>agency</w:t>
            </w:r>
            <w:r w:rsidRPr="00AF1886">
              <w:rPr>
                <w:rFonts w:ascii="Arial" w:hAnsi="Arial" w:cs="Arial"/>
                <w:spacing w:val="-7"/>
                <w:sz w:val="14"/>
              </w:rPr>
              <w:t xml:space="preserve"> </w:t>
            </w:r>
            <w:r w:rsidRPr="00AF1886">
              <w:rPr>
                <w:rFonts w:ascii="Arial" w:hAnsi="Arial" w:cs="Arial"/>
                <w:sz w:val="14"/>
              </w:rPr>
              <w:t>may</w:t>
            </w:r>
            <w:r w:rsidRPr="00AF1886">
              <w:rPr>
                <w:rFonts w:ascii="Arial" w:hAnsi="Arial" w:cs="Arial"/>
                <w:spacing w:val="-7"/>
                <w:sz w:val="14"/>
              </w:rPr>
              <w:t xml:space="preserve"> </w:t>
            </w:r>
            <w:r w:rsidRPr="00AF1886">
              <w:rPr>
                <w:rFonts w:ascii="Arial" w:hAnsi="Arial" w:cs="Arial"/>
                <w:sz w:val="14"/>
              </w:rPr>
              <w:t>decide</w:t>
            </w:r>
            <w:r w:rsidRPr="00AF1886">
              <w:rPr>
                <w:rFonts w:ascii="Arial" w:hAnsi="Arial" w:cs="Arial"/>
                <w:spacing w:val="-7"/>
                <w:sz w:val="14"/>
              </w:rPr>
              <w:t xml:space="preserve"> </w:t>
            </w:r>
            <w:r w:rsidRPr="00AF1886">
              <w:rPr>
                <w:rFonts w:ascii="Arial" w:hAnsi="Arial" w:cs="Arial"/>
                <w:sz w:val="14"/>
              </w:rPr>
              <w:t>not</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investigate or deal with a PID.</w:t>
            </w:r>
          </w:p>
        </w:tc>
      </w:tr>
    </w:tbl>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7"/>
        <w:rPr>
          <w:rFonts w:ascii="Arial" w:hAnsi="Arial" w:cs="Arial"/>
          <w:b/>
          <w:sz w:val="28"/>
        </w:rPr>
      </w:pPr>
    </w:p>
    <w:p w:rsidR="00F72B56" w:rsidRPr="00AF1886" w:rsidRDefault="00AF49D7">
      <w:pPr>
        <w:ind w:left="321"/>
        <w:rPr>
          <w:rFonts w:ascii="Arial" w:hAnsi="Arial" w:cs="Arial"/>
          <w:sz w:val="16"/>
        </w:rPr>
      </w:pPr>
      <w:r w:rsidRPr="00AF1886">
        <w:rPr>
          <w:rFonts w:ascii="Arial" w:hAnsi="Arial" w:cs="Arial"/>
          <w:w w:val="95"/>
          <w:sz w:val="16"/>
        </w:rPr>
        <w:t>Queensland</w:t>
      </w:r>
      <w:r w:rsidRPr="00AF1886">
        <w:rPr>
          <w:rFonts w:ascii="Arial" w:hAnsi="Arial" w:cs="Arial"/>
          <w:spacing w:val="3"/>
          <w:sz w:val="16"/>
        </w:rPr>
        <w:t xml:space="preserve"> </w:t>
      </w:r>
      <w:r w:rsidRPr="00AF1886">
        <w:rPr>
          <w:rFonts w:ascii="Arial" w:hAnsi="Arial" w:cs="Arial"/>
          <w:w w:val="95"/>
          <w:sz w:val="16"/>
        </w:rPr>
        <w:t>Ombudsman</w:t>
      </w:r>
      <w:r w:rsidRPr="00AF1886">
        <w:rPr>
          <w:rFonts w:ascii="Arial" w:hAnsi="Arial" w:cs="Arial"/>
          <w:spacing w:val="3"/>
          <w:sz w:val="16"/>
        </w:rPr>
        <w:t xml:space="preserve"> </w:t>
      </w:r>
      <w:r w:rsidRPr="00AF1886">
        <w:rPr>
          <w:rFonts w:ascii="Arial" w:hAnsi="Arial" w:cs="Arial"/>
          <w:b/>
          <w:w w:val="95"/>
          <w:sz w:val="16"/>
        </w:rPr>
        <w:t>Annual</w:t>
      </w:r>
      <w:r w:rsidRPr="00AF1886">
        <w:rPr>
          <w:rFonts w:ascii="Arial" w:hAnsi="Arial" w:cs="Arial"/>
          <w:b/>
          <w:spacing w:val="-1"/>
          <w:sz w:val="16"/>
        </w:rPr>
        <w:t xml:space="preserve"> </w:t>
      </w:r>
      <w:r w:rsidRPr="00AF1886">
        <w:rPr>
          <w:rFonts w:ascii="Arial" w:hAnsi="Arial" w:cs="Arial"/>
          <w:b/>
          <w:w w:val="95"/>
          <w:sz w:val="16"/>
        </w:rPr>
        <w:t>Report</w:t>
      </w:r>
      <w:r w:rsidRPr="00AF1886">
        <w:rPr>
          <w:rFonts w:ascii="Arial" w:hAnsi="Arial" w:cs="Arial"/>
          <w:b/>
          <w:spacing w:val="-2"/>
          <w:sz w:val="16"/>
        </w:rPr>
        <w:t xml:space="preserve"> </w:t>
      </w:r>
      <w:r w:rsidRPr="00AF1886">
        <w:rPr>
          <w:rFonts w:ascii="Arial" w:hAnsi="Arial" w:cs="Arial"/>
          <w:b/>
          <w:w w:val="95"/>
          <w:sz w:val="16"/>
        </w:rPr>
        <w:t>2021–22</w:t>
      </w:r>
      <w:r w:rsidRPr="00AF1886">
        <w:rPr>
          <w:rFonts w:ascii="Arial" w:hAnsi="Arial" w:cs="Arial"/>
          <w:b/>
          <w:spacing w:val="-1"/>
          <w:sz w:val="16"/>
        </w:rPr>
        <w:t xml:space="preserve"> </w:t>
      </w:r>
      <w:r w:rsidRPr="00AF1886">
        <w:rPr>
          <w:rFonts w:ascii="Arial" w:hAnsi="Arial" w:cs="Arial"/>
          <w:w w:val="95"/>
          <w:sz w:val="16"/>
        </w:rPr>
        <w:t>–</w:t>
      </w:r>
      <w:r w:rsidRPr="00AF1886">
        <w:rPr>
          <w:rFonts w:ascii="Arial" w:hAnsi="Arial" w:cs="Arial"/>
          <w:spacing w:val="4"/>
          <w:sz w:val="16"/>
        </w:rPr>
        <w:t xml:space="preserve"> </w:t>
      </w:r>
      <w:r w:rsidRPr="00AF1886">
        <w:rPr>
          <w:rFonts w:ascii="Arial" w:hAnsi="Arial" w:cs="Arial"/>
          <w:spacing w:val="-2"/>
          <w:w w:val="95"/>
          <w:sz w:val="16"/>
        </w:rPr>
        <w:t>PUBLIC</w:t>
      </w:r>
    </w:p>
    <w:p w:rsidR="00F72B56" w:rsidRPr="00AF1886" w:rsidRDefault="00F72B56">
      <w:pPr>
        <w:rPr>
          <w:rFonts w:ascii="Arial" w:hAnsi="Arial" w:cs="Arial"/>
          <w:sz w:val="16"/>
        </w:rPr>
        <w:sectPr w:rsidR="00F72B56" w:rsidRPr="00AF1886">
          <w:type w:val="continuous"/>
          <w:pgSz w:w="11910" w:h="16840"/>
          <w:pgMar w:top="1920" w:right="920" w:bottom="280" w:left="800" w:header="0" w:footer="0" w:gutter="0"/>
          <w:cols w:num="2" w:space="720" w:equalWidth="0">
            <w:col w:w="4955" w:space="40"/>
            <w:col w:w="5195"/>
          </w:cols>
        </w:sectPr>
      </w:pPr>
    </w:p>
    <w:p w:rsidR="00F72B56" w:rsidRPr="00AF1886" w:rsidRDefault="008F2BBA">
      <w:pPr>
        <w:pStyle w:val="BodyText"/>
        <w:rPr>
          <w:rFonts w:ascii="Arial" w:hAnsi="Arial" w:cs="Arial"/>
          <w:sz w:val="20"/>
        </w:rPr>
      </w:pPr>
      <w:r>
        <w:rPr>
          <w:rFonts w:ascii="Arial" w:hAnsi="Arial" w:cs="Arial"/>
          <w:noProof/>
        </w:rPr>
        <mc:AlternateContent>
          <mc:Choice Requires="wps">
            <w:drawing>
              <wp:anchor distT="0" distB="0" distL="114300" distR="114300" simplePos="0" relativeHeight="481392128" behindDoc="1" locked="0" layoutInCell="1" allowOverlap="1">
                <wp:simplePos x="0" y="0"/>
                <wp:positionH relativeFrom="page">
                  <wp:posOffset>0</wp:posOffset>
                </wp:positionH>
                <wp:positionV relativeFrom="page">
                  <wp:posOffset>0</wp:posOffset>
                </wp:positionV>
                <wp:extent cx="7560310" cy="10692130"/>
                <wp:effectExtent l="0" t="0" r="0" b="0"/>
                <wp:wrapNone/>
                <wp:docPr id="337"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E51FB" id="docshape289" o:spid="_x0000_s1026" style="position:absolute;margin-left:0;margin-top:0;width:595.3pt;height:841.9pt;z-index:-219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" fillcolor="#f1f1f2" stroked="f">
                <w10:wrap anchorx="page" anchory="page"/>
              </v:rect>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9"/>
        </w:rPr>
      </w:pPr>
    </w:p>
    <w:p w:rsidR="00F72B56" w:rsidRPr="00AF1886" w:rsidRDefault="00AF49D7">
      <w:pPr>
        <w:spacing w:before="123"/>
        <w:ind w:left="333"/>
        <w:rPr>
          <w:rFonts w:ascii="Arial" w:hAnsi="Arial" w:cs="Arial"/>
          <w:b/>
          <w:sz w:val="18"/>
        </w:rPr>
      </w:pPr>
      <w:r w:rsidRPr="00AF1886">
        <w:rPr>
          <w:rFonts w:ascii="Arial" w:hAnsi="Arial" w:cs="Arial"/>
          <w:b/>
          <w:w w:val="95"/>
          <w:sz w:val="18"/>
        </w:rPr>
        <w:t>PIDs</w:t>
      </w:r>
      <w:r w:rsidRPr="00AF1886">
        <w:rPr>
          <w:rFonts w:ascii="Arial" w:hAnsi="Arial" w:cs="Arial"/>
          <w:b/>
          <w:spacing w:val="-12"/>
          <w:w w:val="95"/>
          <w:sz w:val="18"/>
        </w:rPr>
        <w:t xml:space="preserve"> </w:t>
      </w:r>
      <w:r w:rsidRPr="00AF1886">
        <w:rPr>
          <w:rFonts w:ascii="Arial" w:hAnsi="Arial" w:cs="Arial"/>
          <w:b/>
          <w:w w:val="95"/>
          <w:sz w:val="18"/>
        </w:rPr>
        <w:t>investigation</w:t>
      </w:r>
      <w:r w:rsidRPr="00AF1886">
        <w:rPr>
          <w:rFonts w:ascii="Arial" w:hAnsi="Arial" w:cs="Arial"/>
          <w:b/>
          <w:spacing w:val="-11"/>
          <w:w w:val="95"/>
          <w:sz w:val="18"/>
        </w:rPr>
        <w:t xml:space="preserve"> </w:t>
      </w:r>
      <w:r w:rsidRPr="00AF1886">
        <w:rPr>
          <w:rFonts w:ascii="Arial" w:hAnsi="Arial" w:cs="Arial"/>
          <w:b/>
          <w:spacing w:val="-2"/>
          <w:w w:val="95"/>
          <w:sz w:val="18"/>
        </w:rPr>
        <w:t>outcomes</w:t>
      </w:r>
    </w:p>
    <w:p w:rsidR="00F72B56" w:rsidRPr="00AF1886" w:rsidRDefault="008F2BBA">
      <w:pPr>
        <w:spacing w:before="4"/>
        <w:ind w:left="333"/>
        <w:rPr>
          <w:rFonts w:ascii="Arial" w:hAnsi="Arial" w:cs="Arial"/>
          <w:b/>
          <w:sz w:val="18"/>
        </w:rPr>
      </w:pPr>
      <w:r>
        <w:rPr>
          <w:rFonts w:ascii="Arial" w:hAnsi="Arial" w:cs="Arial"/>
          <w:noProof/>
        </w:rPr>
        <mc:AlternateContent>
          <mc:Choice Requires="wps">
            <w:drawing>
              <wp:anchor distT="0" distB="0" distL="114300" distR="114300" simplePos="0" relativeHeight="481392640" behindDoc="1" locked="0" layoutInCell="1" allowOverlap="1">
                <wp:simplePos x="0" y="0"/>
                <wp:positionH relativeFrom="page">
                  <wp:posOffset>3114040</wp:posOffset>
                </wp:positionH>
                <wp:positionV relativeFrom="paragraph">
                  <wp:posOffset>442595</wp:posOffset>
                </wp:positionV>
                <wp:extent cx="0" cy="0"/>
                <wp:effectExtent l="0" t="0" r="0" b="0"/>
                <wp:wrapNone/>
                <wp:docPr id="33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39055" id="Line 277" o:spid="_x0000_s1026" style="position:absolute;z-index:-219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pt,34.85pt" to="245.2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dtEQ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3152" behindDoc="1" locked="0" layoutInCell="1" allowOverlap="1">
                <wp:simplePos x="0" y="0"/>
                <wp:positionH relativeFrom="page">
                  <wp:posOffset>2574290</wp:posOffset>
                </wp:positionH>
                <wp:positionV relativeFrom="paragraph">
                  <wp:posOffset>442595</wp:posOffset>
                </wp:positionV>
                <wp:extent cx="0" cy="0"/>
                <wp:effectExtent l="0" t="0" r="0" b="0"/>
                <wp:wrapNone/>
                <wp:docPr id="33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EDB6" id="Line 276" o:spid="_x0000_s1026" style="position:absolute;z-index:-219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34.85pt" to="202.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z5EQIAACY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" strokecolor="white" strokeweight=".5pt">
                <w10:wrap anchorx="page"/>
              </v:line>
            </w:pict>
          </mc:Fallback>
        </mc:AlternateContent>
      </w:r>
      <w:r w:rsidR="00AF49D7" w:rsidRPr="00AF1886">
        <w:rPr>
          <w:rFonts w:ascii="Arial" w:hAnsi="Arial" w:cs="Arial"/>
          <w:b/>
          <w:w w:val="95"/>
          <w:sz w:val="18"/>
        </w:rPr>
        <w:t>–</w:t>
      </w:r>
      <w:r w:rsidR="00AF49D7" w:rsidRPr="00AF1886">
        <w:rPr>
          <w:rFonts w:ascii="Arial" w:hAnsi="Arial" w:cs="Arial"/>
          <w:b/>
          <w:spacing w:val="-4"/>
          <w:w w:val="95"/>
          <w:sz w:val="18"/>
        </w:rPr>
        <w:t xml:space="preserve"> </w:t>
      </w:r>
      <w:r w:rsidR="00AF49D7" w:rsidRPr="00AF1886">
        <w:rPr>
          <w:rFonts w:ascii="Arial" w:hAnsi="Arial" w:cs="Arial"/>
          <w:b/>
          <w:w w:val="95"/>
          <w:sz w:val="18"/>
        </w:rPr>
        <w:t>reported</w:t>
      </w:r>
      <w:r w:rsidR="00AF49D7" w:rsidRPr="00AF1886">
        <w:rPr>
          <w:rFonts w:ascii="Arial" w:hAnsi="Arial" w:cs="Arial"/>
          <w:b/>
          <w:spacing w:val="-4"/>
          <w:w w:val="95"/>
          <w:sz w:val="18"/>
        </w:rPr>
        <w:t xml:space="preserve"> </w:t>
      </w:r>
      <w:r w:rsidR="00AF49D7" w:rsidRPr="00AF1886">
        <w:rPr>
          <w:rFonts w:ascii="Arial" w:hAnsi="Arial" w:cs="Arial"/>
          <w:b/>
          <w:w w:val="95"/>
          <w:sz w:val="18"/>
        </w:rPr>
        <w:t>and</w:t>
      </w:r>
      <w:r w:rsidR="00AF49D7" w:rsidRPr="00AF1886">
        <w:rPr>
          <w:rFonts w:ascii="Arial" w:hAnsi="Arial" w:cs="Arial"/>
          <w:b/>
          <w:spacing w:val="-4"/>
          <w:w w:val="95"/>
          <w:sz w:val="18"/>
        </w:rPr>
        <w:t xml:space="preserve"> </w:t>
      </w:r>
      <w:r w:rsidR="00AF49D7" w:rsidRPr="00AF1886">
        <w:rPr>
          <w:rFonts w:ascii="Arial" w:hAnsi="Arial" w:cs="Arial"/>
          <w:b/>
          <w:w w:val="95"/>
          <w:sz w:val="18"/>
        </w:rPr>
        <w:t>closed</w:t>
      </w:r>
      <w:r w:rsidR="00AF49D7" w:rsidRPr="00AF1886">
        <w:rPr>
          <w:rFonts w:ascii="Arial" w:hAnsi="Arial" w:cs="Arial"/>
          <w:b/>
          <w:spacing w:val="-4"/>
          <w:w w:val="95"/>
          <w:sz w:val="18"/>
        </w:rPr>
        <w:t xml:space="preserve"> </w:t>
      </w:r>
      <w:r w:rsidR="00AF49D7" w:rsidRPr="00AF1886">
        <w:rPr>
          <w:rFonts w:ascii="Arial" w:hAnsi="Arial" w:cs="Arial"/>
          <w:b/>
          <w:w w:val="95"/>
          <w:sz w:val="18"/>
        </w:rPr>
        <w:t>in</w:t>
      </w:r>
      <w:r w:rsidR="00AF49D7" w:rsidRPr="00AF1886">
        <w:rPr>
          <w:rFonts w:ascii="Arial" w:hAnsi="Arial" w:cs="Arial"/>
          <w:b/>
          <w:spacing w:val="-4"/>
          <w:w w:val="95"/>
          <w:sz w:val="18"/>
        </w:rPr>
        <w:t xml:space="preserve"> </w:t>
      </w:r>
      <w:r w:rsidR="00AF49D7" w:rsidRPr="00AF1886">
        <w:rPr>
          <w:rFonts w:ascii="Arial" w:hAnsi="Arial" w:cs="Arial"/>
          <w:b/>
          <w:w w:val="95"/>
          <w:sz w:val="18"/>
        </w:rPr>
        <w:t>same</w:t>
      </w:r>
      <w:r w:rsidR="00AF49D7" w:rsidRPr="00AF1886">
        <w:rPr>
          <w:rFonts w:ascii="Arial" w:hAnsi="Arial" w:cs="Arial"/>
          <w:b/>
          <w:spacing w:val="-4"/>
          <w:w w:val="95"/>
          <w:sz w:val="18"/>
        </w:rPr>
        <w:t xml:space="preserve"> </w:t>
      </w:r>
      <w:r w:rsidR="00AF49D7" w:rsidRPr="00AF1886">
        <w:rPr>
          <w:rFonts w:ascii="Arial" w:hAnsi="Arial" w:cs="Arial"/>
          <w:b/>
          <w:w w:val="95"/>
          <w:sz w:val="18"/>
        </w:rPr>
        <w:t>financial</w:t>
      </w:r>
      <w:r w:rsidR="00AF49D7" w:rsidRPr="00AF1886">
        <w:rPr>
          <w:rFonts w:ascii="Arial" w:hAnsi="Arial" w:cs="Arial"/>
          <w:b/>
          <w:spacing w:val="-3"/>
          <w:w w:val="95"/>
          <w:sz w:val="18"/>
        </w:rPr>
        <w:t xml:space="preserve"> </w:t>
      </w:r>
      <w:r w:rsidR="00AF49D7" w:rsidRPr="00AF1886">
        <w:rPr>
          <w:rFonts w:ascii="Arial" w:hAnsi="Arial" w:cs="Arial"/>
          <w:b/>
          <w:spacing w:val="-4"/>
          <w:w w:val="95"/>
          <w:sz w:val="18"/>
        </w:rPr>
        <w:t>year</w:t>
      </w:r>
    </w:p>
    <w:p w:rsidR="00F72B56" w:rsidRPr="00AF1886" w:rsidRDefault="00F72B56">
      <w:pPr>
        <w:pStyle w:val="BodyText"/>
        <w:spacing w:before="1"/>
        <w:rPr>
          <w:rFonts w:ascii="Arial" w:hAnsi="Arial" w:cs="Arial"/>
          <w:b/>
          <w:sz w:val="12"/>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5"/>
        <w:gridCol w:w="851"/>
        <w:gridCol w:w="851"/>
      </w:tblGrid>
      <w:tr w:rsidR="00F72B56" w:rsidRPr="00AF1886">
        <w:trPr>
          <w:trHeight w:val="327"/>
        </w:trPr>
        <w:tc>
          <w:tcPr>
            <w:tcW w:w="2061" w:type="dxa"/>
            <w:tcBorders>
              <w:top w:val="nil"/>
              <w:left w:val="nil"/>
              <w:right w:val="nil"/>
            </w:tcBorders>
            <w:shd w:val="clear" w:color="auto" w:fill="F1F1F2"/>
          </w:tcPr>
          <w:p w:rsidR="00F72B56" w:rsidRPr="00AF1886" w:rsidRDefault="00F72B56">
            <w:pPr>
              <w:pStyle w:val="TableParagraph"/>
              <w:rPr>
                <w:rFonts w:ascii="Arial" w:hAnsi="Arial" w:cs="Arial"/>
                <w:sz w:val="14"/>
              </w:rPr>
            </w:pPr>
          </w:p>
        </w:tc>
        <w:tc>
          <w:tcPr>
            <w:tcW w:w="855"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2019–20</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2020–21</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22"/>
        </w:trPr>
        <w:tc>
          <w:tcPr>
            <w:tcW w:w="2061" w:type="dxa"/>
            <w:tcBorders>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Substantiated</w:t>
            </w:r>
          </w:p>
        </w:tc>
        <w:tc>
          <w:tcPr>
            <w:tcW w:w="855"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184</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236</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158</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Partially</w:t>
            </w:r>
            <w:r w:rsidRPr="00AF1886">
              <w:rPr>
                <w:rFonts w:ascii="Arial" w:hAnsi="Arial" w:cs="Arial"/>
                <w:spacing w:val="-2"/>
                <w:sz w:val="16"/>
              </w:rPr>
              <w:t xml:space="preserve"> substantiated</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89"/>
              <w:jc w:val="right"/>
              <w:rPr>
                <w:rFonts w:ascii="Arial" w:hAnsi="Arial" w:cs="Arial"/>
                <w:sz w:val="16"/>
              </w:rPr>
            </w:pPr>
            <w:r w:rsidRPr="00AF1886">
              <w:rPr>
                <w:rFonts w:ascii="Arial" w:hAnsi="Arial" w:cs="Arial"/>
                <w:spacing w:val="-5"/>
                <w:sz w:val="16"/>
              </w:rPr>
              <w:t>71</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95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5"/>
              <w:jc w:val="right"/>
              <w:rPr>
                <w:rFonts w:ascii="Arial" w:hAnsi="Arial" w:cs="Arial"/>
                <w:sz w:val="16"/>
              </w:rPr>
            </w:pPr>
            <w:r w:rsidRPr="00AF1886">
              <w:rPr>
                <w:rFonts w:ascii="Arial" w:hAnsi="Arial" w:cs="Arial"/>
                <w:spacing w:val="-5"/>
                <w:sz w:val="16"/>
              </w:rPr>
              <w:t>70</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Not </w:t>
            </w:r>
            <w:r w:rsidRPr="00AF1886">
              <w:rPr>
                <w:rFonts w:ascii="Arial" w:hAnsi="Arial" w:cs="Arial"/>
                <w:spacing w:val="-2"/>
                <w:sz w:val="16"/>
              </w:rPr>
              <w:t>substantiated</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105</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186</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6"/>
              <w:jc w:val="right"/>
              <w:rPr>
                <w:rFonts w:ascii="Arial" w:hAnsi="Arial" w:cs="Arial"/>
                <w:sz w:val="16"/>
              </w:rPr>
            </w:pPr>
            <w:r w:rsidRPr="00AF1886">
              <w:rPr>
                <w:rFonts w:ascii="Arial" w:hAnsi="Arial" w:cs="Arial"/>
                <w:spacing w:val="-5"/>
                <w:sz w:val="16"/>
              </w:rPr>
              <w:t>224</w:t>
            </w:r>
          </w:p>
        </w:tc>
      </w:tr>
      <w:tr w:rsidR="00F72B56" w:rsidRPr="00AF1886">
        <w:trPr>
          <w:trHeight w:val="522"/>
        </w:trPr>
        <w:tc>
          <w:tcPr>
            <w:tcW w:w="2061" w:type="dxa"/>
            <w:tcBorders>
              <w:top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pacing w:val="-2"/>
                <w:sz w:val="16"/>
              </w:rPr>
              <w:t>Investigation discontinued</w:t>
            </w:r>
          </w:p>
        </w:tc>
        <w:tc>
          <w:tcPr>
            <w:tcW w:w="855" w:type="dxa"/>
            <w:tcBorders>
              <w:top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49</w:t>
            </w:r>
          </w:p>
        </w:tc>
        <w:tc>
          <w:tcPr>
            <w:tcW w:w="851" w:type="dxa"/>
            <w:tcBorders>
              <w:top w:val="dotted" w:sz="4" w:space="0" w:color="939598"/>
            </w:tcBorders>
            <w:shd w:val="clear" w:color="auto" w:fill="FFFFFF"/>
          </w:tcPr>
          <w:p w:rsidR="00F72B56" w:rsidRPr="00AF1886" w:rsidRDefault="00AF49D7">
            <w:pPr>
              <w:pStyle w:val="TableParagraph"/>
              <w:spacing w:before="71"/>
              <w:ind w:right="95"/>
              <w:jc w:val="right"/>
              <w:rPr>
                <w:rFonts w:ascii="Arial" w:hAnsi="Arial" w:cs="Arial"/>
                <w:sz w:val="16"/>
              </w:rPr>
            </w:pPr>
            <w:r w:rsidRPr="00AF1886">
              <w:rPr>
                <w:rFonts w:ascii="Arial" w:hAnsi="Arial" w:cs="Arial"/>
                <w:spacing w:val="-5"/>
                <w:sz w:val="16"/>
              </w:rPr>
              <w:t>41</w:t>
            </w:r>
          </w:p>
        </w:tc>
        <w:tc>
          <w:tcPr>
            <w:tcW w:w="851" w:type="dxa"/>
            <w:tcBorders>
              <w:top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51</w:t>
            </w:r>
          </w:p>
        </w:tc>
      </w:tr>
      <w:tr w:rsidR="00F72B56" w:rsidRPr="00AF1886">
        <w:trPr>
          <w:trHeight w:val="322"/>
        </w:trPr>
        <w:tc>
          <w:tcPr>
            <w:tcW w:w="2061" w:type="dxa"/>
            <w:shd w:val="clear" w:color="auto" w:fill="DCDDDE"/>
          </w:tcPr>
          <w:p w:rsidR="00F72B56" w:rsidRPr="00AF1886" w:rsidRDefault="00AF49D7">
            <w:pPr>
              <w:pStyle w:val="TableParagraph"/>
              <w:spacing w:before="71"/>
              <w:ind w:left="102"/>
              <w:rPr>
                <w:rFonts w:ascii="Arial" w:hAnsi="Arial" w:cs="Arial"/>
                <w:sz w:val="9"/>
              </w:rPr>
            </w:pPr>
            <w:r w:rsidRPr="00AF1886">
              <w:rPr>
                <w:rFonts w:ascii="Arial" w:hAnsi="Arial" w:cs="Arial"/>
                <w:b/>
                <w:spacing w:val="-2"/>
                <w:sz w:val="16"/>
              </w:rPr>
              <w:t>Total</w:t>
            </w:r>
            <w:r w:rsidRPr="00AF1886">
              <w:rPr>
                <w:rFonts w:ascii="Arial" w:hAnsi="Arial" w:cs="Arial"/>
                <w:spacing w:val="-2"/>
                <w:position w:val="5"/>
                <w:sz w:val="9"/>
              </w:rPr>
              <w:t>1</w:t>
            </w:r>
          </w:p>
        </w:tc>
        <w:tc>
          <w:tcPr>
            <w:tcW w:w="855"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5"/>
                <w:sz w:val="16"/>
              </w:rPr>
              <w:t>409</w:t>
            </w:r>
          </w:p>
        </w:tc>
        <w:tc>
          <w:tcPr>
            <w:tcW w:w="851"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5"/>
                <w:sz w:val="16"/>
              </w:rPr>
              <w:t>558</w:t>
            </w:r>
          </w:p>
        </w:tc>
        <w:tc>
          <w:tcPr>
            <w:tcW w:w="851" w:type="dxa"/>
            <w:shd w:val="clear" w:color="auto" w:fill="DCDDDE"/>
          </w:tcPr>
          <w:p w:rsidR="00F72B56" w:rsidRPr="00AF1886" w:rsidRDefault="00AF49D7">
            <w:pPr>
              <w:pStyle w:val="TableParagraph"/>
              <w:spacing w:before="71"/>
              <w:ind w:right="94"/>
              <w:jc w:val="right"/>
              <w:rPr>
                <w:rFonts w:ascii="Arial" w:hAnsi="Arial" w:cs="Arial"/>
                <w:b/>
                <w:sz w:val="16"/>
              </w:rPr>
            </w:pPr>
            <w:r w:rsidRPr="00AF1886">
              <w:rPr>
                <w:rFonts w:ascii="Arial" w:hAnsi="Arial" w:cs="Arial"/>
                <w:b/>
                <w:spacing w:val="-5"/>
                <w:sz w:val="16"/>
              </w:rPr>
              <w:t>503</w:t>
            </w:r>
          </w:p>
        </w:tc>
      </w:tr>
      <w:tr w:rsidR="00F72B56" w:rsidRPr="00AF1886">
        <w:trPr>
          <w:trHeight w:val="626"/>
        </w:trPr>
        <w:tc>
          <w:tcPr>
            <w:tcW w:w="4618" w:type="dxa"/>
            <w:gridSpan w:val="4"/>
            <w:shd w:val="clear" w:color="auto" w:fill="F1F1F2"/>
          </w:tcPr>
          <w:p w:rsidR="00F72B56" w:rsidRPr="00AF1886" w:rsidRDefault="00AF49D7">
            <w:pPr>
              <w:pStyle w:val="TableParagraph"/>
              <w:spacing w:before="81" w:line="228" w:lineRule="auto"/>
              <w:ind w:left="328" w:right="95" w:hanging="227"/>
              <w:rPr>
                <w:rFonts w:ascii="Arial" w:hAnsi="Arial" w:cs="Arial"/>
                <w:sz w:val="14"/>
              </w:rPr>
            </w:pPr>
            <w:r w:rsidRPr="00AF1886">
              <w:rPr>
                <w:rFonts w:ascii="Arial" w:hAnsi="Arial" w:cs="Arial"/>
                <w:sz w:val="14"/>
              </w:rPr>
              <w:t>1.</w:t>
            </w:r>
            <w:r w:rsidRPr="00AF1886">
              <w:rPr>
                <w:rFonts w:ascii="Arial" w:hAnsi="Arial" w:cs="Arial"/>
                <w:spacing w:val="80"/>
                <w:sz w:val="14"/>
              </w:rPr>
              <w:t xml:space="preserve"> </w:t>
            </w:r>
            <w:r w:rsidRPr="00AF1886">
              <w:rPr>
                <w:rFonts w:ascii="Arial" w:hAnsi="Arial" w:cs="Arial"/>
                <w:sz w:val="14"/>
              </w:rPr>
              <w:t>This</w:t>
            </w:r>
            <w:r w:rsidRPr="00AF1886">
              <w:rPr>
                <w:rFonts w:ascii="Arial" w:hAnsi="Arial" w:cs="Arial"/>
                <w:spacing w:val="-4"/>
                <w:sz w:val="14"/>
              </w:rPr>
              <w:t xml:space="preserve"> </w:t>
            </w:r>
            <w:r w:rsidRPr="00AF1886">
              <w:rPr>
                <w:rFonts w:ascii="Arial" w:hAnsi="Arial" w:cs="Arial"/>
                <w:sz w:val="14"/>
              </w:rPr>
              <w:t>table</w:t>
            </w:r>
            <w:r w:rsidRPr="00AF1886">
              <w:rPr>
                <w:rFonts w:ascii="Arial" w:hAnsi="Arial" w:cs="Arial"/>
                <w:spacing w:val="-4"/>
                <w:sz w:val="14"/>
              </w:rPr>
              <w:t xml:space="preserve"> </w:t>
            </w:r>
            <w:r w:rsidRPr="00AF1886">
              <w:rPr>
                <w:rFonts w:ascii="Arial" w:hAnsi="Arial" w:cs="Arial"/>
                <w:sz w:val="14"/>
              </w:rPr>
              <w:t>reports</w:t>
            </w:r>
            <w:r w:rsidRPr="00AF1886">
              <w:rPr>
                <w:rFonts w:ascii="Arial" w:hAnsi="Arial" w:cs="Arial"/>
                <w:spacing w:val="-4"/>
                <w:sz w:val="14"/>
              </w:rPr>
              <w:t xml:space="preserve"> </w:t>
            </w:r>
            <w:r w:rsidRPr="00AF1886">
              <w:rPr>
                <w:rFonts w:ascii="Arial" w:hAnsi="Arial" w:cs="Arial"/>
                <w:sz w:val="14"/>
              </w:rPr>
              <w:t>on</w:t>
            </w:r>
            <w:r w:rsidRPr="00AF1886">
              <w:rPr>
                <w:rFonts w:ascii="Arial" w:hAnsi="Arial" w:cs="Arial"/>
                <w:spacing w:val="-4"/>
                <w:sz w:val="14"/>
              </w:rPr>
              <w:t xml:space="preserve"> </w:t>
            </w:r>
            <w:r w:rsidRPr="00AF1886">
              <w:rPr>
                <w:rFonts w:ascii="Arial" w:hAnsi="Arial" w:cs="Arial"/>
                <w:sz w:val="14"/>
              </w:rPr>
              <w:t>PID</w:t>
            </w:r>
            <w:r w:rsidRPr="00AF1886">
              <w:rPr>
                <w:rFonts w:ascii="Arial" w:hAnsi="Arial" w:cs="Arial"/>
                <w:spacing w:val="-4"/>
                <w:sz w:val="14"/>
              </w:rPr>
              <w:t xml:space="preserve"> </w:t>
            </w:r>
            <w:r w:rsidRPr="00AF1886">
              <w:rPr>
                <w:rFonts w:ascii="Arial" w:hAnsi="Arial" w:cs="Arial"/>
                <w:sz w:val="14"/>
              </w:rPr>
              <w:t>matters</w:t>
            </w:r>
            <w:r w:rsidRPr="00AF1886">
              <w:rPr>
                <w:rFonts w:ascii="Arial" w:hAnsi="Arial" w:cs="Arial"/>
                <w:spacing w:val="-4"/>
                <w:sz w:val="14"/>
              </w:rPr>
              <w:t xml:space="preserve"> </w:t>
            </w:r>
            <w:r w:rsidRPr="00AF1886">
              <w:rPr>
                <w:rFonts w:ascii="Arial" w:hAnsi="Arial" w:cs="Arial"/>
                <w:sz w:val="14"/>
              </w:rPr>
              <w:t>reported</w:t>
            </w:r>
            <w:r w:rsidRPr="00AF1886">
              <w:rPr>
                <w:rFonts w:ascii="Arial" w:hAnsi="Arial" w:cs="Arial"/>
                <w:spacing w:val="-4"/>
                <w:sz w:val="14"/>
              </w:rPr>
              <w:t xml:space="preserve"> </w:t>
            </w:r>
            <w:r w:rsidRPr="00AF1886">
              <w:rPr>
                <w:rFonts w:ascii="Arial" w:hAnsi="Arial" w:cs="Arial"/>
                <w:sz w:val="14"/>
              </w:rPr>
              <w:t>and</w:t>
            </w:r>
            <w:r w:rsidRPr="00AF1886">
              <w:rPr>
                <w:rFonts w:ascii="Arial" w:hAnsi="Arial" w:cs="Arial"/>
                <w:spacing w:val="-4"/>
                <w:sz w:val="14"/>
              </w:rPr>
              <w:t xml:space="preserve"> </w:t>
            </w:r>
            <w:r w:rsidRPr="00AF1886">
              <w:rPr>
                <w:rFonts w:ascii="Arial" w:hAnsi="Arial" w:cs="Arial"/>
                <w:sz w:val="14"/>
              </w:rPr>
              <w:t>closed</w:t>
            </w:r>
            <w:r w:rsidRPr="00AF1886">
              <w:rPr>
                <w:rFonts w:ascii="Arial" w:hAnsi="Arial" w:cs="Arial"/>
                <w:spacing w:val="-4"/>
                <w:sz w:val="14"/>
              </w:rPr>
              <w:t xml:space="preserve"> </w:t>
            </w:r>
            <w:r w:rsidRPr="00AF1886">
              <w:rPr>
                <w:rFonts w:ascii="Arial" w:hAnsi="Arial" w:cs="Arial"/>
                <w:sz w:val="14"/>
              </w:rPr>
              <w:t>in</w:t>
            </w:r>
            <w:r w:rsidRPr="00AF1886">
              <w:rPr>
                <w:rFonts w:ascii="Arial" w:hAnsi="Arial" w:cs="Arial"/>
                <w:spacing w:val="-4"/>
                <w:sz w:val="14"/>
              </w:rPr>
              <w:t xml:space="preserve"> </w:t>
            </w:r>
            <w:r w:rsidRPr="00AF1886">
              <w:rPr>
                <w:rFonts w:ascii="Arial" w:hAnsi="Arial" w:cs="Arial"/>
                <w:sz w:val="14"/>
              </w:rPr>
              <w:t>the same financial year. This will vary from the total number of PIDs reported in that period.</w:t>
            </w:r>
          </w:p>
        </w:tc>
      </w:tr>
    </w:tbl>
    <w:p w:rsidR="00F72B56" w:rsidRPr="00AF1886" w:rsidRDefault="00F72B56">
      <w:pPr>
        <w:pStyle w:val="BodyText"/>
        <w:rPr>
          <w:rFonts w:ascii="Arial" w:hAnsi="Arial" w:cs="Arial"/>
          <w:b/>
          <w:sz w:val="24"/>
        </w:rPr>
      </w:pPr>
    </w:p>
    <w:p w:rsidR="00F72B56" w:rsidRPr="00AF1886" w:rsidRDefault="00AF49D7">
      <w:pPr>
        <w:spacing w:before="195"/>
        <w:ind w:left="333"/>
        <w:rPr>
          <w:rFonts w:ascii="Arial" w:hAnsi="Arial" w:cs="Arial"/>
          <w:b/>
          <w:sz w:val="18"/>
        </w:rPr>
      </w:pPr>
      <w:r w:rsidRPr="00AF1886">
        <w:rPr>
          <w:rFonts w:ascii="Arial" w:hAnsi="Arial" w:cs="Arial"/>
          <w:b/>
          <w:w w:val="95"/>
          <w:sz w:val="18"/>
        </w:rPr>
        <w:t>PIDs</w:t>
      </w:r>
      <w:r w:rsidRPr="00AF1886">
        <w:rPr>
          <w:rFonts w:ascii="Arial" w:hAnsi="Arial" w:cs="Arial"/>
          <w:b/>
          <w:spacing w:val="-12"/>
          <w:w w:val="95"/>
          <w:sz w:val="18"/>
        </w:rPr>
        <w:t xml:space="preserve"> </w:t>
      </w:r>
      <w:r w:rsidRPr="00AF1886">
        <w:rPr>
          <w:rFonts w:ascii="Arial" w:hAnsi="Arial" w:cs="Arial"/>
          <w:b/>
          <w:w w:val="95"/>
          <w:sz w:val="18"/>
        </w:rPr>
        <w:t>investigation</w:t>
      </w:r>
      <w:r w:rsidRPr="00AF1886">
        <w:rPr>
          <w:rFonts w:ascii="Arial" w:hAnsi="Arial" w:cs="Arial"/>
          <w:b/>
          <w:spacing w:val="-11"/>
          <w:w w:val="95"/>
          <w:sz w:val="18"/>
        </w:rPr>
        <w:t xml:space="preserve"> </w:t>
      </w:r>
      <w:r w:rsidRPr="00AF1886">
        <w:rPr>
          <w:rFonts w:ascii="Arial" w:hAnsi="Arial" w:cs="Arial"/>
          <w:b/>
          <w:spacing w:val="-2"/>
          <w:w w:val="95"/>
          <w:sz w:val="18"/>
        </w:rPr>
        <w:t>outcomes</w:t>
      </w:r>
    </w:p>
    <w:p w:rsidR="00F72B56" w:rsidRPr="00AF1886" w:rsidRDefault="008F2BBA">
      <w:pPr>
        <w:spacing w:before="4"/>
        <w:ind w:left="333"/>
        <w:rPr>
          <w:rFonts w:ascii="Arial" w:hAnsi="Arial" w:cs="Arial"/>
          <w:b/>
          <w:sz w:val="18"/>
        </w:rPr>
      </w:pPr>
      <w:r>
        <w:rPr>
          <w:rFonts w:ascii="Arial" w:hAnsi="Arial" w:cs="Arial"/>
          <w:noProof/>
        </w:rPr>
        <mc:AlternateContent>
          <mc:Choice Requires="wps">
            <w:drawing>
              <wp:anchor distT="0" distB="0" distL="114300" distR="114300" simplePos="0" relativeHeight="481393664" behindDoc="1" locked="0" layoutInCell="1" allowOverlap="1">
                <wp:simplePos x="0" y="0"/>
                <wp:positionH relativeFrom="page">
                  <wp:posOffset>3114040</wp:posOffset>
                </wp:positionH>
                <wp:positionV relativeFrom="paragraph">
                  <wp:posOffset>442595</wp:posOffset>
                </wp:positionV>
                <wp:extent cx="0" cy="0"/>
                <wp:effectExtent l="0" t="0" r="0" b="0"/>
                <wp:wrapNone/>
                <wp:docPr id="33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E7691" id="Line 275" o:spid="_x0000_s1026" style="position:absolute;z-index:-219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pt,34.85pt" to="245.2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fGEAIAACY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&#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4176" behindDoc="1" locked="0" layoutInCell="1" allowOverlap="1">
                <wp:simplePos x="0" y="0"/>
                <wp:positionH relativeFrom="page">
                  <wp:posOffset>2574290</wp:posOffset>
                </wp:positionH>
                <wp:positionV relativeFrom="paragraph">
                  <wp:posOffset>442595</wp:posOffset>
                </wp:positionV>
                <wp:extent cx="0" cy="0"/>
                <wp:effectExtent l="0" t="0" r="0" b="0"/>
                <wp:wrapNone/>
                <wp:docPr id="33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948D" id="Line 274" o:spid="_x0000_s1026" style="position:absolute;z-index:-219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34.85pt" to="202.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oL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&#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w:t>
      </w:r>
      <w:r w:rsidR="00AF49D7" w:rsidRPr="00AF1886">
        <w:rPr>
          <w:rFonts w:ascii="Arial" w:hAnsi="Arial" w:cs="Arial"/>
          <w:b/>
          <w:spacing w:val="-5"/>
          <w:w w:val="95"/>
          <w:sz w:val="18"/>
        </w:rPr>
        <w:t xml:space="preserve"> </w:t>
      </w:r>
      <w:r w:rsidR="00AF49D7" w:rsidRPr="00AF1886">
        <w:rPr>
          <w:rFonts w:ascii="Arial" w:hAnsi="Arial" w:cs="Arial"/>
          <w:b/>
          <w:w w:val="95"/>
          <w:sz w:val="18"/>
        </w:rPr>
        <w:t>all</w:t>
      </w:r>
      <w:r w:rsidR="00AF49D7" w:rsidRPr="00AF1886">
        <w:rPr>
          <w:rFonts w:ascii="Arial" w:hAnsi="Arial" w:cs="Arial"/>
          <w:b/>
          <w:spacing w:val="-4"/>
          <w:w w:val="95"/>
          <w:sz w:val="18"/>
        </w:rPr>
        <w:t xml:space="preserve"> </w:t>
      </w:r>
      <w:r w:rsidR="00AF49D7" w:rsidRPr="00AF1886">
        <w:rPr>
          <w:rFonts w:ascii="Arial" w:hAnsi="Arial" w:cs="Arial"/>
          <w:b/>
          <w:w w:val="95"/>
          <w:sz w:val="18"/>
        </w:rPr>
        <w:t>closures</w:t>
      </w:r>
      <w:r w:rsidR="00AF49D7" w:rsidRPr="00AF1886">
        <w:rPr>
          <w:rFonts w:ascii="Arial" w:hAnsi="Arial" w:cs="Arial"/>
          <w:b/>
          <w:spacing w:val="-5"/>
          <w:w w:val="95"/>
          <w:sz w:val="18"/>
        </w:rPr>
        <w:t xml:space="preserve"> </w:t>
      </w:r>
      <w:r w:rsidR="00AF49D7" w:rsidRPr="00AF1886">
        <w:rPr>
          <w:rFonts w:ascii="Arial" w:hAnsi="Arial" w:cs="Arial"/>
          <w:b/>
          <w:w w:val="95"/>
          <w:sz w:val="18"/>
        </w:rPr>
        <w:t>irrespective</w:t>
      </w:r>
      <w:r w:rsidR="00AF49D7" w:rsidRPr="00AF1886">
        <w:rPr>
          <w:rFonts w:ascii="Arial" w:hAnsi="Arial" w:cs="Arial"/>
          <w:b/>
          <w:spacing w:val="-4"/>
          <w:w w:val="95"/>
          <w:sz w:val="18"/>
        </w:rPr>
        <w:t xml:space="preserve"> </w:t>
      </w:r>
      <w:r w:rsidR="00AF49D7" w:rsidRPr="00AF1886">
        <w:rPr>
          <w:rFonts w:ascii="Arial" w:hAnsi="Arial" w:cs="Arial"/>
          <w:b/>
          <w:w w:val="95"/>
          <w:sz w:val="18"/>
        </w:rPr>
        <w:t>of</w:t>
      </w:r>
      <w:r w:rsidR="00AF49D7" w:rsidRPr="00AF1886">
        <w:rPr>
          <w:rFonts w:ascii="Arial" w:hAnsi="Arial" w:cs="Arial"/>
          <w:b/>
          <w:spacing w:val="-4"/>
          <w:w w:val="95"/>
          <w:sz w:val="18"/>
        </w:rPr>
        <w:t xml:space="preserve"> </w:t>
      </w:r>
      <w:r w:rsidR="00AF49D7" w:rsidRPr="00AF1886">
        <w:rPr>
          <w:rFonts w:ascii="Arial" w:hAnsi="Arial" w:cs="Arial"/>
          <w:b/>
          <w:w w:val="95"/>
          <w:sz w:val="18"/>
        </w:rPr>
        <w:t>when</w:t>
      </w:r>
      <w:r w:rsidR="00AF49D7" w:rsidRPr="00AF1886">
        <w:rPr>
          <w:rFonts w:ascii="Arial" w:hAnsi="Arial" w:cs="Arial"/>
          <w:b/>
          <w:spacing w:val="-5"/>
          <w:w w:val="95"/>
          <w:sz w:val="18"/>
        </w:rPr>
        <w:t xml:space="preserve"> </w:t>
      </w:r>
      <w:r w:rsidR="00AF49D7" w:rsidRPr="00AF1886">
        <w:rPr>
          <w:rFonts w:ascii="Arial" w:hAnsi="Arial" w:cs="Arial"/>
          <w:b/>
          <w:spacing w:val="-2"/>
          <w:w w:val="95"/>
          <w:sz w:val="18"/>
        </w:rPr>
        <w:t>reported</w:t>
      </w:r>
    </w:p>
    <w:p w:rsidR="00F72B56" w:rsidRPr="00AF1886" w:rsidRDefault="00F72B56">
      <w:pPr>
        <w:pStyle w:val="BodyText"/>
        <w:spacing w:before="1"/>
        <w:rPr>
          <w:rFonts w:ascii="Arial" w:hAnsi="Arial" w:cs="Arial"/>
          <w:b/>
          <w:sz w:val="12"/>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5"/>
        <w:gridCol w:w="851"/>
        <w:gridCol w:w="851"/>
      </w:tblGrid>
      <w:tr w:rsidR="00F72B56" w:rsidRPr="00AF1886">
        <w:trPr>
          <w:trHeight w:val="327"/>
        </w:trPr>
        <w:tc>
          <w:tcPr>
            <w:tcW w:w="2061" w:type="dxa"/>
            <w:tcBorders>
              <w:top w:val="nil"/>
              <w:left w:val="nil"/>
              <w:right w:val="nil"/>
            </w:tcBorders>
            <w:shd w:val="clear" w:color="auto" w:fill="F1F1F2"/>
          </w:tcPr>
          <w:p w:rsidR="00F72B56" w:rsidRPr="00AF1886" w:rsidRDefault="00F72B56">
            <w:pPr>
              <w:pStyle w:val="TableParagraph"/>
              <w:rPr>
                <w:rFonts w:ascii="Arial" w:hAnsi="Arial" w:cs="Arial"/>
                <w:sz w:val="14"/>
              </w:rPr>
            </w:pPr>
          </w:p>
        </w:tc>
        <w:tc>
          <w:tcPr>
            <w:tcW w:w="855"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2019–20</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2020–21</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22"/>
        </w:trPr>
        <w:tc>
          <w:tcPr>
            <w:tcW w:w="2061" w:type="dxa"/>
            <w:tcBorders>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Substantiated</w:t>
            </w:r>
          </w:p>
        </w:tc>
        <w:tc>
          <w:tcPr>
            <w:tcW w:w="855" w:type="dxa"/>
            <w:tcBorders>
              <w:top w:val="nil"/>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402</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615</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3"/>
              <w:jc w:val="right"/>
              <w:rPr>
                <w:rFonts w:ascii="Arial" w:hAnsi="Arial" w:cs="Arial"/>
                <w:sz w:val="16"/>
              </w:rPr>
            </w:pPr>
            <w:r w:rsidRPr="00AF1886">
              <w:rPr>
                <w:rFonts w:ascii="Arial" w:hAnsi="Arial" w:cs="Arial"/>
                <w:spacing w:val="-5"/>
                <w:sz w:val="16"/>
              </w:rPr>
              <w:t>395</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Partially</w:t>
            </w:r>
            <w:r w:rsidRPr="00AF1886">
              <w:rPr>
                <w:rFonts w:ascii="Arial" w:hAnsi="Arial" w:cs="Arial"/>
                <w:spacing w:val="-2"/>
                <w:sz w:val="16"/>
              </w:rPr>
              <w:t xml:space="preserve"> substantiated</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164</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206</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200</w:t>
            </w:r>
          </w:p>
        </w:tc>
      </w:tr>
      <w:tr w:rsidR="00F72B56" w:rsidRPr="00AF1886">
        <w:trPr>
          <w:trHeight w:val="3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Not </w:t>
            </w:r>
            <w:r w:rsidRPr="00AF1886">
              <w:rPr>
                <w:rFonts w:ascii="Arial" w:hAnsi="Arial" w:cs="Arial"/>
                <w:spacing w:val="-2"/>
                <w:sz w:val="16"/>
              </w:rPr>
              <w:t>substantiated</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238</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360</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4"/>
              <w:jc w:val="right"/>
              <w:rPr>
                <w:rFonts w:ascii="Arial" w:hAnsi="Arial" w:cs="Arial"/>
                <w:sz w:val="16"/>
              </w:rPr>
            </w:pPr>
            <w:r w:rsidRPr="00AF1886">
              <w:rPr>
                <w:rFonts w:ascii="Arial" w:hAnsi="Arial" w:cs="Arial"/>
                <w:spacing w:val="-5"/>
                <w:sz w:val="16"/>
              </w:rPr>
              <w:t>363</w:t>
            </w:r>
          </w:p>
        </w:tc>
      </w:tr>
      <w:tr w:rsidR="00F72B56" w:rsidRPr="00AF1886">
        <w:trPr>
          <w:trHeight w:val="522"/>
        </w:trPr>
        <w:tc>
          <w:tcPr>
            <w:tcW w:w="2061" w:type="dxa"/>
            <w:tcBorders>
              <w:top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pacing w:val="-2"/>
                <w:sz w:val="16"/>
              </w:rPr>
              <w:t>Investigation discontinued</w:t>
            </w:r>
          </w:p>
        </w:tc>
        <w:tc>
          <w:tcPr>
            <w:tcW w:w="855"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68</w:t>
            </w:r>
          </w:p>
        </w:tc>
        <w:tc>
          <w:tcPr>
            <w:tcW w:w="851"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113</w:t>
            </w:r>
          </w:p>
        </w:tc>
        <w:tc>
          <w:tcPr>
            <w:tcW w:w="851" w:type="dxa"/>
            <w:tcBorders>
              <w:top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118</w:t>
            </w:r>
          </w:p>
        </w:tc>
      </w:tr>
      <w:tr w:rsidR="00F72B56" w:rsidRPr="00AF1886">
        <w:trPr>
          <w:trHeight w:val="322"/>
        </w:trPr>
        <w:tc>
          <w:tcPr>
            <w:tcW w:w="2061" w:type="dxa"/>
            <w:shd w:val="clear" w:color="auto" w:fill="DCDDDE"/>
          </w:tcPr>
          <w:p w:rsidR="00F72B56" w:rsidRPr="00AF1886" w:rsidRDefault="00AF49D7">
            <w:pPr>
              <w:pStyle w:val="TableParagraph"/>
              <w:spacing w:before="71"/>
              <w:ind w:left="102"/>
              <w:rPr>
                <w:rFonts w:ascii="Arial" w:hAnsi="Arial" w:cs="Arial"/>
                <w:sz w:val="9"/>
              </w:rPr>
            </w:pPr>
            <w:r w:rsidRPr="00AF1886">
              <w:rPr>
                <w:rFonts w:ascii="Arial" w:hAnsi="Arial" w:cs="Arial"/>
                <w:b/>
                <w:spacing w:val="-2"/>
                <w:sz w:val="16"/>
              </w:rPr>
              <w:t>Total</w:t>
            </w:r>
            <w:r w:rsidRPr="00AF1886">
              <w:rPr>
                <w:rFonts w:ascii="Arial" w:hAnsi="Arial" w:cs="Arial"/>
                <w:spacing w:val="-2"/>
                <w:position w:val="5"/>
                <w:sz w:val="9"/>
              </w:rPr>
              <w:t>1</w:t>
            </w:r>
          </w:p>
        </w:tc>
        <w:tc>
          <w:tcPr>
            <w:tcW w:w="855" w:type="dxa"/>
            <w:shd w:val="clear" w:color="auto" w:fill="DCDDDE"/>
          </w:tcPr>
          <w:p w:rsidR="00F72B56" w:rsidRPr="00AF1886" w:rsidRDefault="00AF49D7">
            <w:pPr>
              <w:pStyle w:val="TableParagraph"/>
              <w:spacing w:before="71"/>
              <w:ind w:right="93"/>
              <w:jc w:val="right"/>
              <w:rPr>
                <w:rFonts w:ascii="Arial" w:hAnsi="Arial" w:cs="Arial"/>
                <w:b/>
                <w:sz w:val="16"/>
              </w:rPr>
            </w:pPr>
            <w:r w:rsidRPr="00AF1886">
              <w:rPr>
                <w:rFonts w:ascii="Arial" w:hAnsi="Arial" w:cs="Arial"/>
                <w:b/>
                <w:spacing w:val="-5"/>
                <w:sz w:val="16"/>
              </w:rPr>
              <w:t>872</w:t>
            </w:r>
          </w:p>
        </w:tc>
        <w:tc>
          <w:tcPr>
            <w:tcW w:w="851" w:type="dxa"/>
            <w:shd w:val="clear" w:color="auto" w:fill="DCDDDE"/>
          </w:tcPr>
          <w:p w:rsidR="00F72B56" w:rsidRPr="00AF1886" w:rsidRDefault="00AF49D7">
            <w:pPr>
              <w:pStyle w:val="TableParagraph"/>
              <w:spacing w:before="71"/>
              <w:ind w:right="91"/>
              <w:jc w:val="right"/>
              <w:rPr>
                <w:rFonts w:ascii="Arial" w:hAnsi="Arial" w:cs="Arial"/>
                <w:b/>
                <w:sz w:val="16"/>
              </w:rPr>
            </w:pPr>
            <w:r w:rsidRPr="00AF1886">
              <w:rPr>
                <w:rFonts w:ascii="Arial" w:hAnsi="Arial" w:cs="Arial"/>
                <w:b/>
                <w:spacing w:val="-2"/>
                <w:sz w:val="16"/>
              </w:rPr>
              <w:t>1,294</w:t>
            </w:r>
          </w:p>
        </w:tc>
        <w:tc>
          <w:tcPr>
            <w:tcW w:w="851" w:type="dxa"/>
            <w:shd w:val="clear" w:color="auto" w:fill="DCDDDE"/>
          </w:tcPr>
          <w:p w:rsidR="00F72B56" w:rsidRPr="00AF1886" w:rsidRDefault="00AF49D7">
            <w:pPr>
              <w:pStyle w:val="TableParagraph"/>
              <w:spacing w:before="71"/>
              <w:ind w:right="95"/>
              <w:jc w:val="right"/>
              <w:rPr>
                <w:rFonts w:ascii="Arial" w:hAnsi="Arial" w:cs="Arial"/>
                <w:b/>
                <w:sz w:val="16"/>
              </w:rPr>
            </w:pPr>
            <w:r w:rsidRPr="00AF1886">
              <w:rPr>
                <w:rFonts w:ascii="Arial" w:hAnsi="Arial" w:cs="Arial"/>
                <w:b/>
                <w:spacing w:val="-2"/>
                <w:sz w:val="16"/>
              </w:rPr>
              <w:t>1,076</w:t>
            </w:r>
          </w:p>
        </w:tc>
      </w:tr>
      <w:tr w:rsidR="00F72B56" w:rsidRPr="00AF1886">
        <w:trPr>
          <w:trHeight w:val="626"/>
        </w:trPr>
        <w:tc>
          <w:tcPr>
            <w:tcW w:w="4618" w:type="dxa"/>
            <w:gridSpan w:val="4"/>
            <w:shd w:val="clear" w:color="auto" w:fill="F1F1F2"/>
          </w:tcPr>
          <w:p w:rsidR="00F72B56" w:rsidRPr="00AF1886" w:rsidRDefault="00AF49D7">
            <w:pPr>
              <w:pStyle w:val="TableParagraph"/>
              <w:spacing w:before="81" w:line="228" w:lineRule="auto"/>
              <w:ind w:left="328" w:right="200" w:hanging="227"/>
              <w:jc w:val="both"/>
              <w:rPr>
                <w:rFonts w:ascii="Arial" w:hAnsi="Arial" w:cs="Arial"/>
                <w:sz w:val="14"/>
              </w:rPr>
            </w:pPr>
            <w:r w:rsidRPr="00AF1886">
              <w:rPr>
                <w:rFonts w:ascii="Arial" w:hAnsi="Arial" w:cs="Arial"/>
                <w:sz w:val="14"/>
              </w:rPr>
              <w:t>1.</w:t>
            </w:r>
            <w:r w:rsidRPr="00AF1886">
              <w:rPr>
                <w:rFonts w:ascii="Arial" w:hAnsi="Arial" w:cs="Arial"/>
                <w:spacing w:val="80"/>
                <w:sz w:val="14"/>
              </w:rPr>
              <w:t xml:space="preserve"> </w:t>
            </w:r>
            <w:r w:rsidRPr="00AF1886">
              <w:rPr>
                <w:rFonts w:ascii="Arial" w:hAnsi="Arial" w:cs="Arial"/>
                <w:sz w:val="14"/>
              </w:rPr>
              <w:t>This</w:t>
            </w:r>
            <w:r w:rsidRPr="00AF1886">
              <w:rPr>
                <w:rFonts w:ascii="Arial" w:hAnsi="Arial" w:cs="Arial"/>
                <w:spacing w:val="-3"/>
                <w:sz w:val="14"/>
              </w:rPr>
              <w:t xml:space="preserve"> </w:t>
            </w:r>
            <w:r w:rsidRPr="00AF1886">
              <w:rPr>
                <w:rFonts w:ascii="Arial" w:hAnsi="Arial" w:cs="Arial"/>
                <w:sz w:val="14"/>
              </w:rPr>
              <w:t>table</w:t>
            </w:r>
            <w:r w:rsidRPr="00AF1886">
              <w:rPr>
                <w:rFonts w:ascii="Arial" w:hAnsi="Arial" w:cs="Arial"/>
                <w:spacing w:val="-3"/>
                <w:sz w:val="14"/>
              </w:rPr>
              <w:t xml:space="preserve"> </w:t>
            </w:r>
            <w:r w:rsidRPr="00AF1886">
              <w:rPr>
                <w:rFonts w:ascii="Arial" w:hAnsi="Arial" w:cs="Arial"/>
                <w:sz w:val="14"/>
              </w:rPr>
              <w:t>reports</w:t>
            </w:r>
            <w:r w:rsidRPr="00AF1886">
              <w:rPr>
                <w:rFonts w:ascii="Arial" w:hAnsi="Arial" w:cs="Arial"/>
                <w:spacing w:val="-3"/>
                <w:sz w:val="14"/>
              </w:rPr>
              <w:t xml:space="preserve"> </w:t>
            </w:r>
            <w:r w:rsidRPr="00AF1886">
              <w:rPr>
                <w:rFonts w:ascii="Arial" w:hAnsi="Arial" w:cs="Arial"/>
                <w:sz w:val="14"/>
              </w:rPr>
              <w:t>on</w:t>
            </w:r>
            <w:r w:rsidRPr="00AF1886">
              <w:rPr>
                <w:rFonts w:ascii="Arial" w:hAnsi="Arial" w:cs="Arial"/>
                <w:spacing w:val="-3"/>
                <w:sz w:val="14"/>
              </w:rPr>
              <w:t xml:space="preserve"> </w:t>
            </w:r>
            <w:r w:rsidRPr="00AF1886">
              <w:rPr>
                <w:rFonts w:ascii="Arial" w:hAnsi="Arial" w:cs="Arial"/>
                <w:sz w:val="14"/>
              </w:rPr>
              <w:t>total</w:t>
            </w:r>
            <w:r w:rsidRPr="00AF1886">
              <w:rPr>
                <w:rFonts w:ascii="Arial" w:hAnsi="Arial" w:cs="Arial"/>
                <w:spacing w:val="-3"/>
                <w:sz w:val="14"/>
              </w:rPr>
              <w:t xml:space="preserve"> </w:t>
            </w:r>
            <w:r w:rsidRPr="00AF1886">
              <w:rPr>
                <w:rFonts w:ascii="Arial" w:hAnsi="Arial" w:cs="Arial"/>
                <w:sz w:val="14"/>
              </w:rPr>
              <w:t>PID</w:t>
            </w:r>
            <w:r w:rsidRPr="00AF1886">
              <w:rPr>
                <w:rFonts w:ascii="Arial" w:hAnsi="Arial" w:cs="Arial"/>
                <w:spacing w:val="-3"/>
                <w:sz w:val="14"/>
              </w:rPr>
              <w:t xml:space="preserve"> </w:t>
            </w:r>
            <w:r w:rsidRPr="00AF1886">
              <w:rPr>
                <w:rFonts w:ascii="Arial" w:hAnsi="Arial" w:cs="Arial"/>
                <w:sz w:val="14"/>
              </w:rPr>
              <w:t>matters</w:t>
            </w:r>
            <w:r w:rsidRPr="00AF1886">
              <w:rPr>
                <w:rFonts w:ascii="Arial" w:hAnsi="Arial" w:cs="Arial"/>
                <w:spacing w:val="-3"/>
                <w:sz w:val="14"/>
              </w:rPr>
              <w:t xml:space="preserve"> </w:t>
            </w:r>
            <w:r w:rsidRPr="00AF1886">
              <w:rPr>
                <w:rFonts w:ascii="Arial" w:hAnsi="Arial" w:cs="Arial"/>
                <w:sz w:val="14"/>
              </w:rPr>
              <w:t>closed</w:t>
            </w:r>
            <w:r w:rsidRPr="00AF1886">
              <w:rPr>
                <w:rFonts w:ascii="Arial" w:hAnsi="Arial" w:cs="Arial"/>
                <w:spacing w:val="-3"/>
                <w:sz w:val="14"/>
              </w:rPr>
              <w:t xml:space="preserve"> </w:t>
            </w:r>
            <w:r w:rsidRPr="00AF1886">
              <w:rPr>
                <w:rFonts w:ascii="Arial" w:hAnsi="Arial" w:cs="Arial"/>
                <w:sz w:val="14"/>
              </w:rPr>
              <w:t>in</w:t>
            </w:r>
            <w:r w:rsidRPr="00AF1886">
              <w:rPr>
                <w:rFonts w:ascii="Arial" w:hAnsi="Arial" w:cs="Arial"/>
                <w:spacing w:val="-3"/>
                <w:sz w:val="14"/>
              </w:rPr>
              <w:t xml:space="preserve"> </w:t>
            </w:r>
            <w:r w:rsidRPr="00AF1886">
              <w:rPr>
                <w:rFonts w:ascii="Arial" w:hAnsi="Arial" w:cs="Arial"/>
                <w:sz w:val="14"/>
              </w:rPr>
              <w:t>a</w:t>
            </w:r>
            <w:r w:rsidRPr="00AF1886">
              <w:rPr>
                <w:rFonts w:ascii="Arial" w:hAnsi="Arial" w:cs="Arial"/>
                <w:spacing w:val="-3"/>
                <w:sz w:val="14"/>
              </w:rPr>
              <w:t xml:space="preserve"> </w:t>
            </w:r>
            <w:r w:rsidRPr="00AF1886">
              <w:rPr>
                <w:rFonts w:ascii="Arial" w:hAnsi="Arial" w:cs="Arial"/>
                <w:sz w:val="14"/>
              </w:rPr>
              <w:t>financial year,</w:t>
            </w:r>
            <w:r w:rsidRPr="00AF1886">
              <w:rPr>
                <w:rFonts w:ascii="Arial" w:hAnsi="Arial" w:cs="Arial"/>
                <w:spacing w:val="-9"/>
                <w:sz w:val="14"/>
              </w:rPr>
              <w:t xml:space="preserve"> </w:t>
            </w:r>
            <w:r w:rsidRPr="00AF1886">
              <w:rPr>
                <w:rFonts w:ascii="Arial" w:hAnsi="Arial" w:cs="Arial"/>
                <w:sz w:val="14"/>
              </w:rPr>
              <w:t>irrespective</w:t>
            </w:r>
            <w:r w:rsidRPr="00AF1886">
              <w:rPr>
                <w:rFonts w:ascii="Arial" w:hAnsi="Arial" w:cs="Arial"/>
                <w:spacing w:val="-9"/>
                <w:sz w:val="14"/>
              </w:rPr>
              <w:t xml:space="preserve"> </w:t>
            </w:r>
            <w:r w:rsidRPr="00AF1886">
              <w:rPr>
                <w:rFonts w:ascii="Arial" w:hAnsi="Arial" w:cs="Arial"/>
                <w:sz w:val="14"/>
              </w:rPr>
              <w:t>of</w:t>
            </w:r>
            <w:r w:rsidRPr="00AF1886">
              <w:rPr>
                <w:rFonts w:ascii="Arial" w:hAnsi="Arial" w:cs="Arial"/>
                <w:spacing w:val="-9"/>
                <w:sz w:val="14"/>
              </w:rPr>
              <w:t xml:space="preserve"> </w:t>
            </w:r>
            <w:r w:rsidRPr="00AF1886">
              <w:rPr>
                <w:rFonts w:ascii="Arial" w:hAnsi="Arial" w:cs="Arial"/>
                <w:sz w:val="14"/>
              </w:rPr>
              <w:t>when</w:t>
            </w:r>
            <w:r w:rsidRPr="00AF1886">
              <w:rPr>
                <w:rFonts w:ascii="Arial" w:hAnsi="Arial" w:cs="Arial"/>
                <w:spacing w:val="-9"/>
                <w:sz w:val="14"/>
              </w:rPr>
              <w:t xml:space="preserve"> </w:t>
            </w:r>
            <w:r w:rsidRPr="00AF1886">
              <w:rPr>
                <w:rFonts w:ascii="Arial" w:hAnsi="Arial" w:cs="Arial"/>
                <w:sz w:val="14"/>
              </w:rPr>
              <w:t>first</w:t>
            </w:r>
            <w:r w:rsidRPr="00AF1886">
              <w:rPr>
                <w:rFonts w:ascii="Arial" w:hAnsi="Arial" w:cs="Arial"/>
                <w:spacing w:val="-9"/>
                <w:sz w:val="14"/>
              </w:rPr>
              <w:t xml:space="preserve"> </w:t>
            </w:r>
            <w:r w:rsidRPr="00AF1886">
              <w:rPr>
                <w:rFonts w:ascii="Arial" w:hAnsi="Arial" w:cs="Arial"/>
                <w:sz w:val="14"/>
              </w:rPr>
              <w:t>reported.</w:t>
            </w:r>
            <w:r w:rsidRPr="00AF1886">
              <w:rPr>
                <w:rFonts w:ascii="Arial" w:hAnsi="Arial" w:cs="Arial"/>
                <w:spacing w:val="-9"/>
                <w:sz w:val="14"/>
              </w:rPr>
              <w:t xml:space="preserve"> </w:t>
            </w:r>
            <w:r w:rsidRPr="00AF1886">
              <w:rPr>
                <w:rFonts w:ascii="Arial" w:hAnsi="Arial" w:cs="Arial"/>
                <w:sz w:val="14"/>
              </w:rPr>
              <w:t>This</w:t>
            </w:r>
            <w:r w:rsidRPr="00AF1886">
              <w:rPr>
                <w:rFonts w:ascii="Arial" w:hAnsi="Arial" w:cs="Arial"/>
                <w:spacing w:val="-9"/>
                <w:sz w:val="14"/>
              </w:rPr>
              <w:t xml:space="preserve"> </w:t>
            </w:r>
            <w:r w:rsidRPr="00AF1886">
              <w:rPr>
                <w:rFonts w:ascii="Arial" w:hAnsi="Arial" w:cs="Arial"/>
                <w:sz w:val="14"/>
              </w:rPr>
              <w:t>will</w:t>
            </w:r>
            <w:r w:rsidRPr="00AF1886">
              <w:rPr>
                <w:rFonts w:ascii="Arial" w:hAnsi="Arial" w:cs="Arial"/>
                <w:spacing w:val="-9"/>
                <w:sz w:val="14"/>
              </w:rPr>
              <w:t xml:space="preserve"> </w:t>
            </w:r>
            <w:r w:rsidRPr="00AF1886">
              <w:rPr>
                <w:rFonts w:ascii="Arial" w:hAnsi="Arial" w:cs="Arial"/>
                <w:sz w:val="14"/>
              </w:rPr>
              <w:t>vary</w:t>
            </w:r>
            <w:r w:rsidRPr="00AF1886">
              <w:rPr>
                <w:rFonts w:ascii="Arial" w:hAnsi="Arial" w:cs="Arial"/>
                <w:spacing w:val="-9"/>
                <w:sz w:val="14"/>
              </w:rPr>
              <w:t xml:space="preserve"> </w:t>
            </w:r>
            <w:r w:rsidRPr="00AF1886">
              <w:rPr>
                <w:rFonts w:ascii="Arial" w:hAnsi="Arial" w:cs="Arial"/>
                <w:sz w:val="14"/>
              </w:rPr>
              <w:t>from the total number of PIDs reported in that period.</w:t>
            </w:r>
          </w:p>
        </w:tc>
      </w:tr>
    </w:tbl>
    <w:p w:rsidR="00F72B56" w:rsidRPr="00AF1886" w:rsidRDefault="00F72B56">
      <w:pPr>
        <w:pStyle w:val="BodyText"/>
        <w:rPr>
          <w:rFonts w:ascii="Arial" w:hAnsi="Arial" w:cs="Arial"/>
          <w:b/>
          <w:sz w:val="24"/>
        </w:rPr>
      </w:pPr>
    </w:p>
    <w:p w:rsidR="00F72B56" w:rsidRPr="00AF1886" w:rsidRDefault="008F2BBA">
      <w:pPr>
        <w:spacing w:before="195"/>
        <w:ind w:left="333"/>
        <w:rPr>
          <w:rFonts w:ascii="Arial" w:hAnsi="Arial" w:cs="Arial"/>
          <w:b/>
          <w:sz w:val="18"/>
        </w:rPr>
      </w:pPr>
      <w:r>
        <w:rPr>
          <w:rFonts w:ascii="Arial" w:hAnsi="Arial" w:cs="Arial"/>
          <w:noProof/>
        </w:rPr>
        <mc:AlternateContent>
          <mc:Choice Requires="wps">
            <w:drawing>
              <wp:anchor distT="0" distB="0" distL="114300" distR="114300" simplePos="0" relativeHeight="481394688" behindDoc="1" locked="0" layoutInCell="1" allowOverlap="1">
                <wp:simplePos x="0" y="0"/>
                <wp:positionH relativeFrom="page">
                  <wp:posOffset>3114040</wp:posOffset>
                </wp:positionH>
                <wp:positionV relativeFrom="paragraph">
                  <wp:posOffset>600075</wp:posOffset>
                </wp:positionV>
                <wp:extent cx="0" cy="0"/>
                <wp:effectExtent l="0" t="0" r="0" b="0"/>
                <wp:wrapNone/>
                <wp:docPr id="33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26A8" id="Line 273" o:spid="_x0000_s1026" style="position:absolute;z-index:-219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pt,47.25pt" to="245.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bh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&#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5200" behindDoc="1" locked="0" layoutInCell="1" allowOverlap="1">
                <wp:simplePos x="0" y="0"/>
                <wp:positionH relativeFrom="page">
                  <wp:posOffset>2574290</wp:posOffset>
                </wp:positionH>
                <wp:positionV relativeFrom="paragraph">
                  <wp:posOffset>600075</wp:posOffset>
                </wp:positionV>
                <wp:extent cx="0" cy="0"/>
                <wp:effectExtent l="0" t="0" r="0" b="0"/>
                <wp:wrapNone/>
                <wp:docPr id="33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5F021" id="Line 272" o:spid="_x0000_s1026" style="position:absolute;z-index:-219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47.25pt" to="202.7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11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&#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PIDs</w:t>
      </w:r>
      <w:r w:rsidR="00AF49D7" w:rsidRPr="00AF1886">
        <w:rPr>
          <w:rFonts w:ascii="Arial" w:hAnsi="Arial" w:cs="Arial"/>
          <w:b/>
          <w:spacing w:val="-7"/>
          <w:w w:val="95"/>
          <w:sz w:val="18"/>
        </w:rPr>
        <w:t xml:space="preserve"> </w:t>
      </w:r>
      <w:r w:rsidR="00AF49D7" w:rsidRPr="00AF1886">
        <w:rPr>
          <w:rFonts w:ascii="Arial" w:hAnsi="Arial" w:cs="Arial"/>
          <w:b/>
          <w:w w:val="95"/>
          <w:sz w:val="18"/>
        </w:rPr>
        <w:t>totally</w:t>
      </w:r>
      <w:r w:rsidR="00AF49D7" w:rsidRPr="00AF1886">
        <w:rPr>
          <w:rFonts w:ascii="Arial" w:hAnsi="Arial" w:cs="Arial"/>
          <w:b/>
          <w:spacing w:val="-7"/>
          <w:w w:val="95"/>
          <w:sz w:val="18"/>
        </w:rPr>
        <w:t xml:space="preserve"> </w:t>
      </w:r>
      <w:r w:rsidR="00AF49D7" w:rsidRPr="00AF1886">
        <w:rPr>
          <w:rFonts w:ascii="Arial" w:hAnsi="Arial" w:cs="Arial"/>
          <w:b/>
          <w:w w:val="95"/>
          <w:sz w:val="18"/>
        </w:rPr>
        <w:t>or</w:t>
      </w:r>
      <w:r w:rsidR="00AF49D7" w:rsidRPr="00AF1886">
        <w:rPr>
          <w:rFonts w:ascii="Arial" w:hAnsi="Arial" w:cs="Arial"/>
          <w:b/>
          <w:spacing w:val="-6"/>
          <w:w w:val="95"/>
          <w:sz w:val="18"/>
        </w:rPr>
        <w:t xml:space="preserve"> </w:t>
      </w:r>
      <w:r w:rsidR="00AF49D7" w:rsidRPr="00AF1886">
        <w:rPr>
          <w:rFonts w:ascii="Arial" w:hAnsi="Arial" w:cs="Arial"/>
          <w:b/>
          <w:w w:val="95"/>
          <w:sz w:val="18"/>
        </w:rPr>
        <w:t>partially</w:t>
      </w:r>
      <w:r w:rsidR="00AF49D7" w:rsidRPr="00AF1886">
        <w:rPr>
          <w:rFonts w:ascii="Arial" w:hAnsi="Arial" w:cs="Arial"/>
          <w:b/>
          <w:spacing w:val="-7"/>
          <w:w w:val="95"/>
          <w:sz w:val="18"/>
        </w:rPr>
        <w:t xml:space="preserve"> </w:t>
      </w:r>
      <w:r w:rsidR="00AF49D7" w:rsidRPr="00AF1886">
        <w:rPr>
          <w:rFonts w:ascii="Arial" w:hAnsi="Arial" w:cs="Arial"/>
          <w:b/>
          <w:spacing w:val="-2"/>
          <w:w w:val="95"/>
          <w:sz w:val="18"/>
        </w:rPr>
        <w:t>substantiated</w:t>
      </w:r>
    </w:p>
    <w:p w:rsidR="00F72B56" w:rsidRPr="00AF1886" w:rsidRDefault="00F72B56">
      <w:pPr>
        <w:pStyle w:val="BodyText"/>
        <w:spacing w:before="9" w:after="1"/>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5"/>
        <w:gridCol w:w="851"/>
        <w:gridCol w:w="851"/>
      </w:tblGrid>
      <w:tr w:rsidR="00F72B56" w:rsidRPr="00AF1886">
        <w:trPr>
          <w:trHeight w:val="327"/>
        </w:trPr>
        <w:tc>
          <w:tcPr>
            <w:tcW w:w="2061" w:type="dxa"/>
            <w:tcBorders>
              <w:top w:val="nil"/>
              <w:left w:val="nil"/>
              <w:right w:val="nil"/>
            </w:tcBorders>
            <w:shd w:val="clear" w:color="auto" w:fill="F1F1F2"/>
          </w:tcPr>
          <w:p w:rsidR="00F72B56" w:rsidRPr="00AF1886" w:rsidRDefault="00F72B56">
            <w:pPr>
              <w:pStyle w:val="TableParagraph"/>
              <w:rPr>
                <w:rFonts w:ascii="Arial" w:hAnsi="Arial" w:cs="Arial"/>
                <w:sz w:val="14"/>
              </w:rPr>
            </w:pPr>
          </w:p>
        </w:tc>
        <w:tc>
          <w:tcPr>
            <w:tcW w:w="855"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2019–20</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2020–21</w:t>
            </w:r>
          </w:p>
        </w:tc>
        <w:tc>
          <w:tcPr>
            <w:tcW w:w="851" w:type="dxa"/>
            <w:tcBorders>
              <w:top w:val="nil"/>
              <w:left w:val="nil"/>
              <w:bottom w:val="nil"/>
              <w:right w:val="nil"/>
            </w:tcBorders>
            <w:shd w:val="clear" w:color="auto" w:fill="939598"/>
          </w:tcPr>
          <w:p w:rsidR="00F72B56" w:rsidRPr="00AF1886" w:rsidRDefault="00AF49D7">
            <w:pPr>
              <w:pStyle w:val="TableParagraph"/>
              <w:spacing w:before="76"/>
              <w:ind w:right="98"/>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22"/>
        </w:trPr>
        <w:tc>
          <w:tcPr>
            <w:tcW w:w="2061" w:type="dxa"/>
            <w:tcBorders>
              <w:bottom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 xml:space="preserve">Total PIDs for which </w:t>
            </w:r>
            <w:r w:rsidRPr="00AF1886">
              <w:rPr>
                <w:rFonts w:ascii="Arial" w:hAnsi="Arial" w:cs="Arial"/>
                <w:spacing w:val="-2"/>
                <w:sz w:val="16"/>
              </w:rPr>
              <w:t>investigation</w:t>
            </w:r>
            <w:r w:rsidRPr="00AF1886">
              <w:rPr>
                <w:rFonts w:ascii="Arial" w:hAnsi="Arial" w:cs="Arial"/>
                <w:spacing w:val="-5"/>
                <w:sz w:val="16"/>
              </w:rPr>
              <w:t xml:space="preserve"> </w:t>
            </w:r>
            <w:r w:rsidRPr="00AF1886">
              <w:rPr>
                <w:rFonts w:ascii="Arial" w:hAnsi="Arial" w:cs="Arial"/>
                <w:spacing w:val="-2"/>
                <w:sz w:val="16"/>
              </w:rPr>
              <w:t>finalised</w:t>
            </w:r>
          </w:p>
        </w:tc>
        <w:tc>
          <w:tcPr>
            <w:tcW w:w="855"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804</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2"/>
                <w:sz w:val="16"/>
              </w:rPr>
              <w:t>1,181</w:t>
            </w:r>
          </w:p>
        </w:tc>
        <w:tc>
          <w:tcPr>
            <w:tcW w:w="851" w:type="dxa"/>
            <w:tcBorders>
              <w:top w:val="nil"/>
              <w:bottom w:val="dotted" w:sz="4" w:space="0" w:color="939598"/>
            </w:tcBorders>
            <w:shd w:val="clear" w:color="auto" w:fill="FFFFFF"/>
          </w:tcPr>
          <w:p w:rsidR="00F72B56" w:rsidRPr="00AF1886" w:rsidRDefault="00AF49D7">
            <w:pPr>
              <w:pStyle w:val="TableParagraph"/>
              <w:spacing w:before="71"/>
              <w:ind w:right="92"/>
              <w:jc w:val="right"/>
              <w:rPr>
                <w:rFonts w:ascii="Arial" w:hAnsi="Arial" w:cs="Arial"/>
                <w:sz w:val="16"/>
              </w:rPr>
            </w:pPr>
            <w:r w:rsidRPr="00AF1886">
              <w:rPr>
                <w:rFonts w:ascii="Arial" w:hAnsi="Arial" w:cs="Arial"/>
                <w:spacing w:val="-5"/>
                <w:sz w:val="16"/>
              </w:rPr>
              <w:t>958</w:t>
            </w:r>
          </w:p>
        </w:tc>
      </w:tr>
      <w:tr w:rsidR="00F72B56" w:rsidRPr="00AF1886">
        <w:trPr>
          <w:trHeight w:val="522"/>
        </w:trPr>
        <w:tc>
          <w:tcPr>
            <w:tcW w:w="2061" w:type="dxa"/>
            <w:tcBorders>
              <w:top w:val="dotted" w:sz="4" w:space="0" w:color="939598"/>
              <w:bottom w:val="dotted" w:sz="4" w:space="0" w:color="939598"/>
            </w:tcBorders>
            <w:shd w:val="clear" w:color="auto" w:fill="FFFFFF"/>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PIDs</w:t>
            </w:r>
            <w:r w:rsidRPr="00AF1886">
              <w:rPr>
                <w:rFonts w:ascii="Arial" w:hAnsi="Arial" w:cs="Arial"/>
                <w:spacing w:val="-14"/>
                <w:sz w:val="16"/>
              </w:rPr>
              <w:t xml:space="preserve"> </w:t>
            </w:r>
            <w:r w:rsidRPr="00AF1886">
              <w:rPr>
                <w:rFonts w:ascii="Arial" w:hAnsi="Arial" w:cs="Arial"/>
                <w:sz w:val="16"/>
              </w:rPr>
              <w:t>totally</w:t>
            </w:r>
            <w:r w:rsidRPr="00AF1886">
              <w:rPr>
                <w:rFonts w:ascii="Arial" w:hAnsi="Arial" w:cs="Arial"/>
                <w:spacing w:val="-12"/>
                <w:sz w:val="16"/>
              </w:rPr>
              <w:t xml:space="preserve"> </w:t>
            </w:r>
            <w:r w:rsidRPr="00AF1886">
              <w:rPr>
                <w:rFonts w:ascii="Arial" w:hAnsi="Arial" w:cs="Arial"/>
                <w:sz w:val="16"/>
              </w:rPr>
              <w:t>or</w:t>
            </w:r>
            <w:r w:rsidRPr="00AF1886">
              <w:rPr>
                <w:rFonts w:ascii="Arial" w:hAnsi="Arial" w:cs="Arial"/>
                <w:spacing w:val="-12"/>
                <w:sz w:val="16"/>
              </w:rPr>
              <w:t xml:space="preserve"> </w:t>
            </w:r>
            <w:r w:rsidRPr="00AF1886">
              <w:rPr>
                <w:rFonts w:ascii="Arial" w:hAnsi="Arial" w:cs="Arial"/>
                <w:sz w:val="16"/>
              </w:rPr>
              <w:t xml:space="preserve">partially </w:t>
            </w:r>
            <w:r w:rsidRPr="00AF1886">
              <w:rPr>
                <w:rFonts w:ascii="Arial" w:hAnsi="Arial" w:cs="Arial"/>
                <w:spacing w:val="-2"/>
                <w:sz w:val="16"/>
              </w:rPr>
              <w:t>substantiated</w:t>
            </w:r>
          </w:p>
        </w:tc>
        <w:tc>
          <w:tcPr>
            <w:tcW w:w="855"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566</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5"/>
                <w:sz w:val="16"/>
              </w:rPr>
              <w:t>821</w:t>
            </w:r>
          </w:p>
        </w:tc>
        <w:tc>
          <w:tcPr>
            <w:tcW w:w="851" w:type="dxa"/>
            <w:tcBorders>
              <w:top w:val="dotted" w:sz="4" w:space="0" w:color="939598"/>
              <w:bottom w:val="dotted" w:sz="4" w:space="0" w:color="939598"/>
            </w:tcBorders>
            <w:shd w:val="clear" w:color="auto" w:fill="FFFFFF"/>
          </w:tcPr>
          <w:p w:rsidR="00F72B56" w:rsidRPr="00AF1886" w:rsidRDefault="00AF49D7">
            <w:pPr>
              <w:pStyle w:val="TableParagraph"/>
              <w:spacing w:before="71"/>
              <w:ind w:right="93"/>
              <w:jc w:val="right"/>
              <w:rPr>
                <w:rFonts w:ascii="Arial" w:hAnsi="Arial" w:cs="Arial"/>
                <w:sz w:val="16"/>
              </w:rPr>
            </w:pPr>
            <w:r w:rsidRPr="00AF1886">
              <w:rPr>
                <w:rFonts w:ascii="Arial" w:hAnsi="Arial" w:cs="Arial"/>
                <w:spacing w:val="-5"/>
                <w:sz w:val="16"/>
              </w:rPr>
              <w:t>595</w:t>
            </w:r>
          </w:p>
        </w:tc>
      </w:tr>
      <w:tr w:rsidR="00F72B56" w:rsidRPr="00AF1886">
        <w:trPr>
          <w:trHeight w:val="722"/>
        </w:trPr>
        <w:tc>
          <w:tcPr>
            <w:tcW w:w="2061" w:type="dxa"/>
            <w:tcBorders>
              <w:top w:val="dotted" w:sz="4" w:space="0" w:color="939598"/>
            </w:tcBorders>
            <w:shd w:val="clear" w:color="auto" w:fill="FFFFFF"/>
          </w:tcPr>
          <w:p w:rsidR="00F72B56" w:rsidRPr="00AF1886" w:rsidRDefault="00AF49D7">
            <w:pPr>
              <w:pStyle w:val="TableParagraph"/>
              <w:spacing w:before="71" w:line="249" w:lineRule="auto"/>
              <w:ind w:left="102" w:right="283"/>
              <w:rPr>
                <w:rFonts w:ascii="Arial" w:hAnsi="Arial" w:cs="Arial"/>
                <w:sz w:val="16"/>
              </w:rPr>
            </w:pPr>
            <w:r w:rsidRPr="00AF1886">
              <w:rPr>
                <w:rFonts w:ascii="Arial" w:hAnsi="Arial" w:cs="Arial"/>
                <w:sz w:val="16"/>
              </w:rPr>
              <w:t>% finalised PIDs totally</w:t>
            </w:r>
            <w:r w:rsidRPr="00AF1886">
              <w:rPr>
                <w:rFonts w:ascii="Arial" w:hAnsi="Arial" w:cs="Arial"/>
                <w:spacing w:val="-12"/>
                <w:sz w:val="16"/>
              </w:rPr>
              <w:t xml:space="preserve"> </w:t>
            </w:r>
            <w:r w:rsidRPr="00AF1886">
              <w:rPr>
                <w:rFonts w:ascii="Arial" w:hAnsi="Arial" w:cs="Arial"/>
                <w:sz w:val="16"/>
              </w:rPr>
              <w:t>or</w:t>
            </w:r>
            <w:r w:rsidRPr="00AF1886">
              <w:rPr>
                <w:rFonts w:ascii="Arial" w:hAnsi="Arial" w:cs="Arial"/>
                <w:spacing w:val="-12"/>
                <w:sz w:val="16"/>
              </w:rPr>
              <w:t xml:space="preserve"> </w:t>
            </w:r>
            <w:r w:rsidRPr="00AF1886">
              <w:rPr>
                <w:rFonts w:ascii="Arial" w:hAnsi="Arial" w:cs="Arial"/>
                <w:sz w:val="16"/>
              </w:rPr>
              <w:t xml:space="preserve">partially </w:t>
            </w:r>
            <w:r w:rsidRPr="00AF1886">
              <w:rPr>
                <w:rFonts w:ascii="Arial" w:hAnsi="Arial" w:cs="Arial"/>
                <w:spacing w:val="-2"/>
                <w:sz w:val="16"/>
              </w:rPr>
              <w:t>substantiated</w:t>
            </w:r>
          </w:p>
        </w:tc>
        <w:tc>
          <w:tcPr>
            <w:tcW w:w="855"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2"/>
                <w:sz w:val="16"/>
              </w:rPr>
              <w:t>70.4%</w:t>
            </w:r>
          </w:p>
        </w:tc>
        <w:tc>
          <w:tcPr>
            <w:tcW w:w="851" w:type="dxa"/>
            <w:tcBorders>
              <w:top w:val="dotted" w:sz="4" w:space="0" w:color="939598"/>
            </w:tcBorders>
            <w:shd w:val="clear" w:color="auto" w:fill="FFFFFF"/>
          </w:tcPr>
          <w:p w:rsidR="00F72B56" w:rsidRPr="00AF1886" w:rsidRDefault="00AF49D7">
            <w:pPr>
              <w:pStyle w:val="TableParagraph"/>
              <w:spacing w:before="71"/>
              <w:ind w:right="91"/>
              <w:jc w:val="right"/>
              <w:rPr>
                <w:rFonts w:ascii="Arial" w:hAnsi="Arial" w:cs="Arial"/>
                <w:sz w:val="16"/>
              </w:rPr>
            </w:pPr>
            <w:r w:rsidRPr="00AF1886">
              <w:rPr>
                <w:rFonts w:ascii="Arial" w:hAnsi="Arial" w:cs="Arial"/>
                <w:spacing w:val="-2"/>
                <w:sz w:val="16"/>
              </w:rPr>
              <w:t>69.5%</w:t>
            </w:r>
          </w:p>
        </w:tc>
        <w:tc>
          <w:tcPr>
            <w:tcW w:w="851" w:type="dxa"/>
            <w:tcBorders>
              <w:top w:val="dotted" w:sz="4" w:space="0" w:color="939598"/>
            </w:tcBorders>
            <w:shd w:val="clear" w:color="auto" w:fill="FFFFFF"/>
          </w:tcPr>
          <w:p w:rsidR="00F72B56" w:rsidRPr="00AF1886" w:rsidRDefault="00AF49D7">
            <w:pPr>
              <w:pStyle w:val="TableParagraph"/>
              <w:spacing w:before="71"/>
              <w:ind w:right="93"/>
              <w:jc w:val="right"/>
              <w:rPr>
                <w:rFonts w:ascii="Arial" w:hAnsi="Arial" w:cs="Arial"/>
                <w:sz w:val="16"/>
              </w:rPr>
            </w:pPr>
            <w:r w:rsidRPr="00AF1886">
              <w:rPr>
                <w:rFonts w:ascii="Arial" w:hAnsi="Arial" w:cs="Arial"/>
                <w:spacing w:val="-4"/>
                <w:sz w:val="16"/>
              </w:rPr>
              <w:t>62.1%</w:t>
            </w:r>
          </w:p>
        </w:tc>
      </w:tr>
    </w:tbl>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F72B56">
      <w:pPr>
        <w:pStyle w:val="BodyText"/>
        <w:spacing w:before="3"/>
        <w:rPr>
          <w:rFonts w:ascii="Arial" w:hAnsi="Arial" w:cs="Arial"/>
          <w:b/>
          <w:sz w:val="29"/>
        </w:rPr>
      </w:pPr>
    </w:p>
    <w:p w:rsidR="00F72B56" w:rsidRPr="00AF1886" w:rsidRDefault="008F2BBA">
      <w:pPr>
        <w:ind w:left="333"/>
        <w:rPr>
          <w:rFonts w:ascii="Arial" w:hAnsi="Arial" w:cs="Arial"/>
          <w:sz w:val="16"/>
        </w:rPr>
      </w:pPr>
      <w:r>
        <w:rPr>
          <w:rFonts w:ascii="Arial" w:hAnsi="Arial" w:cs="Arial"/>
          <w:noProof/>
        </w:rPr>
        <mc:AlternateContent>
          <mc:Choice Requires="wpg">
            <w:drawing>
              <wp:anchor distT="0" distB="0" distL="114300" distR="114300" simplePos="0" relativeHeight="15770624" behindDoc="0" locked="0" layoutInCell="1" allowOverlap="1">
                <wp:simplePos x="0" y="0"/>
                <wp:positionH relativeFrom="page">
                  <wp:posOffset>6576060</wp:posOffset>
                </wp:positionH>
                <wp:positionV relativeFrom="paragraph">
                  <wp:posOffset>-59055</wp:posOffset>
                </wp:positionV>
                <wp:extent cx="260350" cy="256540"/>
                <wp:effectExtent l="0" t="0" r="0" b="0"/>
                <wp:wrapNone/>
                <wp:docPr id="328"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6540"/>
                          <a:chOff x="10356" y="-93"/>
                          <a:chExt cx="410" cy="404"/>
                        </a:xfrm>
                      </wpg:grpSpPr>
                      <wps:wsp>
                        <wps:cNvPr id="329" name="docshape291"/>
                        <wps:cNvSpPr>
                          <a:spLocks/>
                        </wps:cNvSpPr>
                        <wps:spPr bwMode="auto">
                          <a:xfrm>
                            <a:off x="10370" y="-79"/>
                            <a:ext cx="380" cy="374"/>
                          </a:xfrm>
                          <a:custGeom>
                            <a:avLst/>
                            <a:gdLst>
                              <a:gd name="T0" fmla="+- 0 10751 10371"/>
                              <a:gd name="T1" fmla="*/ T0 w 380"/>
                              <a:gd name="T2" fmla="+- 0 -79 -79"/>
                              <a:gd name="T3" fmla="*/ -79 h 374"/>
                              <a:gd name="T4" fmla="+- 0 10751 10371"/>
                              <a:gd name="T5" fmla="*/ T4 w 380"/>
                              <a:gd name="T6" fmla="+- 0 295 -79"/>
                              <a:gd name="T7" fmla="*/ 295 h 374"/>
                              <a:gd name="T8" fmla="+- 0 10371 10371"/>
                              <a:gd name="T9" fmla="*/ T8 w 380"/>
                              <a:gd name="T10" fmla="+- 0 295 -79"/>
                              <a:gd name="T11" fmla="*/ 295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D5D7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292"/>
                        <wps:cNvSpPr txBox="1">
                          <a:spLocks noChangeArrowheads="1"/>
                        </wps:cNvSpPr>
                        <wps:spPr bwMode="auto">
                          <a:xfrm>
                            <a:off x="10355" y="-94"/>
                            <a:ext cx="4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93"/>
                                <w:ind w:left="114"/>
                                <w:rPr>
                                  <w:rFonts w:ascii="Gotham Rounded Medium"/>
                                  <w:sz w:val="16"/>
                                </w:rPr>
                              </w:pPr>
                              <w:r>
                                <w:rPr>
                                  <w:rFonts w:ascii="Gotham Rounded Medium"/>
                                  <w:spacing w:val="-5"/>
                                  <w:sz w:val="16"/>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0" o:spid="_x0000_s1177" style="position:absolute;left:0;text-align:left;margin-left:517.8pt;margin-top:-4.65pt;width:20.5pt;height:20.2pt;z-index:15770624;mso-position-horizontal-relative:page" coordorigin="10356,-93" coordsize="41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">
                <v:shape id="docshape291" o:spid="_x0000_s1178" style="position:absolute;left:10370;top:-79;width:380;height:374;visibility:visible;mso-wrap-style:square;v-text-anchor:top" coordsize="38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" path="m380,r,374l,374e" filled="f" strokecolor="#d5d7d8" strokeweight=".52389mm">
                  <v:path arrowok="t" o:connecttype="custom" o:connectlocs="380,-79;380,295;0,295" o:connectangles="0,0,0"/>
                </v:shape>
                <v:shape id="docshape292" o:spid="_x0000_s1179" type="#_x0000_t202" style="position:absolute;left:10355;top:-94;width:41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AF49D7" w:rsidRDefault="00AF49D7">
                        <w:pPr>
                          <w:spacing w:before="93"/>
                          <w:ind w:left="114"/>
                          <w:rPr>
                            <w:rFonts w:ascii="Gotham Rounded Medium"/>
                            <w:sz w:val="16"/>
                          </w:rPr>
                        </w:pPr>
                        <w:r>
                          <w:rPr>
                            <w:rFonts w:ascii="Gotham Rounded Medium"/>
                            <w:spacing w:val="-5"/>
                            <w:sz w:val="16"/>
                          </w:rPr>
                          <w:t>29</w:t>
                        </w:r>
                      </w:p>
                    </w:txbxContent>
                  </v:textbox>
                </v:shape>
                <w10:wrap anchorx="page"/>
              </v:group>
            </w:pict>
          </mc:Fallback>
        </mc:AlternateContent>
      </w:r>
      <w:r w:rsidR="00AF49D7" w:rsidRPr="00AF1886">
        <w:rPr>
          <w:rFonts w:ascii="Arial" w:hAnsi="Arial" w:cs="Arial"/>
          <w:sz w:val="16"/>
        </w:rPr>
        <w:t>Public</w:t>
      </w:r>
      <w:r w:rsidR="00AF49D7" w:rsidRPr="00AF1886">
        <w:rPr>
          <w:rFonts w:ascii="Arial" w:hAnsi="Arial" w:cs="Arial"/>
          <w:spacing w:val="6"/>
          <w:sz w:val="16"/>
        </w:rPr>
        <w:t xml:space="preserve"> </w:t>
      </w:r>
      <w:r w:rsidR="00AF49D7" w:rsidRPr="00AF1886">
        <w:rPr>
          <w:rFonts w:ascii="Arial" w:hAnsi="Arial" w:cs="Arial"/>
          <w:sz w:val="16"/>
        </w:rPr>
        <w:t>interest</w:t>
      </w:r>
      <w:r w:rsidR="00AF49D7" w:rsidRPr="00AF1886">
        <w:rPr>
          <w:rFonts w:ascii="Arial" w:hAnsi="Arial" w:cs="Arial"/>
          <w:spacing w:val="6"/>
          <w:sz w:val="16"/>
        </w:rPr>
        <w:t xml:space="preserve"> </w:t>
      </w:r>
      <w:r w:rsidR="00AF49D7" w:rsidRPr="00AF1886">
        <w:rPr>
          <w:rFonts w:ascii="Arial" w:hAnsi="Arial" w:cs="Arial"/>
          <w:spacing w:val="-2"/>
          <w:sz w:val="16"/>
        </w:rPr>
        <w:t>disclosures</w:t>
      </w:r>
    </w:p>
    <w:p w:rsidR="00F72B56" w:rsidRPr="00AF1886" w:rsidRDefault="00F72B56">
      <w:pPr>
        <w:rPr>
          <w:rFonts w:ascii="Arial" w:hAnsi="Arial" w:cs="Arial"/>
          <w:sz w:val="16"/>
        </w:rPr>
        <w:sectPr w:rsidR="00F72B56" w:rsidRPr="00AF1886">
          <w:footerReference w:type="default" r:id="rId41"/>
          <w:pgSz w:w="11910" w:h="16840"/>
          <w:pgMar w:top="1920" w:right="920" w:bottom="280" w:left="800" w:header="0" w:footer="0" w:gutter="0"/>
          <w:cols w:space="720"/>
        </w:sectPr>
      </w:pPr>
    </w:p>
    <w:p w:rsidR="00F72B56" w:rsidRPr="00AF1886" w:rsidRDefault="00AF49D7">
      <w:pPr>
        <w:pStyle w:val="Heading1"/>
        <w:rPr>
          <w:rFonts w:ascii="Arial" w:hAnsi="Arial" w:cs="Arial"/>
        </w:rPr>
      </w:pPr>
      <w:bookmarkStart w:id="53" w:name="_bookmark24"/>
      <w:bookmarkStart w:id="54" w:name="Glossary_and_acronyms"/>
      <w:bookmarkStart w:id="55" w:name="Glossary"/>
      <w:bookmarkStart w:id="56" w:name="_bookmark23"/>
      <w:bookmarkEnd w:id="53"/>
      <w:bookmarkEnd w:id="54"/>
      <w:bookmarkEnd w:id="55"/>
      <w:bookmarkEnd w:id="56"/>
      <w:r w:rsidRPr="00AF1886">
        <w:rPr>
          <w:rFonts w:ascii="Arial" w:hAnsi="Arial" w:cs="Arial"/>
        </w:rPr>
        <w:t>Glossary</w:t>
      </w:r>
      <w:r w:rsidRPr="00AF1886">
        <w:rPr>
          <w:rFonts w:ascii="Arial" w:hAnsi="Arial" w:cs="Arial"/>
          <w:spacing w:val="-3"/>
        </w:rPr>
        <w:t xml:space="preserve"> </w:t>
      </w:r>
      <w:r w:rsidRPr="00AF1886">
        <w:rPr>
          <w:rFonts w:ascii="Arial" w:hAnsi="Arial" w:cs="Arial"/>
        </w:rPr>
        <w:t>and</w:t>
      </w:r>
      <w:r w:rsidRPr="00AF1886">
        <w:rPr>
          <w:rFonts w:ascii="Arial" w:hAnsi="Arial" w:cs="Arial"/>
          <w:spacing w:val="-2"/>
        </w:rPr>
        <w:t xml:space="preserve"> acronyms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9"/>
        </w:rPr>
      </w:pPr>
    </w:p>
    <w:p w:rsidR="00F72B56" w:rsidRPr="00AF1886" w:rsidRDefault="00F72B56">
      <w:pPr>
        <w:rPr>
          <w:rFonts w:ascii="Arial" w:hAnsi="Arial" w:cs="Arial"/>
          <w:sz w:val="29"/>
        </w:rPr>
        <w:sectPr w:rsidR="00F72B56" w:rsidRPr="00AF1886">
          <w:footerReference w:type="even" r:id="rId42"/>
          <w:footerReference w:type="default" r:id="rId43"/>
          <w:pgSz w:w="11910" w:h="16840"/>
          <w:pgMar w:top="1660" w:right="920" w:bottom="1120" w:left="800" w:header="0" w:footer="934" w:gutter="0"/>
          <w:pgNumType w:start="30"/>
          <w:cols w:space="720"/>
        </w:sectPr>
      </w:pPr>
    </w:p>
    <w:p w:rsidR="00F72B56" w:rsidRPr="00AF1886" w:rsidRDefault="00AF49D7">
      <w:pPr>
        <w:pStyle w:val="Heading3"/>
        <w:rPr>
          <w:rFonts w:ascii="Arial" w:hAnsi="Arial" w:cs="Arial"/>
        </w:rPr>
      </w:pPr>
      <w:r w:rsidRPr="00AF1886">
        <w:rPr>
          <w:rFonts w:ascii="Arial" w:hAnsi="Arial" w:cs="Arial"/>
          <w:spacing w:val="-2"/>
        </w:rPr>
        <w:t>Glossary</w:t>
      </w:r>
    </w:p>
    <w:p w:rsidR="00F72B56" w:rsidRPr="00AF1886" w:rsidRDefault="00AF49D7">
      <w:pPr>
        <w:spacing w:before="259"/>
        <w:ind w:left="333"/>
        <w:rPr>
          <w:rFonts w:ascii="Arial" w:hAnsi="Arial" w:cs="Arial"/>
          <w:b/>
          <w:sz w:val="18"/>
        </w:rPr>
      </w:pPr>
      <w:r w:rsidRPr="00AF1886">
        <w:rPr>
          <w:rFonts w:ascii="Arial" w:hAnsi="Arial" w:cs="Arial"/>
          <w:b/>
          <w:spacing w:val="-2"/>
          <w:w w:val="95"/>
          <w:sz w:val="18"/>
        </w:rPr>
        <w:t>Administrative</w:t>
      </w:r>
      <w:r w:rsidRPr="00AF1886">
        <w:rPr>
          <w:rFonts w:ascii="Arial" w:hAnsi="Arial" w:cs="Arial"/>
          <w:b/>
          <w:spacing w:val="4"/>
          <w:sz w:val="18"/>
        </w:rPr>
        <w:t xml:space="preserve"> </w:t>
      </w:r>
      <w:r w:rsidRPr="00AF1886">
        <w:rPr>
          <w:rFonts w:ascii="Arial" w:hAnsi="Arial" w:cs="Arial"/>
          <w:b/>
          <w:spacing w:val="-2"/>
          <w:sz w:val="18"/>
        </w:rPr>
        <w:t>error</w:t>
      </w:r>
    </w:p>
    <w:p w:rsidR="00F72B56" w:rsidRPr="00AF1886" w:rsidRDefault="00AF49D7">
      <w:pPr>
        <w:pStyle w:val="BodyText"/>
        <w:spacing w:before="24" w:line="266" w:lineRule="auto"/>
        <w:ind w:left="333" w:right="271"/>
        <w:rPr>
          <w:rFonts w:ascii="Arial" w:hAnsi="Arial" w:cs="Arial"/>
        </w:rPr>
      </w:pPr>
      <w:r w:rsidRPr="00AF1886">
        <w:rPr>
          <w:rFonts w:ascii="Arial" w:hAnsi="Arial" w:cs="Arial"/>
        </w:rPr>
        <w:t>Decisions and administrative actions of public agencies</w:t>
      </w:r>
      <w:r w:rsidRPr="00AF1886">
        <w:rPr>
          <w:rFonts w:ascii="Arial" w:hAnsi="Arial" w:cs="Arial"/>
          <w:spacing w:val="-11"/>
        </w:rPr>
        <w:t xml:space="preserve"> </w:t>
      </w:r>
      <w:r w:rsidRPr="00AF1886">
        <w:rPr>
          <w:rFonts w:ascii="Arial" w:hAnsi="Arial" w:cs="Arial"/>
        </w:rPr>
        <w:t>that</w:t>
      </w:r>
      <w:r w:rsidRPr="00AF1886">
        <w:rPr>
          <w:rFonts w:ascii="Arial" w:hAnsi="Arial" w:cs="Arial"/>
          <w:spacing w:val="-11"/>
        </w:rPr>
        <w:t xml:space="preserve"> </w:t>
      </w:r>
      <w:r w:rsidRPr="00AF1886">
        <w:rPr>
          <w:rFonts w:ascii="Arial" w:hAnsi="Arial" w:cs="Arial"/>
        </w:rPr>
        <w:t>are</w:t>
      </w:r>
      <w:r w:rsidRPr="00AF1886">
        <w:rPr>
          <w:rFonts w:ascii="Arial" w:hAnsi="Arial" w:cs="Arial"/>
          <w:spacing w:val="-11"/>
        </w:rPr>
        <w:t xml:space="preserve"> </w:t>
      </w:r>
      <w:r w:rsidRPr="00AF1886">
        <w:rPr>
          <w:rFonts w:ascii="Arial" w:hAnsi="Arial" w:cs="Arial"/>
        </w:rPr>
        <w:t>unlawful,</w:t>
      </w:r>
      <w:r w:rsidRPr="00AF1886">
        <w:rPr>
          <w:rFonts w:ascii="Arial" w:hAnsi="Arial" w:cs="Arial"/>
          <w:spacing w:val="-11"/>
        </w:rPr>
        <w:t xml:space="preserve"> </w:t>
      </w:r>
      <w:r w:rsidRPr="00AF1886">
        <w:rPr>
          <w:rFonts w:ascii="Arial" w:hAnsi="Arial" w:cs="Arial"/>
        </w:rPr>
        <w:t>unreasonable,</w:t>
      </w:r>
      <w:r w:rsidRPr="00AF1886">
        <w:rPr>
          <w:rFonts w:ascii="Arial" w:hAnsi="Arial" w:cs="Arial"/>
          <w:spacing w:val="-11"/>
        </w:rPr>
        <w:t xml:space="preserve"> </w:t>
      </w:r>
      <w:r w:rsidRPr="00AF1886">
        <w:rPr>
          <w:rFonts w:ascii="Arial" w:hAnsi="Arial" w:cs="Arial"/>
        </w:rPr>
        <w:t>unjust, oppressive,</w:t>
      </w:r>
      <w:r w:rsidRPr="00AF1886">
        <w:rPr>
          <w:rFonts w:ascii="Arial" w:hAnsi="Arial" w:cs="Arial"/>
          <w:spacing w:val="-7"/>
        </w:rPr>
        <w:t xml:space="preserve"> </w:t>
      </w:r>
      <w:r w:rsidRPr="00AF1886">
        <w:rPr>
          <w:rFonts w:ascii="Arial" w:hAnsi="Arial" w:cs="Arial"/>
        </w:rPr>
        <w:t>improperly</w:t>
      </w:r>
      <w:r w:rsidRPr="00AF1886">
        <w:rPr>
          <w:rFonts w:ascii="Arial" w:hAnsi="Arial" w:cs="Arial"/>
          <w:spacing w:val="-7"/>
        </w:rPr>
        <w:t xml:space="preserve"> </w:t>
      </w:r>
      <w:r w:rsidRPr="00AF1886">
        <w:rPr>
          <w:rFonts w:ascii="Arial" w:hAnsi="Arial" w:cs="Arial"/>
        </w:rPr>
        <w:t>discriminatory</w:t>
      </w:r>
      <w:r w:rsidRPr="00AF1886">
        <w:rPr>
          <w:rFonts w:ascii="Arial" w:hAnsi="Arial" w:cs="Arial"/>
          <w:spacing w:val="-7"/>
        </w:rPr>
        <w:t xml:space="preserve"> </w:t>
      </w:r>
      <w:r w:rsidRPr="00AF1886">
        <w:rPr>
          <w:rFonts w:ascii="Arial" w:hAnsi="Arial" w:cs="Arial"/>
        </w:rPr>
        <w:t>or</w:t>
      </w:r>
      <w:r w:rsidRPr="00AF1886">
        <w:rPr>
          <w:rFonts w:ascii="Arial" w:hAnsi="Arial" w:cs="Arial"/>
          <w:spacing w:val="-7"/>
        </w:rPr>
        <w:t xml:space="preserve"> </w:t>
      </w:r>
      <w:r w:rsidRPr="00AF1886">
        <w:rPr>
          <w:rFonts w:ascii="Arial" w:hAnsi="Arial" w:cs="Arial"/>
        </w:rPr>
        <w:t>wrong. May also be referred to as ‘maladministration’.</w:t>
      </w:r>
    </w:p>
    <w:p w:rsidR="00F72B56" w:rsidRPr="00AF1886" w:rsidRDefault="00AF49D7">
      <w:pPr>
        <w:spacing w:before="94"/>
        <w:ind w:left="333"/>
        <w:rPr>
          <w:rFonts w:ascii="Arial" w:hAnsi="Arial" w:cs="Arial"/>
          <w:b/>
          <w:sz w:val="18"/>
        </w:rPr>
      </w:pPr>
      <w:r w:rsidRPr="00AF1886">
        <w:rPr>
          <w:rFonts w:ascii="Arial" w:hAnsi="Arial" w:cs="Arial"/>
          <w:b/>
          <w:spacing w:val="-2"/>
          <w:sz w:val="18"/>
        </w:rPr>
        <w:t>Agency</w:t>
      </w:r>
    </w:p>
    <w:p w:rsidR="00F72B56" w:rsidRPr="00AF1886" w:rsidRDefault="00AF49D7">
      <w:pPr>
        <w:pStyle w:val="BodyText"/>
        <w:spacing w:before="24" w:line="266" w:lineRule="auto"/>
        <w:ind w:left="333" w:right="422"/>
        <w:jc w:val="both"/>
        <w:rPr>
          <w:rFonts w:ascii="Arial" w:hAnsi="Arial" w:cs="Arial"/>
        </w:rPr>
      </w:pPr>
      <w:r w:rsidRPr="00AF1886">
        <w:rPr>
          <w:rFonts w:ascii="Arial" w:hAnsi="Arial" w:cs="Arial"/>
        </w:rPr>
        <w:t>A</w:t>
      </w:r>
      <w:r w:rsidRPr="00AF1886">
        <w:rPr>
          <w:rFonts w:ascii="Arial" w:hAnsi="Arial" w:cs="Arial"/>
          <w:spacing w:val="-14"/>
        </w:rPr>
        <w:t xml:space="preserve"> </w:t>
      </w:r>
      <w:r w:rsidRPr="00AF1886">
        <w:rPr>
          <w:rFonts w:ascii="Arial" w:hAnsi="Arial" w:cs="Arial"/>
        </w:rPr>
        <w:t>government</w:t>
      </w:r>
      <w:r w:rsidRPr="00AF1886">
        <w:rPr>
          <w:rFonts w:ascii="Arial" w:hAnsi="Arial" w:cs="Arial"/>
          <w:spacing w:val="-13"/>
        </w:rPr>
        <w:t xml:space="preserve"> </w:t>
      </w:r>
      <w:r w:rsidRPr="00AF1886">
        <w:rPr>
          <w:rFonts w:ascii="Arial" w:hAnsi="Arial" w:cs="Arial"/>
        </w:rPr>
        <w:t>department,</w:t>
      </w:r>
      <w:r w:rsidRPr="00AF1886">
        <w:rPr>
          <w:rFonts w:ascii="Arial" w:hAnsi="Arial" w:cs="Arial"/>
          <w:spacing w:val="-14"/>
        </w:rPr>
        <w:t xml:space="preserve"> </w:t>
      </w:r>
      <w:r w:rsidRPr="00AF1886">
        <w:rPr>
          <w:rFonts w:ascii="Arial" w:hAnsi="Arial" w:cs="Arial"/>
        </w:rPr>
        <w:t>statutory</w:t>
      </w:r>
      <w:r w:rsidRPr="00AF1886">
        <w:rPr>
          <w:rFonts w:ascii="Arial" w:hAnsi="Arial" w:cs="Arial"/>
          <w:spacing w:val="-13"/>
        </w:rPr>
        <w:t xml:space="preserve"> </w:t>
      </w:r>
      <w:r w:rsidRPr="00AF1886">
        <w:rPr>
          <w:rFonts w:ascii="Arial" w:hAnsi="Arial" w:cs="Arial"/>
        </w:rPr>
        <w:t>authority, council</w:t>
      </w:r>
      <w:r w:rsidRPr="00AF1886">
        <w:rPr>
          <w:rFonts w:ascii="Arial" w:hAnsi="Arial" w:cs="Arial"/>
          <w:spacing w:val="-2"/>
        </w:rPr>
        <w:t xml:space="preserve"> </w:t>
      </w:r>
      <w:r w:rsidRPr="00AF1886">
        <w:rPr>
          <w:rFonts w:ascii="Arial" w:hAnsi="Arial" w:cs="Arial"/>
        </w:rPr>
        <w:t>or</w:t>
      </w:r>
      <w:r w:rsidRPr="00AF1886">
        <w:rPr>
          <w:rFonts w:ascii="Arial" w:hAnsi="Arial" w:cs="Arial"/>
          <w:spacing w:val="-2"/>
        </w:rPr>
        <w:t xml:space="preserve"> </w:t>
      </w:r>
      <w:r w:rsidRPr="00AF1886">
        <w:rPr>
          <w:rFonts w:ascii="Arial" w:hAnsi="Arial" w:cs="Arial"/>
        </w:rPr>
        <w:t>public</w:t>
      </w:r>
      <w:r w:rsidRPr="00AF1886">
        <w:rPr>
          <w:rFonts w:ascii="Arial" w:hAnsi="Arial" w:cs="Arial"/>
          <w:spacing w:val="-2"/>
        </w:rPr>
        <w:t xml:space="preserve"> </w:t>
      </w:r>
      <w:r w:rsidRPr="00AF1886">
        <w:rPr>
          <w:rFonts w:ascii="Arial" w:hAnsi="Arial" w:cs="Arial"/>
        </w:rPr>
        <w:t>university</w:t>
      </w:r>
      <w:r w:rsidRPr="00AF1886">
        <w:rPr>
          <w:rFonts w:ascii="Arial" w:hAnsi="Arial" w:cs="Arial"/>
          <w:spacing w:val="-2"/>
        </w:rPr>
        <w:t xml:space="preserve"> </w:t>
      </w:r>
      <w:r w:rsidRPr="00AF1886">
        <w:rPr>
          <w:rFonts w:ascii="Arial" w:hAnsi="Arial" w:cs="Arial"/>
        </w:rPr>
        <w:t>that</w:t>
      </w:r>
      <w:r w:rsidRPr="00AF1886">
        <w:rPr>
          <w:rFonts w:ascii="Arial" w:hAnsi="Arial" w:cs="Arial"/>
          <w:spacing w:val="-2"/>
        </w:rPr>
        <w:t xml:space="preserve"> </w:t>
      </w:r>
      <w:r w:rsidRPr="00AF1886">
        <w:rPr>
          <w:rFonts w:ascii="Arial" w:hAnsi="Arial" w:cs="Arial"/>
        </w:rPr>
        <w:t>falls</w:t>
      </w:r>
      <w:r w:rsidRPr="00AF1886">
        <w:rPr>
          <w:rFonts w:ascii="Arial" w:hAnsi="Arial" w:cs="Arial"/>
          <w:spacing w:val="-2"/>
        </w:rPr>
        <w:t xml:space="preserve"> </w:t>
      </w:r>
      <w:r w:rsidRPr="00AF1886">
        <w:rPr>
          <w:rFonts w:ascii="Arial" w:hAnsi="Arial" w:cs="Arial"/>
        </w:rPr>
        <w:t>within</w:t>
      </w:r>
      <w:r w:rsidRPr="00AF1886">
        <w:rPr>
          <w:rFonts w:ascii="Arial" w:hAnsi="Arial" w:cs="Arial"/>
          <w:spacing w:val="-2"/>
        </w:rPr>
        <w:t xml:space="preserve"> </w:t>
      </w:r>
      <w:r w:rsidRPr="00AF1886">
        <w:rPr>
          <w:rFonts w:ascii="Arial" w:hAnsi="Arial" w:cs="Arial"/>
        </w:rPr>
        <w:t>the jurisdiction of the Ombudsman.</w:t>
      </w:r>
    </w:p>
    <w:p w:rsidR="00F72B56" w:rsidRPr="00AF1886" w:rsidRDefault="00AF49D7">
      <w:pPr>
        <w:spacing w:before="95"/>
        <w:ind w:left="333"/>
        <w:rPr>
          <w:rFonts w:ascii="Arial" w:hAnsi="Arial" w:cs="Arial"/>
          <w:b/>
          <w:sz w:val="18"/>
        </w:rPr>
      </w:pPr>
      <w:r w:rsidRPr="00AF1886">
        <w:rPr>
          <w:rFonts w:ascii="Arial" w:hAnsi="Arial" w:cs="Arial"/>
          <w:b/>
          <w:spacing w:val="-2"/>
          <w:sz w:val="18"/>
        </w:rPr>
        <w:t>Client</w:t>
      </w:r>
    </w:p>
    <w:p w:rsidR="00F72B56" w:rsidRPr="00AF1886" w:rsidRDefault="00AF49D7">
      <w:pPr>
        <w:pStyle w:val="BodyText"/>
        <w:spacing w:before="24" w:line="266" w:lineRule="auto"/>
        <w:ind w:left="333" w:right="505"/>
        <w:rPr>
          <w:rFonts w:ascii="Arial" w:hAnsi="Arial" w:cs="Arial"/>
        </w:rPr>
      </w:pPr>
      <w:r w:rsidRPr="00AF1886">
        <w:rPr>
          <w:rFonts w:ascii="Arial" w:hAnsi="Arial" w:cs="Arial"/>
        </w:rPr>
        <w:t>A</w:t>
      </w:r>
      <w:r w:rsidRPr="00AF1886">
        <w:rPr>
          <w:rFonts w:ascii="Arial" w:hAnsi="Arial" w:cs="Arial"/>
          <w:spacing w:val="-8"/>
        </w:rPr>
        <w:t xml:space="preserve"> </w:t>
      </w:r>
      <w:r w:rsidRPr="00AF1886">
        <w:rPr>
          <w:rFonts w:ascii="Arial" w:hAnsi="Arial" w:cs="Arial"/>
        </w:rPr>
        <w:t>person</w:t>
      </w:r>
      <w:r w:rsidRPr="00AF1886">
        <w:rPr>
          <w:rFonts w:ascii="Arial" w:hAnsi="Arial" w:cs="Arial"/>
          <w:spacing w:val="-8"/>
        </w:rPr>
        <w:t xml:space="preserve"> </w:t>
      </w:r>
      <w:r w:rsidRPr="00AF1886">
        <w:rPr>
          <w:rFonts w:ascii="Arial" w:hAnsi="Arial" w:cs="Arial"/>
        </w:rPr>
        <w:t>who</w:t>
      </w:r>
      <w:r w:rsidRPr="00AF1886">
        <w:rPr>
          <w:rFonts w:ascii="Arial" w:hAnsi="Arial" w:cs="Arial"/>
          <w:spacing w:val="-8"/>
        </w:rPr>
        <w:t xml:space="preserve"> </w:t>
      </w:r>
      <w:r w:rsidRPr="00AF1886">
        <w:rPr>
          <w:rFonts w:ascii="Arial" w:hAnsi="Arial" w:cs="Arial"/>
        </w:rPr>
        <w:t>contacts</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Ombudsman seeking service.</w:t>
      </w:r>
    </w:p>
    <w:p w:rsidR="00F72B56" w:rsidRPr="00AF1886" w:rsidRDefault="00AF49D7">
      <w:pPr>
        <w:spacing w:before="93"/>
        <w:ind w:left="333"/>
        <w:rPr>
          <w:rFonts w:ascii="Arial" w:hAnsi="Arial" w:cs="Arial"/>
          <w:b/>
          <w:sz w:val="18"/>
        </w:rPr>
      </w:pPr>
      <w:r w:rsidRPr="00AF1886">
        <w:rPr>
          <w:rFonts w:ascii="Arial" w:hAnsi="Arial" w:cs="Arial"/>
          <w:b/>
          <w:spacing w:val="-2"/>
          <w:sz w:val="18"/>
        </w:rPr>
        <w:t>Complainant</w:t>
      </w:r>
    </w:p>
    <w:p w:rsidR="00F72B56" w:rsidRPr="00AF1886" w:rsidRDefault="00AF49D7">
      <w:pPr>
        <w:pStyle w:val="BodyText"/>
        <w:spacing w:before="24" w:line="266" w:lineRule="auto"/>
        <w:ind w:left="333" w:right="315"/>
        <w:rPr>
          <w:rFonts w:ascii="Arial" w:hAnsi="Arial" w:cs="Arial"/>
        </w:rPr>
      </w:pPr>
      <w:r w:rsidRPr="00AF1886">
        <w:rPr>
          <w:rFonts w:ascii="Arial" w:hAnsi="Arial" w:cs="Arial"/>
        </w:rPr>
        <w:t>A</w:t>
      </w:r>
      <w:r w:rsidRPr="00AF1886">
        <w:rPr>
          <w:rFonts w:ascii="Arial" w:hAnsi="Arial" w:cs="Arial"/>
          <w:spacing w:val="-7"/>
        </w:rPr>
        <w:t xml:space="preserve"> </w:t>
      </w:r>
      <w:r w:rsidRPr="00AF1886">
        <w:rPr>
          <w:rFonts w:ascii="Arial" w:hAnsi="Arial" w:cs="Arial"/>
        </w:rPr>
        <w:t>person</w:t>
      </w:r>
      <w:r w:rsidRPr="00AF1886">
        <w:rPr>
          <w:rFonts w:ascii="Arial" w:hAnsi="Arial" w:cs="Arial"/>
          <w:spacing w:val="-7"/>
        </w:rPr>
        <w:t xml:space="preserve"> </w:t>
      </w:r>
      <w:r w:rsidRPr="00AF1886">
        <w:rPr>
          <w:rFonts w:ascii="Arial" w:hAnsi="Arial" w:cs="Arial"/>
        </w:rPr>
        <w:t>who</w:t>
      </w:r>
      <w:r w:rsidRPr="00AF1886">
        <w:rPr>
          <w:rFonts w:ascii="Arial" w:hAnsi="Arial" w:cs="Arial"/>
          <w:spacing w:val="-7"/>
        </w:rPr>
        <w:t xml:space="preserve"> </w:t>
      </w:r>
      <w:r w:rsidRPr="00AF1886">
        <w:rPr>
          <w:rFonts w:ascii="Arial" w:hAnsi="Arial" w:cs="Arial"/>
        </w:rPr>
        <w:t>brings</w:t>
      </w:r>
      <w:r w:rsidRPr="00AF1886">
        <w:rPr>
          <w:rFonts w:ascii="Arial" w:hAnsi="Arial" w:cs="Arial"/>
          <w:spacing w:val="-7"/>
        </w:rPr>
        <w:t xml:space="preserve"> </w:t>
      </w:r>
      <w:r w:rsidRPr="00AF1886">
        <w:rPr>
          <w:rFonts w:ascii="Arial" w:hAnsi="Arial" w:cs="Arial"/>
        </w:rPr>
        <w:t>a</w:t>
      </w:r>
      <w:r w:rsidRPr="00AF1886">
        <w:rPr>
          <w:rFonts w:ascii="Arial" w:hAnsi="Arial" w:cs="Arial"/>
          <w:spacing w:val="-7"/>
        </w:rPr>
        <w:t xml:space="preserve"> </w:t>
      </w:r>
      <w:r w:rsidRPr="00AF1886">
        <w:rPr>
          <w:rFonts w:ascii="Arial" w:hAnsi="Arial" w:cs="Arial"/>
        </w:rPr>
        <w:t>complaint</w:t>
      </w:r>
      <w:r w:rsidRPr="00AF1886">
        <w:rPr>
          <w:rFonts w:ascii="Arial" w:hAnsi="Arial" w:cs="Arial"/>
          <w:spacing w:val="-7"/>
        </w:rPr>
        <w:t xml:space="preserve"> </w:t>
      </w:r>
      <w:r w:rsidRPr="00AF1886">
        <w:rPr>
          <w:rFonts w:ascii="Arial" w:hAnsi="Arial" w:cs="Arial"/>
        </w:rPr>
        <w:t>to</w:t>
      </w:r>
      <w:r w:rsidRPr="00AF1886">
        <w:rPr>
          <w:rFonts w:ascii="Arial" w:hAnsi="Arial" w:cs="Arial"/>
          <w:spacing w:val="-7"/>
        </w:rPr>
        <w:t xml:space="preserve"> </w:t>
      </w:r>
      <w:r w:rsidRPr="00AF1886">
        <w:rPr>
          <w:rFonts w:ascii="Arial" w:hAnsi="Arial" w:cs="Arial"/>
        </w:rPr>
        <w:t xml:space="preserve">the </w:t>
      </w:r>
      <w:r w:rsidRPr="00AF1886">
        <w:rPr>
          <w:rFonts w:ascii="Arial" w:hAnsi="Arial" w:cs="Arial"/>
          <w:spacing w:val="-2"/>
        </w:rPr>
        <w:t>Ombudsman.</w:t>
      </w:r>
    </w:p>
    <w:p w:rsidR="00F72B56" w:rsidRPr="00AF1886" w:rsidRDefault="00AF49D7">
      <w:pPr>
        <w:spacing w:before="94"/>
        <w:ind w:left="333"/>
        <w:rPr>
          <w:rFonts w:ascii="Arial" w:hAnsi="Arial" w:cs="Arial"/>
          <w:b/>
          <w:sz w:val="18"/>
        </w:rPr>
      </w:pPr>
      <w:r w:rsidRPr="00AF1886">
        <w:rPr>
          <w:rFonts w:ascii="Arial" w:hAnsi="Arial" w:cs="Arial"/>
          <w:b/>
          <w:spacing w:val="-2"/>
          <w:sz w:val="18"/>
        </w:rPr>
        <w:t>Complaint</w:t>
      </w:r>
    </w:p>
    <w:p w:rsidR="00F72B56" w:rsidRPr="00AF1886" w:rsidRDefault="00AF49D7">
      <w:pPr>
        <w:pStyle w:val="BodyText"/>
        <w:spacing w:before="24" w:line="266" w:lineRule="auto"/>
        <w:ind w:left="333"/>
        <w:rPr>
          <w:rFonts w:ascii="Arial" w:hAnsi="Arial" w:cs="Arial"/>
        </w:rPr>
      </w:pPr>
      <w:r w:rsidRPr="00AF1886">
        <w:rPr>
          <w:rFonts w:ascii="Arial" w:hAnsi="Arial" w:cs="Arial"/>
        </w:rPr>
        <w:t>An</w:t>
      </w:r>
      <w:r w:rsidRPr="00AF1886">
        <w:rPr>
          <w:rFonts w:ascii="Arial" w:hAnsi="Arial" w:cs="Arial"/>
          <w:spacing w:val="-9"/>
        </w:rPr>
        <w:t xml:space="preserve"> </w:t>
      </w:r>
      <w:r w:rsidRPr="00AF1886">
        <w:rPr>
          <w:rFonts w:ascii="Arial" w:hAnsi="Arial" w:cs="Arial"/>
        </w:rPr>
        <w:t>expression</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dissatisfaction</w:t>
      </w:r>
      <w:r w:rsidRPr="00AF1886">
        <w:rPr>
          <w:rFonts w:ascii="Arial" w:hAnsi="Arial" w:cs="Arial"/>
          <w:spacing w:val="-9"/>
        </w:rPr>
        <w:t xml:space="preserve"> </w:t>
      </w:r>
      <w:r w:rsidRPr="00AF1886">
        <w:rPr>
          <w:rFonts w:ascii="Arial" w:hAnsi="Arial" w:cs="Arial"/>
        </w:rPr>
        <w:t>about</w:t>
      </w:r>
      <w:r w:rsidRPr="00AF1886">
        <w:rPr>
          <w:rFonts w:ascii="Arial" w:hAnsi="Arial" w:cs="Arial"/>
          <w:spacing w:val="-9"/>
        </w:rPr>
        <w:t xml:space="preserve"> </w:t>
      </w:r>
      <w:r w:rsidRPr="00AF1886">
        <w:rPr>
          <w:rFonts w:ascii="Arial" w:hAnsi="Arial" w:cs="Arial"/>
        </w:rPr>
        <w:t>an</w:t>
      </w:r>
      <w:r w:rsidRPr="00AF1886">
        <w:rPr>
          <w:rFonts w:ascii="Arial" w:hAnsi="Arial" w:cs="Arial"/>
          <w:spacing w:val="-9"/>
        </w:rPr>
        <w:t xml:space="preserve"> </w:t>
      </w:r>
      <w:r w:rsidRPr="00AF1886">
        <w:rPr>
          <w:rFonts w:ascii="Arial" w:hAnsi="Arial" w:cs="Arial"/>
        </w:rPr>
        <w:t>agency within jurisdiction. Complaints may comprise multiple issues in relation to an agency’s administrative action or decision.</w:t>
      </w:r>
    </w:p>
    <w:p w:rsidR="00F72B56" w:rsidRPr="00AF1886" w:rsidRDefault="00AF49D7">
      <w:pPr>
        <w:spacing w:before="95"/>
        <w:ind w:left="333"/>
        <w:rPr>
          <w:rFonts w:ascii="Arial" w:hAnsi="Arial" w:cs="Arial"/>
          <w:b/>
          <w:sz w:val="18"/>
        </w:rPr>
      </w:pPr>
      <w:r w:rsidRPr="00AF1886">
        <w:rPr>
          <w:rFonts w:ascii="Arial" w:hAnsi="Arial" w:cs="Arial"/>
          <w:b/>
          <w:w w:val="95"/>
          <w:sz w:val="18"/>
        </w:rPr>
        <w:t>Complaint</w:t>
      </w:r>
      <w:r w:rsidRPr="00AF1886">
        <w:rPr>
          <w:rFonts w:ascii="Arial" w:hAnsi="Arial" w:cs="Arial"/>
          <w:b/>
          <w:spacing w:val="-3"/>
          <w:w w:val="95"/>
          <w:sz w:val="18"/>
        </w:rPr>
        <w:t xml:space="preserve"> </w:t>
      </w:r>
      <w:r w:rsidRPr="00AF1886">
        <w:rPr>
          <w:rFonts w:ascii="Arial" w:hAnsi="Arial" w:cs="Arial"/>
          <w:b/>
          <w:spacing w:val="-2"/>
          <w:sz w:val="18"/>
        </w:rPr>
        <w:t>finalised</w:t>
      </w:r>
    </w:p>
    <w:p w:rsidR="00F72B56" w:rsidRPr="00AF1886" w:rsidRDefault="00AF49D7">
      <w:pPr>
        <w:pStyle w:val="BodyText"/>
        <w:spacing w:before="24" w:line="266" w:lineRule="auto"/>
        <w:ind w:left="333"/>
        <w:rPr>
          <w:rFonts w:ascii="Arial" w:hAnsi="Arial" w:cs="Arial"/>
        </w:rPr>
      </w:pPr>
      <w:r w:rsidRPr="00AF1886">
        <w:rPr>
          <w:rFonts w:ascii="Arial" w:hAnsi="Arial" w:cs="Arial"/>
        </w:rPr>
        <w:t>A</w:t>
      </w:r>
      <w:r w:rsidRPr="00AF1886">
        <w:rPr>
          <w:rFonts w:ascii="Arial" w:hAnsi="Arial" w:cs="Arial"/>
          <w:spacing w:val="-7"/>
        </w:rPr>
        <w:t xml:space="preserve"> </w:t>
      </w:r>
      <w:r w:rsidRPr="00AF1886">
        <w:rPr>
          <w:rFonts w:ascii="Arial" w:hAnsi="Arial" w:cs="Arial"/>
        </w:rPr>
        <w:t>complaint</w:t>
      </w:r>
      <w:r w:rsidRPr="00AF1886">
        <w:rPr>
          <w:rFonts w:ascii="Arial" w:hAnsi="Arial" w:cs="Arial"/>
          <w:spacing w:val="-7"/>
        </w:rPr>
        <w:t xml:space="preserve"> </w:t>
      </w:r>
      <w:r w:rsidRPr="00AF1886">
        <w:rPr>
          <w:rFonts w:ascii="Arial" w:hAnsi="Arial" w:cs="Arial"/>
        </w:rPr>
        <w:t>that</w:t>
      </w:r>
      <w:r w:rsidRPr="00AF1886">
        <w:rPr>
          <w:rFonts w:ascii="Arial" w:hAnsi="Arial" w:cs="Arial"/>
          <w:spacing w:val="-7"/>
        </w:rPr>
        <w:t xml:space="preserve"> </w:t>
      </w:r>
      <w:r w:rsidRPr="00AF1886">
        <w:rPr>
          <w:rFonts w:ascii="Arial" w:hAnsi="Arial" w:cs="Arial"/>
        </w:rPr>
        <w:t>is</w:t>
      </w:r>
      <w:r w:rsidRPr="00AF1886">
        <w:rPr>
          <w:rFonts w:ascii="Arial" w:hAnsi="Arial" w:cs="Arial"/>
          <w:spacing w:val="-7"/>
        </w:rPr>
        <w:t xml:space="preserve"> </w:t>
      </w:r>
      <w:r w:rsidRPr="00AF1886">
        <w:rPr>
          <w:rFonts w:ascii="Arial" w:hAnsi="Arial" w:cs="Arial"/>
        </w:rPr>
        <w:t>closed</w:t>
      </w:r>
      <w:r w:rsidRPr="00AF1886">
        <w:rPr>
          <w:rFonts w:ascii="Arial" w:hAnsi="Arial" w:cs="Arial"/>
          <w:spacing w:val="-7"/>
        </w:rPr>
        <w:t xml:space="preserve"> </w:t>
      </w:r>
      <w:r w:rsidRPr="00AF1886">
        <w:rPr>
          <w:rFonts w:ascii="Arial" w:hAnsi="Arial" w:cs="Arial"/>
        </w:rPr>
        <w:t>by</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Ombudsman</w:t>
      </w:r>
      <w:r w:rsidRPr="00AF1886">
        <w:rPr>
          <w:rFonts w:ascii="Arial" w:hAnsi="Arial" w:cs="Arial"/>
          <w:spacing w:val="-7"/>
        </w:rPr>
        <w:t xml:space="preserve"> </w:t>
      </w:r>
      <w:r w:rsidRPr="00AF1886">
        <w:rPr>
          <w:rFonts w:ascii="Arial" w:hAnsi="Arial" w:cs="Arial"/>
        </w:rPr>
        <w:t>after assessment, advice and/or investigation.</w:t>
      </w:r>
    </w:p>
    <w:p w:rsidR="00F72B56" w:rsidRPr="00AF1886" w:rsidRDefault="00AF49D7">
      <w:pPr>
        <w:spacing w:before="94"/>
        <w:ind w:left="333"/>
        <w:rPr>
          <w:rFonts w:ascii="Arial" w:hAnsi="Arial" w:cs="Arial"/>
          <w:b/>
          <w:sz w:val="18"/>
        </w:rPr>
      </w:pPr>
      <w:r w:rsidRPr="00AF1886">
        <w:rPr>
          <w:rFonts w:ascii="Arial" w:hAnsi="Arial" w:cs="Arial"/>
          <w:b/>
          <w:w w:val="95"/>
          <w:sz w:val="18"/>
        </w:rPr>
        <w:t>Complaints</w:t>
      </w:r>
      <w:r w:rsidRPr="00AF1886">
        <w:rPr>
          <w:rFonts w:ascii="Arial" w:hAnsi="Arial" w:cs="Arial"/>
          <w:b/>
          <w:spacing w:val="-1"/>
          <w:w w:val="95"/>
          <w:sz w:val="18"/>
        </w:rPr>
        <w:t xml:space="preserve"> </w:t>
      </w:r>
      <w:r w:rsidRPr="00AF1886">
        <w:rPr>
          <w:rFonts w:ascii="Arial" w:hAnsi="Arial" w:cs="Arial"/>
          <w:b/>
          <w:w w:val="95"/>
          <w:sz w:val="18"/>
        </w:rPr>
        <w:t>management</w:t>
      </w:r>
      <w:r w:rsidRPr="00AF1886">
        <w:rPr>
          <w:rFonts w:ascii="Arial" w:hAnsi="Arial" w:cs="Arial"/>
          <w:b/>
          <w:spacing w:val="-1"/>
          <w:w w:val="95"/>
          <w:sz w:val="18"/>
        </w:rPr>
        <w:t xml:space="preserve"> </w:t>
      </w:r>
      <w:r w:rsidRPr="00AF1886">
        <w:rPr>
          <w:rFonts w:ascii="Arial" w:hAnsi="Arial" w:cs="Arial"/>
          <w:b/>
          <w:w w:val="95"/>
          <w:sz w:val="18"/>
        </w:rPr>
        <w:t>system</w:t>
      </w:r>
      <w:r w:rsidRPr="00AF1886">
        <w:rPr>
          <w:rFonts w:ascii="Arial" w:hAnsi="Arial" w:cs="Arial"/>
          <w:b/>
          <w:spacing w:val="-1"/>
          <w:w w:val="95"/>
          <w:sz w:val="18"/>
        </w:rPr>
        <w:t xml:space="preserve"> </w:t>
      </w:r>
      <w:r w:rsidRPr="00AF1886">
        <w:rPr>
          <w:rFonts w:ascii="Arial" w:hAnsi="Arial" w:cs="Arial"/>
          <w:b/>
          <w:spacing w:val="-4"/>
          <w:w w:val="95"/>
          <w:sz w:val="18"/>
        </w:rPr>
        <w:t>(CMS)</w:t>
      </w:r>
    </w:p>
    <w:p w:rsidR="00F72B56" w:rsidRPr="00AF1886" w:rsidRDefault="00AF49D7">
      <w:pPr>
        <w:pStyle w:val="BodyText"/>
        <w:spacing w:before="24"/>
        <w:ind w:left="333"/>
        <w:jc w:val="both"/>
        <w:rPr>
          <w:rFonts w:ascii="Arial" w:hAnsi="Arial" w:cs="Arial"/>
        </w:rPr>
      </w:pPr>
      <w:r w:rsidRPr="00AF1886">
        <w:rPr>
          <w:rFonts w:ascii="Arial" w:hAnsi="Arial" w:cs="Arial"/>
        </w:rPr>
        <w:t>A</w:t>
      </w:r>
      <w:r w:rsidRPr="00AF1886">
        <w:rPr>
          <w:rFonts w:ascii="Arial" w:hAnsi="Arial" w:cs="Arial"/>
          <w:spacing w:val="-3"/>
        </w:rPr>
        <w:t xml:space="preserve"> </w:t>
      </w:r>
      <w:r w:rsidRPr="00AF1886">
        <w:rPr>
          <w:rFonts w:ascii="Arial" w:hAnsi="Arial" w:cs="Arial"/>
        </w:rPr>
        <w:t>system</w:t>
      </w:r>
      <w:r w:rsidRPr="00AF1886">
        <w:rPr>
          <w:rFonts w:ascii="Arial" w:hAnsi="Arial" w:cs="Arial"/>
          <w:spacing w:val="-3"/>
        </w:rPr>
        <w:t xml:space="preserve"> </w:t>
      </w:r>
      <w:r w:rsidRPr="00AF1886">
        <w:rPr>
          <w:rFonts w:ascii="Arial" w:hAnsi="Arial" w:cs="Arial"/>
        </w:rPr>
        <w:t>for</w:t>
      </w:r>
      <w:r w:rsidRPr="00AF1886">
        <w:rPr>
          <w:rFonts w:ascii="Arial" w:hAnsi="Arial" w:cs="Arial"/>
          <w:spacing w:val="-3"/>
        </w:rPr>
        <w:t xml:space="preserve"> </w:t>
      </w:r>
      <w:r w:rsidRPr="00AF1886">
        <w:rPr>
          <w:rFonts w:ascii="Arial" w:hAnsi="Arial" w:cs="Arial"/>
        </w:rPr>
        <w:t>dealing</w:t>
      </w:r>
      <w:r w:rsidRPr="00AF1886">
        <w:rPr>
          <w:rFonts w:ascii="Arial" w:hAnsi="Arial" w:cs="Arial"/>
          <w:spacing w:val="-3"/>
        </w:rPr>
        <w:t xml:space="preserve"> </w:t>
      </w:r>
      <w:r w:rsidRPr="00AF1886">
        <w:rPr>
          <w:rFonts w:ascii="Arial" w:hAnsi="Arial" w:cs="Arial"/>
        </w:rPr>
        <w:t>with</w:t>
      </w:r>
      <w:r w:rsidRPr="00AF1886">
        <w:rPr>
          <w:rFonts w:ascii="Arial" w:hAnsi="Arial" w:cs="Arial"/>
          <w:spacing w:val="-2"/>
        </w:rPr>
        <w:t xml:space="preserve"> complaints.</w:t>
      </w:r>
    </w:p>
    <w:p w:rsidR="00F72B56" w:rsidRPr="00AF1886" w:rsidRDefault="00AF49D7">
      <w:pPr>
        <w:spacing w:before="117"/>
        <w:ind w:left="333"/>
        <w:rPr>
          <w:rFonts w:ascii="Arial" w:hAnsi="Arial" w:cs="Arial"/>
          <w:b/>
          <w:sz w:val="18"/>
        </w:rPr>
      </w:pPr>
      <w:r w:rsidRPr="00AF1886">
        <w:rPr>
          <w:rFonts w:ascii="Arial" w:hAnsi="Arial" w:cs="Arial"/>
          <w:b/>
          <w:w w:val="95"/>
          <w:sz w:val="18"/>
        </w:rPr>
        <w:t>Complaint</w:t>
      </w:r>
      <w:r w:rsidRPr="00AF1886">
        <w:rPr>
          <w:rFonts w:ascii="Arial" w:hAnsi="Arial" w:cs="Arial"/>
          <w:b/>
          <w:spacing w:val="-3"/>
          <w:w w:val="95"/>
          <w:sz w:val="18"/>
        </w:rPr>
        <w:t xml:space="preserve"> </w:t>
      </w:r>
      <w:r w:rsidRPr="00AF1886">
        <w:rPr>
          <w:rFonts w:ascii="Arial" w:hAnsi="Arial" w:cs="Arial"/>
          <w:b/>
          <w:spacing w:val="-2"/>
          <w:sz w:val="18"/>
        </w:rPr>
        <w:t>received</w:t>
      </w:r>
    </w:p>
    <w:p w:rsidR="00F72B56" w:rsidRPr="00AF1886" w:rsidRDefault="00AF49D7">
      <w:pPr>
        <w:pStyle w:val="BodyText"/>
        <w:spacing w:before="24"/>
        <w:ind w:left="333"/>
        <w:jc w:val="both"/>
        <w:rPr>
          <w:rFonts w:ascii="Arial" w:hAnsi="Arial" w:cs="Arial"/>
        </w:rPr>
      </w:pPr>
      <w:r w:rsidRPr="00AF1886">
        <w:rPr>
          <w:rFonts w:ascii="Arial" w:hAnsi="Arial" w:cs="Arial"/>
        </w:rPr>
        <w:t>A</w:t>
      </w:r>
      <w:r w:rsidRPr="00AF1886">
        <w:rPr>
          <w:rFonts w:ascii="Arial" w:hAnsi="Arial" w:cs="Arial"/>
          <w:spacing w:val="-5"/>
        </w:rPr>
        <w:t xml:space="preserve"> </w:t>
      </w:r>
      <w:r w:rsidRPr="00AF1886">
        <w:rPr>
          <w:rFonts w:ascii="Arial" w:hAnsi="Arial" w:cs="Arial"/>
        </w:rPr>
        <w:t>complaint</w:t>
      </w:r>
      <w:r w:rsidRPr="00AF1886">
        <w:rPr>
          <w:rFonts w:ascii="Arial" w:hAnsi="Arial" w:cs="Arial"/>
          <w:spacing w:val="-3"/>
        </w:rPr>
        <w:t xml:space="preserve"> </w:t>
      </w:r>
      <w:r w:rsidRPr="00AF1886">
        <w:rPr>
          <w:rFonts w:ascii="Arial" w:hAnsi="Arial" w:cs="Arial"/>
        </w:rPr>
        <w:t>received</w:t>
      </w:r>
      <w:r w:rsidRPr="00AF1886">
        <w:rPr>
          <w:rFonts w:ascii="Arial" w:hAnsi="Arial" w:cs="Arial"/>
          <w:spacing w:val="-2"/>
        </w:rPr>
        <w:t xml:space="preserve"> </w:t>
      </w:r>
      <w:r w:rsidRPr="00AF1886">
        <w:rPr>
          <w:rFonts w:ascii="Arial" w:hAnsi="Arial" w:cs="Arial"/>
        </w:rPr>
        <w:t>during</w:t>
      </w:r>
      <w:r w:rsidRPr="00AF1886">
        <w:rPr>
          <w:rFonts w:ascii="Arial" w:hAnsi="Arial" w:cs="Arial"/>
          <w:spacing w:val="-3"/>
        </w:rPr>
        <w:t xml:space="preserve"> </w:t>
      </w:r>
      <w:r w:rsidRPr="00AF1886">
        <w:rPr>
          <w:rFonts w:ascii="Arial" w:hAnsi="Arial" w:cs="Arial"/>
        </w:rPr>
        <w:t>the</w:t>
      </w:r>
      <w:r w:rsidRPr="00AF1886">
        <w:rPr>
          <w:rFonts w:ascii="Arial" w:hAnsi="Arial" w:cs="Arial"/>
          <w:spacing w:val="-3"/>
        </w:rPr>
        <w:t xml:space="preserve"> </w:t>
      </w:r>
      <w:r w:rsidRPr="00AF1886">
        <w:rPr>
          <w:rFonts w:ascii="Arial" w:hAnsi="Arial" w:cs="Arial"/>
        </w:rPr>
        <w:t>financial</w:t>
      </w:r>
      <w:r w:rsidRPr="00AF1886">
        <w:rPr>
          <w:rFonts w:ascii="Arial" w:hAnsi="Arial" w:cs="Arial"/>
          <w:spacing w:val="-2"/>
        </w:rPr>
        <w:t xml:space="preserve"> year.</w:t>
      </w:r>
    </w:p>
    <w:p w:rsidR="00F72B56" w:rsidRPr="00AF1886" w:rsidRDefault="00AF49D7">
      <w:pPr>
        <w:spacing w:before="117"/>
        <w:ind w:left="333"/>
        <w:rPr>
          <w:rFonts w:ascii="Arial" w:hAnsi="Arial" w:cs="Arial"/>
          <w:b/>
          <w:sz w:val="18"/>
        </w:rPr>
      </w:pPr>
      <w:r w:rsidRPr="00AF1886">
        <w:rPr>
          <w:rFonts w:ascii="Arial" w:hAnsi="Arial" w:cs="Arial"/>
          <w:b/>
          <w:spacing w:val="-2"/>
          <w:sz w:val="18"/>
        </w:rPr>
        <w:t>Contact</w:t>
      </w:r>
    </w:p>
    <w:p w:rsidR="00F72B56" w:rsidRPr="00AF1886" w:rsidRDefault="00AF49D7">
      <w:pPr>
        <w:pStyle w:val="BodyText"/>
        <w:spacing w:before="24" w:line="266" w:lineRule="auto"/>
        <w:ind w:left="333"/>
        <w:rPr>
          <w:rFonts w:ascii="Arial" w:hAnsi="Arial" w:cs="Arial"/>
        </w:rPr>
      </w:pPr>
      <w:r w:rsidRPr="00AF1886">
        <w:rPr>
          <w:rFonts w:ascii="Arial" w:hAnsi="Arial" w:cs="Arial"/>
        </w:rPr>
        <w:t>Any contact with the Ombudsman through the Intake</w:t>
      </w:r>
      <w:r w:rsidRPr="00AF1886">
        <w:rPr>
          <w:rFonts w:ascii="Arial" w:hAnsi="Arial" w:cs="Arial"/>
          <w:spacing w:val="-11"/>
        </w:rPr>
        <w:t xml:space="preserve"> </w:t>
      </w:r>
      <w:r w:rsidRPr="00AF1886">
        <w:rPr>
          <w:rFonts w:ascii="Arial" w:hAnsi="Arial" w:cs="Arial"/>
        </w:rPr>
        <w:t>Team,</w:t>
      </w:r>
      <w:r w:rsidRPr="00AF1886">
        <w:rPr>
          <w:rFonts w:ascii="Arial" w:hAnsi="Arial" w:cs="Arial"/>
          <w:spacing w:val="-11"/>
        </w:rPr>
        <w:t xml:space="preserve"> </w:t>
      </w:r>
      <w:r w:rsidRPr="00AF1886">
        <w:rPr>
          <w:rFonts w:ascii="Arial" w:hAnsi="Arial" w:cs="Arial"/>
        </w:rPr>
        <w:t>irrespective</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whether</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matter</w:t>
      </w:r>
      <w:r w:rsidRPr="00AF1886">
        <w:rPr>
          <w:rFonts w:ascii="Arial" w:hAnsi="Arial" w:cs="Arial"/>
          <w:spacing w:val="-11"/>
        </w:rPr>
        <w:t xml:space="preserve"> </w:t>
      </w:r>
      <w:r w:rsidRPr="00AF1886">
        <w:rPr>
          <w:rFonts w:ascii="Arial" w:hAnsi="Arial" w:cs="Arial"/>
        </w:rPr>
        <w:t>is within or outside jurisdiction.</w:t>
      </w:r>
    </w:p>
    <w:p w:rsidR="00F72B56" w:rsidRPr="00AF1886" w:rsidRDefault="00AF49D7">
      <w:pPr>
        <w:spacing w:before="94"/>
        <w:ind w:left="333"/>
        <w:rPr>
          <w:rFonts w:ascii="Arial" w:hAnsi="Arial" w:cs="Arial"/>
          <w:b/>
          <w:sz w:val="18"/>
        </w:rPr>
      </w:pPr>
      <w:r w:rsidRPr="00AF1886">
        <w:rPr>
          <w:rFonts w:ascii="Arial" w:hAnsi="Arial" w:cs="Arial"/>
          <w:b/>
          <w:w w:val="95"/>
          <w:sz w:val="18"/>
        </w:rPr>
        <w:t>Direct</w:t>
      </w:r>
      <w:r w:rsidRPr="00AF1886">
        <w:rPr>
          <w:rFonts w:ascii="Arial" w:hAnsi="Arial" w:cs="Arial"/>
          <w:b/>
          <w:spacing w:val="-8"/>
          <w:w w:val="95"/>
          <w:sz w:val="18"/>
        </w:rPr>
        <w:t xml:space="preserve"> </w:t>
      </w:r>
      <w:r w:rsidRPr="00AF1886">
        <w:rPr>
          <w:rFonts w:ascii="Arial" w:hAnsi="Arial" w:cs="Arial"/>
          <w:b/>
          <w:spacing w:val="-2"/>
          <w:sz w:val="18"/>
        </w:rPr>
        <w:t>referral</w:t>
      </w:r>
    </w:p>
    <w:p w:rsidR="00F72B56" w:rsidRPr="00AF1886" w:rsidRDefault="00AF49D7">
      <w:pPr>
        <w:pStyle w:val="BodyText"/>
        <w:spacing w:before="24" w:line="266" w:lineRule="auto"/>
        <w:ind w:left="333" w:right="315"/>
        <w:rPr>
          <w:rFonts w:ascii="Arial" w:hAnsi="Arial" w:cs="Arial"/>
        </w:rPr>
      </w:pPr>
      <w:r w:rsidRPr="00AF1886">
        <w:rPr>
          <w:rFonts w:ascii="Arial" w:hAnsi="Arial" w:cs="Arial"/>
        </w:rPr>
        <w:t>The referral of a premature complaint to the relevant</w:t>
      </w:r>
      <w:r w:rsidRPr="00AF1886">
        <w:rPr>
          <w:rFonts w:ascii="Arial" w:hAnsi="Arial" w:cs="Arial"/>
          <w:spacing w:val="-10"/>
        </w:rPr>
        <w:t xml:space="preserve"> </w:t>
      </w:r>
      <w:r w:rsidRPr="00AF1886">
        <w:rPr>
          <w:rFonts w:ascii="Arial" w:hAnsi="Arial" w:cs="Arial"/>
        </w:rPr>
        <w:t>agency</w:t>
      </w:r>
      <w:r w:rsidRPr="00AF1886">
        <w:rPr>
          <w:rFonts w:ascii="Arial" w:hAnsi="Arial" w:cs="Arial"/>
          <w:spacing w:val="-10"/>
        </w:rPr>
        <w:t xml:space="preserve"> </w:t>
      </w:r>
      <w:r w:rsidRPr="00AF1886">
        <w:rPr>
          <w:rFonts w:ascii="Arial" w:hAnsi="Arial" w:cs="Arial"/>
        </w:rPr>
        <w:t>for</w:t>
      </w:r>
      <w:r w:rsidRPr="00AF1886">
        <w:rPr>
          <w:rFonts w:ascii="Arial" w:hAnsi="Arial" w:cs="Arial"/>
          <w:spacing w:val="-10"/>
        </w:rPr>
        <w:t xml:space="preserve"> </w:t>
      </w:r>
      <w:r w:rsidRPr="00AF1886">
        <w:rPr>
          <w:rFonts w:ascii="Arial" w:hAnsi="Arial" w:cs="Arial"/>
        </w:rPr>
        <w:t>its</w:t>
      </w:r>
      <w:r w:rsidRPr="00AF1886">
        <w:rPr>
          <w:rFonts w:ascii="Arial" w:hAnsi="Arial" w:cs="Arial"/>
          <w:spacing w:val="-10"/>
        </w:rPr>
        <w:t xml:space="preserve"> </w:t>
      </w:r>
      <w:r w:rsidRPr="00AF1886">
        <w:rPr>
          <w:rFonts w:ascii="Arial" w:hAnsi="Arial" w:cs="Arial"/>
        </w:rPr>
        <w:t>consideration</w:t>
      </w:r>
      <w:r w:rsidRPr="00AF1886">
        <w:rPr>
          <w:rFonts w:ascii="Arial" w:hAnsi="Arial" w:cs="Arial"/>
          <w:spacing w:val="-10"/>
        </w:rPr>
        <w:t xml:space="preserve"> </w:t>
      </w:r>
      <w:r w:rsidRPr="00AF1886">
        <w:rPr>
          <w:rFonts w:ascii="Arial" w:hAnsi="Arial" w:cs="Arial"/>
        </w:rPr>
        <w:t>(with</w:t>
      </w:r>
      <w:r w:rsidRPr="00AF1886">
        <w:rPr>
          <w:rFonts w:ascii="Arial" w:hAnsi="Arial" w:cs="Arial"/>
          <w:spacing w:val="-10"/>
        </w:rPr>
        <w:t xml:space="preserve"> </w:t>
      </w:r>
      <w:r w:rsidRPr="00AF1886">
        <w:rPr>
          <w:rFonts w:ascii="Arial" w:hAnsi="Arial" w:cs="Arial"/>
        </w:rPr>
        <w:t>the complainant’s permission).</w:t>
      </w:r>
    </w:p>
    <w:p w:rsidR="00F72B56" w:rsidRPr="00AF1886" w:rsidRDefault="00AF49D7">
      <w:pPr>
        <w:spacing w:before="95"/>
        <w:ind w:left="333"/>
        <w:rPr>
          <w:rFonts w:ascii="Arial" w:hAnsi="Arial" w:cs="Arial"/>
          <w:b/>
          <w:sz w:val="18"/>
        </w:rPr>
      </w:pPr>
      <w:r w:rsidRPr="00AF1886">
        <w:rPr>
          <w:rFonts w:ascii="Arial" w:hAnsi="Arial" w:cs="Arial"/>
          <w:b/>
          <w:spacing w:val="-2"/>
          <w:sz w:val="18"/>
        </w:rPr>
        <w:t>Enquiry</w:t>
      </w:r>
    </w:p>
    <w:p w:rsidR="00F72B56" w:rsidRPr="00AF1886" w:rsidRDefault="00AF49D7">
      <w:pPr>
        <w:pStyle w:val="BodyText"/>
        <w:spacing w:before="24" w:line="266" w:lineRule="auto"/>
        <w:ind w:left="333"/>
        <w:rPr>
          <w:rFonts w:ascii="Arial" w:hAnsi="Arial" w:cs="Arial"/>
        </w:rPr>
      </w:pPr>
      <w:r w:rsidRPr="00AF1886">
        <w:rPr>
          <w:rFonts w:ascii="Arial" w:hAnsi="Arial" w:cs="Arial"/>
        </w:rPr>
        <w:t>Contact where the person seeks information or assistance</w:t>
      </w:r>
      <w:r w:rsidRPr="00AF1886">
        <w:rPr>
          <w:rFonts w:ascii="Arial" w:hAnsi="Arial" w:cs="Arial"/>
          <w:spacing w:val="-8"/>
        </w:rPr>
        <w:t xml:space="preserve"> </w:t>
      </w:r>
      <w:r w:rsidRPr="00AF1886">
        <w:rPr>
          <w:rFonts w:ascii="Arial" w:hAnsi="Arial" w:cs="Arial"/>
        </w:rPr>
        <w:t>but</w:t>
      </w:r>
      <w:r w:rsidRPr="00AF1886">
        <w:rPr>
          <w:rFonts w:ascii="Arial" w:hAnsi="Arial" w:cs="Arial"/>
          <w:spacing w:val="-8"/>
        </w:rPr>
        <w:t xml:space="preserve"> </w:t>
      </w:r>
      <w:r w:rsidRPr="00AF1886">
        <w:rPr>
          <w:rFonts w:ascii="Arial" w:hAnsi="Arial" w:cs="Arial"/>
        </w:rPr>
        <w:t>does</w:t>
      </w:r>
      <w:r w:rsidRPr="00AF1886">
        <w:rPr>
          <w:rFonts w:ascii="Arial" w:hAnsi="Arial" w:cs="Arial"/>
          <w:spacing w:val="-8"/>
        </w:rPr>
        <w:t xml:space="preserve"> </w:t>
      </w:r>
      <w:r w:rsidRPr="00AF1886">
        <w:rPr>
          <w:rFonts w:ascii="Arial" w:hAnsi="Arial" w:cs="Arial"/>
        </w:rPr>
        <w:t>not</w:t>
      </w:r>
      <w:r w:rsidRPr="00AF1886">
        <w:rPr>
          <w:rFonts w:ascii="Arial" w:hAnsi="Arial" w:cs="Arial"/>
          <w:spacing w:val="-8"/>
        </w:rPr>
        <w:t xml:space="preserve"> </w:t>
      </w:r>
      <w:r w:rsidRPr="00AF1886">
        <w:rPr>
          <w:rFonts w:ascii="Arial" w:hAnsi="Arial" w:cs="Arial"/>
        </w:rPr>
        <w:t>make</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specific</w:t>
      </w:r>
      <w:r w:rsidRPr="00AF1886">
        <w:rPr>
          <w:rFonts w:ascii="Arial" w:hAnsi="Arial" w:cs="Arial"/>
          <w:spacing w:val="-8"/>
        </w:rPr>
        <w:t xml:space="preserve"> </w:t>
      </w:r>
      <w:r w:rsidRPr="00AF1886">
        <w:rPr>
          <w:rFonts w:ascii="Arial" w:hAnsi="Arial" w:cs="Arial"/>
        </w:rPr>
        <w:t>complaint.</w:t>
      </w:r>
    </w:p>
    <w:p w:rsidR="00F72B56" w:rsidRPr="00AF1886" w:rsidRDefault="00AF49D7">
      <w:pPr>
        <w:spacing w:before="93"/>
        <w:ind w:left="333"/>
        <w:rPr>
          <w:rFonts w:ascii="Arial" w:hAnsi="Arial" w:cs="Arial"/>
          <w:b/>
          <w:sz w:val="18"/>
        </w:rPr>
      </w:pPr>
      <w:r w:rsidRPr="00AF1886">
        <w:rPr>
          <w:rFonts w:ascii="Arial" w:hAnsi="Arial" w:cs="Arial"/>
          <w:b/>
          <w:spacing w:val="-2"/>
          <w:sz w:val="18"/>
        </w:rPr>
        <w:t>Governance</w:t>
      </w:r>
    </w:p>
    <w:p w:rsidR="00F72B56" w:rsidRPr="00AF1886" w:rsidRDefault="00AF49D7">
      <w:pPr>
        <w:pStyle w:val="BodyText"/>
        <w:spacing w:before="24" w:line="266" w:lineRule="auto"/>
        <w:ind w:left="333"/>
        <w:rPr>
          <w:rFonts w:ascii="Arial" w:hAnsi="Arial" w:cs="Arial"/>
        </w:rPr>
      </w:pPr>
      <w:r w:rsidRPr="00AF1886">
        <w:rPr>
          <w:rFonts w:ascii="Arial" w:hAnsi="Arial" w:cs="Arial"/>
        </w:rPr>
        <w:t>The</w:t>
      </w:r>
      <w:r w:rsidRPr="00AF1886">
        <w:rPr>
          <w:rFonts w:ascii="Arial" w:hAnsi="Arial" w:cs="Arial"/>
          <w:spacing w:val="-10"/>
        </w:rPr>
        <w:t xml:space="preserve"> </w:t>
      </w:r>
      <w:r w:rsidRPr="00AF1886">
        <w:rPr>
          <w:rFonts w:ascii="Arial" w:hAnsi="Arial" w:cs="Arial"/>
        </w:rPr>
        <w:t>system</w:t>
      </w:r>
      <w:r w:rsidRPr="00AF1886">
        <w:rPr>
          <w:rFonts w:ascii="Arial" w:hAnsi="Arial" w:cs="Arial"/>
          <w:spacing w:val="-10"/>
        </w:rPr>
        <w:t xml:space="preserve"> </w:t>
      </w:r>
      <w:r w:rsidRPr="00AF1886">
        <w:rPr>
          <w:rFonts w:ascii="Arial" w:hAnsi="Arial" w:cs="Arial"/>
        </w:rPr>
        <w:t>by</w:t>
      </w:r>
      <w:r w:rsidRPr="00AF1886">
        <w:rPr>
          <w:rFonts w:ascii="Arial" w:hAnsi="Arial" w:cs="Arial"/>
          <w:spacing w:val="-10"/>
        </w:rPr>
        <w:t xml:space="preserve"> </w:t>
      </w:r>
      <w:r w:rsidRPr="00AF1886">
        <w:rPr>
          <w:rFonts w:ascii="Arial" w:hAnsi="Arial" w:cs="Arial"/>
        </w:rPr>
        <w:t>which</w:t>
      </w:r>
      <w:r w:rsidRPr="00AF1886">
        <w:rPr>
          <w:rFonts w:ascii="Arial" w:hAnsi="Arial" w:cs="Arial"/>
          <w:spacing w:val="-10"/>
        </w:rPr>
        <w:t xml:space="preserve"> </w:t>
      </w:r>
      <w:r w:rsidRPr="00AF1886">
        <w:rPr>
          <w:rFonts w:ascii="Arial" w:hAnsi="Arial" w:cs="Arial"/>
        </w:rPr>
        <w:t>an</w:t>
      </w:r>
      <w:r w:rsidRPr="00AF1886">
        <w:rPr>
          <w:rFonts w:ascii="Arial" w:hAnsi="Arial" w:cs="Arial"/>
          <w:spacing w:val="-10"/>
        </w:rPr>
        <w:t xml:space="preserve"> </w:t>
      </w:r>
      <w:r w:rsidRPr="00AF1886">
        <w:rPr>
          <w:rFonts w:ascii="Arial" w:hAnsi="Arial" w:cs="Arial"/>
        </w:rPr>
        <w:t>organisation</w:t>
      </w:r>
      <w:r w:rsidRPr="00AF1886">
        <w:rPr>
          <w:rFonts w:ascii="Arial" w:hAnsi="Arial" w:cs="Arial"/>
          <w:spacing w:val="-10"/>
        </w:rPr>
        <w:t xml:space="preserve"> </w:t>
      </w:r>
      <w:r w:rsidRPr="00AF1886">
        <w:rPr>
          <w:rFonts w:ascii="Arial" w:hAnsi="Arial" w:cs="Arial"/>
        </w:rPr>
        <w:t>is</w:t>
      </w:r>
      <w:r w:rsidRPr="00AF1886">
        <w:rPr>
          <w:rFonts w:ascii="Arial" w:hAnsi="Arial" w:cs="Arial"/>
          <w:spacing w:val="-10"/>
        </w:rPr>
        <w:t xml:space="preserve"> </w:t>
      </w:r>
      <w:r w:rsidRPr="00AF1886">
        <w:rPr>
          <w:rFonts w:ascii="Arial" w:hAnsi="Arial" w:cs="Arial"/>
        </w:rPr>
        <w:t>controlled and operates, and the mechanisms by which</w:t>
      </w:r>
    </w:p>
    <w:p w:rsidR="00F72B56" w:rsidRPr="00AF1886" w:rsidRDefault="00AF49D7">
      <w:pPr>
        <w:pStyle w:val="BodyText"/>
        <w:spacing w:before="1" w:line="266" w:lineRule="auto"/>
        <w:ind w:left="333"/>
        <w:rPr>
          <w:rFonts w:ascii="Arial" w:hAnsi="Arial" w:cs="Arial"/>
        </w:rPr>
      </w:pPr>
      <w:r w:rsidRPr="00AF1886">
        <w:rPr>
          <w:rFonts w:ascii="Arial" w:hAnsi="Arial" w:cs="Arial"/>
        </w:rPr>
        <w:t>it is held to account. Ethics, risk management, compliance</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administration</w:t>
      </w:r>
      <w:r w:rsidRPr="00AF1886">
        <w:rPr>
          <w:rFonts w:ascii="Arial" w:hAnsi="Arial" w:cs="Arial"/>
          <w:spacing w:val="-9"/>
        </w:rPr>
        <w:t xml:space="preserve"> </w:t>
      </w:r>
      <w:r w:rsidRPr="00AF1886">
        <w:rPr>
          <w:rFonts w:ascii="Arial" w:hAnsi="Arial" w:cs="Arial"/>
        </w:rPr>
        <w:t>are</w:t>
      </w:r>
      <w:r w:rsidRPr="00AF1886">
        <w:rPr>
          <w:rFonts w:ascii="Arial" w:hAnsi="Arial" w:cs="Arial"/>
          <w:spacing w:val="-9"/>
        </w:rPr>
        <w:t xml:space="preserve"> </w:t>
      </w:r>
      <w:r w:rsidRPr="00AF1886">
        <w:rPr>
          <w:rFonts w:ascii="Arial" w:hAnsi="Arial" w:cs="Arial"/>
        </w:rPr>
        <w:t>all</w:t>
      </w:r>
      <w:r w:rsidRPr="00AF1886">
        <w:rPr>
          <w:rFonts w:ascii="Arial" w:hAnsi="Arial" w:cs="Arial"/>
          <w:spacing w:val="-9"/>
        </w:rPr>
        <w:t xml:space="preserve"> </w:t>
      </w:r>
      <w:r w:rsidRPr="00AF1886">
        <w:rPr>
          <w:rFonts w:ascii="Arial" w:hAnsi="Arial" w:cs="Arial"/>
        </w:rPr>
        <w:t>elements</w:t>
      </w:r>
      <w:r w:rsidRPr="00AF1886">
        <w:rPr>
          <w:rFonts w:ascii="Arial" w:hAnsi="Arial" w:cs="Arial"/>
          <w:spacing w:val="-9"/>
        </w:rPr>
        <w:t xml:space="preserve"> </w:t>
      </w:r>
      <w:r w:rsidRPr="00AF1886">
        <w:rPr>
          <w:rFonts w:ascii="Arial" w:hAnsi="Arial" w:cs="Arial"/>
        </w:rPr>
        <w:t>of corporate governance.</w:t>
      </w:r>
    </w:p>
    <w:p w:rsidR="00F72B56" w:rsidRPr="00AF1886" w:rsidRDefault="00AF49D7">
      <w:pPr>
        <w:spacing w:before="152"/>
        <w:ind w:left="333"/>
        <w:rPr>
          <w:rFonts w:ascii="Arial" w:hAnsi="Arial" w:cs="Arial"/>
          <w:b/>
          <w:sz w:val="18"/>
        </w:rPr>
      </w:pPr>
      <w:r w:rsidRPr="00AF1886">
        <w:rPr>
          <w:rFonts w:ascii="Arial" w:hAnsi="Arial" w:cs="Arial"/>
        </w:rPr>
        <w:br w:type="column"/>
      </w:r>
      <w:r w:rsidRPr="00AF1886">
        <w:rPr>
          <w:rFonts w:ascii="Arial" w:hAnsi="Arial" w:cs="Arial"/>
          <w:b/>
          <w:w w:val="95"/>
          <w:sz w:val="18"/>
        </w:rPr>
        <w:t>Human</w:t>
      </w:r>
      <w:r w:rsidRPr="00AF1886">
        <w:rPr>
          <w:rFonts w:ascii="Arial" w:hAnsi="Arial" w:cs="Arial"/>
          <w:b/>
          <w:spacing w:val="-2"/>
          <w:w w:val="95"/>
          <w:sz w:val="18"/>
        </w:rPr>
        <w:t xml:space="preserve"> </w:t>
      </w:r>
      <w:r w:rsidRPr="00AF1886">
        <w:rPr>
          <w:rFonts w:ascii="Arial" w:hAnsi="Arial" w:cs="Arial"/>
          <w:b/>
          <w:w w:val="95"/>
          <w:sz w:val="18"/>
        </w:rPr>
        <w:t>rights</w:t>
      </w:r>
      <w:r w:rsidRPr="00AF1886">
        <w:rPr>
          <w:rFonts w:ascii="Arial" w:hAnsi="Arial" w:cs="Arial"/>
          <w:b/>
          <w:spacing w:val="-2"/>
          <w:w w:val="95"/>
          <w:sz w:val="18"/>
        </w:rPr>
        <w:t xml:space="preserve"> complaint</w:t>
      </w:r>
    </w:p>
    <w:p w:rsidR="00F72B56" w:rsidRPr="00AF1886" w:rsidRDefault="00AF49D7">
      <w:pPr>
        <w:pStyle w:val="BodyText"/>
        <w:spacing w:before="14" w:line="254" w:lineRule="auto"/>
        <w:ind w:left="333" w:right="365"/>
        <w:jc w:val="both"/>
        <w:rPr>
          <w:rFonts w:ascii="Arial" w:hAnsi="Arial" w:cs="Arial"/>
          <w:i/>
        </w:rPr>
      </w:pPr>
      <w:r w:rsidRPr="00AF1886">
        <w:rPr>
          <w:rFonts w:ascii="Arial" w:hAnsi="Arial" w:cs="Arial"/>
        </w:rPr>
        <w:t>Complaints about human rights breaches relating to acts and decisions made by Queensland public entities,</w:t>
      </w:r>
      <w:r w:rsidRPr="00AF1886">
        <w:rPr>
          <w:rFonts w:ascii="Arial" w:hAnsi="Arial" w:cs="Arial"/>
          <w:spacing w:val="-1"/>
        </w:rPr>
        <w:t xml:space="preserve"> </w:t>
      </w:r>
      <w:r w:rsidRPr="00AF1886">
        <w:rPr>
          <w:rFonts w:ascii="Arial" w:hAnsi="Arial" w:cs="Arial"/>
        </w:rPr>
        <w:t>as outlined</w:t>
      </w:r>
      <w:r w:rsidRPr="00AF1886">
        <w:rPr>
          <w:rFonts w:ascii="Arial" w:hAnsi="Arial" w:cs="Arial"/>
          <w:spacing w:val="-1"/>
        </w:rPr>
        <w:t xml:space="preserve"> </w:t>
      </w:r>
      <w:r w:rsidRPr="00AF1886">
        <w:rPr>
          <w:rFonts w:ascii="Arial" w:hAnsi="Arial" w:cs="Arial"/>
        </w:rPr>
        <w:t>in the</w:t>
      </w:r>
      <w:r w:rsidRPr="00AF1886">
        <w:rPr>
          <w:rFonts w:ascii="Arial" w:hAnsi="Arial" w:cs="Arial"/>
          <w:spacing w:val="-2"/>
        </w:rPr>
        <w:t xml:space="preserve"> </w:t>
      </w:r>
      <w:r w:rsidRPr="00AF1886">
        <w:rPr>
          <w:rFonts w:ascii="Arial" w:hAnsi="Arial" w:cs="Arial"/>
          <w:i/>
        </w:rPr>
        <w:t>Human Rights</w:t>
      </w:r>
      <w:r w:rsidRPr="00AF1886">
        <w:rPr>
          <w:rFonts w:ascii="Arial" w:hAnsi="Arial" w:cs="Arial"/>
          <w:i/>
          <w:spacing w:val="-1"/>
        </w:rPr>
        <w:t xml:space="preserve"> </w:t>
      </w:r>
      <w:r w:rsidRPr="00AF1886">
        <w:rPr>
          <w:rFonts w:ascii="Arial" w:hAnsi="Arial" w:cs="Arial"/>
          <w:i/>
        </w:rPr>
        <w:t xml:space="preserve">Act </w:t>
      </w:r>
      <w:r w:rsidRPr="00AF1886">
        <w:rPr>
          <w:rFonts w:ascii="Arial" w:hAnsi="Arial" w:cs="Arial"/>
          <w:i/>
          <w:spacing w:val="-2"/>
        </w:rPr>
        <w:t>2019.</w:t>
      </w:r>
    </w:p>
    <w:p w:rsidR="00F72B56" w:rsidRPr="00AF1886" w:rsidRDefault="00AF49D7">
      <w:pPr>
        <w:spacing w:before="116"/>
        <w:ind w:left="333"/>
        <w:rPr>
          <w:rFonts w:ascii="Arial" w:hAnsi="Arial" w:cs="Arial"/>
          <w:b/>
          <w:sz w:val="18"/>
        </w:rPr>
      </w:pPr>
      <w:r w:rsidRPr="00AF1886">
        <w:rPr>
          <w:rFonts w:ascii="Arial" w:hAnsi="Arial" w:cs="Arial"/>
          <w:b/>
          <w:spacing w:val="-2"/>
          <w:w w:val="95"/>
          <w:sz w:val="18"/>
        </w:rPr>
        <w:t>Internal</w:t>
      </w:r>
      <w:r w:rsidRPr="00AF1886">
        <w:rPr>
          <w:rFonts w:ascii="Arial" w:hAnsi="Arial" w:cs="Arial"/>
          <w:b/>
          <w:sz w:val="18"/>
        </w:rPr>
        <w:t xml:space="preserve"> </w:t>
      </w:r>
      <w:r w:rsidRPr="00AF1886">
        <w:rPr>
          <w:rFonts w:ascii="Arial" w:hAnsi="Arial" w:cs="Arial"/>
          <w:b/>
          <w:spacing w:val="-2"/>
          <w:sz w:val="18"/>
        </w:rPr>
        <w:t>review</w:t>
      </w:r>
    </w:p>
    <w:p w:rsidR="00F72B56" w:rsidRPr="00AF1886" w:rsidRDefault="00AF49D7">
      <w:pPr>
        <w:pStyle w:val="BodyText"/>
        <w:spacing w:before="14" w:line="254" w:lineRule="auto"/>
        <w:ind w:left="333" w:right="426"/>
        <w:rPr>
          <w:rFonts w:ascii="Arial" w:hAnsi="Arial" w:cs="Arial"/>
        </w:rPr>
      </w:pPr>
      <w:r w:rsidRPr="00AF1886">
        <w:rPr>
          <w:rFonts w:ascii="Arial" w:hAnsi="Arial" w:cs="Arial"/>
        </w:rPr>
        <w:t>Review</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decision</w:t>
      </w:r>
      <w:r w:rsidRPr="00AF1886">
        <w:rPr>
          <w:rFonts w:ascii="Arial" w:hAnsi="Arial" w:cs="Arial"/>
          <w:spacing w:val="-8"/>
        </w:rPr>
        <w:t xml:space="preserve"> </w:t>
      </w:r>
      <w:r w:rsidRPr="00AF1886">
        <w:rPr>
          <w:rFonts w:ascii="Arial" w:hAnsi="Arial" w:cs="Arial"/>
        </w:rPr>
        <w:t>undertaken</w:t>
      </w:r>
      <w:r w:rsidRPr="00AF1886">
        <w:rPr>
          <w:rFonts w:ascii="Arial" w:hAnsi="Arial" w:cs="Arial"/>
          <w:spacing w:val="-8"/>
        </w:rPr>
        <w:t xml:space="preserve"> </w:t>
      </w:r>
      <w:r w:rsidRPr="00AF1886">
        <w:rPr>
          <w:rFonts w:ascii="Arial" w:hAnsi="Arial" w:cs="Arial"/>
        </w:rPr>
        <w:t>by</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agency that made the initial decision.</w:t>
      </w:r>
    </w:p>
    <w:p w:rsidR="00F72B56" w:rsidRPr="00AF1886" w:rsidRDefault="00AF49D7">
      <w:pPr>
        <w:spacing w:before="116"/>
        <w:ind w:left="333"/>
        <w:rPr>
          <w:rFonts w:ascii="Arial" w:hAnsi="Arial" w:cs="Arial"/>
          <w:b/>
          <w:sz w:val="18"/>
        </w:rPr>
      </w:pPr>
      <w:r w:rsidRPr="00AF1886">
        <w:rPr>
          <w:rFonts w:ascii="Arial" w:hAnsi="Arial" w:cs="Arial"/>
          <w:b/>
          <w:spacing w:val="-2"/>
          <w:w w:val="95"/>
          <w:sz w:val="18"/>
        </w:rPr>
        <w:t>Internal</w:t>
      </w:r>
      <w:r w:rsidRPr="00AF1886">
        <w:rPr>
          <w:rFonts w:ascii="Arial" w:hAnsi="Arial" w:cs="Arial"/>
          <w:b/>
          <w:spacing w:val="-3"/>
          <w:sz w:val="18"/>
        </w:rPr>
        <w:t xml:space="preserve"> </w:t>
      </w:r>
      <w:r w:rsidRPr="00AF1886">
        <w:rPr>
          <w:rFonts w:ascii="Arial" w:hAnsi="Arial" w:cs="Arial"/>
          <w:b/>
          <w:spacing w:val="-2"/>
          <w:w w:val="95"/>
          <w:sz w:val="18"/>
        </w:rPr>
        <w:t>review</w:t>
      </w:r>
      <w:r w:rsidRPr="00AF1886">
        <w:rPr>
          <w:rFonts w:ascii="Arial" w:hAnsi="Arial" w:cs="Arial"/>
          <w:b/>
          <w:spacing w:val="-3"/>
          <w:sz w:val="18"/>
        </w:rPr>
        <w:t xml:space="preserve"> </w:t>
      </w:r>
      <w:r w:rsidRPr="00AF1886">
        <w:rPr>
          <w:rFonts w:ascii="Arial" w:hAnsi="Arial" w:cs="Arial"/>
          <w:b/>
          <w:spacing w:val="-2"/>
          <w:w w:val="95"/>
          <w:sz w:val="18"/>
        </w:rPr>
        <w:t>request</w:t>
      </w:r>
    </w:p>
    <w:p w:rsidR="00F72B56" w:rsidRPr="00AF1886" w:rsidRDefault="00AF49D7">
      <w:pPr>
        <w:pStyle w:val="BodyText"/>
        <w:spacing w:before="14" w:line="254" w:lineRule="auto"/>
        <w:ind w:left="333" w:right="204"/>
        <w:rPr>
          <w:rFonts w:ascii="Arial" w:hAnsi="Arial" w:cs="Arial"/>
        </w:rPr>
      </w:pPr>
      <w:r w:rsidRPr="00AF1886">
        <w:rPr>
          <w:rFonts w:ascii="Arial" w:hAnsi="Arial" w:cs="Arial"/>
        </w:rPr>
        <w:t>If</w:t>
      </w:r>
      <w:r w:rsidRPr="00AF1886">
        <w:rPr>
          <w:rFonts w:ascii="Arial" w:hAnsi="Arial" w:cs="Arial"/>
          <w:spacing w:val="-8"/>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complainant</w:t>
      </w:r>
      <w:r w:rsidRPr="00AF1886">
        <w:rPr>
          <w:rFonts w:ascii="Arial" w:hAnsi="Arial" w:cs="Arial"/>
          <w:spacing w:val="-8"/>
        </w:rPr>
        <w:t xml:space="preserve"> </w:t>
      </w:r>
      <w:r w:rsidRPr="00AF1886">
        <w:rPr>
          <w:rFonts w:ascii="Arial" w:hAnsi="Arial" w:cs="Arial"/>
        </w:rPr>
        <w:t>is</w:t>
      </w:r>
      <w:r w:rsidRPr="00AF1886">
        <w:rPr>
          <w:rFonts w:ascii="Arial" w:hAnsi="Arial" w:cs="Arial"/>
          <w:spacing w:val="-8"/>
        </w:rPr>
        <w:t xml:space="preserve"> </w:t>
      </w:r>
      <w:r w:rsidRPr="00AF1886">
        <w:rPr>
          <w:rFonts w:ascii="Arial" w:hAnsi="Arial" w:cs="Arial"/>
        </w:rPr>
        <w:t>not</w:t>
      </w:r>
      <w:r w:rsidRPr="00AF1886">
        <w:rPr>
          <w:rFonts w:ascii="Arial" w:hAnsi="Arial" w:cs="Arial"/>
          <w:spacing w:val="-8"/>
        </w:rPr>
        <w:t xml:space="preserve"> </w:t>
      </w:r>
      <w:r w:rsidRPr="00AF1886">
        <w:rPr>
          <w:rFonts w:ascii="Arial" w:hAnsi="Arial" w:cs="Arial"/>
        </w:rPr>
        <w:t>satisfied</w:t>
      </w:r>
      <w:r w:rsidRPr="00AF1886">
        <w:rPr>
          <w:rFonts w:ascii="Arial" w:hAnsi="Arial" w:cs="Arial"/>
          <w:spacing w:val="-8"/>
        </w:rPr>
        <w:t xml:space="preserve"> </w:t>
      </w:r>
      <w:r w:rsidRPr="00AF1886">
        <w:rPr>
          <w:rFonts w:ascii="Arial" w:hAnsi="Arial" w:cs="Arial"/>
        </w:rPr>
        <w:t>with</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outcome</w:t>
      </w:r>
      <w:r w:rsidRPr="00AF1886">
        <w:rPr>
          <w:rFonts w:ascii="Arial" w:hAnsi="Arial" w:cs="Arial"/>
          <w:spacing w:val="-8"/>
        </w:rPr>
        <w:t xml:space="preserve"> </w:t>
      </w:r>
      <w:r w:rsidRPr="00AF1886">
        <w:rPr>
          <w:rFonts w:ascii="Arial" w:hAnsi="Arial" w:cs="Arial"/>
        </w:rPr>
        <w:t>of an</w:t>
      </w:r>
      <w:r w:rsidRPr="00AF1886">
        <w:rPr>
          <w:rFonts w:ascii="Arial" w:hAnsi="Arial" w:cs="Arial"/>
          <w:spacing w:val="-7"/>
        </w:rPr>
        <w:t xml:space="preserve"> </w:t>
      </w:r>
      <w:r w:rsidRPr="00AF1886">
        <w:rPr>
          <w:rFonts w:ascii="Arial" w:hAnsi="Arial" w:cs="Arial"/>
        </w:rPr>
        <w:t>assessment</w:t>
      </w:r>
      <w:r w:rsidRPr="00AF1886">
        <w:rPr>
          <w:rFonts w:ascii="Arial" w:hAnsi="Arial" w:cs="Arial"/>
          <w:spacing w:val="-7"/>
        </w:rPr>
        <w:t xml:space="preserve"> </w:t>
      </w:r>
      <w:r w:rsidRPr="00AF1886">
        <w:rPr>
          <w:rFonts w:ascii="Arial" w:hAnsi="Arial" w:cs="Arial"/>
        </w:rPr>
        <w:t>or</w:t>
      </w:r>
      <w:r w:rsidRPr="00AF1886">
        <w:rPr>
          <w:rFonts w:ascii="Arial" w:hAnsi="Arial" w:cs="Arial"/>
          <w:spacing w:val="-7"/>
        </w:rPr>
        <w:t xml:space="preserve"> </w:t>
      </w:r>
      <w:r w:rsidRPr="00AF1886">
        <w:rPr>
          <w:rFonts w:ascii="Arial" w:hAnsi="Arial" w:cs="Arial"/>
        </w:rPr>
        <w:t>investigation</w:t>
      </w:r>
      <w:r w:rsidRPr="00AF1886">
        <w:rPr>
          <w:rFonts w:ascii="Arial" w:hAnsi="Arial" w:cs="Arial"/>
          <w:spacing w:val="-7"/>
        </w:rPr>
        <w:t xml:space="preserve"> </w:t>
      </w:r>
      <w:r w:rsidRPr="00AF1886">
        <w:rPr>
          <w:rFonts w:ascii="Arial" w:hAnsi="Arial" w:cs="Arial"/>
        </w:rPr>
        <w:t>by</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 xml:space="preserve">Ombudsman, </w:t>
      </w:r>
      <w:r w:rsidRPr="00AF1886">
        <w:rPr>
          <w:rFonts w:ascii="Arial" w:hAnsi="Arial" w:cs="Arial"/>
          <w:spacing w:val="-2"/>
        </w:rPr>
        <w:t>they</w:t>
      </w:r>
      <w:r w:rsidRPr="00AF1886">
        <w:rPr>
          <w:rFonts w:ascii="Arial" w:hAnsi="Arial" w:cs="Arial"/>
          <w:spacing w:val="-14"/>
        </w:rPr>
        <w:t xml:space="preserve"> </w:t>
      </w:r>
      <w:r w:rsidRPr="00AF1886">
        <w:rPr>
          <w:rFonts w:ascii="Arial" w:hAnsi="Arial" w:cs="Arial"/>
          <w:spacing w:val="-2"/>
        </w:rPr>
        <w:t>can</w:t>
      </w:r>
      <w:r w:rsidRPr="00AF1886">
        <w:rPr>
          <w:rFonts w:ascii="Arial" w:hAnsi="Arial" w:cs="Arial"/>
          <w:spacing w:val="-11"/>
        </w:rPr>
        <w:t xml:space="preserve"> </w:t>
      </w:r>
      <w:r w:rsidRPr="00AF1886">
        <w:rPr>
          <w:rFonts w:ascii="Arial" w:hAnsi="Arial" w:cs="Arial"/>
          <w:spacing w:val="-2"/>
        </w:rPr>
        <w:t>ask</w:t>
      </w:r>
      <w:r w:rsidRPr="00AF1886">
        <w:rPr>
          <w:rFonts w:ascii="Arial" w:hAnsi="Arial" w:cs="Arial"/>
          <w:spacing w:val="-12"/>
        </w:rPr>
        <w:t xml:space="preserve"> </w:t>
      </w:r>
      <w:r w:rsidRPr="00AF1886">
        <w:rPr>
          <w:rFonts w:ascii="Arial" w:hAnsi="Arial" w:cs="Arial"/>
          <w:spacing w:val="-2"/>
        </w:rPr>
        <w:t>that</w:t>
      </w:r>
      <w:r w:rsidRPr="00AF1886">
        <w:rPr>
          <w:rFonts w:ascii="Arial" w:hAnsi="Arial" w:cs="Arial"/>
          <w:spacing w:val="-11"/>
        </w:rPr>
        <w:t xml:space="preserve"> </w:t>
      </w:r>
      <w:r w:rsidRPr="00AF1886">
        <w:rPr>
          <w:rFonts w:ascii="Arial" w:hAnsi="Arial" w:cs="Arial"/>
          <w:spacing w:val="-2"/>
        </w:rPr>
        <w:t>the</w:t>
      </w:r>
      <w:r w:rsidRPr="00AF1886">
        <w:rPr>
          <w:rFonts w:ascii="Arial" w:hAnsi="Arial" w:cs="Arial"/>
          <w:spacing w:val="-12"/>
        </w:rPr>
        <w:t xml:space="preserve"> </w:t>
      </w:r>
      <w:r w:rsidRPr="00AF1886">
        <w:rPr>
          <w:rFonts w:ascii="Arial" w:hAnsi="Arial" w:cs="Arial"/>
          <w:spacing w:val="-2"/>
        </w:rPr>
        <w:t>decision</w:t>
      </w:r>
      <w:r w:rsidRPr="00AF1886">
        <w:rPr>
          <w:rFonts w:ascii="Arial" w:hAnsi="Arial" w:cs="Arial"/>
          <w:spacing w:val="-11"/>
        </w:rPr>
        <w:t xml:space="preserve"> </w:t>
      </w:r>
      <w:r w:rsidRPr="00AF1886">
        <w:rPr>
          <w:rFonts w:ascii="Arial" w:hAnsi="Arial" w:cs="Arial"/>
          <w:spacing w:val="-2"/>
        </w:rPr>
        <w:t>be</w:t>
      </w:r>
      <w:r w:rsidRPr="00AF1886">
        <w:rPr>
          <w:rFonts w:ascii="Arial" w:hAnsi="Arial" w:cs="Arial"/>
          <w:spacing w:val="-12"/>
        </w:rPr>
        <w:t xml:space="preserve"> </w:t>
      </w:r>
      <w:r w:rsidRPr="00AF1886">
        <w:rPr>
          <w:rFonts w:ascii="Arial" w:hAnsi="Arial" w:cs="Arial"/>
          <w:spacing w:val="-2"/>
        </w:rPr>
        <w:t>reviewed.</w:t>
      </w:r>
      <w:r w:rsidRPr="00AF1886">
        <w:rPr>
          <w:rFonts w:ascii="Arial" w:hAnsi="Arial" w:cs="Arial"/>
          <w:spacing w:val="-11"/>
        </w:rPr>
        <w:t xml:space="preserve"> </w:t>
      </w:r>
      <w:r w:rsidRPr="00AF1886">
        <w:rPr>
          <w:rFonts w:ascii="Arial" w:hAnsi="Arial" w:cs="Arial"/>
          <w:spacing w:val="-2"/>
        </w:rPr>
        <w:t xml:space="preserve">Decisions </w:t>
      </w:r>
      <w:r w:rsidRPr="00AF1886">
        <w:rPr>
          <w:rFonts w:ascii="Arial" w:hAnsi="Arial" w:cs="Arial"/>
        </w:rPr>
        <w:t>are</w:t>
      </w:r>
      <w:r w:rsidRPr="00AF1886">
        <w:rPr>
          <w:rFonts w:ascii="Arial" w:hAnsi="Arial" w:cs="Arial"/>
          <w:spacing w:val="-2"/>
        </w:rPr>
        <w:t xml:space="preserve"> </w:t>
      </w:r>
      <w:r w:rsidRPr="00AF1886">
        <w:rPr>
          <w:rFonts w:ascii="Arial" w:hAnsi="Arial" w:cs="Arial"/>
        </w:rPr>
        <w:t>reviewed</w:t>
      </w:r>
      <w:r w:rsidRPr="00AF1886">
        <w:rPr>
          <w:rFonts w:ascii="Arial" w:hAnsi="Arial" w:cs="Arial"/>
          <w:spacing w:val="-2"/>
        </w:rPr>
        <w:t xml:space="preserve"> </w:t>
      </w:r>
      <w:r w:rsidRPr="00AF1886">
        <w:rPr>
          <w:rFonts w:ascii="Arial" w:hAnsi="Arial" w:cs="Arial"/>
        </w:rPr>
        <w:t>by</w:t>
      </w:r>
      <w:r w:rsidRPr="00AF1886">
        <w:rPr>
          <w:rFonts w:ascii="Arial" w:hAnsi="Arial" w:cs="Arial"/>
          <w:spacing w:val="-2"/>
        </w:rPr>
        <w:t xml:space="preserve"> </w:t>
      </w:r>
      <w:r w:rsidRPr="00AF1886">
        <w:rPr>
          <w:rFonts w:ascii="Arial" w:hAnsi="Arial" w:cs="Arial"/>
        </w:rPr>
        <w:t>another</w:t>
      </w:r>
      <w:r w:rsidRPr="00AF1886">
        <w:rPr>
          <w:rFonts w:ascii="Arial" w:hAnsi="Arial" w:cs="Arial"/>
          <w:spacing w:val="-2"/>
        </w:rPr>
        <w:t xml:space="preserve"> </w:t>
      </w:r>
      <w:r w:rsidRPr="00AF1886">
        <w:rPr>
          <w:rFonts w:ascii="Arial" w:hAnsi="Arial" w:cs="Arial"/>
        </w:rPr>
        <w:t>officer</w:t>
      </w:r>
      <w:r w:rsidRPr="00AF1886">
        <w:rPr>
          <w:rFonts w:ascii="Arial" w:hAnsi="Arial" w:cs="Arial"/>
          <w:spacing w:val="-2"/>
        </w:rPr>
        <w:t xml:space="preserve"> </w:t>
      </w:r>
      <w:r w:rsidRPr="00AF1886">
        <w:rPr>
          <w:rFonts w:ascii="Arial" w:hAnsi="Arial" w:cs="Arial"/>
        </w:rPr>
        <w:t>within</w:t>
      </w:r>
      <w:r w:rsidRPr="00AF1886">
        <w:rPr>
          <w:rFonts w:ascii="Arial" w:hAnsi="Arial" w:cs="Arial"/>
          <w:spacing w:val="-2"/>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Office, who</w:t>
      </w:r>
      <w:r w:rsidRPr="00AF1886">
        <w:rPr>
          <w:rFonts w:ascii="Arial" w:hAnsi="Arial" w:cs="Arial"/>
          <w:spacing w:val="-14"/>
        </w:rPr>
        <w:t xml:space="preserve"> </w:t>
      </w:r>
      <w:r w:rsidRPr="00AF1886">
        <w:rPr>
          <w:rFonts w:ascii="Arial" w:hAnsi="Arial" w:cs="Arial"/>
        </w:rPr>
        <w:t>is</w:t>
      </w:r>
      <w:r w:rsidRPr="00AF1886">
        <w:rPr>
          <w:rFonts w:ascii="Arial" w:hAnsi="Arial" w:cs="Arial"/>
          <w:spacing w:val="-13"/>
        </w:rPr>
        <w:t xml:space="preserve"> </w:t>
      </w:r>
      <w:r w:rsidRPr="00AF1886">
        <w:rPr>
          <w:rFonts w:ascii="Arial" w:hAnsi="Arial" w:cs="Arial"/>
        </w:rPr>
        <w:t>more</w:t>
      </w:r>
      <w:r w:rsidRPr="00AF1886">
        <w:rPr>
          <w:rFonts w:ascii="Arial" w:hAnsi="Arial" w:cs="Arial"/>
          <w:spacing w:val="-14"/>
        </w:rPr>
        <w:t xml:space="preserve"> </w:t>
      </w:r>
      <w:r w:rsidRPr="00AF1886">
        <w:rPr>
          <w:rFonts w:ascii="Arial" w:hAnsi="Arial" w:cs="Arial"/>
        </w:rPr>
        <w:t>senior</w:t>
      </w:r>
      <w:r w:rsidRPr="00AF1886">
        <w:rPr>
          <w:rFonts w:ascii="Arial" w:hAnsi="Arial" w:cs="Arial"/>
          <w:spacing w:val="-13"/>
        </w:rPr>
        <w:t xml:space="preserve"> </w:t>
      </w:r>
      <w:r w:rsidRPr="00AF1886">
        <w:rPr>
          <w:rFonts w:ascii="Arial" w:hAnsi="Arial" w:cs="Arial"/>
        </w:rPr>
        <w:t>than</w:t>
      </w:r>
      <w:r w:rsidRPr="00AF1886">
        <w:rPr>
          <w:rFonts w:ascii="Arial" w:hAnsi="Arial" w:cs="Arial"/>
          <w:spacing w:val="-14"/>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original</w:t>
      </w:r>
      <w:r w:rsidRPr="00AF1886">
        <w:rPr>
          <w:rFonts w:ascii="Arial" w:hAnsi="Arial" w:cs="Arial"/>
          <w:spacing w:val="-14"/>
        </w:rPr>
        <w:t xml:space="preserve"> </w:t>
      </w:r>
      <w:r w:rsidRPr="00AF1886">
        <w:rPr>
          <w:rFonts w:ascii="Arial" w:hAnsi="Arial" w:cs="Arial"/>
        </w:rPr>
        <w:t>decision-maker.</w:t>
      </w:r>
    </w:p>
    <w:p w:rsidR="00F72B56" w:rsidRPr="00AF1886" w:rsidRDefault="00AF49D7">
      <w:pPr>
        <w:spacing w:before="118"/>
        <w:ind w:left="333"/>
        <w:rPr>
          <w:rFonts w:ascii="Arial" w:hAnsi="Arial" w:cs="Arial"/>
          <w:b/>
          <w:sz w:val="18"/>
        </w:rPr>
      </w:pPr>
      <w:r w:rsidRPr="00AF1886">
        <w:rPr>
          <w:rFonts w:ascii="Arial" w:hAnsi="Arial" w:cs="Arial"/>
          <w:b/>
          <w:spacing w:val="-2"/>
          <w:sz w:val="18"/>
        </w:rPr>
        <w:t>Investigation</w:t>
      </w:r>
    </w:p>
    <w:p w:rsidR="00F72B56" w:rsidRPr="00AF1886" w:rsidRDefault="00AF49D7">
      <w:pPr>
        <w:pStyle w:val="BodyText"/>
        <w:spacing w:before="14" w:line="254" w:lineRule="auto"/>
        <w:ind w:left="333" w:right="204"/>
        <w:rPr>
          <w:rFonts w:ascii="Arial" w:hAnsi="Arial" w:cs="Arial"/>
        </w:rPr>
      </w:pPr>
      <w:r w:rsidRPr="00AF1886">
        <w:rPr>
          <w:rFonts w:ascii="Arial" w:hAnsi="Arial" w:cs="Arial"/>
        </w:rPr>
        <w:t>The</w:t>
      </w:r>
      <w:r w:rsidRPr="00AF1886">
        <w:rPr>
          <w:rFonts w:ascii="Arial" w:hAnsi="Arial" w:cs="Arial"/>
          <w:spacing w:val="-14"/>
        </w:rPr>
        <w:t xml:space="preserve"> </w:t>
      </w:r>
      <w:r w:rsidRPr="00AF1886">
        <w:rPr>
          <w:rFonts w:ascii="Arial" w:hAnsi="Arial" w:cs="Arial"/>
        </w:rPr>
        <w:t>Ombudsman</w:t>
      </w:r>
      <w:r w:rsidRPr="00AF1886">
        <w:rPr>
          <w:rFonts w:ascii="Arial" w:hAnsi="Arial" w:cs="Arial"/>
          <w:spacing w:val="-13"/>
        </w:rPr>
        <w:t xml:space="preserve"> </w:t>
      </w:r>
      <w:r w:rsidRPr="00AF1886">
        <w:rPr>
          <w:rFonts w:ascii="Arial" w:hAnsi="Arial" w:cs="Arial"/>
        </w:rPr>
        <w:t>may</w:t>
      </w:r>
      <w:r w:rsidRPr="00AF1886">
        <w:rPr>
          <w:rFonts w:ascii="Arial" w:hAnsi="Arial" w:cs="Arial"/>
          <w:spacing w:val="-14"/>
        </w:rPr>
        <w:t xml:space="preserve"> </w:t>
      </w:r>
      <w:r w:rsidRPr="00AF1886">
        <w:rPr>
          <w:rFonts w:ascii="Arial" w:hAnsi="Arial" w:cs="Arial"/>
        </w:rPr>
        <w:t>decide</w:t>
      </w:r>
      <w:r w:rsidRPr="00AF1886">
        <w:rPr>
          <w:rFonts w:ascii="Arial" w:hAnsi="Arial" w:cs="Arial"/>
          <w:spacing w:val="-13"/>
        </w:rPr>
        <w:t xml:space="preserve"> </w:t>
      </w:r>
      <w:r w:rsidRPr="00AF1886">
        <w:rPr>
          <w:rFonts w:ascii="Arial" w:hAnsi="Arial" w:cs="Arial"/>
        </w:rPr>
        <w:t>to</w:t>
      </w:r>
      <w:r w:rsidRPr="00AF1886">
        <w:rPr>
          <w:rFonts w:ascii="Arial" w:hAnsi="Arial" w:cs="Arial"/>
          <w:spacing w:val="-14"/>
        </w:rPr>
        <w:t xml:space="preserve"> </w:t>
      </w:r>
      <w:r w:rsidRPr="00AF1886">
        <w:rPr>
          <w:rFonts w:ascii="Arial" w:hAnsi="Arial" w:cs="Arial"/>
        </w:rPr>
        <w:t>examine</w:t>
      </w:r>
      <w:r w:rsidRPr="00AF1886">
        <w:rPr>
          <w:rFonts w:ascii="Arial" w:hAnsi="Arial" w:cs="Arial"/>
          <w:spacing w:val="-13"/>
        </w:rPr>
        <w:t xml:space="preserve"> </w:t>
      </w:r>
      <w:r w:rsidRPr="00AF1886">
        <w:rPr>
          <w:rFonts w:ascii="Arial" w:hAnsi="Arial" w:cs="Arial"/>
        </w:rPr>
        <w:t xml:space="preserve">the </w:t>
      </w:r>
      <w:r w:rsidRPr="00AF1886">
        <w:rPr>
          <w:rFonts w:ascii="Arial" w:hAnsi="Arial" w:cs="Arial"/>
          <w:w w:val="95"/>
        </w:rPr>
        <w:t>administrative</w:t>
      </w:r>
      <w:r w:rsidRPr="00AF1886">
        <w:rPr>
          <w:rFonts w:ascii="Arial" w:hAnsi="Arial" w:cs="Arial"/>
          <w:spacing w:val="-11"/>
          <w:w w:val="95"/>
        </w:rPr>
        <w:t xml:space="preserve"> </w:t>
      </w:r>
      <w:r w:rsidRPr="00AF1886">
        <w:rPr>
          <w:rFonts w:ascii="Arial" w:hAnsi="Arial" w:cs="Arial"/>
          <w:w w:val="95"/>
        </w:rPr>
        <w:t>actions</w:t>
      </w:r>
      <w:r w:rsidRPr="00AF1886">
        <w:rPr>
          <w:rFonts w:ascii="Arial" w:hAnsi="Arial" w:cs="Arial"/>
          <w:spacing w:val="-11"/>
          <w:w w:val="95"/>
        </w:rPr>
        <w:t xml:space="preserve"> </w:t>
      </w:r>
      <w:r w:rsidRPr="00AF1886">
        <w:rPr>
          <w:rFonts w:ascii="Arial" w:hAnsi="Arial" w:cs="Arial"/>
          <w:w w:val="95"/>
        </w:rPr>
        <w:t>or</w:t>
      </w:r>
      <w:r w:rsidRPr="00AF1886">
        <w:rPr>
          <w:rFonts w:ascii="Arial" w:hAnsi="Arial" w:cs="Arial"/>
          <w:spacing w:val="-11"/>
          <w:w w:val="95"/>
        </w:rPr>
        <w:t xml:space="preserve"> </w:t>
      </w:r>
      <w:r w:rsidRPr="00AF1886">
        <w:rPr>
          <w:rFonts w:ascii="Arial" w:hAnsi="Arial" w:cs="Arial"/>
          <w:w w:val="95"/>
        </w:rPr>
        <w:t>decisions</w:t>
      </w:r>
      <w:r w:rsidRPr="00AF1886">
        <w:rPr>
          <w:rFonts w:ascii="Arial" w:hAnsi="Arial" w:cs="Arial"/>
          <w:spacing w:val="-11"/>
          <w:w w:val="95"/>
        </w:rPr>
        <w:t xml:space="preserve"> </w:t>
      </w:r>
      <w:r w:rsidRPr="00AF1886">
        <w:rPr>
          <w:rFonts w:ascii="Arial" w:hAnsi="Arial" w:cs="Arial"/>
          <w:w w:val="95"/>
        </w:rPr>
        <w:t>of</w:t>
      </w:r>
      <w:r w:rsidRPr="00AF1886">
        <w:rPr>
          <w:rFonts w:ascii="Arial" w:hAnsi="Arial" w:cs="Arial"/>
          <w:spacing w:val="-10"/>
          <w:w w:val="95"/>
        </w:rPr>
        <w:t xml:space="preserve"> </w:t>
      </w:r>
      <w:r w:rsidRPr="00AF1886">
        <w:rPr>
          <w:rFonts w:ascii="Arial" w:hAnsi="Arial" w:cs="Arial"/>
          <w:w w:val="95"/>
        </w:rPr>
        <w:t>an</w:t>
      </w:r>
      <w:r w:rsidRPr="00AF1886">
        <w:rPr>
          <w:rFonts w:ascii="Arial" w:hAnsi="Arial" w:cs="Arial"/>
          <w:spacing w:val="-11"/>
          <w:w w:val="95"/>
        </w:rPr>
        <w:t xml:space="preserve"> </w:t>
      </w:r>
      <w:r w:rsidRPr="00AF1886">
        <w:rPr>
          <w:rFonts w:ascii="Arial" w:hAnsi="Arial" w:cs="Arial"/>
          <w:w w:val="95"/>
        </w:rPr>
        <w:t>agency</w:t>
      </w:r>
      <w:r w:rsidRPr="00AF1886">
        <w:rPr>
          <w:rFonts w:ascii="Arial" w:hAnsi="Arial" w:cs="Arial"/>
          <w:spacing w:val="-11"/>
          <w:w w:val="95"/>
        </w:rPr>
        <w:t xml:space="preserve"> </w:t>
      </w:r>
      <w:r w:rsidRPr="00AF1886">
        <w:rPr>
          <w:rFonts w:ascii="Arial" w:hAnsi="Arial" w:cs="Arial"/>
          <w:w w:val="95"/>
        </w:rPr>
        <w:t>based on</w:t>
      </w:r>
      <w:r w:rsidRPr="00AF1886">
        <w:rPr>
          <w:rFonts w:ascii="Arial" w:hAnsi="Arial" w:cs="Arial"/>
          <w:spacing w:val="-4"/>
          <w:w w:val="95"/>
        </w:rPr>
        <w:t xml:space="preserve"> </w:t>
      </w:r>
      <w:r w:rsidRPr="00AF1886">
        <w:rPr>
          <w:rFonts w:ascii="Arial" w:hAnsi="Arial" w:cs="Arial"/>
          <w:w w:val="95"/>
        </w:rPr>
        <w:t>a</w:t>
      </w:r>
      <w:r w:rsidRPr="00AF1886">
        <w:rPr>
          <w:rFonts w:ascii="Arial" w:hAnsi="Arial" w:cs="Arial"/>
          <w:spacing w:val="-4"/>
          <w:w w:val="95"/>
        </w:rPr>
        <w:t xml:space="preserve"> </w:t>
      </w:r>
      <w:r w:rsidRPr="00AF1886">
        <w:rPr>
          <w:rFonts w:ascii="Arial" w:hAnsi="Arial" w:cs="Arial"/>
          <w:w w:val="95"/>
        </w:rPr>
        <w:t>complaint</w:t>
      </w:r>
      <w:r w:rsidRPr="00AF1886">
        <w:rPr>
          <w:rFonts w:ascii="Arial" w:hAnsi="Arial" w:cs="Arial"/>
          <w:spacing w:val="-4"/>
          <w:w w:val="95"/>
        </w:rPr>
        <w:t xml:space="preserve"> </w:t>
      </w:r>
      <w:r w:rsidRPr="00AF1886">
        <w:rPr>
          <w:rFonts w:ascii="Arial" w:hAnsi="Arial" w:cs="Arial"/>
          <w:w w:val="95"/>
        </w:rPr>
        <w:t>or</w:t>
      </w:r>
      <w:r w:rsidRPr="00AF1886">
        <w:rPr>
          <w:rFonts w:ascii="Arial" w:hAnsi="Arial" w:cs="Arial"/>
          <w:spacing w:val="-4"/>
          <w:w w:val="95"/>
        </w:rPr>
        <w:t xml:space="preserve"> </w:t>
      </w:r>
      <w:r w:rsidRPr="00AF1886">
        <w:rPr>
          <w:rFonts w:ascii="Arial" w:hAnsi="Arial" w:cs="Arial"/>
          <w:w w:val="95"/>
        </w:rPr>
        <w:t>on</w:t>
      </w:r>
      <w:r w:rsidRPr="00AF1886">
        <w:rPr>
          <w:rFonts w:ascii="Arial" w:hAnsi="Arial" w:cs="Arial"/>
          <w:spacing w:val="-4"/>
          <w:w w:val="95"/>
        </w:rPr>
        <w:t xml:space="preserve"> </w:t>
      </w:r>
      <w:r w:rsidRPr="00AF1886">
        <w:rPr>
          <w:rFonts w:ascii="Arial" w:hAnsi="Arial" w:cs="Arial"/>
          <w:w w:val="95"/>
        </w:rPr>
        <w:t>the</w:t>
      </w:r>
      <w:r w:rsidRPr="00AF1886">
        <w:rPr>
          <w:rFonts w:ascii="Arial" w:hAnsi="Arial" w:cs="Arial"/>
          <w:spacing w:val="-4"/>
          <w:w w:val="95"/>
        </w:rPr>
        <w:t xml:space="preserve"> </w:t>
      </w:r>
      <w:r w:rsidRPr="00AF1886">
        <w:rPr>
          <w:rFonts w:ascii="Arial" w:hAnsi="Arial" w:cs="Arial"/>
          <w:w w:val="95"/>
        </w:rPr>
        <w:t>Ombudsman’s</w:t>
      </w:r>
      <w:r w:rsidRPr="00AF1886">
        <w:rPr>
          <w:rFonts w:ascii="Arial" w:hAnsi="Arial" w:cs="Arial"/>
          <w:spacing w:val="-4"/>
          <w:w w:val="95"/>
        </w:rPr>
        <w:t xml:space="preserve"> </w:t>
      </w:r>
      <w:r w:rsidRPr="00AF1886">
        <w:rPr>
          <w:rFonts w:ascii="Arial" w:hAnsi="Arial" w:cs="Arial"/>
          <w:w w:val="95"/>
        </w:rPr>
        <w:t>own</w:t>
      </w:r>
      <w:r w:rsidRPr="00AF1886">
        <w:rPr>
          <w:rFonts w:ascii="Arial" w:hAnsi="Arial" w:cs="Arial"/>
          <w:spacing w:val="-4"/>
          <w:w w:val="95"/>
        </w:rPr>
        <w:t xml:space="preserve"> </w:t>
      </w:r>
      <w:r w:rsidRPr="00AF1886">
        <w:rPr>
          <w:rFonts w:ascii="Arial" w:hAnsi="Arial" w:cs="Arial"/>
          <w:w w:val="95"/>
        </w:rPr>
        <w:t xml:space="preserve">initiative. </w:t>
      </w:r>
      <w:r w:rsidRPr="00AF1886">
        <w:rPr>
          <w:rFonts w:ascii="Arial" w:hAnsi="Arial" w:cs="Arial"/>
          <w:spacing w:val="-2"/>
        </w:rPr>
        <w:t>Investigations</w:t>
      </w:r>
      <w:r w:rsidRPr="00AF1886">
        <w:rPr>
          <w:rFonts w:ascii="Arial" w:hAnsi="Arial" w:cs="Arial"/>
          <w:spacing w:val="-10"/>
        </w:rPr>
        <w:t xml:space="preserve"> </w:t>
      </w:r>
      <w:r w:rsidRPr="00AF1886">
        <w:rPr>
          <w:rFonts w:ascii="Arial" w:hAnsi="Arial" w:cs="Arial"/>
          <w:spacing w:val="-2"/>
        </w:rPr>
        <w:t>may</w:t>
      </w:r>
      <w:r w:rsidRPr="00AF1886">
        <w:rPr>
          <w:rFonts w:ascii="Arial" w:hAnsi="Arial" w:cs="Arial"/>
          <w:spacing w:val="-10"/>
        </w:rPr>
        <w:t xml:space="preserve"> </w:t>
      </w:r>
      <w:r w:rsidRPr="00AF1886">
        <w:rPr>
          <w:rFonts w:ascii="Arial" w:hAnsi="Arial" w:cs="Arial"/>
          <w:spacing w:val="-2"/>
        </w:rPr>
        <w:t>be</w:t>
      </w:r>
      <w:r w:rsidRPr="00AF1886">
        <w:rPr>
          <w:rFonts w:ascii="Arial" w:hAnsi="Arial" w:cs="Arial"/>
          <w:spacing w:val="-10"/>
        </w:rPr>
        <w:t xml:space="preserve"> </w:t>
      </w:r>
      <w:r w:rsidRPr="00AF1886">
        <w:rPr>
          <w:rFonts w:ascii="Arial" w:hAnsi="Arial" w:cs="Arial"/>
          <w:spacing w:val="-2"/>
        </w:rPr>
        <w:t>conducted</w:t>
      </w:r>
      <w:r w:rsidRPr="00AF1886">
        <w:rPr>
          <w:rFonts w:ascii="Arial" w:hAnsi="Arial" w:cs="Arial"/>
          <w:spacing w:val="-10"/>
        </w:rPr>
        <w:t xml:space="preserve"> </w:t>
      </w:r>
      <w:r w:rsidRPr="00AF1886">
        <w:rPr>
          <w:rFonts w:ascii="Arial" w:hAnsi="Arial" w:cs="Arial"/>
          <w:spacing w:val="-2"/>
        </w:rPr>
        <w:t>informally</w:t>
      </w:r>
      <w:r w:rsidRPr="00AF1886">
        <w:rPr>
          <w:rFonts w:ascii="Arial" w:hAnsi="Arial" w:cs="Arial"/>
          <w:spacing w:val="-10"/>
        </w:rPr>
        <w:t xml:space="preserve"> </w:t>
      </w:r>
      <w:r w:rsidRPr="00AF1886">
        <w:rPr>
          <w:rFonts w:ascii="Arial" w:hAnsi="Arial" w:cs="Arial"/>
          <w:spacing w:val="-2"/>
        </w:rPr>
        <w:t>or</w:t>
      </w:r>
      <w:r w:rsidRPr="00AF1886">
        <w:rPr>
          <w:rFonts w:ascii="Arial" w:hAnsi="Arial" w:cs="Arial"/>
          <w:spacing w:val="-10"/>
        </w:rPr>
        <w:t xml:space="preserve"> </w:t>
      </w:r>
      <w:r w:rsidRPr="00AF1886">
        <w:rPr>
          <w:rFonts w:ascii="Arial" w:hAnsi="Arial" w:cs="Arial"/>
          <w:spacing w:val="-2"/>
        </w:rPr>
        <w:t xml:space="preserve">by </w:t>
      </w:r>
      <w:r w:rsidRPr="00AF1886">
        <w:rPr>
          <w:rFonts w:ascii="Arial" w:hAnsi="Arial" w:cs="Arial"/>
          <w:w w:val="95"/>
        </w:rPr>
        <w:t>exercising formal powers under the Ombudsman Act.</w:t>
      </w:r>
    </w:p>
    <w:p w:rsidR="00F72B56" w:rsidRPr="00AF1886" w:rsidRDefault="00AF49D7">
      <w:pPr>
        <w:spacing w:before="119"/>
        <w:ind w:left="333"/>
        <w:rPr>
          <w:rFonts w:ascii="Arial" w:hAnsi="Arial" w:cs="Arial"/>
          <w:b/>
          <w:sz w:val="18"/>
        </w:rPr>
      </w:pPr>
      <w:r w:rsidRPr="00AF1886">
        <w:rPr>
          <w:rFonts w:ascii="Arial" w:hAnsi="Arial" w:cs="Arial"/>
          <w:b/>
          <w:spacing w:val="-2"/>
          <w:sz w:val="18"/>
        </w:rPr>
        <w:t>Maladministration</w:t>
      </w:r>
    </w:p>
    <w:p w:rsidR="00F72B56" w:rsidRPr="00AF1886" w:rsidRDefault="00AF49D7">
      <w:pPr>
        <w:pStyle w:val="BodyText"/>
        <w:spacing w:before="14" w:line="254" w:lineRule="auto"/>
        <w:ind w:left="333" w:right="234"/>
        <w:rPr>
          <w:rFonts w:ascii="Arial" w:hAnsi="Arial" w:cs="Arial"/>
        </w:rPr>
      </w:pPr>
      <w:r w:rsidRPr="00AF1886">
        <w:rPr>
          <w:rFonts w:ascii="Arial" w:hAnsi="Arial" w:cs="Arial"/>
        </w:rPr>
        <w:t>Decisions and administrative actions of public agencies</w:t>
      </w:r>
      <w:r w:rsidRPr="00AF1886">
        <w:rPr>
          <w:rFonts w:ascii="Arial" w:hAnsi="Arial" w:cs="Arial"/>
          <w:spacing w:val="-10"/>
        </w:rPr>
        <w:t xml:space="preserve"> </w:t>
      </w:r>
      <w:r w:rsidRPr="00AF1886">
        <w:rPr>
          <w:rFonts w:ascii="Arial" w:hAnsi="Arial" w:cs="Arial"/>
        </w:rPr>
        <w:t>that</w:t>
      </w:r>
      <w:r w:rsidRPr="00AF1886">
        <w:rPr>
          <w:rFonts w:ascii="Arial" w:hAnsi="Arial" w:cs="Arial"/>
          <w:spacing w:val="-10"/>
        </w:rPr>
        <w:t xml:space="preserve"> </w:t>
      </w:r>
      <w:r w:rsidRPr="00AF1886">
        <w:rPr>
          <w:rFonts w:ascii="Arial" w:hAnsi="Arial" w:cs="Arial"/>
        </w:rPr>
        <w:t>are</w:t>
      </w:r>
      <w:r w:rsidRPr="00AF1886">
        <w:rPr>
          <w:rFonts w:ascii="Arial" w:hAnsi="Arial" w:cs="Arial"/>
          <w:spacing w:val="-10"/>
        </w:rPr>
        <w:t xml:space="preserve"> </w:t>
      </w:r>
      <w:r w:rsidRPr="00AF1886">
        <w:rPr>
          <w:rFonts w:ascii="Arial" w:hAnsi="Arial" w:cs="Arial"/>
        </w:rPr>
        <w:t>unlawful,</w:t>
      </w:r>
      <w:r w:rsidRPr="00AF1886">
        <w:rPr>
          <w:rFonts w:ascii="Arial" w:hAnsi="Arial" w:cs="Arial"/>
          <w:spacing w:val="-10"/>
        </w:rPr>
        <w:t xml:space="preserve"> </w:t>
      </w:r>
      <w:r w:rsidRPr="00AF1886">
        <w:rPr>
          <w:rFonts w:ascii="Arial" w:hAnsi="Arial" w:cs="Arial"/>
        </w:rPr>
        <w:t>unreasonable,</w:t>
      </w:r>
      <w:r w:rsidRPr="00AF1886">
        <w:rPr>
          <w:rFonts w:ascii="Arial" w:hAnsi="Arial" w:cs="Arial"/>
          <w:spacing w:val="-10"/>
        </w:rPr>
        <w:t xml:space="preserve"> </w:t>
      </w:r>
      <w:r w:rsidRPr="00AF1886">
        <w:rPr>
          <w:rFonts w:ascii="Arial" w:hAnsi="Arial" w:cs="Arial"/>
        </w:rPr>
        <w:t>unjust, oppressive,</w:t>
      </w:r>
      <w:r w:rsidRPr="00AF1886">
        <w:rPr>
          <w:rFonts w:ascii="Arial" w:hAnsi="Arial" w:cs="Arial"/>
          <w:spacing w:val="-6"/>
        </w:rPr>
        <w:t xml:space="preserve"> </w:t>
      </w:r>
      <w:r w:rsidRPr="00AF1886">
        <w:rPr>
          <w:rFonts w:ascii="Arial" w:hAnsi="Arial" w:cs="Arial"/>
        </w:rPr>
        <w:t>improperly</w:t>
      </w:r>
      <w:r w:rsidRPr="00AF1886">
        <w:rPr>
          <w:rFonts w:ascii="Arial" w:hAnsi="Arial" w:cs="Arial"/>
          <w:spacing w:val="-6"/>
        </w:rPr>
        <w:t xml:space="preserve"> </w:t>
      </w:r>
      <w:r w:rsidRPr="00AF1886">
        <w:rPr>
          <w:rFonts w:ascii="Arial" w:hAnsi="Arial" w:cs="Arial"/>
        </w:rPr>
        <w:t>discriminatory</w:t>
      </w:r>
      <w:r w:rsidRPr="00AF1886">
        <w:rPr>
          <w:rFonts w:ascii="Arial" w:hAnsi="Arial" w:cs="Arial"/>
          <w:spacing w:val="-6"/>
        </w:rPr>
        <w:t xml:space="preserve"> </w:t>
      </w:r>
      <w:r w:rsidRPr="00AF1886">
        <w:rPr>
          <w:rFonts w:ascii="Arial" w:hAnsi="Arial" w:cs="Arial"/>
        </w:rPr>
        <w:t>or</w:t>
      </w:r>
      <w:r w:rsidRPr="00AF1886">
        <w:rPr>
          <w:rFonts w:ascii="Arial" w:hAnsi="Arial" w:cs="Arial"/>
          <w:spacing w:val="-6"/>
        </w:rPr>
        <w:t xml:space="preserve"> </w:t>
      </w:r>
      <w:r w:rsidRPr="00AF1886">
        <w:rPr>
          <w:rFonts w:ascii="Arial" w:hAnsi="Arial" w:cs="Arial"/>
        </w:rPr>
        <w:t>wrong. May also be referred to as ‘administrative error’.</w:t>
      </w:r>
    </w:p>
    <w:p w:rsidR="00F72B56" w:rsidRPr="00AF1886" w:rsidRDefault="00AF49D7">
      <w:pPr>
        <w:spacing w:before="117"/>
        <w:ind w:left="333"/>
        <w:rPr>
          <w:rFonts w:ascii="Arial" w:hAnsi="Arial" w:cs="Arial"/>
          <w:b/>
          <w:sz w:val="18"/>
        </w:rPr>
      </w:pPr>
      <w:r w:rsidRPr="00AF1886">
        <w:rPr>
          <w:rFonts w:ascii="Arial" w:hAnsi="Arial" w:cs="Arial"/>
          <w:b/>
          <w:w w:val="95"/>
          <w:sz w:val="18"/>
        </w:rPr>
        <w:t>Major</w:t>
      </w:r>
      <w:r w:rsidRPr="00AF1886">
        <w:rPr>
          <w:rFonts w:ascii="Arial" w:hAnsi="Arial" w:cs="Arial"/>
          <w:b/>
          <w:spacing w:val="-3"/>
          <w:w w:val="95"/>
          <w:sz w:val="18"/>
        </w:rPr>
        <w:t xml:space="preserve"> </w:t>
      </w:r>
      <w:r w:rsidRPr="00AF1886">
        <w:rPr>
          <w:rFonts w:ascii="Arial" w:hAnsi="Arial" w:cs="Arial"/>
          <w:b/>
          <w:spacing w:val="-2"/>
          <w:sz w:val="18"/>
        </w:rPr>
        <w:t>investigation</w:t>
      </w:r>
    </w:p>
    <w:p w:rsidR="00F72B56" w:rsidRPr="00AF1886" w:rsidRDefault="00AF49D7">
      <w:pPr>
        <w:pStyle w:val="BodyText"/>
        <w:spacing w:before="14" w:line="254" w:lineRule="auto"/>
        <w:ind w:left="333" w:right="272"/>
        <w:rPr>
          <w:rFonts w:ascii="Arial" w:hAnsi="Arial" w:cs="Arial"/>
        </w:rPr>
      </w:pPr>
      <w:r w:rsidRPr="00AF1886">
        <w:rPr>
          <w:rFonts w:ascii="Arial" w:hAnsi="Arial" w:cs="Arial"/>
        </w:rPr>
        <w:t>An investigation where significant time and resources</w:t>
      </w:r>
      <w:r w:rsidRPr="00AF1886">
        <w:rPr>
          <w:rFonts w:ascii="Arial" w:hAnsi="Arial" w:cs="Arial"/>
          <w:spacing w:val="-14"/>
        </w:rPr>
        <w:t xml:space="preserve"> </w:t>
      </w:r>
      <w:r w:rsidRPr="00AF1886">
        <w:rPr>
          <w:rFonts w:ascii="Arial" w:hAnsi="Arial" w:cs="Arial"/>
        </w:rPr>
        <w:t>are</w:t>
      </w:r>
      <w:r w:rsidRPr="00AF1886">
        <w:rPr>
          <w:rFonts w:ascii="Arial" w:hAnsi="Arial" w:cs="Arial"/>
          <w:spacing w:val="-13"/>
        </w:rPr>
        <w:t xml:space="preserve"> </w:t>
      </w:r>
      <w:r w:rsidRPr="00AF1886">
        <w:rPr>
          <w:rFonts w:ascii="Arial" w:hAnsi="Arial" w:cs="Arial"/>
        </w:rPr>
        <w:t>expended</w:t>
      </w:r>
      <w:r w:rsidRPr="00AF1886">
        <w:rPr>
          <w:rFonts w:ascii="Arial" w:hAnsi="Arial" w:cs="Arial"/>
          <w:spacing w:val="-14"/>
        </w:rPr>
        <w:t xml:space="preserve"> </w:t>
      </w:r>
      <w:r w:rsidRPr="00AF1886">
        <w:rPr>
          <w:rFonts w:ascii="Arial" w:hAnsi="Arial" w:cs="Arial"/>
        </w:rPr>
        <w:t>on</w:t>
      </w:r>
      <w:r w:rsidRPr="00AF1886">
        <w:rPr>
          <w:rFonts w:ascii="Arial" w:hAnsi="Arial" w:cs="Arial"/>
          <w:spacing w:val="-13"/>
        </w:rPr>
        <w:t xml:space="preserve"> </w:t>
      </w:r>
      <w:r w:rsidRPr="00AF1886">
        <w:rPr>
          <w:rFonts w:ascii="Arial" w:hAnsi="Arial" w:cs="Arial"/>
        </w:rPr>
        <w:t>investigating</w:t>
      </w:r>
      <w:r w:rsidRPr="00AF1886">
        <w:rPr>
          <w:rFonts w:ascii="Arial" w:hAnsi="Arial" w:cs="Arial"/>
          <w:spacing w:val="-14"/>
        </w:rPr>
        <w:t xml:space="preserve"> </w:t>
      </w:r>
      <w:r w:rsidRPr="00AF1886">
        <w:rPr>
          <w:rFonts w:ascii="Arial" w:hAnsi="Arial" w:cs="Arial"/>
        </w:rPr>
        <w:t>systemic administrative errors, the results of which are tabled in parliament.</w:t>
      </w:r>
    </w:p>
    <w:p w:rsidR="00F72B56" w:rsidRPr="00AF1886" w:rsidRDefault="00AF49D7">
      <w:pPr>
        <w:spacing w:before="118"/>
        <w:ind w:left="333"/>
        <w:rPr>
          <w:rFonts w:ascii="Arial" w:hAnsi="Arial" w:cs="Arial"/>
          <w:b/>
          <w:sz w:val="18"/>
        </w:rPr>
      </w:pPr>
      <w:r w:rsidRPr="00AF1886">
        <w:rPr>
          <w:rFonts w:ascii="Arial" w:hAnsi="Arial" w:cs="Arial"/>
          <w:b/>
          <w:w w:val="95"/>
          <w:sz w:val="18"/>
        </w:rPr>
        <w:t>Out</w:t>
      </w:r>
      <w:r w:rsidRPr="00AF1886">
        <w:rPr>
          <w:rFonts w:ascii="Arial" w:hAnsi="Arial" w:cs="Arial"/>
          <w:b/>
          <w:spacing w:val="-6"/>
          <w:w w:val="95"/>
          <w:sz w:val="18"/>
        </w:rPr>
        <w:t xml:space="preserve"> </w:t>
      </w:r>
      <w:r w:rsidRPr="00AF1886">
        <w:rPr>
          <w:rFonts w:ascii="Arial" w:hAnsi="Arial" w:cs="Arial"/>
          <w:b/>
          <w:w w:val="95"/>
          <w:sz w:val="18"/>
        </w:rPr>
        <w:t>of</w:t>
      </w:r>
      <w:r w:rsidRPr="00AF1886">
        <w:rPr>
          <w:rFonts w:ascii="Arial" w:hAnsi="Arial" w:cs="Arial"/>
          <w:b/>
          <w:spacing w:val="-6"/>
          <w:w w:val="95"/>
          <w:sz w:val="18"/>
        </w:rPr>
        <w:t xml:space="preserve"> </w:t>
      </w:r>
      <w:r w:rsidRPr="00AF1886">
        <w:rPr>
          <w:rFonts w:ascii="Arial" w:hAnsi="Arial" w:cs="Arial"/>
          <w:b/>
          <w:w w:val="95"/>
          <w:sz w:val="18"/>
        </w:rPr>
        <w:t>jurisdiction</w:t>
      </w:r>
      <w:r w:rsidRPr="00AF1886">
        <w:rPr>
          <w:rFonts w:ascii="Arial" w:hAnsi="Arial" w:cs="Arial"/>
          <w:b/>
          <w:spacing w:val="-6"/>
          <w:w w:val="95"/>
          <w:sz w:val="18"/>
        </w:rPr>
        <w:t xml:space="preserve"> </w:t>
      </w:r>
      <w:r w:rsidRPr="00AF1886">
        <w:rPr>
          <w:rFonts w:ascii="Arial" w:hAnsi="Arial" w:cs="Arial"/>
          <w:b/>
          <w:spacing w:val="-2"/>
          <w:w w:val="95"/>
          <w:sz w:val="18"/>
        </w:rPr>
        <w:t>(OOJ)</w:t>
      </w:r>
    </w:p>
    <w:p w:rsidR="00F72B56" w:rsidRPr="00AF1886" w:rsidRDefault="00AF49D7">
      <w:pPr>
        <w:pStyle w:val="BodyText"/>
        <w:spacing w:before="14" w:line="254" w:lineRule="auto"/>
        <w:ind w:left="333" w:right="204"/>
        <w:rPr>
          <w:rFonts w:ascii="Arial" w:hAnsi="Arial" w:cs="Arial"/>
        </w:rPr>
      </w:pPr>
      <w:r w:rsidRPr="00AF1886">
        <w:rPr>
          <w:rFonts w:ascii="Arial" w:hAnsi="Arial" w:cs="Arial"/>
        </w:rPr>
        <w:t>A</w:t>
      </w:r>
      <w:r w:rsidRPr="00AF1886">
        <w:rPr>
          <w:rFonts w:ascii="Arial" w:hAnsi="Arial" w:cs="Arial"/>
          <w:spacing w:val="-7"/>
        </w:rPr>
        <w:t xml:space="preserve"> </w:t>
      </w:r>
      <w:r w:rsidRPr="00AF1886">
        <w:rPr>
          <w:rFonts w:ascii="Arial" w:hAnsi="Arial" w:cs="Arial"/>
        </w:rPr>
        <w:t>matter</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Ombudsman</w:t>
      </w:r>
      <w:r w:rsidRPr="00AF1886">
        <w:rPr>
          <w:rFonts w:ascii="Arial" w:hAnsi="Arial" w:cs="Arial"/>
          <w:spacing w:val="-7"/>
        </w:rPr>
        <w:t xml:space="preserve"> </w:t>
      </w:r>
      <w:r w:rsidRPr="00AF1886">
        <w:rPr>
          <w:rFonts w:ascii="Arial" w:hAnsi="Arial" w:cs="Arial"/>
        </w:rPr>
        <w:t>does</w:t>
      </w:r>
      <w:r w:rsidRPr="00AF1886">
        <w:rPr>
          <w:rFonts w:ascii="Arial" w:hAnsi="Arial" w:cs="Arial"/>
          <w:spacing w:val="-7"/>
        </w:rPr>
        <w:t xml:space="preserve"> </w:t>
      </w:r>
      <w:r w:rsidRPr="00AF1886">
        <w:rPr>
          <w:rFonts w:ascii="Arial" w:hAnsi="Arial" w:cs="Arial"/>
        </w:rPr>
        <w:t>not</w:t>
      </w:r>
      <w:r w:rsidRPr="00AF1886">
        <w:rPr>
          <w:rFonts w:ascii="Arial" w:hAnsi="Arial" w:cs="Arial"/>
          <w:spacing w:val="-7"/>
        </w:rPr>
        <w:t xml:space="preserve"> </w:t>
      </w:r>
      <w:r w:rsidRPr="00AF1886">
        <w:rPr>
          <w:rFonts w:ascii="Arial" w:hAnsi="Arial" w:cs="Arial"/>
        </w:rPr>
        <w:t>have</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power to investigate.</w:t>
      </w:r>
    </w:p>
    <w:p w:rsidR="00F72B56" w:rsidRPr="00AF1886" w:rsidRDefault="00AF49D7">
      <w:pPr>
        <w:spacing w:before="115"/>
        <w:ind w:left="333"/>
        <w:rPr>
          <w:rFonts w:ascii="Arial" w:hAnsi="Arial" w:cs="Arial"/>
          <w:b/>
          <w:sz w:val="18"/>
        </w:rPr>
      </w:pPr>
      <w:r w:rsidRPr="00AF1886">
        <w:rPr>
          <w:rFonts w:ascii="Arial" w:hAnsi="Arial" w:cs="Arial"/>
          <w:b/>
          <w:w w:val="95"/>
          <w:sz w:val="18"/>
        </w:rPr>
        <w:t>Own</w:t>
      </w:r>
      <w:r w:rsidRPr="00AF1886">
        <w:rPr>
          <w:rFonts w:ascii="Arial" w:hAnsi="Arial" w:cs="Arial"/>
          <w:b/>
          <w:spacing w:val="-9"/>
          <w:w w:val="95"/>
          <w:sz w:val="18"/>
        </w:rPr>
        <w:t xml:space="preserve"> </w:t>
      </w:r>
      <w:r w:rsidRPr="00AF1886">
        <w:rPr>
          <w:rFonts w:ascii="Arial" w:hAnsi="Arial" w:cs="Arial"/>
          <w:b/>
          <w:w w:val="95"/>
          <w:sz w:val="18"/>
        </w:rPr>
        <w:t>initiative</w:t>
      </w:r>
      <w:r w:rsidRPr="00AF1886">
        <w:rPr>
          <w:rFonts w:ascii="Arial" w:hAnsi="Arial" w:cs="Arial"/>
          <w:b/>
          <w:spacing w:val="-8"/>
          <w:w w:val="95"/>
          <w:sz w:val="18"/>
        </w:rPr>
        <w:t xml:space="preserve"> </w:t>
      </w:r>
      <w:r w:rsidRPr="00AF1886">
        <w:rPr>
          <w:rFonts w:ascii="Arial" w:hAnsi="Arial" w:cs="Arial"/>
          <w:b/>
          <w:spacing w:val="-2"/>
          <w:w w:val="95"/>
          <w:sz w:val="18"/>
        </w:rPr>
        <w:t>investigation</w:t>
      </w:r>
    </w:p>
    <w:p w:rsidR="00F72B56" w:rsidRPr="00AF1886" w:rsidRDefault="00AF49D7">
      <w:pPr>
        <w:pStyle w:val="BodyText"/>
        <w:spacing w:before="14" w:line="254" w:lineRule="auto"/>
        <w:ind w:left="333" w:right="433"/>
        <w:jc w:val="both"/>
        <w:rPr>
          <w:rFonts w:ascii="Arial" w:hAnsi="Arial" w:cs="Arial"/>
        </w:rPr>
      </w:pPr>
      <w:r w:rsidRPr="00AF1886">
        <w:rPr>
          <w:rFonts w:ascii="Arial" w:hAnsi="Arial" w:cs="Arial"/>
        </w:rPr>
        <w:t>Where the Ombudsman decides to undertake an investigation</w:t>
      </w:r>
      <w:r w:rsidRPr="00AF1886">
        <w:rPr>
          <w:rFonts w:ascii="Arial" w:hAnsi="Arial" w:cs="Arial"/>
          <w:spacing w:val="-12"/>
        </w:rPr>
        <w:t xml:space="preserve"> </w:t>
      </w:r>
      <w:r w:rsidRPr="00AF1886">
        <w:rPr>
          <w:rFonts w:ascii="Arial" w:hAnsi="Arial" w:cs="Arial"/>
        </w:rPr>
        <w:t>into</w:t>
      </w:r>
      <w:r w:rsidRPr="00AF1886">
        <w:rPr>
          <w:rFonts w:ascii="Arial" w:hAnsi="Arial" w:cs="Arial"/>
          <w:spacing w:val="-12"/>
        </w:rPr>
        <w:t xml:space="preserve"> </w:t>
      </w:r>
      <w:r w:rsidRPr="00AF1886">
        <w:rPr>
          <w:rFonts w:ascii="Arial" w:hAnsi="Arial" w:cs="Arial"/>
        </w:rPr>
        <w:t>certain</w:t>
      </w:r>
      <w:r w:rsidRPr="00AF1886">
        <w:rPr>
          <w:rFonts w:ascii="Arial" w:hAnsi="Arial" w:cs="Arial"/>
          <w:spacing w:val="-12"/>
        </w:rPr>
        <w:t xml:space="preserve"> </w:t>
      </w:r>
      <w:r w:rsidRPr="00AF1886">
        <w:rPr>
          <w:rFonts w:ascii="Arial" w:hAnsi="Arial" w:cs="Arial"/>
        </w:rPr>
        <w:t>issues</w:t>
      </w:r>
      <w:r w:rsidRPr="00AF1886">
        <w:rPr>
          <w:rFonts w:ascii="Arial" w:hAnsi="Arial" w:cs="Arial"/>
          <w:spacing w:val="-12"/>
        </w:rPr>
        <w:t xml:space="preserve"> </w:t>
      </w:r>
      <w:r w:rsidRPr="00AF1886">
        <w:rPr>
          <w:rFonts w:ascii="Arial" w:hAnsi="Arial" w:cs="Arial"/>
        </w:rPr>
        <w:t>without</w:t>
      </w:r>
      <w:r w:rsidRPr="00AF1886">
        <w:rPr>
          <w:rFonts w:ascii="Arial" w:hAnsi="Arial" w:cs="Arial"/>
          <w:spacing w:val="-12"/>
        </w:rPr>
        <w:t xml:space="preserve"> </w:t>
      </w:r>
      <w:r w:rsidRPr="00AF1886">
        <w:rPr>
          <w:rFonts w:ascii="Arial" w:hAnsi="Arial" w:cs="Arial"/>
        </w:rPr>
        <w:t>receiving a complaint.</w:t>
      </w:r>
    </w:p>
    <w:p w:rsidR="00F72B56" w:rsidRPr="00AF1886" w:rsidRDefault="00AF49D7">
      <w:pPr>
        <w:spacing w:before="117"/>
        <w:ind w:left="333"/>
        <w:rPr>
          <w:rFonts w:ascii="Arial" w:hAnsi="Arial" w:cs="Arial"/>
          <w:b/>
          <w:sz w:val="18"/>
        </w:rPr>
      </w:pPr>
      <w:r w:rsidRPr="00AF1886">
        <w:rPr>
          <w:rFonts w:ascii="Arial" w:hAnsi="Arial" w:cs="Arial"/>
          <w:b/>
          <w:w w:val="95"/>
          <w:sz w:val="18"/>
        </w:rPr>
        <w:t>Preliminary</w:t>
      </w:r>
      <w:r w:rsidRPr="00AF1886">
        <w:rPr>
          <w:rFonts w:ascii="Arial" w:hAnsi="Arial" w:cs="Arial"/>
          <w:b/>
          <w:spacing w:val="-6"/>
          <w:w w:val="95"/>
          <w:sz w:val="18"/>
        </w:rPr>
        <w:t xml:space="preserve"> </w:t>
      </w:r>
      <w:r w:rsidRPr="00AF1886">
        <w:rPr>
          <w:rFonts w:ascii="Arial" w:hAnsi="Arial" w:cs="Arial"/>
          <w:b/>
          <w:spacing w:val="-2"/>
          <w:w w:val="95"/>
          <w:sz w:val="18"/>
        </w:rPr>
        <w:t>assessment</w:t>
      </w:r>
    </w:p>
    <w:p w:rsidR="00F72B56" w:rsidRPr="00AF1886" w:rsidRDefault="00AF49D7">
      <w:pPr>
        <w:pStyle w:val="BodyText"/>
        <w:spacing w:before="14" w:line="254" w:lineRule="auto"/>
        <w:ind w:left="333" w:right="426"/>
        <w:rPr>
          <w:rFonts w:ascii="Arial" w:hAnsi="Arial" w:cs="Arial"/>
        </w:rPr>
      </w:pPr>
      <w:r w:rsidRPr="00AF1886">
        <w:rPr>
          <w:rFonts w:ascii="Arial" w:hAnsi="Arial" w:cs="Arial"/>
        </w:rPr>
        <w:t>An</w:t>
      </w:r>
      <w:r w:rsidRPr="00AF1886">
        <w:rPr>
          <w:rFonts w:ascii="Arial" w:hAnsi="Arial" w:cs="Arial"/>
          <w:spacing w:val="-6"/>
        </w:rPr>
        <w:t xml:space="preserve"> </w:t>
      </w:r>
      <w:r w:rsidRPr="00AF1886">
        <w:rPr>
          <w:rFonts w:ascii="Arial" w:hAnsi="Arial" w:cs="Arial"/>
        </w:rPr>
        <w:t>analysis</w:t>
      </w:r>
      <w:r w:rsidRPr="00AF1886">
        <w:rPr>
          <w:rFonts w:ascii="Arial" w:hAnsi="Arial" w:cs="Arial"/>
          <w:spacing w:val="-6"/>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complaint</w:t>
      </w:r>
      <w:r w:rsidRPr="00AF1886">
        <w:rPr>
          <w:rFonts w:ascii="Arial" w:hAnsi="Arial" w:cs="Arial"/>
          <w:spacing w:val="-6"/>
        </w:rPr>
        <w:t xml:space="preserve"> </w:t>
      </w:r>
      <w:r w:rsidRPr="00AF1886">
        <w:rPr>
          <w:rFonts w:ascii="Arial" w:hAnsi="Arial" w:cs="Arial"/>
        </w:rPr>
        <w:t>by</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Ombudsman</w:t>
      </w:r>
      <w:r w:rsidRPr="00AF1886">
        <w:rPr>
          <w:rFonts w:ascii="Arial" w:hAnsi="Arial" w:cs="Arial"/>
          <w:spacing w:val="-6"/>
        </w:rPr>
        <w:t xml:space="preserve"> </w:t>
      </w:r>
      <w:r w:rsidRPr="00AF1886">
        <w:rPr>
          <w:rFonts w:ascii="Arial" w:hAnsi="Arial" w:cs="Arial"/>
        </w:rPr>
        <w:t>to determine how it should be managed.</w:t>
      </w:r>
    </w:p>
    <w:p w:rsidR="00F72B56" w:rsidRPr="00AF1886" w:rsidRDefault="00AF49D7">
      <w:pPr>
        <w:spacing w:before="115"/>
        <w:ind w:left="333"/>
        <w:rPr>
          <w:rFonts w:ascii="Arial" w:hAnsi="Arial" w:cs="Arial"/>
          <w:b/>
          <w:sz w:val="18"/>
        </w:rPr>
      </w:pPr>
      <w:r w:rsidRPr="00AF1886">
        <w:rPr>
          <w:rFonts w:ascii="Arial" w:hAnsi="Arial" w:cs="Arial"/>
          <w:b/>
          <w:w w:val="95"/>
          <w:sz w:val="18"/>
        </w:rPr>
        <w:t>Premature</w:t>
      </w:r>
      <w:r w:rsidRPr="00AF1886">
        <w:rPr>
          <w:rFonts w:ascii="Arial" w:hAnsi="Arial" w:cs="Arial"/>
          <w:b/>
          <w:spacing w:val="-8"/>
          <w:w w:val="95"/>
          <w:sz w:val="18"/>
        </w:rPr>
        <w:t xml:space="preserve"> </w:t>
      </w:r>
      <w:r w:rsidRPr="00AF1886">
        <w:rPr>
          <w:rFonts w:ascii="Arial" w:hAnsi="Arial" w:cs="Arial"/>
          <w:b/>
          <w:spacing w:val="-2"/>
          <w:sz w:val="18"/>
        </w:rPr>
        <w:t>complaint</w:t>
      </w:r>
    </w:p>
    <w:p w:rsidR="00F72B56" w:rsidRPr="00AF1886" w:rsidRDefault="00AF49D7">
      <w:pPr>
        <w:pStyle w:val="BodyText"/>
        <w:spacing w:before="14" w:line="254" w:lineRule="auto"/>
        <w:ind w:left="333" w:right="450"/>
        <w:rPr>
          <w:rFonts w:ascii="Arial" w:hAnsi="Arial" w:cs="Arial"/>
        </w:rPr>
      </w:pPr>
      <w:r w:rsidRPr="00AF1886">
        <w:rPr>
          <w:rFonts w:ascii="Arial" w:hAnsi="Arial" w:cs="Arial"/>
        </w:rPr>
        <w:t>A complaint that is determined to be too early for</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Ombudsman’s</w:t>
      </w:r>
      <w:r w:rsidRPr="00AF1886">
        <w:rPr>
          <w:rFonts w:ascii="Arial" w:hAnsi="Arial" w:cs="Arial"/>
          <w:spacing w:val="-10"/>
        </w:rPr>
        <w:t xml:space="preserve"> </w:t>
      </w:r>
      <w:r w:rsidRPr="00AF1886">
        <w:rPr>
          <w:rFonts w:ascii="Arial" w:hAnsi="Arial" w:cs="Arial"/>
        </w:rPr>
        <w:t>consideration</w:t>
      </w:r>
      <w:r w:rsidRPr="00AF1886">
        <w:rPr>
          <w:rFonts w:ascii="Arial" w:hAnsi="Arial" w:cs="Arial"/>
          <w:spacing w:val="-10"/>
        </w:rPr>
        <w:t xml:space="preserve"> </w:t>
      </w:r>
      <w:r w:rsidRPr="00AF1886">
        <w:rPr>
          <w:rFonts w:ascii="Arial" w:hAnsi="Arial" w:cs="Arial"/>
        </w:rPr>
        <w:t>because</w:t>
      </w:r>
      <w:r w:rsidRPr="00AF1886">
        <w:rPr>
          <w:rFonts w:ascii="Arial" w:hAnsi="Arial" w:cs="Arial"/>
          <w:spacing w:val="-10"/>
        </w:rPr>
        <w:t xml:space="preserve"> </w:t>
      </w:r>
      <w:r w:rsidRPr="00AF1886">
        <w:rPr>
          <w:rFonts w:ascii="Arial" w:hAnsi="Arial" w:cs="Arial"/>
        </w:rPr>
        <w:t>the complainant</w:t>
      </w:r>
      <w:r w:rsidRPr="00AF1886">
        <w:rPr>
          <w:rFonts w:ascii="Arial" w:hAnsi="Arial" w:cs="Arial"/>
          <w:spacing w:val="-4"/>
        </w:rPr>
        <w:t xml:space="preserve"> </w:t>
      </w:r>
      <w:r w:rsidRPr="00AF1886">
        <w:rPr>
          <w:rFonts w:ascii="Arial" w:hAnsi="Arial" w:cs="Arial"/>
        </w:rPr>
        <w:t>has</w:t>
      </w:r>
      <w:r w:rsidRPr="00AF1886">
        <w:rPr>
          <w:rFonts w:ascii="Arial" w:hAnsi="Arial" w:cs="Arial"/>
          <w:spacing w:val="-1"/>
        </w:rPr>
        <w:t xml:space="preserve"> </w:t>
      </w:r>
      <w:r w:rsidRPr="00AF1886">
        <w:rPr>
          <w:rFonts w:ascii="Arial" w:hAnsi="Arial" w:cs="Arial"/>
        </w:rPr>
        <w:t>not</w:t>
      </w:r>
      <w:r w:rsidRPr="00AF1886">
        <w:rPr>
          <w:rFonts w:ascii="Arial" w:hAnsi="Arial" w:cs="Arial"/>
          <w:spacing w:val="-1"/>
        </w:rPr>
        <w:t xml:space="preserve"> </w:t>
      </w:r>
      <w:r w:rsidRPr="00AF1886">
        <w:rPr>
          <w:rFonts w:ascii="Arial" w:hAnsi="Arial" w:cs="Arial"/>
        </w:rPr>
        <w:t>used</w:t>
      </w:r>
      <w:r w:rsidRPr="00AF1886">
        <w:rPr>
          <w:rFonts w:ascii="Arial" w:hAnsi="Arial" w:cs="Arial"/>
          <w:spacing w:val="-2"/>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agency’s</w:t>
      </w:r>
      <w:r w:rsidRPr="00AF1886">
        <w:rPr>
          <w:rFonts w:ascii="Arial" w:hAnsi="Arial" w:cs="Arial"/>
          <w:spacing w:val="-1"/>
        </w:rPr>
        <w:t xml:space="preserve"> </w:t>
      </w:r>
      <w:r w:rsidRPr="00AF1886">
        <w:rPr>
          <w:rFonts w:ascii="Arial" w:hAnsi="Arial" w:cs="Arial"/>
        </w:rPr>
        <w:t>full</w:t>
      </w:r>
      <w:r w:rsidRPr="00AF1886">
        <w:rPr>
          <w:rFonts w:ascii="Arial" w:hAnsi="Arial" w:cs="Arial"/>
          <w:spacing w:val="-1"/>
        </w:rPr>
        <w:t xml:space="preserve"> </w:t>
      </w:r>
      <w:r w:rsidRPr="00AF1886">
        <w:rPr>
          <w:rFonts w:ascii="Arial" w:hAnsi="Arial" w:cs="Arial"/>
          <w:spacing w:val="-4"/>
        </w:rPr>
        <w:t>CMS.</w:t>
      </w:r>
    </w:p>
    <w:p w:rsidR="00F72B56" w:rsidRPr="00AF1886" w:rsidRDefault="00AF49D7">
      <w:pPr>
        <w:spacing w:before="117"/>
        <w:ind w:left="333"/>
        <w:rPr>
          <w:rFonts w:ascii="Arial" w:hAnsi="Arial" w:cs="Arial"/>
          <w:b/>
          <w:sz w:val="18"/>
        </w:rPr>
      </w:pPr>
      <w:r w:rsidRPr="00AF1886">
        <w:rPr>
          <w:rFonts w:ascii="Arial" w:hAnsi="Arial" w:cs="Arial"/>
          <w:b/>
          <w:w w:val="95"/>
          <w:sz w:val="18"/>
        </w:rPr>
        <w:t>Prisoner</w:t>
      </w:r>
      <w:r w:rsidRPr="00AF1886">
        <w:rPr>
          <w:rFonts w:ascii="Arial" w:hAnsi="Arial" w:cs="Arial"/>
          <w:b/>
          <w:spacing w:val="-3"/>
          <w:w w:val="95"/>
          <w:sz w:val="18"/>
        </w:rPr>
        <w:t xml:space="preserve"> </w:t>
      </w:r>
      <w:r w:rsidRPr="00AF1886">
        <w:rPr>
          <w:rFonts w:ascii="Arial" w:hAnsi="Arial" w:cs="Arial"/>
          <w:b/>
          <w:spacing w:val="-2"/>
          <w:sz w:val="18"/>
        </w:rPr>
        <w:t>PhoneLink</w:t>
      </w:r>
    </w:p>
    <w:p w:rsidR="00F72B56" w:rsidRPr="00AF1886" w:rsidRDefault="00AF49D7">
      <w:pPr>
        <w:pStyle w:val="BodyText"/>
        <w:spacing w:before="14" w:line="254" w:lineRule="auto"/>
        <w:ind w:left="333" w:right="234"/>
        <w:rPr>
          <w:rFonts w:ascii="Arial" w:hAnsi="Arial" w:cs="Arial"/>
        </w:rPr>
      </w:pPr>
      <w:r w:rsidRPr="00AF1886">
        <w:rPr>
          <w:rFonts w:ascii="Arial" w:hAnsi="Arial" w:cs="Arial"/>
        </w:rPr>
        <w:t>A free telephone service, provided with the assistance</w:t>
      </w:r>
      <w:r w:rsidRPr="00AF1886">
        <w:rPr>
          <w:rFonts w:ascii="Arial" w:hAnsi="Arial" w:cs="Arial"/>
          <w:spacing w:val="-11"/>
        </w:rPr>
        <w:t xml:space="preserve"> </w:t>
      </w:r>
      <w:r w:rsidRPr="00AF1886">
        <w:rPr>
          <w:rFonts w:ascii="Arial" w:hAnsi="Arial" w:cs="Arial"/>
        </w:rPr>
        <w:t>of</w:t>
      </w:r>
      <w:r w:rsidRPr="00AF1886">
        <w:rPr>
          <w:rFonts w:ascii="Arial" w:hAnsi="Arial" w:cs="Arial"/>
          <w:spacing w:val="-11"/>
        </w:rPr>
        <w:t xml:space="preserve"> </w:t>
      </w:r>
      <w:r w:rsidRPr="00AF1886">
        <w:rPr>
          <w:rFonts w:ascii="Arial" w:hAnsi="Arial" w:cs="Arial"/>
        </w:rPr>
        <w:t>Queensland</w:t>
      </w:r>
      <w:r w:rsidRPr="00AF1886">
        <w:rPr>
          <w:rFonts w:ascii="Arial" w:hAnsi="Arial" w:cs="Arial"/>
          <w:spacing w:val="-11"/>
        </w:rPr>
        <w:t xml:space="preserve"> </w:t>
      </w:r>
      <w:r w:rsidRPr="00AF1886">
        <w:rPr>
          <w:rFonts w:ascii="Arial" w:hAnsi="Arial" w:cs="Arial"/>
        </w:rPr>
        <w:t>Corrective</w:t>
      </w:r>
      <w:r w:rsidRPr="00AF1886">
        <w:rPr>
          <w:rFonts w:ascii="Arial" w:hAnsi="Arial" w:cs="Arial"/>
          <w:spacing w:val="-11"/>
        </w:rPr>
        <w:t xml:space="preserve"> </w:t>
      </w:r>
      <w:r w:rsidRPr="00AF1886">
        <w:rPr>
          <w:rFonts w:ascii="Arial" w:hAnsi="Arial" w:cs="Arial"/>
        </w:rPr>
        <w:t>Services,</w:t>
      </w:r>
      <w:r w:rsidRPr="00AF1886">
        <w:rPr>
          <w:rFonts w:ascii="Arial" w:hAnsi="Arial" w:cs="Arial"/>
          <w:spacing w:val="-11"/>
        </w:rPr>
        <w:t xml:space="preserve"> </w:t>
      </w:r>
      <w:r w:rsidRPr="00AF1886">
        <w:rPr>
          <w:rFonts w:ascii="Arial" w:hAnsi="Arial" w:cs="Arial"/>
        </w:rPr>
        <w:t>that allows prisoners direct and confidential access to the Ombudsman at set times.</w:t>
      </w:r>
    </w:p>
    <w:p w:rsidR="00F72B56" w:rsidRPr="00AF1886" w:rsidRDefault="00F72B56">
      <w:pPr>
        <w:spacing w:line="254" w:lineRule="auto"/>
        <w:rPr>
          <w:rFonts w:ascii="Arial" w:hAnsi="Arial" w:cs="Arial"/>
        </w:rPr>
        <w:sectPr w:rsidR="00F72B56" w:rsidRPr="00AF1886">
          <w:type w:val="continuous"/>
          <w:pgSz w:w="11910" w:h="16840"/>
          <w:pgMar w:top="1920" w:right="920" w:bottom="280" w:left="800" w:header="0" w:footer="934" w:gutter="0"/>
          <w:cols w:num="2" w:space="720" w:equalWidth="0">
            <w:col w:w="4955" w:space="62"/>
            <w:col w:w="5173"/>
          </w:cols>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AF49D7">
      <w:pPr>
        <w:spacing w:before="123"/>
        <w:ind w:left="333"/>
        <w:rPr>
          <w:rFonts w:ascii="Arial" w:hAnsi="Arial" w:cs="Arial"/>
          <w:b/>
          <w:sz w:val="18"/>
        </w:rPr>
      </w:pPr>
      <w:bookmarkStart w:id="57" w:name="Acronyms"/>
      <w:bookmarkEnd w:id="57"/>
      <w:r w:rsidRPr="00AF1886">
        <w:rPr>
          <w:rFonts w:ascii="Arial" w:hAnsi="Arial" w:cs="Arial"/>
          <w:b/>
          <w:w w:val="95"/>
          <w:sz w:val="18"/>
        </w:rPr>
        <w:t>Public</w:t>
      </w:r>
      <w:r w:rsidRPr="00AF1886">
        <w:rPr>
          <w:rFonts w:ascii="Arial" w:hAnsi="Arial" w:cs="Arial"/>
          <w:b/>
          <w:spacing w:val="-6"/>
          <w:w w:val="95"/>
          <w:sz w:val="18"/>
        </w:rPr>
        <w:t xml:space="preserve"> </w:t>
      </w:r>
      <w:r w:rsidRPr="00AF1886">
        <w:rPr>
          <w:rFonts w:ascii="Arial" w:hAnsi="Arial" w:cs="Arial"/>
          <w:b/>
          <w:spacing w:val="-2"/>
          <w:sz w:val="18"/>
        </w:rPr>
        <w:t>administration</w:t>
      </w:r>
    </w:p>
    <w:p w:rsidR="00F72B56" w:rsidRPr="00AF1886" w:rsidRDefault="00AF49D7">
      <w:pPr>
        <w:pStyle w:val="BodyText"/>
        <w:spacing w:before="24" w:line="266" w:lineRule="auto"/>
        <w:ind w:left="333"/>
        <w:rPr>
          <w:rFonts w:ascii="Arial" w:hAnsi="Arial" w:cs="Arial"/>
        </w:rPr>
      </w:pPr>
      <w:r w:rsidRPr="00AF1886">
        <w:rPr>
          <w:rFonts w:ascii="Arial" w:hAnsi="Arial" w:cs="Arial"/>
        </w:rPr>
        <w:t>The</w:t>
      </w:r>
      <w:r w:rsidRPr="00AF1886">
        <w:rPr>
          <w:rFonts w:ascii="Arial" w:hAnsi="Arial" w:cs="Arial"/>
          <w:spacing w:val="-12"/>
        </w:rPr>
        <w:t xml:space="preserve"> </w:t>
      </w:r>
      <w:r w:rsidRPr="00AF1886">
        <w:rPr>
          <w:rFonts w:ascii="Arial" w:hAnsi="Arial" w:cs="Arial"/>
        </w:rPr>
        <w:t>administrative</w:t>
      </w:r>
      <w:r w:rsidRPr="00AF1886">
        <w:rPr>
          <w:rFonts w:ascii="Arial" w:hAnsi="Arial" w:cs="Arial"/>
          <w:spacing w:val="-12"/>
        </w:rPr>
        <w:t xml:space="preserve"> </w:t>
      </w:r>
      <w:r w:rsidRPr="00AF1886">
        <w:rPr>
          <w:rFonts w:ascii="Arial" w:hAnsi="Arial" w:cs="Arial"/>
        </w:rPr>
        <w:t>practices</w:t>
      </w:r>
      <w:r w:rsidRPr="00AF1886">
        <w:rPr>
          <w:rFonts w:ascii="Arial" w:hAnsi="Arial" w:cs="Arial"/>
          <w:spacing w:val="-12"/>
        </w:rPr>
        <w:t xml:space="preserve"> </w:t>
      </w:r>
      <w:r w:rsidRPr="00AF1886">
        <w:rPr>
          <w:rFonts w:ascii="Arial" w:hAnsi="Arial" w:cs="Arial"/>
        </w:rPr>
        <w:t>of</w:t>
      </w:r>
      <w:r w:rsidRPr="00AF1886">
        <w:rPr>
          <w:rFonts w:ascii="Arial" w:hAnsi="Arial" w:cs="Arial"/>
          <w:spacing w:val="-12"/>
        </w:rPr>
        <w:t xml:space="preserve"> </w:t>
      </w:r>
      <w:r w:rsidRPr="00AF1886">
        <w:rPr>
          <w:rFonts w:ascii="Arial" w:hAnsi="Arial" w:cs="Arial"/>
        </w:rPr>
        <w:t>Queensland</w:t>
      </w:r>
      <w:r w:rsidRPr="00AF1886">
        <w:rPr>
          <w:rFonts w:ascii="Arial" w:hAnsi="Arial" w:cs="Arial"/>
          <w:spacing w:val="-12"/>
        </w:rPr>
        <w:t xml:space="preserve"> </w:t>
      </w:r>
      <w:r w:rsidRPr="00AF1886">
        <w:rPr>
          <w:rFonts w:ascii="Arial" w:hAnsi="Arial" w:cs="Arial"/>
        </w:rPr>
        <w:t>public sector agencies.</w:t>
      </w:r>
    </w:p>
    <w:p w:rsidR="00F72B56" w:rsidRPr="00AF1886" w:rsidRDefault="00AF49D7">
      <w:pPr>
        <w:spacing w:before="94"/>
        <w:ind w:left="333"/>
        <w:rPr>
          <w:rFonts w:ascii="Arial" w:hAnsi="Arial" w:cs="Arial"/>
          <w:b/>
          <w:sz w:val="18"/>
        </w:rPr>
      </w:pPr>
      <w:r w:rsidRPr="00AF1886">
        <w:rPr>
          <w:rFonts w:ascii="Arial" w:hAnsi="Arial" w:cs="Arial"/>
          <w:b/>
          <w:w w:val="95"/>
          <w:sz w:val="18"/>
        </w:rPr>
        <w:t>Public</w:t>
      </w:r>
      <w:r w:rsidRPr="00AF1886">
        <w:rPr>
          <w:rFonts w:ascii="Arial" w:hAnsi="Arial" w:cs="Arial"/>
          <w:b/>
          <w:spacing w:val="-12"/>
          <w:w w:val="95"/>
          <w:sz w:val="18"/>
        </w:rPr>
        <w:t xml:space="preserve"> </w:t>
      </w:r>
      <w:r w:rsidRPr="00AF1886">
        <w:rPr>
          <w:rFonts w:ascii="Arial" w:hAnsi="Arial" w:cs="Arial"/>
          <w:b/>
          <w:w w:val="95"/>
          <w:sz w:val="18"/>
        </w:rPr>
        <w:t>interest</w:t>
      </w:r>
      <w:r w:rsidRPr="00AF1886">
        <w:rPr>
          <w:rFonts w:ascii="Arial" w:hAnsi="Arial" w:cs="Arial"/>
          <w:b/>
          <w:spacing w:val="-11"/>
          <w:w w:val="95"/>
          <w:sz w:val="18"/>
        </w:rPr>
        <w:t xml:space="preserve"> </w:t>
      </w:r>
      <w:r w:rsidRPr="00AF1886">
        <w:rPr>
          <w:rFonts w:ascii="Arial" w:hAnsi="Arial" w:cs="Arial"/>
          <w:b/>
          <w:w w:val="95"/>
          <w:sz w:val="18"/>
        </w:rPr>
        <w:t>disclosure</w:t>
      </w:r>
      <w:r w:rsidRPr="00AF1886">
        <w:rPr>
          <w:rFonts w:ascii="Arial" w:hAnsi="Arial" w:cs="Arial"/>
          <w:b/>
          <w:spacing w:val="-11"/>
          <w:w w:val="95"/>
          <w:sz w:val="18"/>
        </w:rPr>
        <w:t xml:space="preserve"> </w:t>
      </w:r>
      <w:r w:rsidRPr="00AF1886">
        <w:rPr>
          <w:rFonts w:ascii="Arial" w:hAnsi="Arial" w:cs="Arial"/>
          <w:b/>
          <w:spacing w:val="-2"/>
          <w:w w:val="95"/>
          <w:sz w:val="18"/>
        </w:rPr>
        <w:t>(PID)</w:t>
      </w:r>
    </w:p>
    <w:p w:rsidR="00F72B56" w:rsidRPr="00AF1886" w:rsidRDefault="00AF49D7">
      <w:pPr>
        <w:pStyle w:val="BodyText"/>
        <w:spacing w:before="24" w:line="266" w:lineRule="auto"/>
        <w:ind w:left="333"/>
        <w:rPr>
          <w:rFonts w:ascii="Arial" w:hAnsi="Arial" w:cs="Arial"/>
        </w:rPr>
      </w:pPr>
      <w:r w:rsidRPr="00AF1886">
        <w:rPr>
          <w:rFonts w:ascii="Arial" w:hAnsi="Arial" w:cs="Arial"/>
        </w:rPr>
        <w:t>A</w:t>
      </w:r>
      <w:r w:rsidRPr="00AF1886">
        <w:rPr>
          <w:rFonts w:ascii="Arial" w:hAnsi="Arial" w:cs="Arial"/>
          <w:spacing w:val="-8"/>
        </w:rPr>
        <w:t xml:space="preserve"> </w:t>
      </w:r>
      <w:r w:rsidRPr="00AF1886">
        <w:rPr>
          <w:rFonts w:ascii="Arial" w:hAnsi="Arial" w:cs="Arial"/>
        </w:rPr>
        <w:t>confidential</w:t>
      </w:r>
      <w:r w:rsidRPr="00AF1886">
        <w:rPr>
          <w:rFonts w:ascii="Arial" w:hAnsi="Arial" w:cs="Arial"/>
          <w:spacing w:val="-8"/>
        </w:rPr>
        <w:t xml:space="preserve"> </w:t>
      </w:r>
      <w:r w:rsidRPr="00AF1886">
        <w:rPr>
          <w:rFonts w:ascii="Arial" w:hAnsi="Arial" w:cs="Arial"/>
        </w:rPr>
        <w:t>disclosure</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wrongdoing</w:t>
      </w:r>
      <w:r w:rsidRPr="00AF1886">
        <w:rPr>
          <w:rFonts w:ascii="Arial" w:hAnsi="Arial" w:cs="Arial"/>
          <w:spacing w:val="-8"/>
        </w:rPr>
        <w:t xml:space="preserve"> </w:t>
      </w:r>
      <w:r w:rsidRPr="00AF1886">
        <w:rPr>
          <w:rFonts w:ascii="Arial" w:hAnsi="Arial" w:cs="Arial"/>
        </w:rPr>
        <w:t>within</w:t>
      </w:r>
      <w:r w:rsidRPr="00AF1886">
        <w:rPr>
          <w:rFonts w:ascii="Arial" w:hAnsi="Arial" w:cs="Arial"/>
          <w:spacing w:val="-8"/>
        </w:rPr>
        <w:t xml:space="preserve"> </w:t>
      </w:r>
      <w:r w:rsidRPr="00AF1886">
        <w:rPr>
          <w:rFonts w:ascii="Arial" w:hAnsi="Arial" w:cs="Arial"/>
        </w:rPr>
        <w:t>the public sector that meets the criteria set out in the PID Act.</w:t>
      </w:r>
    </w:p>
    <w:p w:rsidR="00F72B56" w:rsidRPr="00AF1886" w:rsidRDefault="00AF49D7">
      <w:pPr>
        <w:spacing w:before="94"/>
        <w:ind w:left="333"/>
        <w:rPr>
          <w:rFonts w:ascii="Arial" w:hAnsi="Arial" w:cs="Arial"/>
          <w:b/>
          <w:sz w:val="18"/>
        </w:rPr>
      </w:pPr>
      <w:r w:rsidRPr="00AF1886">
        <w:rPr>
          <w:rFonts w:ascii="Arial" w:hAnsi="Arial" w:cs="Arial"/>
          <w:b/>
          <w:w w:val="95"/>
          <w:sz w:val="18"/>
        </w:rPr>
        <w:t>Public</w:t>
      </w:r>
      <w:r w:rsidRPr="00AF1886">
        <w:rPr>
          <w:rFonts w:ascii="Arial" w:hAnsi="Arial" w:cs="Arial"/>
          <w:b/>
          <w:spacing w:val="-6"/>
          <w:w w:val="95"/>
          <w:sz w:val="18"/>
        </w:rPr>
        <w:t xml:space="preserve"> </w:t>
      </w:r>
      <w:r w:rsidRPr="00AF1886">
        <w:rPr>
          <w:rFonts w:ascii="Arial" w:hAnsi="Arial" w:cs="Arial"/>
          <w:b/>
          <w:spacing w:val="-2"/>
          <w:w w:val="95"/>
          <w:sz w:val="18"/>
        </w:rPr>
        <w:t>report</w:t>
      </w:r>
    </w:p>
    <w:p w:rsidR="00F72B56" w:rsidRPr="00AF1886" w:rsidRDefault="00AF49D7">
      <w:pPr>
        <w:pStyle w:val="BodyText"/>
        <w:spacing w:before="24" w:line="266" w:lineRule="auto"/>
        <w:ind w:left="333"/>
        <w:rPr>
          <w:rFonts w:ascii="Arial" w:hAnsi="Arial" w:cs="Arial"/>
        </w:rPr>
      </w:pPr>
      <w:r w:rsidRPr="00AF1886">
        <w:rPr>
          <w:rFonts w:ascii="Arial" w:hAnsi="Arial" w:cs="Arial"/>
        </w:rPr>
        <w:t>A report issued by the Ombudsman under part 6 division</w:t>
      </w:r>
      <w:r w:rsidRPr="00AF1886">
        <w:rPr>
          <w:rFonts w:ascii="Arial" w:hAnsi="Arial" w:cs="Arial"/>
          <w:spacing w:val="-1"/>
        </w:rPr>
        <w:t xml:space="preserve"> </w:t>
      </w:r>
      <w:r w:rsidRPr="00AF1886">
        <w:rPr>
          <w:rFonts w:ascii="Arial" w:hAnsi="Arial" w:cs="Arial"/>
        </w:rPr>
        <w:t>2</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the</w:t>
      </w:r>
      <w:r w:rsidRPr="00AF1886">
        <w:rPr>
          <w:rFonts w:ascii="Arial" w:hAnsi="Arial" w:cs="Arial"/>
          <w:spacing w:val="-1"/>
        </w:rPr>
        <w:t xml:space="preserve"> </w:t>
      </w:r>
      <w:r w:rsidRPr="00AF1886">
        <w:rPr>
          <w:rFonts w:ascii="Arial" w:hAnsi="Arial" w:cs="Arial"/>
        </w:rPr>
        <w:t>Ombudsman</w:t>
      </w:r>
      <w:r w:rsidRPr="00AF1886">
        <w:rPr>
          <w:rFonts w:ascii="Arial" w:hAnsi="Arial" w:cs="Arial"/>
          <w:spacing w:val="-1"/>
        </w:rPr>
        <w:t xml:space="preserve"> </w:t>
      </w:r>
      <w:r w:rsidRPr="00AF1886">
        <w:rPr>
          <w:rFonts w:ascii="Arial" w:hAnsi="Arial" w:cs="Arial"/>
        </w:rPr>
        <w:t>Act.</w:t>
      </w:r>
      <w:r w:rsidRPr="00AF1886">
        <w:rPr>
          <w:rFonts w:ascii="Arial" w:hAnsi="Arial" w:cs="Arial"/>
          <w:spacing w:val="-1"/>
        </w:rPr>
        <w:t xml:space="preserve"> </w:t>
      </w:r>
      <w:r w:rsidRPr="00AF1886">
        <w:rPr>
          <w:rFonts w:ascii="Arial" w:hAnsi="Arial" w:cs="Arial"/>
        </w:rPr>
        <w:t>A</w:t>
      </w:r>
      <w:r w:rsidRPr="00AF1886">
        <w:rPr>
          <w:rFonts w:ascii="Arial" w:hAnsi="Arial" w:cs="Arial"/>
          <w:spacing w:val="-1"/>
        </w:rPr>
        <w:t xml:space="preserve"> </w:t>
      </w:r>
      <w:r w:rsidRPr="00AF1886">
        <w:rPr>
          <w:rFonts w:ascii="Arial" w:hAnsi="Arial" w:cs="Arial"/>
        </w:rPr>
        <w:t>report</w:t>
      </w:r>
      <w:r w:rsidRPr="00AF1886">
        <w:rPr>
          <w:rFonts w:ascii="Arial" w:hAnsi="Arial" w:cs="Arial"/>
          <w:spacing w:val="-1"/>
        </w:rPr>
        <w:t xml:space="preserve"> </w:t>
      </w:r>
      <w:r w:rsidRPr="00AF1886">
        <w:rPr>
          <w:rFonts w:ascii="Arial" w:hAnsi="Arial" w:cs="Arial"/>
        </w:rPr>
        <w:t>may</w:t>
      </w:r>
      <w:r w:rsidRPr="00AF1886">
        <w:rPr>
          <w:rFonts w:ascii="Arial" w:hAnsi="Arial" w:cs="Arial"/>
          <w:spacing w:val="-1"/>
        </w:rPr>
        <w:t xml:space="preserve"> </w:t>
      </w:r>
      <w:r w:rsidRPr="00AF1886">
        <w:rPr>
          <w:rFonts w:ascii="Arial" w:hAnsi="Arial" w:cs="Arial"/>
        </w:rPr>
        <w:t>be tabled</w:t>
      </w:r>
      <w:r w:rsidRPr="00AF1886">
        <w:rPr>
          <w:rFonts w:ascii="Arial" w:hAnsi="Arial" w:cs="Arial"/>
          <w:spacing w:val="-6"/>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parliament</w:t>
      </w:r>
      <w:r w:rsidRPr="00AF1886">
        <w:rPr>
          <w:rFonts w:ascii="Arial" w:hAnsi="Arial" w:cs="Arial"/>
          <w:spacing w:val="-6"/>
        </w:rPr>
        <w:t xml:space="preserve"> </w:t>
      </w:r>
      <w:r w:rsidRPr="00AF1886">
        <w:rPr>
          <w:rFonts w:ascii="Arial" w:hAnsi="Arial" w:cs="Arial"/>
        </w:rPr>
        <w:t>(s</w:t>
      </w:r>
      <w:r w:rsidRPr="00AF1886">
        <w:rPr>
          <w:rFonts w:ascii="Arial" w:hAnsi="Arial" w:cs="Arial"/>
          <w:spacing w:val="-6"/>
        </w:rPr>
        <w:t xml:space="preserve"> </w:t>
      </w:r>
      <w:r w:rsidRPr="00AF1886">
        <w:rPr>
          <w:rFonts w:ascii="Arial" w:hAnsi="Arial" w:cs="Arial"/>
        </w:rPr>
        <w:t>52)</w:t>
      </w:r>
      <w:r w:rsidRPr="00AF1886">
        <w:rPr>
          <w:rFonts w:ascii="Arial" w:hAnsi="Arial" w:cs="Arial"/>
          <w:spacing w:val="-6"/>
        </w:rPr>
        <w:t xml:space="preserve"> </w:t>
      </w:r>
      <w:r w:rsidRPr="00AF1886">
        <w:rPr>
          <w:rFonts w:ascii="Arial" w:hAnsi="Arial" w:cs="Arial"/>
        </w:rPr>
        <w:t>or</w:t>
      </w:r>
      <w:r w:rsidRPr="00AF1886">
        <w:rPr>
          <w:rFonts w:ascii="Arial" w:hAnsi="Arial" w:cs="Arial"/>
          <w:spacing w:val="-6"/>
        </w:rPr>
        <w:t xml:space="preserve"> </w:t>
      </w:r>
      <w:r w:rsidRPr="00AF1886">
        <w:rPr>
          <w:rFonts w:ascii="Arial" w:hAnsi="Arial" w:cs="Arial"/>
        </w:rPr>
        <w:t>publicly</w:t>
      </w:r>
      <w:r w:rsidRPr="00AF1886">
        <w:rPr>
          <w:rFonts w:ascii="Arial" w:hAnsi="Arial" w:cs="Arial"/>
          <w:spacing w:val="-6"/>
        </w:rPr>
        <w:t xml:space="preserve"> </w:t>
      </w:r>
      <w:r w:rsidRPr="00AF1886">
        <w:rPr>
          <w:rFonts w:ascii="Arial" w:hAnsi="Arial" w:cs="Arial"/>
        </w:rPr>
        <w:t>released</w:t>
      </w:r>
      <w:r w:rsidRPr="00AF1886">
        <w:rPr>
          <w:rFonts w:ascii="Arial" w:hAnsi="Arial" w:cs="Arial"/>
          <w:spacing w:val="-6"/>
        </w:rPr>
        <w:t xml:space="preserve"> </w:t>
      </w:r>
      <w:r w:rsidRPr="00AF1886">
        <w:rPr>
          <w:rFonts w:ascii="Arial" w:hAnsi="Arial" w:cs="Arial"/>
        </w:rPr>
        <w:t>with the Speaker’s authority (s 54).</w:t>
      </w:r>
    </w:p>
    <w:p w:rsidR="00F72B56" w:rsidRPr="00AF1886" w:rsidRDefault="00AF49D7">
      <w:pPr>
        <w:spacing w:before="94"/>
        <w:ind w:left="333"/>
        <w:rPr>
          <w:rFonts w:ascii="Arial" w:hAnsi="Arial" w:cs="Arial"/>
          <w:b/>
          <w:sz w:val="18"/>
        </w:rPr>
      </w:pPr>
      <w:r w:rsidRPr="00AF1886">
        <w:rPr>
          <w:rFonts w:ascii="Arial" w:hAnsi="Arial" w:cs="Arial"/>
          <w:b/>
          <w:w w:val="95"/>
          <w:sz w:val="18"/>
        </w:rPr>
        <w:t>Public</w:t>
      </w:r>
      <w:r w:rsidRPr="00AF1886">
        <w:rPr>
          <w:rFonts w:ascii="Arial" w:hAnsi="Arial" w:cs="Arial"/>
          <w:b/>
          <w:spacing w:val="-6"/>
          <w:w w:val="95"/>
          <w:sz w:val="18"/>
        </w:rPr>
        <w:t xml:space="preserve"> </w:t>
      </w:r>
      <w:r w:rsidRPr="00AF1886">
        <w:rPr>
          <w:rFonts w:ascii="Arial" w:hAnsi="Arial" w:cs="Arial"/>
          <w:b/>
          <w:w w:val="95"/>
          <w:sz w:val="18"/>
        </w:rPr>
        <w:t>sector</w:t>
      </w:r>
      <w:r w:rsidRPr="00AF1886">
        <w:rPr>
          <w:rFonts w:ascii="Arial" w:hAnsi="Arial" w:cs="Arial"/>
          <w:b/>
          <w:spacing w:val="-5"/>
          <w:w w:val="95"/>
          <w:sz w:val="18"/>
        </w:rPr>
        <w:t xml:space="preserve"> </w:t>
      </w:r>
      <w:r w:rsidRPr="00AF1886">
        <w:rPr>
          <w:rFonts w:ascii="Arial" w:hAnsi="Arial" w:cs="Arial"/>
          <w:b/>
          <w:spacing w:val="-2"/>
          <w:w w:val="95"/>
          <w:sz w:val="18"/>
        </w:rPr>
        <w:t>agencies</w:t>
      </w:r>
    </w:p>
    <w:p w:rsidR="00F72B56" w:rsidRPr="00AF1886" w:rsidRDefault="00AF49D7">
      <w:pPr>
        <w:pStyle w:val="BodyText"/>
        <w:spacing w:before="24" w:line="266" w:lineRule="auto"/>
        <w:ind w:left="333" w:right="505"/>
        <w:rPr>
          <w:rFonts w:ascii="Arial" w:hAnsi="Arial" w:cs="Arial"/>
        </w:rPr>
      </w:pPr>
      <w:r w:rsidRPr="00AF1886">
        <w:rPr>
          <w:rFonts w:ascii="Arial" w:hAnsi="Arial" w:cs="Arial"/>
        </w:rPr>
        <w:t>A</w:t>
      </w:r>
      <w:r w:rsidRPr="00AF1886">
        <w:rPr>
          <w:rFonts w:ascii="Arial" w:hAnsi="Arial" w:cs="Arial"/>
          <w:spacing w:val="-12"/>
        </w:rPr>
        <w:t xml:space="preserve"> </w:t>
      </w:r>
      <w:r w:rsidRPr="00AF1886">
        <w:rPr>
          <w:rFonts w:ascii="Arial" w:hAnsi="Arial" w:cs="Arial"/>
        </w:rPr>
        <w:t>term</w:t>
      </w:r>
      <w:r w:rsidRPr="00AF1886">
        <w:rPr>
          <w:rFonts w:ascii="Arial" w:hAnsi="Arial" w:cs="Arial"/>
          <w:spacing w:val="-12"/>
        </w:rPr>
        <w:t xml:space="preserve"> </w:t>
      </w:r>
      <w:r w:rsidRPr="00AF1886">
        <w:rPr>
          <w:rFonts w:ascii="Arial" w:hAnsi="Arial" w:cs="Arial"/>
        </w:rPr>
        <w:t>covering</w:t>
      </w:r>
      <w:r w:rsidRPr="00AF1886">
        <w:rPr>
          <w:rFonts w:ascii="Arial" w:hAnsi="Arial" w:cs="Arial"/>
          <w:spacing w:val="-12"/>
        </w:rPr>
        <w:t xml:space="preserve"> </w:t>
      </w:r>
      <w:r w:rsidRPr="00AF1886">
        <w:rPr>
          <w:rFonts w:ascii="Arial" w:hAnsi="Arial" w:cs="Arial"/>
        </w:rPr>
        <w:t>state</w:t>
      </w:r>
      <w:r w:rsidRPr="00AF1886">
        <w:rPr>
          <w:rFonts w:ascii="Arial" w:hAnsi="Arial" w:cs="Arial"/>
          <w:spacing w:val="-12"/>
        </w:rPr>
        <w:t xml:space="preserve"> </w:t>
      </w:r>
      <w:r w:rsidRPr="00AF1886">
        <w:rPr>
          <w:rFonts w:ascii="Arial" w:hAnsi="Arial" w:cs="Arial"/>
        </w:rPr>
        <w:t>departments</w:t>
      </w:r>
      <w:r w:rsidRPr="00AF1886">
        <w:rPr>
          <w:rFonts w:ascii="Arial" w:hAnsi="Arial" w:cs="Arial"/>
          <w:spacing w:val="-12"/>
        </w:rPr>
        <w:t xml:space="preserve"> </w:t>
      </w:r>
      <w:r w:rsidRPr="00AF1886">
        <w:rPr>
          <w:rFonts w:ascii="Arial" w:hAnsi="Arial" w:cs="Arial"/>
        </w:rPr>
        <w:t>(including statutory authorities), local councils and public universities.</w:t>
      </w:r>
    </w:p>
    <w:p w:rsidR="00F72B56" w:rsidRPr="00AF1886" w:rsidRDefault="00AF49D7">
      <w:pPr>
        <w:spacing w:before="94"/>
        <w:ind w:left="333"/>
        <w:rPr>
          <w:rFonts w:ascii="Arial" w:hAnsi="Arial" w:cs="Arial"/>
          <w:b/>
          <w:sz w:val="18"/>
        </w:rPr>
      </w:pPr>
      <w:r w:rsidRPr="00AF1886">
        <w:rPr>
          <w:rFonts w:ascii="Arial" w:hAnsi="Arial" w:cs="Arial"/>
          <w:b/>
          <w:spacing w:val="-2"/>
          <w:sz w:val="18"/>
        </w:rPr>
        <w:t>Recommendation</w:t>
      </w:r>
    </w:p>
    <w:p w:rsidR="00F72B56" w:rsidRPr="00AF1886" w:rsidRDefault="00AF49D7">
      <w:pPr>
        <w:pStyle w:val="BodyText"/>
        <w:spacing w:before="24" w:line="266" w:lineRule="auto"/>
        <w:ind w:left="333" w:right="139"/>
        <w:rPr>
          <w:rFonts w:ascii="Arial" w:hAnsi="Arial" w:cs="Arial"/>
        </w:rPr>
      </w:pPr>
      <w:r w:rsidRPr="00AF1886">
        <w:rPr>
          <w:rFonts w:ascii="Arial" w:hAnsi="Arial" w:cs="Arial"/>
        </w:rPr>
        <w:t>Advice provided by the Ombudsman to an agency to improve administrative practices. The Ombudsman</w:t>
      </w:r>
      <w:r w:rsidRPr="00AF1886">
        <w:rPr>
          <w:rFonts w:ascii="Arial" w:hAnsi="Arial" w:cs="Arial"/>
          <w:spacing w:val="-9"/>
        </w:rPr>
        <w:t xml:space="preserve"> </w:t>
      </w:r>
      <w:r w:rsidRPr="00AF1886">
        <w:rPr>
          <w:rFonts w:ascii="Arial" w:hAnsi="Arial" w:cs="Arial"/>
        </w:rPr>
        <w:t>cannot</w:t>
      </w:r>
      <w:r w:rsidRPr="00AF1886">
        <w:rPr>
          <w:rFonts w:ascii="Arial" w:hAnsi="Arial" w:cs="Arial"/>
          <w:spacing w:val="-9"/>
        </w:rPr>
        <w:t xml:space="preserve"> </w:t>
      </w:r>
      <w:r w:rsidRPr="00AF1886">
        <w:rPr>
          <w:rFonts w:ascii="Arial" w:hAnsi="Arial" w:cs="Arial"/>
        </w:rPr>
        <w:t>direct</w:t>
      </w:r>
      <w:r w:rsidRPr="00AF1886">
        <w:rPr>
          <w:rFonts w:ascii="Arial" w:hAnsi="Arial" w:cs="Arial"/>
          <w:spacing w:val="-9"/>
        </w:rPr>
        <w:t xml:space="preserve"> </w:t>
      </w:r>
      <w:r w:rsidRPr="00AF1886">
        <w:rPr>
          <w:rFonts w:ascii="Arial" w:hAnsi="Arial" w:cs="Arial"/>
        </w:rPr>
        <w:t>agencies</w:t>
      </w:r>
      <w:r w:rsidRPr="00AF1886">
        <w:rPr>
          <w:rFonts w:ascii="Arial" w:hAnsi="Arial" w:cs="Arial"/>
          <w:spacing w:val="-9"/>
        </w:rPr>
        <w:t xml:space="preserve"> </w:t>
      </w:r>
      <w:r w:rsidRPr="00AF1886">
        <w:rPr>
          <w:rFonts w:ascii="Arial" w:hAnsi="Arial" w:cs="Arial"/>
        </w:rPr>
        <w:t>to</w:t>
      </w:r>
      <w:r w:rsidRPr="00AF1886">
        <w:rPr>
          <w:rFonts w:ascii="Arial" w:hAnsi="Arial" w:cs="Arial"/>
          <w:spacing w:val="-9"/>
        </w:rPr>
        <w:t xml:space="preserve"> </w:t>
      </w:r>
      <w:r w:rsidRPr="00AF1886">
        <w:rPr>
          <w:rFonts w:ascii="Arial" w:hAnsi="Arial" w:cs="Arial"/>
        </w:rPr>
        <w:t>implement recommendations,</w:t>
      </w:r>
      <w:r w:rsidRPr="00AF1886">
        <w:rPr>
          <w:rFonts w:ascii="Arial" w:hAnsi="Arial" w:cs="Arial"/>
          <w:spacing w:val="-7"/>
        </w:rPr>
        <w:t xml:space="preserve"> </w:t>
      </w:r>
      <w:r w:rsidRPr="00AF1886">
        <w:rPr>
          <w:rFonts w:ascii="Arial" w:hAnsi="Arial" w:cs="Arial"/>
        </w:rPr>
        <w:t>but</w:t>
      </w:r>
      <w:r w:rsidRPr="00AF1886">
        <w:rPr>
          <w:rFonts w:ascii="Arial" w:hAnsi="Arial" w:cs="Arial"/>
          <w:spacing w:val="-4"/>
        </w:rPr>
        <w:t xml:space="preserve"> </w:t>
      </w:r>
      <w:r w:rsidRPr="00AF1886">
        <w:rPr>
          <w:rFonts w:ascii="Arial" w:hAnsi="Arial" w:cs="Arial"/>
        </w:rPr>
        <w:t>they</w:t>
      </w:r>
      <w:r w:rsidRPr="00AF1886">
        <w:rPr>
          <w:rFonts w:ascii="Arial" w:hAnsi="Arial" w:cs="Arial"/>
          <w:spacing w:val="-4"/>
        </w:rPr>
        <w:t xml:space="preserve"> </w:t>
      </w:r>
      <w:r w:rsidRPr="00AF1886">
        <w:rPr>
          <w:rFonts w:ascii="Arial" w:hAnsi="Arial" w:cs="Arial"/>
        </w:rPr>
        <w:t>rarely</w:t>
      </w:r>
      <w:r w:rsidRPr="00AF1886">
        <w:rPr>
          <w:rFonts w:ascii="Arial" w:hAnsi="Arial" w:cs="Arial"/>
          <w:spacing w:val="-4"/>
        </w:rPr>
        <w:t xml:space="preserve"> </w:t>
      </w:r>
      <w:r w:rsidRPr="00AF1886">
        <w:rPr>
          <w:rFonts w:ascii="Arial" w:hAnsi="Arial" w:cs="Arial"/>
        </w:rPr>
        <w:t>refuse</w:t>
      </w:r>
      <w:r w:rsidRPr="00AF1886">
        <w:rPr>
          <w:rFonts w:ascii="Arial" w:hAnsi="Arial" w:cs="Arial"/>
          <w:spacing w:val="-4"/>
        </w:rPr>
        <w:t xml:space="preserve"> </w:t>
      </w:r>
      <w:r w:rsidRPr="00AF1886">
        <w:rPr>
          <w:rFonts w:ascii="Arial" w:hAnsi="Arial" w:cs="Arial"/>
        </w:rPr>
        <w:t>to</w:t>
      </w:r>
      <w:r w:rsidRPr="00AF1886">
        <w:rPr>
          <w:rFonts w:ascii="Arial" w:hAnsi="Arial" w:cs="Arial"/>
          <w:spacing w:val="-4"/>
        </w:rPr>
        <w:t xml:space="preserve"> </w:t>
      </w:r>
      <w:r w:rsidRPr="00AF1886">
        <w:rPr>
          <w:rFonts w:ascii="Arial" w:hAnsi="Arial" w:cs="Arial"/>
        </w:rPr>
        <w:t>do</w:t>
      </w:r>
      <w:r w:rsidRPr="00AF1886">
        <w:rPr>
          <w:rFonts w:ascii="Arial" w:hAnsi="Arial" w:cs="Arial"/>
          <w:spacing w:val="-4"/>
        </w:rPr>
        <w:t xml:space="preserve"> </w:t>
      </w:r>
      <w:r w:rsidRPr="00AF1886">
        <w:rPr>
          <w:rFonts w:ascii="Arial" w:hAnsi="Arial" w:cs="Arial"/>
          <w:spacing w:val="-5"/>
        </w:rPr>
        <w:t>so.</w:t>
      </w:r>
    </w:p>
    <w:p w:rsidR="00F72B56" w:rsidRPr="00AF1886" w:rsidRDefault="00AF49D7">
      <w:pPr>
        <w:pStyle w:val="BodyText"/>
        <w:spacing w:before="58" w:line="266" w:lineRule="auto"/>
        <w:ind w:left="333"/>
        <w:rPr>
          <w:rFonts w:ascii="Arial" w:hAnsi="Arial" w:cs="Arial"/>
        </w:rPr>
      </w:pPr>
      <w:r w:rsidRPr="00AF1886">
        <w:rPr>
          <w:rFonts w:ascii="Arial" w:hAnsi="Arial" w:cs="Arial"/>
        </w:rPr>
        <w:t>If</w:t>
      </w:r>
      <w:r w:rsidRPr="00AF1886">
        <w:rPr>
          <w:rFonts w:ascii="Arial" w:hAnsi="Arial" w:cs="Arial"/>
          <w:spacing w:val="-11"/>
        </w:rPr>
        <w:t xml:space="preserve"> </w:t>
      </w:r>
      <w:r w:rsidRPr="00AF1886">
        <w:rPr>
          <w:rFonts w:ascii="Arial" w:hAnsi="Arial" w:cs="Arial"/>
        </w:rPr>
        <w:t>an</w:t>
      </w:r>
      <w:r w:rsidRPr="00AF1886">
        <w:rPr>
          <w:rFonts w:ascii="Arial" w:hAnsi="Arial" w:cs="Arial"/>
          <w:spacing w:val="-11"/>
        </w:rPr>
        <w:t xml:space="preserve"> </w:t>
      </w:r>
      <w:r w:rsidRPr="00AF1886">
        <w:rPr>
          <w:rFonts w:ascii="Arial" w:hAnsi="Arial" w:cs="Arial"/>
        </w:rPr>
        <w:t>agency</w:t>
      </w:r>
      <w:r w:rsidRPr="00AF1886">
        <w:rPr>
          <w:rFonts w:ascii="Arial" w:hAnsi="Arial" w:cs="Arial"/>
          <w:spacing w:val="-11"/>
        </w:rPr>
        <w:t xml:space="preserve"> </w:t>
      </w:r>
      <w:r w:rsidRPr="00AF1886">
        <w:rPr>
          <w:rFonts w:ascii="Arial" w:hAnsi="Arial" w:cs="Arial"/>
        </w:rPr>
        <w:t>refuses</w:t>
      </w:r>
      <w:r w:rsidRPr="00AF1886">
        <w:rPr>
          <w:rFonts w:ascii="Arial" w:hAnsi="Arial" w:cs="Arial"/>
          <w:spacing w:val="-11"/>
        </w:rPr>
        <w:t xml:space="preserve"> </w:t>
      </w:r>
      <w:r w:rsidRPr="00AF1886">
        <w:rPr>
          <w:rFonts w:ascii="Arial" w:hAnsi="Arial" w:cs="Arial"/>
        </w:rPr>
        <w:t>to</w:t>
      </w:r>
      <w:r w:rsidRPr="00AF1886">
        <w:rPr>
          <w:rFonts w:ascii="Arial" w:hAnsi="Arial" w:cs="Arial"/>
          <w:spacing w:val="-11"/>
        </w:rPr>
        <w:t xml:space="preserve"> </w:t>
      </w:r>
      <w:r w:rsidRPr="00AF1886">
        <w:rPr>
          <w:rFonts w:ascii="Arial" w:hAnsi="Arial" w:cs="Arial"/>
        </w:rPr>
        <w:t>accept</w:t>
      </w:r>
      <w:r w:rsidRPr="00AF1886">
        <w:rPr>
          <w:rFonts w:ascii="Arial" w:hAnsi="Arial" w:cs="Arial"/>
          <w:spacing w:val="-11"/>
        </w:rPr>
        <w:t xml:space="preserve"> </w:t>
      </w:r>
      <w:r w:rsidRPr="00AF1886">
        <w:rPr>
          <w:rFonts w:ascii="Arial" w:hAnsi="Arial" w:cs="Arial"/>
        </w:rPr>
        <w:t>a</w:t>
      </w:r>
      <w:r w:rsidRPr="00AF1886">
        <w:rPr>
          <w:rFonts w:ascii="Arial" w:hAnsi="Arial" w:cs="Arial"/>
          <w:spacing w:val="-11"/>
        </w:rPr>
        <w:t xml:space="preserve"> </w:t>
      </w:r>
      <w:r w:rsidRPr="00AF1886">
        <w:rPr>
          <w:rFonts w:ascii="Arial" w:hAnsi="Arial" w:cs="Arial"/>
        </w:rPr>
        <w:t xml:space="preserve">formal </w:t>
      </w:r>
      <w:r w:rsidRPr="00AF1886">
        <w:rPr>
          <w:rFonts w:ascii="Arial" w:hAnsi="Arial" w:cs="Arial"/>
          <w:w w:val="95"/>
        </w:rPr>
        <w:t>recommendation</w:t>
      </w:r>
      <w:r w:rsidRPr="00AF1886">
        <w:rPr>
          <w:rFonts w:ascii="Arial" w:hAnsi="Arial" w:cs="Arial"/>
          <w:spacing w:val="-8"/>
          <w:w w:val="95"/>
        </w:rPr>
        <w:t xml:space="preserve"> </w:t>
      </w:r>
      <w:r w:rsidRPr="00AF1886">
        <w:rPr>
          <w:rFonts w:ascii="Arial" w:hAnsi="Arial" w:cs="Arial"/>
          <w:w w:val="95"/>
        </w:rPr>
        <w:t>made</w:t>
      </w:r>
      <w:r w:rsidRPr="00AF1886">
        <w:rPr>
          <w:rFonts w:ascii="Arial" w:hAnsi="Arial" w:cs="Arial"/>
          <w:spacing w:val="-8"/>
          <w:w w:val="95"/>
        </w:rPr>
        <w:t xml:space="preserve"> </w:t>
      </w:r>
      <w:r w:rsidRPr="00AF1886">
        <w:rPr>
          <w:rFonts w:ascii="Arial" w:hAnsi="Arial" w:cs="Arial"/>
          <w:w w:val="95"/>
        </w:rPr>
        <w:t>under</w:t>
      </w:r>
      <w:r w:rsidRPr="00AF1886">
        <w:rPr>
          <w:rFonts w:ascii="Arial" w:hAnsi="Arial" w:cs="Arial"/>
          <w:spacing w:val="-8"/>
          <w:w w:val="95"/>
        </w:rPr>
        <w:t xml:space="preserve"> </w:t>
      </w:r>
      <w:r w:rsidRPr="00AF1886">
        <w:rPr>
          <w:rFonts w:ascii="Arial" w:hAnsi="Arial" w:cs="Arial"/>
          <w:w w:val="95"/>
        </w:rPr>
        <w:t>s</w:t>
      </w:r>
      <w:r w:rsidRPr="00AF1886">
        <w:rPr>
          <w:rFonts w:ascii="Arial" w:hAnsi="Arial" w:cs="Arial"/>
          <w:spacing w:val="-8"/>
          <w:w w:val="95"/>
        </w:rPr>
        <w:t xml:space="preserve"> </w:t>
      </w:r>
      <w:r w:rsidRPr="00AF1886">
        <w:rPr>
          <w:rFonts w:ascii="Arial" w:hAnsi="Arial" w:cs="Arial"/>
          <w:w w:val="95"/>
        </w:rPr>
        <w:t>50</w:t>
      </w:r>
      <w:r w:rsidRPr="00AF1886">
        <w:rPr>
          <w:rFonts w:ascii="Arial" w:hAnsi="Arial" w:cs="Arial"/>
          <w:spacing w:val="-8"/>
          <w:w w:val="95"/>
        </w:rPr>
        <w:t xml:space="preserve"> </w:t>
      </w:r>
      <w:r w:rsidRPr="00AF1886">
        <w:rPr>
          <w:rFonts w:ascii="Arial" w:hAnsi="Arial" w:cs="Arial"/>
          <w:w w:val="95"/>
        </w:rPr>
        <w:t>of</w:t>
      </w:r>
      <w:r w:rsidRPr="00AF1886">
        <w:rPr>
          <w:rFonts w:ascii="Arial" w:hAnsi="Arial" w:cs="Arial"/>
          <w:spacing w:val="-8"/>
          <w:w w:val="95"/>
        </w:rPr>
        <w:t xml:space="preserve"> </w:t>
      </w:r>
      <w:r w:rsidRPr="00AF1886">
        <w:rPr>
          <w:rFonts w:ascii="Arial" w:hAnsi="Arial" w:cs="Arial"/>
          <w:w w:val="95"/>
        </w:rPr>
        <w:t>the</w:t>
      </w:r>
      <w:r w:rsidRPr="00AF1886">
        <w:rPr>
          <w:rFonts w:ascii="Arial" w:hAnsi="Arial" w:cs="Arial"/>
          <w:spacing w:val="-8"/>
          <w:w w:val="95"/>
        </w:rPr>
        <w:t xml:space="preserve"> </w:t>
      </w:r>
      <w:r w:rsidRPr="00AF1886">
        <w:rPr>
          <w:rFonts w:ascii="Arial" w:hAnsi="Arial" w:cs="Arial"/>
          <w:w w:val="95"/>
        </w:rPr>
        <w:t xml:space="preserve">Ombudsman </w:t>
      </w:r>
      <w:r w:rsidRPr="00AF1886">
        <w:rPr>
          <w:rFonts w:ascii="Arial" w:hAnsi="Arial" w:cs="Arial"/>
          <w:spacing w:val="-2"/>
        </w:rPr>
        <w:t>Act,</w:t>
      </w:r>
      <w:r w:rsidRPr="00AF1886">
        <w:rPr>
          <w:rFonts w:ascii="Arial" w:hAnsi="Arial" w:cs="Arial"/>
          <w:spacing w:val="-9"/>
        </w:rPr>
        <w:t xml:space="preserve"> </w:t>
      </w:r>
      <w:r w:rsidRPr="00AF1886">
        <w:rPr>
          <w:rFonts w:ascii="Arial" w:hAnsi="Arial" w:cs="Arial"/>
          <w:spacing w:val="-2"/>
        </w:rPr>
        <w:t>the</w:t>
      </w:r>
      <w:r w:rsidRPr="00AF1886">
        <w:rPr>
          <w:rFonts w:ascii="Arial" w:hAnsi="Arial" w:cs="Arial"/>
          <w:spacing w:val="-9"/>
        </w:rPr>
        <w:t xml:space="preserve"> </w:t>
      </w:r>
      <w:r w:rsidRPr="00AF1886">
        <w:rPr>
          <w:rFonts w:ascii="Arial" w:hAnsi="Arial" w:cs="Arial"/>
          <w:spacing w:val="-2"/>
        </w:rPr>
        <w:t>Ombudsman</w:t>
      </w:r>
      <w:r w:rsidRPr="00AF1886">
        <w:rPr>
          <w:rFonts w:ascii="Arial" w:hAnsi="Arial" w:cs="Arial"/>
          <w:spacing w:val="-9"/>
        </w:rPr>
        <w:t xml:space="preserve"> </w:t>
      </w:r>
      <w:r w:rsidRPr="00AF1886">
        <w:rPr>
          <w:rFonts w:ascii="Arial" w:hAnsi="Arial" w:cs="Arial"/>
          <w:spacing w:val="-2"/>
        </w:rPr>
        <w:t>can</w:t>
      </w:r>
      <w:r w:rsidRPr="00AF1886">
        <w:rPr>
          <w:rFonts w:ascii="Arial" w:hAnsi="Arial" w:cs="Arial"/>
          <w:spacing w:val="-9"/>
        </w:rPr>
        <w:t xml:space="preserve"> </w:t>
      </w:r>
      <w:r w:rsidRPr="00AF1886">
        <w:rPr>
          <w:rFonts w:ascii="Arial" w:hAnsi="Arial" w:cs="Arial"/>
          <w:spacing w:val="-2"/>
        </w:rPr>
        <w:t>require</w:t>
      </w:r>
      <w:r w:rsidRPr="00AF1886">
        <w:rPr>
          <w:rFonts w:ascii="Arial" w:hAnsi="Arial" w:cs="Arial"/>
          <w:spacing w:val="-9"/>
        </w:rPr>
        <w:t xml:space="preserve"> </w:t>
      </w:r>
      <w:r w:rsidRPr="00AF1886">
        <w:rPr>
          <w:rFonts w:ascii="Arial" w:hAnsi="Arial" w:cs="Arial"/>
          <w:spacing w:val="-2"/>
        </w:rPr>
        <w:t>them</w:t>
      </w:r>
      <w:r w:rsidRPr="00AF1886">
        <w:rPr>
          <w:rFonts w:ascii="Arial" w:hAnsi="Arial" w:cs="Arial"/>
          <w:spacing w:val="-9"/>
        </w:rPr>
        <w:t xml:space="preserve"> </w:t>
      </w:r>
      <w:r w:rsidRPr="00AF1886">
        <w:rPr>
          <w:rFonts w:ascii="Arial" w:hAnsi="Arial" w:cs="Arial"/>
          <w:spacing w:val="-2"/>
        </w:rPr>
        <w:t>to</w:t>
      </w:r>
      <w:r w:rsidRPr="00AF1886">
        <w:rPr>
          <w:rFonts w:ascii="Arial" w:hAnsi="Arial" w:cs="Arial"/>
          <w:spacing w:val="-9"/>
        </w:rPr>
        <w:t xml:space="preserve"> </w:t>
      </w:r>
      <w:r w:rsidRPr="00AF1886">
        <w:rPr>
          <w:rFonts w:ascii="Arial" w:hAnsi="Arial" w:cs="Arial"/>
          <w:spacing w:val="-2"/>
        </w:rPr>
        <w:t xml:space="preserve">provide </w:t>
      </w:r>
      <w:r w:rsidRPr="00AF1886">
        <w:rPr>
          <w:rFonts w:ascii="Arial" w:hAnsi="Arial" w:cs="Arial"/>
          <w:spacing w:val="-2"/>
          <w:w w:val="95"/>
        </w:rPr>
        <w:t>reasons</w:t>
      </w:r>
      <w:r w:rsidRPr="00AF1886">
        <w:rPr>
          <w:rFonts w:ascii="Arial" w:hAnsi="Arial" w:cs="Arial"/>
          <w:spacing w:val="-5"/>
          <w:w w:val="95"/>
        </w:rPr>
        <w:t xml:space="preserve"> </w:t>
      </w:r>
      <w:r w:rsidRPr="00AF1886">
        <w:rPr>
          <w:rFonts w:ascii="Arial" w:hAnsi="Arial" w:cs="Arial"/>
          <w:spacing w:val="-2"/>
          <w:w w:val="95"/>
        </w:rPr>
        <w:t>and</w:t>
      </w:r>
      <w:r w:rsidRPr="00AF1886">
        <w:rPr>
          <w:rFonts w:ascii="Arial" w:hAnsi="Arial" w:cs="Arial"/>
          <w:spacing w:val="-5"/>
          <w:w w:val="95"/>
        </w:rPr>
        <w:t xml:space="preserve"> </w:t>
      </w:r>
      <w:r w:rsidRPr="00AF1886">
        <w:rPr>
          <w:rFonts w:ascii="Arial" w:hAnsi="Arial" w:cs="Arial"/>
          <w:spacing w:val="-2"/>
          <w:w w:val="95"/>
        </w:rPr>
        <w:t>report</w:t>
      </w:r>
      <w:r w:rsidRPr="00AF1886">
        <w:rPr>
          <w:rFonts w:ascii="Arial" w:hAnsi="Arial" w:cs="Arial"/>
          <w:spacing w:val="-5"/>
          <w:w w:val="95"/>
        </w:rPr>
        <w:t xml:space="preserve"> </w:t>
      </w:r>
      <w:r w:rsidRPr="00AF1886">
        <w:rPr>
          <w:rFonts w:ascii="Arial" w:hAnsi="Arial" w:cs="Arial"/>
          <w:spacing w:val="-2"/>
          <w:w w:val="95"/>
        </w:rPr>
        <w:t>to</w:t>
      </w:r>
      <w:r w:rsidRPr="00AF1886">
        <w:rPr>
          <w:rFonts w:ascii="Arial" w:hAnsi="Arial" w:cs="Arial"/>
          <w:spacing w:val="-5"/>
          <w:w w:val="95"/>
        </w:rPr>
        <w:t xml:space="preserve"> </w:t>
      </w:r>
      <w:r w:rsidRPr="00AF1886">
        <w:rPr>
          <w:rFonts w:ascii="Arial" w:hAnsi="Arial" w:cs="Arial"/>
          <w:spacing w:val="-2"/>
          <w:w w:val="95"/>
        </w:rPr>
        <w:t>the</w:t>
      </w:r>
      <w:r w:rsidRPr="00AF1886">
        <w:rPr>
          <w:rFonts w:ascii="Arial" w:hAnsi="Arial" w:cs="Arial"/>
          <w:spacing w:val="-5"/>
          <w:w w:val="95"/>
        </w:rPr>
        <w:t xml:space="preserve"> </w:t>
      </w:r>
      <w:r w:rsidRPr="00AF1886">
        <w:rPr>
          <w:rFonts w:ascii="Arial" w:hAnsi="Arial" w:cs="Arial"/>
          <w:spacing w:val="-2"/>
          <w:w w:val="95"/>
        </w:rPr>
        <w:t>relevant</w:t>
      </w:r>
      <w:r w:rsidRPr="00AF1886">
        <w:rPr>
          <w:rFonts w:ascii="Arial" w:hAnsi="Arial" w:cs="Arial"/>
          <w:spacing w:val="-5"/>
          <w:w w:val="95"/>
        </w:rPr>
        <w:t xml:space="preserve"> </w:t>
      </w:r>
      <w:r w:rsidRPr="00AF1886">
        <w:rPr>
          <w:rFonts w:ascii="Arial" w:hAnsi="Arial" w:cs="Arial"/>
          <w:spacing w:val="-2"/>
          <w:w w:val="95"/>
        </w:rPr>
        <w:t>Minister,</w:t>
      </w:r>
      <w:r w:rsidRPr="00AF1886">
        <w:rPr>
          <w:rFonts w:ascii="Arial" w:hAnsi="Arial" w:cs="Arial"/>
          <w:spacing w:val="-5"/>
          <w:w w:val="95"/>
        </w:rPr>
        <w:t xml:space="preserve"> </w:t>
      </w:r>
      <w:r w:rsidRPr="00AF1886">
        <w:rPr>
          <w:rFonts w:ascii="Arial" w:hAnsi="Arial" w:cs="Arial"/>
          <w:spacing w:val="-2"/>
          <w:w w:val="95"/>
        </w:rPr>
        <w:t>the</w:t>
      </w:r>
      <w:r w:rsidRPr="00AF1886">
        <w:rPr>
          <w:rFonts w:ascii="Arial" w:hAnsi="Arial" w:cs="Arial"/>
          <w:spacing w:val="-5"/>
          <w:w w:val="95"/>
        </w:rPr>
        <w:t xml:space="preserve"> </w:t>
      </w:r>
      <w:r w:rsidRPr="00AF1886">
        <w:rPr>
          <w:rFonts w:ascii="Arial" w:hAnsi="Arial" w:cs="Arial"/>
          <w:spacing w:val="-2"/>
          <w:w w:val="95"/>
        </w:rPr>
        <w:t xml:space="preserve">Premier </w:t>
      </w:r>
      <w:r w:rsidRPr="00AF1886">
        <w:rPr>
          <w:rFonts w:ascii="Arial" w:hAnsi="Arial" w:cs="Arial"/>
        </w:rPr>
        <w:t>or</w:t>
      </w:r>
      <w:r w:rsidRPr="00AF1886">
        <w:rPr>
          <w:rFonts w:ascii="Arial" w:hAnsi="Arial" w:cs="Arial"/>
          <w:spacing w:val="-14"/>
        </w:rPr>
        <w:t xml:space="preserve"> </w:t>
      </w:r>
      <w:r w:rsidRPr="00AF1886">
        <w:rPr>
          <w:rFonts w:ascii="Arial" w:hAnsi="Arial" w:cs="Arial"/>
        </w:rPr>
        <w:t>parliament</w:t>
      </w:r>
      <w:r w:rsidRPr="00AF1886">
        <w:rPr>
          <w:rFonts w:ascii="Arial" w:hAnsi="Arial" w:cs="Arial"/>
          <w:spacing w:val="-13"/>
        </w:rPr>
        <w:t xml:space="preserve"> </w:t>
      </w:r>
      <w:r w:rsidRPr="00AF1886">
        <w:rPr>
          <w:rFonts w:ascii="Arial" w:hAnsi="Arial" w:cs="Arial"/>
        </w:rPr>
        <w:t>if</w:t>
      </w:r>
      <w:r w:rsidRPr="00AF1886">
        <w:rPr>
          <w:rFonts w:ascii="Arial" w:hAnsi="Arial" w:cs="Arial"/>
          <w:spacing w:val="-14"/>
        </w:rPr>
        <w:t xml:space="preserve"> </w:t>
      </w:r>
      <w:r w:rsidRPr="00AF1886">
        <w:rPr>
          <w:rFonts w:ascii="Arial" w:hAnsi="Arial" w:cs="Arial"/>
        </w:rPr>
        <w:t>not</w:t>
      </w:r>
      <w:r w:rsidRPr="00AF1886">
        <w:rPr>
          <w:rFonts w:ascii="Arial" w:hAnsi="Arial" w:cs="Arial"/>
          <w:spacing w:val="-13"/>
        </w:rPr>
        <w:t xml:space="preserve"> </w:t>
      </w:r>
      <w:r w:rsidRPr="00AF1886">
        <w:rPr>
          <w:rFonts w:ascii="Arial" w:hAnsi="Arial" w:cs="Arial"/>
        </w:rPr>
        <w:t>satisfied</w:t>
      </w:r>
      <w:r w:rsidRPr="00AF1886">
        <w:rPr>
          <w:rFonts w:ascii="Arial" w:hAnsi="Arial" w:cs="Arial"/>
          <w:spacing w:val="-14"/>
        </w:rPr>
        <w:t xml:space="preserve"> </w:t>
      </w:r>
      <w:r w:rsidRPr="00AF1886">
        <w:rPr>
          <w:rFonts w:ascii="Arial" w:hAnsi="Arial" w:cs="Arial"/>
        </w:rPr>
        <w:t>with</w:t>
      </w:r>
      <w:r w:rsidRPr="00AF1886">
        <w:rPr>
          <w:rFonts w:ascii="Arial" w:hAnsi="Arial" w:cs="Arial"/>
          <w:spacing w:val="-13"/>
        </w:rPr>
        <w:t xml:space="preserve"> </w:t>
      </w:r>
      <w:r w:rsidRPr="00AF1886">
        <w:rPr>
          <w:rFonts w:ascii="Arial" w:hAnsi="Arial" w:cs="Arial"/>
        </w:rPr>
        <w:t>the</w:t>
      </w:r>
      <w:r w:rsidRPr="00AF1886">
        <w:rPr>
          <w:rFonts w:ascii="Arial" w:hAnsi="Arial" w:cs="Arial"/>
          <w:spacing w:val="-14"/>
        </w:rPr>
        <w:t xml:space="preserve"> </w:t>
      </w:r>
      <w:r w:rsidRPr="00AF1886">
        <w:rPr>
          <w:rFonts w:ascii="Arial" w:hAnsi="Arial" w:cs="Arial"/>
        </w:rPr>
        <w:t>reasons.</w:t>
      </w:r>
    </w:p>
    <w:p w:rsidR="00F72B56" w:rsidRPr="00AF1886" w:rsidRDefault="00AF49D7">
      <w:pPr>
        <w:pStyle w:val="BodyText"/>
        <w:spacing w:before="58" w:line="266" w:lineRule="auto"/>
        <w:ind w:left="333"/>
        <w:rPr>
          <w:rFonts w:ascii="Arial" w:hAnsi="Arial" w:cs="Arial"/>
        </w:rPr>
      </w:pPr>
      <w:r w:rsidRPr="00AF1886">
        <w:rPr>
          <w:rFonts w:ascii="Arial" w:hAnsi="Arial" w:cs="Arial"/>
        </w:rPr>
        <w:t>Recommendations</w:t>
      </w:r>
      <w:r w:rsidRPr="00AF1886">
        <w:rPr>
          <w:rFonts w:ascii="Arial" w:hAnsi="Arial" w:cs="Arial"/>
          <w:spacing w:val="-9"/>
        </w:rPr>
        <w:t xml:space="preserve"> </w:t>
      </w:r>
      <w:r w:rsidRPr="00AF1886">
        <w:rPr>
          <w:rFonts w:ascii="Arial" w:hAnsi="Arial" w:cs="Arial"/>
        </w:rPr>
        <w:t>may</w:t>
      </w:r>
      <w:r w:rsidRPr="00AF1886">
        <w:rPr>
          <w:rFonts w:ascii="Arial" w:hAnsi="Arial" w:cs="Arial"/>
          <w:spacing w:val="-9"/>
        </w:rPr>
        <w:t xml:space="preserve"> </w:t>
      </w:r>
      <w:r w:rsidRPr="00AF1886">
        <w:rPr>
          <w:rFonts w:ascii="Arial" w:hAnsi="Arial" w:cs="Arial"/>
        </w:rPr>
        <w:t>also</w:t>
      </w:r>
      <w:r w:rsidRPr="00AF1886">
        <w:rPr>
          <w:rFonts w:ascii="Arial" w:hAnsi="Arial" w:cs="Arial"/>
          <w:spacing w:val="-9"/>
        </w:rPr>
        <w:t xml:space="preserve"> </w:t>
      </w:r>
      <w:r w:rsidRPr="00AF1886">
        <w:rPr>
          <w:rFonts w:ascii="Arial" w:hAnsi="Arial" w:cs="Arial"/>
        </w:rPr>
        <w:t>be</w:t>
      </w:r>
      <w:r w:rsidRPr="00AF1886">
        <w:rPr>
          <w:rFonts w:ascii="Arial" w:hAnsi="Arial" w:cs="Arial"/>
          <w:spacing w:val="-9"/>
        </w:rPr>
        <w:t xml:space="preserve"> </w:t>
      </w:r>
      <w:r w:rsidRPr="00AF1886">
        <w:rPr>
          <w:rFonts w:ascii="Arial" w:hAnsi="Arial" w:cs="Arial"/>
        </w:rPr>
        <w:t>an</w:t>
      </w:r>
      <w:r w:rsidRPr="00AF1886">
        <w:rPr>
          <w:rFonts w:ascii="Arial" w:hAnsi="Arial" w:cs="Arial"/>
          <w:spacing w:val="-9"/>
        </w:rPr>
        <w:t xml:space="preserve"> </w:t>
      </w:r>
      <w:r w:rsidRPr="00AF1886">
        <w:rPr>
          <w:rFonts w:ascii="Arial" w:hAnsi="Arial" w:cs="Arial"/>
        </w:rPr>
        <w:t>agreed</w:t>
      </w:r>
      <w:r w:rsidRPr="00AF1886">
        <w:rPr>
          <w:rFonts w:ascii="Arial" w:hAnsi="Arial" w:cs="Arial"/>
          <w:spacing w:val="-9"/>
        </w:rPr>
        <w:t xml:space="preserve"> </w:t>
      </w:r>
      <w:r w:rsidRPr="00AF1886">
        <w:rPr>
          <w:rFonts w:ascii="Arial" w:hAnsi="Arial" w:cs="Arial"/>
        </w:rPr>
        <w:t>action</w:t>
      </w:r>
      <w:r w:rsidRPr="00AF1886">
        <w:rPr>
          <w:rFonts w:ascii="Arial" w:hAnsi="Arial" w:cs="Arial"/>
          <w:spacing w:val="-9"/>
        </w:rPr>
        <w:t xml:space="preserve"> </w:t>
      </w:r>
      <w:r w:rsidRPr="00AF1886">
        <w:rPr>
          <w:rFonts w:ascii="Arial" w:hAnsi="Arial" w:cs="Arial"/>
        </w:rPr>
        <w:t>by the agency. Recommendations may be considered to</w:t>
      </w:r>
      <w:r w:rsidRPr="00AF1886">
        <w:rPr>
          <w:rFonts w:ascii="Arial" w:hAnsi="Arial" w:cs="Arial"/>
          <w:spacing w:val="-1"/>
        </w:rPr>
        <w:t xml:space="preserve"> </w:t>
      </w:r>
      <w:r w:rsidRPr="00AF1886">
        <w:rPr>
          <w:rFonts w:ascii="Arial" w:hAnsi="Arial" w:cs="Arial"/>
        </w:rPr>
        <w:t>be</w:t>
      </w:r>
      <w:r w:rsidRPr="00AF1886">
        <w:rPr>
          <w:rFonts w:ascii="Arial" w:hAnsi="Arial" w:cs="Arial"/>
          <w:spacing w:val="-1"/>
        </w:rPr>
        <w:t xml:space="preserve"> </w:t>
      </w:r>
      <w:r w:rsidRPr="00AF1886">
        <w:rPr>
          <w:rFonts w:ascii="Arial" w:hAnsi="Arial" w:cs="Arial"/>
        </w:rPr>
        <w:t>of</w:t>
      </w:r>
      <w:r w:rsidRPr="00AF1886">
        <w:rPr>
          <w:rFonts w:ascii="Arial" w:hAnsi="Arial" w:cs="Arial"/>
          <w:spacing w:val="-1"/>
        </w:rPr>
        <w:t xml:space="preserve"> </w:t>
      </w:r>
      <w:r w:rsidRPr="00AF1886">
        <w:rPr>
          <w:rFonts w:ascii="Arial" w:hAnsi="Arial" w:cs="Arial"/>
        </w:rPr>
        <w:t>direct</w:t>
      </w:r>
      <w:r w:rsidRPr="00AF1886">
        <w:rPr>
          <w:rFonts w:ascii="Arial" w:hAnsi="Arial" w:cs="Arial"/>
          <w:spacing w:val="-1"/>
        </w:rPr>
        <w:t xml:space="preserve"> </w:t>
      </w:r>
      <w:r w:rsidRPr="00AF1886">
        <w:rPr>
          <w:rFonts w:ascii="Arial" w:hAnsi="Arial" w:cs="Arial"/>
        </w:rPr>
        <w:t>benefit</w:t>
      </w:r>
      <w:r w:rsidRPr="00AF1886">
        <w:rPr>
          <w:rFonts w:ascii="Arial" w:hAnsi="Arial" w:cs="Arial"/>
          <w:spacing w:val="-1"/>
        </w:rPr>
        <w:t xml:space="preserve"> </w:t>
      </w:r>
      <w:r w:rsidRPr="00AF1886">
        <w:rPr>
          <w:rFonts w:ascii="Arial" w:hAnsi="Arial" w:cs="Arial"/>
        </w:rPr>
        <w:t>to</w:t>
      </w:r>
      <w:r w:rsidRPr="00AF1886">
        <w:rPr>
          <w:rFonts w:ascii="Arial" w:hAnsi="Arial" w:cs="Arial"/>
          <w:spacing w:val="-1"/>
        </w:rPr>
        <w:t xml:space="preserve"> </w:t>
      </w:r>
      <w:r w:rsidRPr="00AF1886">
        <w:rPr>
          <w:rFonts w:ascii="Arial" w:hAnsi="Arial" w:cs="Arial"/>
        </w:rPr>
        <w:t>a</w:t>
      </w:r>
      <w:r w:rsidRPr="00AF1886">
        <w:rPr>
          <w:rFonts w:ascii="Arial" w:hAnsi="Arial" w:cs="Arial"/>
          <w:spacing w:val="-1"/>
        </w:rPr>
        <w:t xml:space="preserve"> </w:t>
      </w:r>
      <w:r w:rsidRPr="00AF1886">
        <w:rPr>
          <w:rFonts w:ascii="Arial" w:hAnsi="Arial" w:cs="Arial"/>
        </w:rPr>
        <w:t>complainant</w:t>
      </w:r>
      <w:r w:rsidRPr="00AF1886">
        <w:rPr>
          <w:rFonts w:ascii="Arial" w:hAnsi="Arial" w:cs="Arial"/>
          <w:spacing w:val="-1"/>
        </w:rPr>
        <w:t xml:space="preserve"> </w:t>
      </w:r>
      <w:r w:rsidRPr="00AF1886">
        <w:rPr>
          <w:rFonts w:ascii="Arial" w:hAnsi="Arial" w:cs="Arial"/>
        </w:rPr>
        <w:t>(such</w:t>
      </w:r>
      <w:r w:rsidRPr="00AF1886">
        <w:rPr>
          <w:rFonts w:ascii="Arial" w:hAnsi="Arial" w:cs="Arial"/>
          <w:spacing w:val="-1"/>
        </w:rPr>
        <w:t xml:space="preserve"> </w:t>
      </w:r>
      <w:r w:rsidRPr="00AF1886">
        <w:rPr>
          <w:rFonts w:ascii="Arial" w:hAnsi="Arial" w:cs="Arial"/>
        </w:rPr>
        <w:t>as</w:t>
      </w:r>
      <w:r w:rsidRPr="00AF1886">
        <w:rPr>
          <w:rFonts w:ascii="Arial" w:hAnsi="Arial" w:cs="Arial"/>
          <w:spacing w:val="-1"/>
        </w:rPr>
        <w:t xml:space="preserve"> </w:t>
      </w:r>
      <w:r w:rsidRPr="00AF1886">
        <w:rPr>
          <w:rFonts w:ascii="Arial" w:hAnsi="Arial" w:cs="Arial"/>
        </w:rPr>
        <w:t>an apology or refund), or they may be about systemic improvements (such as improvement to policy).</w:t>
      </w:r>
    </w:p>
    <w:p w:rsidR="00F72B56" w:rsidRPr="00AF1886" w:rsidRDefault="00AF49D7">
      <w:pPr>
        <w:spacing w:before="94"/>
        <w:ind w:left="333"/>
        <w:rPr>
          <w:rFonts w:ascii="Arial" w:hAnsi="Arial" w:cs="Arial"/>
          <w:b/>
          <w:sz w:val="18"/>
        </w:rPr>
      </w:pPr>
      <w:r w:rsidRPr="00AF1886">
        <w:rPr>
          <w:rFonts w:ascii="Arial" w:hAnsi="Arial" w:cs="Arial"/>
          <w:b/>
          <w:spacing w:val="-2"/>
          <w:sz w:val="18"/>
        </w:rPr>
        <w:t>Rectification</w:t>
      </w:r>
    </w:p>
    <w:p w:rsidR="00F72B56" w:rsidRPr="00AF1886" w:rsidRDefault="00AF49D7">
      <w:pPr>
        <w:pStyle w:val="BodyText"/>
        <w:spacing w:before="24" w:line="266" w:lineRule="auto"/>
        <w:ind w:left="333"/>
        <w:rPr>
          <w:rFonts w:ascii="Arial" w:hAnsi="Arial" w:cs="Arial"/>
        </w:rPr>
      </w:pPr>
      <w:r w:rsidRPr="00AF1886">
        <w:rPr>
          <w:rFonts w:ascii="Arial" w:hAnsi="Arial" w:cs="Arial"/>
        </w:rPr>
        <w:t>An outcome of an investigation where the Ombudsman finds an administrative error and/or negotiates a resolution with the agency as a result 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complaint</w:t>
      </w:r>
      <w:r w:rsidRPr="00AF1886">
        <w:rPr>
          <w:rFonts w:ascii="Arial" w:hAnsi="Arial" w:cs="Arial"/>
          <w:spacing w:val="-7"/>
        </w:rPr>
        <w:t xml:space="preserve"> </w:t>
      </w:r>
      <w:r w:rsidRPr="00AF1886">
        <w:rPr>
          <w:rFonts w:ascii="Arial" w:hAnsi="Arial" w:cs="Arial"/>
        </w:rPr>
        <w:t>(can</w:t>
      </w:r>
      <w:r w:rsidRPr="00AF1886">
        <w:rPr>
          <w:rFonts w:ascii="Arial" w:hAnsi="Arial" w:cs="Arial"/>
          <w:spacing w:val="-7"/>
        </w:rPr>
        <w:t xml:space="preserve"> </w:t>
      </w:r>
      <w:r w:rsidRPr="00AF1886">
        <w:rPr>
          <w:rFonts w:ascii="Arial" w:hAnsi="Arial" w:cs="Arial"/>
        </w:rPr>
        <w:t>be</w:t>
      </w:r>
      <w:r w:rsidRPr="00AF1886">
        <w:rPr>
          <w:rFonts w:ascii="Arial" w:hAnsi="Arial" w:cs="Arial"/>
          <w:spacing w:val="-7"/>
        </w:rPr>
        <w:t xml:space="preserve"> </w:t>
      </w:r>
      <w:r w:rsidRPr="00AF1886">
        <w:rPr>
          <w:rFonts w:ascii="Arial" w:hAnsi="Arial" w:cs="Arial"/>
        </w:rPr>
        <w:t>total</w:t>
      </w:r>
      <w:r w:rsidRPr="00AF1886">
        <w:rPr>
          <w:rFonts w:ascii="Arial" w:hAnsi="Arial" w:cs="Arial"/>
          <w:spacing w:val="-7"/>
        </w:rPr>
        <w:t xml:space="preserve"> </w:t>
      </w:r>
      <w:r w:rsidRPr="00AF1886">
        <w:rPr>
          <w:rFonts w:ascii="Arial" w:hAnsi="Arial" w:cs="Arial"/>
        </w:rPr>
        <w:t>or</w:t>
      </w:r>
      <w:r w:rsidRPr="00AF1886">
        <w:rPr>
          <w:rFonts w:ascii="Arial" w:hAnsi="Arial" w:cs="Arial"/>
          <w:spacing w:val="-7"/>
        </w:rPr>
        <w:t xml:space="preserve"> </w:t>
      </w:r>
      <w:r w:rsidRPr="00AF1886">
        <w:rPr>
          <w:rFonts w:ascii="Arial" w:hAnsi="Arial" w:cs="Arial"/>
        </w:rPr>
        <w:t>partial</w:t>
      </w:r>
      <w:r w:rsidRPr="00AF1886">
        <w:rPr>
          <w:rFonts w:ascii="Arial" w:hAnsi="Arial" w:cs="Arial"/>
          <w:spacing w:val="-7"/>
        </w:rPr>
        <w:t xml:space="preserve"> </w:t>
      </w:r>
      <w:r w:rsidRPr="00AF1886">
        <w:rPr>
          <w:rFonts w:ascii="Arial" w:hAnsi="Arial" w:cs="Arial"/>
        </w:rPr>
        <w:t>resolution). Where this occurs, one or more recommendations are recorded.</w:t>
      </w:r>
    </w:p>
    <w:p w:rsidR="00F72B56" w:rsidRPr="00AF1886" w:rsidRDefault="00AF49D7">
      <w:pPr>
        <w:spacing w:before="95"/>
        <w:ind w:left="333"/>
        <w:rPr>
          <w:rFonts w:ascii="Arial" w:hAnsi="Arial" w:cs="Arial"/>
          <w:b/>
          <w:sz w:val="18"/>
        </w:rPr>
      </w:pPr>
      <w:r w:rsidRPr="00AF1886">
        <w:rPr>
          <w:rFonts w:ascii="Arial" w:hAnsi="Arial" w:cs="Arial"/>
          <w:b/>
          <w:spacing w:val="-2"/>
          <w:sz w:val="18"/>
        </w:rPr>
        <w:t>Regional</w:t>
      </w:r>
    </w:p>
    <w:p w:rsidR="00F72B56" w:rsidRPr="00AF1886" w:rsidRDefault="00AF49D7">
      <w:pPr>
        <w:pStyle w:val="BodyText"/>
        <w:spacing w:before="24" w:line="266" w:lineRule="auto"/>
        <w:ind w:left="333" w:right="79"/>
        <w:rPr>
          <w:rFonts w:ascii="Arial" w:hAnsi="Arial" w:cs="Arial"/>
        </w:rPr>
      </w:pPr>
      <w:r w:rsidRPr="00AF1886">
        <w:rPr>
          <w:rFonts w:ascii="Arial" w:hAnsi="Arial" w:cs="Arial"/>
        </w:rPr>
        <w:t>This Office defines regional Queensland as the local</w:t>
      </w:r>
      <w:r w:rsidRPr="00AF1886">
        <w:rPr>
          <w:rFonts w:ascii="Arial" w:hAnsi="Arial" w:cs="Arial"/>
          <w:spacing w:val="-11"/>
        </w:rPr>
        <w:t xml:space="preserve"> </w:t>
      </w:r>
      <w:r w:rsidRPr="00AF1886">
        <w:rPr>
          <w:rFonts w:ascii="Arial" w:hAnsi="Arial" w:cs="Arial"/>
        </w:rPr>
        <w:t>council</w:t>
      </w:r>
      <w:r w:rsidRPr="00AF1886">
        <w:rPr>
          <w:rFonts w:ascii="Arial" w:hAnsi="Arial" w:cs="Arial"/>
          <w:spacing w:val="-11"/>
        </w:rPr>
        <w:t xml:space="preserve"> </w:t>
      </w:r>
      <w:r w:rsidRPr="00AF1886">
        <w:rPr>
          <w:rFonts w:ascii="Arial" w:hAnsi="Arial" w:cs="Arial"/>
        </w:rPr>
        <w:t>areas</w:t>
      </w:r>
      <w:r w:rsidRPr="00AF1886">
        <w:rPr>
          <w:rFonts w:ascii="Arial" w:hAnsi="Arial" w:cs="Arial"/>
          <w:spacing w:val="-11"/>
        </w:rPr>
        <w:t xml:space="preserve"> </w:t>
      </w:r>
      <w:r w:rsidRPr="00AF1886">
        <w:rPr>
          <w:rFonts w:ascii="Arial" w:hAnsi="Arial" w:cs="Arial"/>
        </w:rPr>
        <w:t>excluding</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following:</w:t>
      </w:r>
      <w:r w:rsidRPr="00AF1886">
        <w:rPr>
          <w:rFonts w:ascii="Arial" w:hAnsi="Arial" w:cs="Arial"/>
          <w:spacing w:val="-11"/>
        </w:rPr>
        <w:t xml:space="preserve"> </w:t>
      </w:r>
      <w:r w:rsidRPr="00AF1886">
        <w:rPr>
          <w:rFonts w:ascii="Arial" w:hAnsi="Arial" w:cs="Arial"/>
        </w:rPr>
        <w:t>Noosa, Sunshine Coast, Moreton Bay, Brisbane, Redland, Logan, Gold Coast and Ipswich.</w:t>
      </w:r>
    </w:p>
    <w:p w:rsidR="00F72B56" w:rsidRPr="00AF1886" w:rsidRDefault="00AF49D7">
      <w:pPr>
        <w:spacing w:before="94"/>
        <w:ind w:left="333"/>
        <w:rPr>
          <w:rFonts w:ascii="Arial" w:hAnsi="Arial" w:cs="Arial"/>
          <w:b/>
          <w:sz w:val="18"/>
        </w:rPr>
      </w:pPr>
      <w:r w:rsidRPr="00AF1886">
        <w:rPr>
          <w:rFonts w:ascii="Arial" w:hAnsi="Arial" w:cs="Arial"/>
          <w:b/>
          <w:spacing w:val="-2"/>
          <w:sz w:val="18"/>
        </w:rPr>
        <w:t>Review</w:t>
      </w:r>
    </w:p>
    <w:p w:rsidR="00F72B56" w:rsidRPr="00AF1886" w:rsidRDefault="00AF49D7">
      <w:pPr>
        <w:pStyle w:val="BodyText"/>
        <w:spacing w:before="24" w:line="266" w:lineRule="auto"/>
        <w:ind w:left="333"/>
        <w:rPr>
          <w:rFonts w:ascii="Arial" w:hAnsi="Arial" w:cs="Arial"/>
        </w:rPr>
      </w:pPr>
      <w:r w:rsidRPr="00AF1886">
        <w:rPr>
          <w:rFonts w:ascii="Arial" w:hAnsi="Arial" w:cs="Arial"/>
        </w:rPr>
        <w:t>The</w:t>
      </w:r>
      <w:r w:rsidRPr="00AF1886">
        <w:rPr>
          <w:rFonts w:ascii="Arial" w:hAnsi="Arial" w:cs="Arial"/>
          <w:spacing w:val="-5"/>
        </w:rPr>
        <w:t xml:space="preserve"> </w:t>
      </w:r>
      <w:r w:rsidRPr="00AF1886">
        <w:rPr>
          <w:rFonts w:ascii="Arial" w:hAnsi="Arial" w:cs="Arial"/>
        </w:rPr>
        <w:t>Ombudsman</w:t>
      </w:r>
      <w:r w:rsidRPr="00AF1886">
        <w:rPr>
          <w:rFonts w:ascii="Arial" w:hAnsi="Arial" w:cs="Arial"/>
          <w:spacing w:val="-5"/>
        </w:rPr>
        <w:t xml:space="preserve"> </w:t>
      </w:r>
      <w:r w:rsidRPr="00AF1886">
        <w:rPr>
          <w:rFonts w:ascii="Arial" w:hAnsi="Arial" w:cs="Arial"/>
        </w:rPr>
        <w:t>may</w:t>
      </w:r>
      <w:r w:rsidRPr="00AF1886">
        <w:rPr>
          <w:rFonts w:ascii="Arial" w:hAnsi="Arial" w:cs="Arial"/>
          <w:spacing w:val="-5"/>
        </w:rPr>
        <w:t xml:space="preserve"> </w:t>
      </w:r>
      <w:r w:rsidRPr="00AF1886">
        <w:rPr>
          <w:rFonts w:ascii="Arial" w:hAnsi="Arial" w:cs="Arial"/>
        </w:rPr>
        <w:t>conduct</w:t>
      </w:r>
      <w:r w:rsidRPr="00AF1886">
        <w:rPr>
          <w:rFonts w:ascii="Arial" w:hAnsi="Arial" w:cs="Arial"/>
          <w:spacing w:val="-5"/>
        </w:rPr>
        <w:t xml:space="preserve"> </w:t>
      </w:r>
      <w:r w:rsidRPr="00AF1886">
        <w:rPr>
          <w:rFonts w:ascii="Arial" w:hAnsi="Arial" w:cs="Arial"/>
        </w:rPr>
        <w:t>a</w:t>
      </w:r>
      <w:r w:rsidRPr="00AF1886">
        <w:rPr>
          <w:rFonts w:ascii="Arial" w:hAnsi="Arial" w:cs="Arial"/>
          <w:spacing w:val="-5"/>
        </w:rPr>
        <w:t xml:space="preserve"> </w:t>
      </w:r>
      <w:r w:rsidRPr="00AF1886">
        <w:rPr>
          <w:rFonts w:ascii="Arial" w:hAnsi="Arial" w:cs="Arial"/>
        </w:rPr>
        <w:t>review</w:t>
      </w:r>
      <w:r w:rsidRPr="00AF1886">
        <w:rPr>
          <w:rFonts w:ascii="Arial" w:hAnsi="Arial" w:cs="Arial"/>
          <w:spacing w:val="-5"/>
        </w:rPr>
        <w:t xml:space="preserve"> </w:t>
      </w:r>
      <w:r w:rsidRPr="00AF1886">
        <w:rPr>
          <w:rFonts w:ascii="Arial" w:hAnsi="Arial" w:cs="Arial"/>
        </w:rPr>
        <w:t>of</w:t>
      </w:r>
      <w:r w:rsidRPr="00AF1886">
        <w:rPr>
          <w:rFonts w:ascii="Arial" w:hAnsi="Arial" w:cs="Arial"/>
          <w:spacing w:val="-5"/>
        </w:rPr>
        <w:t xml:space="preserve"> </w:t>
      </w:r>
      <w:r w:rsidRPr="00AF1886">
        <w:rPr>
          <w:rFonts w:ascii="Arial" w:hAnsi="Arial" w:cs="Arial"/>
        </w:rPr>
        <w:t xml:space="preserve">the </w:t>
      </w:r>
      <w:r w:rsidRPr="00AF1886">
        <w:rPr>
          <w:rFonts w:ascii="Arial" w:hAnsi="Arial" w:cs="Arial"/>
          <w:w w:val="95"/>
        </w:rPr>
        <w:t>administrative</w:t>
      </w:r>
      <w:r w:rsidRPr="00AF1886">
        <w:rPr>
          <w:rFonts w:ascii="Arial" w:hAnsi="Arial" w:cs="Arial"/>
          <w:spacing w:val="-3"/>
          <w:w w:val="95"/>
        </w:rPr>
        <w:t xml:space="preserve"> </w:t>
      </w:r>
      <w:r w:rsidRPr="00AF1886">
        <w:rPr>
          <w:rFonts w:ascii="Arial" w:hAnsi="Arial" w:cs="Arial"/>
          <w:w w:val="95"/>
        </w:rPr>
        <w:t>practices</w:t>
      </w:r>
      <w:r w:rsidRPr="00AF1886">
        <w:rPr>
          <w:rFonts w:ascii="Arial" w:hAnsi="Arial" w:cs="Arial"/>
          <w:spacing w:val="-3"/>
          <w:w w:val="95"/>
        </w:rPr>
        <w:t xml:space="preserve"> </w:t>
      </w:r>
      <w:r w:rsidRPr="00AF1886">
        <w:rPr>
          <w:rFonts w:ascii="Arial" w:hAnsi="Arial" w:cs="Arial"/>
          <w:w w:val="95"/>
        </w:rPr>
        <w:t>and</w:t>
      </w:r>
      <w:r w:rsidRPr="00AF1886">
        <w:rPr>
          <w:rFonts w:ascii="Arial" w:hAnsi="Arial" w:cs="Arial"/>
          <w:spacing w:val="-3"/>
          <w:w w:val="95"/>
        </w:rPr>
        <w:t xml:space="preserve"> </w:t>
      </w:r>
      <w:r w:rsidRPr="00AF1886">
        <w:rPr>
          <w:rFonts w:ascii="Arial" w:hAnsi="Arial" w:cs="Arial"/>
          <w:w w:val="95"/>
        </w:rPr>
        <w:t>procedures</w:t>
      </w:r>
      <w:r w:rsidRPr="00AF1886">
        <w:rPr>
          <w:rFonts w:ascii="Arial" w:hAnsi="Arial" w:cs="Arial"/>
          <w:spacing w:val="-3"/>
          <w:w w:val="95"/>
        </w:rPr>
        <w:t xml:space="preserve"> </w:t>
      </w:r>
      <w:r w:rsidRPr="00AF1886">
        <w:rPr>
          <w:rFonts w:ascii="Arial" w:hAnsi="Arial" w:cs="Arial"/>
          <w:w w:val="95"/>
        </w:rPr>
        <w:t>of</w:t>
      </w:r>
      <w:r w:rsidRPr="00AF1886">
        <w:rPr>
          <w:rFonts w:ascii="Arial" w:hAnsi="Arial" w:cs="Arial"/>
          <w:spacing w:val="-3"/>
          <w:w w:val="95"/>
        </w:rPr>
        <w:t xml:space="preserve"> </w:t>
      </w:r>
      <w:r w:rsidRPr="00AF1886">
        <w:rPr>
          <w:rFonts w:ascii="Arial" w:hAnsi="Arial" w:cs="Arial"/>
          <w:w w:val="95"/>
        </w:rPr>
        <w:t>an</w:t>
      </w:r>
      <w:r w:rsidRPr="00AF1886">
        <w:rPr>
          <w:rFonts w:ascii="Arial" w:hAnsi="Arial" w:cs="Arial"/>
          <w:spacing w:val="-3"/>
          <w:w w:val="95"/>
        </w:rPr>
        <w:t xml:space="preserve"> </w:t>
      </w:r>
      <w:r w:rsidRPr="00AF1886">
        <w:rPr>
          <w:rFonts w:ascii="Arial" w:hAnsi="Arial" w:cs="Arial"/>
          <w:w w:val="95"/>
        </w:rPr>
        <w:t xml:space="preserve">agency </w:t>
      </w:r>
      <w:r w:rsidRPr="00AF1886">
        <w:rPr>
          <w:rFonts w:ascii="Arial" w:hAnsi="Arial" w:cs="Arial"/>
        </w:rPr>
        <w:t>and</w:t>
      </w:r>
      <w:r w:rsidRPr="00AF1886">
        <w:rPr>
          <w:rFonts w:ascii="Arial" w:hAnsi="Arial" w:cs="Arial"/>
          <w:spacing w:val="-11"/>
        </w:rPr>
        <w:t xml:space="preserve"> </w:t>
      </w:r>
      <w:r w:rsidRPr="00AF1886">
        <w:rPr>
          <w:rFonts w:ascii="Arial" w:hAnsi="Arial" w:cs="Arial"/>
        </w:rPr>
        <w:t>make</w:t>
      </w:r>
      <w:r w:rsidRPr="00AF1886">
        <w:rPr>
          <w:rFonts w:ascii="Arial" w:hAnsi="Arial" w:cs="Arial"/>
          <w:spacing w:val="-11"/>
        </w:rPr>
        <w:t xml:space="preserve"> </w:t>
      </w:r>
      <w:r w:rsidRPr="00AF1886">
        <w:rPr>
          <w:rFonts w:ascii="Arial" w:hAnsi="Arial" w:cs="Arial"/>
        </w:rPr>
        <w:t>recommendations</w:t>
      </w:r>
      <w:r w:rsidRPr="00AF1886">
        <w:rPr>
          <w:rFonts w:ascii="Arial" w:hAnsi="Arial" w:cs="Arial"/>
          <w:spacing w:val="-11"/>
        </w:rPr>
        <w:t xml:space="preserve"> </w:t>
      </w:r>
      <w:r w:rsidRPr="00AF1886">
        <w:rPr>
          <w:rFonts w:ascii="Arial" w:hAnsi="Arial" w:cs="Arial"/>
        </w:rPr>
        <w:t>for</w:t>
      </w:r>
      <w:r w:rsidRPr="00AF1886">
        <w:rPr>
          <w:rFonts w:ascii="Arial" w:hAnsi="Arial" w:cs="Arial"/>
          <w:spacing w:val="-11"/>
        </w:rPr>
        <w:t xml:space="preserve"> </w:t>
      </w:r>
      <w:r w:rsidRPr="00AF1886">
        <w:rPr>
          <w:rFonts w:ascii="Arial" w:hAnsi="Arial" w:cs="Arial"/>
        </w:rPr>
        <w:t>improvements.</w:t>
      </w:r>
    </w:p>
    <w:p w:rsidR="00F72B56" w:rsidRPr="00AF1886" w:rsidRDefault="00AF49D7">
      <w:pPr>
        <w:spacing w:before="123"/>
        <w:ind w:left="333"/>
        <w:rPr>
          <w:rFonts w:ascii="Arial" w:hAnsi="Arial" w:cs="Arial"/>
          <w:b/>
          <w:sz w:val="18"/>
        </w:rPr>
      </w:pPr>
      <w:r w:rsidRPr="00AF1886">
        <w:rPr>
          <w:rFonts w:ascii="Arial" w:hAnsi="Arial" w:cs="Arial"/>
        </w:rPr>
        <w:br w:type="column"/>
      </w:r>
      <w:r w:rsidRPr="00AF1886">
        <w:rPr>
          <w:rFonts w:ascii="Arial" w:hAnsi="Arial" w:cs="Arial"/>
          <w:b/>
          <w:w w:val="95"/>
          <w:sz w:val="18"/>
        </w:rPr>
        <w:t>State</w:t>
      </w:r>
      <w:r w:rsidRPr="00AF1886">
        <w:rPr>
          <w:rFonts w:ascii="Arial" w:hAnsi="Arial" w:cs="Arial"/>
          <w:b/>
          <w:spacing w:val="-11"/>
          <w:w w:val="95"/>
          <w:sz w:val="18"/>
        </w:rPr>
        <w:t xml:space="preserve"> </w:t>
      </w:r>
      <w:r w:rsidRPr="00AF1886">
        <w:rPr>
          <w:rFonts w:ascii="Arial" w:hAnsi="Arial" w:cs="Arial"/>
          <w:b/>
          <w:spacing w:val="-2"/>
          <w:sz w:val="18"/>
        </w:rPr>
        <w:t>agencies</w:t>
      </w:r>
    </w:p>
    <w:p w:rsidR="00F72B56" w:rsidRPr="00AF1886" w:rsidRDefault="00AF49D7">
      <w:pPr>
        <w:pStyle w:val="BodyText"/>
        <w:spacing w:before="24" w:line="266" w:lineRule="auto"/>
        <w:ind w:left="333" w:right="234"/>
        <w:rPr>
          <w:rFonts w:ascii="Arial" w:hAnsi="Arial" w:cs="Arial"/>
        </w:rPr>
      </w:pPr>
      <w:r w:rsidRPr="00AF1886">
        <w:rPr>
          <w:rFonts w:ascii="Arial" w:hAnsi="Arial" w:cs="Arial"/>
        </w:rPr>
        <w:t>A</w:t>
      </w:r>
      <w:r w:rsidRPr="00AF1886">
        <w:rPr>
          <w:rFonts w:ascii="Arial" w:hAnsi="Arial" w:cs="Arial"/>
          <w:spacing w:val="-9"/>
        </w:rPr>
        <w:t xml:space="preserve"> </w:t>
      </w:r>
      <w:r w:rsidRPr="00AF1886">
        <w:rPr>
          <w:rFonts w:ascii="Arial" w:hAnsi="Arial" w:cs="Arial"/>
        </w:rPr>
        <w:t>term</w:t>
      </w:r>
      <w:r w:rsidRPr="00AF1886">
        <w:rPr>
          <w:rFonts w:ascii="Arial" w:hAnsi="Arial" w:cs="Arial"/>
          <w:spacing w:val="-9"/>
        </w:rPr>
        <w:t xml:space="preserve"> </w:t>
      </w:r>
      <w:r w:rsidRPr="00AF1886">
        <w:rPr>
          <w:rFonts w:ascii="Arial" w:hAnsi="Arial" w:cs="Arial"/>
        </w:rPr>
        <w:t>covering</w:t>
      </w:r>
      <w:r w:rsidRPr="00AF1886">
        <w:rPr>
          <w:rFonts w:ascii="Arial" w:hAnsi="Arial" w:cs="Arial"/>
          <w:spacing w:val="-9"/>
        </w:rPr>
        <w:t xml:space="preserve"> </w:t>
      </w:r>
      <w:r w:rsidRPr="00AF1886">
        <w:rPr>
          <w:rFonts w:ascii="Arial" w:hAnsi="Arial" w:cs="Arial"/>
        </w:rPr>
        <w:t>both</w:t>
      </w:r>
      <w:r w:rsidRPr="00AF1886">
        <w:rPr>
          <w:rFonts w:ascii="Arial" w:hAnsi="Arial" w:cs="Arial"/>
          <w:spacing w:val="-9"/>
        </w:rPr>
        <w:t xml:space="preserve"> </w:t>
      </w:r>
      <w:r w:rsidRPr="00AF1886">
        <w:rPr>
          <w:rFonts w:ascii="Arial" w:hAnsi="Arial" w:cs="Arial"/>
        </w:rPr>
        <w:t>state</w:t>
      </w:r>
      <w:r w:rsidRPr="00AF1886">
        <w:rPr>
          <w:rFonts w:ascii="Arial" w:hAnsi="Arial" w:cs="Arial"/>
          <w:spacing w:val="-9"/>
        </w:rPr>
        <w:t xml:space="preserve"> </w:t>
      </w:r>
      <w:r w:rsidRPr="00AF1886">
        <w:rPr>
          <w:rFonts w:ascii="Arial" w:hAnsi="Arial" w:cs="Arial"/>
        </w:rPr>
        <w:t>departments</w:t>
      </w:r>
      <w:r w:rsidRPr="00AF1886">
        <w:rPr>
          <w:rFonts w:ascii="Arial" w:hAnsi="Arial" w:cs="Arial"/>
          <w:spacing w:val="-9"/>
        </w:rPr>
        <w:t xml:space="preserve"> </w:t>
      </w:r>
      <w:r w:rsidRPr="00AF1886">
        <w:rPr>
          <w:rFonts w:ascii="Arial" w:hAnsi="Arial" w:cs="Arial"/>
        </w:rPr>
        <w:t>and statutory authorities.</w:t>
      </w:r>
    </w:p>
    <w:p w:rsidR="00F72B56" w:rsidRPr="00AF1886" w:rsidRDefault="00AF49D7">
      <w:pPr>
        <w:spacing w:before="94"/>
        <w:ind w:left="333"/>
        <w:rPr>
          <w:rFonts w:ascii="Arial" w:hAnsi="Arial" w:cs="Arial"/>
          <w:b/>
          <w:sz w:val="18"/>
        </w:rPr>
      </w:pPr>
      <w:r w:rsidRPr="00AF1886">
        <w:rPr>
          <w:rFonts w:ascii="Arial" w:hAnsi="Arial" w:cs="Arial"/>
          <w:b/>
          <w:spacing w:val="-2"/>
          <w:w w:val="95"/>
          <w:sz w:val="18"/>
        </w:rPr>
        <w:t>Systemic</w:t>
      </w:r>
      <w:r w:rsidRPr="00AF1886">
        <w:rPr>
          <w:rFonts w:ascii="Arial" w:hAnsi="Arial" w:cs="Arial"/>
          <w:b/>
          <w:spacing w:val="-2"/>
          <w:sz w:val="18"/>
        </w:rPr>
        <w:t xml:space="preserve"> issue</w:t>
      </w:r>
    </w:p>
    <w:p w:rsidR="00F72B56" w:rsidRPr="00AF1886" w:rsidRDefault="00AF49D7">
      <w:pPr>
        <w:pStyle w:val="BodyText"/>
        <w:spacing w:before="24" w:line="266" w:lineRule="auto"/>
        <w:ind w:left="333" w:right="234"/>
        <w:rPr>
          <w:rFonts w:ascii="Arial" w:hAnsi="Arial" w:cs="Arial"/>
        </w:rPr>
      </w:pPr>
      <w:r w:rsidRPr="00AF1886">
        <w:rPr>
          <w:rFonts w:ascii="Arial" w:hAnsi="Arial" w:cs="Arial"/>
        </w:rPr>
        <w:t>An</w:t>
      </w:r>
      <w:r w:rsidRPr="00AF1886">
        <w:rPr>
          <w:rFonts w:ascii="Arial" w:hAnsi="Arial" w:cs="Arial"/>
          <w:spacing w:val="-10"/>
        </w:rPr>
        <w:t xml:space="preserve"> </w:t>
      </w:r>
      <w:r w:rsidRPr="00AF1886">
        <w:rPr>
          <w:rFonts w:ascii="Arial" w:hAnsi="Arial" w:cs="Arial"/>
        </w:rPr>
        <w:t>error</w:t>
      </w:r>
      <w:r w:rsidRPr="00AF1886">
        <w:rPr>
          <w:rFonts w:ascii="Arial" w:hAnsi="Arial" w:cs="Arial"/>
          <w:spacing w:val="-10"/>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an</w:t>
      </w:r>
      <w:r w:rsidRPr="00AF1886">
        <w:rPr>
          <w:rFonts w:ascii="Arial" w:hAnsi="Arial" w:cs="Arial"/>
          <w:spacing w:val="-10"/>
        </w:rPr>
        <w:t xml:space="preserve"> </w:t>
      </w:r>
      <w:r w:rsidRPr="00AF1886">
        <w:rPr>
          <w:rFonts w:ascii="Arial" w:hAnsi="Arial" w:cs="Arial"/>
        </w:rPr>
        <w:t>agency’s</w:t>
      </w:r>
      <w:r w:rsidRPr="00AF1886">
        <w:rPr>
          <w:rFonts w:ascii="Arial" w:hAnsi="Arial" w:cs="Arial"/>
          <w:spacing w:val="-10"/>
        </w:rPr>
        <w:t xml:space="preserve"> </w:t>
      </w:r>
      <w:r w:rsidRPr="00AF1886">
        <w:rPr>
          <w:rFonts w:ascii="Arial" w:hAnsi="Arial" w:cs="Arial"/>
        </w:rPr>
        <w:t>administrative</w:t>
      </w:r>
      <w:r w:rsidRPr="00AF1886">
        <w:rPr>
          <w:rFonts w:ascii="Arial" w:hAnsi="Arial" w:cs="Arial"/>
          <w:spacing w:val="-10"/>
        </w:rPr>
        <w:t xml:space="preserve"> </w:t>
      </w:r>
      <w:r w:rsidRPr="00AF1886">
        <w:rPr>
          <w:rFonts w:ascii="Arial" w:hAnsi="Arial" w:cs="Arial"/>
        </w:rPr>
        <w:t>process</w:t>
      </w:r>
      <w:r w:rsidRPr="00AF1886">
        <w:rPr>
          <w:rFonts w:ascii="Arial" w:hAnsi="Arial" w:cs="Arial"/>
          <w:spacing w:val="-10"/>
        </w:rPr>
        <w:t xml:space="preserve"> </w:t>
      </w:r>
      <w:r w:rsidRPr="00AF1886">
        <w:rPr>
          <w:rFonts w:ascii="Arial" w:hAnsi="Arial" w:cs="Arial"/>
        </w:rPr>
        <w:t>that may impact on a number of people.</w:t>
      </w:r>
    </w:p>
    <w:p w:rsidR="00F72B56" w:rsidRPr="00AF1886" w:rsidRDefault="00F72B56">
      <w:pPr>
        <w:pStyle w:val="BodyText"/>
        <w:spacing w:before="9"/>
        <w:rPr>
          <w:rFonts w:ascii="Arial" w:hAnsi="Arial" w:cs="Arial"/>
          <w:sz w:val="31"/>
        </w:rPr>
      </w:pPr>
    </w:p>
    <w:p w:rsidR="00F72B56" w:rsidRPr="00AF1886" w:rsidRDefault="00AF49D7">
      <w:pPr>
        <w:spacing w:before="1"/>
        <w:ind w:left="333"/>
        <w:rPr>
          <w:rFonts w:ascii="Arial" w:hAnsi="Arial" w:cs="Arial"/>
          <w:sz w:val="30"/>
        </w:rPr>
      </w:pPr>
      <w:r w:rsidRPr="00AF1886">
        <w:rPr>
          <w:rFonts w:ascii="Arial" w:hAnsi="Arial" w:cs="Arial"/>
          <w:spacing w:val="-2"/>
          <w:sz w:val="30"/>
        </w:rPr>
        <w:t>Acronyms</w:t>
      </w:r>
    </w:p>
    <w:p w:rsidR="00F72B56" w:rsidRPr="00AF1886" w:rsidRDefault="00F72B56">
      <w:pPr>
        <w:pStyle w:val="BodyText"/>
        <w:spacing w:before="7" w:after="1"/>
        <w:rPr>
          <w:rFonts w:ascii="Arial" w:hAnsi="Arial" w:cs="Arial"/>
          <w:sz w:val="16"/>
        </w:rPr>
      </w:pPr>
    </w:p>
    <w:tbl>
      <w:tblPr>
        <w:tblW w:w="0" w:type="auto"/>
        <w:tblInd w:w="291" w:type="dxa"/>
        <w:tblLayout w:type="fixed"/>
        <w:tblCellMar>
          <w:left w:w="0" w:type="dxa"/>
          <w:right w:w="0" w:type="dxa"/>
        </w:tblCellMar>
        <w:tblLook w:val="01E0" w:firstRow="1" w:lastRow="1" w:firstColumn="1" w:lastColumn="1" w:noHBand="0" w:noVBand="0"/>
      </w:tblPr>
      <w:tblGrid>
        <w:gridCol w:w="828"/>
        <w:gridCol w:w="3709"/>
      </w:tblGrid>
      <w:tr w:rsidR="00F72B56" w:rsidRPr="00AF1886">
        <w:trPr>
          <w:trHeight w:val="528"/>
        </w:trPr>
        <w:tc>
          <w:tcPr>
            <w:tcW w:w="828" w:type="dxa"/>
          </w:tcPr>
          <w:p w:rsidR="00F72B56" w:rsidRPr="00AF1886" w:rsidRDefault="00AF49D7">
            <w:pPr>
              <w:pStyle w:val="TableParagraph"/>
              <w:spacing w:before="6"/>
              <w:ind w:left="50"/>
              <w:rPr>
                <w:rFonts w:ascii="Arial" w:hAnsi="Arial" w:cs="Arial"/>
                <w:sz w:val="18"/>
              </w:rPr>
            </w:pPr>
            <w:r w:rsidRPr="00AF1886">
              <w:rPr>
                <w:rFonts w:ascii="Arial" w:hAnsi="Arial" w:cs="Arial"/>
                <w:spacing w:val="-4"/>
                <w:sz w:val="18"/>
              </w:rPr>
              <w:t>ARRs</w:t>
            </w:r>
          </w:p>
        </w:tc>
        <w:tc>
          <w:tcPr>
            <w:tcW w:w="3709" w:type="dxa"/>
          </w:tcPr>
          <w:p w:rsidR="00F72B56" w:rsidRPr="00AF1886" w:rsidRDefault="00AF49D7">
            <w:pPr>
              <w:pStyle w:val="TableParagraph"/>
              <w:spacing w:before="6" w:line="266" w:lineRule="auto"/>
              <w:ind w:left="72"/>
              <w:rPr>
                <w:rFonts w:ascii="Arial" w:hAnsi="Arial" w:cs="Arial"/>
                <w:i/>
                <w:sz w:val="18"/>
              </w:rPr>
            </w:pPr>
            <w:r w:rsidRPr="00AF1886">
              <w:rPr>
                <w:rFonts w:ascii="Arial" w:hAnsi="Arial" w:cs="Arial"/>
                <w:i/>
                <w:sz w:val="18"/>
              </w:rPr>
              <w:t>Annual report requirements for Queensland</w:t>
            </w:r>
            <w:r w:rsidRPr="00AF1886">
              <w:rPr>
                <w:rFonts w:ascii="Arial" w:hAnsi="Arial" w:cs="Arial"/>
                <w:i/>
                <w:spacing w:val="-14"/>
                <w:sz w:val="18"/>
              </w:rPr>
              <w:t xml:space="preserve"> </w:t>
            </w:r>
            <w:r w:rsidRPr="00AF1886">
              <w:rPr>
                <w:rFonts w:ascii="Arial" w:hAnsi="Arial" w:cs="Arial"/>
                <w:i/>
                <w:sz w:val="18"/>
              </w:rPr>
              <w:t>Government</w:t>
            </w:r>
            <w:r w:rsidRPr="00AF1886">
              <w:rPr>
                <w:rFonts w:ascii="Arial" w:hAnsi="Arial" w:cs="Arial"/>
                <w:i/>
                <w:spacing w:val="-13"/>
                <w:sz w:val="18"/>
              </w:rPr>
              <w:t xml:space="preserve"> </w:t>
            </w:r>
            <w:r w:rsidRPr="00AF1886">
              <w:rPr>
                <w:rFonts w:ascii="Arial" w:hAnsi="Arial" w:cs="Arial"/>
                <w:i/>
                <w:sz w:val="18"/>
              </w:rPr>
              <w:t>agencies</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CHN</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Complaints</w:t>
            </w:r>
            <w:r w:rsidRPr="00AF1886">
              <w:rPr>
                <w:rFonts w:ascii="Arial" w:hAnsi="Arial" w:cs="Arial"/>
                <w:spacing w:val="-1"/>
                <w:sz w:val="18"/>
              </w:rPr>
              <w:t xml:space="preserve"> </w:t>
            </w:r>
            <w:r w:rsidRPr="00AF1886">
              <w:rPr>
                <w:rFonts w:ascii="Arial" w:hAnsi="Arial" w:cs="Arial"/>
                <w:sz w:val="18"/>
              </w:rPr>
              <w:t>Handler</w:t>
            </w:r>
            <w:r w:rsidRPr="00AF1886">
              <w:rPr>
                <w:rFonts w:ascii="Arial" w:hAnsi="Arial" w:cs="Arial"/>
                <w:spacing w:val="-1"/>
                <w:sz w:val="18"/>
              </w:rPr>
              <w:t xml:space="preserve"> </w:t>
            </w:r>
            <w:r w:rsidRPr="00AF1886">
              <w:rPr>
                <w:rFonts w:ascii="Arial" w:hAnsi="Arial" w:cs="Arial"/>
                <w:spacing w:val="-2"/>
                <w:sz w:val="18"/>
              </w:rPr>
              <w:t>Network</w:t>
            </w:r>
          </w:p>
        </w:tc>
      </w:tr>
      <w:tr w:rsidR="00F72B56" w:rsidRPr="00AF1886">
        <w:trPr>
          <w:trHeight w:val="59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CM</w:t>
            </w:r>
          </w:p>
        </w:tc>
        <w:tc>
          <w:tcPr>
            <w:tcW w:w="3709" w:type="dxa"/>
          </w:tcPr>
          <w:p w:rsidR="00F72B56" w:rsidRPr="00AF1886" w:rsidRDefault="00AF49D7">
            <w:pPr>
              <w:pStyle w:val="TableParagraph"/>
              <w:spacing w:before="71" w:line="266" w:lineRule="auto"/>
              <w:ind w:left="72"/>
              <w:rPr>
                <w:rFonts w:ascii="Arial" w:hAnsi="Arial" w:cs="Arial"/>
                <w:sz w:val="18"/>
              </w:rPr>
            </w:pPr>
            <w:r w:rsidRPr="00AF1886">
              <w:rPr>
                <w:rFonts w:ascii="Arial" w:hAnsi="Arial" w:cs="Arial"/>
                <w:i/>
                <w:sz w:val="18"/>
              </w:rPr>
              <w:t>Complainant</w:t>
            </w:r>
            <w:r w:rsidRPr="00AF1886">
              <w:rPr>
                <w:rFonts w:ascii="Arial" w:hAnsi="Arial" w:cs="Arial"/>
                <w:i/>
                <w:spacing w:val="-16"/>
                <w:sz w:val="18"/>
              </w:rPr>
              <w:t xml:space="preserve"> </w:t>
            </w:r>
            <w:r w:rsidRPr="00AF1886">
              <w:rPr>
                <w:rFonts w:ascii="Arial" w:hAnsi="Arial" w:cs="Arial"/>
                <w:i/>
                <w:sz w:val="18"/>
              </w:rPr>
              <w:t>management</w:t>
            </w:r>
            <w:r w:rsidRPr="00AF1886">
              <w:rPr>
                <w:rFonts w:ascii="Arial" w:hAnsi="Arial" w:cs="Arial"/>
                <w:i/>
                <w:spacing w:val="-13"/>
                <w:sz w:val="18"/>
              </w:rPr>
              <w:t xml:space="preserve"> </w:t>
            </w:r>
            <w:r w:rsidRPr="00AF1886">
              <w:rPr>
                <w:rFonts w:ascii="Arial" w:hAnsi="Arial" w:cs="Arial"/>
                <w:sz w:val="18"/>
              </w:rPr>
              <w:t xml:space="preserve">training </w:t>
            </w:r>
            <w:r w:rsidRPr="00AF1886">
              <w:rPr>
                <w:rFonts w:ascii="Arial" w:hAnsi="Arial" w:cs="Arial"/>
                <w:spacing w:val="-2"/>
                <w:sz w:val="18"/>
              </w:rPr>
              <w:t>program</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CMS</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Complaints</w:t>
            </w:r>
            <w:r w:rsidRPr="00AF1886">
              <w:rPr>
                <w:rFonts w:ascii="Arial" w:hAnsi="Arial" w:cs="Arial"/>
                <w:spacing w:val="-1"/>
                <w:sz w:val="18"/>
              </w:rPr>
              <w:t xml:space="preserve"> </w:t>
            </w:r>
            <w:r w:rsidRPr="00AF1886">
              <w:rPr>
                <w:rFonts w:ascii="Arial" w:hAnsi="Arial" w:cs="Arial"/>
                <w:sz w:val="18"/>
              </w:rPr>
              <w:t>management</w:t>
            </w:r>
            <w:r w:rsidRPr="00AF1886">
              <w:rPr>
                <w:rFonts w:ascii="Arial" w:hAnsi="Arial" w:cs="Arial"/>
                <w:spacing w:val="-1"/>
                <w:sz w:val="18"/>
              </w:rPr>
              <w:t xml:space="preserve"> </w:t>
            </w:r>
            <w:r w:rsidRPr="00AF1886">
              <w:rPr>
                <w:rFonts w:ascii="Arial" w:hAnsi="Arial" w:cs="Arial"/>
                <w:spacing w:val="-2"/>
                <w:sz w:val="18"/>
              </w:rPr>
              <w:t>system</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ELT</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Executive</w:t>
            </w:r>
            <w:r w:rsidRPr="00AF1886">
              <w:rPr>
                <w:rFonts w:ascii="Arial" w:hAnsi="Arial" w:cs="Arial"/>
                <w:spacing w:val="-8"/>
                <w:sz w:val="18"/>
              </w:rPr>
              <w:t xml:space="preserve"> </w:t>
            </w:r>
            <w:r w:rsidRPr="00AF1886">
              <w:rPr>
                <w:rFonts w:ascii="Arial" w:hAnsi="Arial" w:cs="Arial"/>
                <w:sz w:val="18"/>
              </w:rPr>
              <w:t>Leadership</w:t>
            </w:r>
            <w:r w:rsidRPr="00AF1886">
              <w:rPr>
                <w:rFonts w:ascii="Arial" w:hAnsi="Arial" w:cs="Arial"/>
                <w:spacing w:val="-8"/>
                <w:sz w:val="18"/>
              </w:rPr>
              <w:t xml:space="preserve"> </w:t>
            </w:r>
            <w:r w:rsidRPr="00AF1886">
              <w:rPr>
                <w:rFonts w:ascii="Arial" w:hAnsi="Arial" w:cs="Arial"/>
                <w:spacing w:val="-4"/>
                <w:sz w:val="18"/>
              </w:rPr>
              <w:t>Team</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FAA</w:t>
            </w:r>
          </w:p>
        </w:tc>
        <w:tc>
          <w:tcPr>
            <w:tcW w:w="3709" w:type="dxa"/>
          </w:tcPr>
          <w:p w:rsidR="00F72B56" w:rsidRPr="00AF1886" w:rsidRDefault="00AF49D7">
            <w:pPr>
              <w:pStyle w:val="TableParagraph"/>
              <w:spacing w:before="71"/>
              <w:ind w:left="72"/>
              <w:rPr>
                <w:rFonts w:ascii="Arial" w:hAnsi="Arial" w:cs="Arial"/>
                <w:i/>
                <w:sz w:val="18"/>
              </w:rPr>
            </w:pPr>
            <w:r w:rsidRPr="00AF1886">
              <w:rPr>
                <w:rFonts w:ascii="Arial" w:hAnsi="Arial" w:cs="Arial"/>
                <w:i/>
                <w:sz w:val="18"/>
              </w:rPr>
              <w:t>Financial</w:t>
            </w:r>
            <w:r w:rsidRPr="00AF1886">
              <w:rPr>
                <w:rFonts w:ascii="Arial" w:hAnsi="Arial" w:cs="Arial"/>
                <w:i/>
                <w:spacing w:val="-4"/>
                <w:sz w:val="18"/>
              </w:rPr>
              <w:t xml:space="preserve"> </w:t>
            </w:r>
            <w:r w:rsidRPr="00AF1886">
              <w:rPr>
                <w:rFonts w:ascii="Arial" w:hAnsi="Arial" w:cs="Arial"/>
                <w:i/>
                <w:sz w:val="18"/>
              </w:rPr>
              <w:t>Accountability</w:t>
            </w:r>
            <w:r w:rsidRPr="00AF1886">
              <w:rPr>
                <w:rFonts w:ascii="Arial" w:hAnsi="Arial" w:cs="Arial"/>
                <w:i/>
                <w:spacing w:val="-4"/>
                <w:sz w:val="18"/>
              </w:rPr>
              <w:t xml:space="preserve"> </w:t>
            </w:r>
            <w:r w:rsidRPr="00AF1886">
              <w:rPr>
                <w:rFonts w:ascii="Arial" w:hAnsi="Arial" w:cs="Arial"/>
                <w:i/>
                <w:sz w:val="18"/>
              </w:rPr>
              <w:t>Act</w:t>
            </w:r>
            <w:r w:rsidRPr="00AF1886">
              <w:rPr>
                <w:rFonts w:ascii="Arial" w:hAnsi="Arial" w:cs="Arial"/>
                <w:i/>
                <w:spacing w:val="-4"/>
                <w:sz w:val="18"/>
              </w:rPr>
              <w:t xml:space="preserve"> 2009</w:t>
            </w:r>
          </w:p>
        </w:tc>
      </w:tr>
      <w:tr w:rsidR="00F72B56" w:rsidRPr="00AF1886">
        <w:trPr>
          <w:trHeight w:val="59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4"/>
                <w:sz w:val="18"/>
              </w:rPr>
              <w:t>FPMS</w:t>
            </w:r>
          </w:p>
        </w:tc>
        <w:tc>
          <w:tcPr>
            <w:tcW w:w="3709" w:type="dxa"/>
          </w:tcPr>
          <w:p w:rsidR="00F72B56" w:rsidRPr="00AF1886" w:rsidRDefault="00AF49D7">
            <w:pPr>
              <w:pStyle w:val="TableParagraph"/>
              <w:spacing w:before="71" w:line="266" w:lineRule="auto"/>
              <w:ind w:left="72"/>
              <w:rPr>
                <w:rFonts w:ascii="Arial" w:hAnsi="Arial" w:cs="Arial"/>
                <w:i/>
                <w:sz w:val="18"/>
              </w:rPr>
            </w:pPr>
            <w:r w:rsidRPr="00AF1886">
              <w:rPr>
                <w:rFonts w:ascii="Arial" w:hAnsi="Arial" w:cs="Arial"/>
                <w:i/>
                <w:sz w:val="18"/>
              </w:rPr>
              <w:t>Financial</w:t>
            </w:r>
            <w:r w:rsidRPr="00AF1886">
              <w:rPr>
                <w:rFonts w:ascii="Arial" w:hAnsi="Arial" w:cs="Arial"/>
                <w:i/>
                <w:spacing w:val="-14"/>
                <w:sz w:val="18"/>
              </w:rPr>
              <w:t xml:space="preserve"> </w:t>
            </w:r>
            <w:r w:rsidRPr="00AF1886">
              <w:rPr>
                <w:rFonts w:ascii="Arial" w:hAnsi="Arial" w:cs="Arial"/>
                <w:i/>
                <w:sz w:val="18"/>
              </w:rPr>
              <w:t>and</w:t>
            </w:r>
            <w:r w:rsidRPr="00AF1886">
              <w:rPr>
                <w:rFonts w:ascii="Arial" w:hAnsi="Arial" w:cs="Arial"/>
                <w:i/>
                <w:spacing w:val="-13"/>
                <w:sz w:val="18"/>
              </w:rPr>
              <w:t xml:space="preserve"> </w:t>
            </w:r>
            <w:r w:rsidRPr="00AF1886">
              <w:rPr>
                <w:rFonts w:ascii="Arial" w:hAnsi="Arial" w:cs="Arial"/>
                <w:i/>
                <w:sz w:val="18"/>
              </w:rPr>
              <w:t>Performance</w:t>
            </w:r>
            <w:r w:rsidRPr="00AF1886">
              <w:rPr>
                <w:rFonts w:ascii="Arial" w:hAnsi="Arial" w:cs="Arial"/>
                <w:i/>
                <w:spacing w:val="-14"/>
                <w:sz w:val="18"/>
              </w:rPr>
              <w:t xml:space="preserve"> </w:t>
            </w:r>
            <w:r w:rsidRPr="00AF1886">
              <w:rPr>
                <w:rFonts w:ascii="Arial" w:hAnsi="Arial" w:cs="Arial"/>
                <w:i/>
                <w:sz w:val="18"/>
              </w:rPr>
              <w:t>Management Standard 2019</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GD</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i/>
                <w:sz w:val="18"/>
              </w:rPr>
              <w:t>Good</w:t>
            </w:r>
            <w:r w:rsidRPr="00AF1886">
              <w:rPr>
                <w:rFonts w:ascii="Arial" w:hAnsi="Arial" w:cs="Arial"/>
                <w:i/>
                <w:spacing w:val="-2"/>
                <w:sz w:val="18"/>
              </w:rPr>
              <w:t xml:space="preserve"> </w:t>
            </w:r>
            <w:r w:rsidRPr="00AF1886">
              <w:rPr>
                <w:rFonts w:ascii="Arial" w:hAnsi="Arial" w:cs="Arial"/>
                <w:i/>
                <w:sz w:val="18"/>
              </w:rPr>
              <w:t>decisions</w:t>
            </w:r>
            <w:r w:rsidRPr="00AF1886">
              <w:rPr>
                <w:rFonts w:ascii="Arial" w:hAnsi="Arial" w:cs="Arial"/>
                <w:i/>
                <w:spacing w:val="-3"/>
                <w:sz w:val="18"/>
              </w:rPr>
              <w:t xml:space="preserve"> </w:t>
            </w:r>
            <w:r w:rsidRPr="00AF1886">
              <w:rPr>
                <w:rFonts w:ascii="Arial" w:hAnsi="Arial" w:cs="Arial"/>
                <w:sz w:val="18"/>
              </w:rPr>
              <w:t>training</w:t>
            </w:r>
            <w:r w:rsidRPr="00AF1886">
              <w:rPr>
                <w:rFonts w:ascii="Arial" w:hAnsi="Arial" w:cs="Arial"/>
                <w:spacing w:val="-1"/>
                <w:sz w:val="18"/>
              </w:rPr>
              <w:t xml:space="preserve"> </w:t>
            </w:r>
            <w:r w:rsidRPr="00AF1886">
              <w:rPr>
                <w:rFonts w:ascii="Arial" w:hAnsi="Arial" w:cs="Arial"/>
                <w:spacing w:val="-2"/>
                <w:sz w:val="18"/>
              </w:rPr>
              <w:t>program</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z w:val="18"/>
              </w:rPr>
              <w:t>HR</w:t>
            </w:r>
            <w:r w:rsidRPr="00AF1886">
              <w:rPr>
                <w:rFonts w:ascii="Arial" w:hAnsi="Arial" w:cs="Arial"/>
                <w:spacing w:val="-2"/>
                <w:sz w:val="18"/>
              </w:rPr>
              <w:t xml:space="preserve"> </w:t>
            </w:r>
            <w:r w:rsidRPr="00AF1886">
              <w:rPr>
                <w:rFonts w:ascii="Arial" w:hAnsi="Arial" w:cs="Arial"/>
                <w:spacing w:val="-5"/>
                <w:sz w:val="18"/>
              </w:rPr>
              <w:t>Act</w:t>
            </w:r>
          </w:p>
        </w:tc>
        <w:tc>
          <w:tcPr>
            <w:tcW w:w="3709" w:type="dxa"/>
          </w:tcPr>
          <w:p w:rsidR="00F72B56" w:rsidRPr="00AF1886" w:rsidRDefault="00AF49D7">
            <w:pPr>
              <w:pStyle w:val="TableParagraph"/>
              <w:spacing w:before="71"/>
              <w:ind w:left="72"/>
              <w:rPr>
                <w:rFonts w:ascii="Arial" w:hAnsi="Arial" w:cs="Arial"/>
                <w:i/>
                <w:sz w:val="18"/>
              </w:rPr>
            </w:pPr>
            <w:r w:rsidRPr="00AF1886">
              <w:rPr>
                <w:rFonts w:ascii="Arial" w:hAnsi="Arial" w:cs="Arial"/>
                <w:i/>
                <w:sz w:val="18"/>
              </w:rPr>
              <w:t>Human</w:t>
            </w:r>
            <w:r w:rsidRPr="00AF1886">
              <w:rPr>
                <w:rFonts w:ascii="Arial" w:hAnsi="Arial" w:cs="Arial"/>
                <w:i/>
                <w:spacing w:val="-4"/>
                <w:sz w:val="18"/>
              </w:rPr>
              <w:t xml:space="preserve"> </w:t>
            </w:r>
            <w:r w:rsidRPr="00AF1886">
              <w:rPr>
                <w:rFonts w:ascii="Arial" w:hAnsi="Arial" w:cs="Arial"/>
                <w:i/>
                <w:sz w:val="18"/>
              </w:rPr>
              <w:t>Rights</w:t>
            </w:r>
            <w:r w:rsidRPr="00AF1886">
              <w:rPr>
                <w:rFonts w:ascii="Arial" w:hAnsi="Arial" w:cs="Arial"/>
                <w:i/>
                <w:spacing w:val="-1"/>
                <w:sz w:val="18"/>
              </w:rPr>
              <w:t xml:space="preserve"> </w:t>
            </w:r>
            <w:r w:rsidRPr="00AF1886">
              <w:rPr>
                <w:rFonts w:ascii="Arial" w:hAnsi="Arial" w:cs="Arial"/>
                <w:i/>
                <w:sz w:val="18"/>
              </w:rPr>
              <w:t>Act</w:t>
            </w:r>
            <w:r w:rsidRPr="00AF1886">
              <w:rPr>
                <w:rFonts w:ascii="Arial" w:hAnsi="Arial" w:cs="Arial"/>
                <w:i/>
                <w:spacing w:val="-1"/>
                <w:sz w:val="18"/>
              </w:rPr>
              <w:t xml:space="preserve"> </w:t>
            </w:r>
            <w:r w:rsidRPr="00AF1886">
              <w:rPr>
                <w:rFonts w:ascii="Arial" w:hAnsi="Arial" w:cs="Arial"/>
                <w:i/>
                <w:spacing w:val="-4"/>
                <w:sz w:val="18"/>
              </w:rPr>
              <w:t>2019</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MP</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 xml:space="preserve">Member of </w:t>
            </w:r>
            <w:r w:rsidRPr="00AF1886">
              <w:rPr>
                <w:rFonts w:ascii="Arial" w:hAnsi="Arial" w:cs="Arial"/>
                <w:spacing w:val="-2"/>
                <w:sz w:val="18"/>
              </w:rPr>
              <w:t>Parliament</w:t>
            </w:r>
          </w:p>
        </w:tc>
      </w:tr>
      <w:tr w:rsidR="00F72B56" w:rsidRPr="00AF1886">
        <w:trPr>
          <w:trHeight w:val="59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4"/>
                <w:sz w:val="18"/>
              </w:rPr>
              <w:t>MUCC</w:t>
            </w:r>
          </w:p>
        </w:tc>
        <w:tc>
          <w:tcPr>
            <w:tcW w:w="3709" w:type="dxa"/>
          </w:tcPr>
          <w:p w:rsidR="00F72B56" w:rsidRPr="00AF1886" w:rsidRDefault="00AF49D7">
            <w:pPr>
              <w:pStyle w:val="TableParagraph"/>
              <w:spacing w:before="71" w:line="266" w:lineRule="auto"/>
              <w:ind w:left="72"/>
              <w:rPr>
                <w:rFonts w:ascii="Arial" w:hAnsi="Arial" w:cs="Arial"/>
                <w:sz w:val="18"/>
              </w:rPr>
            </w:pPr>
            <w:r w:rsidRPr="00AF1886">
              <w:rPr>
                <w:rFonts w:ascii="Arial" w:hAnsi="Arial" w:cs="Arial"/>
                <w:i/>
                <w:sz w:val="18"/>
              </w:rPr>
              <w:t>Managing</w:t>
            </w:r>
            <w:r w:rsidRPr="00AF1886">
              <w:rPr>
                <w:rFonts w:ascii="Arial" w:hAnsi="Arial" w:cs="Arial"/>
                <w:i/>
                <w:spacing w:val="-14"/>
                <w:sz w:val="18"/>
              </w:rPr>
              <w:t xml:space="preserve"> </w:t>
            </w:r>
            <w:r w:rsidRPr="00AF1886">
              <w:rPr>
                <w:rFonts w:ascii="Arial" w:hAnsi="Arial" w:cs="Arial"/>
                <w:i/>
                <w:sz w:val="18"/>
              </w:rPr>
              <w:t>unreasonable</w:t>
            </w:r>
            <w:r w:rsidRPr="00AF1886">
              <w:rPr>
                <w:rFonts w:ascii="Arial" w:hAnsi="Arial" w:cs="Arial"/>
                <w:i/>
                <w:spacing w:val="-13"/>
                <w:sz w:val="18"/>
              </w:rPr>
              <w:t xml:space="preserve"> </w:t>
            </w:r>
            <w:r w:rsidRPr="00AF1886">
              <w:rPr>
                <w:rFonts w:ascii="Arial" w:hAnsi="Arial" w:cs="Arial"/>
                <w:i/>
                <w:sz w:val="18"/>
              </w:rPr>
              <w:t xml:space="preserve">complainant conduct </w:t>
            </w:r>
            <w:r w:rsidRPr="00AF1886">
              <w:rPr>
                <w:rFonts w:ascii="Arial" w:hAnsi="Arial" w:cs="Arial"/>
                <w:sz w:val="18"/>
              </w:rPr>
              <w:t>training program</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NRS</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National</w:t>
            </w:r>
            <w:r w:rsidRPr="00AF1886">
              <w:rPr>
                <w:rFonts w:ascii="Arial" w:hAnsi="Arial" w:cs="Arial"/>
                <w:spacing w:val="-4"/>
                <w:sz w:val="18"/>
              </w:rPr>
              <w:t xml:space="preserve"> </w:t>
            </w:r>
            <w:r w:rsidRPr="00AF1886">
              <w:rPr>
                <w:rFonts w:ascii="Arial" w:hAnsi="Arial" w:cs="Arial"/>
                <w:sz w:val="18"/>
              </w:rPr>
              <w:t>Relay</w:t>
            </w:r>
            <w:r w:rsidRPr="00AF1886">
              <w:rPr>
                <w:rFonts w:ascii="Arial" w:hAnsi="Arial" w:cs="Arial"/>
                <w:spacing w:val="-3"/>
                <w:sz w:val="18"/>
              </w:rPr>
              <w:t xml:space="preserve"> </w:t>
            </w:r>
            <w:r w:rsidRPr="00AF1886">
              <w:rPr>
                <w:rFonts w:ascii="Arial" w:hAnsi="Arial" w:cs="Arial"/>
                <w:spacing w:val="-2"/>
                <w:sz w:val="18"/>
              </w:rPr>
              <w:t>Service</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OCM</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O’Connor</w:t>
            </w:r>
            <w:r w:rsidRPr="00AF1886">
              <w:rPr>
                <w:rFonts w:ascii="Arial" w:hAnsi="Arial" w:cs="Arial"/>
                <w:spacing w:val="-4"/>
                <w:sz w:val="18"/>
              </w:rPr>
              <w:t xml:space="preserve"> </w:t>
            </w:r>
            <w:r w:rsidRPr="00AF1886">
              <w:rPr>
                <w:rFonts w:ascii="Arial" w:hAnsi="Arial" w:cs="Arial"/>
                <w:sz w:val="18"/>
              </w:rPr>
              <w:t>Marsden</w:t>
            </w:r>
            <w:r w:rsidRPr="00AF1886">
              <w:rPr>
                <w:rFonts w:ascii="Arial" w:hAnsi="Arial" w:cs="Arial"/>
                <w:spacing w:val="-1"/>
                <w:sz w:val="18"/>
              </w:rPr>
              <w:t xml:space="preserve"> </w:t>
            </w:r>
            <w:r w:rsidRPr="00AF1886">
              <w:rPr>
                <w:rFonts w:ascii="Arial" w:hAnsi="Arial" w:cs="Arial"/>
                <w:sz w:val="18"/>
              </w:rPr>
              <w:t>&amp;</w:t>
            </w:r>
            <w:r w:rsidRPr="00AF1886">
              <w:rPr>
                <w:rFonts w:ascii="Arial" w:hAnsi="Arial" w:cs="Arial"/>
                <w:spacing w:val="-1"/>
                <w:sz w:val="18"/>
              </w:rPr>
              <w:t xml:space="preserve"> </w:t>
            </w:r>
            <w:r w:rsidRPr="00AF1886">
              <w:rPr>
                <w:rFonts w:ascii="Arial" w:hAnsi="Arial" w:cs="Arial"/>
                <w:sz w:val="18"/>
              </w:rPr>
              <w:t>Associates</w:t>
            </w:r>
            <w:r w:rsidRPr="00AF1886">
              <w:rPr>
                <w:rFonts w:ascii="Arial" w:hAnsi="Arial" w:cs="Arial"/>
                <w:spacing w:val="-1"/>
                <w:sz w:val="18"/>
              </w:rPr>
              <w:t xml:space="preserve"> </w:t>
            </w:r>
            <w:r w:rsidRPr="00AF1886">
              <w:rPr>
                <w:rFonts w:ascii="Arial" w:hAnsi="Arial" w:cs="Arial"/>
                <w:sz w:val="18"/>
              </w:rPr>
              <w:t>Pty</w:t>
            </w:r>
            <w:r w:rsidRPr="00AF1886">
              <w:rPr>
                <w:rFonts w:ascii="Arial" w:hAnsi="Arial" w:cs="Arial"/>
                <w:spacing w:val="-1"/>
                <w:sz w:val="18"/>
              </w:rPr>
              <w:t xml:space="preserve"> </w:t>
            </w:r>
            <w:r w:rsidRPr="00AF1886">
              <w:rPr>
                <w:rFonts w:ascii="Arial" w:hAnsi="Arial" w:cs="Arial"/>
                <w:spacing w:val="-5"/>
                <w:sz w:val="18"/>
              </w:rPr>
              <w:t>Ltd</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OOJ</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 xml:space="preserve">Out of </w:t>
            </w:r>
            <w:r w:rsidRPr="00AF1886">
              <w:rPr>
                <w:rFonts w:ascii="Arial" w:hAnsi="Arial" w:cs="Arial"/>
                <w:spacing w:val="-2"/>
                <w:sz w:val="18"/>
              </w:rPr>
              <w:t>jurisdiction</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PE</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i/>
                <w:sz w:val="18"/>
              </w:rPr>
              <w:t>Practical</w:t>
            </w:r>
            <w:r w:rsidRPr="00AF1886">
              <w:rPr>
                <w:rFonts w:ascii="Arial" w:hAnsi="Arial" w:cs="Arial"/>
                <w:i/>
                <w:spacing w:val="-3"/>
                <w:sz w:val="18"/>
              </w:rPr>
              <w:t xml:space="preserve"> </w:t>
            </w:r>
            <w:r w:rsidRPr="00AF1886">
              <w:rPr>
                <w:rFonts w:ascii="Arial" w:hAnsi="Arial" w:cs="Arial"/>
                <w:i/>
                <w:sz w:val="18"/>
              </w:rPr>
              <w:t>ethics</w:t>
            </w:r>
            <w:r w:rsidRPr="00AF1886">
              <w:rPr>
                <w:rFonts w:ascii="Arial" w:hAnsi="Arial" w:cs="Arial"/>
                <w:i/>
                <w:spacing w:val="-4"/>
                <w:sz w:val="18"/>
              </w:rPr>
              <w:t xml:space="preserve"> </w:t>
            </w:r>
            <w:r w:rsidRPr="00AF1886">
              <w:rPr>
                <w:rFonts w:ascii="Arial" w:hAnsi="Arial" w:cs="Arial"/>
                <w:sz w:val="18"/>
              </w:rPr>
              <w:t>training</w:t>
            </w:r>
            <w:r w:rsidRPr="00AF1886">
              <w:rPr>
                <w:rFonts w:ascii="Arial" w:hAnsi="Arial" w:cs="Arial"/>
                <w:spacing w:val="-2"/>
                <w:sz w:val="18"/>
              </w:rPr>
              <w:t xml:space="preserve"> program</w:t>
            </w:r>
          </w:p>
        </w:tc>
      </w:tr>
      <w:tr w:rsidR="00F72B56" w:rsidRPr="00AF1886">
        <w:trPr>
          <w:trHeight w:val="59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2"/>
                <w:sz w:val="18"/>
              </w:rPr>
              <w:t>PIDANT</w:t>
            </w:r>
          </w:p>
        </w:tc>
        <w:tc>
          <w:tcPr>
            <w:tcW w:w="3709" w:type="dxa"/>
          </w:tcPr>
          <w:p w:rsidR="00F72B56" w:rsidRPr="00AF1886" w:rsidRDefault="00AF49D7">
            <w:pPr>
              <w:pStyle w:val="TableParagraph"/>
              <w:spacing w:before="71" w:line="266" w:lineRule="auto"/>
              <w:ind w:left="72"/>
              <w:rPr>
                <w:rFonts w:ascii="Arial" w:hAnsi="Arial" w:cs="Arial"/>
                <w:sz w:val="18"/>
              </w:rPr>
            </w:pPr>
            <w:r w:rsidRPr="00AF1886">
              <w:rPr>
                <w:rFonts w:ascii="Arial" w:hAnsi="Arial" w:cs="Arial"/>
                <w:sz w:val="18"/>
              </w:rPr>
              <w:t>Public</w:t>
            </w:r>
            <w:r w:rsidRPr="00AF1886">
              <w:rPr>
                <w:rFonts w:ascii="Arial" w:hAnsi="Arial" w:cs="Arial"/>
                <w:spacing w:val="-14"/>
                <w:sz w:val="18"/>
              </w:rPr>
              <w:t xml:space="preserve"> </w:t>
            </w:r>
            <w:r w:rsidRPr="00AF1886">
              <w:rPr>
                <w:rFonts w:ascii="Arial" w:hAnsi="Arial" w:cs="Arial"/>
                <w:sz w:val="18"/>
              </w:rPr>
              <w:t>Interest</w:t>
            </w:r>
            <w:r w:rsidRPr="00AF1886">
              <w:rPr>
                <w:rFonts w:ascii="Arial" w:hAnsi="Arial" w:cs="Arial"/>
                <w:spacing w:val="-13"/>
                <w:sz w:val="18"/>
              </w:rPr>
              <w:t xml:space="preserve"> </w:t>
            </w:r>
            <w:r w:rsidRPr="00AF1886">
              <w:rPr>
                <w:rFonts w:ascii="Arial" w:hAnsi="Arial" w:cs="Arial"/>
                <w:sz w:val="18"/>
              </w:rPr>
              <w:t>Disclosure</w:t>
            </w:r>
            <w:r w:rsidRPr="00AF1886">
              <w:rPr>
                <w:rFonts w:ascii="Arial" w:hAnsi="Arial" w:cs="Arial"/>
                <w:spacing w:val="-14"/>
                <w:sz w:val="18"/>
              </w:rPr>
              <w:t xml:space="preserve"> </w:t>
            </w:r>
            <w:r w:rsidRPr="00AF1886">
              <w:rPr>
                <w:rFonts w:ascii="Arial" w:hAnsi="Arial" w:cs="Arial"/>
                <w:sz w:val="18"/>
              </w:rPr>
              <w:t>Agency Network Training</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4"/>
                <w:sz w:val="18"/>
              </w:rPr>
              <w:t>PIDs</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Public</w:t>
            </w:r>
            <w:r w:rsidRPr="00AF1886">
              <w:rPr>
                <w:rFonts w:ascii="Arial" w:hAnsi="Arial" w:cs="Arial"/>
                <w:spacing w:val="-7"/>
                <w:sz w:val="18"/>
              </w:rPr>
              <w:t xml:space="preserve"> </w:t>
            </w:r>
            <w:r w:rsidRPr="00AF1886">
              <w:rPr>
                <w:rFonts w:ascii="Arial" w:hAnsi="Arial" w:cs="Arial"/>
                <w:sz w:val="18"/>
              </w:rPr>
              <w:t>interest</w:t>
            </w:r>
            <w:r w:rsidRPr="00AF1886">
              <w:rPr>
                <w:rFonts w:ascii="Arial" w:hAnsi="Arial" w:cs="Arial"/>
                <w:spacing w:val="-4"/>
                <w:sz w:val="18"/>
              </w:rPr>
              <w:t xml:space="preserve"> </w:t>
            </w:r>
            <w:r w:rsidRPr="00AF1886">
              <w:rPr>
                <w:rFonts w:ascii="Arial" w:hAnsi="Arial" w:cs="Arial"/>
                <w:spacing w:val="-2"/>
                <w:sz w:val="18"/>
              </w:rPr>
              <w:t>disclosure(s)</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z w:val="18"/>
              </w:rPr>
              <w:t xml:space="preserve">PID </w:t>
            </w:r>
            <w:r w:rsidRPr="00AF1886">
              <w:rPr>
                <w:rFonts w:ascii="Arial" w:hAnsi="Arial" w:cs="Arial"/>
                <w:spacing w:val="-5"/>
                <w:sz w:val="18"/>
              </w:rPr>
              <w:t>Act</w:t>
            </w:r>
          </w:p>
        </w:tc>
        <w:tc>
          <w:tcPr>
            <w:tcW w:w="3709" w:type="dxa"/>
          </w:tcPr>
          <w:p w:rsidR="00F72B56" w:rsidRPr="00AF1886" w:rsidRDefault="00AF49D7">
            <w:pPr>
              <w:pStyle w:val="TableParagraph"/>
              <w:spacing w:before="71"/>
              <w:ind w:left="72"/>
              <w:rPr>
                <w:rFonts w:ascii="Arial" w:hAnsi="Arial" w:cs="Arial"/>
                <w:i/>
                <w:sz w:val="18"/>
              </w:rPr>
            </w:pPr>
            <w:r w:rsidRPr="00AF1886">
              <w:rPr>
                <w:rFonts w:ascii="Arial" w:hAnsi="Arial" w:cs="Arial"/>
                <w:i/>
                <w:sz w:val="18"/>
              </w:rPr>
              <w:t>Public</w:t>
            </w:r>
            <w:r w:rsidRPr="00AF1886">
              <w:rPr>
                <w:rFonts w:ascii="Arial" w:hAnsi="Arial" w:cs="Arial"/>
                <w:i/>
                <w:spacing w:val="-3"/>
                <w:sz w:val="18"/>
              </w:rPr>
              <w:t xml:space="preserve"> </w:t>
            </w:r>
            <w:r w:rsidRPr="00AF1886">
              <w:rPr>
                <w:rFonts w:ascii="Arial" w:hAnsi="Arial" w:cs="Arial"/>
                <w:i/>
                <w:sz w:val="18"/>
              </w:rPr>
              <w:t>Interest</w:t>
            </w:r>
            <w:r w:rsidRPr="00AF1886">
              <w:rPr>
                <w:rFonts w:ascii="Arial" w:hAnsi="Arial" w:cs="Arial"/>
                <w:i/>
                <w:spacing w:val="-2"/>
                <w:sz w:val="18"/>
              </w:rPr>
              <w:t xml:space="preserve"> </w:t>
            </w:r>
            <w:r w:rsidRPr="00AF1886">
              <w:rPr>
                <w:rFonts w:ascii="Arial" w:hAnsi="Arial" w:cs="Arial"/>
                <w:i/>
                <w:sz w:val="18"/>
              </w:rPr>
              <w:t>Disclosure</w:t>
            </w:r>
            <w:r w:rsidRPr="00AF1886">
              <w:rPr>
                <w:rFonts w:ascii="Arial" w:hAnsi="Arial" w:cs="Arial"/>
                <w:i/>
                <w:spacing w:val="-3"/>
                <w:sz w:val="18"/>
              </w:rPr>
              <w:t xml:space="preserve"> </w:t>
            </w:r>
            <w:r w:rsidRPr="00AF1886">
              <w:rPr>
                <w:rFonts w:ascii="Arial" w:hAnsi="Arial" w:cs="Arial"/>
                <w:i/>
                <w:sz w:val="18"/>
              </w:rPr>
              <w:t>Act</w:t>
            </w:r>
            <w:r w:rsidRPr="00AF1886">
              <w:rPr>
                <w:rFonts w:ascii="Arial" w:hAnsi="Arial" w:cs="Arial"/>
                <w:i/>
                <w:spacing w:val="-2"/>
                <w:sz w:val="18"/>
              </w:rPr>
              <w:t xml:space="preserve"> </w:t>
            </w:r>
            <w:r w:rsidRPr="00AF1886">
              <w:rPr>
                <w:rFonts w:ascii="Arial" w:hAnsi="Arial" w:cs="Arial"/>
                <w:i/>
                <w:spacing w:val="-4"/>
                <w:sz w:val="18"/>
              </w:rPr>
              <w:t>2010</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5"/>
                <w:sz w:val="18"/>
              </w:rPr>
              <w:t>QAO</w:t>
            </w:r>
          </w:p>
        </w:tc>
        <w:tc>
          <w:tcPr>
            <w:tcW w:w="3709" w:type="dxa"/>
          </w:tcPr>
          <w:p w:rsidR="00F72B56" w:rsidRPr="00AF1886" w:rsidRDefault="00AF49D7">
            <w:pPr>
              <w:pStyle w:val="TableParagraph"/>
              <w:spacing w:before="71"/>
              <w:ind w:left="72"/>
              <w:rPr>
                <w:rFonts w:ascii="Arial" w:hAnsi="Arial" w:cs="Arial"/>
                <w:i/>
                <w:sz w:val="18"/>
              </w:rPr>
            </w:pPr>
            <w:r w:rsidRPr="00AF1886">
              <w:rPr>
                <w:rFonts w:ascii="Arial" w:hAnsi="Arial" w:cs="Arial"/>
                <w:i/>
                <w:sz w:val="18"/>
              </w:rPr>
              <w:t>Queensland</w:t>
            </w:r>
            <w:r w:rsidRPr="00AF1886">
              <w:rPr>
                <w:rFonts w:ascii="Arial" w:hAnsi="Arial" w:cs="Arial"/>
                <w:i/>
                <w:spacing w:val="-1"/>
                <w:sz w:val="18"/>
              </w:rPr>
              <w:t xml:space="preserve"> </w:t>
            </w:r>
            <w:r w:rsidRPr="00AF1886">
              <w:rPr>
                <w:rFonts w:ascii="Arial" w:hAnsi="Arial" w:cs="Arial"/>
                <w:i/>
                <w:sz w:val="18"/>
              </w:rPr>
              <w:t>Audit</w:t>
            </w:r>
            <w:r w:rsidRPr="00AF1886">
              <w:rPr>
                <w:rFonts w:ascii="Arial" w:hAnsi="Arial" w:cs="Arial"/>
                <w:i/>
                <w:spacing w:val="-1"/>
                <w:sz w:val="18"/>
              </w:rPr>
              <w:t xml:space="preserve"> </w:t>
            </w:r>
            <w:r w:rsidRPr="00AF1886">
              <w:rPr>
                <w:rFonts w:ascii="Arial" w:hAnsi="Arial" w:cs="Arial"/>
                <w:i/>
                <w:spacing w:val="-2"/>
                <w:sz w:val="18"/>
              </w:rPr>
              <w:t>Office</w:t>
            </w:r>
          </w:p>
        </w:tc>
      </w:tr>
      <w:tr w:rsidR="00F72B56" w:rsidRPr="00AF1886">
        <w:trPr>
          <w:trHeight w:val="353"/>
        </w:trPr>
        <w:tc>
          <w:tcPr>
            <w:tcW w:w="828" w:type="dxa"/>
          </w:tcPr>
          <w:p w:rsidR="00F72B56" w:rsidRPr="00AF1886" w:rsidRDefault="00AF49D7">
            <w:pPr>
              <w:pStyle w:val="TableParagraph"/>
              <w:spacing w:before="71"/>
              <w:ind w:left="50"/>
              <w:rPr>
                <w:rFonts w:ascii="Arial" w:hAnsi="Arial" w:cs="Arial"/>
                <w:sz w:val="18"/>
              </w:rPr>
            </w:pPr>
            <w:r w:rsidRPr="00AF1886">
              <w:rPr>
                <w:rFonts w:ascii="Arial" w:hAnsi="Arial" w:cs="Arial"/>
                <w:spacing w:val="-4"/>
                <w:sz w:val="18"/>
              </w:rPr>
              <w:t>QHRC</w:t>
            </w:r>
          </w:p>
        </w:tc>
        <w:tc>
          <w:tcPr>
            <w:tcW w:w="3709" w:type="dxa"/>
          </w:tcPr>
          <w:p w:rsidR="00F72B56" w:rsidRPr="00AF1886" w:rsidRDefault="00AF49D7">
            <w:pPr>
              <w:pStyle w:val="TableParagraph"/>
              <w:spacing w:before="71"/>
              <w:ind w:left="72"/>
              <w:rPr>
                <w:rFonts w:ascii="Arial" w:hAnsi="Arial" w:cs="Arial"/>
                <w:sz w:val="18"/>
              </w:rPr>
            </w:pPr>
            <w:r w:rsidRPr="00AF1886">
              <w:rPr>
                <w:rFonts w:ascii="Arial" w:hAnsi="Arial" w:cs="Arial"/>
                <w:sz w:val="18"/>
              </w:rPr>
              <w:t xml:space="preserve">Queensland Human Rights </w:t>
            </w:r>
            <w:r w:rsidRPr="00AF1886">
              <w:rPr>
                <w:rFonts w:ascii="Arial" w:hAnsi="Arial" w:cs="Arial"/>
                <w:spacing w:val="-2"/>
                <w:sz w:val="18"/>
              </w:rPr>
              <w:t>Commission</w:t>
            </w:r>
          </w:p>
        </w:tc>
      </w:tr>
      <w:tr w:rsidR="00F72B56" w:rsidRPr="00AF1886">
        <w:trPr>
          <w:trHeight w:val="288"/>
        </w:trPr>
        <w:tc>
          <w:tcPr>
            <w:tcW w:w="828" w:type="dxa"/>
          </w:tcPr>
          <w:p w:rsidR="00F72B56" w:rsidRPr="00AF1886" w:rsidRDefault="00AF49D7">
            <w:pPr>
              <w:pStyle w:val="TableParagraph"/>
              <w:spacing w:before="71" w:line="197" w:lineRule="exact"/>
              <w:ind w:left="50"/>
              <w:rPr>
                <w:rFonts w:ascii="Arial" w:hAnsi="Arial" w:cs="Arial"/>
                <w:sz w:val="18"/>
              </w:rPr>
            </w:pPr>
            <w:r w:rsidRPr="00AF1886">
              <w:rPr>
                <w:rFonts w:ascii="Arial" w:hAnsi="Arial" w:cs="Arial"/>
                <w:spacing w:val="-5"/>
                <w:sz w:val="18"/>
              </w:rPr>
              <w:t>SMT</w:t>
            </w:r>
          </w:p>
        </w:tc>
        <w:tc>
          <w:tcPr>
            <w:tcW w:w="3709" w:type="dxa"/>
          </w:tcPr>
          <w:p w:rsidR="00F72B56" w:rsidRPr="00AF1886" w:rsidRDefault="00AF49D7">
            <w:pPr>
              <w:pStyle w:val="TableParagraph"/>
              <w:spacing w:before="71" w:line="197" w:lineRule="exact"/>
              <w:ind w:left="72"/>
              <w:rPr>
                <w:rFonts w:ascii="Arial" w:hAnsi="Arial" w:cs="Arial"/>
                <w:sz w:val="18"/>
              </w:rPr>
            </w:pPr>
            <w:r w:rsidRPr="00AF1886">
              <w:rPr>
                <w:rFonts w:ascii="Arial" w:hAnsi="Arial" w:cs="Arial"/>
                <w:sz w:val="18"/>
              </w:rPr>
              <w:t xml:space="preserve">Senior Management </w:t>
            </w:r>
            <w:r w:rsidRPr="00AF1886">
              <w:rPr>
                <w:rFonts w:ascii="Arial" w:hAnsi="Arial" w:cs="Arial"/>
                <w:spacing w:val="-4"/>
                <w:sz w:val="18"/>
              </w:rPr>
              <w:t>Team</w:t>
            </w:r>
          </w:p>
        </w:tc>
      </w:tr>
    </w:tbl>
    <w:p w:rsidR="00F72B56" w:rsidRPr="00AF1886" w:rsidRDefault="00F72B56">
      <w:pPr>
        <w:spacing w:line="197" w:lineRule="exact"/>
        <w:rPr>
          <w:rFonts w:ascii="Arial" w:hAnsi="Arial" w:cs="Arial"/>
          <w:sz w:val="18"/>
        </w:rPr>
        <w:sectPr w:rsidR="00F72B56" w:rsidRPr="00AF1886">
          <w:type w:val="continuous"/>
          <w:pgSz w:w="11910" w:h="16840"/>
          <w:pgMar w:top="1920" w:right="920" w:bottom="280" w:left="800" w:header="0" w:footer="934" w:gutter="0"/>
          <w:cols w:num="2" w:space="720" w:equalWidth="0">
            <w:col w:w="4955" w:space="62"/>
            <w:col w:w="5173"/>
          </w:cols>
        </w:sectPr>
      </w:pPr>
    </w:p>
    <w:p w:rsidR="00F72B56" w:rsidRPr="00AF1886" w:rsidRDefault="00AF49D7">
      <w:pPr>
        <w:pStyle w:val="Heading1"/>
        <w:rPr>
          <w:rFonts w:ascii="Arial" w:hAnsi="Arial" w:cs="Arial"/>
        </w:rPr>
      </w:pPr>
      <w:bookmarkStart w:id="58" w:name="Appendices"/>
      <w:bookmarkStart w:id="59" w:name="Appendix_A:_Service_Delivery_Statement"/>
      <w:bookmarkStart w:id="60" w:name="_bookmark25"/>
      <w:bookmarkStart w:id="61" w:name="_TOC_250003"/>
      <w:bookmarkEnd w:id="58"/>
      <w:bookmarkEnd w:id="59"/>
      <w:bookmarkEnd w:id="60"/>
      <w:bookmarkEnd w:id="61"/>
      <w:r w:rsidRPr="00AF1886">
        <w:rPr>
          <w:rFonts w:ascii="Arial" w:hAnsi="Arial" w:cs="Arial"/>
          <w:spacing w:val="-2"/>
        </w:rPr>
        <w:t>Appendices</w:t>
      </w:r>
    </w:p>
    <w:p w:rsidR="00F72B56" w:rsidRPr="00AF1886" w:rsidRDefault="00F72B56">
      <w:pPr>
        <w:pStyle w:val="BodyText"/>
        <w:spacing w:before="10"/>
        <w:rPr>
          <w:rFonts w:ascii="Arial" w:hAnsi="Arial" w:cs="Arial"/>
          <w:sz w:val="80"/>
        </w:rPr>
      </w:pPr>
    </w:p>
    <w:p w:rsidR="00F72B56" w:rsidRPr="00AF1886" w:rsidRDefault="00AF49D7">
      <w:pPr>
        <w:pStyle w:val="Heading3"/>
        <w:spacing w:before="0"/>
        <w:rPr>
          <w:rFonts w:ascii="Arial" w:hAnsi="Arial" w:cs="Arial"/>
        </w:rPr>
      </w:pPr>
      <w:r w:rsidRPr="00AF1886">
        <w:rPr>
          <w:rFonts w:ascii="Arial" w:hAnsi="Arial" w:cs="Arial"/>
        </w:rPr>
        <w:t>Appendix</w:t>
      </w:r>
      <w:r w:rsidRPr="00AF1886">
        <w:rPr>
          <w:rFonts w:ascii="Arial" w:hAnsi="Arial" w:cs="Arial"/>
          <w:spacing w:val="-3"/>
        </w:rPr>
        <w:t xml:space="preserve"> </w:t>
      </w:r>
      <w:r w:rsidRPr="00AF1886">
        <w:rPr>
          <w:rFonts w:ascii="Arial" w:hAnsi="Arial" w:cs="Arial"/>
        </w:rPr>
        <w:t>A:</w:t>
      </w:r>
      <w:r w:rsidRPr="00AF1886">
        <w:rPr>
          <w:rFonts w:ascii="Arial" w:hAnsi="Arial" w:cs="Arial"/>
          <w:spacing w:val="-3"/>
        </w:rPr>
        <w:t xml:space="preserve"> </w:t>
      </w:r>
      <w:r w:rsidRPr="00AF1886">
        <w:rPr>
          <w:rFonts w:ascii="Arial" w:hAnsi="Arial" w:cs="Arial"/>
        </w:rPr>
        <w:t>Service</w:t>
      </w:r>
      <w:r w:rsidRPr="00AF1886">
        <w:rPr>
          <w:rFonts w:ascii="Arial" w:hAnsi="Arial" w:cs="Arial"/>
          <w:spacing w:val="-3"/>
        </w:rPr>
        <w:t xml:space="preserve"> </w:t>
      </w:r>
      <w:r w:rsidRPr="00AF1886">
        <w:rPr>
          <w:rFonts w:ascii="Arial" w:hAnsi="Arial" w:cs="Arial"/>
        </w:rPr>
        <w:t>Delivery</w:t>
      </w:r>
      <w:r w:rsidRPr="00AF1886">
        <w:rPr>
          <w:rFonts w:ascii="Arial" w:hAnsi="Arial" w:cs="Arial"/>
          <w:spacing w:val="-3"/>
        </w:rPr>
        <w:t xml:space="preserve"> </w:t>
      </w:r>
      <w:r w:rsidRPr="00AF1886">
        <w:rPr>
          <w:rFonts w:ascii="Arial" w:hAnsi="Arial" w:cs="Arial"/>
          <w:spacing w:val="-2"/>
        </w:rPr>
        <w:t>Statement</w:t>
      </w:r>
    </w:p>
    <w:p w:rsidR="00F72B56" w:rsidRPr="00AF1886" w:rsidRDefault="00AF49D7">
      <w:pPr>
        <w:pStyle w:val="BodyText"/>
        <w:spacing w:before="222" w:line="266" w:lineRule="auto"/>
        <w:ind w:left="333" w:right="1392"/>
        <w:rPr>
          <w:rFonts w:ascii="Arial" w:hAnsi="Arial" w:cs="Arial"/>
        </w:rPr>
      </w:pPr>
      <w:r w:rsidRPr="00AF1886">
        <w:rPr>
          <w:rFonts w:ascii="Arial" w:hAnsi="Arial" w:cs="Arial"/>
        </w:rPr>
        <w:t>This</w:t>
      </w:r>
      <w:r w:rsidRPr="00AF1886">
        <w:rPr>
          <w:rFonts w:ascii="Arial" w:hAnsi="Arial" w:cs="Arial"/>
          <w:spacing w:val="-4"/>
        </w:rPr>
        <w:t xml:space="preserve"> </w:t>
      </w:r>
      <w:r w:rsidRPr="00AF1886">
        <w:rPr>
          <w:rFonts w:ascii="Arial" w:hAnsi="Arial" w:cs="Arial"/>
        </w:rPr>
        <w:t>is</w:t>
      </w:r>
      <w:r w:rsidRPr="00AF1886">
        <w:rPr>
          <w:rFonts w:ascii="Arial" w:hAnsi="Arial" w:cs="Arial"/>
          <w:spacing w:val="-4"/>
        </w:rPr>
        <w:t xml:space="preserve"> </w:t>
      </w:r>
      <w:r w:rsidRPr="00AF1886">
        <w:rPr>
          <w:rFonts w:ascii="Arial" w:hAnsi="Arial" w:cs="Arial"/>
        </w:rPr>
        <w:t>the</w:t>
      </w:r>
      <w:r w:rsidRPr="00AF1886">
        <w:rPr>
          <w:rFonts w:ascii="Arial" w:hAnsi="Arial" w:cs="Arial"/>
          <w:spacing w:val="-4"/>
        </w:rPr>
        <w:t xml:space="preserve"> </w:t>
      </w:r>
      <w:r w:rsidRPr="00AF1886">
        <w:rPr>
          <w:rFonts w:ascii="Arial" w:hAnsi="Arial" w:cs="Arial"/>
        </w:rPr>
        <w:t>end</w:t>
      </w:r>
      <w:r w:rsidRPr="00AF1886">
        <w:rPr>
          <w:rFonts w:ascii="Arial" w:hAnsi="Arial" w:cs="Arial"/>
          <w:spacing w:val="-4"/>
        </w:rPr>
        <w:t xml:space="preserve"> </w:t>
      </w:r>
      <w:r w:rsidRPr="00AF1886">
        <w:rPr>
          <w:rFonts w:ascii="Arial" w:hAnsi="Arial" w:cs="Arial"/>
        </w:rPr>
        <w:t>of</w:t>
      </w:r>
      <w:r w:rsidRPr="00AF1886">
        <w:rPr>
          <w:rFonts w:ascii="Arial" w:hAnsi="Arial" w:cs="Arial"/>
          <w:spacing w:val="-4"/>
        </w:rPr>
        <w:t xml:space="preserve"> </w:t>
      </w:r>
      <w:r w:rsidRPr="00AF1886">
        <w:rPr>
          <w:rFonts w:ascii="Arial" w:hAnsi="Arial" w:cs="Arial"/>
        </w:rPr>
        <w:t>year</w:t>
      </w:r>
      <w:r w:rsidRPr="00AF1886">
        <w:rPr>
          <w:rFonts w:ascii="Arial" w:hAnsi="Arial" w:cs="Arial"/>
          <w:spacing w:val="-4"/>
        </w:rPr>
        <w:t xml:space="preserve"> </w:t>
      </w:r>
      <w:r w:rsidRPr="00AF1886">
        <w:rPr>
          <w:rFonts w:ascii="Arial" w:hAnsi="Arial" w:cs="Arial"/>
        </w:rPr>
        <w:t>position</w:t>
      </w:r>
      <w:r w:rsidRPr="00AF1886">
        <w:rPr>
          <w:rFonts w:ascii="Arial" w:hAnsi="Arial" w:cs="Arial"/>
          <w:spacing w:val="-4"/>
        </w:rPr>
        <w:t xml:space="preserve"> </w:t>
      </w:r>
      <w:r w:rsidRPr="00AF1886">
        <w:rPr>
          <w:rFonts w:ascii="Arial" w:hAnsi="Arial" w:cs="Arial"/>
        </w:rPr>
        <w:t>for</w:t>
      </w:r>
      <w:r w:rsidRPr="00AF1886">
        <w:rPr>
          <w:rFonts w:ascii="Arial" w:hAnsi="Arial" w:cs="Arial"/>
          <w:spacing w:val="-4"/>
        </w:rPr>
        <w:t xml:space="preserve"> </w:t>
      </w:r>
      <w:r w:rsidRPr="00AF1886">
        <w:rPr>
          <w:rFonts w:ascii="Arial" w:hAnsi="Arial" w:cs="Arial"/>
        </w:rPr>
        <w:t>all</w:t>
      </w:r>
      <w:r w:rsidRPr="00AF1886">
        <w:rPr>
          <w:rFonts w:ascii="Arial" w:hAnsi="Arial" w:cs="Arial"/>
          <w:spacing w:val="-4"/>
        </w:rPr>
        <w:t xml:space="preserve"> </w:t>
      </w:r>
      <w:r w:rsidRPr="00AF1886">
        <w:rPr>
          <w:rFonts w:ascii="Arial" w:hAnsi="Arial" w:cs="Arial"/>
        </w:rPr>
        <w:t>measures</w:t>
      </w:r>
      <w:r w:rsidRPr="00AF1886">
        <w:rPr>
          <w:rFonts w:ascii="Arial" w:hAnsi="Arial" w:cs="Arial"/>
          <w:spacing w:val="-4"/>
        </w:rPr>
        <w:t xml:space="preserve"> </w:t>
      </w:r>
      <w:r w:rsidRPr="00AF1886">
        <w:rPr>
          <w:rFonts w:ascii="Arial" w:hAnsi="Arial" w:cs="Arial"/>
        </w:rPr>
        <w:t>published</w:t>
      </w:r>
      <w:r w:rsidRPr="00AF1886">
        <w:rPr>
          <w:rFonts w:ascii="Arial" w:hAnsi="Arial" w:cs="Arial"/>
          <w:spacing w:val="-4"/>
        </w:rPr>
        <w:t xml:space="preserve"> </w:t>
      </w:r>
      <w:r w:rsidRPr="00AF1886">
        <w:rPr>
          <w:rFonts w:ascii="Arial" w:hAnsi="Arial" w:cs="Arial"/>
        </w:rPr>
        <w:t>in</w:t>
      </w:r>
      <w:r w:rsidRPr="00AF1886">
        <w:rPr>
          <w:rFonts w:ascii="Arial" w:hAnsi="Arial" w:cs="Arial"/>
          <w:spacing w:val="-4"/>
        </w:rPr>
        <w:t xml:space="preserve"> </w:t>
      </w:r>
      <w:r w:rsidRPr="00AF1886">
        <w:rPr>
          <w:rFonts w:ascii="Arial" w:hAnsi="Arial" w:cs="Arial"/>
        </w:rPr>
        <w:t>the</w:t>
      </w:r>
      <w:r w:rsidRPr="00AF1886">
        <w:rPr>
          <w:rFonts w:ascii="Arial" w:hAnsi="Arial" w:cs="Arial"/>
          <w:spacing w:val="-4"/>
        </w:rPr>
        <w:t xml:space="preserve"> </w:t>
      </w:r>
      <w:r w:rsidRPr="00AF1886">
        <w:rPr>
          <w:rFonts w:ascii="Arial" w:hAnsi="Arial" w:cs="Arial"/>
        </w:rPr>
        <w:t>Queensland</w:t>
      </w:r>
      <w:r w:rsidRPr="00AF1886">
        <w:rPr>
          <w:rFonts w:ascii="Arial" w:hAnsi="Arial" w:cs="Arial"/>
          <w:spacing w:val="-4"/>
        </w:rPr>
        <w:t xml:space="preserve"> </w:t>
      </w:r>
      <w:r w:rsidRPr="00AF1886">
        <w:rPr>
          <w:rFonts w:ascii="Arial" w:hAnsi="Arial" w:cs="Arial"/>
        </w:rPr>
        <w:t>Ombudsman’s Service Delivery Statement.</w:t>
      </w:r>
    </w:p>
    <w:p w:rsidR="00F72B56" w:rsidRPr="00AF1886" w:rsidRDefault="00F72B56">
      <w:pPr>
        <w:pStyle w:val="BodyText"/>
        <w:spacing w:before="6"/>
        <w:rPr>
          <w:rFonts w:ascii="Arial" w:hAnsi="Arial" w:cs="Arial"/>
          <w:sz w:val="29"/>
        </w:rPr>
      </w:pPr>
    </w:p>
    <w:tbl>
      <w:tblPr>
        <w:tblW w:w="0" w:type="auto"/>
        <w:tblInd w:w="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152"/>
        <w:gridCol w:w="1738"/>
        <w:gridCol w:w="1738"/>
      </w:tblGrid>
      <w:tr w:rsidR="00F72B56" w:rsidRPr="00AF1886">
        <w:trPr>
          <w:trHeight w:val="537"/>
        </w:trPr>
        <w:tc>
          <w:tcPr>
            <w:tcW w:w="6152" w:type="dxa"/>
            <w:tcBorders>
              <w:top w:val="nil"/>
              <w:left w:val="nil"/>
              <w:bottom w:val="nil"/>
            </w:tcBorders>
            <w:shd w:val="clear" w:color="auto" w:fill="939598"/>
          </w:tcPr>
          <w:p w:rsidR="00F72B56" w:rsidRPr="00AF1886" w:rsidRDefault="00AF49D7">
            <w:pPr>
              <w:pStyle w:val="TableParagraph"/>
              <w:spacing w:before="176"/>
              <w:ind w:left="102"/>
              <w:rPr>
                <w:rFonts w:ascii="Arial" w:hAnsi="Arial" w:cs="Arial"/>
                <w:b/>
                <w:sz w:val="16"/>
              </w:rPr>
            </w:pPr>
            <w:r w:rsidRPr="00AF1886">
              <w:rPr>
                <w:rFonts w:ascii="Arial" w:hAnsi="Arial" w:cs="Arial"/>
                <w:b/>
                <w:color w:val="FFFFFF"/>
                <w:w w:val="95"/>
                <w:sz w:val="16"/>
              </w:rPr>
              <w:t>Service</w:t>
            </w:r>
            <w:r w:rsidRPr="00AF1886">
              <w:rPr>
                <w:rFonts w:ascii="Arial" w:hAnsi="Arial" w:cs="Arial"/>
                <w:b/>
                <w:color w:val="FFFFFF"/>
                <w:spacing w:val="-6"/>
                <w:w w:val="95"/>
                <w:sz w:val="16"/>
              </w:rPr>
              <w:t xml:space="preserve"> </w:t>
            </w:r>
            <w:r w:rsidRPr="00AF1886">
              <w:rPr>
                <w:rFonts w:ascii="Arial" w:hAnsi="Arial" w:cs="Arial"/>
                <w:b/>
                <w:color w:val="FFFFFF"/>
                <w:spacing w:val="-2"/>
                <w:sz w:val="16"/>
              </w:rPr>
              <w:t>standards</w:t>
            </w:r>
          </w:p>
        </w:tc>
        <w:tc>
          <w:tcPr>
            <w:tcW w:w="1738" w:type="dxa"/>
            <w:tcBorders>
              <w:top w:val="nil"/>
              <w:bottom w:val="nil"/>
            </w:tcBorders>
            <w:shd w:val="clear" w:color="auto" w:fill="939598"/>
          </w:tcPr>
          <w:p w:rsidR="00F72B56" w:rsidRPr="00AF1886" w:rsidRDefault="00AF49D7">
            <w:pPr>
              <w:pStyle w:val="TableParagraph"/>
              <w:spacing w:before="76"/>
              <w:ind w:right="90"/>
              <w:jc w:val="right"/>
              <w:rPr>
                <w:rFonts w:ascii="Arial" w:hAnsi="Arial" w:cs="Arial"/>
                <w:b/>
                <w:sz w:val="16"/>
              </w:rPr>
            </w:pPr>
            <w:r w:rsidRPr="00AF1886">
              <w:rPr>
                <w:rFonts w:ascii="Arial" w:hAnsi="Arial" w:cs="Arial"/>
                <w:b/>
                <w:color w:val="FFFFFF"/>
                <w:spacing w:val="-2"/>
                <w:sz w:val="16"/>
              </w:rPr>
              <w:t>2021–22</w:t>
            </w:r>
          </w:p>
          <w:p w:rsidR="00F72B56" w:rsidRPr="00AF1886" w:rsidRDefault="00AF49D7">
            <w:pPr>
              <w:pStyle w:val="TableParagraph"/>
              <w:spacing w:before="8"/>
              <w:ind w:right="90"/>
              <w:jc w:val="right"/>
              <w:rPr>
                <w:rFonts w:ascii="Arial" w:hAnsi="Arial" w:cs="Arial"/>
                <w:b/>
                <w:sz w:val="16"/>
              </w:rPr>
            </w:pPr>
            <w:r w:rsidRPr="00AF1886">
              <w:rPr>
                <w:rFonts w:ascii="Arial" w:hAnsi="Arial" w:cs="Arial"/>
                <w:b/>
                <w:color w:val="FFFFFF"/>
                <w:spacing w:val="-2"/>
                <w:sz w:val="16"/>
              </w:rPr>
              <w:t>Target/estimate</w:t>
            </w:r>
          </w:p>
        </w:tc>
        <w:tc>
          <w:tcPr>
            <w:tcW w:w="1738" w:type="dxa"/>
            <w:tcBorders>
              <w:top w:val="nil"/>
              <w:bottom w:val="nil"/>
              <w:right w:val="nil"/>
            </w:tcBorders>
            <w:shd w:val="clear" w:color="auto" w:fill="939598"/>
          </w:tcPr>
          <w:p w:rsidR="00F72B56" w:rsidRPr="00AF1886" w:rsidRDefault="00AF49D7">
            <w:pPr>
              <w:pStyle w:val="TableParagraph"/>
              <w:spacing w:before="76"/>
              <w:ind w:right="90"/>
              <w:jc w:val="right"/>
              <w:rPr>
                <w:rFonts w:ascii="Arial" w:hAnsi="Arial" w:cs="Arial"/>
                <w:b/>
                <w:sz w:val="16"/>
              </w:rPr>
            </w:pPr>
            <w:r w:rsidRPr="00AF1886">
              <w:rPr>
                <w:rFonts w:ascii="Arial" w:hAnsi="Arial" w:cs="Arial"/>
                <w:b/>
                <w:color w:val="FFFFFF"/>
                <w:spacing w:val="-2"/>
                <w:sz w:val="16"/>
              </w:rPr>
              <w:t>2021–22</w:t>
            </w:r>
          </w:p>
          <w:p w:rsidR="00F72B56" w:rsidRPr="00AF1886" w:rsidRDefault="00AF49D7">
            <w:pPr>
              <w:pStyle w:val="TableParagraph"/>
              <w:spacing w:before="8"/>
              <w:ind w:right="90"/>
              <w:jc w:val="right"/>
              <w:rPr>
                <w:rFonts w:ascii="Arial" w:hAnsi="Arial" w:cs="Arial"/>
                <w:b/>
                <w:sz w:val="16"/>
              </w:rPr>
            </w:pPr>
            <w:r w:rsidRPr="00AF1886">
              <w:rPr>
                <w:rFonts w:ascii="Arial" w:hAnsi="Arial" w:cs="Arial"/>
                <w:b/>
                <w:color w:val="FFFFFF"/>
                <w:spacing w:val="-2"/>
                <w:sz w:val="16"/>
              </w:rPr>
              <w:t>Actual</w:t>
            </w:r>
          </w:p>
        </w:tc>
      </w:tr>
      <w:tr w:rsidR="00F72B56" w:rsidRPr="00AF1886">
        <w:trPr>
          <w:trHeight w:val="322"/>
        </w:trPr>
        <w:tc>
          <w:tcPr>
            <w:tcW w:w="9628" w:type="dxa"/>
            <w:gridSpan w:val="3"/>
            <w:tcBorders>
              <w:top w:val="nil"/>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b/>
                <w:i/>
                <w:sz w:val="16"/>
              </w:rPr>
            </w:pPr>
            <w:r w:rsidRPr="00AF1886">
              <w:rPr>
                <w:rFonts w:ascii="Arial" w:hAnsi="Arial" w:cs="Arial"/>
                <w:b/>
                <w:i/>
                <w:w w:val="90"/>
                <w:sz w:val="16"/>
              </w:rPr>
              <w:t>Effectiveness</w:t>
            </w:r>
            <w:r w:rsidRPr="00AF1886">
              <w:rPr>
                <w:rFonts w:ascii="Arial" w:hAnsi="Arial" w:cs="Arial"/>
                <w:b/>
                <w:i/>
                <w:spacing w:val="36"/>
                <w:sz w:val="16"/>
              </w:rPr>
              <w:t xml:space="preserve"> </w:t>
            </w:r>
            <w:r w:rsidRPr="00AF1886">
              <w:rPr>
                <w:rFonts w:ascii="Arial" w:hAnsi="Arial" w:cs="Arial"/>
                <w:b/>
                <w:i/>
                <w:spacing w:val="-2"/>
                <w:w w:val="95"/>
                <w:sz w:val="16"/>
              </w:rPr>
              <w:t>measures</w:t>
            </w:r>
          </w:p>
        </w:tc>
      </w:tr>
      <w:tr w:rsidR="00F72B56" w:rsidRPr="00AF1886">
        <w:trPr>
          <w:trHeight w:val="322"/>
        </w:trPr>
        <w:tc>
          <w:tcPr>
            <w:tcW w:w="6152" w:type="dxa"/>
            <w:tcBorders>
              <w:top w:val="single"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Proportion</w:t>
            </w:r>
            <w:r w:rsidRPr="00AF1886">
              <w:rPr>
                <w:rFonts w:ascii="Arial" w:hAnsi="Arial" w:cs="Arial"/>
                <w:spacing w:val="-4"/>
                <w:sz w:val="16"/>
              </w:rPr>
              <w:t xml:space="preserve"> </w:t>
            </w:r>
            <w:r w:rsidRPr="00AF1886">
              <w:rPr>
                <w:rFonts w:ascii="Arial" w:hAnsi="Arial" w:cs="Arial"/>
                <w:sz w:val="16"/>
              </w:rPr>
              <w:t>of</w:t>
            </w:r>
            <w:r w:rsidRPr="00AF1886">
              <w:rPr>
                <w:rFonts w:ascii="Arial" w:hAnsi="Arial" w:cs="Arial"/>
                <w:spacing w:val="-4"/>
                <w:sz w:val="16"/>
              </w:rPr>
              <w:t xml:space="preserve"> </w:t>
            </w:r>
            <w:r w:rsidRPr="00AF1886">
              <w:rPr>
                <w:rFonts w:ascii="Arial" w:hAnsi="Arial" w:cs="Arial"/>
                <w:sz w:val="16"/>
              </w:rPr>
              <w:t>investigations</w:t>
            </w:r>
            <w:r w:rsidRPr="00AF1886">
              <w:rPr>
                <w:rFonts w:ascii="Arial" w:hAnsi="Arial" w:cs="Arial"/>
                <w:spacing w:val="-4"/>
                <w:sz w:val="16"/>
              </w:rPr>
              <w:t xml:space="preserve"> </w:t>
            </w:r>
            <w:r w:rsidRPr="00AF1886">
              <w:rPr>
                <w:rFonts w:ascii="Arial" w:hAnsi="Arial" w:cs="Arial"/>
                <w:sz w:val="16"/>
              </w:rPr>
              <w:t>resulting</w:t>
            </w:r>
            <w:r w:rsidRPr="00AF1886">
              <w:rPr>
                <w:rFonts w:ascii="Arial" w:hAnsi="Arial" w:cs="Arial"/>
                <w:spacing w:val="-3"/>
                <w:sz w:val="16"/>
              </w:rPr>
              <w:t xml:space="preserve"> </w:t>
            </w:r>
            <w:r w:rsidRPr="00AF1886">
              <w:rPr>
                <w:rFonts w:ascii="Arial" w:hAnsi="Arial" w:cs="Arial"/>
                <w:sz w:val="16"/>
              </w:rPr>
              <w:t>in</w:t>
            </w:r>
            <w:r w:rsidRPr="00AF1886">
              <w:rPr>
                <w:rFonts w:ascii="Arial" w:hAnsi="Arial" w:cs="Arial"/>
                <w:spacing w:val="-4"/>
                <w:sz w:val="16"/>
              </w:rPr>
              <w:t xml:space="preserve"> </w:t>
            </w:r>
            <w:r w:rsidRPr="00AF1886">
              <w:rPr>
                <w:rFonts w:ascii="Arial" w:hAnsi="Arial" w:cs="Arial"/>
                <w:sz w:val="16"/>
              </w:rPr>
              <w:t>agency</w:t>
            </w:r>
            <w:r w:rsidRPr="00AF1886">
              <w:rPr>
                <w:rFonts w:ascii="Arial" w:hAnsi="Arial" w:cs="Arial"/>
                <w:spacing w:val="-4"/>
                <w:sz w:val="16"/>
              </w:rPr>
              <w:t xml:space="preserve"> </w:t>
            </w:r>
            <w:r w:rsidRPr="00AF1886">
              <w:rPr>
                <w:rFonts w:ascii="Arial" w:hAnsi="Arial" w:cs="Arial"/>
                <w:sz w:val="16"/>
              </w:rPr>
              <w:t>rectification</w:t>
            </w:r>
            <w:r w:rsidRPr="00AF1886">
              <w:rPr>
                <w:rFonts w:ascii="Arial" w:hAnsi="Arial" w:cs="Arial"/>
                <w:spacing w:val="-3"/>
                <w:sz w:val="16"/>
              </w:rPr>
              <w:t xml:space="preserve"> </w:t>
            </w:r>
            <w:r w:rsidRPr="00AF1886">
              <w:rPr>
                <w:rFonts w:ascii="Arial" w:hAnsi="Arial" w:cs="Arial"/>
                <w:spacing w:val="-2"/>
                <w:sz w:val="16"/>
              </w:rPr>
              <w:t>action</w:t>
            </w:r>
          </w:p>
        </w:tc>
        <w:tc>
          <w:tcPr>
            <w:tcW w:w="1738" w:type="dxa"/>
            <w:tcBorders>
              <w:top w:val="single"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15%</w:t>
            </w:r>
          </w:p>
        </w:tc>
        <w:tc>
          <w:tcPr>
            <w:tcW w:w="1738" w:type="dxa"/>
            <w:tcBorders>
              <w:top w:val="single"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11%</w:t>
            </w:r>
          </w:p>
        </w:tc>
      </w:tr>
      <w:tr w:rsidR="00F72B56" w:rsidRPr="00AF1886">
        <w:trPr>
          <w:trHeight w:val="322"/>
        </w:trPr>
        <w:tc>
          <w:tcPr>
            <w:tcW w:w="6152"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left="102"/>
              <w:rPr>
                <w:rFonts w:ascii="Arial" w:hAnsi="Arial" w:cs="Arial"/>
                <w:sz w:val="9"/>
              </w:rPr>
            </w:pPr>
            <w:r w:rsidRPr="00AF1886">
              <w:rPr>
                <w:rFonts w:ascii="Arial" w:hAnsi="Arial" w:cs="Arial"/>
                <w:sz w:val="16"/>
              </w:rPr>
              <w:t>Participants</w:t>
            </w:r>
            <w:r w:rsidRPr="00AF1886">
              <w:rPr>
                <w:rFonts w:ascii="Arial" w:hAnsi="Arial" w:cs="Arial"/>
                <w:spacing w:val="-4"/>
                <w:sz w:val="16"/>
              </w:rPr>
              <w:t xml:space="preserve"> </w:t>
            </w:r>
            <w:r w:rsidRPr="00AF1886">
              <w:rPr>
                <w:rFonts w:ascii="Arial" w:hAnsi="Arial" w:cs="Arial"/>
                <w:sz w:val="16"/>
              </w:rPr>
              <w:t>who</w:t>
            </w:r>
            <w:r w:rsidRPr="00AF1886">
              <w:rPr>
                <w:rFonts w:ascii="Arial" w:hAnsi="Arial" w:cs="Arial"/>
                <w:spacing w:val="-4"/>
                <w:sz w:val="16"/>
              </w:rPr>
              <w:t xml:space="preserve"> </w:t>
            </w:r>
            <w:r w:rsidRPr="00AF1886">
              <w:rPr>
                <w:rFonts w:ascii="Arial" w:hAnsi="Arial" w:cs="Arial"/>
                <w:sz w:val="16"/>
              </w:rPr>
              <w:t>report</w:t>
            </w:r>
            <w:r w:rsidRPr="00AF1886">
              <w:rPr>
                <w:rFonts w:ascii="Arial" w:hAnsi="Arial" w:cs="Arial"/>
                <w:spacing w:val="-3"/>
                <w:sz w:val="16"/>
              </w:rPr>
              <w:t xml:space="preserve"> </w:t>
            </w:r>
            <w:r w:rsidRPr="00AF1886">
              <w:rPr>
                <w:rFonts w:ascii="Arial" w:hAnsi="Arial" w:cs="Arial"/>
                <w:sz w:val="16"/>
              </w:rPr>
              <w:t>training</w:t>
            </w:r>
            <w:r w:rsidRPr="00AF1886">
              <w:rPr>
                <w:rFonts w:ascii="Arial" w:hAnsi="Arial" w:cs="Arial"/>
                <w:spacing w:val="-4"/>
                <w:sz w:val="16"/>
              </w:rPr>
              <w:t xml:space="preserve"> </w:t>
            </w:r>
            <w:r w:rsidRPr="00AF1886">
              <w:rPr>
                <w:rFonts w:ascii="Arial" w:hAnsi="Arial" w:cs="Arial"/>
                <w:sz w:val="16"/>
              </w:rPr>
              <w:t>improves</w:t>
            </w:r>
            <w:r w:rsidRPr="00AF1886">
              <w:rPr>
                <w:rFonts w:ascii="Arial" w:hAnsi="Arial" w:cs="Arial"/>
                <w:spacing w:val="-3"/>
                <w:sz w:val="16"/>
              </w:rPr>
              <w:t xml:space="preserve"> </w:t>
            </w:r>
            <w:r w:rsidRPr="00AF1886">
              <w:rPr>
                <w:rFonts w:ascii="Arial" w:hAnsi="Arial" w:cs="Arial"/>
                <w:sz w:val="16"/>
              </w:rPr>
              <w:t>their</w:t>
            </w:r>
            <w:r w:rsidRPr="00AF1886">
              <w:rPr>
                <w:rFonts w:ascii="Arial" w:hAnsi="Arial" w:cs="Arial"/>
                <w:spacing w:val="-4"/>
                <w:sz w:val="16"/>
              </w:rPr>
              <w:t xml:space="preserve"> </w:t>
            </w:r>
            <w:r w:rsidRPr="00AF1886">
              <w:rPr>
                <w:rFonts w:ascii="Arial" w:hAnsi="Arial" w:cs="Arial"/>
                <w:sz w:val="16"/>
              </w:rPr>
              <w:t>decision-making</w:t>
            </w:r>
            <w:r w:rsidRPr="00AF1886">
              <w:rPr>
                <w:rFonts w:ascii="Arial" w:hAnsi="Arial" w:cs="Arial"/>
                <w:spacing w:val="-3"/>
                <w:sz w:val="16"/>
              </w:rPr>
              <w:t xml:space="preserve"> </w:t>
            </w:r>
            <w:r w:rsidRPr="00AF1886">
              <w:rPr>
                <w:rFonts w:ascii="Arial" w:hAnsi="Arial" w:cs="Arial"/>
                <w:spacing w:val="-2"/>
                <w:sz w:val="16"/>
              </w:rPr>
              <w:t>capability</w:t>
            </w:r>
            <w:r w:rsidRPr="00AF1886">
              <w:rPr>
                <w:rFonts w:ascii="Arial" w:hAnsi="Arial" w:cs="Arial"/>
                <w:spacing w:val="-2"/>
                <w:position w:val="5"/>
                <w:sz w:val="9"/>
              </w:rPr>
              <w:t>1</w:t>
            </w:r>
          </w:p>
        </w:tc>
        <w:tc>
          <w:tcPr>
            <w:tcW w:w="1738"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New</w:t>
            </w:r>
            <w:r w:rsidRPr="00AF1886">
              <w:rPr>
                <w:rFonts w:ascii="Arial" w:hAnsi="Arial" w:cs="Arial"/>
                <w:spacing w:val="-4"/>
                <w:sz w:val="16"/>
              </w:rPr>
              <w:t xml:space="preserve"> </w:t>
            </w:r>
            <w:r w:rsidRPr="00AF1886">
              <w:rPr>
                <w:rFonts w:ascii="Arial" w:hAnsi="Arial" w:cs="Arial"/>
                <w:spacing w:val="-2"/>
                <w:sz w:val="16"/>
              </w:rPr>
              <w:t>measure</w:t>
            </w:r>
          </w:p>
        </w:tc>
        <w:tc>
          <w:tcPr>
            <w:tcW w:w="1738"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z w:val="16"/>
              </w:rPr>
              <w:t>New</w:t>
            </w:r>
            <w:r w:rsidRPr="00AF1886">
              <w:rPr>
                <w:rFonts w:ascii="Arial" w:hAnsi="Arial" w:cs="Arial"/>
                <w:spacing w:val="-4"/>
                <w:sz w:val="16"/>
              </w:rPr>
              <w:t xml:space="preserve"> </w:t>
            </w:r>
            <w:r w:rsidRPr="00AF1886">
              <w:rPr>
                <w:rFonts w:ascii="Arial" w:hAnsi="Arial" w:cs="Arial"/>
                <w:spacing w:val="-2"/>
                <w:sz w:val="16"/>
              </w:rPr>
              <w:t>measure</w:t>
            </w:r>
          </w:p>
        </w:tc>
      </w:tr>
      <w:tr w:rsidR="00F72B56" w:rsidRPr="00AF1886">
        <w:trPr>
          <w:trHeight w:val="322"/>
        </w:trPr>
        <w:tc>
          <w:tcPr>
            <w:tcW w:w="6152"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left="102"/>
              <w:rPr>
                <w:rFonts w:ascii="Arial" w:hAnsi="Arial" w:cs="Arial"/>
                <w:sz w:val="9"/>
              </w:rPr>
            </w:pPr>
            <w:r w:rsidRPr="00AF1886">
              <w:rPr>
                <w:rFonts w:ascii="Arial" w:hAnsi="Arial" w:cs="Arial"/>
                <w:sz w:val="16"/>
              </w:rPr>
              <w:t>Proportion</w:t>
            </w:r>
            <w:r w:rsidRPr="00AF1886">
              <w:rPr>
                <w:rFonts w:ascii="Arial" w:hAnsi="Arial" w:cs="Arial"/>
                <w:spacing w:val="-5"/>
                <w:sz w:val="16"/>
              </w:rPr>
              <w:t xml:space="preserve"> </w:t>
            </w:r>
            <w:r w:rsidRPr="00AF1886">
              <w:rPr>
                <w:rFonts w:ascii="Arial" w:hAnsi="Arial" w:cs="Arial"/>
                <w:sz w:val="16"/>
              </w:rPr>
              <w:t>of</w:t>
            </w:r>
            <w:r w:rsidRPr="00AF1886">
              <w:rPr>
                <w:rFonts w:ascii="Arial" w:hAnsi="Arial" w:cs="Arial"/>
                <w:spacing w:val="-4"/>
                <w:sz w:val="16"/>
              </w:rPr>
              <w:t xml:space="preserve"> </w:t>
            </w:r>
            <w:r w:rsidRPr="00AF1886">
              <w:rPr>
                <w:rFonts w:ascii="Arial" w:hAnsi="Arial" w:cs="Arial"/>
                <w:sz w:val="16"/>
              </w:rPr>
              <w:t>investigations</w:t>
            </w:r>
            <w:r w:rsidRPr="00AF1886">
              <w:rPr>
                <w:rFonts w:ascii="Arial" w:hAnsi="Arial" w:cs="Arial"/>
                <w:spacing w:val="-4"/>
                <w:sz w:val="16"/>
              </w:rPr>
              <w:t xml:space="preserve"> </w:t>
            </w:r>
            <w:r w:rsidRPr="00AF1886">
              <w:rPr>
                <w:rFonts w:ascii="Arial" w:hAnsi="Arial" w:cs="Arial"/>
                <w:sz w:val="16"/>
              </w:rPr>
              <w:t>completed</w:t>
            </w:r>
            <w:r w:rsidRPr="00AF1886">
              <w:rPr>
                <w:rFonts w:ascii="Arial" w:hAnsi="Arial" w:cs="Arial"/>
                <w:spacing w:val="-5"/>
                <w:sz w:val="16"/>
              </w:rPr>
              <w:t xml:space="preserve"> </w:t>
            </w:r>
            <w:r w:rsidRPr="00AF1886">
              <w:rPr>
                <w:rFonts w:ascii="Arial" w:hAnsi="Arial" w:cs="Arial"/>
                <w:sz w:val="16"/>
              </w:rPr>
              <w:t>within</w:t>
            </w:r>
            <w:r w:rsidRPr="00AF1886">
              <w:rPr>
                <w:rFonts w:ascii="Arial" w:hAnsi="Arial" w:cs="Arial"/>
                <w:spacing w:val="-4"/>
                <w:sz w:val="16"/>
              </w:rPr>
              <w:t xml:space="preserve"> </w:t>
            </w:r>
            <w:r w:rsidRPr="00AF1886">
              <w:rPr>
                <w:rFonts w:ascii="Arial" w:hAnsi="Arial" w:cs="Arial"/>
                <w:sz w:val="16"/>
              </w:rPr>
              <w:t>target</w:t>
            </w:r>
            <w:r w:rsidRPr="00AF1886">
              <w:rPr>
                <w:rFonts w:ascii="Arial" w:hAnsi="Arial" w:cs="Arial"/>
                <w:spacing w:val="-4"/>
                <w:sz w:val="16"/>
              </w:rPr>
              <w:t xml:space="preserve"> </w:t>
            </w:r>
            <w:r w:rsidRPr="00AF1886">
              <w:rPr>
                <w:rFonts w:ascii="Arial" w:hAnsi="Arial" w:cs="Arial"/>
                <w:spacing w:val="-2"/>
                <w:sz w:val="16"/>
              </w:rPr>
              <w:t>timeframes</w:t>
            </w:r>
            <w:r w:rsidRPr="00AF1886">
              <w:rPr>
                <w:rFonts w:ascii="Arial" w:hAnsi="Arial" w:cs="Arial"/>
                <w:spacing w:val="-2"/>
                <w:position w:val="5"/>
                <w:sz w:val="9"/>
              </w:rPr>
              <w:t>2</w:t>
            </w:r>
          </w:p>
        </w:tc>
        <w:tc>
          <w:tcPr>
            <w:tcW w:w="1738"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90%</w:t>
            </w:r>
          </w:p>
        </w:tc>
        <w:tc>
          <w:tcPr>
            <w:tcW w:w="1738" w:type="dxa"/>
            <w:tcBorders>
              <w:top w:val="dotted" w:sz="4" w:space="0" w:color="939598"/>
              <w:left w:val="single" w:sz="4" w:space="0" w:color="939598"/>
              <w:bottom w:val="dotted"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80%</w:t>
            </w:r>
          </w:p>
        </w:tc>
      </w:tr>
      <w:tr w:rsidR="00F72B56" w:rsidRPr="00AF1886">
        <w:trPr>
          <w:trHeight w:val="322"/>
        </w:trPr>
        <w:tc>
          <w:tcPr>
            <w:tcW w:w="6152" w:type="dxa"/>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Clearance</w:t>
            </w:r>
            <w:r w:rsidRPr="00AF1886">
              <w:rPr>
                <w:rFonts w:ascii="Arial" w:hAnsi="Arial" w:cs="Arial"/>
                <w:spacing w:val="-6"/>
                <w:sz w:val="16"/>
              </w:rPr>
              <w:t xml:space="preserve"> </w:t>
            </w:r>
            <w:r w:rsidRPr="00AF1886">
              <w:rPr>
                <w:rFonts w:ascii="Arial" w:hAnsi="Arial" w:cs="Arial"/>
                <w:sz w:val="16"/>
              </w:rPr>
              <w:t>rate</w:t>
            </w:r>
            <w:r w:rsidRPr="00AF1886">
              <w:rPr>
                <w:rFonts w:ascii="Arial" w:hAnsi="Arial" w:cs="Arial"/>
                <w:spacing w:val="-6"/>
                <w:sz w:val="16"/>
              </w:rPr>
              <w:t xml:space="preserve"> </w:t>
            </w:r>
            <w:r w:rsidRPr="00AF1886">
              <w:rPr>
                <w:rFonts w:ascii="Arial" w:hAnsi="Arial" w:cs="Arial"/>
                <w:sz w:val="16"/>
              </w:rPr>
              <w:t>for</w:t>
            </w:r>
            <w:r w:rsidRPr="00AF1886">
              <w:rPr>
                <w:rFonts w:ascii="Arial" w:hAnsi="Arial" w:cs="Arial"/>
                <w:spacing w:val="-6"/>
                <w:sz w:val="16"/>
              </w:rPr>
              <w:t xml:space="preserve"> </w:t>
            </w:r>
            <w:r w:rsidRPr="00AF1886">
              <w:rPr>
                <w:rFonts w:ascii="Arial" w:hAnsi="Arial" w:cs="Arial"/>
                <w:spacing w:val="-2"/>
                <w:sz w:val="16"/>
              </w:rPr>
              <w:t>complaints</w:t>
            </w:r>
          </w:p>
        </w:tc>
        <w:tc>
          <w:tcPr>
            <w:tcW w:w="1738" w:type="dxa"/>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4"/>
                <w:sz w:val="16"/>
              </w:rPr>
              <w:t>100%</w:t>
            </w:r>
          </w:p>
        </w:tc>
        <w:tc>
          <w:tcPr>
            <w:tcW w:w="1738" w:type="dxa"/>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4"/>
                <w:sz w:val="16"/>
              </w:rPr>
              <w:t>101%</w:t>
            </w:r>
          </w:p>
        </w:tc>
      </w:tr>
      <w:tr w:rsidR="00F72B56" w:rsidRPr="00AF1886">
        <w:trPr>
          <w:trHeight w:val="322"/>
        </w:trPr>
        <w:tc>
          <w:tcPr>
            <w:tcW w:w="9628" w:type="dxa"/>
            <w:gridSpan w:val="3"/>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b/>
                <w:i/>
                <w:sz w:val="16"/>
              </w:rPr>
            </w:pPr>
            <w:r w:rsidRPr="00AF1886">
              <w:rPr>
                <w:rFonts w:ascii="Arial" w:hAnsi="Arial" w:cs="Arial"/>
                <w:b/>
                <w:i/>
                <w:spacing w:val="-2"/>
                <w:w w:val="95"/>
                <w:sz w:val="16"/>
              </w:rPr>
              <w:t>Efficiency</w:t>
            </w:r>
            <w:r w:rsidRPr="00AF1886">
              <w:rPr>
                <w:rFonts w:ascii="Arial" w:hAnsi="Arial" w:cs="Arial"/>
                <w:b/>
                <w:i/>
                <w:spacing w:val="4"/>
                <w:sz w:val="16"/>
              </w:rPr>
              <w:t xml:space="preserve"> </w:t>
            </w:r>
            <w:r w:rsidRPr="00AF1886">
              <w:rPr>
                <w:rFonts w:ascii="Arial" w:hAnsi="Arial" w:cs="Arial"/>
                <w:b/>
                <w:i/>
                <w:spacing w:val="-2"/>
                <w:sz w:val="16"/>
              </w:rPr>
              <w:t>measure</w:t>
            </w:r>
          </w:p>
        </w:tc>
      </w:tr>
      <w:tr w:rsidR="00F72B56" w:rsidRPr="00AF1886">
        <w:trPr>
          <w:trHeight w:val="322"/>
        </w:trPr>
        <w:tc>
          <w:tcPr>
            <w:tcW w:w="6152"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Average</w:t>
            </w:r>
            <w:r w:rsidRPr="00AF1886">
              <w:rPr>
                <w:rFonts w:ascii="Arial" w:hAnsi="Arial" w:cs="Arial"/>
                <w:spacing w:val="-6"/>
                <w:sz w:val="16"/>
              </w:rPr>
              <w:t xml:space="preserve"> </w:t>
            </w:r>
            <w:r w:rsidRPr="00AF1886">
              <w:rPr>
                <w:rFonts w:ascii="Arial" w:hAnsi="Arial" w:cs="Arial"/>
                <w:sz w:val="16"/>
              </w:rPr>
              <w:t>cost</w:t>
            </w:r>
            <w:r w:rsidRPr="00AF1886">
              <w:rPr>
                <w:rFonts w:ascii="Arial" w:hAnsi="Arial" w:cs="Arial"/>
                <w:spacing w:val="-5"/>
                <w:sz w:val="16"/>
              </w:rPr>
              <w:t xml:space="preserve"> </w:t>
            </w:r>
            <w:r w:rsidRPr="00AF1886">
              <w:rPr>
                <w:rFonts w:ascii="Arial" w:hAnsi="Arial" w:cs="Arial"/>
                <w:sz w:val="16"/>
              </w:rPr>
              <w:t>to</w:t>
            </w:r>
            <w:r w:rsidRPr="00AF1886">
              <w:rPr>
                <w:rFonts w:ascii="Arial" w:hAnsi="Arial" w:cs="Arial"/>
                <w:spacing w:val="-6"/>
                <w:sz w:val="16"/>
              </w:rPr>
              <w:t xml:space="preserve"> </w:t>
            </w:r>
            <w:r w:rsidRPr="00AF1886">
              <w:rPr>
                <w:rFonts w:ascii="Arial" w:hAnsi="Arial" w:cs="Arial"/>
                <w:sz w:val="16"/>
              </w:rPr>
              <w:t>manage</w:t>
            </w:r>
            <w:r w:rsidRPr="00AF1886">
              <w:rPr>
                <w:rFonts w:ascii="Arial" w:hAnsi="Arial" w:cs="Arial"/>
                <w:spacing w:val="-5"/>
                <w:sz w:val="16"/>
              </w:rPr>
              <w:t xml:space="preserve"> </w:t>
            </w:r>
            <w:r w:rsidRPr="00AF1886">
              <w:rPr>
                <w:rFonts w:ascii="Arial" w:hAnsi="Arial" w:cs="Arial"/>
                <w:sz w:val="16"/>
              </w:rPr>
              <w:t>each</w:t>
            </w:r>
            <w:r w:rsidRPr="00AF1886">
              <w:rPr>
                <w:rFonts w:ascii="Arial" w:hAnsi="Arial" w:cs="Arial"/>
                <w:spacing w:val="-6"/>
                <w:sz w:val="16"/>
              </w:rPr>
              <w:t xml:space="preserve"> </w:t>
            </w:r>
            <w:r w:rsidRPr="00AF1886">
              <w:rPr>
                <w:rFonts w:ascii="Arial" w:hAnsi="Arial" w:cs="Arial"/>
                <w:sz w:val="16"/>
              </w:rPr>
              <w:t>new</w:t>
            </w:r>
            <w:r w:rsidRPr="00AF1886">
              <w:rPr>
                <w:rFonts w:ascii="Arial" w:hAnsi="Arial" w:cs="Arial"/>
                <w:spacing w:val="-5"/>
                <w:sz w:val="16"/>
              </w:rPr>
              <w:t xml:space="preserve"> </w:t>
            </w:r>
            <w:r w:rsidRPr="00AF1886">
              <w:rPr>
                <w:rFonts w:ascii="Arial" w:hAnsi="Arial" w:cs="Arial"/>
                <w:spacing w:val="-2"/>
                <w:sz w:val="16"/>
              </w:rPr>
              <w:t>contact</w:t>
            </w:r>
          </w:p>
        </w:tc>
        <w:tc>
          <w:tcPr>
            <w:tcW w:w="1738"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4"/>
                <w:sz w:val="16"/>
              </w:rPr>
              <w:t>$168</w:t>
            </w:r>
          </w:p>
        </w:tc>
        <w:tc>
          <w:tcPr>
            <w:tcW w:w="1738"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4"/>
                <w:sz w:val="16"/>
              </w:rPr>
              <w:t>$168</w:t>
            </w:r>
          </w:p>
        </w:tc>
      </w:tr>
      <w:tr w:rsidR="00F72B56" w:rsidRPr="00AF1886">
        <w:trPr>
          <w:trHeight w:val="322"/>
        </w:trPr>
        <w:tc>
          <w:tcPr>
            <w:tcW w:w="9628" w:type="dxa"/>
            <w:gridSpan w:val="3"/>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b/>
                <w:i/>
                <w:sz w:val="16"/>
              </w:rPr>
            </w:pPr>
            <w:r w:rsidRPr="00AF1886">
              <w:rPr>
                <w:rFonts w:ascii="Arial" w:hAnsi="Arial" w:cs="Arial"/>
                <w:b/>
                <w:i/>
                <w:w w:val="95"/>
                <w:sz w:val="16"/>
              </w:rPr>
              <w:t>Discontinued</w:t>
            </w:r>
            <w:r w:rsidRPr="00AF1886">
              <w:rPr>
                <w:rFonts w:ascii="Arial" w:hAnsi="Arial" w:cs="Arial"/>
                <w:b/>
                <w:i/>
                <w:spacing w:val="-6"/>
                <w:w w:val="95"/>
                <w:sz w:val="16"/>
              </w:rPr>
              <w:t xml:space="preserve"> </w:t>
            </w:r>
            <w:r w:rsidRPr="00AF1886">
              <w:rPr>
                <w:rFonts w:ascii="Arial" w:hAnsi="Arial" w:cs="Arial"/>
                <w:b/>
                <w:i/>
                <w:spacing w:val="-2"/>
                <w:sz w:val="16"/>
              </w:rPr>
              <w:t>measure</w:t>
            </w:r>
          </w:p>
        </w:tc>
      </w:tr>
      <w:tr w:rsidR="00F72B56" w:rsidRPr="00AF1886">
        <w:trPr>
          <w:trHeight w:val="522"/>
        </w:trPr>
        <w:tc>
          <w:tcPr>
            <w:tcW w:w="6152"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7"/>
              <w:rPr>
                <w:rFonts w:ascii="Arial" w:hAnsi="Arial" w:cs="Arial"/>
                <w:sz w:val="9"/>
              </w:rPr>
            </w:pPr>
            <w:r w:rsidRPr="00AF1886">
              <w:rPr>
                <w:rFonts w:ascii="Arial" w:hAnsi="Arial" w:cs="Arial"/>
                <w:sz w:val="16"/>
              </w:rPr>
              <w:t>Proportion</w:t>
            </w:r>
            <w:r w:rsidRPr="00AF1886">
              <w:rPr>
                <w:rFonts w:ascii="Arial" w:hAnsi="Arial" w:cs="Arial"/>
                <w:spacing w:val="-8"/>
                <w:sz w:val="16"/>
              </w:rPr>
              <w:t xml:space="preserve"> </w:t>
            </w:r>
            <w:r w:rsidRPr="00AF1886">
              <w:rPr>
                <w:rFonts w:ascii="Arial" w:hAnsi="Arial" w:cs="Arial"/>
                <w:sz w:val="16"/>
              </w:rPr>
              <w:t>of</w:t>
            </w:r>
            <w:r w:rsidRPr="00AF1886">
              <w:rPr>
                <w:rFonts w:ascii="Arial" w:hAnsi="Arial" w:cs="Arial"/>
                <w:spacing w:val="-8"/>
                <w:sz w:val="16"/>
              </w:rPr>
              <w:t xml:space="preserve"> </w:t>
            </w:r>
            <w:r w:rsidRPr="00AF1886">
              <w:rPr>
                <w:rFonts w:ascii="Arial" w:hAnsi="Arial" w:cs="Arial"/>
                <w:sz w:val="16"/>
              </w:rPr>
              <w:t>clients</w:t>
            </w:r>
            <w:r w:rsidRPr="00AF1886">
              <w:rPr>
                <w:rFonts w:ascii="Arial" w:hAnsi="Arial" w:cs="Arial"/>
                <w:spacing w:val="-8"/>
                <w:sz w:val="16"/>
              </w:rPr>
              <w:t xml:space="preserve"> </w:t>
            </w:r>
            <w:r w:rsidRPr="00AF1886">
              <w:rPr>
                <w:rFonts w:ascii="Arial" w:hAnsi="Arial" w:cs="Arial"/>
                <w:sz w:val="16"/>
              </w:rPr>
              <w:t>satisfied/very</w:t>
            </w:r>
            <w:r w:rsidRPr="00AF1886">
              <w:rPr>
                <w:rFonts w:ascii="Arial" w:hAnsi="Arial" w:cs="Arial"/>
                <w:spacing w:val="-8"/>
                <w:sz w:val="16"/>
              </w:rPr>
              <w:t xml:space="preserve"> </w:t>
            </w:r>
            <w:r w:rsidRPr="00AF1886">
              <w:rPr>
                <w:rFonts w:ascii="Arial" w:hAnsi="Arial" w:cs="Arial"/>
                <w:sz w:val="16"/>
              </w:rPr>
              <w:t>satisfied</w:t>
            </w:r>
            <w:r w:rsidRPr="00AF1886">
              <w:rPr>
                <w:rFonts w:ascii="Arial" w:hAnsi="Arial" w:cs="Arial"/>
                <w:spacing w:val="-8"/>
                <w:sz w:val="16"/>
              </w:rPr>
              <w:t xml:space="preserve"> </w:t>
            </w:r>
            <w:r w:rsidRPr="00AF1886">
              <w:rPr>
                <w:rFonts w:ascii="Arial" w:hAnsi="Arial" w:cs="Arial"/>
                <w:sz w:val="16"/>
              </w:rPr>
              <w:t>with</w:t>
            </w:r>
            <w:r w:rsidRPr="00AF1886">
              <w:rPr>
                <w:rFonts w:ascii="Arial" w:hAnsi="Arial" w:cs="Arial"/>
                <w:spacing w:val="-8"/>
                <w:sz w:val="16"/>
              </w:rPr>
              <w:t xml:space="preserve"> </w:t>
            </w:r>
            <w:r w:rsidRPr="00AF1886">
              <w:rPr>
                <w:rFonts w:ascii="Arial" w:hAnsi="Arial" w:cs="Arial"/>
                <w:sz w:val="16"/>
              </w:rPr>
              <w:t>the</w:t>
            </w:r>
            <w:r w:rsidRPr="00AF1886">
              <w:rPr>
                <w:rFonts w:ascii="Arial" w:hAnsi="Arial" w:cs="Arial"/>
                <w:spacing w:val="-8"/>
                <w:sz w:val="16"/>
              </w:rPr>
              <w:t xml:space="preserve"> </w:t>
            </w:r>
            <w:r w:rsidRPr="00AF1886">
              <w:rPr>
                <w:rFonts w:ascii="Arial" w:hAnsi="Arial" w:cs="Arial"/>
                <w:sz w:val="16"/>
              </w:rPr>
              <w:t>level</w:t>
            </w:r>
            <w:r w:rsidRPr="00AF1886">
              <w:rPr>
                <w:rFonts w:ascii="Arial" w:hAnsi="Arial" w:cs="Arial"/>
                <w:spacing w:val="-8"/>
                <w:sz w:val="16"/>
              </w:rPr>
              <w:t xml:space="preserve"> </w:t>
            </w:r>
            <w:r w:rsidRPr="00AF1886">
              <w:rPr>
                <w:rFonts w:ascii="Arial" w:hAnsi="Arial" w:cs="Arial"/>
                <w:sz w:val="16"/>
              </w:rPr>
              <w:t>of</w:t>
            </w:r>
            <w:r w:rsidRPr="00AF1886">
              <w:rPr>
                <w:rFonts w:ascii="Arial" w:hAnsi="Arial" w:cs="Arial"/>
                <w:spacing w:val="-8"/>
                <w:sz w:val="16"/>
              </w:rPr>
              <w:t xml:space="preserve"> </w:t>
            </w:r>
            <w:r w:rsidRPr="00AF1886">
              <w:rPr>
                <w:rFonts w:ascii="Arial" w:hAnsi="Arial" w:cs="Arial"/>
                <w:sz w:val="16"/>
              </w:rPr>
              <w:t>service provided by the Office</w:t>
            </w:r>
            <w:r w:rsidRPr="00AF1886">
              <w:rPr>
                <w:rFonts w:ascii="Arial" w:hAnsi="Arial" w:cs="Arial"/>
                <w:position w:val="5"/>
                <w:sz w:val="9"/>
              </w:rPr>
              <w:t>3</w:t>
            </w:r>
          </w:p>
        </w:tc>
        <w:tc>
          <w:tcPr>
            <w:tcW w:w="1738"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80%</w:t>
            </w:r>
          </w:p>
        </w:tc>
        <w:tc>
          <w:tcPr>
            <w:tcW w:w="1738"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right="90"/>
              <w:jc w:val="right"/>
              <w:rPr>
                <w:rFonts w:ascii="Arial" w:hAnsi="Arial" w:cs="Arial"/>
                <w:sz w:val="16"/>
              </w:rPr>
            </w:pPr>
            <w:r w:rsidRPr="00AF1886">
              <w:rPr>
                <w:rFonts w:ascii="Arial" w:hAnsi="Arial" w:cs="Arial"/>
                <w:spacing w:val="-5"/>
                <w:sz w:val="16"/>
              </w:rPr>
              <w:t>..</w:t>
            </w:r>
          </w:p>
        </w:tc>
      </w:tr>
      <w:tr w:rsidR="00F72B56" w:rsidRPr="00AF1886">
        <w:trPr>
          <w:trHeight w:val="1539"/>
        </w:trPr>
        <w:tc>
          <w:tcPr>
            <w:tcW w:w="9628" w:type="dxa"/>
            <w:gridSpan w:val="3"/>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numPr>
                <w:ilvl w:val="0"/>
                <w:numId w:val="13"/>
              </w:numPr>
              <w:tabs>
                <w:tab w:val="left" w:pos="329"/>
              </w:tabs>
              <w:spacing w:before="81" w:line="228" w:lineRule="auto"/>
              <w:ind w:right="286"/>
              <w:jc w:val="both"/>
              <w:rPr>
                <w:rFonts w:ascii="Arial" w:hAnsi="Arial" w:cs="Arial"/>
                <w:sz w:val="14"/>
              </w:rPr>
            </w:pPr>
            <w:r w:rsidRPr="00AF1886">
              <w:rPr>
                <w:rFonts w:ascii="Arial" w:hAnsi="Arial" w:cs="Arial"/>
                <w:sz w:val="14"/>
              </w:rPr>
              <w:t>A</w:t>
            </w:r>
            <w:r w:rsidRPr="00AF1886">
              <w:rPr>
                <w:rFonts w:ascii="Arial" w:hAnsi="Arial" w:cs="Arial"/>
                <w:spacing w:val="-6"/>
                <w:sz w:val="14"/>
              </w:rPr>
              <w:t xml:space="preserve"> </w:t>
            </w:r>
            <w:r w:rsidRPr="00AF1886">
              <w:rPr>
                <w:rFonts w:ascii="Arial" w:hAnsi="Arial" w:cs="Arial"/>
                <w:sz w:val="14"/>
              </w:rPr>
              <w:t>new</w:t>
            </w:r>
            <w:r w:rsidRPr="00AF1886">
              <w:rPr>
                <w:rFonts w:ascii="Arial" w:hAnsi="Arial" w:cs="Arial"/>
                <w:spacing w:val="-6"/>
                <w:sz w:val="14"/>
              </w:rPr>
              <w:t xml:space="preserve"> </w:t>
            </w:r>
            <w:r w:rsidRPr="00AF1886">
              <w:rPr>
                <w:rFonts w:ascii="Arial" w:hAnsi="Arial" w:cs="Arial"/>
                <w:sz w:val="14"/>
              </w:rPr>
              <w:t>measure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6"/>
                <w:sz w:val="14"/>
              </w:rPr>
              <w:t xml:space="preserve"> </w:t>
            </w:r>
            <w:r w:rsidRPr="00AF1886">
              <w:rPr>
                <w:rFonts w:ascii="Arial" w:hAnsi="Arial" w:cs="Arial"/>
                <w:sz w:val="14"/>
              </w:rPr>
              <w:t>effectiveness,</w:t>
            </w:r>
            <w:r w:rsidRPr="00AF1886">
              <w:rPr>
                <w:rFonts w:ascii="Arial" w:hAnsi="Arial" w:cs="Arial"/>
                <w:spacing w:val="-6"/>
                <w:sz w:val="14"/>
              </w:rPr>
              <w:t xml:space="preserve"> </w:t>
            </w:r>
            <w:r w:rsidRPr="00AF1886">
              <w:rPr>
                <w:rFonts w:ascii="Arial" w:hAnsi="Arial" w:cs="Arial"/>
                <w:sz w:val="14"/>
              </w:rPr>
              <w:t>‘Participants</w:t>
            </w:r>
            <w:r w:rsidRPr="00AF1886">
              <w:rPr>
                <w:rFonts w:ascii="Arial" w:hAnsi="Arial" w:cs="Arial"/>
                <w:spacing w:val="-6"/>
                <w:sz w:val="14"/>
              </w:rPr>
              <w:t xml:space="preserve"> </w:t>
            </w:r>
            <w:r w:rsidRPr="00AF1886">
              <w:rPr>
                <w:rFonts w:ascii="Arial" w:hAnsi="Arial" w:cs="Arial"/>
                <w:sz w:val="14"/>
              </w:rPr>
              <w:t>who</w:t>
            </w:r>
            <w:r w:rsidRPr="00AF1886">
              <w:rPr>
                <w:rFonts w:ascii="Arial" w:hAnsi="Arial" w:cs="Arial"/>
                <w:spacing w:val="-6"/>
                <w:sz w:val="14"/>
              </w:rPr>
              <w:t xml:space="preserve"> </w:t>
            </w:r>
            <w:r w:rsidRPr="00AF1886">
              <w:rPr>
                <w:rFonts w:ascii="Arial" w:hAnsi="Arial" w:cs="Arial"/>
                <w:sz w:val="14"/>
              </w:rPr>
              <w:t>report</w:t>
            </w:r>
            <w:r w:rsidRPr="00AF1886">
              <w:rPr>
                <w:rFonts w:ascii="Arial" w:hAnsi="Arial" w:cs="Arial"/>
                <w:spacing w:val="-6"/>
                <w:sz w:val="14"/>
              </w:rPr>
              <w:t xml:space="preserve"> </w:t>
            </w:r>
            <w:r w:rsidRPr="00AF1886">
              <w:rPr>
                <w:rFonts w:ascii="Arial" w:hAnsi="Arial" w:cs="Arial"/>
                <w:sz w:val="14"/>
              </w:rPr>
              <w:t>training</w:t>
            </w:r>
            <w:r w:rsidRPr="00AF1886">
              <w:rPr>
                <w:rFonts w:ascii="Arial" w:hAnsi="Arial" w:cs="Arial"/>
                <w:spacing w:val="-6"/>
                <w:sz w:val="14"/>
              </w:rPr>
              <w:t xml:space="preserve"> </w:t>
            </w:r>
            <w:r w:rsidRPr="00AF1886">
              <w:rPr>
                <w:rFonts w:ascii="Arial" w:hAnsi="Arial" w:cs="Arial"/>
                <w:sz w:val="14"/>
              </w:rPr>
              <w:t>improves</w:t>
            </w:r>
            <w:r w:rsidRPr="00AF1886">
              <w:rPr>
                <w:rFonts w:ascii="Arial" w:hAnsi="Arial" w:cs="Arial"/>
                <w:spacing w:val="-6"/>
                <w:sz w:val="14"/>
              </w:rPr>
              <w:t xml:space="preserve"> </w:t>
            </w:r>
            <w:r w:rsidRPr="00AF1886">
              <w:rPr>
                <w:rFonts w:ascii="Arial" w:hAnsi="Arial" w:cs="Arial"/>
                <w:sz w:val="14"/>
              </w:rPr>
              <w:t>their</w:t>
            </w:r>
            <w:r w:rsidRPr="00AF1886">
              <w:rPr>
                <w:rFonts w:ascii="Arial" w:hAnsi="Arial" w:cs="Arial"/>
                <w:spacing w:val="-6"/>
                <w:sz w:val="14"/>
              </w:rPr>
              <w:t xml:space="preserve"> </w:t>
            </w:r>
            <w:r w:rsidRPr="00AF1886">
              <w:rPr>
                <w:rFonts w:ascii="Arial" w:hAnsi="Arial" w:cs="Arial"/>
                <w:sz w:val="14"/>
              </w:rPr>
              <w:t>decision-making</w:t>
            </w:r>
            <w:r w:rsidRPr="00AF1886">
              <w:rPr>
                <w:rFonts w:ascii="Arial" w:hAnsi="Arial" w:cs="Arial"/>
                <w:spacing w:val="-6"/>
                <w:sz w:val="14"/>
              </w:rPr>
              <w:t xml:space="preserve"> </w:t>
            </w:r>
            <w:r w:rsidRPr="00AF1886">
              <w:rPr>
                <w:rFonts w:ascii="Arial" w:hAnsi="Arial" w:cs="Arial"/>
                <w:sz w:val="14"/>
              </w:rPr>
              <w:t>capability’,</w:t>
            </w:r>
            <w:r w:rsidRPr="00AF1886">
              <w:rPr>
                <w:rFonts w:ascii="Arial" w:hAnsi="Arial" w:cs="Arial"/>
                <w:spacing w:val="-6"/>
                <w:sz w:val="14"/>
              </w:rPr>
              <w:t xml:space="preserve"> </w:t>
            </w:r>
            <w:r w:rsidRPr="00AF1886">
              <w:rPr>
                <w:rFonts w:ascii="Arial" w:hAnsi="Arial" w:cs="Arial"/>
                <w:sz w:val="14"/>
              </w:rPr>
              <w:t>has</w:t>
            </w:r>
            <w:r w:rsidRPr="00AF1886">
              <w:rPr>
                <w:rFonts w:ascii="Arial" w:hAnsi="Arial" w:cs="Arial"/>
                <w:spacing w:val="-6"/>
                <w:sz w:val="14"/>
              </w:rPr>
              <w:t xml:space="preserve"> </w:t>
            </w:r>
            <w:r w:rsidRPr="00AF1886">
              <w:rPr>
                <w:rFonts w:ascii="Arial" w:hAnsi="Arial" w:cs="Arial"/>
                <w:sz w:val="14"/>
              </w:rPr>
              <w:t>been</w:t>
            </w:r>
            <w:r w:rsidRPr="00AF1886">
              <w:rPr>
                <w:rFonts w:ascii="Arial" w:hAnsi="Arial" w:cs="Arial"/>
                <w:spacing w:val="-6"/>
                <w:sz w:val="14"/>
              </w:rPr>
              <w:t xml:space="preserve"> </w:t>
            </w:r>
            <w:r w:rsidRPr="00AF1886">
              <w:rPr>
                <w:rFonts w:ascii="Arial" w:hAnsi="Arial" w:cs="Arial"/>
                <w:sz w:val="14"/>
              </w:rPr>
              <w:t>introduced to</w:t>
            </w:r>
            <w:r w:rsidRPr="00AF1886">
              <w:rPr>
                <w:rFonts w:ascii="Arial" w:hAnsi="Arial" w:cs="Arial"/>
                <w:spacing w:val="-2"/>
                <w:sz w:val="14"/>
              </w:rPr>
              <w:t xml:space="preserve"> </w:t>
            </w:r>
            <w:r w:rsidRPr="00AF1886">
              <w:rPr>
                <w:rFonts w:ascii="Arial" w:hAnsi="Arial" w:cs="Arial"/>
                <w:sz w:val="14"/>
              </w:rPr>
              <w:t>appropriately</w:t>
            </w:r>
            <w:r w:rsidRPr="00AF1886">
              <w:rPr>
                <w:rFonts w:ascii="Arial" w:hAnsi="Arial" w:cs="Arial"/>
                <w:spacing w:val="-2"/>
                <w:sz w:val="14"/>
              </w:rPr>
              <w:t xml:space="preserve"> </w:t>
            </w:r>
            <w:r w:rsidRPr="00AF1886">
              <w:rPr>
                <w:rFonts w:ascii="Arial" w:hAnsi="Arial" w:cs="Arial"/>
                <w:sz w:val="14"/>
              </w:rPr>
              <w:t>reflect</w:t>
            </w:r>
            <w:r w:rsidRPr="00AF1886">
              <w:rPr>
                <w:rFonts w:ascii="Arial" w:hAnsi="Arial" w:cs="Arial"/>
                <w:spacing w:val="-2"/>
                <w:sz w:val="14"/>
              </w:rPr>
              <w:t xml:space="preserve"> </w:t>
            </w:r>
            <w:r w:rsidRPr="00AF1886">
              <w:rPr>
                <w:rFonts w:ascii="Arial" w:hAnsi="Arial" w:cs="Arial"/>
                <w:sz w:val="14"/>
              </w:rPr>
              <w:t>the</w:t>
            </w:r>
            <w:r w:rsidRPr="00AF1886">
              <w:rPr>
                <w:rFonts w:ascii="Arial" w:hAnsi="Arial" w:cs="Arial"/>
                <w:spacing w:val="-2"/>
                <w:sz w:val="14"/>
              </w:rPr>
              <w:t xml:space="preserve"> </w:t>
            </w:r>
            <w:r w:rsidRPr="00AF1886">
              <w:rPr>
                <w:rFonts w:ascii="Arial" w:hAnsi="Arial" w:cs="Arial"/>
                <w:sz w:val="14"/>
              </w:rPr>
              <w:t>purpose</w:t>
            </w:r>
            <w:r w:rsidRPr="00AF1886">
              <w:rPr>
                <w:rFonts w:ascii="Arial" w:hAnsi="Arial" w:cs="Arial"/>
                <w:spacing w:val="-2"/>
                <w:sz w:val="14"/>
              </w:rPr>
              <w:t xml:space="preserve"> </w:t>
            </w:r>
            <w:r w:rsidRPr="00AF1886">
              <w:rPr>
                <w:rFonts w:ascii="Arial" w:hAnsi="Arial" w:cs="Arial"/>
                <w:sz w:val="14"/>
              </w:rPr>
              <w:t>and</w:t>
            </w:r>
            <w:r w:rsidRPr="00AF1886">
              <w:rPr>
                <w:rFonts w:ascii="Arial" w:hAnsi="Arial" w:cs="Arial"/>
                <w:spacing w:val="-2"/>
                <w:sz w:val="14"/>
              </w:rPr>
              <w:t xml:space="preserve"> </w:t>
            </w:r>
            <w:r w:rsidRPr="00AF1886">
              <w:rPr>
                <w:rFonts w:ascii="Arial" w:hAnsi="Arial" w:cs="Arial"/>
                <w:sz w:val="14"/>
              </w:rPr>
              <w:t>range</w:t>
            </w:r>
            <w:r w:rsidRPr="00AF1886">
              <w:rPr>
                <w:rFonts w:ascii="Arial" w:hAnsi="Arial" w:cs="Arial"/>
                <w:spacing w:val="-2"/>
                <w:sz w:val="14"/>
              </w:rPr>
              <w:t xml:space="preserve"> </w:t>
            </w:r>
            <w:r w:rsidRPr="00AF1886">
              <w:rPr>
                <w:rFonts w:ascii="Arial" w:hAnsi="Arial" w:cs="Arial"/>
                <w:sz w:val="14"/>
              </w:rPr>
              <w:t>of</w:t>
            </w:r>
            <w:r w:rsidRPr="00AF1886">
              <w:rPr>
                <w:rFonts w:ascii="Arial" w:hAnsi="Arial" w:cs="Arial"/>
                <w:spacing w:val="-2"/>
                <w:sz w:val="14"/>
              </w:rPr>
              <w:t xml:space="preserve"> </w:t>
            </w:r>
            <w:r w:rsidRPr="00AF1886">
              <w:rPr>
                <w:rFonts w:ascii="Arial" w:hAnsi="Arial" w:cs="Arial"/>
                <w:sz w:val="14"/>
              </w:rPr>
              <w:t>services</w:t>
            </w:r>
            <w:r w:rsidRPr="00AF1886">
              <w:rPr>
                <w:rFonts w:ascii="Arial" w:hAnsi="Arial" w:cs="Arial"/>
                <w:spacing w:val="-2"/>
                <w:sz w:val="14"/>
              </w:rPr>
              <w:t xml:space="preserve"> </w:t>
            </w:r>
            <w:r w:rsidRPr="00AF1886">
              <w:rPr>
                <w:rFonts w:ascii="Arial" w:hAnsi="Arial" w:cs="Arial"/>
                <w:sz w:val="14"/>
              </w:rPr>
              <w:t>delivered</w:t>
            </w:r>
            <w:r w:rsidRPr="00AF1886">
              <w:rPr>
                <w:rFonts w:ascii="Arial" w:hAnsi="Arial" w:cs="Arial"/>
                <w:spacing w:val="-2"/>
                <w:sz w:val="14"/>
              </w:rPr>
              <w:t xml:space="preserve"> </w:t>
            </w:r>
            <w:r w:rsidRPr="00AF1886">
              <w:rPr>
                <w:rFonts w:ascii="Arial" w:hAnsi="Arial" w:cs="Arial"/>
                <w:sz w:val="14"/>
              </w:rPr>
              <w:t>under</w:t>
            </w:r>
            <w:r w:rsidRPr="00AF1886">
              <w:rPr>
                <w:rFonts w:ascii="Arial" w:hAnsi="Arial" w:cs="Arial"/>
                <w:spacing w:val="-2"/>
                <w:sz w:val="14"/>
              </w:rPr>
              <w:t xml:space="preserve"> </w:t>
            </w:r>
            <w:r w:rsidRPr="00AF1886">
              <w:rPr>
                <w:rFonts w:ascii="Arial" w:hAnsi="Arial" w:cs="Arial"/>
                <w:sz w:val="14"/>
              </w:rPr>
              <w:t>both</w:t>
            </w:r>
            <w:r w:rsidRPr="00AF1886">
              <w:rPr>
                <w:rFonts w:ascii="Arial" w:hAnsi="Arial" w:cs="Arial"/>
                <w:spacing w:val="-2"/>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i/>
                <w:sz w:val="14"/>
              </w:rPr>
              <w:t>Ombudsman</w:t>
            </w:r>
            <w:r w:rsidRPr="00AF1886">
              <w:rPr>
                <w:rFonts w:ascii="Arial" w:hAnsi="Arial" w:cs="Arial"/>
                <w:i/>
                <w:spacing w:val="-2"/>
                <w:sz w:val="14"/>
              </w:rPr>
              <w:t xml:space="preserve"> </w:t>
            </w:r>
            <w:r w:rsidRPr="00AF1886">
              <w:rPr>
                <w:rFonts w:ascii="Arial" w:hAnsi="Arial" w:cs="Arial"/>
                <w:i/>
                <w:sz w:val="14"/>
              </w:rPr>
              <w:t>Act</w:t>
            </w:r>
            <w:r w:rsidRPr="00AF1886">
              <w:rPr>
                <w:rFonts w:ascii="Arial" w:hAnsi="Arial" w:cs="Arial"/>
                <w:i/>
                <w:spacing w:val="-2"/>
                <w:sz w:val="14"/>
              </w:rPr>
              <w:t xml:space="preserve"> </w:t>
            </w:r>
            <w:r w:rsidRPr="00AF1886">
              <w:rPr>
                <w:rFonts w:ascii="Arial" w:hAnsi="Arial" w:cs="Arial"/>
                <w:i/>
                <w:sz w:val="14"/>
              </w:rPr>
              <w:t>2001</w:t>
            </w:r>
            <w:r w:rsidRPr="00AF1886">
              <w:rPr>
                <w:rFonts w:ascii="Arial" w:hAnsi="Arial" w:cs="Arial"/>
                <w:i/>
                <w:spacing w:val="-3"/>
                <w:sz w:val="14"/>
              </w:rPr>
              <w:t xml:space="preserve"> </w:t>
            </w:r>
            <w:r w:rsidRPr="00AF1886">
              <w:rPr>
                <w:rFonts w:ascii="Arial" w:hAnsi="Arial" w:cs="Arial"/>
                <w:sz w:val="14"/>
              </w:rPr>
              <w:t>and</w:t>
            </w:r>
            <w:r w:rsidRPr="00AF1886">
              <w:rPr>
                <w:rFonts w:ascii="Arial" w:hAnsi="Arial" w:cs="Arial"/>
                <w:spacing w:val="-2"/>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i/>
                <w:sz w:val="14"/>
              </w:rPr>
              <w:t>Public</w:t>
            </w:r>
            <w:r w:rsidRPr="00AF1886">
              <w:rPr>
                <w:rFonts w:ascii="Arial" w:hAnsi="Arial" w:cs="Arial"/>
                <w:i/>
                <w:spacing w:val="-2"/>
                <w:sz w:val="14"/>
              </w:rPr>
              <w:t xml:space="preserve"> </w:t>
            </w:r>
            <w:r w:rsidRPr="00AF1886">
              <w:rPr>
                <w:rFonts w:ascii="Arial" w:hAnsi="Arial" w:cs="Arial"/>
                <w:i/>
                <w:sz w:val="14"/>
              </w:rPr>
              <w:t>Interest Disclosure Act 2010</w:t>
            </w:r>
            <w:r w:rsidRPr="00AF1886">
              <w:rPr>
                <w:rFonts w:ascii="Arial" w:hAnsi="Arial" w:cs="Arial"/>
                <w:sz w:val="14"/>
              </w:rPr>
              <w:t>.</w:t>
            </w:r>
          </w:p>
          <w:p w:rsidR="00F72B56" w:rsidRPr="00AF1886" w:rsidRDefault="00AF49D7">
            <w:pPr>
              <w:pStyle w:val="TableParagraph"/>
              <w:numPr>
                <w:ilvl w:val="0"/>
                <w:numId w:val="13"/>
              </w:numPr>
              <w:tabs>
                <w:tab w:val="left" w:pos="329"/>
              </w:tabs>
              <w:spacing w:before="58" w:line="228" w:lineRule="auto"/>
              <w:ind w:right="507"/>
              <w:rPr>
                <w:rFonts w:ascii="Arial" w:hAnsi="Arial" w:cs="Arial"/>
                <w:sz w:val="14"/>
              </w:rPr>
            </w:pP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variance</w:t>
            </w:r>
            <w:r w:rsidRPr="00AF1886">
              <w:rPr>
                <w:rFonts w:ascii="Arial" w:hAnsi="Arial" w:cs="Arial"/>
                <w:spacing w:val="-7"/>
                <w:sz w:val="14"/>
              </w:rPr>
              <w:t xml:space="preserve"> </w:t>
            </w:r>
            <w:r w:rsidRPr="00AF1886">
              <w:rPr>
                <w:rFonts w:ascii="Arial" w:hAnsi="Arial" w:cs="Arial"/>
                <w:sz w:val="14"/>
              </w:rPr>
              <w:t>between</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7"/>
                <w:sz w:val="14"/>
              </w:rPr>
              <w:t xml:space="preserve"> </w:t>
            </w:r>
            <w:r w:rsidRPr="00AF1886">
              <w:rPr>
                <w:rFonts w:ascii="Arial" w:hAnsi="Arial" w:cs="Arial"/>
                <w:sz w:val="14"/>
              </w:rPr>
              <w:t>2021–22</w:t>
            </w:r>
            <w:r w:rsidRPr="00AF1886">
              <w:rPr>
                <w:rFonts w:ascii="Arial" w:hAnsi="Arial" w:cs="Arial"/>
                <w:spacing w:val="-7"/>
                <w:sz w:val="14"/>
              </w:rPr>
              <w:t xml:space="preserve"> </w:t>
            </w:r>
            <w:r w:rsidRPr="00AF1886">
              <w:rPr>
                <w:rFonts w:ascii="Arial" w:hAnsi="Arial" w:cs="Arial"/>
                <w:sz w:val="14"/>
              </w:rPr>
              <w:t>Target/estimate</w:t>
            </w:r>
            <w:r w:rsidRPr="00AF1886">
              <w:rPr>
                <w:rFonts w:ascii="Arial" w:hAnsi="Arial" w:cs="Arial"/>
                <w:spacing w:val="-7"/>
                <w:sz w:val="14"/>
              </w:rPr>
              <w:t xml:space="preserve"> </w:t>
            </w:r>
            <w:r w:rsidRPr="00AF1886">
              <w:rPr>
                <w:rFonts w:ascii="Arial" w:hAnsi="Arial" w:cs="Arial"/>
                <w:sz w:val="14"/>
              </w:rPr>
              <w:t>and</w:t>
            </w:r>
            <w:r w:rsidRPr="00AF1886">
              <w:rPr>
                <w:rFonts w:ascii="Arial" w:hAnsi="Arial" w:cs="Arial"/>
                <w:spacing w:val="-7"/>
                <w:sz w:val="14"/>
              </w:rPr>
              <w:t xml:space="preserve"> </w:t>
            </w:r>
            <w:r w:rsidRPr="00AF1886">
              <w:rPr>
                <w:rFonts w:ascii="Arial" w:hAnsi="Arial" w:cs="Arial"/>
                <w:sz w:val="14"/>
              </w:rPr>
              <w:t>2021–22</w:t>
            </w:r>
            <w:r w:rsidRPr="00AF1886">
              <w:rPr>
                <w:rFonts w:ascii="Arial" w:hAnsi="Arial" w:cs="Arial"/>
                <w:spacing w:val="-7"/>
                <w:sz w:val="14"/>
              </w:rPr>
              <w:t xml:space="preserve"> </w:t>
            </w:r>
            <w:r w:rsidRPr="00AF1886">
              <w:rPr>
                <w:rFonts w:ascii="Arial" w:hAnsi="Arial" w:cs="Arial"/>
                <w:sz w:val="14"/>
              </w:rPr>
              <w:t>Actual</w:t>
            </w:r>
            <w:r w:rsidRPr="00AF1886">
              <w:rPr>
                <w:rFonts w:ascii="Arial" w:hAnsi="Arial" w:cs="Arial"/>
                <w:spacing w:val="-7"/>
                <w:sz w:val="14"/>
              </w:rPr>
              <w:t xml:space="preserve"> </w:t>
            </w:r>
            <w:r w:rsidRPr="00AF1886">
              <w:rPr>
                <w:rFonts w:ascii="Arial" w:hAnsi="Arial" w:cs="Arial"/>
                <w:sz w:val="14"/>
              </w:rPr>
              <w:t>is</w:t>
            </w:r>
            <w:r w:rsidRPr="00AF1886">
              <w:rPr>
                <w:rFonts w:ascii="Arial" w:hAnsi="Arial" w:cs="Arial"/>
                <w:spacing w:val="-7"/>
                <w:sz w:val="14"/>
              </w:rPr>
              <w:t xml:space="preserve"> </w:t>
            </w:r>
            <w:r w:rsidRPr="00AF1886">
              <w:rPr>
                <w:rFonts w:ascii="Arial" w:hAnsi="Arial" w:cs="Arial"/>
                <w:sz w:val="14"/>
              </w:rPr>
              <w:t>due</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COVID-19</w:t>
            </w:r>
            <w:r w:rsidRPr="00AF1886">
              <w:rPr>
                <w:rFonts w:ascii="Arial" w:hAnsi="Arial" w:cs="Arial"/>
                <w:spacing w:val="-7"/>
                <w:sz w:val="14"/>
              </w:rPr>
              <w:t xml:space="preserve"> </w:t>
            </w:r>
            <w:r w:rsidRPr="00AF1886">
              <w:rPr>
                <w:rFonts w:ascii="Arial" w:hAnsi="Arial" w:cs="Arial"/>
                <w:sz w:val="14"/>
              </w:rPr>
              <w:t>continuing</w:t>
            </w:r>
            <w:r w:rsidRPr="00AF1886">
              <w:rPr>
                <w:rFonts w:ascii="Arial" w:hAnsi="Arial" w:cs="Arial"/>
                <w:spacing w:val="-7"/>
                <w:sz w:val="14"/>
              </w:rPr>
              <w:t xml:space="preserve"> </w:t>
            </w:r>
            <w:r w:rsidRPr="00AF1886">
              <w:rPr>
                <w:rFonts w:ascii="Arial" w:hAnsi="Arial" w:cs="Arial"/>
                <w:sz w:val="14"/>
              </w:rPr>
              <w:t>to</w:t>
            </w:r>
            <w:r w:rsidRPr="00AF1886">
              <w:rPr>
                <w:rFonts w:ascii="Arial" w:hAnsi="Arial" w:cs="Arial"/>
                <w:spacing w:val="-7"/>
                <w:sz w:val="14"/>
              </w:rPr>
              <w:t xml:space="preserve"> </w:t>
            </w:r>
            <w:r w:rsidRPr="00AF1886">
              <w:rPr>
                <w:rFonts w:ascii="Arial" w:hAnsi="Arial" w:cs="Arial"/>
                <w:sz w:val="14"/>
              </w:rPr>
              <w:t>impact</w:t>
            </w:r>
            <w:r w:rsidRPr="00AF1886">
              <w:rPr>
                <w:rFonts w:ascii="Arial" w:hAnsi="Arial" w:cs="Arial"/>
                <w:spacing w:val="-7"/>
                <w:sz w:val="14"/>
              </w:rPr>
              <w:t xml:space="preserve"> </w:t>
            </w:r>
            <w:r w:rsidRPr="00AF1886">
              <w:rPr>
                <w:rFonts w:ascii="Arial" w:hAnsi="Arial" w:cs="Arial"/>
                <w:sz w:val="14"/>
              </w:rPr>
              <w:t>staffing</w:t>
            </w:r>
            <w:r w:rsidRPr="00AF1886">
              <w:rPr>
                <w:rFonts w:ascii="Arial" w:hAnsi="Arial" w:cs="Arial"/>
                <w:spacing w:val="-7"/>
                <w:sz w:val="14"/>
              </w:rPr>
              <w:t xml:space="preserve"> </w:t>
            </w:r>
            <w:r w:rsidRPr="00AF1886">
              <w:rPr>
                <w:rFonts w:ascii="Arial" w:hAnsi="Arial" w:cs="Arial"/>
                <w:sz w:val="14"/>
              </w:rPr>
              <w:t>levels, which contributed to some delays in finalising investigations.</w:t>
            </w:r>
          </w:p>
          <w:p w:rsidR="00F72B56" w:rsidRPr="00AF1886" w:rsidRDefault="00AF49D7">
            <w:pPr>
              <w:pStyle w:val="TableParagraph"/>
              <w:numPr>
                <w:ilvl w:val="0"/>
                <w:numId w:val="13"/>
              </w:numPr>
              <w:tabs>
                <w:tab w:val="left" w:pos="329"/>
              </w:tabs>
              <w:spacing w:before="57" w:line="228" w:lineRule="auto"/>
              <w:ind w:right="169"/>
              <w:rPr>
                <w:rFonts w:ascii="Arial" w:hAnsi="Arial" w:cs="Arial"/>
                <w:sz w:val="14"/>
              </w:rPr>
            </w:pPr>
            <w:r w:rsidRPr="00AF1886">
              <w:rPr>
                <w:rFonts w:ascii="Arial" w:hAnsi="Arial" w:cs="Arial"/>
                <w:sz w:val="14"/>
              </w:rPr>
              <w:t>This</w:t>
            </w:r>
            <w:r w:rsidRPr="00AF1886">
              <w:rPr>
                <w:rFonts w:ascii="Arial" w:hAnsi="Arial" w:cs="Arial"/>
                <w:spacing w:val="-4"/>
                <w:sz w:val="14"/>
              </w:rPr>
              <w:t xml:space="preserve"> </w:t>
            </w:r>
            <w:r w:rsidRPr="00AF1886">
              <w:rPr>
                <w:rFonts w:ascii="Arial" w:hAnsi="Arial" w:cs="Arial"/>
                <w:sz w:val="14"/>
              </w:rPr>
              <w:t>measure</w:t>
            </w:r>
            <w:r w:rsidRPr="00AF1886">
              <w:rPr>
                <w:rFonts w:ascii="Arial" w:hAnsi="Arial" w:cs="Arial"/>
                <w:spacing w:val="-4"/>
                <w:sz w:val="14"/>
              </w:rPr>
              <w:t xml:space="preserve"> </w:t>
            </w:r>
            <w:r w:rsidRPr="00AF1886">
              <w:rPr>
                <w:rFonts w:ascii="Arial" w:hAnsi="Arial" w:cs="Arial"/>
                <w:sz w:val="14"/>
              </w:rPr>
              <w:t>has</w:t>
            </w:r>
            <w:r w:rsidRPr="00AF1886">
              <w:rPr>
                <w:rFonts w:ascii="Arial" w:hAnsi="Arial" w:cs="Arial"/>
                <w:spacing w:val="-4"/>
                <w:sz w:val="14"/>
              </w:rPr>
              <w:t xml:space="preserve"> </w:t>
            </w:r>
            <w:r w:rsidRPr="00AF1886">
              <w:rPr>
                <w:rFonts w:ascii="Arial" w:hAnsi="Arial" w:cs="Arial"/>
                <w:sz w:val="14"/>
              </w:rPr>
              <w:t>been</w:t>
            </w:r>
            <w:r w:rsidRPr="00AF1886">
              <w:rPr>
                <w:rFonts w:ascii="Arial" w:hAnsi="Arial" w:cs="Arial"/>
                <w:spacing w:val="-4"/>
                <w:sz w:val="14"/>
              </w:rPr>
              <w:t xml:space="preserve"> </w:t>
            </w:r>
            <w:r w:rsidRPr="00AF1886">
              <w:rPr>
                <w:rFonts w:ascii="Arial" w:hAnsi="Arial" w:cs="Arial"/>
                <w:sz w:val="14"/>
              </w:rPr>
              <w:t>discontinued</w:t>
            </w:r>
            <w:r w:rsidRPr="00AF1886">
              <w:rPr>
                <w:rFonts w:ascii="Arial" w:hAnsi="Arial" w:cs="Arial"/>
                <w:spacing w:val="-4"/>
                <w:sz w:val="14"/>
              </w:rPr>
              <w:t xml:space="preserve"> </w:t>
            </w:r>
            <w:r w:rsidRPr="00AF1886">
              <w:rPr>
                <w:rFonts w:ascii="Arial" w:hAnsi="Arial" w:cs="Arial"/>
                <w:sz w:val="14"/>
              </w:rPr>
              <w:t>as</w:t>
            </w:r>
            <w:r w:rsidRPr="00AF1886">
              <w:rPr>
                <w:rFonts w:ascii="Arial" w:hAnsi="Arial" w:cs="Arial"/>
                <w:spacing w:val="-4"/>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survey</w:t>
            </w:r>
            <w:r w:rsidRPr="00AF1886">
              <w:rPr>
                <w:rFonts w:ascii="Arial" w:hAnsi="Arial" w:cs="Arial"/>
                <w:spacing w:val="-4"/>
                <w:sz w:val="14"/>
              </w:rPr>
              <w:t xml:space="preserve"> </w:t>
            </w:r>
            <w:r w:rsidRPr="00AF1886">
              <w:rPr>
                <w:rFonts w:ascii="Arial" w:hAnsi="Arial" w:cs="Arial"/>
                <w:sz w:val="14"/>
              </w:rPr>
              <w:t>methodology</w:t>
            </w:r>
            <w:r w:rsidRPr="00AF1886">
              <w:rPr>
                <w:rFonts w:ascii="Arial" w:hAnsi="Arial" w:cs="Arial"/>
                <w:spacing w:val="-4"/>
                <w:sz w:val="14"/>
              </w:rPr>
              <w:t xml:space="preserve"> </w:t>
            </w:r>
            <w:r w:rsidRPr="00AF1886">
              <w:rPr>
                <w:rFonts w:ascii="Arial" w:hAnsi="Arial" w:cs="Arial"/>
                <w:sz w:val="14"/>
              </w:rPr>
              <w:t>has</w:t>
            </w:r>
            <w:r w:rsidRPr="00AF1886">
              <w:rPr>
                <w:rFonts w:ascii="Arial" w:hAnsi="Arial" w:cs="Arial"/>
                <w:spacing w:val="-4"/>
                <w:sz w:val="14"/>
              </w:rPr>
              <w:t xml:space="preserve"> </w:t>
            </w:r>
            <w:r w:rsidRPr="00AF1886">
              <w:rPr>
                <w:rFonts w:ascii="Arial" w:hAnsi="Arial" w:cs="Arial"/>
                <w:sz w:val="14"/>
              </w:rPr>
              <w:t>changed.</w:t>
            </w:r>
            <w:r w:rsidRPr="00AF1886">
              <w:rPr>
                <w:rFonts w:ascii="Arial" w:hAnsi="Arial" w:cs="Arial"/>
                <w:spacing w:val="-4"/>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Office</w:t>
            </w:r>
            <w:r w:rsidRPr="00AF1886">
              <w:rPr>
                <w:rFonts w:ascii="Arial" w:hAnsi="Arial" w:cs="Arial"/>
                <w:spacing w:val="-4"/>
                <w:sz w:val="14"/>
              </w:rPr>
              <w:t xml:space="preserve"> </w:t>
            </w:r>
            <w:r w:rsidRPr="00AF1886">
              <w:rPr>
                <w:rFonts w:ascii="Arial" w:hAnsi="Arial" w:cs="Arial"/>
                <w:sz w:val="14"/>
              </w:rPr>
              <w:t>will</w:t>
            </w:r>
            <w:r w:rsidRPr="00AF1886">
              <w:rPr>
                <w:rFonts w:ascii="Arial" w:hAnsi="Arial" w:cs="Arial"/>
                <w:spacing w:val="-4"/>
                <w:sz w:val="14"/>
              </w:rPr>
              <w:t xml:space="preserve"> </w:t>
            </w:r>
            <w:r w:rsidRPr="00AF1886">
              <w:rPr>
                <w:rFonts w:ascii="Arial" w:hAnsi="Arial" w:cs="Arial"/>
                <w:sz w:val="14"/>
              </w:rPr>
              <w:t>continue</w:t>
            </w:r>
            <w:r w:rsidRPr="00AF1886">
              <w:rPr>
                <w:rFonts w:ascii="Arial" w:hAnsi="Arial" w:cs="Arial"/>
                <w:spacing w:val="-4"/>
                <w:sz w:val="14"/>
              </w:rPr>
              <w:t xml:space="preserve"> </w:t>
            </w:r>
            <w:r w:rsidRPr="00AF1886">
              <w:rPr>
                <w:rFonts w:ascii="Arial" w:hAnsi="Arial" w:cs="Arial"/>
                <w:sz w:val="14"/>
              </w:rPr>
              <w:t>to</w:t>
            </w:r>
            <w:r w:rsidRPr="00AF1886">
              <w:rPr>
                <w:rFonts w:ascii="Arial" w:hAnsi="Arial" w:cs="Arial"/>
                <w:spacing w:val="-4"/>
                <w:sz w:val="14"/>
              </w:rPr>
              <w:t xml:space="preserve"> </w:t>
            </w:r>
            <w:r w:rsidRPr="00AF1886">
              <w:rPr>
                <w:rFonts w:ascii="Arial" w:hAnsi="Arial" w:cs="Arial"/>
                <w:sz w:val="14"/>
              </w:rPr>
              <w:t>monitor</w:t>
            </w:r>
            <w:r w:rsidRPr="00AF1886">
              <w:rPr>
                <w:rFonts w:ascii="Arial" w:hAnsi="Arial" w:cs="Arial"/>
                <w:spacing w:val="-4"/>
                <w:sz w:val="14"/>
              </w:rPr>
              <w:t xml:space="preserve"> </w:t>
            </w:r>
            <w:r w:rsidRPr="00AF1886">
              <w:rPr>
                <w:rFonts w:ascii="Arial" w:hAnsi="Arial" w:cs="Arial"/>
                <w:sz w:val="14"/>
              </w:rPr>
              <w:t>client</w:t>
            </w:r>
            <w:r w:rsidRPr="00AF1886">
              <w:rPr>
                <w:rFonts w:ascii="Arial" w:hAnsi="Arial" w:cs="Arial"/>
                <w:spacing w:val="-4"/>
                <w:sz w:val="14"/>
              </w:rPr>
              <w:t xml:space="preserve"> </w:t>
            </w:r>
            <w:r w:rsidRPr="00AF1886">
              <w:rPr>
                <w:rFonts w:ascii="Arial" w:hAnsi="Arial" w:cs="Arial"/>
                <w:sz w:val="14"/>
              </w:rPr>
              <w:t>satisfaction through regular surveys and this will be reported in the Office's annual report. Further information regarding the Office’s client satisfaction in 2021–22 can be found on page 22.</w:t>
            </w:r>
          </w:p>
        </w:tc>
      </w:tr>
    </w:tbl>
    <w:p w:rsidR="00F72B56" w:rsidRPr="00AF1886" w:rsidRDefault="00F72B56">
      <w:pPr>
        <w:spacing w:line="228" w:lineRule="auto"/>
        <w:rPr>
          <w:rFonts w:ascii="Arial" w:hAnsi="Arial" w:cs="Arial"/>
          <w:sz w:val="14"/>
        </w:rPr>
        <w:sectPr w:rsidR="00F72B56" w:rsidRPr="00AF1886">
          <w:pgSz w:w="11910" w:h="16840"/>
          <w:pgMar w:top="166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6"/>
        </w:rPr>
      </w:pPr>
    </w:p>
    <w:p w:rsidR="00F72B56" w:rsidRPr="00AF1886" w:rsidRDefault="00AF49D7">
      <w:pPr>
        <w:pStyle w:val="Heading3"/>
        <w:rPr>
          <w:rFonts w:ascii="Arial" w:hAnsi="Arial" w:cs="Arial"/>
        </w:rPr>
      </w:pPr>
      <w:bookmarkStart w:id="62" w:name="_TOC_250002"/>
      <w:r w:rsidRPr="00AF1886">
        <w:rPr>
          <w:rFonts w:ascii="Arial" w:hAnsi="Arial" w:cs="Arial"/>
        </w:rPr>
        <w:t>Appendix</w:t>
      </w:r>
      <w:r w:rsidRPr="00AF1886">
        <w:rPr>
          <w:rFonts w:ascii="Arial" w:hAnsi="Arial" w:cs="Arial"/>
          <w:spacing w:val="-3"/>
        </w:rPr>
        <w:t xml:space="preserve"> </w:t>
      </w:r>
      <w:r w:rsidRPr="00AF1886">
        <w:rPr>
          <w:rFonts w:ascii="Arial" w:hAnsi="Arial" w:cs="Arial"/>
        </w:rPr>
        <w:t>B:</w:t>
      </w:r>
      <w:r w:rsidRPr="00AF1886">
        <w:rPr>
          <w:rFonts w:ascii="Arial" w:hAnsi="Arial" w:cs="Arial"/>
          <w:spacing w:val="-2"/>
        </w:rPr>
        <w:t xml:space="preserve"> </w:t>
      </w:r>
      <w:r w:rsidRPr="00AF1886">
        <w:rPr>
          <w:rFonts w:ascii="Arial" w:hAnsi="Arial" w:cs="Arial"/>
        </w:rPr>
        <w:t>Statistical</w:t>
      </w:r>
      <w:bookmarkEnd w:id="62"/>
      <w:r w:rsidRPr="00AF1886">
        <w:rPr>
          <w:rFonts w:ascii="Arial" w:hAnsi="Arial" w:cs="Arial"/>
          <w:spacing w:val="-2"/>
        </w:rPr>
        <w:t xml:space="preserve"> report</w:t>
      </w:r>
    </w:p>
    <w:p w:rsidR="00F72B56" w:rsidRPr="00AF1886" w:rsidRDefault="00AF49D7">
      <w:pPr>
        <w:pStyle w:val="BodyText"/>
        <w:spacing w:before="222" w:line="266" w:lineRule="auto"/>
        <w:ind w:left="333" w:right="184"/>
        <w:rPr>
          <w:rFonts w:ascii="Arial" w:hAnsi="Arial" w:cs="Arial"/>
        </w:rPr>
      </w:pPr>
      <w:r w:rsidRPr="00AF1886">
        <w:rPr>
          <w:rFonts w:ascii="Arial" w:hAnsi="Arial" w:cs="Arial"/>
          <w:spacing w:val="-2"/>
        </w:rPr>
        <w:t>Disclaimer:</w:t>
      </w:r>
      <w:r w:rsidRPr="00AF1886">
        <w:rPr>
          <w:rFonts w:ascii="Arial" w:hAnsi="Arial" w:cs="Arial"/>
          <w:spacing w:val="-7"/>
        </w:rPr>
        <w:t xml:space="preserve"> </w:t>
      </w:r>
      <w:r w:rsidRPr="00AF1886">
        <w:rPr>
          <w:rFonts w:ascii="Arial" w:hAnsi="Arial" w:cs="Arial"/>
          <w:spacing w:val="-2"/>
        </w:rPr>
        <w:t>Comparative</w:t>
      </w:r>
      <w:r w:rsidRPr="00AF1886">
        <w:rPr>
          <w:rFonts w:ascii="Arial" w:hAnsi="Arial" w:cs="Arial"/>
          <w:spacing w:val="-7"/>
        </w:rPr>
        <w:t xml:space="preserve"> </w:t>
      </w:r>
      <w:r w:rsidRPr="00AF1886">
        <w:rPr>
          <w:rFonts w:ascii="Arial" w:hAnsi="Arial" w:cs="Arial"/>
          <w:spacing w:val="-2"/>
        </w:rPr>
        <w:t>data</w:t>
      </w:r>
      <w:r w:rsidRPr="00AF1886">
        <w:rPr>
          <w:rFonts w:ascii="Arial" w:hAnsi="Arial" w:cs="Arial"/>
          <w:spacing w:val="-7"/>
        </w:rPr>
        <w:t xml:space="preserve"> </w:t>
      </w:r>
      <w:r w:rsidRPr="00AF1886">
        <w:rPr>
          <w:rFonts w:ascii="Arial" w:hAnsi="Arial" w:cs="Arial"/>
          <w:spacing w:val="-2"/>
        </w:rPr>
        <w:t>from</w:t>
      </w:r>
      <w:r w:rsidRPr="00AF1886">
        <w:rPr>
          <w:rFonts w:ascii="Arial" w:hAnsi="Arial" w:cs="Arial"/>
          <w:spacing w:val="-7"/>
        </w:rPr>
        <w:t xml:space="preserve"> </w:t>
      </w:r>
      <w:r w:rsidRPr="00AF1886">
        <w:rPr>
          <w:rFonts w:ascii="Arial" w:hAnsi="Arial" w:cs="Arial"/>
          <w:spacing w:val="-2"/>
        </w:rPr>
        <w:t>previous</w:t>
      </w:r>
      <w:r w:rsidRPr="00AF1886">
        <w:rPr>
          <w:rFonts w:ascii="Arial" w:hAnsi="Arial" w:cs="Arial"/>
          <w:spacing w:val="-7"/>
        </w:rPr>
        <w:t xml:space="preserve"> </w:t>
      </w:r>
      <w:r w:rsidRPr="00AF1886">
        <w:rPr>
          <w:rFonts w:ascii="Arial" w:hAnsi="Arial" w:cs="Arial"/>
          <w:spacing w:val="-2"/>
        </w:rPr>
        <w:t>financial</w:t>
      </w:r>
      <w:r w:rsidRPr="00AF1886">
        <w:rPr>
          <w:rFonts w:ascii="Arial" w:hAnsi="Arial" w:cs="Arial"/>
          <w:spacing w:val="-7"/>
        </w:rPr>
        <w:t xml:space="preserve"> </w:t>
      </w:r>
      <w:r w:rsidRPr="00AF1886">
        <w:rPr>
          <w:rFonts w:ascii="Arial" w:hAnsi="Arial" w:cs="Arial"/>
          <w:spacing w:val="-2"/>
        </w:rPr>
        <w:t>years</w:t>
      </w:r>
      <w:r w:rsidRPr="00AF1886">
        <w:rPr>
          <w:rFonts w:ascii="Arial" w:hAnsi="Arial" w:cs="Arial"/>
          <w:spacing w:val="-7"/>
        </w:rPr>
        <w:t xml:space="preserve"> </w:t>
      </w:r>
      <w:r w:rsidRPr="00AF1886">
        <w:rPr>
          <w:rFonts w:ascii="Arial" w:hAnsi="Arial" w:cs="Arial"/>
          <w:spacing w:val="-2"/>
        </w:rPr>
        <w:t>was</w:t>
      </w:r>
      <w:r w:rsidRPr="00AF1886">
        <w:rPr>
          <w:rFonts w:ascii="Arial" w:hAnsi="Arial" w:cs="Arial"/>
          <w:spacing w:val="-7"/>
        </w:rPr>
        <w:t xml:space="preserve"> </w:t>
      </w:r>
      <w:r w:rsidRPr="00AF1886">
        <w:rPr>
          <w:rFonts w:ascii="Arial" w:hAnsi="Arial" w:cs="Arial"/>
          <w:spacing w:val="-2"/>
        </w:rPr>
        <w:t>taken</w:t>
      </w:r>
      <w:r w:rsidRPr="00AF1886">
        <w:rPr>
          <w:rFonts w:ascii="Arial" w:hAnsi="Arial" w:cs="Arial"/>
          <w:spacing w:val="-7"/>
        </w:rPr>
        <w:t xml:space="preserve"> </w:t>
      </w:r>
      <w:r w:rsidRPr="00AF1886">
        <w:rPr>
          <w:rFonts w:ascii="Arial" w:hAnsi="Arial" w:cs="Arial"/>
          <w:spacing w:val="-2"/>
        </w:rPr>
        <w:t>from</w:t>
      </w:r>
      <w:r w:rsidRPr="00AF1886">
        <w:rPr>
          <w:rFonts w:ascii="Arial" w:hAnsi="Arial" w:cs="Arial"/>
          <w:spacing w:val="-7"/>
        </w:rPr>
        <w:t xml:space="preserve"> </w:t>
      </w:r>
      <w:r w:rsidRPr="00AF1886">
        <w:rPr>
          <w:rFonts w:ascii="Arial" w:hAnsi="Arial" w:cs="Arial"/>
          <w:spacing w:val="-2"/>
        </w:rPr>
        <w:t>the</w:t>
      </w:r>
      <w:r w:rsidRPr="00AF1886">
        <w:rPr>
          <w:rFonts w:ascii="Arial" w:hAnsi="Arial" w:cs="Arial"/>
          <w:spacing w:val="-7"/>
        </w:rPr>
        <w:t xml:space="preserve"> </w:t>
      </w:r>
      <w:r w:rsidRPr="00AF1886">
        <w:rPr>
          <w:rFonts w:ascii="Arial" w:hAnsi="Arial" w:cs="Arial"/>
          <w:spacing w:val="-2"/>
        </w:rPr>
        <w:t>2020–21</w:t>
      </w:r>
      <w:r w:rsidRPr="00AF1886">
        <w:rPr>
          <w:rFonts w:ascii="Arial" w:hAnsi="Arial" w:cs="Arial"/>
          <w:spacing w:val="-7"/>
        </w:rPr>
        <w:t xml:space="preserve"> </w:t>
      </w:r>
      <w:r w:rsidRPr="00AF1886">
        <w:rPr>
          <w:rFonts w:ascii="Arial" w:hAnsi="Arial" w:cs="Arial"/>
          <w:spacing w:val="-2"/>
        </w:rPr>
        <w:t>Annual</w:t>
      </w:r>
      <w:r w:rsidRPr="00AF1886">
        <w:rPr>
          <w:rFonts w:ascii="Arial" w:hAnsi="Arial" w:cs="Arial"/>
          <w:spacing w:val="-7"/>
        </w:rPr>
        <w:t xml:space="preserve"> </w:t>
      </w:r>
      <w:r w:rsidRPr="00AF1886">
        <w:rPr>
          <w:rFonts w:ascii="Arial" w:hAnsi="Arial" w:cs="Arial"/>
          <w:spacing w:val="-2"/>
        </w:rPr>
        <w:t>Report.</w:t>
      </w:r>
      <w:r w:rsidRPr="00AF1886">
        <w:rPr>
          <w:rFonts w:ascii="Arial" w:hAnsi="Arial" w:cs="Arial"/>
          <w:spacing w:val="-7"/>
        </w:rPr>
        <w:t xml:space="preserve"> </w:t>
      </w:r>
      <w:r w:rsidRPr="00AF1886">
        <w:rPr>
          <w:rFonts w:ascii="Arial" w:hAnsi="Arial" w:cs="Arial"/>
          <w:spacing w:val="-2"/>
        </w:rPr>
        <w:t xml:space="preserve">Unless </w:t>
      </w:r>
      <w:r w:rsidRPr="00AF1886">
        <w:rPr>
          <w:rFonts w:ascii="Arial" w:hAnsi="Arial" w:cs="Arial"/>
        </w:rPr>
        <w:t>a</w:t>
      </w:r>
      <w:r w:rsidRPr="00AF1886">
        <w:rPr>
          <w:rFonts w:ascii="Arial" w:hAnsi="Arial" w:cs="Arial"/>
          <w:spacing w:val="-6"/>
        </w:rPr>
        <w:t xml:space="preserve"> </w:t>
      </w:r>
      <w:r w:rsidRPr="00AF1886">
        <w:rPr>
          <w:rFonts w:ascii="Arial" w:hAnsi="Arial" w:cs="Arial"/>
        </w:rPr>
        <w:t>material</w:t>
      </w:r>
      <w:r w:rsidRPr="00AF1886">
        <w:rPr>
          <w:rFonts w:ascii="Arial" w:hAnsi="Arial" w:cs="Arial"/>
          <w:spacing w:val="-6"/>
        </w:rPr>
        <w:t xml:space="preserve"> </w:t>
      </w:r>
      <w:r w:rsidRPr="00AF1886">
        <w:rPr>
          <w:rFonts w:ascii="Arial" w:hAnsi="Arial" w:cs="Arial"/>
        </w:rPr>
        <w:t>change</w:t>
      </w:r>
      <w:r w:rsidRPr="00AF1886">
        <w:rPr>
          <w:rFonts w:ascii="Arial" w:hAnsi="Arial" w:cs="Arial"/>
          <w:spacing w:val="-6"/>
        </w:rPr>
        <w:t xml:space="preserve"> </w:t>
      </w:r>
      <w:r w:rsidRPr="00AF1886">
        <w:rPr>
          <w:rFonts w:ascii="Arial" w:hAnsi="Arial" w:cs="Arial"/>
        </w:rPr>
        <w:t>was</w:t>
      </w:r>
      <w:r w:rsidRPr="00AF1886">
        <w:rPr>
          <w:rFonts w:ascii="Arial" w:hAnsi="Arial" w:cs="Arial"/>
          <w:spacing w:val="-6"/>
        </w:rPr>
        <w:t xml:space="preserve"> </w:t>
      </w:r>
      <w:r w:rsidRPr="00AF1886">
        <w:rPr>
          <w:rFonts w:ascii="Arial" w:hAnsi="Arial" w:cs="Arial"/>
        </w:rPr>
        <w:t>observed</w:t>
      </w:r>
      <w:r w:rsidRPr="00AF1886">
        <w:rPr>
          <w:rFonts w:ascii="Arial" w:hAnsi="Arial" w:cs="Arial"/>
          <w:spacing w:val="-6"/>
        </w:rPr>
        <w:t xml:space="preserve"> </w:t>
      </w:r>
      <w:r w:rsidRPr="00AF1886">
        <w:rPr>
          <w:rFonts w:ascii="Arial" w:hAnsi="Arial" w:cs="Arial"/>
        </w:rPr>
        <w:t>from</w:t>
      </w:r>
      <w:r w:rsidRPr="00AF1886">
        <w:rPr>
          <w:rFonts w:ascii="Arial" w:hAnsi="Arial" w:cs="Arial"/>
          <w:spacing w:val="-6"/>
        </w:rPr>
        <w:t xml:space="preserve"> </w:t>
      </w:r>
      <w:r w:rsidRPr="00AF1886">
        <w:rPr>
          <w:rFonts w:ascii="Arial" w:hAnsi="Arial" w:cs="Arial"/>
        </w:rPr>
        <w:t>previously</w:t>
      </w:r>
      <w:r w:rsidRPr="00AF1886">
        <w:rPr>
          <w:rFonts w:ascii="Arial" w:hAnsi="Arial" w:cs="Arial"/>
          <w:spacing w:val="-6"/>
        </w:rPr>
        <w:t xml:space="preserve"> </w:t>
      </w:r>
      <w:r w:rsidRPr="00AF1886">
        <w:rPr>
          <w:rFonts w:ascii="Arial" w:hAnsi="Arial" w:cs="Arial"/>
        </w:rPr>
        <w:t>reported</w:t>
      </w:r>
      <w:r w:rsidRPr="00AF1886">
        <w:rPr>
          <w:rFonts w:ascii="Arial" w:hAnsi="Arial" w:cs="Arial"/>
          <w:spacing w:val="-6"/>
        </w:rPr>
        <w:t xml:space="preserve"> </w:t>
      </w:r>
      <w:r w:rsidRPr="00AF1886">
        <w:rPr>
          <w:rFonts w:ascii="Arial" w:hAnsi="Arial" w:cs="Arial"/>
        </w:rPr>
        <w:t>point-in-time</w:t>
      </w:r>
      <w:r w:rsidRPr="00AF1886">
        <w:rPr>
          <w:rFonts w:ascii="Arial" w:hAnsi="Arial" w:cs="Arial"/>
          <w:spacing w:val="-6"/>
        </w:rPr>
        <w:t xml:space="preserve"> </w:t>
      </w:r>
      <w:r w:rsidRPr="00AF1886">
        <w:rPr>
          <w:rFonts w:ascii="Arial" w:hAnsi="Arial" w:cs="Arial"/>
        </w:rPr>
        <w:t>data,</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data</w:t>
      </w:r>
      <w:r w:rsidRPr="00AF1886">
        <w:rPr>
          <w:rFonts w:ascii="Arial" w:hAnsi="Arial" w:cs="Arial"/>
          <w:spacing w:val="-6"/>
        </w:rPr>
        <w:t xml:space="preserve"> </w:t>
      </w:r>
      <w:r w:rsidRPr="00AF1886">
        <w:rPr>
          <w:rFonts w:ascii="Arial" w:hAnsi="Arial" w:cs="Arial"/>
        </w:rPr>
        <w:t>has</w:t>
      </w:r>
      <w:r w:rsidRPr="00AF1886">
        <w:rPr>
          <w:rFonts w:ascii="Arial" w:hAnsi="Arial" w:cs="Arial"/>
          <w:spacing w:val="-6"/>
        </w:rPr>
        <w:t xml:space="preserve"> </w:t>
      </w:r>
      <w:r w:rsidRPr="00AF1886">
        <w:rPr>
          <w:rFonts w:ascii="Arial" w:hAnsi="Arial" w:cs="Arial"/>
        </w:rPr>
        <w:t>been</w:t>
      </w:r>
      <w:r w:rsidRPr="00AF1886">
        <w:rPr>
          <w:rFonts w:ascii="Arial" w:hAnsi="Arial" w:cs="Arial"/>
          <w:spacing w:val="-6"/>
        </w:rPr>
        <w:t xml:space="preserve"> </w:t>
      </w:r>
      <w:r w:rsidRPr="00AF1886">
        <w:rPr>
          <w:rFonts w:ascii="Arial" w:hAnsi="Arial" w:cs="Arial"/>
        </w:rPr>
        <w:t>unchanged.</w:t>
      </w:r>
    </w:p>
    <w:p w:rsidR="00F72B56" w:rsidRPr="00AF1886" w:rsidRDefault="00F72B56">
      <w:pPr>
        <w:pStyle w:val="BodyText"/>
        <w:spacing w:before="4"/>
        <w:rPr>
          <w:rFonts w:ascii="Arial" w:hAnsi="Arial" w:cs="Arial"/>
          <w:sz w:val="16"/>
        </w:rPr>
      </w:pPr>
    </w:p>
    <w:p w:rsidR="00F72B56" w:rsidRPr="00AF1886" w:rsidRDefault="00F72B56">
      <w:pPr>
        <w:rPr>
          <w:rFonts w:ascii="Arial" w:hAnsi="Arial" w:cs="Arial"/>
          <w:sz w:val="16"/>
        </w:rPr>
        <w:sectPr w:rsidR="00F72B56" w:rsidRPr="00AF1886">
          <w:footerReference w:type="even" r:id="rId44"/>
          <w:footerReference w:type="default" r:id="rId45"/>
          <w:pgSz w:w="11910" w:h="16840"/>
          <w:pgMar w:top="1920" w:right="920" w:bottom="1120" w:left="800" w:header="0" w:footer="934" w:gutter="0"/>
          <w:pgNumType w:start="33"/>
          <w:cols w:space="720"/>
        </w:sectPr>
      </w:pPr>
    </w:p>
    <w:p w:rsidR="00F72B56" w:rsidRPr="00AF1886" w:rsidRDefault="008F2BBA">
      <w:pPr>
        <w:spacing w:before="123"/>
        <w:ind w:left="333"/>
        <w:rPr>
          <w:rFonts w:ascii="Arial" w:hAnsi="Arial" w:cs="Arial"/>
          <w:b/>
          <w:sz w:val="10"/>
        </w:rPr>
      </w:pPr>
      <w:r>
        <w:rPr>
          <w:rFonts w:ascii="Arial" w:hAnsi="Arial" w:cs="Arial"/>
          <w:noProof/>
        </w:rPr>
        <mc:AlternateContent>
          <mc:Choice Requires="wps">
            <w:drawing>
              <wp:anchor distT="0" distB="0" distL="114300" distR="114300" simplePos="0" relativeHeight="481396224" behindDoc="1" locked="0" layoutInCell="1" allowOverlap="1">
                <wp:simplePos x="0" y="0"/>
                <wp:positionH relativeFrom="page">
                  <wp:posOffset>3112135</wp:posOffset>
                </wp:positionH>
                <wp:positionV relativeFrom="paragraph">
                  <wp:posOffset>554355</wp:posOffset>
                </wp:positionV>
                <wp:extent cx="0" cy="0"/>
                <wp:effectExtent l="0" t="0" r="0" b="0"/>
                <wp:wrapNone/>
                <wp:docPr id="3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75DC2" id="Line 268" o:spid="_x0000_s1026" style="position:absolute;z-index:-219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43.65pt" to="245.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59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6736" behindDoc="1" locked="0" layoutInCell="1" allowOverlap="1">
                <wp:simplePos x="0" y="0"/>
                <wp:positionH relativeFrom="page">
                  <wp:posOffset>2573020</wp:posOffset>
                </wp:positionH>
                <wp:positionV relativeFrom="paragraph">
                  <wp:posOffset>554355</wp:posOffset>
                </wp:positionV>
                <wp:extent cx="0" cy="0"/>
                <wp:effectExtent l="0" t="0" r="0" b="0"/>
                <wp:wrapNone/>
                <wp:docPr id="32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34B39" id="Line 267" o:spid="_x0000_s1026" style="position:absolute;z-index:-219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43.65pt" to="202.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zm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15775232" behindDoc="0" locked="0" layoutInCell="1" allowOverlap="1">
                <wp:simplePos x="0" y="0"/>
                <wp:positionH relativeFrom="page">
                  <wp:posOffset>3905885</wp:posOffset>
                </wp:positionH>
                <wp:positionV relativeFrom="paragraph">
                  <wp:posOffset>483235</wp:posOffset>
                </wp:positionV>
                <wp:extent cx="2934335" cy="4547235"/>
                <wp:effectExtent l="0" t="0" r="0" b="0"/>
                <wp:wrapNone/>
                <wp:docPr id="32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454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710"/>
                              </w:trPr>
                              <w:tc>
                                <w:tcPr>
                                  <w:tcW w:w="2061" w:type="dxa"/>
                                  <w:tcBorders>
                                    <w:bottom w:val="dotted" w:sz="4" w:space="0" w:color="939598"/>
                                  </w:tcBorders>
                                </w:tcPr>
                                <w:p w:rsidR="00AF49D7" w:rsidRDefault="00AF49D7">
                                  <w:pPr>
                                    <w:pStyle w:val="TableParagraph"/>
                                    <w:spacing w:before="65" w:line="249" w:lineRule="auto"/>
                                    <w:ind w:left="96" w:right="305"/>
                                    <w:rPr>
                                      <w:sz w:val="16"/>
                                    </w:rPr>
                                  </w:pPr>
                                  <w:r>
                                    <w:rPr>
                                      <w:sz w:val="16"/>
                                    </w:rPr>
                                    <w:t>Queensland</w:t>
                                  </w:r>
                                  <w:r>
                                    <w:rPr>
                                      <w:spacing w:val="-12"/>
                                      <w:sz w:val="16"/>
                                    </w:rPr>
                                    <w:t xml:space="preserve"> </w:t>
                                  </w:r>
                                  <w:r>
                                    <w:rPr>
                                      <w:sz w:val="16"/>
                                    </w:rPr>
                                    <w:t xml:space="preserve">Building and Construction </w:t>
                                  </w:r>
                                  <w:r>
                                    <w:rPr>
                                      <w:spacing w:val="-2"/>
                                      <w:sz w:val="16"/>
                                    </w:rPr>
                                    <w:t>Commission</w:t>
                                  </w:r>
                                </w:p>
                              </w:tc>
                              <w:tc>
                                <w:tcPr>
                                  <w:tcW w:w="853"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196</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228</w:t>
                                  </w:r>
                                </w:p>
                              </w:tc>
                              <w:tc>
                                <w:tcPr>
                                  <w:tcW w:w="849" w:type="dxa"/>
                                  <w:tcBorders>
                                    <w:top w:val="nil"/>
                                    <w:bottom w:val="dotted" w:sz="4" w:space="0" w:color="939598"/>
                                  </w:tcBorders>
                                </w:tcPr>
                                <w:p w:rsidR="00AF49D7" w:rsidRDefault="00AF49D7">
                                  <w:pPr>
                                    <w:pStyle w:val="TableParagraph"/>
                                    <w:spacing w:before="65"/>
                                    <w:ind w:right="89"/>
                                    <w:jc w:val="right"/>
                                    <w:rPr>
                                      <w:sz w:val="16"/>
                                    </w:rPr>
                                  </w:pPr>
                                  <w:r>
                                    <w:rPr>
                                      <w:spacing w:val="-5"/>
                                      <w:sz w:val="16"/>
                                    </w:rPr>
                                    <w:t>175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The</w:t>
                                  </w:r>
                                  <w:r>
                                    <w:rPr>
                                      <w:spacing w:val="-1"/>
                                      <w:sz w:val="16"/>
                                    </w:rPr>
                                    <w:t xml:space="preserve"> </w:t>
                                  </w:r>
                                  <w:r>
                                    <w:rPr>
                                      <w:sz w:val="16"/>
                                    </w:rPr>
                                    <w:t>Public</w:t>
                                  </w:r>
                                  <w:r>
                                    <w:rPr>
                                      <w:spacing w:val="-1"/>
                                      <w:sz w:val="16"/>
                                    </w:rPr>
                                    <w:t xml:space="preserve"> </w:t>
                                  </w:r>
                                  <w:r>
                                    <w:rPr>
                                      <w:spacing w:val="-2"/>
                                      <w:sz w:val="16"/>
                                    </w:rPr>
                                    <w:t>Trustee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194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116</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Legal</w:t>
                                  </w:r>
                                  <w:r>
                                    <w:rPr>
                                      <w:spacing w:val="-1"/>
                                      <w:sz w:val="16"/>
                                    </w:rPr>
                                    <w:t xml:space="preserve"> </w:t>
                                  </w:r>
                                  <w:r>
                                    <w:rPr>
                                      <w:sz w:val="16"/>
                                    </w:rPr>
                                    <w:t xml:space="preserve">Aid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100</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TAFE</w:t>
                                  </w:r>
                                  <w:r>
                                    <w:rPr>
                                      <w:spacing w:val="-6"/>
                                      <w:sz w:val="16"/>
                                    </w:rPr>
                                    <w:t xml:space="preserve">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104</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97</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4"/>
                                      <w:sz w:val="16"/>
                                    </w:rPr>
                                    <w:t>WorkCover</w:t>
                                  </w:r>
                                  <w:r>
                                    <w:rPr>
                                      <w:spacing w:val="2"/>
                                      <w:sz w:val="16"/>
                                    </w:rPr>
                                    <w:t xml:space="preserve">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88</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93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Office</w:t>
                                  </w:r>
                                  <w:r>
                                    <w:rPr>
                                      <w:spacing w:val="-12"/>
                                      <w:sz w:val="16"/>
                                    </w:rPr>
                                    <w:t xml:space="preserve"> </w:t>
                                  </w:r>
                                  <w:r>
                                    <w:rPr>
                                      <w:sz w:val="16"/>
                                    </w:rPr>
                                    <w:t>of</w:t>
                                  </w:r>
                                  <w:r>
                                    <w:rPr>
                                      <w:spacing w:val="-12"/>
                                      <w:sz w:val="16"/>
                                    </w:rPr>
                                    <w:t xml:space="preserve"> </w:t>
                                  </w:r>
                                  <w:r>
                                    <w:rPr>
                                      <w:sz w:val="16"/>
                                    </w:rPr>
                                    <w:t>the</w:t>
                                  </w:r>
                                  <w:r>
                                    <w:rPr>
                                      <w:spacing w:val="-12"/>
                                      <w:sz w:val="16"/>
                                    </w:rPr>
                                    <w:t xml:space="preserve"> </w:t>
                                  </w:r>
                                  <w:r>
                                    <w:rPr>
                                      <w:sz w:val="16"/>
                                    </w:rPr>
                                    <w:t xml:space="preserve">Health </w:t>
                                  </w:r>
                                  <w:r>
                                    <w:rPr>
                                      <w:spacing w:val="-2"/>
                                      <w:sz w:val="16"/>
                                    </w:rPr>
                                    <w:t>Ombudsman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801"/>
                                    <w:rPr>
                                      <w:sz w:val="16"/>
                                    </w:rPr>
                                  </w:pPr>
                                  <w:r>
                                    <w:rPr>
                                      <w:sz w:val="16"/>
                                    </w:rPr>
                                    <w:t>Legal</w:t>
                                  </w:r>
                                  <w:r>
                                    <w:rPr>
                                      <w:spacing w:val="-12"/>
                                      <w:sz w:val="16"/>
                                    </w:rPr>
                                    <w:t xml:space="preserve"> </w:t>
                                  </w:r>
                                  <w:r>
                                    <w:rPr>
                                      <w:sz w:val="16"/>
                                    </w:rPr>
                                    <w:t xml:space="preserve">Services </w:t>
                                  </w:r>
                                  <w:r>
                                    <w:rPr>
                                      <w:spacing w:val="-2"/>
                                      <w:sz w:val="16"/>
                                    </w:rPr>
                                    <w:t>Commission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25</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37</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Unitywater</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473"/>
                                    <w:rPr>
                                      <w:sz w:val="16"/>
                                    </w:rPr>
                                  </w:pPr>
                                  <w:r>
                                    <w:rPr>
                                      <w:sz w:val="16"/>
                                    </w:rPr>
                                    <w:t>Queensland</w:t>
                                  </w:r>
                                  <w:r>
                                    <w:rPr>
                                      <w:spacing w:val="-12"/>
                                      <w:sz w:val="16"/>
                                    </w:rPr>
                                    <w:t xml:space="preserve"> </w:t>
                                  </w:r>
                                  <w:r>
                                    <w:rPr>
                                      <w:sz w:val="16"/>
                                    </w:rPr>
                                    <w:t xml:space="preserve">Urban </w:t>
                                  </w:r>
                                  <w:r>
                                    <w:rPr>
                                      <w:spacing w:val="-2"/>
                                      <w:sz w:val="16"/>
                                    </w:rPr>
                                    <w:t>Utilities</w:t>
                                  </w:r>
                                </w:p>
                              </w:tc>
                              <w:tc>
                                <w:tcPr>
                                  <w:tcW w:w="853"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24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14</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pacing w:val="-2"/>
                                      <w:sz w:val="16"/>
                                    </w:rPr>
                                    <w:t>Residential</w:t>
                                  </w:r>
                                  <w:r>
                                    <w:rPr>
                                      <w:spacing w:val="-10"/>
                                      <w:sz w:val="16"/>
                                    </w:rPr>
                                    <w:t xml:space="preserve"> </w:t>
                                  </w:r>
                                  <w:r>
                                    <w:rPr>
                                      <w:spacing w:val="-2"/>
                                      <w:sz w:val="16"/>
                                    </w:rPr>
                                    <w:t>Tenancies Authority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9</w:t>
                                  </w:r>
                                </w:p>
                              </w:tc>
                            </w:tr>
                            <w:tr w:rsidR="00AF49D7">
                              <w:trPr>
                                <w:trHeight w:val="510"/>
                              </w:trPr>
                              <w:tc>
                                <w:tcPr>
                                  <w:tcW w:w="2061" w:type="dxa"/>
                                  <w:tcBorders>
                                    <w:top w:val="dotted" w:sz="4" w:space="0" w:color="939598"/>
                                  </w:tcBorders>
                                </w:tcPr>
                                <w:p w:rsidR="00AF49D7" w:rsidRDefault="00AF49D7">
                                  <w:pPr>
                                    <w:pStyle w:val="TableParagraph"/>
                                    <w:spacing w:before="65" w:line="249" w:lineRule="auto"/>
                                    <w:ind w:left="96"/>
                                    <w:rPr>
                                      <w:sz w:val="9"/>
                                    </w:rPr>
                                  </w:pPr>
                                  <w:r>
                                    <w:rPr>
                                      <w:spacing w:val="-2"/>
                                      <w:sz w:val="16"/>
                                    </w:rPr>
                                    <w:t>Other</w:t>
                                  </w:r>
                                  <w:r>
                                    <w:rPr>
                                      <w:spacing w:val="-12"/>
                                      <w:sz w:val="16"/>
                                    </w:rPr>
                                    <w:t xml:space="preserve"> </w:t>
                                  </w:r>
                                  <w:r>
                                    <w:rPr>
                                      <w:spacing w:val="-2"/>
                                      <w:sz w:val="16"/>
                                    </w:rPr>
                                    <w:t>statutory authorities</w:t>
                                  </w:r>
                                  <w:r>
                                    <w:rPr>
                                      <w:spacing w:val="-2"/>
                                      <w:position w:val="5"/>
                                      <w:sz w:val="9"/>
                                    </w:rPr>
                                    <w:t>1</w:t>
                                  </w:r>
                                </w:p>
                              </w:tc>
                              <w:tc>
                                <w:tcPr>
                                  <w:tcW w:w="853" w:type="dxa"/>
                                  <w:tcBorders>
                                    <w:top w:val="dotted" w:sz="4" w:space="0" w:color="939598"/>
                                  </w:tcBorders>
                                </w:tcPr>
                                <w:p w:rsidR="00AF49D7" w:rsidRDefault="00AF49D7">
                                  <w:pPr>
                                    <w:pStyle w:val="TableParagraph"/>
                                    <w:spacing w:before="65"/>
                                    <w:ind w:right="85"/>
                                    <w:jc w:val="right"/>
                                    <w:rPr>
                                      <w:sz w:val="16"/>
                                    </w:rPr>
                                  </w:pPr>
                                  <w:r>
                                    <w:rPr>
                                      <w:spacing w:val="-5"/>
                                      <w:sz w:val="16"/>
                                    </w:rPr>
                                    <w:t>136</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150</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121</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1,053</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983</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860</w:t>
                                  </w:r>
                                </w:p>
                              </w:tc>
                            </w:tr>
                            <w:tr w:rsidR="00AF49D7">
                              <w:trPr>
                                <w:trHeight w:val="1574"/>
                              </w:trPr>
                              <w:tc>
                                <w:tcPr>
                                  <w:tcW w:w="4612" w:type="dxa"/>
                                  <w:gridSpan w:val="4"/>
                                </w:tcPr>
                                <w:p w:rsidR="00AF49D7" w:rsidRDefault="00AF49D7">
                                  <w:pPr>
                                    <w:pStyle w:val="TableParagraph"/>
                                    <w:spacing w:before="75" w:line="228" w:lineRule="auto"/>
                                    <w:ind w:left="323" w:right="169" w:hanging="227"/>
                                    <w:rPr>
                                      <w:sz w:val="14"/>
                                    </w:rPr>
                                  </w:pPr>
                                  <w:r>
                                    <w:rPr>
                                      <w:sz w:val="14"/>
                                    </w:rPr>
                                    <w:t>1.</w:t>
                                  </w:r>
                                  <w:r>
                                    <w:rPr>
                                      <w:spacing w:val="80"/>
                                      <w:sz w:val="14"/>
                                    </w:rPr>
                                    <w:t xml:space="preserve"> </w:t>
                                  </w:r>
                                  <w:r>
                                    <w:rPr>
                                      <w:sz w:val="14"/>
                                    </w:rPr>
                                    <w:t>For 2021–22, other statutory agencies with complaints included: Queensland Rural and Industry Development Authority (40), Queensland Human Rights Commission (23), Electoral Commission Queensland (7), QLeave (7), Queensland Rail (7), Cross River Rail Delivery Authority</w:t>
                                  </w:r>
                                  <w:r>
                                    <w:rPr>
                                      <w:spacing w:val="40"/>
                                      <w:sz w:val="14"/>
                                    </w:rPr>
                                    <w:t xml:space="preserve"> </w:t>
                                  </w:r>
                                  <w:r>
                                    <w:rPr>
                                      <w:sz w:val="14"/>
                                    </w:rPr>
                                    <w:t>(5), Office of the Independent Assessor (4), Energy and Water</w:t>
                                  </w:r>
                                  <w:r>
                                    <w:rPr>
                                      <w:spacing w:val="-11"/>
                                      <w:sz w:val="14"/>
                                    </w:rPr>
                                    <w:t xml:space="preserve"> </w:t>
                                  </w:r>
                                  <w:r>
                                    <w:rPr>
                                      <w:sz w:val="14"/>
                                    </w:rPr>
                                    <w:t>Ombudsman</w:t>
                                  </w:r>
                                  <w:r>
                                    <w:rPr>
                                      <w:spacing w:val="-10"/>
                                      <w:sz w:val="14"/>
                                    </w:rPr>
                                    <w:t xml:space="preserve"> </w:t>
                                  </w:r>
                                  <w:r>
                                    <w:rPr>
                                      <w:sz w:val="14"/>
                                    </w:rPr>
                                    <w:t>Queensland</w:t>
                                  </w:r>
                                  <w:r>
                                    <w:rPr>
                                      <w:spacing w:val="-11"/>
                                      <w:sz w:val="14"/>
                                    </w:rPr>
                                    <w:t xml:space="preserve"> </w:t>
                                  </w:r>
                                  <w:r>
                                    <w:rPr>
                                      <w:sz w:val="14"/>
                                    </w:rPr>
                                    <w:t>(3),</w:t>
                                  </w:r>
                                  <w:r>
                                    <w:rPr>
                                      <w:spacing w:val="-10"/>
                                      <w:sz w:val="14"/>
                                    </w:rPr>
                                    <w:t xml:space="preserve"> </w:t>
                                  </w:r>
                                  <w:r>
                                    <w:rPr>
                                      <w:sz w:val="14"/>
                                    </w:rPr>
                                    <w:t>GasFields</w:t>
                                  </w:r>
                                  <w:r>
                                    <w:rPr>
                                      <w:spacing w:val="-11"/>
                                      <w:sz w:val="14"/>
                                    </w:rPr>
                                    <w:t xml:space="preserve"> </w:t>
                                  </w:r>
                                  <w:r>
                                    <w:rPr>
                                      <w:sz w:val="14"/>
                                    </w:rPr>
                                    <w:t>Commission Queensland (3), Queensland Racing Integrity Commission (3), Seqwater (3) and others (16).</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9" o:spid="_x0000_s1180" type="#_x0000_t202" style="position:absolute;left:0;text-align:left;margin-left:307.55pt;margin-top:38.05pt;width:231.05pt;height:358.0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" filled="f" stroked="f">
                <v:textbox inset="0,0,0,0">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710"/>
                        </w:trPr>
                        <w:tc>
                          <w:tcPr>
                            <w:tcW w:w="2061" w:type="dxa"/>
                            <w:tcBorders>
                              <w:bottom w:val="dotted" w:sz="4" w:space="0" w:color="939598"/>
                            </w:tcBorders>
                          </w:tcPr>
                          <w:p w:rsidR="00AF49D7" w:rsidRDefault="00AF49D7">
                            <w:pPr>
                              <w:pStyle w:val="TableParagraph"/>
                              <w:spacing w:before="65" w:line="249" w:lineRule="auto"/>
                              <w:ind w:left="96" w:right="305"/>
                              <w:rPr>
                                <w:sz w:val="16"/>
                              </w:rPr>
                            </w:pPr>
                            <w:r>
                              <w:rPr>
                                <w:sz w:val="16"/>
                              </w:rPr>
                              <w:t>Queensland</w:t>
                            </w:r>
                            <w:r>
                              <w:rPr>
                                <w:spacing w:val="-12"/>
                                <w:sz w:val="16"/>
                              </w:rPr>
                              <w:t xml:space="preserve"> </w:t>
                            </w:r>
                            <w:r>
                              <w:rPr>
                                <w:sz w:val="16"/>
                              </w:rPr>
                              <w:t xml:space="preserve">Building and Construction </w:t>
                            </w:r>
                            <w:r>
                              <w:rPr>
                                <w:spacing w:val="-2"/>
                                <w:sz w:val="16"/>
                              </w:rPr>
                              <w:t>Commission</w:t>
                            </w:r>
                          </w:p>
                        </w:tc>
                        <w:tc>
                          <w:tcPr>
                            <w:tcW w:w="853"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196</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228</w:t>
                            </w:r>
                          </w:p>
                        </w:tc>
                        <w:tc>
                          <w:tcPr>
                            <w:tcW w:w="849" w:type="dxa"/>
                            <w:tcBorders>
                              <w:top w:val="nil"/>
                              <w:bottom w:val="dotted" w:sz="4" w:space="0" w:color="939598"/>
                            </w:tcBorders>
                          </w:tcPr>
                          <w:p w:rsidR="00AF49D7" w:rsidRDefault="00AF49D7">
                            <w:pPr>
                              <w:pStyle w:val="TableParagraph"/>
                              <w:spacing w:before="65"/>
                              <w:ind w:right="89"/>
                              <w:jc w:val="right"/>
                              <w:rPr>
                                <w:sz w:val="16"/>
                              </w:rPr>
                            </w:pPr>
                            <w:r>
                              <w:rPr>
                                <w:spacing w:val="-5"/>
                                <w:sz w:val="16"/>
                              </w:rPr>
                              <w:t>175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The</w:t>
                            </w:r>
                            <w:r>
                              <w:rPr>
                                <w:spacing w:val="-1"/>
                                <w:sz w:val="16"/>
                              </w:rPr>
                              <w:t xml:space="preserve"> </w:t>
                            </w:r>
                            <w:r>
                              <w:rPr>
                                <w:sz w:val="16"/>
                              </w:rPr>
                              <w:t>Public</w:t>
                            </w:r>
                            <w:r>
                              <w:rPr>
                                <w:spacing w:val="-1"/>
                                <w:sz w:val="16"/>
                              </w:rPr>
                              <w:t xml:space="preserve"> </w:t>
                            </w:r>
                            <w:r>
                              <w:rPr>
                                <w:spacing w:val="-2"/>
                                <w:sz w:val="16"/>
                              </w:rPr>
                              <w:t>Trustee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194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116</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Legal</w:t>
                            </w:r>
                            <w:r>
                              <w:rPr>
                                <w:spacing w:val="-1"/>
                                <w:sz w:val="16"/>
                              </w:rPr>
                              <w:t xml:space="preserve"> </w:t>
                            </w:r>
                            <w:r>
                              <w:rPr>
                                <w:sz w:val="16"/>
                              </w:rPr>
                              <w:t xml:space="preserve">Aid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100</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TAFE</w:t>
                            </w:r>
                            <w:r>
                              <w:rPr>
                                <w:spacing w:val="-6"/>
                                <w:sz w:val="16"/>
                              </w:rPr>
                              <w:t xml:space="preserve">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104</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97</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4"/>
                                <w:sz w:val="16"/>
                              </w:rPr>
                              <w:t>WorkCover</w:t>
                            </w:r>
                            <w:r>
                              <w:rPr>
                                <w:spacing w:val="2"/>
                                <w:sz w:val="16"/>
                              </w:rPr>
                              <w:t xml:space="preserve"> </w:t>
                            </w:r>
                            <w:r>
                              <w:rPr>
                                <w:spacing w:val="-2"/>
                                <w:sz w:val="16"/>
                              </w:rPr>
                              <w:t>Queensland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88</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93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Office</w:t>
                            </w:r>
                            <w:r>
                              <w:rPr>
                                <w:spacing w:val="-12"/>
                                <w:sz w:val="16"/>
                              </w:rPr>
                              <w:t xml:space="preserve"> </w:t>
                            </w:r>
                            <w:r>
                              <w:rPr>
                                <w:sz w:val="16"/>
                              </w:rPr>
                              <w:t>of</w:t>
                            </w:r>
                            <w:r>
                              <w:rPr>
                                <w:spacing w:val="-12"/>
                                <w:sz w:val="16"/>
                              </w:rPr>
                              <w:t xml:space="preserve"> </w:t>
                            </w:r>
                            <w:r>
                              <w:rPr>
                                <w:sz w:val="16"/>
                              </w:rPr>
                              <w:t>the</w:t>
                            </w:r>
                            <w:r>
                              <w:rPr>
                                <w:spacing w:val="-12"/>
                                <w:sz w:val="16"/>
                              </w:rPr>
                              <w:t xml:space="preserve"> </w:t>
                            </w:r>
                            <w:r>
                              <w:rPr>
                                <w:sz w:val="16"/>
                              </w:rPr>
                              <w:t xml:space="preserve">Health </w:t>
                            </w:r>
                            <w:r>
                              <w:rPr>
                                <w:spacing w:val="-2"/>
                                <w:sz w:val="16"/>
                              </w:rPr>
                              <w:t>Ombudsman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801"/>
                              <w:rPr>
                                <w:sz w:val="16"/>
                              </w:rPr>
                            </w:pPr>
                            <w:r>
                              <w:rPr>
                                <w:sz w:val="16"/>
                              </w:rPr>
                              <w:t>Legal</w:t>
                            </w:r>
                            <w:r>
                              <w:rPr>
                                <w:spacing w:val="-12"/>
                                <w:sz w:val="16"/>
                              </w:rPr>
                              <w:t xml:space="preserve"> </w:t>
                            </w:r>
                            <w:r>
                              <w:rPr>
                                <w:sz w:val="16"/>
                              </w:rPr>
                              <w:t xml:space="preserve">Services </w:t>
                            </w:r>
                            <w:r>
                              <w:rPr>
                                <w:spacing w:val="-2"/>
                                <w:sz w:val="16"/>
                              </w:rPr>
                              <w:t>Commission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25</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37</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Unitywater</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473"/>
                              <w:rPr>
                                <w:sz w:val="16"/>
                              </w:rPr>
                            </w:pPr>
                            <w:r>
                              <w:rPr>
                                <w:sz w:val="16"/>
                              </w:rPr>
                              <w:t>Queensland</w:t>
                            </w:r>
                            <w:r>
                              <w:rPr>
                                <w:spacing w:val="-12"/>
                                <w:sz w:val="16"/>
                              </w:rPr>
                              <w:t xml:space="preserve"> </w:t>
                            </w:r>
                            <w:r>
                              <w:rPr>
                                <w:sz w:val="16"/>
                              </w:rPr>
                              <w:t xml:space="preserve">Urban </w:t>
                            </w:r>
                            <w:r>
                              <w:rPr>
                                <w:spacing w:val="-2"/>
                                <w:sz w:val="16"/>
                              </w:rPr>
                              <w:t>Utilities</w:t>
                            </w:r>
                          </w:p>
                        </w:tc>
                        <w:tc>
                          <w:tcPr>
                            <w:tcW w:w="853"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24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14</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pacing w:val="-2"/>
                                <w:sz w:val="16"/>
                              </w:rPr>
                              <w:t>Residential</w:t>
                            </w:r>
                            <w:r>
                              <w:rPr>
                                <w:spacing w:val="-10"/>
                                <w:sz w:val="16"/>
                              </w:rPr>
                              <w:t xml:space="preserve"> </w:t>
                            </w:r>
                            <w:r>
                              <w:rPr>
                                <w:spacing w:val="-2"/>
                                <w:sz w:val="16"/>
                              </w:rPr>
                              <w:t>Tenancies Authority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9</w:t>
                            </w:r>
                          </w:p>
                        </w:tc>
                      </w:tr>
                      <w:tr w:rsidR="00AF49D7">
                        <w:trPr>
                          <w:trHeight w:val="510"/>
                        </w:trPr>
                        <w:tc>
                          <w:tcPr>
                            <w:tcW w:w="2061" w:type="dxa"/>
                            <w:tcBorders>
                              <w:top w:val="dotted" w:sz="4" w:space="0" w:color="939598"/>
                            </w:tcBorders>
                          </w:tcPr>
                          <w:p w:rsidR="00AF49D7" w:rsidRDefault="00AF49D7">
                            <w:pPr>
                              <w:pStyle w:val="TableParagraph"/>
                              <w:spacing w:before="65" w:line="249" w:lineRule="auto"/>
                              <w:ind w:left="96"/>
                              <w:rPr>
                                <w:sz w:val="9"/>
                              </w:rPr>
                            </w:pPr>
                            <w:r>
                              <w:rPr>
                                <w:spacing w:val="-2"/>
                                <w:sz w:val="16"/>
                              </w:rPr>
                              <w:t>Other</w:t>
                            </w:r>
                            <w:r>
                              <w:rPr>
                                <w:spacing w:val="-12"/>
                                <w:sz w:val="16"/>
                              </w:rPr>
                              <w:t xml:space="preserve"> </w:t>
                            </w:r>
                            <w:r>
                              <w:rPr>
                                <w:spacing w:val="-2"/>
                                <w:sz w:val="16"/>
                              </w:rPr>
                              <w:t>statutory authorities</w:t>
                            </w:r>
                            <w:r>
                              <w:rPr>
                                <w:spacing w:val="-2"/>
                                <w:position w:val="5"/>
                                <w:sz w:val="9"/>
                              </w:rPr>
                              <w:t>1</w:t>
                            </w:r>
                          </w:p>
                        </w:tc>
                        <w:tc>
                          <w:tcPr>
                            <w:tcW w:w="853" w:type="dxa"/>
                            <w:tcBorders>
                              <w:top w:val="dotted" w:sz="4" w:space="0" w:color="939598"/>
                            </w:tcBorders>
                          </w:tcPr>
                          <w:p w:rsidR="00AF49D7" w:rsidRDefault="00AF49D7">
                            <w:pPr>
                              <w:pStyle w:val="TableParagraph"/>
                              <w:spacing w:before="65"/>
                              <w:ind w:right="85"/>
                              <w:jc w:val="right"/>
                              <w:rPr>
                                <w:sz w:val="16"/>
                              </w:rPr>
                            </w:pPr>
                            <w:r>
                              <w:rPr>
                                <w:spacing w:val="-5"/>
                                <w:sz w:val="16"/>
                              </w:rPr>
                              <w:t>136</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150</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121</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1,053</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983</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860</w:t>
                            </w:r>
                          </w:p>
                        </w:tc>
                      </w:tr>
                      <w:tr w:rsidR="00AF49D7">
                        <w:trPr>
                          <w:trHeight w:val="1574"/>
                        </w:trPr>
                        <w:tc>
                          <w:tcPr>
                            <w:tcW w:w="4612" w:type="dxa"/>
                            <w:gridSpan w:val="4"/>
                          </w:tcPr>
                          <w:p w:rsidR="00AF49D7" w:rsidRDefault="00AF49D7">
                            <w:pPr>
                              <w:pStyle w:val="TableParagraph"/>
                              <w:spacing w:before="75" w:line="228" w:lineRule="auto"/>
                              <w:ind w:left="323" w:right="169" w:hanging="227"/>
                              <w:rPr>
                                <w:sz w:val="14"/>
                              </w:rPr>
                            </w:pPr>
                            <w:r>
                              <w:rPr>
                                <w:sz w:val="14"/>
                              </w:rPr>
                              <w:t>1.</w:t>
                            </w:r>
                            <w:r>
                              <w:rPr>
                                <w:spacing w:val="80"/>
                                <w:sz w:val="14"/>
                              </w:rPr>
                              <w:t xml:space="preserve"> </w:t>
                            </w:r>
                            <w:r>
                              <w:rPr>
                                <w:sz w:val="14"/>
                              </w:rPr>
                              <w:t>For 2021–22, other statutory agencies with complaints included: Queensland Rural and Industry Development Authority (40), Queensland Human Rights Commission (23), Electoral Commission Queensland (7), QLeave (7), Queensland Rail (7), Cross River Rail Delivery Authority</w:t>
                            </w:r>
                            <w:r>
                              <w:rPr>
                                <w:spacing w:val="40"/>
                                <w:sz w:val="14"/>
                              </w:rPr>
                              <w:t xml:space="preserve"> </w:t>
                            </w:r>
                            <w:r>
                              <w:rPr>
                                <w:sz w:val="14"/>
                              </w:rPr>
                              <w:t>(5), Office of the Independent Assessor (4), Energy and Water</w:t>
                            </w:r>
                            <w:r>
                              <w:rPr>
                                <w:spacing w:val="-11"/>
                                <w:sz w:val="14"/>
                              </w:rPr>
                              <w:t xml:space="preserve"> </w:t>
                            </w:r>
                            <w:r>
                              <w:rPr>
                                <w:sz w:val="14"/>
                              </w:rPr>
                              <w:t>Ombudsman</w:t>
                            </w:r>
                            <w:r>
                              <w:rPr>
                                <w:spacing w:val="-10"/>
                                <w:sz w:val="14"/>
                              </w:rPr>
                              <w:t xml:space="preserve"> </w:t>
                            </w:r>
                            <w:r>
                              <w:rPr>
                                <w:sz w:val="14"/>
                              </w:rPr>
                              <w:t>Queensland</w:t>
                            </w:r>
                            <w:r>
                              <w:rPr>
                                <w:spacing w:val="-11"/>
                                <w:sz w:val="14"/>
                              </w:rPr>
                              <w:t xml:space="preserve"> </w:t>
                            </w:r>
                            <w:r>
                              <w:rPr>
                                <w:sz w:val="14"/>
                              </w:rPr>
                              <w:t>(3),</w:t>
                            </w:r>
                            <w:r>
                              <w:rPr>
                                <w:spacing w:val="-10"/>
                                <w:sz w:val="14"/>
                              </w:rPr>
                              <w:t xml:space="preserve"> </w:t>
                            </w:r>
                            <w:r>
                              <w:rPr>
                                <w:sz w:val="14"/>
                              </w:rPr>
                              <w:t>GasFields</w:t>
                            </w:r>
                            <w:r>
                              <w:rPr>
                                <w:spacing w:val="-11"/>
                                <w:sz w:val="14"/>
                              </w:rPr>
                              <w:t xml:space="preserve"> </w:t>
                            </w:r>
                            <w:r>
                              <w:rPr>
                                <w:sz w:val="14"/>
                              </w:rPr>
                              <w:t>Commission Queensland (3), Queensland Racing Integrity Commission (3), Seqwater (3) and others (16).</w:t>
                            </w:r>
                          </w:p>
                        </w:tc>
                      </w:tr>
                    </w:tbl>
                    <w:p w:rsidR="00AF49D7" w:rsidRDefault="00AF49D7">
                      <w:pPr>
                        <w:pStyle w:val="BodyText"/>
                      </w:pPr>
                    </w:p>
                  </w:txbxContent>
                </v:textbox>
                <w10:wrap anchorx="page"/>
              </v:shape>
            </w:pict>
          </mc:Fallback>
        </mc:AlternateContent>
      </w:r>
      <w:r w:rsidR="00AF49D7" w:rsidRPr="00AF1886">
        <w:rPr>
          <w:rFonts w:ascii="Arial" w:hAnsi="Arial" w:cs="Arial"/>
          <w:b/>
          <w:w w:val="95"/>
          <w:sz w:val="18"/>
        </w:rPr>
        <w:t>Table</w:t>
      </w:r>
      <w:r w:rsidR="00AF49D7" w:rsidRPr="00AF1886">
        <w:rPr>
          <w:rFonts w:ascii="Arial" w:hAnsi="Arial" w:cs="Arial"/>
          <w:b/>
          <w:spacing w:val="-10"/>
          <w:w w:val="95"/>
          <w:sz w:val="18"/>
        </w:rPr>
        <w:t xml:space="preserve"> </w:t>
      </w:r>
      <w:r w:rsidR="00AF49D7" w:rsidRPr="00AF1886">
        <w:rPr>
          <w:rFonts w:ascii="Arial" w:hAnsi="Arial" w:cs="Arial"/>
          <w:b/>
          <w:w w:val="95"/>
          <w:sz w:val="18"/>
        </w:rPr>
        <w:t>1:</w:t>
      </w:r>
      <w:r w:rsidR="00AF49D7" w:rsidRPr="00AF1886">
        <w:rPr>
          <w:rFonts w:ascii="Arial" w:hAnsi="Arial" w:cs="Arial"/>
          <w:b/>
          <w:spacing w:val="-9"/>
          <w:w w:val="95"/>
          <w:sz w:val="18"/>
        </w:rPr>
        <w:t xml:space="preserve"> </w:t>
      </w:r>
      <w:r w:rsidR="00AF49D7" w:rsidRPr="00AF1886">
        <w:rPr>
          <w:rFonts w:ascii="Arial" w:hAnsi="Arial" w:cs="Arial"/>
          <w:b/>
          <w:w w:val="95"/>
          <w:sz w:val="18"/>
        </w:rPr>
        <w:t>Contacts</w:t>
      </w:r>
      <w:r w:rsidR="00AF49D7" w:rsidRPr="00AF1886">
        <w:rPr>
          <w:rFonts w:ascii="Arial" w:hAnsi="Arial" w:cs="Arial"/>
          <w:b/>
          <w:spacing w:val="-9"/>
          <w:w w:val="95"/>
          <w:sz w:val="18"/>
        </w:rPr>
        <w:t xml:space="preserve"> </w:t>
      </w:r>
      <w:r w:rsidR="00AF49D7" w:rsidRPr="00AF1886">
        <w:rPr>
          <w:rFonts w:ascii="Arial" w:hAnsi="Arial" w:cs="Arial"/>
          <w:b/>
          <w:w w:val="95"/>
          <w:sz w:val="18"/>
        </w:rPr>
        <w:t>received</w:t>
      </w:r>
      <w:r w:rsidR="00AF49D7" w:rsidRPr="00AF1886">
        <w:rPr>
          <w:rFonts w:ascii="Arial" w:hAnsi="Arial" w:cs="Arial"/>
          <w:b/>
          <w:spacing w:val="-9"/>
          <w:w w:val="95"/>
          <w:sz w:val="18"/>
        </w:rPr>
        <w:t xml:space="preserve"> </w:t>
      </w:r>
      <w:r w:rsidR="00AF49D7" w:rsidRPr="00AF1886">
        <w:rPr>
          <w:rFonts w:ascii="Arial" w:hAnsi="Arial" w:cs="Arial"/>
          <w:b/>
          <w:w w:val="95"/>
          <w:sz w:val="18"/>
        </w:rPr>
        <w:t>by</w:t>
      </w:r>
      <w:r w:rsidR="00AF49D7" w:rsidRPr="00AF1886">
        <w:rPr>
          <w:rFonts w:ascii="Arial" w:hAnsi="Arial" w:cs="Arial"/>
          <w:b/>
          <w:spacing w:val="-9"/>
          <w:w w:val="95"/>
          <w:sz w:val="18"/>
        </w:rPr>
        <w:t xml:space="preserve"> </w:t>
      </w:r>
      <w:r w:rsidR="00AF49D7" w:rsidRPr="00AF1886">
        <w:rPr>
          <w:rFonts w:ascii="Arial" w:hAnsi="Arial" w:cs="Arial"/>
          <w:b/>
          <w:w w:val="95"/>
          <w:sz w:val="18"/>
        </w:rPr>
        <w:t>file</w:t>
      </w:r>
      <w:r w:rsidR="00AF49D7" w:rsidRPr="00AF1886">
        <w:rPr>
          <w:rFonts w:ascii="Arial" w:hAnsi="Arial" w:cs="Arial"/>
          <w:b/>
          <w:spacing w:val="-9"/>
          <w:w w:val="95"/>
          <w:sz w:val="18"/>
        </w:rPr>
        <w:t xml:space="preserve"> </w:t>
      </w:r>
      <w:r w:rsidR="00AF49D7" w:rsidRPr="00AF1886">
        <w:rPr>
          <w:rFonts w:ascii="Arial" w:hAnsi="Arial" w:cs="Arial"/>
          <w:b/>
          <w:spacing w:val="-2"/>
          <w:w w:val="95"/>
          <w:sz w:val="18"/>
        </w:rPr>
        <w:t>type</w:t>
      </w:r>
      <w:r w:rsidR="00AF49D7" w:rsidRPr="00AF1886">
        <w:rPr>
          <w:rFonts w:ascii="Arial" w:hAnsi="Arial" w:cs="Arial"/>
          <w:b/>
          <w:spacing w:val="-2"/>
          <w:w w:val="95"/>
          <w:position w:val="6"/>
          <w:sz w:val="10"/>
        </w:rPr>
        <w:t>1</w:t>
      </w:r>
    </w:p>
    <w:p w:rsidR="00F72B56" w:rsidRPr="00AF1886" w:rsidRDefault="00F72B56">
      <w:pPr>
        <w:pStyle w:val="BodyText"/>
        <w:spacing w:before="9" w:after="1"/>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Complaint</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7,207</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7,051</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6,622</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 xml:space="preserve">Out of </w:t>
            </w:r>
            <w:r w:rsidRPr="00AF1886">
              <w:rPr>
                <w:rFonts w:ascii="Arial" w:hAnsi="Arial" w:cs="Arial"/>
                <w:spacing w:val="-2"/>
                <w:sz w:val="16"/>
              </w:rPr>
              <w:t>jurisdiction</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2,677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2,553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2,532</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Enquiry</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1,040</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990</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1,115</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Review</w:t>
            </w:r>
            <w:r w:rsidRPr="00AF1886">
              <w:rPr>
                <w:rFonts w:ascii="Arial" w:hAnsi="Arial" w:cs="Arial"/>
                <w:spacing w:val="-12"/>
                <w:sz w:val="16"/>
              </w:rPr>
              <w:t xml:space="preserve"> </w:t>
            </w:r>
            <w:r w:rsidRPr="00AF1886">
              <w:rPr>
                <w:rFonts w:ascii="Arial" w:hAnsi="Arial" w:cs="Arial"/>
                <w:spacing w:val="-2"/>
                <w:sz w:val="16"/>
              </w:rPr>
              <w:t>request</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150</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164</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129</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11,074</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10,758</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10,398</w:t>
            </w:r>
          </w:p>
        </w:tc>
      </w:tr>
      <w:tr w:rsidR="00F72B56" w:rsidRPr="00AF1886">
        <w:trPr>
          <w:trHeight w:val="294"/>
        </w:trPr>
        <w:tc>
          <w:tcPr>
            <w:tcW w:w="4612" w:type="dxa"/>
            <w:gridSpan w:val="4"/>
          </w:tcPr>
          <w:p w:rsidR="00F72B56" w:rsidRPr="00AF1886" w:rsidRDefault="00AF49D7">
            <w:pPr>
              <w:pStyle w:val="TableParagraph"/>
              <w:spacing w:before="69"/>
              <w:ind w:left="96"/>
              <w:rPr>
                <w:rFonts w:ascii="Arial" w:hAnsi="Arial" w:cs="Arial"/>
                <w:sz w:val="14"/>
              </w:rPr>
            </w:pPr>
            <w:r w:rsidRPr="00AF1886">
              <w:rPr>
                <w:rFonts w:ascii="Arial" w:hAnsi="Arial" w:cs="Arial"/>
                <w:sz w:val="14"/>
              </w:rPr>
              <w:t>1.</w:t>
            </w:r>
            <w:r w:rsidRPr="00AF1886">
              <w:rPr>
                <w:rFonts w:ascii="Arial" w:hAnsi="Arial" w:cs="Arial"/>
                <w:spacing w:val="67"/>
                <w:w w:val="150"/>
                <w:sz w:val="14"/>
              </w:rPr>
              <w:t xml:space="preserve"> </w:t>
            </w:r>
            <w:r w:rsidRPr="00AF1886">
              <w:rPr>
                <w:rFonts w:ascii="Arial" w:hAnsi="Arial" w:cs="Arial"/>
                <w:sz w:val="14"/>
              </w:rPr>
              <w:t>Excludes</w:t>
            </w:r>
            <w:r w:rsidRPr="00AF1886">
              <w:rPr>
                <w:rFonts w:ascii="Arial" w:hAnsi="Arial" w:cs="Arial"/>
                <w:spacing w:val="-3"/>
                <w:sz w:val="14"/>
              </w:rPr>
              <w:t xml:space="preserve"> </w:t>
            </w:r>
            <w:r w:rsidRPr="00AF1886">
              <w:rPr>
                <w:rFonts w:ascii="Arial" w:hAnsi="Arial" w:cs="Arial"/>
                <w:sz w:val="14"/>
              </w:rPr>
              <w:t>investigations</w:t>
            </w:r>
            <w:r w:rsidRPr="00AF1886">
              <w:rPr>
                <w:rFonts w:ascii="Arial" w:hAnsi="Arial" w:cs="Arial"/>
                <w:spacing w:val="-3"/>
                <w:sz w:val="14"/>
              </w:rPr>
              <w:t xml:space="preserve"> </w:t>
            </w:r>
            <w:r w:rsidRPr="00AF1886">
              <w:rPr>
                <w:rFonts w:ascii="Arial" w:hAnsi="Arial" w:cs="Arial"/>
                <w:sz w:val="14"/>
              </w:rPr>
              <w:t>initiated</w:t>
            </w:r>
            <w:r w:rsidRPr="00AF1886">
              <w:rPr>
                <w:rFonts w:ascii="Arial" w:hAnsi="Arial" w:cs="Arial"/>
                <w:spacing w:val="-3"/>
                <w:sz w:val="14"/>
              </w:rPr>
              <w:t xml:space="preserve"> </w:t>
            </w:r>
            <w:r w:rsidRPr="00AF1886">
              <w:rPr>
                <w:rFonts w:ascii="Arial" w:hAnsi="Arial" w:cs="Arial"/>
                <w:sz w:val="14"/>
              </w:rPr>
              <w:t>by</w:t>
            </w:r>
            <w:r w:rsidRPr="00AF1886">
              <w:rPr>
                <w:rFonts w:ascii="Arial" w:hAnsi="Arial" w:cs="Arial"/>
                <w:spacing w:val="-3"/>
                <w:sz w:val="14"/>
              </w:rPr>
              <w:t xml:space="preserve"> </w:t>
            </w:r>
            <w:r w:rsidRPr="00AF1886">
              <w:rPr>
                <w:rFonts w:ascii="Arial" w:hAnsi="Arial" w:cs="Arial"/>
                <w:sz w:val="14"/>
              </w:rPr>
              <w:t>the</w:t>
            </w:r>
            <w:r w:rsidRPr="00AF1886">
              <w:rPr>
                <w:rFonts w:ascii="Arial" w:hAnsi="Arial" w:cs="Arial"/>
                <w:spacing w:val="-2"/>
                <w:sz w:val="14"/>
              </w:rPr>
              <w:t xml:space="preserve"> Ombudsman.</w:t>
            </w:r>
          </w:p>
        </w:tc>
      </w:tr>
    </w:tbl>
    <w:p w:rsidR="00F72B56" w:rsidRPr="00AF1886" w:rsidRDefault="00F72B56">
      <w:pPr>
        <w:pStyle w:val="BodyText"/>
        <w:rPr>
          <w:rFonts w:ascii="Arial" w:hAnsi="Arial" w:cs="Arial"/>
          <w:b/>
          <w:sz w:val="24"/>
        </w:rPr>
      </w:pPr>
    </w:p>
    <w:p w:rsidR="00F72B56" w:rsidRPr="00AF1886" w:rsidRDefault="008F2BBA">
      <w:pPr>
        <w:spacing w:before="199"/>
        <w:ind w:left="333"/>
        <w:rPr>
          <w:rFonts w:ascii="Arial" w:hAnsi="Arial" w:cs="Arial"/>
          <w:b/>
          <w:sz w:val="18"/>
        </w:rPr>
      </w:pPr>
      <w:r>
        <w:rPr>
          <w:rFonts w:ascii="Arial" w:hAnsi="Arial" w:cs="Arial"/>
          <w:noProof/>
        </w:rPr>
        <mc:AlternateContent>
          <mc:Choice Requires="wps">
            <w:drawing>
              <wp:anchor distT="0" distB="0" distL="114300" distR="114300" simplePos="0" relativeHeight="481397248" behindDoc="1" locked="0" layoutInCell="1" allowOverlap="1">
                <wp:simplePos x="0" y="0"/>
                <wp:positionH relativeFrom="page">
                  <wp:posOffset>3112135</wp:posOffset>
                </wp:positionH>
                <wp:positionV relativeFrom="paragraph">
                  <wp:posOffset>602615</wp:posOffset>
                </wp:positionV>
                <wp:extent cx="0" cy="0"/>
                <wp:effectExtent l="0" t="0" r="0" b="0"/>
                <wp:wrapNone/>
                <wp:docPr id="32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F4CEC" id="Line 265" o:spid="_x0000_s1026" style="position:absolute;z-index:-2191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47.45pt" to="245.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&#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7760" behindDoc="1" locked="0" layoutInCell="1" allowOverlap="1">
                <wp:simplePos x="0" y="0"/>
                <wp:positionH relativeFrom="page">
                  <wp:posOffset>2573020</wp:posOffset>
                </wp:positionH>
                <wp:positionV relativeFrom="paragraph">
                  <wp:posOffset>602615</wp:posOffset>
                </wp:positionV>
                <wp:extent cx="0" cy="0"/>
                <wp:effectExtent l="0" t="0" r="0" b="0"/>
                <wp:wrapNone/>
                <wp:docPr id="32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3C89" id="Line 264" o:spid="_x0000_s1026" style="position:absolute;z-index:-219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47.45pt" to="20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GAEAIAACY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&#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8"/>
          <w:w w:val="95"/>
          <w:sz w:val="18"/>
        </w:rPr>
        <w:t xml:space="preserve"> </w:t>
      </w:r>
      <w:r w:rsidR="00AF49D7" w:rsidRPr="00AF1886">
        <w:rPr>
          <w:rFonts w:ascii="Arial" w:hAnsi="Arial" w:cs="Arial"/>
          <w:b/>
          <w:w w:val="95"/>
          <w:sz w:val="18"/>
        </w:rPr>
        <w:t>2:</w:t>
      </w:r>
      <w:r w:rsidR="00AF49D7" w:rsidRPr="00AF1886">
        <w:rPr>
          <w:rFonts w:ascii="Arial" w:hAnsi="Arial" w:cs="Arial"/>
          <w:b/>
          <w:spacing w:val="-8"/>
          <w:w w:val="95"/>
          <w:sz w:val="18"/>
        </w:rPr>
        <w:t xml:space="preserve"> </w:t>
      </w:r>
      <w:r w:rsidR="00AF49D7" w:rsidRPr="00AF1886">
        <w:rPr>
          <w:rFonts w:ascii="Arial" w:hAnsi="Arial" w:cs="Arial"/>
          <w:b/>
          <w:w w:val="95"/>
          <w:sz w:val="18"/>
        </w:rPr>
        <w:t>Contacts</w:t>
      </w:r>
      <w:r w:rsidR="00AF49D7" w:rsidRPr="00AF1886">
        <w:rPr>
          <w:rFonts w:ascii="Arial" w:hAnsi="Arial" w:cs="Arial"/>
          <w:b/>
          <w:spacing w:val="-8"/>
          <w:w w:val="95"/>
          <w:sz w:val="18"/>
        </w:rPr>
        <w:t xml:space="preserve"> </w:t>
      </w:r>
      <w:r w:rsidR="00AF49D7" w:rsidRPr="00AF1886">
        <w:rPr>
          <w:rFonts w:ascii="Arial" w:hAnsi="Arial" w:cs="Arial"/>
          <w:b/>
          <w:w w:val="95"/>
          <w:sz w:val="18"/>
        </w:rPr>
        <w:t>received</w:t>
      </w:r>
      <w:r w:rsidR="00AF49D7" w:rsidRPr="00AF1886">
        <w:rPr>
          <w:rFonts w:ascii="Arial" w:hAnsi="Arial" w:cs="Arial"/>
          <w:b/>
          <w:spacing w:val="-8"/>
          <w:w w:val="95"/>
          <w:sz w:val="18"/>
        </w:rPr>
        <w:t xml:space="preserve"> </w:t>
      </w:r>
      <w:r w:rsidR="00AF49D7" w:rsidRPr="00AF1886">
        <w:rPr>
          <w:rFonts w:ascii="Arial" w:hAnsi="Arial" w:cs="Arial"/>
          <w:b/>
          <w:w w:val="95"/>
          <w:sz w:val="18"/>
        </w:rPr>
        <w:t>by</w:t>
      </w:r>
      <w:r w:rsidR="00AF49D7" w:rsidRPr="00AF1886">
        <w:rPr>
          <w:rFonts w:ascii="Arial" w:hAnsi="Arial" w:cs="Arial"/>
          <w:b/>
          <w:spacing w:val="-8"/>
          <w:w w:val="95"/>
          <w:sz w:val="18"/>
        </w:rPr>
        <w:t xml:space="preserve"> </w:t>
      </w:r>
      <w:r w:rsidR="00AF49D7" w:rsidRPr="00AF1886">
        <w:rPr>
          <w:rFonts w:ascii="Arial" w:hAnsi="Arial" w:cs="Arial"/>
          <w:b/>
          <w:w w:val="95"/>
          <w:sz w:val="18"/>
        </w:rPr>
        <w:t>channel</w:t>
      </w:r>
      <w:r w:rsidR="00AF49D7" w:rsidRPr="00AF1886">
        <w:rPr>
          <w:rFonts w:ascii="Arial" w:hAnsi="Arial" w:cs="Arial"/>
          <w:b/>
          <w:spacing w:val="-8"/>
          <w:w w:val="95"/>
          <w:sz w:val="18"/>
        </w:rPr>
        <w:t xml:space="preserve"> </w:t>
      </w:r>
      <w:r w:rsidR="00AF49D7" w:rsidRPr="00AF1886">
        <w:rPr>
          <w:rFonts w:ascii="Arial" w:hAnsi="Arial" w:cs="Arial"/>
          <w:b/>
          <w:spacing w:val="-4"/>
          <w:w w:val="95"/>
          <w:sz w:val="18"/>
        </w:rPr>
        <w:t>type</w:t>
      </w:r>
    </w:p>
    <w:p w:rsidR="00F72B56" w:rsidRPr="00AF1886" w:rsidRDefault="00F72B56">
      <w:pPr>
        <w:pStyle w:val="BodyText"/>
        <w:spacing w:before="9" w:after="1"/>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9"/>
              </w:rPr>
            </w:pPr>
            <w:r w:rsidRPr="00AF1886">
              <w:rPr>
                <w:rFonts w:ascii="Arial" w:hAnsi="Arial" w:cs="Arial"/>
                <w:spacing w:val="-2"/>
                <w:sz w:val="16"/>
              </w:rPr>
              <w:t>Telephone</w:t>
            </w:r>
            <w:r w:rsidRPr="00AF1886">
              <w:rPr>
                <w:rFonts w:ascii="Arial" w:hAnsi="Arial" w:cs="Arial"/>
                <w:spacing w:val="-2"/>
                <w:position w:val="5"/>
                <w:sz w:val="9"/>
              </w:rPr>
              <w:t>1</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6,287</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5,916</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5,086</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Online2</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3,858</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4,052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4,457</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9"/>
              </w:rPr>
            </w:pPr>
            <w:r w:rsidRPr="00AF1886">
              <w:rPr>
                <w:rFonts w:ascii="Arial" w:hAnsi="Arial" w:cs="Arial"/>
                <w:spacing w:val="-2"/>
                <w:sz w:val="16"/>
              </w:rPr>
              <w:t>Other</w:t>
            </w:r>
            <w:r w:rsidRPr="00AF1886">
              <w:rPr>
                <w:rFonts w:ascii="Arial" w:hAnsi="Arial" w:cs="Arial"/>
                <w:spacing w:val="-2"/>
                <w:position w:val="5"/>
                <w:sz w:val="9"/>
              </w:rPr>
              <w:t>3</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929</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790</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855</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11,074</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10,758</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10,398</w:t>
            </w:r>
          </w:p>
        </w:tc>
      </w:tr>
      <w:tr w:rsidR="00F72B56" w:rsidRPr="00AF1886">
        <w:trPr>
          <w:trHeight w:val="1048"/>
        </w:trPr>
        <w:tc>
          <w:tcPr>
            <w:tcW w:w="4612" w:type="dxa"/>
            <w:gridSpan w:val="4"/>
          </w:tcPr>
          <w:p w:rsidR="00F72B56" w:rsidRPr="00AF1886" w:rsidRDefault="00AF49D7">
            <w:pPr>
              <w:pStyle w:val="TableParagraph"/>
              <w:numPr>
                <w:ilvl w:val="0"/>
                <w:numId w:val="12"/>
              </w:numPr>
              <w:tabs>
                <w:tab w:val="left" w:pos="324"/>
              </w:tabs>
              <w:spacing w:before="75" w:line="228" w:lineRule="auto"/>
              <w:ind w:right="102"/>
              <w:rPr>
                <w:rFonts w:ascii="Arial" w:hAnsi="Arial" w:cs="Arial"/>
                <w:sz w:val="14"/>
              </w:rPr>
            </w:pPr>
            <w:r w:rsidRPr="00AF1886">
              <w:rPr>
                <w:rFonts w:ascii="Arial" w:hAnsi="Arial" w:cs="Arial"/>
                <w:sz w:val="14"/>
              </w:rPr>
              <w:t>Telephone</w:t>
            </w:r>
            <w:r w:rsidRPr="00AF1886">
              <w:rPr>
                <w:rFonts w:ascii="Arial" w:hAnsi="Arial" w:cs="Arial"/>
                <w:spacing w:val="-9"/>
                <w:sz w:val="14"/>
              </w:rPr>
              <w:t xml:space="preserve"> </w:t>
            </w:r>
            <w:r w:rsidRPr="00AF1886">
              <w:rPr>
                <w:rFonts w:ascii="Arial" w:hAnsi="Arial" w:cs="Arial"/>
                <w:sz w:val="14"/>
              </w:rPr>
              <w:t>includes</w:t>
            </w:r>
            <w:r w:rsidRPr="00AF1886">
              <w:rPr>
                <w:rFonts w:ascii="Arial" w:hAnsi="Arial" w:cs="Arial"/>
                <w:spacing w:val="-9"/>
                <w:sz w:val="14"/>
              </w:rPr>
              <w:t xml:space="preserve"> </w:t>
            </w:r>
            <w:r w:rsidRPr="00AF1886">
              <w:rPr>
                <w:rFonts w:ascii="Arial" w:hAnsi="Arial" w:cs="Arial"/>
                <w:sz w:val="14"/>
              </w:rPr>
              <w:t>messages</w:t>
            </w:r>
            <w:r w:rsidRPr="00AF1886">
              <w:rPr>
                <w:rFonts w:ascii="Arial" w:hAnsi="Arial" w:cs="Arial"/>
                <w:spacing w:val="-9"/>
                <w:sz w:val="14"/>
              </w:rPr>
              <w:t xml:space="preserve"> </w:t>
            </w:r>
            <w:r w:rsidRPr="00AF1886">
              <w:rPr>
                <w:rFonts w:ascii="Arial" w:hAnsi="Arial" w:cs="Arial"/>
                <w:sz w:val="14"/>
              </w:rPr>
              <w:t>left</w:t>
            </w:r>
            <w:r w:rsidRPr="00AF1886">
              <w:rPr>
                <w:rFonts w:ascii="Arial" w:hAnsi="Arial" w:cs="Arial"/>
                <w:spacing w:val="-9"/>
                <w:sz w:val="14"/>
              </w:rPr>
              <w:t xml:space="preserve"> </w:t>
            </w:r>
            <w:r w:rsidRPr="00AF1886">
              <w:rPr>
                <w:rFonts w:ascii="Arial" w:hAnsi="Arial" w:cs="Arial"/>
                <w:sz w:val="14"/>
              </w:rPr>
              <w:t>via</w:t>
            </w:r>
            <w:r w:rsidRPr="00AF1886">
              <w:rPr>
                <w:rFonts w:ascii="Arial" w:hAnsi="Arial" w:cs="Arial"/>
                <w:spacing w:val="-9"/>
                <w:sz w:val="14"/>
              </w:rPr>
              <w:t xml:space="preserve"> </w:t>
            </w:r>
            <w:r w:rsidRPr="00AF1886">
              <w:rPr>
                <w:rFonts w:ascii="Arial" w:hAnsi="Arial" w:cs="Arial"/>
                <w:sz w:val="14"/>
              </w:rPr>
              <w:t>voicemail</w:t>
            </w:r>
            <w:r w:rsidRPr="00AF1886">
              <w:rPr>
                <w:rFonts w:ascii="Arial" w:hAnsi="Arial" w:cs="Arial"/>
                <w:spacing w:val="-9"/>
                <w:sz w:val="14"/>
              </w:rPr>
              <w:t xml:space="preserve"> </w:t>
            </w:r>
            <w:r w:rsidRPr="00AF1886">
              <w:rPr>
                <w:rFonts w:ascii="Arial" w:hAnsi="Arial" w:cs="Arial"/>
                <w:sz w:val="14"/>
              </w:rPr>
              <w:t>and</w:t>
            </w:r>
            <w:r w:rsidRPr="00AF1886">
              <w:rPr>
                <w:rFonts w:ascii="Arial" w:hAnsi="Arial" w:cs="Arial"/>
                <w:spacing w:val="-9"/>
                <w:sz w:val="14"/>
              </w:rPr>
              <w:t xml:space="preserve"> </w:t>
            </w:r>
            <w:r w:rsidRPr="00AF1886">
              <w:rPr>
                <w:rFonts w:ascii="Arial" w:hAnsi="Arial" w:cs="Arial"/>
                <w:sz w:val="14"/>
              </w:rPr>
              <w:t xml:space="preserve">Prisoner </w:t>
            </w:r>
            <w:r w:rsidRPr="00AF1886">
              <w:rPr>
                <w:rFonts w:ascii="Arial" w:hAnsi="Arial" w:cs="Arial"/>
                <w:spacing w:val="-2"/>
                <w:sz w:val="14"/>
              </w:rPr>
              <w:t>PhoneLink.</w:t>
            </w:r>
          </w:p>
          <w:p w:rsidR="00F72B56" w:rsidRPr="00AF1886" w:rsidRDefault="00AF49D7">
            <w:pPr>
              <w:pStyle w:val="TableParagraph"/>
              <w:numPr>
                <w:ilvl w:val="0"/>
                <w:numId w:val="12"/>
              </w:numPr>
              <w:tabs>
                <w:tab w:val="left" w:pos="324"/>
              </w:tabs>
              <w:spacing w:before="51"/>
              <w:ind w:hanging="228"/>
              <w:rPr>
                <w:rFonts w:ascii="Arial" w:hAnsi="Arial" w:cs="Arial"/>
                <w:sz w:val="14"/>
              </w:rPr>
            </w:pPr>
            <w:r w:rsidRPr="00AF1886">
              <w:rPr>
                <w:rFonts w:ascii="Arial" w:hAnsi="Arial" w:cs="Arial"/>
                <w:sz w:val="14"/>
              </w:rPr>
              <w:t>Online</w:t>
            </w:r>
            <w:r w:rsidRPr="00AF1886">
              <w:rPr>
                <w:rFonts w:ascii="Arial" w:hAnsi="Arial" w:cs="Arial"/>
                <w:spacing w:val="-3"/>
                <w:sz w:val="14"/>
              </w:rPr>
              <w:t xml:space="preserve"> </w:t>
            </w:r>
            <w:r w:rsidRPr="00AF1886">
              <w:rPr>
                <w:rFonts w:ascii="Arial" w:hAnsi="Arial" w:cs="Arial"/>
                <w:sz w:val="14"/>
              </w:rPr>
              <w:t>includes email</w:t>
            </w:r>
            <w:r w:rsidRPr="00AF1886">
              <w:rPr>
                <w:rFonts w:ascii="Arial" w:hAnsi="Arial" w:cs="Arial"/>
                <w:spacing w:val="-1"/>
                <w:sz w:val="14"/>
              </w:rPr>
              <w:t xml:space="preserve"> </w:t>
            </w:r>
            <w:r w:rsidRPr="00AF1886">
              <w:rPr>
                <w:rFonts w:ascii="Arial" w:hAnsi="Arial" w:cs="Arial"/>
                <w:sz w:val="14"/>
              </w:rPr>
              <w:t>and the</w:t>
            </w:r>
            <w:r w:rsidRPr="00AF1886">
              <w:rPr>
                <w:rFonts w:ascii="Arial" w:hAnsi="Arial" w:cs="Arial"/>
                <w:spacing w:val="-1"/>
                <w:sz w:val="14"/>
              </w:rPr>
              <w:t xml:space="preserve"> </w:t>
            </w:r>
            <w:r w:rsidRPr="00AF1886">
              <w:rPr>
                <w:rFonts w:ascii="Arial" w:hAnsi="Arial" w:cs="Arial"/>
                <w:sz w:val="14"/>
              </w:rPr>
              <w:t xml:space="preserve">online complaint </w:t>
            </w:r>
            <w:r w:rsidRPr="00AF1886">
              <w:rPr>
                <w:rFonts w:ascii="Arial" w:hAnsi="Arial" w:cs="Arial"/>
                <w:spacing w:val="-2"/>
                <w:sz w:val="14"/>
              </w:rPr>
              <w:t>form.</w:t>
            </w:r>
          </w:p>
          <w:p w:rsidR="00F72B56" w:rsidRPr="00AF1886" w:rsidRDefault="00AF49D7">
            <w:pPr>
              <w:pStyle w:val="TableParagraph"/>
              <w:numPr>
                <w:ilvl w:val="0"/>
                <w:numId w:val="12"/>
              </w:numPr>
              <w:tabs>
                <w:tab w:val="left" w:pos="324"/>
              </w:tabs>
              <w:spacing w:before="56" w:line="228" w:lineRule="auto"/>
              <w:ind w:right="369"/>
              <w:rPr>
                <w:rFonts w:ascii="Arial" w:hAnsi="Arial" w:cs="Arial"/>
                <w:sz w:val="14"/>
              </w:rPr>
            </w:pPr>
            <w:r w:rsidRPr="00AF1886">
              <w:rPr>
                <w:rFonts w:ascii="Arial" w:hAnsi="Arial" w:cs="Arial"/>
                <w:sz w:val="14"/>
              </w:rPr>
              <w:t>Other</w:t>
            </w:r>
            <w:r w:rsidRPr="00AF1886">
              <w:rPr>
                <w:rFonts w:ascii="Arial" w:hAnsi="Arial" w:cs="Arial"/>
                <w:spacing w:val="-10"/>
                <w:sz w:val="14"/>
              </w:rPr>
              <w:t xml:space="preserve"> </w:t>
            </w:r>
            <w:r w:rsidRPr="00AF1886">
              <w:rPr>
                <w:rFonts w:ascii="Arial" w:hAnsi="Arial" w:cs="Arial"/>
                <w:sz w:val="14"/>
              </w:rPr>
              <w:t>includes</w:t>
            </w:r>
            <w:r w:rsidRPr="00AF1886">
              <w:rPr>
                <w:rFonts w:ascii="Arial" w:hAnsi="Arial" w:cs="Arial"/>
                <w:spacing w:val="-10"/>
                <w:sz w:val="14"/>
              </w:rPr>
              <w:t xml:space="preserve"> </w:t>
            </w:r>
            <w:r w:rsidRPr="00AF1886">
              <w:rPr>
                <w:rFonts w:ascii="Arial" w:hAnsi="Arial" w:cs="Arial"/>
                <w:sz w:val="14"/>
              </w:rPr>
              <w:t>in-person</w:t>
            </w:r>
            <w:r w:rsidRPr="00AF1886">
              <w:rPr>
                <w:rFonts w:ascii="Arial" w:hAnsi="Arial" w:cs="Arial"/>
                <w:spacing w:val="-10"/>
                <w:sz w:val="14"/>
              </w:rPr>
              <w:t xml:space="preserve"> </w:t>
            </w:r>
            <w:r w:rsidRPr="00AF1886">
              <w:rPr>
                <w:rFonts w:ascii="Arial" w:hAnsi="Arial" w:cs="Arial"/>
                <w:sz w:val="14"/>
              </w:rPr>
              <w:t>complaints,</w:t>
            </w:r>
            <w:r w:rsidRPr="00AF1886">
              <w:rPr>
                <w:rFonts w:ascii="Arial" w:hAnsi="Arial" w:cs="Arial"/>
                <w:spacing w:val="-10"/>
                <w:sz w:val="14"/>
              </w:rPr>
              <w:t xml:space="preserve"> </w:t>
            </w:r>
            <w:r w:rsidRPr="00AF1886">
              <w:rPr>
                <w:rFonts w:ascii="Arial" w:hAnsi="Arial" w:cs="Arial"/>
                <w:sz w:val="14"/>
              </w:rPr>
              <w:t>correctional</w:t>
            </w:r>
            <w:r w:rsidRPr="00AF1886">
              <w:rPr>
                <w:rFonts w:ascii="Arial" w:hAnsi="Arial" w:cs="Arial"/>
                <w:spacing w:val="-10"/>
                <w:sz w:val="14"/>
              </w:rPr>
              <w:t xml:space="preserve"> </w:t>
            </w:r>
            <w:r w:rsidRPr="00AF1886">
              <w:rPr>
                <w:rFonts w:ascii="Arial" w:hAnsi="Arial" w:cs="Arial"/>
                <w:sz w:val="14"/>
              </w:rPr>
              <w:t>centre interviews and written complaints.</w:t>
            </w:r>
          </w:p>
        </w:tc>
      </w:tr>
    </w:tbl>
    <w:p w:rsidR="00F72B56" w:rsidRPr="00AF1886" w:rsidRDefault="00F72B56">
      <w:pPr>
        <w:pStyle w:val="BodyText"/>
        <w:rPr>
          <w:rFonts w:ascii="Arial" w:hAnsi="Arial" w:cs="Arial"/>
          <w:b/>
          <w:sz w:val="24"/>
        </w:rPr>
      </w:pPr>
    </w:p>
    <w:p w:rsidR="00F72B56" w:rsidRPr="00AF1886" w:rsidRDefault="008F2BBA">
      <w:pPr>
        <w:spacing w:before="197"/>
        <w:ind w:left="333"/>
        <w:rPr>
          <w:rFonts w:ascii="Arial" w:hAnsi="Arial" w:cs="Arial"/>
          <w:b/>
          <w:sz w:val="18"/>
        </w:rPr>
      </w:pPr>
      <w:r>
        <w:rPr>
          <w:rFonts w:ascii="Arial" w:hAnsi="Arial" w:cs="Arial"/>
          <w:noProof/>
        </w:rPr>
        <mc:AlternateContent>
          <mc:Choice Requires="wps">
            <w:drawing>
              <wp:anchor distT="0" distB="0" distL="114300" distR="114300" simplePos="0" relativeHeight="481398272" behindDoc="1" locked="0" layoutInCell="1" allowOverlap="1">
                <wp:simplePos x="0" y="0"/>
                <wp:positionH relativeFrom="page">
                  <wp:posOffset>3112135</wp:posOffset>
                </wp:positionH>
                <wp:positionV relativeFrom="paragraph">
                  <wp:posOffset>601345</wp:posOffset>
                </wp:positionV>
                <wp:extent cx="0" cy="0"/>
                <wp:effectExtent l="0" t="0" r="0" b="0"/>
                <wp:wrapNone/>
                <wp:docPr id="3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95BF" id="Line 263" o:spid="_x0000_s1026" style="position:absolute;z-index:-219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47.35pt" to="245.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398784" behindDoc="1" locked="0" layoutInCell="1" allowOverlap="1">
                <wp:simplePos x="0" y="0"/>
                <wp:positionH relativeFrom="page">
                  <wp:posOffset>2573020</wp:posOffset>
                </wp:positionH>
                <wp:positionV relativeFrom="paragraph">
                  <wp:posOffset>601345</wp:posOffset>
                </wp:positionV>
                <wp:extent cx="0" cy="0"/>
                <wp:effectExtent l="0" t="0" r="0" b="0"/>
                <wp:wrapNone/>
                <wp:docPr id="3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CD226" id="Line 262" o:spid="_x0000_s1026" style="position:absolute;z-index:-219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47.35pt" to="202.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8"/>
          <w:w w:val="95"/>
          <w:sz w:val="18"/>
        </w:rPr>
        <w:t xml:space="preserve"> </w:t>
      </w:r>
      <w:r w:rsidR="00AF49D7" w:rsidRPr="00AF1886">
        <w:rPr>
          <w:rFonts w:ascii="Arial" w:hAnsi="Arial" w:cs="Arial"/>
          <w:b/>
          <w:w w:val="95"/>
          <w:sz w:val="18"/>
        </w:rPr>
        <w:t>3:</w:t>
      </w:r>
      <w:r w:rsidR="00AF49D7" w:rsidRPr="00AF1886">
        <w:rPr>
          <w:rFonts w:ascii="Arial" w:hAnsi="Arial" w:cs="Arial"/>
          <w:b/>
          <w:spacing w:val="-8"/>
          <w:w w:val="95"/>
          <w:sz w:val="18"/>
        </w:rPr>
        <w:t xml:space="preserve"> </w:t>
      </w:r>
      <w:r w:rsidR="00AF49D7" w:rsidRPr="00AF1886">
        <w:rPr>
          <w:rFonts w:ascii="Arial" w:hAnsi="Arial" w:cs="Arial"/>
          <w:b/>
          <w:w w:val="95"/>
          <w:sz w:val="18"/>
        </w:rPr>
        <w:t>Complaints</w:t>
      </w:r>
      <w:r w:rsidR="00AF49D7" w:rsidRPr="00AF1886">
        <w:rPr>
          <w:rFonts w:ascii="Arial" w:hAnsi="Arial" w:cs="Arial"/>
          <w:b/>
          <w:spacing w:val="-8"/>
          <w:w w:val="95"/>
          <w:sz w:val="18"/>
        </w:rPr>
        <w:t xml:space="preserve"> </w:t>
      </w:r>
      <w:r w:rsidR="00AF49D7" w:rsidRPr="00AF1886">
        <w:rPr>
          <w:rFonts w:ascii="Arial" w:hAnsi="Arial" w:cs="Arial"/>
          <w:b/>
          <w:w w:val="95"/>
          <w:sz w:val="18"/>
        </w:rPr>
        <w:t>received</w:t>
      </w:r>
      <w:r w:rsidR="00AF49D7" w:rsidRPr="00AF1886">
        <w:rPr>
          <w:rFonts w:ascii="Arial" w:hAnsi="Arial" w:cs="Arial"/>
          <w:b/>
          <w:spacing w:val="-8"/>
          <w:w w:val="95"/>
          <w:sz w:val="18"/>
        </w:rPr>
        <w:t xml:space="preserve"> </w:t>
      </w:r>
      <w:r w:rsidR="00AF49D7" w:rsidRPr="00AF1886">
        <w:rPr>
          <w:rFonts w:ascii="Arial" w:hAnsi="Arial" w:cs="Arial"/>
          <w:b/>
          <w:w w:val="95"/>
          <w:sz w:val="18"/>
        </w:rPr>
        <w:t>by</w:t>
      </w:r>
      <w:r w:rsidR="00AF49D7" w:rsidRPr="00AF1886">
        <w:rPr>
          <w:rFonts w:ascii="Arial" w:hAnsi="Arial" w:cs="Arial"/>
          <w:b/>
          <w:spacing w:val="-8"/>
          <w:w w:val="95"/>
          <w:sz w:val="18"/>
        </w:rPr>
        <w:t xml:space="preserve"> </w:t>
      </w:r>
      <w:r w:rsidR="00AF49D7" w:rsidRPr="00AF1886">
        <w:rPr>
          <w:rFonts w:ascii="Arial" w:hAnsi="Arial" w:cs="Arial"/>
          <w:b/>
          <w:w w:val="95"/>
          <w:sz w:val="18"/>
        </w:rPr>
        <w:t>agency</w:t>
      </w:r>
      <w:r w:rsidR="00AF49D7" w:rsidRPr="00AF1886">
        <w:rPr>
          <w:rFonts w:ascii="Arial" w:hAnsi="Arial" w:cs="Arial"/>
          <w:b/>
          <w:spacing w:val="-8"/>
          <w:w w:val="95"/>
          <w:sz w:val="18"/>
        </w:rPr>
        <w:t xml:space="preserve"> </w:t>
      </w:r>
      <w:r w:rsidR="00AF49D7" w:rsidRPr="00AF1886">
        <w:rPr>
          <w:rFonts w:ascii="Arial" w:hAnsi="Arial" w:cs="Arial"/>
          <w:b/>
          <w:spacing w:val="-4"/>
          <w:w w:val="95"/>
          <w:sz w:val="18"/>
        </w:rPr>
        <w:t>type</w:t>
      </w:r>
    </w:p>
    <w:p w:rsidR="00F72B56" w:rsidRPr="00AF1886" w:rsidRDefault="00AF49D7">
      <w:pPr>
        <w:spacing w:before="123" w:line="244" w:lineRule="auto"/>
        <w:ind w:left="333" w:right="234"/>
        <w:rPr>
          <w:rFonts w:ascii="Arial" w:hAnsi="Arial" w:cs="Arial"/>
          <w:b/>
          <w:sz w:val="18"/>
        </w:rPr>
      </w:pPr>
      <w:r w:rsidRPr="00AF1886">
        <w:rPr>
          <w:rFonts w:ascii="Arial" w:hAnsi="Arial" w:cs="Arial"/>
        </w:rPr>
        <w:br w:type="column"/>
      </w:r>
      <w:r w:rsidRPr="00AF1886">
        <w:rPr>
          <w:rFonts w:ascii="Arial" w:hAnsi="Arial" w:cs="Arial"/>
          <w:b/>
          <w:w w:val="95"/>
          <w:sz w:val="18"/>
        </w:rPr>
        <w:t>Table</w:t>
      </w:r>
      <w:r w:rsidRPr="00AF1886">
        <w:rPr>
          <w:rFonts w:ascii="Arial" w:hAnsi="Arial" w:cs="Arial"/>
          <w:b/>
          <w:spacing w:val="-12"/>
          <w:w w:val="95"/>
          <w:sz w:val="18"/>
        </w:rPr>
        <w:t xml:space="preserve"> </w:t>
      </w:r>
      <w:r w:rsidRPr="00AF1886">
        <w:rPr>
          <w:rFonts w:ascii="Arial" w:hAnsi="Arial" w:cs="Arial"/>
          <w:b/>
          <w:w w:val="95"/>
          <w:sz w:val="18"/>
        </w:rPr>
        <w:t>4:</w:t>
      </w:r>
      <w:r w:rsidRPr="00AF1886">
        <w:rPr>
          <w:rFonts w:ascii="Arial" w:hAnsi="Arial" w:cs="Arial"/>
          <w:b/>
          <w:spacing w:val="-12"/>
          <w:w w:val="95"/>
          <w:sz w:val="18"/>
        </w:rPr>
        <w:t xml:space="preserve"> </w:t>
      </w:r>
      <w:r w:rsidRPr="00AF1886">
        <w:rPr>
          <w:rFonts w:ascii="Arial" w:hAnsi="Arial" w:cs="Arial"/>
          <w:b/>
          <w:w w:val="95"/>
          <w:sz w:val="18"/>
        </w:rPr>
        <w:t>Complaints</w:t>
      </w:r>
      <w:r w:rsidRPr="00AF1886">
        <w:rPr>
          <w:rFonts w:ascii="Arial" w:hAnsi="Arial" w:cs="Arial"/>
          <w:b/>
          <w:spacing w:val="-12"/>
          <w:w w:val="95"/>
          <w:sz w:val="18"/>
        </w:rPr>
        <w:t xml:space="preserve"> </w:t>
      </w:r>
      <w:r w:rsidRPr="00AF1886">
        <w:rPr>
          <w:rFonts w:ascii="Arial" w:hAnsi="Arial" w:cs="Arial"/>
          <w:b/>
          <w:w w:val="95"/>
          <w:sz w:val="18"/>
        </w:rPr>
        <w:t>received</w:t>
      </w:r>
      <w:r w:rsidRPr="00AF1886">
        <w:rPr>
          <w:rFonts w:ascii="Arial" w:hAnsi="Arial" w:cs="Arial"/>
          <w:b/>
          <w:spacing w:val="-12"/>
          <w:w w:val="95"/>
          <w:sz w:val="18"/>
        </w:rPr>
        <w:t xml:space="preserve"> </w:t>
      </w:r>
      <w:r w:rsidRPr="00AF1886">
        <w:rPr>
          <w:rFonts w:ascii="Arial" w:hAnsi="Arial" w:cs="Arial"/>
          <w:b/>
          <w:w w:val="95"/>
          <w:sz w:val="18"/>
        </w:rPr>
        <w:t>about</w:t>
      </w:r>
      <w:r w:rsidRPr="00AF1886">
        <w:rPr>
          <w:rFonts w:ascii="Arial" w:hAnsi="Arial" w:cs="Arial"/>
          <w:b/>
          <w:spacing w:val="-11"/>
          <w:w w:val="95"/>
          <w:sz w:val="18"/>
        </w:rPr>
        <w:t xml:space="preserve"> </w:t>
      </w:r>
      <w:r w:rsidRPr="00AF1886">
        <w:rPr>
          <w:rFonts w:ascii="Arial" w:hAnsi="Arial" w:cs="Arial"/>
          <w:b/>
          <w:w w:val="95"/>
          <w:sz w:val="18"/>
        </w:rPr>
        <w:t xml:space="preserve">statutory </w:t>
      </w:r>
      <w:r w:rsidRPr="00AF1886">
        <w:rPr>
          <w:rFonts w:ascii="Arial" w:hAnsi="Arial" w:cs="Arial"/>
          <w:b/>
          <w:spacing w:val="-2"/>
          <w:sz w:val="18"/>
        </w:rPr>
        <w:t>authorities</w:t>
      </w:r>
    </w:p>
    <w:p w:rsidR="00F72B56" w:rsidRPr="00AF1886" w:rsidRDefault="00F72B56">
      <w:pPr>
        <w:spacing w:line="244" w:lineRule="auto"/>
        <w:rPr>
          <w:rFonts w:ascii="Arial" w:hAnsi="Arial" w:cs="Arial"/>
          <w:sz w:val="18"/>
        </w:rPr>
        <w:sectPr w:rsidR="00F72B56" w:rsidRPr="00AF1886">
          <w:type w:val="continuous"/>
          <w:pgSz w:w="11910" w:h="16840"/>
          <w:pgMar w:top="1920" w:right="920" w:bottom="280" w:left="800" w:header="0" w:footer="934" w:gutter="0"/>
          <w:cols w:num="2" w:space="720" w:equalWidth="0">
            <w:col w:w="4950" w:space="67"/>
            <w:col w:w="5173"/>
          </w:cols>
        </w:sectPr>
      </w:pPr>
    </w:p>
    <w:p w:rsidR="00F72B56" w:rsidRPr="00AF1886" w:rsidRDefault="008F2BBA">
      <w:pPr>
        <w:pStyle w:val="BodyText"/>
        <w:spacing w:before="10"/>
        <w:rPr>
          <w:rFonts w:ascii="Arial" w:hAnsi="Arial" w:cs="Arial"/>
          <w:b/>
          <w:sz w:val="16"/>
        </w:rPr>
      </w:pPr>
      <w:r>
        <w:rPr>
          <w:rFonts w:ascii="Arial" w:hAnsi="Arial" w:cs="Arial"/>
          <w:noProof/>
        </w:rPr>
        <mc:AlternateContent>
          <mc:Choice Requires="wps">
            <w:drawing>
              <wp:anchor distT="0" distB="0" distL="114300" distR="114300" simplePos="0" relativeHeight="481399296" behindDoc="1" locked="0" layoutInCell="1" allowOverlap="1">
                <wp:simplePos x="0" y="0"/>
                <wp:positionH relativeFrom="page">
                  <wp:posOffset>6297930</wp:posOffset>
                </wp:positionH>
                <wp:positionV relativeFrom="page">
                  <wp:posOffset>3621405</wp:posOffset>
                </wp:positionV>
                <wp:extent cx="0" cy="0"/>
                <wp:effectExtent l="0" t="0" r="0" b="0"/>
                <wp:wrapNone/>
                <wp:docPr id="3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264CE" id="Line 261" o:spid="_x0000_s1026" style="position:absolute;z-index:-21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9pt,285.15pt" to="495.9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" strokecolor="white" strokeweight=".5pt">
                <w10:wrap anchorx="page" anchory="page"/>
              </v:line>
            </w:pict>
          </mc:Fallback>
        </mc:AlternateContent>
      </w:r>
      <w:r>
        <w:rPr>
          <w:rFonts w:ascii="Arial" w:hAnsi="Arial" w:cs="Arial"/>
          <w:noProof/>
        </w:rPr>
        <mc:AlternateContent>
          <mc:Choice Requires="wps">
            <w:drawing>
              <wp:anchor distT="0" distB="0" distL="114300" distR="114300" simplePos="0" relativeHeight="481399808" behindDoc="1" locked="0" layoutInCell="1" allowOverlap="1">
                <wp:simplePos x="0" y="0"/>
                <wp:positionH relativeFrom="page">
                  <wp:posOffset>5758815</wp:posOffset>
                </wp:positionH>
                <wp:positionV relativeFrom="page">
                  <wp:posOffset>3621405</wp:posOffset>
                </wp:positionV>
                <wp:extent cx="0" cy="0"/>
                <wp:effectExtent l="0" t="0" r="0" b="0"/>
                <wp:wrapNone/>
                <wp:docPr id="31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9D54" id="Line 260" o:spid="_x0000_s1026" style="position:absolute;z-index:-219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45pt,285.15pt" to="453.4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mrEAIAACY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" strokecolor="white" strokeweight=".5pt">
                <w10:wrap anchorx="page" anchory="page"/>
              </v:line>
            </w:pict>
          </mc:Fallback>
        </mc:AlternateContent>
      </w: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State</w:t>
            </w:r>
            <w:r w:rsidRPr="00AF1886">
              <w:rPr>
                <w:rFonts w:ascii="Arial" w:hAnsi="Arial" w:cs="Arial"/>
                <w:spacing w:val="-5"/>
                <w:sz w:val="16"/>
              </w:rPr>
              <w:t xml:space="preserve"> </w:t>
            </w:r>
            <w:r w:rsidRPr="00AF1886">
              <w:rPr>
                <w:rFonts w:ascii="Arial" w:hAnsi="Arial" w:cs="Arial"/>
                <w:spacing w:val="-2"/>
                <w:sz w:val="16"/>
              </w:rPr>
              <w:t>departments</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3,934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4,090</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3,750</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Statutory</w:t>
            </w:r>
            <w:r w:rsidRPr="00AF1886">
              <w:rPr>
                <w:rFonts w:ascii="Arial" w:hAnsi="Arial" w:cs="Arial"/>
                <w:spacing w:val="-7"/>
                <w:sz w:val="16"/>
              </w:rPr>
              <w:t xml:space="preserve"> </w:t>
            </w:r>
            <w:r w:rsidRPr="00AF1886">
              <w:rPr>
                <w:rFonts w:ascii="Arial" w:hAnsi="Arial" w:cs="Arial"/>
                <w:spacing w:val="-2"/>
                <w:sz w:val="16"/>
              </w:rPr>
              <w:t>authorities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1,053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983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860</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Local</w:t>
            </w:r>
            <w:r w:rsidRPr="00AF1886">
              <w:rPr>
                <w:rFonts w:ascii="Arial" w:hAnsi="Arial" w:cs="Arial"/>
                <w:spacing w:val="-3"/>
                <w:sz w:val="16"/>
              </w:rPr>
              <w:t xml:space="preserve"> </w:t>
            </w:r>
            <w:r w:rsidRPr="00AF1886">
              <w:rPr>
                <w:rFonts w:ascii="Arial" w:hAnsi="Arial" w:cs="Arial"/>
                <w:spacing w:val="-2"/>
                <w:sz w:val="16"/>
              </w:rPr>
              <w:t>councils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1,859</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1,731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1,758</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Public</w:t>
            </w:r>
            <w:r w:rsidRPr="00AF1886">
              <w:rPr>
                <w:rFonts w:ascii="Arial" w:hAnsi="Arial" w:cs="Arial"/>
                <w:spacing w:val="-2"/>
                <w:sz w:val="16"/>
              </w:rPr>
              <w:t xml:space="preserve"> universities</w:t>
            </w:r>
          </w:p>
        </w:tc>
        <w:tc>
          <w:tcPr>
            <w:tcW w:w="853"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352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233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242</w:t>
            </w:r>
          </w:p>
        </w:tc>
      </w:tr>
      <w:tr w:rsidR="00F72B56" w:rsidRPr="00AF1886">
        <w:trPr>
          <w:trHeight w:val="510"/>
        </w:trPr>
        <w:tc>
          <w:tcPr>
            <w:tcW w:w="2061" w:type="dxa"/>
            <w:tcBorders>
              <w:top w:val="dotted" w:sz="4" w:space="0" w:color="939598"/>
            </w:tcBorders>
          </w:tcPr>
          <w:p w:rsidR="00F72B56" w:rsidRPr="00AF1886" w:rsidRDefault="00AF49D7">
            <w:pPr>
              <w:pStyle w:val="TableParagraph"/>
              <w:spacing w:before="65" w:line="249" w:lineRule="auto"/>
              <w:ind w:left="96"/>
              <w:rPr>
                <w:rFonts w:ascii="Arial" w:hAnsi="Arial" w:cs="Arial"/>
                <w:sz w:val="16"/>
              </w:rPr>
            </w:pPr>
            <w:r w:rsidRPr="00AF1886">
              <w:rPr>
                <w:rFonts w:ascii="Arial" w:hAnsi="Arial" w:cs="Arial"/>
                <w:spacing w:val="-2"/>
                <w:sz w:val="16"/>
              </w:rPr>
              <w:t>Other/unknown/ private/confidential</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9</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14</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12</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7,207</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4"/>
                <w:sz w:val="16"/>
              </w:rPr>
              <w:t>7,051</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4"/>
                <w:sz w:val="16"/>
              </w:rPr>
              <w:t>6,622</w:t>
            </w:r>
          </w:p>
        </w:tc>
      </w:tr>
    </w:tbl>
    <w:p w:rsidR="00F72B56" w:rsidRPr="00AF1886" w:rsidRDefault="00F72B56">
      <w:pPr>
        <w:jc w:val="right"/>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8F2BBA">
      <w:pPr>
        <w:pStyle w:val="BodyText"/>
        <w:rPr>
          <w:rFonts w:ascii="Arial" w:hAnsi="Arial" w:cs="Arial"/>
          <w:b/>
          <w:sz w:val="20"/>
        </w:rPr>
      </w:pPr>
      <w:r>
        <w:rPr>
          <w:rFonts w:ascii="Arial" w:hAnsi="Arial" w:cs="Arial"/>
          <w:noProof/>
        </w:rPr>
        <mc:AlternateContent>
          <mc:Choice Requires="wps">
            <w:drawing>
              <wp:anchor distT="0" distB="0" distL="114300" distR="114300" simplePos="0" relativeHeight="15779840" behindDoc="0" locked="0" layoutInCell="1" allowOverlap="1">
                <wp:simplePos x="0" y="0"/>
                <wp:positionH relativeFrom="page">
                  <wp:posOffset>3804285</wp:posOffset>
                </wp:positionH>
                <wp:positionV relativeFrom="page">
                  <wp:posOffset>3573145</wp:posOffset>
                </wp:positionV>
                <wp:extent cx="2920365" cy="5282565"/>
                <wp:effectExtent l="0" t="0" r="0" b="0"/>
                <wp:wrapNone/>
                <wp:docPr id="318"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8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36"/>
                              <w:gridCol w:w="1077"/>
                              <w:gridCol w:w="2375"/>
                            </w:tblGrid>
                            <w:tr w:rsidR="00AF49D7">
                              <w:trPr>
                                <w:trHeight w:val="398"/>
                              </w:trPr>
                              <w:tc>
                                <w:tcPr>
                                  <w:tcW w:w="2213" w:type="dxa"/>
                                  <w:gridSpan w:val="2"/>
                                  <w:shd w:val="clear" w:color="auto" w:fill="F1F1F2"/>
                                </w:tcPr>
                                <w:p w:rsidR="00AF49D7" w:rsidRDefault="00AF49D7">
                                  <w:pPr>
                                    <w:pStyle w:val="TableParagraph"/>
                                    <w:spacing w:before="47" w:line="228" w:lineRule="auto"/>
                                    <w:ind w:left="68" w:right="150"/>
                                    <w:rPr>
                                      <w:sz w:val="14"/>
                                    </w:rPr>
                                  </w:pPr>
                                  <w:r>
                                    <w:rPr>
                                      <w:spacing w:val="-2"/>
                                      <w:sz w:val="14"/>
                                    </w:rPr>
                                    <w:t>Pre-November</w:t>
                                  </w:r>
                                  <w:r>
                                    <w:rPr>
                                      <w:spacing w:val="-9"/>
                                      <w:sz w:val="14"/>
                                    </w:rPr>
                                    <w:t xml:space="preserve"> </w:t>
                                  </w:r>
                                  <w:r>
                                    <w:rPr>
                                      <w:spacing w:val="-2"/>
                                      <w:sz w:val="14"/>
                                    </w:rPr>
                                    <w:t>2020</w:t>
                                  </w:r>
                                  <w:r>
                                    <w:rPr>
                                      <w:sz w:val="14"/>
                                    </w:rPr>
                                    <w:t xml:space="preserve"> </w:t>
                                  </w:r>
                                  <w:r>
                                    <w:rPr>
                                      <w:spacing w:val="-2"/>
                                      <w:sz w:val="14"/>
                                    </w:rPr>
                                    <w:t>structure</w:t>
                                  </w:r>
                                </w:p>
                              </w:tc>
                              <w:tc>
                                <w:tcPr>
                                  <w:tcW w:w="2375" w:type="dxa"/>
                                  <w:vMerge w:val="restart"/>
                                  <w:shd w:val="clear" w:color="auto" w:fill="F1F1F2"/>
                                </w:tcPr>
                                <w:p w:rsidR="00AF49D7" w:rsidRDefault="00AF49D7">
                                  <w:pPr>
                                    <w:pStyle w:val="TableParagraph"/>
                                    <w:spacing w:before="47" w:line="228" w:lineRule="auto"/>
                                    <w:ind w:left="67" w:right="314"/>
                                    <w:rPr>
                                      <w:sz w:val="14"/>
                                    </w:rPr>
                                  </w:pPr>
                                  <w:r>
                                    <w:rPr>
                                      <w:sz w:val="14"/>
                                    </w:rPr>
                                    <w:t>Department</w:t>
                                  </w:r>
                                  <w:r>
                                    <w:rPr>
                                      <w:spacing w:val="-11"/>
                                      <w:sz w:val="14"/>
                                    </w:rPr>
                                    <w:t xml:space="preserve"> </w:t>
                                  </w:r>
                                  <w:r>
                                    <w:rPr>
                                      <w:sz w:val="14"/>
                                    </w:rPr>
                                    <w:t>from</w:t>
                                  </w:r>
                                  <w:r>
                                    <w:rPr>
                                      <w:spacing w:val="-10"/>
                                      <w:sz w:val="14"/>
                                    </w:rPr>
                                    <w:t xml:space="preserve"> </w:t>
                                  </w:r>
                                  <w:r>
                                    <w:rPr>
                                      <w:sz w:val="14"/>
                                    </w:rPr>
                                    <w:t>November 2020 onwards</w:t>
                                  </w:r>
                                </w:p>
                              </w:tc>
                            </w:tr>
                            <w:tr w:rsidR="00AF49D7">
                              <w:trPr>
                                <w:trHeight w:val="238"/>
                              </w:trPr>
                              <w:tc>
                                <w:tcPr>
                                  <w:tcW w:w="1136" w:type="dxa"/>
                                  <w:shd w:val="clear" w:color="auto" w:fill="F1F1F2"/>
                                </w:tcPr>
                                <w:p w:rsidR="00AF49D7" w:rsidRDefault="00AF49D7">
                                  <w:pPr>
                                    <w:pStyle w:val="TableParagraph"/>
                                    <w:spacing w:before="40"/>
                                    <w:ind w:left="68"/>
                                    <w:rPr>
                                      <w:sz w:val="14"/>
                                    </w:rPr>
                                  </w:pPr>
                                  <w:r>
                                    <w:rPr>
                                      <w:spacing w:val="-2"/>
                                      <w:sz w:val="14"/>
                                    </w:rPr>
                                    <w:t>Department</w:t>
                                  </w:r>
                                </w:p>
                              </w:tc>
                              <w:tc>
                                <w:tcPr>
                                  <w:tcW w:w="1077" w:type="dxa"/>
                                  <w:shd w:val="clear" w:color="auto" w:fill="F1F1F2"/>
                                </w:tcPr>
                                <w:p w:rsidR="00AF49D7" w:rsidRDefault="00AF49D7">
                                  <w:pPr>
                                    <w:pStyle w:val="TableParagraph"/>
                                    <w:spacing w:before="40"/>
                                    <w:ind w:left="67"/>
                                    <w:rPr>
                                      <w:sz w:val="14"/>
                                    </w:rPr>
                                  </w:pPr>
                                  <w:r>
                                    <w:rPr>
                                      <w:spacing w:val="-2"/>
                                      <w:sz w:val="14"/>
                                    </w:rPr>
                                    <w:t>Division</w:t>
                                  </w:r>
                                </w:p>
                              </w:tc>
                              <w:tc>
                                <w:tcPr>
                                  <w:tcW w:w="2375" w:type="dxa"/>
                                  <w:vMerge/>
                                  <w:tcBorders>
                                    <w:top w:val="nil"/>
                                  </w:tcBorders>
                                  <w:shd w:val="clear" w:color="auto" w:fill="F1F1F2"/>
                                </w:tcPr>
                                <w:p w:rsidR="00AF49D7" w:rsidRDefault="00AF49D7">
                                  <w:pPr>
                                    <w:rPr>
                                      <w:sz w:val="2"/>
                                      <w:szCs w:val="2"/>
                                    </w:rPr>
                                  </w:pPr>
                                </w:p>
                              </w:tc>
                            </w:tr>
                            <w:tr w:rsidR="00AF49D7">
                              <w:trPr>
                                <w:trHeight w:val="553"/>
                              </w:trPr>
                              <w:tc>
                                <w:tcPr>
                                  <w:tcW w:w="1136" w:type="dxa"/>
                                  <w:vMerge w:val="restart"/>
                                  <w:tcBorders>
                                    <w:bottom w:val="single" w:sz="8" w:space="0" w:color="939598"/>
                                  </w:tcBorders>
                                </w:tcPr>
                                <w:p w:rsidR="00AF49D7" w:rsidRDefault="00AF49D7">
                                  <w:pPr>
                                    <w:pStyle w:val="TableParagraph"/>
                                    <w:spacing w:before="47" w:line="228" w:lineRule="auto"/>
                                    <w:ind w:left="68"/>
                                    <w:rPr>
                                      <w:sz w:val="14"/>
                                    </w:rPr>
                                  </w:pPr>
                                  <w:r>
                                    <w:rPr>
                                      <w:spacing w:val="-2"/>
                                      <w:sz w:val="14"/>
                                    </w:rPr>
                                    <w:t>Child</w:t>
                                  </w:r>
                                  <w:r>
                                    <w:rPr>
                                      <w:spacing w:val="-9"/>
                                      <w:sz w:val="14"/>
                                    </w:rPr>
                                    <w:t xml:space="preserve"> </w:t>
                                  </w:r>
                                  <w:r>
                                    <w:rPr>
                                      <w:spacing w:val="-2"/>
                                      <w:sz w:val="14"/>
                                    </w:rPr>
                                    <w:t>Safety,</w:t>
                                  </w:r>
                                  <w:r>
                                    <w:rPr>
                                      <w:sz w:val="14"/>
                                    </w:rPr>
                                    <w:t xml:space="preserve"> Youth and </w:t>
                                  </w:r>
                                  <w:r>
                                    <w:rPr>
                                      <w:spacing w:val="-4"/>
                                      <w:sz w:val="14"/>
                                    </w:rPr>
                                    <w:t>Women</w:t>
                                  </w:r>
                                </w:p>
                              </w:tc>
                              <w:tc>
                                <w:tcPr>
                                  <w:tcW w:w="1077" w:type="dxa"/>
                                  <w:tcBorders>
                                    <w:bottom w:val="dotted" w:sz="4" w:space="0" w:color="939598"/>
                                  </w:tcBorders>
                                </w:tcPr>
                                <w:p w:rsidR="00AF49D7" w:rsidRDefault="00AF49D7">
                                  <w:pPr>
                                    <w:pStyle w:val="TableParagraph"/>
                                    <w:spacing w:before="47" w:line="228" w:lineRule="auto"/>
                                    <w:ind w:left="67" w:right="148"/>
                                    <w:rPr>
                                      <w:sz w:val="14"/>
                                    </w:rPr>
                                  </w:pPr>
                                  <w:r>
                                    <w:rPr>
                                      <w:sz w:val="14"/>
                                    </w:rPr>
                                    <w:t>Child</w:t>
                                  </w:r>
                                  <w:r>
                                    <w:rPr>
                                      <w:spacing w:val="-11"/>
                                      <w:sz w:val="14"/>
                                    </w:rPr>
                                    <w:t xml:space="preserve"> </w:t>
                                  </w:r>
                                  <w:r>
                                    <w:rPr>
                                      <w:sz w:val="14"/>
                                    </w:rPr>
                                    <w:t xml:space="preserve">Safety and Youth </w:t>
                                  </w:r>
                                  <w:r>
                                    <w:rPr>
                                      <w:spacing w:val="-2"/>
                                      <w:sz w:val="14"/>
                                    </w:rPr>
                                    <w:t>Justice</w:t>
                                  </w:r>
                                </w:p>
                              </w:tc>
                              <w:tc>
                                <w:tcPr>
                                  <w:tcW w:w="2375" w:type="dxa"/>
                                  <w:tcBorders>
                                    <w:bottom w:val="dotted" w:sz="4" w:space="0" w:color="939598"/>
                                  </w:tcBorders>
                                </w:tcPr>
                                <w:p w:rsidR="00AF49D7" w:rsidRDefault="00AF49D7">
                                  <w:pPr>
                                    <w:pStyle w:val="TableParagraph"/>
                                    <w:spacing w:before="47" w:line="228" w:lineRule="auto"/>
                                    <w:ind w:left="67" w:right="397"/>
                                    <w:rPr>
                                      <w:sz w:val="14"/>
                                    </w:rPr>
                                  </w:pPr>
                                  <w:r>
                                    <w:rPr>
                                      <w:sz w:val="14"/>
                                    </w:rPr>
                                    <w:t>Children,</w:t>
                                  </w:r>
                                  <w:r>
                                    <w:rPr>
                                      <w:spacing w:val="-11"/>
                                      <w:sz w:val="14"/>
                                    </w:rPr>
                                    <w:t xml:space="preserve"> </w:t>
                                  </w:r>
                                  <w:r>
                                    <w:rPr>
                                      <w:sz w:val="14"/>
                                    </w:rPr>
                                    <w:t>Youth</w:t>
                                  </w:r>
                                  <w:r>
                                    <w:rPr>
                                      <w:spacing w:val="-10"/>
                                      <w:sz w:val="14"/>
                                    </w:rPr>
                                    <w:t xml:space="preserve"> </w:t>
                                  </w:r>
                                  <w:r>
                                    <w:rPr>
                                      <w:sz w:val="14"/>
                                    </w:rPr>
                                    <w:t>Justice</w:t>
                                  </w:r>
                                  <w:r>
                                    <w:rPr>
                                      <w:spacing w:val="-11"/>
                                      <w:sz w:val="14"/>
                                    </w:rPr>
                                    <w:t xml:space="preserve"> </w:t>
                                  </w:r>
                                  <w:r>
                                    <w:rPr>
                                      <w:sz w:val="14"/>
                                    </w:rPr>
                                    <w:t>and Multicultural Affairs</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155"/>
                                    <w:rPr>
                                      <w:sz w:val="14"/>
                                    </w:rPr>
                                  </w:pPr>
                                  <w:r>
                                    <w:rPr>
                                      <w:spacing w:val="-2"/>
                                      <w:sz w:val="14"/>
                                    </w:rPr>
                                    <w:t>Women</w:t>
                                  </w:r>
                                  <w:r>
                                    <w:rPr>
                                      <w:spacing w:val="-9"/>
                                      <w:sz w:val="14"/>
                                    </w:rPr>
                                    <w:t xml:space="preserve"> </w:t>
                                  </w:r>
                                  <w:r>
                                    <w:rPr>
                                      <w:spacing w:val="-2"/>
                                      <w:sz w:val="14"/>
                                    </w:rPr>
                                    <w:t>and</w:t>
                                  </w:r>
                                  <w:r>
                                    <w:rPr>
                                      <w:sz w:val="14"/>
                                    </w:rPr>
                                    <w:t xml:space="preserve"> </w:t>
                                  </w:r>
                                  <w:r>
                                    <w:rPr>
                                      <w:spacing w:val="-2"/>
                                      <w:sz w:val="14"/>
                                    </w:rPr>
                                    <w:t>Violence</w:t>
                                  </w:r>
                                  <w:r>
                                    <w:rPr>
                                      <w:sz w:val="14"/>
                                    </w:rPr>
                                    <w:t xml:space="preserve"> </w:t>
                                  </w:r>
                                  <w:r>
                                    <w:rPr>
                                      <w:spacing w:val="-2"/>
                                      <w:sz w:val="14"/>
                                    </w:rPr>
                                    <w:t>Prevention</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Justice</w:t>
                                  </w:r>
                                  <w:r>
                                    <w:rPr>
                                      <w:spacing w:val="-10"/>
                                      <w:sz w:val="14"/>
                                    </w:rPr>
                                    <w:t xml:space="preserve"> </w:t>
                                  </w:r>
                                  <w:r>
                                    <w:rPr>
                                      <w:sz w:val="14"/>
                                    </w:rPr>
                                    <w:t>and</w:t>
                                  </w:r>
                                  <w:r>
                                    <w:rPr>
                                      <w:spacing w:val="-10"/>
                                      <w:sz w:val="14"/>
                                    </w:rPr>
                                    <w:t xml:space="preserve"> </w:t>
                                  </w:r>
                                  <w:r>
                                    <w:rPr>
                                      <w:sz w:val="14"/>
                                    </w:rPr>
                                    <w:t>Attorney-</w:t>
                                  </w:r>
                                  <w:r>
                                    <w:rPr>
                                      <w:spacing w:val="-2"/>
                                      <w:sz w:val="14"/>
                                    </w:rPr>
                                    <w:t>General</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Pr>
                                      <w:sz w:val="14"/>
                                    </w:rPr>
                                  </w:pPr>
                                  <w:r>
                                    <w:rPr>
                                      <w:sz w:val="14"/>
                                    </w:rPr>
                                    <w:t>Housing and Public</w:t>
                                  </w:r>
                                  <w:r>
                                    <w:rPr>
                                      <w:spacing w:val="-2"/>
                                      <w:sz w:val="14"/>
                                    </w:rPr>
                                    <w:t xml:space="preserve"> </w:t>
                                  </w:r>
                                  <w:r>
                                    <w:rPr>
                                      <w:spacing w:val="-5"/>
                                      <w:sz w:val="14"/>
                                    </w:rPr>
                                    <w:t>Works</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299"/>
                                    <w:rPr>
                                      <w:sz w:val="14"/>
                                    </w:rPr>
                                  </w:pPr>
                                  <w:r>
                                    <w:rPr>
                                      <w:spacing w:val="-2"/>
                                      <w:sz w:val="14"/>
                                    </w:rPr>
                                    <w:t>Building</w:t>
                                  </w:r>
                                  <w:r>
                                    <w:rPr>
                                      <w:sz w:val="14"/>
                                    </w:rPr>
                                    <w:t xml:space="preserve"> and</w:t>
                                  </w:r>
                                  <w:r>
                                    <w:rPr>
                                      <w:spacing w:val="-11"/>
                                      <w:sz w:val="14"/>
                                    </w:rPr>
                                    <w:t xml:space="preserve"> </w:t>
                                  </w:r>
                                  <w:r>
                                    <w:rPr>
                                      <w:sz w:val="14"/>
                                    </w:rPr>
                                    <w:t>Asset</w:t>
                                  </w:r>
                                </w:p>
                                <w:p w:rsidR="00AF49D7" w:rsidRDefault="00AF49D7">
                                  <w:pPr>
                                    <w:pStyle w:val="TableParagraph"/>
                                    <w:spacing w:line="162" w:lineRule="exact"/>
                                    <w:ind w:left="67"/>
                                    <w:rPr>
                                      <w:sz w:val="14"/>
                                    </w:rPr>
                                  </w:pPr>
                                  <w:r>
                                    <w:rPr>
                                      <w:spacing w:val="-2"/>
                                      <w:sz w:val="14"/>
                                    </w:rPr>
                                    <w:t>Management</w:t>
                                  </w:r>
                                </w:p>
                              </w:tc>
                              <w:tc>
                                <w:tcPr>
                                  <w:tcW w:w="2375" w:type="dxa"/>
                                  <w:tcBorders>
                                    <w:top w:val="single" w:sz="8" w:space="0" w:color="939598"/>
                                    <w:bottom w:val="dotted" w:sz="4" w:space="0" w:color="939598"/>
                                  </w:tcBorders>
                                </w:tcPr>
                                <w:p w:rsidR="00AF49D7" w:rsidRDefault="00AF49D7">
                                  <w:pPr>
                                    <w:pStyle w:val="TableParagraph"/>
                                    <w:spacing w:before="35"/>
                                    <w:ind w:left="67"/>
                                    <w:rPr>
                                      <w:sz w:val="14"/>
                                    </w:rPr>
                                  </w:pPr>
                                  <w:r>
                                    <w:rPr>
                                      <w:sz w:val="14"/>
                                    </w:rPr>
                                    <w:t>Energy</w:t>
                                  </w:r>
                                  <w:r>
                                    <w:rPr>
                                      <w:spacing w:val="-3"/>
                                      <w:sz w:val="14"/>
                                    </w:rPr>
                                    <w:t xml:space="preserve"> </w:t>
                                  </w:r>
                                  <w:r>
                                    <w:rPr>
                                      <w:sz w:val="14"/>
                                    </w:rPr>
                                    <w:t>and</w:t>
                                  </w:r>
                                  <w:r>
                                    <w:rPr>
                                      <w:spacing w:val="-1"/>
                                      <w:sz w:val="14"/>
                                    </w:rPr>
                                    <w:t xml:space="preserve"> </w:t>
                                  </w:r>
                                  <w:r>
                                    <w:rPr>
                                      <w:sz w:val="14"/>
                                    </w:rPr>
                                    <w:t>Public</w:t>
                                  </w:r>
                                  <w:r>
                                    <w:rPr>
                                      <w:spacing w:val="-1"/>
                                      <w:sz w:val="14"/>
                                    </w:rPr>
                                    <w:t xml:space="preserve"> </w:t>
                                  </w:r>
                                  <w:r>
                                    <w:rPr>
                                      <w:spacing w:val="-2"/>
                                      <w:sz w:val="14"/>
                                    </w:rPr>
                                    <w:t>Works</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42" w:line="228" w:lineRule="auto"/>
                                    <w:ind w:left="67" w:right="245"/>
                                    <w:rPr>
                                      <w:sz w:val="14"/>
                                    </w:rPr>
                                  </w:pPr>
                                  <w:r>
                                    <w:rPr>
                                      <w:sz w:val="14"/>
                                    </w:rPr>
                                    <w:t xml:space="preserve">Sport and </w:t>
                                  </w:r>
                                  <w:r>
                                    <w:rPr>
                                      <w:spacing w:val="-2"/>
                                      <w:sz w:val="14"/>
                                    </w:rPr>
                                    <w:t>Recreation</w:t>
                                  </w:r>
                                </w:p>
                              </w:tc>
                              <w:tc>
                                <w:tcPr>
                                  <w:tcW w:w="2375" w:type="dxa"/>
                                  <w:tcBorders>
                                    <w:top w:val="dotted" w:sz="4" w:space="0" w:color="939598"/>
                                    <w:bottom w:val="dotted" w:sz="4" w:space="0" w:color="939598"/>
                                  </w:tcBorders>
                                </w:tcPr>
                                <w:p w:rsidR="00AF49D7" w:rsidRDefault="00AF49D7">
                                  <w:pPr>
                                    <w:pStyle w:val="TableParagraph"/>
                                    <w:spacing w:before="35"/>
                                    <w:ind w:left="67"/>
                                    <w:rPr>
                                      <w:sz w:val="14"/>
                                    </w:rPr>
                                  </w:pPr>
                                  <w:r>
                                    <w:rPr>
                                      <w:sz w:val="14"/>
                                    </w:rPr>
                                    <w:t>Tourism,</w:t>
                                  </w:r>
                                  <w:r>
                                    <w:rPr>
                                      <w:spacing w:val="-12"/>
                                      <w:sz w:val="14"/>
                                    </w:rPr>
                                    <w:t xml:space="preserve"> </w:t>
                                  </w:r>
                                  <w:r>
                                    <w:rPr>
                                      <w:sz w:val="14"/>
                                    </w:rPr>
                                    <w:t>Innovation</w:t>
                                  </w:r>
                                  <w:r>
                                    <w:rPr>
                                      <w:spacing w:val="-9"/>
                                      <w:sz w:val="14"/>
                                    </w:rPr>
                                    <w:t xml:space="preserve"> </w:t>
                                  </w:r>
                                  <w:r>
                                    <w:rPr>
                                      <w:sz w:val="14"/>
                                    </w:rPr>
                                    <w:t>and</w:t>
                                  </w:r>
                                  <w:r>
                                    <w:rPr>
                                      <w:spacing w:val="-9"/>
                                      <w:sz w:val="14"/>
                                    </w:rPr>
                                    <w:t xml:space="preserve"> </w:t>
                                  </w:r>
                                  <w:r>
                                    <w:rPr>
                                      <w:spacing w:val="-2"/>
                                      <w:sz w:val="14"/>
                                    </w:rPr>
                                    <w:t>Sport</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238"/>
                                    <w:rPr>
                                      <w:sz w:val="14"/>
                                    </w:rPr>
                                  </w:pPr>
                                  <w:r>
                                    <w:rPr>
                                      <w:spacing w:val="-2"/>
                                      <w:sz w:val="14"/>
                                    </w:rPr>
                                    <w:t>Housing</w:t>
                                  </w:r>
                                  <w:r>
                                    <w:rPr>
                                      <w:sz w:val="14"/>
                                    </w:rPr>
                                    <w:t xml:space="preserve"> and</w:t>
                                  </w:r>
                                  <w:r>
                                    <w:rPr>
                                      <w:spacing w:val="-11"/>
                                      <w:sz w:val="14"/>
                                    </w:rPr>
                                    <w:t xml:space="preserve"> </w:t>
                                  </w:r>
                                  <w:r>
                                    <w:rPr>
                                      <w:sz w:val="14"/>
                                    </w:rPr>
                                    <w:t xml:space="preserve">Digital </w:t>
                                  </w:r>
                                  <w:r>
                                    <w:rPr>
                                      <w:spacing w:val="-2"/>
                                      <w:sz w:val="14"/>
                                    </w:rPr>
                                    <w:t>Economy</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ight="314"/>
                                    <w:rPr>
                                      <w:sz w:val="14"/>
                                    </w:rPr>
                                  </w:pPr>
                                  <w:r>
                                    <w:rPr>
                                      <w:sz w:val="14"/>
                                    </w:rPr>
                                    <w:t>Communities,</w:t>
                                  </w:r>
                                  <w:r>
                                    <w:rPr>
                                      <w:spacing w:val="-11"/>
                                      <w:sz w:val="14"/>
                                    </w:rPr>
                                    <w:t xml:space="preserve"> </w:t>
                                  </w:r>
                                  <w:r>
                                    <w:rPr>
                                      <w:sz w:val="14"/>
                                    </w:rPr>
                                    <w:t>Housing</w:t>
                                  </w:r>
                                  <w:r>
                                    <w:rPr>
                                      <w:spacing w:val="-10"/>
                                      <w:sz w:val="14"/>
                                    </w:rPr>
                                    <w:t xml:space="preserve"> </w:t>
                                  </w:r>
                                  <w:r>
                                    <w:rPr>
                                      <w:sz w:val="14"/>
                                    </w:rPr>
                                    <w:t>and Digital Economy</w:t>
                                  </w:r>
                                </w:p>
                              </w:tc>
                            </w:tr>
                            <w:tr w:rsidR="00AF49D7">
                              <w:trPr>
                                <w:trHeight w:val="38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Pr>
                                      <w:sz w:val="14"/>
                                    </w:rPr>
                                  </w:pPr>
                                  <w:r>
                                    <w:rPr>
                                      <w:spacing w:val="-2"/>
                                      <w:sz w:val="14"/>
                                    </w:rPr>
                                    <w:t>Communities,</w:t>
                                  </w:r>
                                  <w:r>
                                    <w:rPr>
                                      <w:sz w:val="14"/>
                                    </w:rPr>
                                    <w:t xml:space="preserve"> </w:t>
                                  </w:r>
                                  <w:r>
                                    <w:rPr>
                                      <w:spacing w:val="-2"/>
                                      <w:sz w:val="14"/>
                                    </w:rPr>
                                    <w:t>Disability</w:t>
                                  </w:r>
                                  <w:r>
                                    <w:rPr>
                                      <w:sz w:val="14"/>
                                    </w:rPr>
                                    <w:t xml:space="preserve"> Services and </w:t>
                                  </w:r>
                                  <w:r>
                                    <w:rPr>
                                      <w:spacing w:val="-2"/>
                                      <w:sz w:val="14"/>
                                    </w:rPr>
                                    <w:t>Seniors</w:t>
                                  </w:r>
                                </w:p>
                              </w:tc>
                              <w:tc>
                                <w:tcPr>
                                  <w:tcW w:w="1077" w:type="dxa"/>
                                  <w:tcBorders>
                                    <w:top w:val="single" w:sz="8" w:space="0" w:color="939598"/>
                                    <w:bottom w:val="dotted" w:sz="4" w:space="0" w:color="939598"/>
                                  </w:tcBorders>
                                </w:tcPr>
                                <w:p w:rsidR="00AF49D7" w:rsidRDefault="00AF49D7">
                                  <w:pPr>
                                    <w:pStyle w:val="TableParagraph"/>
                                    <w:spacing w:before="35"/>
                                    <w:ind w:left="67"/>
                                    <w:rPr>
                                      <w:sz w:val="14"/>
                                    </w:rPr>
                                  </w:pPr>
                                  <w:r>
                                    <w:rPr>
                                      <w:spacing w:val="-2"/>
                                      <w:sz w:val="14"/>
                                    </w:rPr>
                                    <w:t>Communities</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314"/>
                                    <w:rPr>
                                      <w:sz w:val="14"/>
                                    </w:rPr>
                                  </w:pPr>
                                  <w:r>
                                    <w:rPr>
                                      <w:sz w:val="14"/>
                                    </w:rPr>
                                    <w:t>Communities,</w:t>
                                  </w:r>
                                  <w:r>
                                    <w:rPr>
                                      <w:spacing w:val="-11"/>
                                      <w:sz w:val="14"/>
                                    </w:rPr>
                                    <w:t xml:space="preserve"> </w:t>
                                  </w:r>
                                  <w:r>
                                    <w:rPr>
                                      <w:sz w:val="14"/>
                                    </w:rPr>
                                    <w:t>Housing</w:t>
                                  </w:r>
                                  <w:r>
                                    <w:rPr>
                                      <w:spacing w:val="-10"/>
                                      <w:sz w:val="14"/>
                                    </w:rPr>
                                    <w:t xml:space="preserve"> </w:t>
                                  </w:r>
                                  <w:r>
                                    <w:rPr>
                                      <w:sz w:val="14"/>
                                    </w:rPr>
                                    <w:t>and Digital Economy</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176"/>
                                    <w:rPr>
                                      <w:sz w:val="14"/>
                                    </w:rPr>
                                  </w:pPr>
                                  <w:r>
                                    <w:rPr>
                                      <w:sz w:val="14"/>
                                    </w:rPr>
                                    <w:t>Seniors</w:t>
                                  </w:r>
                                  <w:r>
                                    <w:rPr>
                                      <w:spacing w:val="-11"/>
                                      <w:sz w:val="14"/>
                                    </w:rPr>
                                    <w:t xml:space="preserve"> </w:t>
                                  </w:r>
                                  <w:r>
                                    <w:rPr>
                                      <w:sz w:val="14"/>
                                    </w:rPr>
                                    <w:t xml:space="preserve">and </w:t>
                                  </w:r>
                                  <w:r>
                                    <w:rPr>
                                      <w:spacing w:val="-2"/>
                                      <w:sz w:val="14"/>
                                    </w:rPr>
                                    <w:t>Disability</w:t>
                                  </w:r>
                                  <w:r>
                                    <w:rPr>
                                      <w:sz w:val="14"/>
                                    </w:rPr>
                                    <w:t xml:space="preserve"> </w:t>
                                  </w:r>
                                  <w:r>
                                    <w:rPr>
                                      <w:spacing w:val="-2"/>
                                      <w:sz w:val="14"/>
                                    </w:rPr>
                                    <w:t>Services</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Pr>
                                      <w:sz w:val="14"/>
                                    </w:rPr>
                                  </w:pPr>
                                  <w:r>
                                    <w:rPr>
                                      <w:sz w:val="14"/>
                                    </w:rPr>
                                    <w:t>Seniors,</w:t>
                                  </w:r>
                                  <w:r>
                                    <w:rPr>
                                      <w:spacing w:val="-11"/>
                                      <w:sz w:val="14"/>
                                    </w:rPr>
                                    <w:t xml:space="preserve"> </w:t>
                                  </w:r>
                                  <w:r>
                                    <w:rPr>
                                      <w:sz w:val="14"/>
                                    </w:rPr>
                                    <w:t>Disability</w:t>
                                  </w:r>
                                  <w:r>
                                    <w:rPr>
                                      <w:spacing w:val="-10"/>
                                      <w:sz w:val="14"/>
                                    </w:rPr>
                                    <w:t xml:space="preserve"> </w:t>
                                  </w:r>
                                  <w:r>
                                    <w:rPr>
                                      <w:sz w:val="14"/>
                                    </w:rPr>
                                    <w:t>Services</w:t>
                                  </w:r>
                                  <w:r>
                                    <w:rPr>
                                      <w:spacing w:val="-11"/>
                                      <w:sz w:val="14"/>
                                    </w:rPr>
                                    <w:t xml:space="preserve"> </w:t>
                                  </w:r>
                                  <w:r>
                                    <w:rPr>
                                      <w:sz w:val="14"/>
                                    </w:rPr>
                                    <w:t>and Aboriginal and Torres Strait Islander Partnerships</w:t>
                                  </w:r>
                                </w:p>
                              </w:tc>
                            </w:tr>
                            <w:tr w:rsidR="00AF49D7">
                              <w:trPr>
                                <w:trHeight w:val="708"/>
                              </w:trPr>
                              <w:tc>
                                <w:tcPr>
                                  <w:tcW w:w="1136" w:type="dxa"/>
                                  <w:tcBorders>
                                    <w:top w:val="single" w:sz="8" w:space="0" w:color="939598"/>
                                    <w:bottom w:val="single" w:sz="8" w:space="0" w:color="939598"/>
                                  </w:tcBorders>
                                </w:tcPr>
                                <w:p w:rsidR="00AF49D7" w:rsidRDefault="00AF49D7">
                                  <w:pPr>
                                    <w:pStyle w:val="TableParagraph"/>
                                    <w:spacing w:before="42" w:line="228" w:lineRule="auto"/>
                                    <w:ind w:left="68" w:right="93"/>
                                    <w:rPr>
                                      <w:sz w:val="14"/>
                                    </w:rPr>
                                  </w:pPr>
                                  <w:r>
                                    <w:rPr>
                                      <w:spacing w:val="-2"/>
                                      <w:sz w:val="14"/>
                                    </w:rPr>
                                    <w:t>Aboriginal</w:t>
                                  </w:r>
                                  <w:r>
                                    <w:rPr>
                                      <w:spacing w:val="40"/>
                                      <w:sz w:val="14"/>
                                    </w:rPr>
                                    <w:t xml:space="preserve"> </w:t>
                                  </w:r>
                                  <w:r>
                                    <w:rPr>
                                      <w:sz w:val="14"/>
                                    </w:rPr>
                                    <w:t xml:space="preserve">and Torres </w:t>
                                  </w:r>
                                  <w:r>
                                    <w:rPr>
                                      <w:spacing w:val="-2"/>
                                      <w:sz w:val="14"/>
                                    </w:rPr>
                                    <w:t>Strait</w:t>
                                  </w:r>
                                  <w:r>
                                    <w:rPr>
                                      <w:spacing w:val="-9"/>
                                      <w:sz w:val="14"/>
                                    </w:rPr>
                                    <w:t xml:space="preserve"> </w:t>
                                  </w:r>
                                  <w:r>
                                    <w:rPr>
                                      <w:spacing w:val="-2"/>
                                      <w:sz w:val="14"/>
                                    </w:rPr>
                                    <w:t>Islander</w:t>
                                  </w:r>
                                  <w:r>
                                    <w:rPr>
                                      <w:sz w:val="14"/>
                                    </w:rPr>
                                    <w:t xml:space="preserve"> </w:t>
                                  </w:r>
                                  <w:r>
                                    <w:rPr>
                                      <w:spacing w:val="-2"/>
                                      <w:sz w:val="14"/>
                                    </w:rPr>
                                    <w:t>Partnerships</w:t>
                                  </w:r>
                                </w:p>
                              </w:tc>
                              <w:tc>
                                <w:tcPr>
                                  <w:tcW w:w="1077" w:type="dxa"/>
                                  <w:tcBorders>
                                    <w:top w:val="single" w:sz="8" w:space="0" w:color="939598"/>
                                    <w:bottom w:val="single" w:sz="8" w:space="0" w:color="939598"/>
                                  </w:tcBorders>
                                </w:tcPr>
                                <w:p w:rsidR="00AF49D7" w:rsidRDefault="00AF49D7">
                                  <w:pPr>
                                    <w:pStyle w:val="TableParagraph"/>
                                    <w:spacing w:before="35"/>
                                    <w:ind w:left="67"/>
                                    <w:rPr>
                                      <w:sz w:val="14"/>
                                    </w:rPr>
                                  </w:pPr>
                                  <w:r>
                                    <w:rPr>
                                      <w:sz w:val="14"/>
                                    </w:rPr>
                                    <w:t>-</w:t>
                                  </w:r>
                                </w:p>
                              </w:tc>
                              <w:tc>
                                <w:tcPr>
                                  <w:tcW w:w="2375" w:type="dxa"/>
                                  <w:tcBorders>
                                    <w:top w:val="single" w:sz="8" w:space="0" w:color="939598"/>
                                    <w:bottom w:val="single" w:sz="8" w:space="0" w:color="939598"/>
                                  </w:tcBorders>
                                </w:tcPr>
                                <w:p w:rsidR="00AF49D7" w:rsidRDefault="00AF49D7">
                                  <w:pPr>
                                    <w:pStyle w:val="TableParagraph"/>
                                    <w:spacing w:before="42" w:line="228" w:lineRule="auto"/>
                                    <w:ind w:left="67"/>
                                    <w:rPr>
                                      <w:sz w:val="14"/>
                                    </w:rPr>
                                  </w:pPr>
                                  <w:r>
                                    <w:rPr>
                                      <w:sz w:val="14"/>
                                    </w:rPr>
                                    <w:t>Seniors,</w:t>
                                  </w:r>
                                  <w:r>
                                    <w:rPr>
                                      <w:spacing w:val="-11"/>
                                      <w:sz w:val="14"/>
                                    </w:rPr>
                                    <w:t xml:space="preserve"> </w:t>
                                  </w:r>
                                  <w:r>
                                    <w:rPr>
                                      <w:sz w:val="14"/>
                                    </w:rPr>
                                    <w:t>Disability</w:t>
                                  </w:r>
                                  <w:r>
                                    <w:rPr>
                                      <w:spacing w:val="-10"/>
                                      <w:sz w:val="14"/>
                                    </w:rPr>
                                    <w:t xml:space="preserve"> </w:t>
                                  </w:r>
                                  <w:r>
                                    <w:rPr>
                                      <w:sz w:val="14"/>
                                    </w:rPr>
                                    <w:t>Services</w:t>
                                  </w:r>
                                  <w:r>
                                    <w:rPr>
                                      <w:spacing w:val="-11"/>
                                      <w:sz w:val="14"/>
                                    </w:rPr>
                                    <w:t xml:space="preserve"> </w:t>
                                  </w:r>
                                  <w:r>
                                    <w:rPr>
                                      <w:sz w:val="14"/>
                                    </w:rPr>
                                    <w:t>and Aboriginal and Torres Strait Islander Partnerships</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91"/>
                                    <w:rPr>
                                      <w:sz w:val="14"/>
                                    </w:rPr>
                                  </w:pPr>
                                  <w:r>
                                    <w:rPr>
                                      <w:spacing w:val="-2"/>
                                      <w:sz w:val="14"/>
                                    </w:rPr>
                                    <w:t>State</w:t>
                                  </w:r>
                                  <w:r>
                                    <w:rPr>
                                      <w:sz w:val="14"/>
                                    </w:rPr>
                                    <w:t xml:space="preserve"> </w:t>
                                  </w:r>
                                  <w:r>
                                    <w:rPr>
                                      <w:spacing w:val="-2"/>
                                      <w:sz w:val="14"/>
                                    </w:rPr>
                                    <w:t>Development,</w:t>
                                  </w:r>
                                  <w:r>
                                    <w:rPr>
                                      <w:sz w:val="14"/>
                                    </w:rPr>
                                    <w:t xml:space="preserve"> Tourism and </w:t>
                                  </w:r>
                                  <w:r>
                                    <w:rPr>
                                      <w:spacing w:val="-2"/>
                                      <w:sz w:val="14"/>
                                    </w:rPr>
                                    <w:t>Innovation</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65"/>
                                    <w:rPr>
                                      <w:sz w:val="14"/>
                                    </w:rPr>
                                  </w:pPr>
                                  <w:r>
                                    <w:rPr>
                                      <w:spacing w:val="-2"/>
                                      <w:sz w:val="14"/>
                                    </w:rPr>
                                    <w:t>State</w:t>
                                  </w:r>
                                  <w:r>
                                    <w:rPr>
                                      <w:sz w:val="14"/>
                                    </w:rPr>
                                    <w:t xml:space="preserve"> </w:t>
                                  </w:r>
                                  <w:r>
                                    <w:rPr>
                                      <w:spacing w:val="-2"/>
                                      <w:sz w:val="14"/>
                                    </w:rPr>
                                    <w:t>Development</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488"/>
                                    <w:rPr>
                                      <w:sz w:val="14"/>
                                    </w:rPr>
                                  </w:pPr>
                                  <w:r>
                                    <w:rPr>
                                      <w:sz w:val="14"/>
                                    </w:rPr>
                                    <w:t>State Development, Infrastructure, Local Government</w:t>
                                  </w:r>
                                  <w:r>
                                    <w:rPr>
                                      <w:spacing w:val="-11"/>
                                      <w:sz w:val="14"/>
                                    </w:rPr>
                                    <w:t xml:space="preserve"> </w:t>
                                  </w:r>
                                  <w:r>
                                    <w:rPr>
                                      <w:sz w:val="14"/>
                                    </w:rPr>
                                    <w:t>and</w:t>
                                  </w:r>
                                  <w:r>
                                    <w:rPr>
                                      <w:spacing w:val="-10"/>
                                      <w:sz w:val="14"/>
                                    </w:rPr>
                                    <w:t xml:space="preserve"> </w:t>
                                  </w:r>
                                  <w:r>
                                    <w:rPr>
                                      <w:sz w:val="14"/>
                                    </w:rPr>
                                    <w:t>Planning</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35"/>
                                    <w:ind w:left="67"/>
                                    <w:rPr>
                                      <w:sz w:val="14"/>
                                    </w:rPr>
                                  </w:pPr>
                                  <w:r>
                                    <w:rPr>
                                      <w:spacing w:val="-2"/>
                                      <w:sz w:val="14"/>
                                    </w:rPr>
                                    <w:t>Tourism</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Tourism,</w:t>
                                  </w:r>
                                  <w:r>
                                    <w:rPr>
                                      <w:spacing w:val="-12"/>
                                      <w:sz w:val="14"/>
                                    </w:rPr>
                                    <w:t xml:space="preserve"> </w:t>
                                  </w:r>
                                  <w:r>
                                    <w:rPr>
                                      <w:sz w:val="14"/>
                                    </w:rPr>
                                    <w:t>Innovation</w:t>
                                  </w:r>
                                  <w:r>
                                    <w:rPr>
                                      <w:spacing w:val="-9"/>
                                      <w:sz w:val="14"/>
                                    </w:rPr>
                                    <w:t xml:space="preserve"> </w:t>
                                  </w:r>
                                  <w:r>
                                    <w:rPr>
                                      <w:sz w:val="14"/>
                                    </w:rPr>
                                    <w:t>and</w:t>
                                  </w:r>
                                  <w:r>
                                    <w:rPr>
                                      <w:spacing w:val="-9"/>
                                      <w:sz w:val="14"/>
                                    </w:rPr>
                                    <w:t xml:space="preserve"> </w:t>
                                  </w:r>
                                  <w:r>
                                    <w:rPr>
                                      <w:spacing w:val="-2"/>
                                      <w:sz w:val="14"/>
                                    </w:rPr>
                                    <w:t>Sport</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159"/>
                                    <w:rPr>
                                      <w:sz w:val="14"/>
                                    </w:rPr>
                                  </w:pPr>
                                  <w:r>
                                    <w:rPr>
                                      <w:spacing w:val="-2"/>
                                      <w:sz w:val="14"/>
                                    </w:rPr>
                                    <w:t>Local</w:t>
                                  </w:r>
                                  <w:r>
                                    <w:rPr>
                                      <w:sz w:val="14"/>
                                    </w:rPr>
                                    <w:t xml:space="preserve"> </w:t>
                                  </w:r>
                                  <w:r>
                                    <w:rPr>
                                      <w:spacing w:val="-2"/>
                                      <w:sz w:val="14"/>
                                    </w:rPr>
                                    <w:t>Government,</w:t>
                                  </w:r>
                                  <w:r>
                                    <w:rPr>
                                      <w:sz w:val="14"/>
                                    </w:rPr>
                                    <w:t xml:space="preserve"> Racing and </w:t>
                                  </w:r>
                                  <w:r>
                                    <w:rPr>
                                      <w:spacing w:val="-2"/>
                                      <w:sz w:val="14"/>
                                    </w:rPr>
                                    <w:t>Multicultural</w:t>
                                  </w:r>
                                  <w:r>
                                    <w:rPr>
                                      <w:sz w:val="14"/>
                                    </w:rPr>
                                    <w:t xml:space="preserve"> </w:t>
                                  </w:r>
                                  <w:r>
                                    <w:rPr>
                                      <w:spacing w:val="-2"/>
                                      <w:sz w:val="14"/>
                                    </w:rPr>
                                    <w:t>Affairs</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133"/>
                                    <w:rPr>
                                      <w:sz w:val="14"/>
                                    </w:rPr>
                                  </w:pPr>
                                  <w:r>
                                    <w:rPr>
                                      <w:spacing w:val="-2"/>
                                      <w:sz w:val="14"/>
                                    </w:rPr>
                                    <w:t>Local</w:t>
                                  </w:r>
                                  <w:r>
                                    <w:rPr>
                                      <w:sz w:val="14"/>
                                    </w:rPr>
                                    <w:t xml:space="preserve"> </w:t>
                                  </w:r>
                                  <w:r>
                                    <w:rPr>
                                      <w:spacing w:val="-2"/>
                                      <w:sz w:val="14"/>
                                    </w:rPr>
                                    <w:t>Government</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488"/>
                                    <w:rPr>
                                      <w:sz w:val="14"/>
                                    </w:rPr>
                                  </w:pPr>
                                  <w:r>
                                    <w:rPr>
                                      <w:sz w:val="14"/>
                                    </w:rPr>
                                    <w:t>State Development, Infrastructure, Local Government</w:t>
                                  </w:r>
                                  <w:r>
                                    <w:rPr>
                                      <w:spacing w:val="-11"/>
                                      <w:sz w:val="14"/>
                                    </w:rPr>
                                    <w:t xml:space="preserve"> </w:t>
                                  </w:r>
                                  <w:r>
                                    <w:rPr>
                                      <w:sz w:val="14"/>
                                    </w:rPr>
                                    <w:t>and</w:t>
                                  </w:r>
                                  <w:r>
                                    <w:rPr>
                                      <w:spacing w:val="-10"/>
                                      <w:sz w:val="14"/>
                                    </w:rPr>
                                    <w:t xml:space="preserve"> </w:t>
                                  </w:r>
                                  <w:r>
                                    <w:rPr>
                                      <w:sz w:val="14"/>
                                    </w:rPr>
                                    <w:t>Planning</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35"/>
                                    <w:ind w:left="67"/>
                                    <w:rPr>
                                      <w:sz w:val="14"/>
                                    </w:rPr>
                                  </w:pPr>
                                  <w:r>
                                    <w:rPr>
                                      <w:spacing w:val="-2"/>
                                      <w:sz w:val="14"/>
                                    </w:rPr>
                                    <w:t>Racing</w:t>
                                  </w:r>
                                </w:p>
                              </w:tc>
                              <w:tc>
                                <w:tcPr>
                                  <w:tcW w:w="2375" w:type="dxa"/>
                                  <w:tcBorders>
                                    <w:top w:val="dotted" w:sz="4" w:space="0" w:color="939598"/>
                                    <w:bottom w:val="dotted" w:sz="4" w:space="0" w:color="939598"/>
                                  </w:tcBorders>
                                </w:tcPr>
                                <w:p w:rsidR="00AF49D7" w:rsidRDefault="00AF49D7">
                                  <w:pPr>
                                    <w:pStyle w:val="TableParagraph"/>
                                    <w:spacing w:before="35"/>
                                    <w:ind w:left="67"/>
                                    <w:rPr>
                                      <w:sz w:val="14"/>
                                    </w:rPr>
                                  </w:pPr>
                                  <w:r>
                                    <w:rPr>
                                      <w:spacing w:val="-2"/>
                                      <w:sz w:val="14"/>
                                    </w:rPr>
                                    <w:t>Education</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Pr>
                                      <w:sz w:val="14"/>
                                    </w:rPr>
                                  </w:pPr>
                                  <w:r>
                                    <w:rPr>
                                      <w:spacing w:val="-2"/>
                                      <w:sz w:val="14"/>
                                    </w:rPr>
                                    <w:t>Multicultural</w:t>
                                  </w:r>
                                  <w:r>
                                    <w:rPr>
                                      <w:sz w:val="14"/>
                                    </w:rPr>
                                    <w:t xml:space="preserve"> </w:t>
                                  </w:r>
                                  <w:r>
                                    <w:rPr>
                                      <w:spacing w:val="-2"/>
                                      <w:sz w:val="14"/>
                                    </w:rPr>
                                    <w:t>Affairs</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ight="397"/>
                                    <w:rPr>
                                      <w:sz w:val="14"/>
                                    </w:rPr>
                                  </w:pPr>
                                  <w:r>
                                    <w:rPr>
                                      <w:sz w:val="14"/>
                                    </w:rPr>
                                    <w:t>Children,</w:t>
                                  </w:r>
                                  <w:r>
                                    <w:rPr>
                                      <w:spacing w:val="-11"/>
                                      <w:sz w:val="14"/>
                                    </w:rPr>
                                    <w:t xml:space="preserve"> </w:t>
                                  </w:r>
                                  <w:r>
                                    <w:rPr>
                                      <w:sz w:val="14"/>
                                    </w:rPr>
                                    <w:t>Youth</w:t>
                                  </w:r>
                                  <w:r>
                                    <w:rPr>
                                      <w:spacing w:val="-10"/>
                                      <w:sz w:val="14"/>
                                    </w:rPr>
                                    <w:t xml:space="preserve"> </w:t>
                                  </w:r>
                                  <w:r>
                                    <w:rPr>
                                      <w:sz w:val="14"/>
                                    </w:rPr>
                                    <w:t>Justice</w:t>
                                  </w:r>
                                  <w:r>
                                    <w:rPr>
                                      <w:spacing w:val="-11"/>
                                      <w:sz w:val="14"/>
                                    </w:rPr>
                                    <w:t xml:space="preserve"> </w:t>
                                  </w:r>
                                  <w:r>
                                    <w:rPr>
                                      <w:sz w:val="14"/>
                                    </w:rPr>
                                    <w:t>and Multicultural Affairs</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303"/>
                                    <w:rPr>
                                      <w:sz w:val="14"/>
                                    </w:rPr>
                                  </w:pPr>
                                  <w:r>
                                    <w:rPr>
                                      <w:spacing w:val="-2"/>
                                      <w:sz w:val="14"/>
                                    </w:rPr>
                                    <w:t>Natural</w:t>
                                  </w:r>
                                  <w:r>
                                    <w:rPr>
                                      <w:sz w:val="14"/>
                                    </w:rPr>
                                    <w:t xml:space="preserve"> </w:t>
                                  </w:r>
                                  <w:r>
                                    <w:rPr>
                                      <w:spacing w:val="-2"/>
                                      <w:sz w:val="14"/>
                                    </w:rPr>
                                    <w:t>Resources,</w:t>
                                  </w:r>
                                  <w:r>
                                    <w:rPr>
                                      <w:sz w:val="14"/>
                                    </w:rPr>
                                    <w:t xml:space="preserve"> Mines and </w:t>
                                  </w:r>
                                  <w:r>
                                    <w:rPr>
                                      <w:spacing w:val="-2"/>
                                      <w:sz w:val="14"/>
                                    </w:rPr>
                                    <w:t>Energy</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278"/>
                                    <w:rPr>
                                      <w:sz w:val="14"/>
                                    </w:rPr>
                                  </w:pPr>
                                  <w:r>
                                    <w:rPr>
                                      <w:spacing w:val="-2"/>
                                      <w:sz w:val="14"/>
                                    </w:rPr>
                                    <w:t>Natural</w:t>
                                  </w:r>
                                  <w:r>
                                    <w:rPr>
                                      <w:sz w:val="14"/>
                                    </w:rPr>
                                    <w:t xml:space="preserve"> </w:t>
                                  </w:r>
                                  <w:r>
                                    <w:rPr>
                                      <w:spacing w:val="-2"/>
                                      <w:sz w:val="14"/>
                                    </w:rPr>
                                    <w:t>Resources</w:t>
                                  </w:r>
                                  <w:r>
                                    <w:rPr>
                                      <w:sz w:val="14"/>
                                    </w:rPr>
                                    <w:t xml:space="preserve"> and </w:t>
                                  </w:r>
                                  <w:r>
                                    <w:rPr>
                                      <w:spacing w:val="-2"/>
                                      <w:sz w:val="14"/>
                                    </w:rPr>
                                    <w:t>Mines</w:t>
                                  </w:r>
                                </w:p>
                              </w:tc>
                              <w:tc>
                                <w:tcPr>
                                  <w:tcW w:w="2375" w:type="dxa"/>
                                  <w:tcBorders>
                                    <w:top w:val="single" w:sz="8" w:space="0" w:color="939598"/>
                                    <w:bottom w:val="dotted" w:sz="4" w:space="0" w:color="939598"/>
                                  </w:tcBorders>
                                </w:tcPr>
                                <w:p w:rsidR="00AF49D7" w:rsidRDefault="00AF49D7">
                                  <w:pPr>
                                    <w:pStyle w:val="TableParagraph"/>
                                    <w:spacing w:before="35"/>
                                    <w:ind w:left="67"/>
                                    <w:rPr>
                                      <w:sz w:val="14"/>
                                    </w:rPr>
                                  </w:pPr>
                                  <w:r>
                                    <w:rPr>
                                      <w:spacing w:val="-2"/>
                                      <w:sz w:val="14"/>
                                    </w:rPr>
                                    <w:t>Resources</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35"/>
                                    <w:ind w:left="67"/>
                                    <w:rPr>
                                      <w:sz w:val="14"/>
                                    </w:rPr>
                                  </w:pPr>
                                  <w:r>
                                    <w:rPr>
                                      <w:spacing w:val="-4"/>
                                      <w:sz w:val="14"/>
                                    </w:rPr>
                                    <w:t>Water</w:t>
                                  </w:r>
                                </w:p>
                              </w:tc>
                              <w:tc>
                                <w:tcPr>
                                  <w:tcW w:w="2375" w:type="dxa"/>
                                  <w:tcBorders>
                                    <w:top w:val="dotted" w:sz="4" w:space="0" w:color="939598"/>
                                    <w:bottom w:val="dotted" w:sz="4" w:space="0" w:color="939598"/>
                                  </w:tcBorders>
                                </w:tcPr>
                                <w:p w:rsidR="00AF49D7" w:rsidRDefault="00AF49D7">
                                  <w:pPr>
                                    <w:pStyle w:val="TableParagraph"/>
                                    <w:spacing w:before="42" w:line="228" w:lineRule="auto"/>
                                    <w:ind w:left="67" w:right="314"/>
                                    <w:rPr>
                                      <w:sz w:val="14"/>
                                    </w:rPr>
                                  </w:pPr>
                                  <w:r>
                                    <w:rPr>
                                      <w:sz w:val="14"/>
                                    </w:rPr>
                                    <w:t xml:space="preserve">Regional Development, </w:t>
                                  </w:r>
                                  <w:r>
                                    <w:rPr>
                                      <w:spacing w:val="-2"/>
                                      <w:sz w:val="14"/>
                                    </w:rPr>
                                    <w:t>Manufacturing</w:t>
                                  </w:r>
                                  <w:r>
                                    <w:rPr>
                                      <w:spacing w:val="-5"/>
                                      <w:sz w:val="14"/>
                                    </w:rPr>
                                    <w:t xml:space="preserve"> </w:t>
                                  </w:r>
                                  <w:r>
                                    <w:rPr>
                                      <w:spacing w:val="-2"/>
                                      <w:sz w:val="14"/>
                                    </w:rPr>
                                    <w:t>and</w:t>
                                  </w:r>
                                  <w:r>
                                    <w:rPr>
                                      <w:spacing w:val="-5"/>
                                      <w:sz w:val="14"/>
                                    </w:rPr>
                                    <w:t xml:space="preserve"> </w:t>
                                  </w:r>
                                  <w:r>
                                    <w:rPr>
                                      <w:spacing w:val="-2"/>
                                      <w:sz w:val="14"/>
                                    </w:rPr>
                                    <w:t>Water</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35"/>
                                    <w:ind w:left="67"/>
                                    <w:rPr>
                                      <w:sz w:val="14"/>
                                    </w:rPr>
                                  </w:pPr>
                                  <w:r>
                                    <w:rPr>
                                      <w:spacing w:val="-2"/>
                                      <w:sz w:val="14"/>
                                    </w:rPr>
                                    <w:t>Energy</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Energy</w:t>
                                  </w:r>
                                  <w:r>
                                    <w:rPr>
                                      <w:spacing w:val="-3"/>
                                      <w:sz w:val="14"/>
                                    </w:rPr>
                                    <w:t xml:space="preserve"> </w:t>
                                  </w:r>
                                  <w:r>
                                    <w:rPr>
                                      <w:sz w:val="14"/>
                                    </w:rPr>
                                    <w:t>and</w:t>
                                  </w:r>
                                  <w:r>
                                    <w:rPr>
                                      <w:spacing w:val="-1"/>
                                      <w:sz w:val="14"/>
                                    </w:rPr>
                                    <w:t xml:space="preserve"> </w:t>
                                  </w:r>
                                  <w:r>
                                    <w:rPr>
                                      <w:sz w:val="14"/>
                                    </w:rPr>
                                    <w:t>Public</w:t>
                                  </w:r>
                                  <w:r>
                                    <w:rPr>
                                      <w:spacing w:val="-1"/>
                                      <w:sz w:val="14"/>
                                    </w:rPr>
                                    <w:t xml:space="preserve"> </w:t>
                                  </w:r>
                                  <w:r>
                                    <w:rPr>
                                      <w:spacing w:val="-2"/>
                                      <w:sz w:val="14"/>
                                    </w:rPr>
                                    <w:t>Works</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0" o:spid="_x0000_s1181" type="#_x0000_t202" style="position:absolute;margin-left:299.55pt;margin-top:281.35pt;width:229.95pt;height:415.9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" filled="f" stroked="f">
                <v:textbox inset="0,0,0,0">
                  <w:txbxContent>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36"/>
                        <w:gridCol w:w="1077"/>
                        <w:gridCol w:w="2375"/>
                      </w:tblGrid>
                      <w:tr w:rsidR="00AF49D7">
                        <w:trPr>
                          <w:trHeight w:val="398"/>
                        </w:trPr>
                        <w:tc>
                          <w:tcPr>
                            <w:tcW w:w="2213" w:type="dxa"/>
                            <w:gridSpan w:val="2"/>
                            <w:shd w:val="clear" w:color="auto" w:fill="F1F1F2"/>
                          </w:tcPr>
                          <w:p w:rsidR="00AF49D7" w:rsidRDefault="00AF49D7">
                            <w:pPr>
                              <w:pStyle w:val="TableParagraph"/>
                              <w:spacing w:before="47" w:line="228" w:lineRule="auto"/>
                              <w:ind w:left="68" w:right="150"/>
                              <w:rPr>
                                <w:sz w:val="14"/>
                              </w:rPr>
                            </w:pPr>
                            <w:r>
                              <w:rPr>
                                <w:spacing w:val="-2"/>
                                <w:sz w:val="14"/>
                              </w:rPr>
                              <w:t>Pre-November</w:t>
                            </w:r>
                            <w:r>
                              <w:rPr>
                                <w:spacing w:val="-9"/>
                                <w:sz w:val="14"/>
                              </w:rPr>
                              <w:t xml:space="preserve"> </w:t>
                            </w:r>
                            <w:r>
                              <w:rPr>
                                <w:spacing w:val="-2"/>
                                <w:sz w:val="14"/>
                              </w:rPr>
                              <w:t>2020</w:t>
                            </w:r>
                            <w:r>
                              <w:rPr>
                                <w:sz w:val="14"/>
                              </w:rPr>
                              <w:t xml:space="preserve"> </w:t>
                            </w:r>
                            <w:r>
                              <w:rPr>
                                <w:spacing w:val="-2"/>
                                <w:sz w:val="14"/>
                              </w:rPr>
                              <w:t>structure</w:t>
                            </w:r>
                          </w:p>
                        </w:tc>
                        <w:tc>
                          <w:tcPr>
                            <w:tcW w:w="2375" w:type="dxa"/>
                            <w:vMerge w:val="restart"/>
                            <w:shd w:val="clear" w:color="auto" w:fill="F1F1F2"/>
                          </w:tcPr>
                          <w:p w:rsidR="00AF49D7" w:rsidRDefault="00AF49D7">
                            <w:pPr>
                              <w:pStyle w:val="TableParagraph"/>
                              <w:spacing w:before="47" w:line="228" w:lineRule="auto"/>
                              <w:ind w:left="67" w:right="314"/>
                              <w:rPr>
                                <w:sz w:val="14"/>
                              </w:rPr>
                            </w:pPr>
                            <w:r>
                              <w:rPr>
                                <w:sz w:val="14"/>
                              </w:rPr>
                              <w:t>Department</w:t>
                            </w:r>
                            <w:r>
                              <w:rPr>
                                <w:spacing w:val="-11"/>
                                <w:sz w:val="14"/>
                              </w:rPr>
                              <w:t xml:space="preserve"> </w:t>
                            </w:r>
                            <w:r>
                              <w:rPr>
                                <w:sz w:val="14"/>
                              </w:rPr>
                              <w:t>from</w:t>
                            </w:r>
                            <w:r>
                              <w:rPr>
                                <w:spacing w:val="-10"/>
                                <w:sz w:val="14"/>
                              </w:rPr>
                              <w:t xml:space="preserve"> </w:t>
                            </w:r>
                            <w:r>
                              <w:rPr>
                                <w:sz w:val="14"/>
                              </w:rPr>
                              <w:t>November 2020 onwards</w:t>
                            </w:r>
                          </w:p>
                        </w:tc>
                      </w:tr>
                      <w:tr w:rsidR="00AF49D7">
                        <w:trPr>
                          <w:trHeight w:val="238"/>
                        </w:trPr>
                        <w:tc>
                          <w:tcPr>
                            <w:tcW w:w="1136" w:type="dxa"/>
                            <w:shd w:val="clear" w:color="auto" w:fill="F1F1F2"/>
                          </w:tcPr>
                          <w:p w:rsidR="00AF49D7" w:rsidRDefault="00AF49D7">
                            <w:pPr>
                              <w:pStyle w:val="TableParagraph"/>
                              <w:spacing w:before="40"/>
                              <w:ind w:left="68"/>
                              <w:rPr>
                                <w:sz w:val="14"/>
                              </w:rPr>
                            </w:pPr>
                            <w:r>
                              <w:rPr>
                                <w:spacing w:val="-2"/>
                                <w:sz w:val="14"/>
                              </w:rPr>
                              <w:t>Department</w:t>
                            </w:r>
                          </w:p>
                        </w:tc>
                        <w:tc>
                          <w:tcPr>
                            <w:tcW w:w="1077" w:type="dxa"/>
                            <w:shd w:val="clear" w:color="auto" w:fill="F1F1F2"/>
                          </w:tcPr>
                          <w:p w:rsidR="00AF49D7" w:rsidRDefault="00AF49D7">
                            <w:pPr>
                              <w:pStyle w:val="TableParagraph"/>
                              <w:spacing w:before="40"/>
                              <w:ind w:left="67"/>
                              <w:rPr>
                                <w:sz w:val="14"/>
                              </w:rPr>
                            </w:pPr>
                            <w:r>
                              <w:rPr>
                                <w:spacing w:val="-2"/>
                                <w:sz w:val="14"/>
                              </w:rPr>
                              <w:t>Division</w:t>
                            </w:r>
                          </w:p>
                        </w:tc>
                        <w:tc>
                          <w:tcPr>
                            <w:tcW w:w="2375" w:type="dxa"/>
                            <w:vMerge/>
                            <w:tcBorders>
                              <w:top w:val="nil"/>
                            </w:tcBorders>
                            <w:shd w:val="clear" w:color="auto" w:fill="F1F1F2"/>
                          </w:tcPr>
                          <w:p w:rsidR="00AF49D7" w:rsidRDefault="00AF49D7">
                            <w:pPr>
                              <w:rPr>
                                <w:sz w:val="2"/>
                                <w:szCs w:val="2"/>
                              </w:rPr>
                            </w:pPr>
                          </w:p>
                        </w:tc>
                      </w:tr>
                      <w:tr w:rsidR="00AF49D7">
                        <w:trPr>
                          <w:trHeight w:val="553"/>
                        </w:trPr>
                        <w:tc>
                          <w:tcPr>
                            <w:tcW w:w="1136" w:type="dxa"/>
                            <w:vMerge w:val="restart"/>
                            <w:tcBorders>
                              <w:bottom w:val="single" w:sz="8" w:space="0" w:color="939598"/>
                            </w:tcBorders>
                          </w:tcPr>
                          <w:p w:rsidR="00AF49D7" w:rsidRDefault="00AF49D7">
                            <w:pPr>
                              <w:pStyle w:val="TableParagraph"/>
                              <w:spacing w:before="47" w:line="228" w:lineRule="auto"/>
                              <w:ind w:left="68"/>
                              <w:rPr>
                                <w:sz w:val="14"/>
                              </w:rPr>
                            </w:pPr>
                            <w:r>
                              <w:rPr>
                                <w:spacing w:val="-2"/>
                                <w:sz w:val="14"/>
                              </w:rPr>
                              <w:t>Child</w:t>
                            </w:r>
                            <w:r>
                              <w:rPr>
                                <w:spacing w:val="-9"/>
                                <w:sz w:val="14"/>
                              </w:rPr>
                              <w:t xml:space="preserve"> </w:t>
                            </w:r>
                            <w:r>
                              <w:rPr>
                                <w:spacing w:val="-2"/>
                                <w:sz w:val="14"/>
                              </w:rPr>
                              <w:t>Safety,</w:t>
                            </w:r>
                            <w:r>
                              <w:rPr>
                                <w:sz w:val="14"/>
                              </w:rPr>
                              <w:t xml:space="preserve"> Youth and </w:t>
                            </w:r>
                            <w:r>
                              <w:rPr>
                                <w:spacing w:val="-4"/>
                                <w:sz w:val="14"/>
                              </w:rPr>
                              <w:t>Women</w:t>
                            </w:r>
                          </w:p>
                        </w:tc>
                        <w:tc>
                          <w:tcPr>
                            <w:tcW w:w="1077" w:type="dxa"/>
                            <w:tcBorders>
                              <w:bottom w:val="dotted" w:sz="4" w:space="0" w:color="939598"/>
                            </w:tcBorders>
                          </w:tcPr>
                          <w:p w:rsidR="00AF49D7" w:rsidRDefault="00AF49D7">
                            <w:pPr>
                              <w:pStyle w:val="TableParagraph"/>
                              <w:spacing w:before="47" w:line="228" w:lineRule="auto"/>
                              <w:ind w:left="67" w:right="148"/>
                              <w:rPr>
                                <w:sz w:val="14"/>
                              </w:rPr>
                            </w:pPr>
                            <w:r>
                              <w:rPr>
                                <w:sz w:val="14"/>
                              </w:rPr>
                              <w:t>Child</w:t>
                            </w:r>
                            <w:r>
                              <w:rPr>
                                <w:spacing w:val="-11"/>
                                <w:sz w:val="14"/>
                              </w:rPr>
                              <w:t xml:space="preserve"> </w:t>
                            </w:r>
                            <w:r>
                              <w:rPr>
                                <w:sz w:val="14"/>
                              </w:rPr>
                              <w:t xml:space="preserve">Safety and Youth </w:t>
                            </w:r>
                            <w:r>
                              <w:rPr>
                                <w:spacing w:val="-2"/>
                                <w:sz w:val="14"/>
                              </w:rPr>
                              <w:t>Justice</w:t>
                            </w:r>
                          </w:p>
                        </w:tc>
                        <w:tc>
                          <w:tcPr>
                            <w:tcW w:w="2375" w:type="dxa"/>
                            <w:tcBorders>
                              <w:bottom w:val="dotted" w:sz="4" w:space="0" w:color="939598"/>
                            </w:tcBorders>
                          </w:tcPr>
                          <w:p w:rsidR="00AF49D7" w:rsidRDefault="00AF49D7">
                            <w:pPr>
                              <w:pStyle w:val="TableParagraph"/>
                              <w:spacing w:before="47" w:line="228" w:lineRule="auto"/>
                              <w:ind w:left="67" w:right="397"/>
                              <w:rPr>
                                <w:sz w:val="14"/>
                              </w:rPr>
                            </w:pPr>
                            <w:r>
                              <w:rPr>
                                <w:sz w:val="14"/>
                              </w:rPr>
                              <w:t>Children,</w:t>
                            </w:r>
                            <w:r>
                              <w:rPr>
                                <w:spacing w:val="-11"/>
                                <w:sz w:val="14"/>
                              </w:rPr>
                              <w:t xml:space="preserve"> </w:t>
                            </w:r>
                            <w:r>
                              <w:rPr>
                                <w:sz w:val="14"/>
                              </w:rPr>
                              <w:t>Youth</w:t>
                            </w:r>
                            <w:r>
                              <w:rPr>
                                <w:spacing w:val="-10"/>
                                <w:sz w:val="14"/>
                              </w:rPr>
                              <w:t xml:space="preserve"> </w:t>
                            </w:r>
                            <w:r>
                              <w:rPr>
                                <w:sz w:val="14"/>
                              </w:rPr>
                              <w:t>Justice</w:t>
                            </w:r>
                            <w:r>
                              <w:rPr>
                                <w:spacing w:val="-11"/>
                                <w:sz w:val="14"/>
                              </w:rPr>
                              <w:t xml:space="preserve"> </w:t>
                            </w:r>
                            <w:r>
                              <w:rPr>
                                <w:sz w:val="14"/>
                              </w:rPr>
                              <w:t>and Multicultural Affairs</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155"/>
                              <w:rPr>
                                <w:sz w:val="14"/>
                              </w:rPr>
                            </w:pPr>
                            <w:r>
                              <w:rPr>
                                <w:spacing w:val="-2"/>
                                <w:sz w:val="14"/>
                              </w:rPr>
                              <w:t>Women</w:t>
                            </w:r>
                            <w:r>
                              <w:rPr>
                                <w:spacing w:val="-9"/>
                                <w:sz w:val="14"/>
                              </w:rPr>
                              <w:t xml:space="preserve"> </w:t>
                            </w:r>
                            <w:r>
                              <w:rPr>
                                <w:spacing w:val="-2"/>
                                <w:sz w:val="14"/>
                              </w:rPr>
                              <w:t>and</w:t>
                            </w:r>
                            <w:r>
                              <w:rPr>
                                <w:sz w:val="14"/>
                              </w:rPr>
                              <w:t xml:space="preserve"> </w:t>
                            </w:r>
                            <w:r>
                              <w:rPr>
                                <w:spacing w:val="-2"/>
                                <w:sz w:val="14"/>
                              </w:rPr>
                              <w:t>Violence</w:t>
                            </w:r>
                            <w:r>
                              <w:rPr>
                                <w:sz w:val="14"/>
                              </w:rPr>
                              <w:t xml:space="preserve"> </w:t>
                            </w:r>
                            <w:r>
                              <w:rPr>
                                <w:spacing w:val="-2"/>
                                <w:sz w:val="14"/>
                              </w:rPr>
                              <w:t>Prevention</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Justice</w:t>
                            </w:r>
                            <w:r>
                              <w:rPr>
                                <w:spacing w:val="-10"/>
                                <w:sz w:val="14"/>
                              </w:rPr>
                              <w:t xml:space="preserve"> </w:t>
                            </w:r>
                            <w:r>
                              <w:rPr>
                                <w:sz w:val="14"/>
                              </w:rPr>
                              <w:t>and</w:t>
                            </w:r>
                            <w:r>
                              <w:rPr>
                                <w:spacing w:val="-10"/>
                                <w:sz w:val="14"/>
                              </w:rPr>
                              <w:t xml:space="preserve"> </w:t>
                            </w:r>
                            <w:r>
                              <w:rPr>
                                <w:sz w:val="14"/>
                              </w:rPr>
                              <w:t>Attorney-</w:t>
                            </w:r>
                            <w:r>
                              <w:rPr>
                                <w:spacing w:val="-2"/>
                                <w:sz w:val="14"/>
                              </w:rPr>
                              <w:t>General</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Pr>
                                <w:sz w:val="14"/>
                              </w:rPr>
                            </w:pPr>
                            <w:r>
                              <w:rPr>
                                <w:sz w:val="14"/>
                              </w:rPr>
                              <w:t>Housing and Public</w:t>
                            </w:r>
                            <w:r>
                              <w:rPr>
                                <w:spacing w:val="-2"/>
                                <w:sz w:val="14"/>
                              </w:rPr>
                              <w:t xml:space="preserve"> </w:t>
                            </w:r>
                            <w:r>
                              <w:rPr>
                                <w:spacing w:val="-5"/>
                                <w:sz w:val="14"/>
                              </w:rPr>
                              <w:t>Works</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299"/>
                              <w:rPr>
                                <w:sz w:val="14"/>
                              </w:rPr>
                            </w:pPr>
                            <w:r>
                              <w:rPr>
                                <w:spacing w:val="-2"/>
                                <w:sz w:val="14"/>
                              </w:rPr>
                              <w:t>Building</w:t>
                            </w:r>
                            <w:r>
                              <w:rPr>
                                <w:sz w:val="14"/>
                              </w:rPr>
                              <w:t xml:space="preserve"> and</w:t>
                            </w:r>
                            <w:r>
                              <w:rPr>
                                <w:spacing w:val="-11"/>
                                <w:sz w:val="14"/>
                              </w:rPr>
                              <w:t xml:space="preserve"> </w:t>
                            </w:r>
                            <w:r>
                              <w:rPr>
                                <w:sz w:val="14"/>
                              </w:rPr>
                              <w:t>Asset</w:t>
                            </w:r>
                          </w:p>
                          <w:p w:rsidR="00AF49D7" w:rsidRDefault="00AF49D7">
                            <w:pPr>
                              <w:pStyle w:val="TableParagraph"/>
                              <w:spacing w:line="162" w:lineRule="exact"/>
                              <w:ind w:left="67"/>
                              <w:rPr>
                                <w:sz w:val="14"/>
                              </w:rPr>
                            </w:pPr>
                            <w:r>
                              <w:rPr>
                                <w:spacing w:val="-2"/>
                                <w:sz w:val="14"/>
                              </w:rPr>
                              <w:t>Management</w:t>
                            </w:r>
                          </w:p>
                        </w:tc>
                        <w:tc>
                          <w:tcPr>
                            <w:tcW w:w="2375" w:type="dxa"/>
                            <w:tcBorders>
                              <w:top w:val="single" w:sz="8" w:space="0" w:color="939598"/>
                              <w:bottom w:val="dotted" w:sz="4" w:space="0" w:color="939598"/>
                            </w:tcBorders>
                          </w:tcPr>
                          <w:p w:rsidR="00AF49D7" w:rsidRDefault="00AF49D7">
                            <w:pPr>
                              <w:pStyle w:val="TableParagraph"/>
                              <w:spacing w:before="35"/>
                              <w:ind w:left="67"/>
                              <w:rPr>
                                <w:sz w:val="14"/>
                              </w:rPr>
                            </w:pPr>
                            <w:r>
                              <w:rPr>
                                <w:sz w:val="14"/>
                              </w:rPr>
                              <w:t>Energy</w:t>
                            </w:r>
                            <w:r>
                              <w:rPr>
                                <w:spacing w:val="-3"/>
                                <w:sz w:val="14"/>
                              </w:rPr>
                              <w:t xml:space="preserve"> </w:t>
                            </w:r>
                            <w:r>
                              <w:rPr>
                                <w:sz w:val="14"/>
                              </w:rPr>
                              <w:t>and</w:t>
                            </w:r>
                            <w:r>
                              <w:rPr>
                                <w:spacing w:val="-1"/>
                                <w:sz w:val="14"/>
                              </w:rPr>
                              <w:t xml:space="preserve"> </w:t>
                            </w:r>
                            <w:r>
                              <w:rPr>
                                <w:sz w:val="14"/>
                              </w:rPr>
                              <w:t>Public</w:t>
                            </w:r>
                            <w:r>
                              <w:rPr>
                                <w:spacing w:val="-1"/>
                                <w:sz w:val="14"/>
                              </w:rPr>
                              <w:t xml:space="preserve"> </w:t>
                            </w:r>
                            <w:r>
                              <w:rPr>
                                <w:spacing w:val="-2"/>
                                <w:sz w:val="14"/>
                              </w:rPr>
                              <w:t>Works</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42" w:line="228" w:lineRule="auto"/>
                              <w:ind w:left="67" w:right="245"/>
                              <w:rPr>
                                <w:sz w:val="14"/>
                              </w:rPr>
                            </w:pPr>
                            <w:r>
                              <w:rPr>
                                <w:sz w:val="14"/>
                              </w:rPr>
                              <w:t xml:space="preserve">Sport and </w:t>
                            </w:r>
                            <w:r>
                              <w:rPr>
                                <w:spacing w:val="-2"/>
                                <w:sz w:val="14"/>
                              </w:rPr>
                              <w:t>Recreation</w:t>
                            </w:r>
                          </w:p>
                        </w:tc>
                        <w:tc>
                          <w:tcPr>
                            <w:tcW w:w="2375" w:type="dxa"/>
                            <w:tcBorders>
                              <w:top w:val="dotted" w:sz="4" w:space="0" w:color="939598"/>
                              <w:bottom w:val="dotted" w:sz="4" w:space="0" w:color="939598"/>
                            </w:tcBorders>
                          </w:tcPr>
                          <w:p w:rsidR="00AF49D7" w:rsidRDefault="00AF49D7">
                            <w:pPr>
                              <w:pStyle w:val="TableParagraph"/>
                              <w:spacing w:before="35"/>
                              <w:ind w:left="67"/>
                              <w:rPr>
                                <w:sz w:val="14"/>
                              </w:rPr>
                            </w:pPr>
                            <w:r>
                              <w:rPr>
                                <w:sz w:val="14"/>
                              </w:rPr>
                              <w:t>Tourism,</w:t>
                            </w:r>
                            <w:r>
                              <w:rPr>
                                <w:spacing w:val="-12"/>
                                <w:sz w:val="14"/>
                              </w:rPr>
                              <w:t xml:space="preserve"> </w:t>
                            </w:r>
                            <w:r>
                              <w:rPr>
                                <w:sz w:val="14"/>
                              </w:rPr>
                              <w:t>Innovation</w:t>
                            </w:r>
                            <w:r>
                              <w:rPr>
                                <w:spacing w:val="-9"/>
                                <w:sz w:val="14"/>
                              </w:rPr>
                              <w:t xml:space="preserve"> </w:t>
                            </w:r>
                            <w:r>
                              <w:rPr>
                                <w:sz w:val="14"/>
                              </w:rPr>
                              <w:t>and</w:t>
                            </w:r>
                            <w:r>
                              <w:rPr>
                                <w:spacing w:val="-9"/>
                                <w:sz w:val="14"/>
                              </w:rPr>
                              <w:t xml:space="preserve"> </w:t>
                            </w:r>
                            <w:r>
                              <w:rPr>
                                <w:spacing w:val="-2"/>
                                <w:sz w:val="14"/>
                              </w:rPr>
                              <w:t>Sport</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238"/>
                              <w:rPr>
                                <w:sz w:val="14"/>
                              </w:rPr>
                            </w:pPr>
                            <w:r>
                              <w:rPr>
                                <w:spacing w:val="-2"/>
                                <w:sz w:val="14"/>
                              </w:rPr>
                              <w:t>Housing</w:t>
                            </w:r>
                            <w:r>
                              <w:rPr>
                                <w:sz w:val="14"/>
                              </w:rPr>
                              <w:t xml:space="preserve"> and</w:t>
                            </w:r>
                            <w:r>
                              <w:rPr>
                                <w:spacing w:val="-11"/>
                                <w:sz w:val="14"/>
                              </w:rPr>
                              <w:t xml:space="preserve"> </w:t>
                            </w:r>
                            <w:r>
                              <w:rPr>
                                <w:sz w:val="14"/>
                              </w:rPr>
                              <w:t xml:space="preserve">Digital </w:t>
                            </w:r>
                            <w:r>
                              <w:rPr>
                                <w:spacing w:val="-2"/>
                                <w:sz w:val="14"/>
                              </w:rPr>
                              <w:t>Economy</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ight="314"/>
                              <w:rPr>
                                <w:sz w:val="14"/>
                              </w:rPr>
                            </w:pPr>
                            <w:r>
                              <w:rPr>
                                <w:sz w:val="14"/>
                              </w:rPr>
                              <w:t>Communities,</w:t>
                            </w:r>
                            <w:r>
                              <w:rPr>
                                <w:spacing w:val="-11"/>
                                <w:sz w:val="14"/>
                              </w:rPr>
                              <w:t xml:space="preserve"> </w:t>
                            </w:r>
                            <w:r>
                              <w:rPr>
                                <w:sz w:val="14"/>
                              </w:rPr>
                              <w:t>Housing</w:t>
                            </w:r>
                            <w:r>
                              <w:rPr>
                                <w:spacing w:val="-10"/>
                                <w:sz w:val="14"/>
                              </w:rPr>
                              <w:t xml:space="preserve"> </w:t>
                            </w:r>
                            <w:r>
                              <w:rPr>
                                <w:sz w:val="14"/>
                              </w:rPr>
                              <w:t>and Digital Economy</w:t>
                            </w:r>
                          </w:p>
                        </w:tc>
                      </w:tr>
                      <w:tr w:rsidR="00AF49D7">
                        <w:trPr>
                          <w:trHeight w:val="38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Pr>
                                <w:sz w:val="14"/>
                              </w:rPr>
                            </w:pPr>
                            <w:r>
                              <w:rPr>
                                <w:spacing w:val="-2"/>
                                <w:sz w:val="14"/>
                              </w:rPr>
                              <w:t>Communities,</w:t>
                            </w:r>
                            <w:r>
                              <w:rPr>
                                <w:sz w:val="14"/>
                              </w:rPr>
                              <w:t xml:space="preserve"> </w:t>
                            </w:r>
                            <w:r>
                              <w:rPr>
                                <w:spacing w:val="-2"/>
                                <w:sz w:val="14"/>
                              </w:rPr>
                              <w:t>Disability</w:t>
                            </w:r>
                            <w:r>
                              <w:rPr>
                                <w:sz w:val="14"/>
                              </w:rPr>
                              <w:t xml:space="preserve"> Services and </w:t>
                            </w:r>
                            <w:r>
                              <w:rPr>
                                <w:spacing w:val="-2"/>
                                <w:sz w:val="14"/>
                              </w:rPr>
                              <w:t>Seniors</w:t>
                            </w:r>
                          </w:p>
                        </w:tc>
                        <w:tc>
                          <w:tcPr>
                            <w:tcW w:w="1077" w:type="dxa"/>
                            <w:tcBorders>
                              <w:top w:val="single" w:sz="8" w:space="0" w:color="939598"/>
                              <w:bottom w:val="dotted" w:sz="4" w:space="0" w:color="939598"/>
                            </w:tcBorders>
                          </w:tcPr>
                          <w:p w:rsidR="00AF49D7" w:rsidRDefault="00AF49D7">
                            <w:pPr>
                              <w:pStyle w:val="TableParagraph"/>
                              <w:spacing w:before="35"/>
                              <w:ind w:left="67"/>
                              <w:rPr>
                                <w:sz w:val="14"/>
                              </w:rPr>
                            </w:pPr>
                            <w:r>
                              <w:rPr>
                                <w:spacing w:val="-2"/>
                                <w:sz w:val="14"/>
                              </w:rPr>
                              <w:t>Communities</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314"/>
                              <w:rPr>
                                <w:sz w:val="14"/>
                              </w:rPr>
                            </w:pPr>
                            <w:r>
                              <w:rPr>
                                <w:sz w:val="14"/>
                              </w:rPr>
                              <w:t>Communities,</w:t>
                            </w:r>
                            <w:r>
                              <w:rPr>
                                <w:spacing w:val="-11"/>
                                <w:sz w:val="14"/>
                              </w:rPr>
                              <w:t xml:space="preserve"> </w:t>
                            </w:r>
                            <w:r>
                              <w:rPr>
                                <w:sz w:val="14"/>
                              </w:rPr>
                              <w:t>Housing</w:t>
                            </w:r>
                            <w:r>
                              <w:rPr>
                                <w:spacing w:val="-10"/>
                                <w:sz w:val="14"/>
                              </w:rPr>
                              <w:t xml:space="preserve"> </w:t>
                            </w:r>
                            <w:r>
                              <w:rPr>
                                <w:sz w:val="14"/>
                              </w:rPr>
                              <w:t>and Digital Economy</w:t>
                            </w:r>
                          </w:p>
                        </w:tc>
                      </w:tr>
                      <w:tr w:rsidR="00AF49D7">
                        <w:trPr>
                          <w:trHeight w:val="54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ight="176"/>
                              <w:rPr>
                                <w:sz w:val="14"/>
                              </w:rPr>
                            </w:pPr>
                            <w:r>
                              <w:rPr>
                                <w:sz w:val="14"/>
                              </w:rPr>
                              <w:t>Seniors</w:t>
                            </w:r>
                            <w:r>
                              <w:rPr>
                                <w:spacing w:val="-11"/>
                                <w:sz w:val="14"/>
                              </w:rPr>
                              <w:t xml:space="preserve"> </w:t>
                            </w:r>
                            <w:r>
                              <w:rPr>
                                <w:sz w:val="14"/>
                              </w:rPr>
                              <w:t xml:space="preserve">and </w:t>
                            </w:r>
                            <w:r>
                              <w:rPr>
                                <w:spacing w:val="-2"/>
                                <w:sz w:val="14"/>
                              </w:rPr>
                              <w:t>Disability</w:t>
                            </w:r>
                            <w:r>
                              <w:rPr>
                                <w:sz w:val="14"/>
                              </w:rPr>
                              <w:t xml:space="preserve"> </w:t>
                            </w:r>
                            <w:r>
                              <w:rPr>
                                <w:spacing w:val="-2"/>
                                <w:sz w:val="14"/>
                              </w:rPr>
                              <w:t>Services</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Pr>
                                <w:sz w:val="14"/>
                              </w:rPr>
                            </w:pPr>
                            <w:r>
                              <w:rPr>
                                <w:sz w:val="14"/>
                              </w:rPr>
                              <w:t>Seniors,</w:t>
                            </w:r>
                            <w:r>
                              <w:rPr>
                                <w:spacing w:val="-11"/>
                                <w:sz w:val="14"/>
                              </w:rPr>
                              <w:t xml:space="preserve"> </w:t>
                            </w:r>
                            <w:r>
                              <w:rPr>
                                <w:sz w:val="14"/>
                              </w:rPr>
                              <w:t>Disability</w:t>
                            </w:r>
                            <w:r>
                              <w:rPr>
                                <w:spacing w:val="-10"/>
                                <w:sz w:val="14"/>
                              </w:rPr>
                              <w:t xml:space="preserve"> </w:t>
                            </w:r>
                            <w:r>
                              <w:rPr>
                                <w:sz w:val="14"/>
                              </w:rPr>
                              <w:t>Services</w:t>
                            </w:r>
                            <w:r>
                              <w:rPr>
                                <w:spacing w:val="-11"/>
                                <w:sz w:val="14"/>
                              </w:rPr>
                              <w:t xml:space="preserve"> </w:t>
                            </w:r>
                            <w:r>
                              <w:rPr>
                                <w:sz w:val="14"/>
                              </w:rPr>
                              <w:t>and Aboriginal and Torres Strait Islander Partnerships</w:t>
                            </w:r>
                          </w:p>
                        </w:tc>
                      </w:tr>
                      <w:tr w:rsidR="00AF49D7">
                        <w:trPr>
                          <w:trHeight w:val="708"/>
                        </w:trPr>
                        <w:tc>
                          <w:tcPr>
                            <w:tcW w:w="1136" w:type="dxa"/>
                            <w:tcBorders>
                              <w:top w:val="single" w:sz="8" w:space="0" w:color="939598"/>
                              <w:bottom w:val="single" w:sz="8" w:space="0" w:color="939598"/>
                            </w:tcBorders>
                          </w:tcPr>
                          <w:p w:rsidR="00AF49D7" w:rsidRDefault="00AF49D7">
                            <w:pPr>
                              <w:pStyle w:val="TableParagraph"/>
                              <w:spacing w:before="42" w:line="228" w:lineRule="auto"/>
                              <w:ind w:left="68" w:right="93"/>
                              <w:rPr>
                                <w:sz w:val="14"/>
                              </w:rPr>
                            </w:pPr>
                            <w:r>
                              <w:rPr>
                                <w:spacing w:val="-2"/>
                                <w:sz w:val="14"/>
                              </w:rPr>
                              <w:t>Aboriginal</w:t>
                            </w:r>
                            <w:r>
                              <w:rPr>
                                <w:spacing w:val="40"/>
                                <w:sz w:val="14"/>
                              </w:rPr>
                              <w:t xml:space="preserve"> </w:t>
                            </w:r>
                            <w:r>
                              <w:rPr>
                                <w:sz w:val="14"/>
                              </w:rPr>
                              <w:t xml:space="preserve">and Torres </w:t>
                            </w:r>
                            <w:r>
                              <w:rPr>
                                <w:spacing w:val="-2"/>
                                <w:sz w:val="14"/>
                              </w:rPr>
                              <w:t>Strait</w:t>
                            </w:r>
                            <w:r>
                              <w:rPr>
                                <w:spacing w:val="-9"/>
                                <w:sz w:val="14"/>
                              </w:rPr>
                              <w:t xml:space="preserve"> </w:t>
                            </w:r>
                            <w:r>
                              <w:rPr>
                                <w:spacing w:val="-2"/>
                                <w:sz w:val="14"/>
                              </w:rPr>
                              <w:t>Islander</w:t>
                            </w:r>
                            <w:r>
                              <w:rPr>
                                <w:sz w:val="14"/>
                              </w:rPr>
                              <w:t xml:space="preserve"> </w:t>
                            </w:r>
                            <w:r>
                              <w:rPr>
                                <w:spacing w:val="-2"/>
                                <w:sz w:val="14"/>
                              </w:rPr>
                              <w:t>Partnerships</w:t>
                            </w:r>
                          </w:p>
                        </w:tc>
                        <w:tc>
                          <w:tcPr>
                            <w:tcW w:w="1077" w:type="dxa"/>
                            <w:tcBorders>
                              <w:top w:val="single" w:sz="8" w:space="0" w:color="939598"/>
                              <w:bottom w:val="single" w:sz="8" w:space="0" w:color="939598"/>
                            </w:tcBorders>
                          </w:tcPr>
                          <w:p w:rsidR="00AF49D7" w:rsidRDefault="00AF49D7">
                            <w:pPr>
                              <w:pStyle w:val="TableParagraph"/>
                              <w:spacing w:before="35"/>
                              <w:ind w:left="67"/>
                              <w:rPr>
                                <w:sz w:val="14"/>
                              </w:rPr>
                            </w:pPr>
                            <w:r>
                              <w:rPr>
                                <w:sz w:val="14"/>
                              </w:rPr>
                              <w:t>-</w:t>
                            </w:r>
                          </w:p>
                        </w:tc>
                        <w:tc>
                          <w:tcPr>
                            <w:tcW w:w="2375" w:type="dxa"/>
                            <w:tcBorders>
                              <w:top w:val="single" w:sz="8" w:space="0" w:color="939598"/>
                              <w:bottom w:val="single" w:sz="8" w:space="0" w:color="939598"/>
                            </w:tcBorders>
                          </w:tcPr>
                          <w:p w:rsidR="00AF49D7" w:rsidRDefault="00AF49D7">
                            <w:pPr>
                              <w:pStyle w:val="TableParagraph"/>
                              <w:spacing w:before="42" w:line="228" w:lineRule="auto"/>
                              <w:ind w:left="67"/>
                              <w:rPr>
                                <w:sz w:val="14"/>
                              </w:rPr>
                            </w:pPr>
                            <w:r>
                              <w:rPr>
                                <w:sz w:val="14"/>
                              </w:rPr>
                              <w:t>Seniors,</w:t>
                            </w:r>
                            <w:r>
                              <w:rPr>
                                <w:spacing w:val="-11"/>
                                <w:sz w:val="14"/>
                              </w:rPr>
                              <w:t xml:space="preserve"> </w:t>
                            </w:r>
                            <w:r>
                              <w:rPr>
                                <w:sz w:val="14"/>
                              </w:rPr>
                              <w:t>Disability</w:t>
                            </w:r>
                            <w:r>
                              <w:rPr>
                                <w:spacing w:val="-10"/>
                                <w:sz w:val="14"/>
                              </w:rPr>
                              <w:t xml:space="preserve"> </w:t>
                            </w:r>
                            <w:r>
                              <w:rPr>
                                <w:sz w:val="14"/>
                              </w:rPr>
                              <w:t>Services</w:t>
                            </w:r>
                            <w:r>
                              <w:rPr>
                                <w:spacing w:val="-11"/>
                                <w:sz w:val="14"/>
                              </w:rPr>
                              <w:t xml:space="preserve"> </w:t>
                            </w:r>
                            <w:r>
                              <w:rPr>
                                <w:sz w:val="14"/>
                              </w:rPr>
                              <w:t>and Aboriginal and Torres Strait Islander Partnerships</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91"/>
                              <w:rPr>
                                <w:sz w:val="14"/>
                              </w:rPr>
                            </w:pPr>
                            <w:r>
                              <w:rPr>
                                <w:spacing w:val="-2"/>
                                <w:sz w:val="14"/>
                              </w:rPr>
                              <w:t>State</w:t>
                            </w:r>
                            <w:r>
                              <w:rPr>
                                <w:sz w:val="14"/>
                              </w:rPr>
                              <w:t xml:space="preserve"> </w:t>
                            </w:r>
                            <w:r>
                              <w:rPr>
                                <w:spacing w:val="-2"/>
                                <w:sz w:val="14"/>
                              </w:rPr>
                              <w:t>Development,</w:t>
                            </w:r>
                            <w:r>
                              <w:rPr>
                                <w:sz w:val="14"/>
                              </w:rPr>
                              <w:t xml:space="preserve"> Tourism and </w:t>
                            </w:r>
                            <w:r>
                              <w:rPr>
                                <w:spacing w:val="-2"/>
                                <w:sz w:val="14"/>
                              </w:rPr>
                              <w:t>Innovation</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65"/>
                              <w:rPr>
                                <w:sz w:val="14"/>
                              </w:rPr>
                            </w:pPr>
                            <w:r>
                              <w:rPr>
                                <w:spacing w:val="-2"/>
                                <w:sz w:val="14"/>
                              </w:rPr>
                              <w:t>State</w:t>
                            </w:r>
                            <w:r>
                              <w:rPr>
                                <w:sz w:val="14"/>
                              </w:rPr>
                              <w:t xml:space="preserve"> </w:t>
                            </w:r>
                            <w:r>
                              <w:rPr>
                                <w:spacing w:val="-2"/>
                                <w:sz w:val="14"/>
                              </w:rPr>
                              <w:t>Development</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488"/>
                              <w:rPr>
                                <w:sz w:val="14"/>
                              </w:rPr>
                            </w:pPr>
                            <w:r>
                              <w:rPr>
                                <w:sz w:val="14"/>
                              </w:rPr>
                              <w:t>State Development, Infrastructure, Local Government</w:t>
                            </w:r>
                            <w:r>
                              <w:rPr>
                                <w:spacing w:val="-11"/>
                                <w:sz w:val="14"/>
                              </w:rPr>
                              <w:t xml:space="preserve"> </w:t>
                            </w:r>
                            <w:r>
                              <w:rPr>
                                <w:sz w:val="14"/>
                              </w:rPr>
                              <w:t>and</w:t>
                            </w:r>
                            <w:r>
                              <w:rPr>
                                <w:spacing w:val="-10"/>
                                <w:sz w:val="14"/>
                              </w:rPr>
                              <w:t xml:space="preserve"> </w:t>
                            </w:r>
                            <w:r>
                              <w:rPr>
                                <w:sz w:val="14"/>
                              </w:rPr>
                              <w:t>Planning</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35"/>
                              <w:ind w:left="67"/>
                              <w:rPr>
                                <w:sz w:val="14"/>
                              </w:rPr>
                            </w:pPr>
                            <w:r>
                              <w:rPr>
                                <w:spacing w:val="-2"/>
                                <w:sz w:val="14"/>
                              </w:rPr>
                              <w:t>Tourism</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Tourism,</w:t>
                            </w:r>
                            <w:r>
                              <w:rPr>
                                <w:spacing w:val="-12"/>
                                <w:sz w:val="14"/>
                              </w:rPr>
                              <w:t xml:space="preserve"> </w:t>
                            </w:r>
                            <w:r>
                              <w:rPr>
                                <w:sz w:val="14"/>
                              </w:rPr>
                              <w:t>Innovation</w:t>
                            </w:r>
                            <w:r>
                              <w:rPr>
                                <w:spacing w:val="-9"/>
                                <w:sz w:val="14"/>
                              </w:rPr>
                              <w:t xml:space="preserve"> </w:t>
                            </w:r>
                            <w:r>
                              <w:rPr>
                                <w:sz w:val="14"/>
                              </w:rPr>
                              <w:t>and</w:t>
                            </w:r>
                            <w:r>
                              <w:rPr>
                                <w:spacing w:val="-9"/>
                                <w:sz w:val="14"/>
                              </w:rPr>
                              <w:t xml:space="preserve"> </w:t>
                            </w:r>
                            <w:r>
                              <w:rPr>
                                <w:spacing w:val="-2"/>
                                <w:sz w:val="14"/>
                              </w:rPr>
                              <w:t>Sport</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159"/>
                              <w:rPr>
                                <w:sz w:val="14"/>
                              </w:rPr>
                            </w:pPr>
                            <w:r>
                              <w:rPr>
                                <w:spacing w:val="-2"/>
                                <w:sz w:val="14"/>
                              </w:rPr>
                              <w:t>Local</w:t>
                            </w:r>
                            <w:r>
                              <w:rPr>
                                <w:sz w:val="14"/>
                              </w:rPr>
                              <w:t xml:space="preserve"> </w:t>
                            </w:r>
                            <w:r>
                              <w:rPr>
                                <w:spacing w:val="-2"/>
                                <w:sz w:val="14"/>
                              </w:rPr>
                              <w:t>Government,</w:t>
                            </w:r>
                            <w:r>
                              <w:rPr>
                                <w:sz w:val="14"/>
                              </w:rPr>
                              <w:t xml:space="preserve"> Racing and </w:t>
                            </w:r>
                            <w:r>
                              <w:rPr>
                                <w:spacing w:val="-2"/>
                                <w:sz w:val="14"/>
                              </w:rPr>
                              <w:t>Multicultural</w:t>
                            </w:r>
                            <w:r>
                              <w:rPr>
                                <w:sz w:val="14"/>
                              </w:rPr>
                              <w:t xml:space="preserve"> </w:t>
                            </w:r>
                            <w:r>
                              <w:rPr>
                                <w:spacing w:val="-2"/>
                                <w:sz w:val="14"/>
                              </w:rPr>
                              <w:t>Affairs</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133"/>
                              <w:rPr>
                                <w:sz w:val="14"/>
                              </w:rPr>
                            </w:pPr>
                            <w:r>
                              <w:rPr>
                                <w:spacing w:val="-2"/>
                                <w:sz w:val="14"/>
                              </w:rPr>
                              <w:t>Local</w:t>
                            </w:r>
                            <w:r>
                              <w:rPr>
                                <w:sz w:val="14"/>
                              </w:rPr>
                              <w:t xml:space="preserve"> </w:t>
                            </w:r>
                            <w:r>
                              <w:rPr>
                                <w:spacing w:val="-2"/>
                                <w:sz w:val="14"/>
                              </w:rPr>
                              <w:t>Government</w:t>
                            </w:r>
                          </w:p>
                        </w:tc>
                        <w:tc>
                          <w:tcPr>
                            <w:tcW w:w="2375" w:type="dxa"/>
                            <w:tcBorders>
                              <w:top w:val="single" w:sz="8" w:space="0" w:color="939598"/>
                              <w:bottom w:val="dotted" w:sz="4" w:space="0" w:color="939598"/>
                            </w:tcBorders>
                          </w:tcPr>
                          <w:p w:rsidR="00AF49D7" w:rsidRDefault="00AF49D7">
                            <w:pPr>
                              <w:pStyle w:val="TableParagraph"/>
                              <w:spacing w:before="42" w:line="228" w:lineRule="auto"/>
                              <w:ind w:left="67" w:right="488"/>
                              <w:rPr>
                                <w:sz w:val="14"/>
                              </w:rPr>
                            </w:pPr>
                            <w:r>
                              <w:rPr>
                                <w:sz w:val="14"/>
                              </w:rPr>
                              <w:t>State Development, Infrastructure, Local Government</w:t>
                            </w:r>
                            <w:r>
                              <w:rPr>
                                <w:spacing w:val="-11"/>
                                <w:sz w:val="14"/>
                              </w:rPr>
                              <w:t xml:space="preserve"> </w:t>
                            </w:r>
                            <w:r>
                              <w:rPr>
                                <w:sz w:val="14"/>
                              </w:rPr>
                              <w:t>and</w:t>
                            </w:r>
                            <w:r>
                              <w:rPr>
                                <w:spacing w:val="-10"/>
                                <w:sz w:val="14"/>
                              </w:rPr>
                              <w:t xml:space="preserve"> </w:t>
                            </w:r>
                            <w:r>
                              <w:rPr>
                                <w:sz w:val="14"/>
                              </w:rPr>
                              <w:t>Planning</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35"/>
                              <w:ind w:left="67"/>
                              <w:rPr>
                                <w:sz w:val="14"/>
                              </w:rPr>
                            </w:pPr>
                            <w:r>
                              <w:rPr>
                                <w:spacing w:val="-2"/>
                                <w:sz w:val="14"/>
                              </w:rPr>
                              <w:t>Racing</w:t>
                            </w:r>
                          </w:p>
                        </w:tc>
                        <w:tc>
                          <w:tcPr>
                            <w:tcW w:w="2375" w:type="dxa"/>
                            <w:tcBorders>
                              <w:top w:val="dotted" w:sz="4" w:space="0" w:color="939598"/>
                              <w:bottom w:val="dotted" w:sz="4" w:space="0" w:color="939598"/>
                            </w:tcBorders>
                          </w:tcPr>
                          <w:p w:rsidR="00AF49D7" w:rsidRDefault="00AF49D7">
                            <w:pPr>
                              <w:pStyle w:val="TableParagraph"/>
                              <w:spacing w:before="35"/>
                              <w:ind w:left="67"/>
                              <w:rPr>
                                <w:sz w:val="14"/>
                              </w:rPr>
                            </w:pPr>
                            <w:r>
                              <w:rPr>
                                <w:spacing w:val="-2"/>
                                <w:sz w:val="14"/>
                              </w:rPr>
                              <w:t>Education</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42" w:line="228" w:lineRule="auto"/>
                              <w:ind w:left="67"/>
                              <w:rPr>
                                <w:sz w:val="14"/>
                              </w:rPr>
                            </w:pPr>
                            <w:r>
                              <w:rPr>
                                <w:spacing w:val="-2"/>
                                <w:sz w:val="14"/>
                              </w:rPr>
                              <w:t>Multicultural</w:t>
                            </w:r>
                            <w:r>
                              <w:rPr>
                                <w:sz w:val="14"/>
                              </w:rPr>
                              <w:t xml:space="preserve"> </w:t>
                            </w:r>
                            <w:r>
                              <w:rPr>
                                <w:spacing w:val="-2"/>
                                <w:sz w:val="14"/>
                              </w:rPr>
                              <w:t>Affairs</w:t>
                            </w:r>
                          </w:p>
                        </w:tc>
                        <w:tc>
                          <w:tcPr>
                            <w:tcW w:w="2375" w:type="dxa"/>
                            <w:tcBorders>
                              <w:top w:val="dotted" w:sz="4" w:space="0" w:color="939598"/>
                              <w:bottom w:val="single" w:sz="8" w:space="0" w:color="939598"/>
                            </w:tcBorders>
                          </w:tcPr>
                          <w:p w:rsidR="00AF49D7" w:rsidRDefault="00AF49D7">
                            <w:pPr>
                              <w:pStyle w:val="TableParagraph"/>
                              <w:spacing w:before="42" w:line="228" w:lineRule="auto"/>
                              <w:ind w:left="67" w:right="397"/>
                              <w:rPr>
                                <w:sz w:val="14"/>
                              </w:rPr>
                            </w:pPr>
                            <w:r>
                              <w:rPr>
                                <w:sz w:val="14"/>
                              </w:rPr>
                              <w:t>Children,</w:t>
                            </w:r>
                            <w:r>
                              <w:rPr>
                                <w:spacing w:val="-11"/>
                                <w:sz w:val="14"/>
                              </w:rPr>
                              <w:t xml:space="preserve"> </w:t>
                            </w:r>
                            <w:r>
                              <w:rPr>
                                <w:sz w:val="14"/>
                              </w:rPr>
                              <w:t>Youth</w:t>
                            </w:r>
                            <w:r>
                              <w:rPr>
                                <w:spacing w:val="-10"/>
                                <w:sz w:val="14"/>
                              </w:rPr>
                              <w:t xml:space="preserve"> </w:t>
                            </w:r>
                            <w:r>
                              <w:rPr>
                                <w:sz w:val="14"/>
                              </w:rPr>
                              <w:t>Justice</w:t>
                            </w:r>
                            <w:r>
                              <w:rPr>
                                <w:spacing w:val="-11"/>
                                <w:sz w:val="14"/>
                              </w:rPr>
                              <w:t xml:space="preserve"> </w:t>
                            </w:r>
                            <w:r>
                              <w:rPr>
                                <w:sz w:val="14"/>
                              </w:rPr>
                              <w:t>and Multicultural Affairs</w:t>
                            </w:r>
                          </w:p>
                        </w:tc>
                      </w:tr>
                      <w:tr w:rsidR="00AF49D7">
                        <w:trPr>
                          <w:trHeight w:val="548"/>
                        </w:trPr>
                        <w:tc>
                          <w:tcPr>
                            <w:tcW w:w="1136" w:type="dxa"/>
                            <w:vMerge w:val="restart"/>
                            <w:tcBorders>
                              <w:top w:val="single" w:sz="8" w:space="0" w:color="939598"/>
                              <w:bottom w:val="single" w:sz="8" w:space="0" w:color="939598"/>
                            </w:tcBorders>
                          </w:tcPr>
                          <w:p w:rsidR="00AF49D7" w:rsidRDefault="00AF49D7">
                            <w:pPr>
                              <w:pStyle w:val="TableParagraph"/>
                              <w:spacing w:before="42" w:line="228" w:lineRule="auto"/>
                              <w:ind w:left="68" w:right="303"/>
                              <w:rPr>
                                <w:sz w:val="14"/>
                              </w:rPr>
                            </w:pPr>
                            <w:r>
                              <w:rPr>
                                <w:spacing w:val="-2"/>
                                <w:sz w:val="14"/>
                              </w:rPr>
                              <w:t>Natural</w:t>
                            </w:r>
                            <w:r>
                              <w:rPr>
                                <w:sz w:val="14"/>
                              </w:rPr>
                              <w:t xml:space="preserve"> </w:t>
                            </w:r>
                            <w:r>
                              <w:rPr>
                                <w:spacing w:val="-2"/>
                                <w:sz w:val="14"/>
                              </w:rPr>
                              <w:t>Resources,</w:t>
                            </w:r>
                            <w:r>
                              <w:rPr>
                                <w:sz w:val="14"/>
                              </w:rPr>
                              <w:t xml:space="preserve"> Mines and </w:t>
                            </w:r>
                            <w:r>
                              <w:rPr>
                                <w:spacing w:val="-2"/>
                                <w:sz w:val="14"/>
                              </w:rPr>
                              <w:t>Energy</w:t>
                            </w:r>
                          </w:p>
                        </w:tc>
                        <w:tc>
                          <w:tcPr>
                            <w:tcW w:w="1077" w:type="dxa"/>
                            <w:tcBorders>
                              <w:top w:val="single" w:sz="8" w:space="0" w:color="939598"/>
                              <w:bottom w:val="dotted" w:sz="4" w:space="0" w:color="939598"/>
                            </w:tcBorders>
                          </w:tcPr>
                          <w:p w:rsidR="00AF49D7" w:rsidRDefault="00AF49D7">
                            <w:pPr>
                              <w:pStyle w:val="TableParagraph"/>
                              <w:spacing w:before="42" w:line="228" w:lineRule="auto"/>
                              <w:ind w:left="67" w:right="278"/>
                              <w:rPr>
                                <w:sz w:val="14"/>
                              </w:rPr>
                            </w:pPr>
                            <w:r>
                              <w:rPr>
                                <w:spacing w:val="-2"/>
                                <w:sz w:val="14"/>
                              </w:rPr>
                              <w:t>Natural</w:t>
                            </w:r>
                            <w:r>
                              <w:rPr>
                                <w:sz w:val="14"/>
                              </w:rPr>
                              <w:t xml:space="preserve"> </w:t>
                            </w:r>
                            <w:r>
                              <w:rPr>
                                <w:spacing w:val="-2"/>
                                <w:sz w:val="14"/>
                              </w:rPr>
                              <w:t>Resources</w:t>
                            </w:r>
                            <w:r>
                              <w:rPr>
                                <w:sz w:val="14"/>
                              </w:rPr>
                              <w:t xml:space="preserve"> and </w:t>
                            </w:r>
                            <w:r>
                              <w:rPr>
                                <w:spacing w:val="-2"/>
                                <w:sz w:val="14"/>
                              </w:rPr>
                              <w:t>Mines</w:t>
                            </w:r>
                          </w:p>
                        </w:tc>
                        <w:tc>
                          <w:tcPr>
                            <w:tcW w:w="2375" w:type="dxa"/>
                            <w:tcBorders>
                              <w:top w:val="single" w:sz="8" w:space="0" w:color="939598"/>
                              <w:bottom w:val="dotted" w:sz="4" w:space="0" w:color="939598"/>
                            </w:tcBorders>
                          </w:tcPr>
                          <w:p w:rsidR="00AF49D7" w:rsidRDefault="00AF49D7">
                            <w:pPr>
                              <w:pStyle w:val="TableParagraph"/>
                              <w:spacing w:before="35"/>
                              <w:ind w:left="67"/>
                              <w:rPr>
                                <w:sz w:val="14"/>
                              </w:rPr>
                            </w:pPr>
                            <w:r>
                              <w:rPr>
                                <w:spacing w:val="-2"/>
                                <w:sz w:val="14"/>
                              </w:rPr>
                              <w:t>Resources</w:t>
                            </w:r>
                          </w:p>
                        </w:tc>
                      </w:tr>
                      <w:tr w:rsidR="00AF49D7">
                        <w:trPr>
                          <w:trHeight w:val="38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dotted" w:sz="4" w:space="0" w:color="939598"/>
                            </w:tcBorders>
                          </w:tcPr>
                          <w:p w:rsidR="00AF49D7" w:rsidRDefault="00AF49D7">
                            <w:pPr>
                              <w:pStyle w:val="TableParagraph"/>
                              <w:spacing w:before="35"/>
                              <w:ind w:left="67"/>
                              <w:rPr>
                                <w:sz w:val="14"/>
                              </w:rPr>
                            </w:pPr>
                            <w:r>
                              <w:rPr>
                                <w:spacing w:val="-4"/>
                                <w:sz w:val="14"/>
                              </w:rPr>
                              <w:t>Water</w:t>
                            </w:r>
                          </w:p>
                        </w:tc>
                        <w:tc>
                          <w:tcPr>
                            <w:tcW w:w="2375" w:type="dxa"/>
                            <w:tcBorders>
                              <w:top w:val="dotted" w:sz="4" w:space="0" w:color="939598"/>
                              <w:bottom w:val="dotted" w:sz="4" w:space="0" w:color="939598"/>
                            </w:tcBorders>
                          </w:tcPr>
                          <w:p w:rsidR="00AF49D7" w:rsidRDefault="00AF49D7">
                            <w:pPr>
                              <w:pStyle w:val="TableParagraph"/>
                              <w:spacing w:before="42" w:line="228" w:lineRule="auto"/>
                              <w:ind w:left="67" w:right="314"/>
                              <w:rPr>
                                <w:sz w:val="14"/>
                              </w:rPr>
                            </w:pPr>
                            <w:r>
                              <w:rPr>
                                <w:sz w:val="14"/>
                              </w:rPr>
                              <w:t xml:space="preserve">Regional Development, </w:t>
                            </w:r>
                            <w:r>
                              <w:rPr>
                                <w:spacing w:val="-2"/>
                                <w:sz w:val="14"/>
                              </w:rPr>
                              <w:t>Manufacturing</w:t>
                            </w:r>
                            <w:r>
                              <w:rPr>
                                <w:spacing w:val="-5"/>
                                <w:sz w:val="14"/>
                              </w:rPr>
                              <w:t xml:space="preserve"> </w:t>
                            </w:r>
                            <w:r>
                              <w:rPr>
                                <w:spacing w:val="-2"/>
                                <w:sz w:val="14"/>
                              </w:rPr>
                              <w:t>and</w:t>
                            </w:r>
                            <w:r>
                              <w:rPr>
                                <w:spacing w:val="-5"/>
                                <w:sz w:val="14"/>
                              </w:rPr>
                              <w:t xml:space="preserve"> </w:t>
                            </w:r>
                            <w:r>
                              <w:rPr>
                                <w:spacing w:val="-2"/>
                                <w:sz w:val="14"/>
                              </w:rPr>
                              <w:t>Water</w:t>
                            </w:r>
                          </w:p>
                        </w:tc>
                      </w:tr>
                      <w:tr w:rsidR="00AF49D7">
                        <w:trPr>
                          <w:trHeight w:val="228"/>
                        </w:trPr>
                        <w:tc>
                          <w:tcPr>
                            <w:tcW w:w="1136" w:type="dxa"/>
                            <w:vMerge/>
                            <w:tcBorders>
                              <w:top w:val="nil"/>
                              <w:bottom w:val="single" w:sz="8" w:space="0" w:color="939598"/>
                            </w:tcBorders>
                          </w:tcPr>
                          <w:p w:rsidR="00AF49D7" w:rsidRDefault="00AF49D7">
                            <w:pPr>
                              <w:rPr>
                                <w:sz w:val="2"/>
                                <w:szCs w:val="2"/>
                              </w:rPr>
                            </w:pPr>
                          </w:p>
                        </w:tc>
                        <w:tc>
                          <w:tcPr>
                            <w:tcW w:w="1077" w:type="dxa"/>
                            <w:tcBorders>
                              <w:top w:val="dotted" w:sz="4" w:space="0" w:color="939598"/>
                              <w:bottom w:val="single" w:sz="8" w:space="0" w:color="939598"/>
                            </w:tcBorders>
                          </w:tcPr>
                          <w:p w:rsidR="00AF49D7" w:rsidRDefault="00AF49D7">
                            <w:pPr>
                              <w:pStyle w:val="TableParagraph"/>
                              <w:spacing w:before="35"/>
                              <w:ind w:left="67"/>
                              <w:rPr>
                                <w:sz w:val="14"/>
                              </w:rPr>
                            </w:pPr>
                            <w:r>
                              <w:rPr>
                                <w:spacing w:val="-2"/>
                                <w:sz w:val="14"/>
                              </w:rPr>
                              <w:t>Energy</w:t>
                            </w:r>
                          </w:p>
                        </w:tc>
                        <w:tc>
                          <w:tcPr>
                            <w:tcW w:w="2375" w:type="dxa"/>
                            <w:tcBorders>
                              <w:top w:val="dotted" w:sz="4" w:space="0" w:color="939598"/>
                              <w:bottom w:val="single" w:sz="8" w:space="0" w:color="939598"/>
                            </w:tcBorders>
                          </w:tcPr>
                          <w:p w:rsidR="00AF49D7" w:rsidRDefault="00AF49D7">
                            <w:pPr>
                              <w:pStyle w:val="TableParagraph"/>
                              <w:spacing w:before="35"/>
                              <w:ind w:left="67"/>
                              <w:rPr>
                                <w:sz w:val="14"/>
                              </w:rPr>
                            </w:pPr>
                            <w:r>
                              <w:rPr>
                                <w:sz w:val="14"/>
                              </w:rPr>
                              <w:t>Energy</w:t>
                            </w:r>
                            <w:r>
                              <w:rPr>
                                <w:spacing w:val="-3"/>
                                <w:sz w:val="14"/>
                              </w:rPr>
                              <w:t xml:space="preserve"> </w:t>
                            </w:r>
                            <w:r>
                              <w:rPr>
                                <w:sz w:val="14"/>
                              </w:rPr>
                              <w:t>and</w:t>
                            </w:r>
                            <w:r>
                              <w:rPr>
                                <w:spacing w:val="-1"/>
                                <w:sz w:val="14"/>
                              </w:rPr>
                              <w:t xml:space="preserve"> </w:t>
                            </w:r>
                            <w:r>
                              <w:rPr>
                                <w:sz w:val="14"/>
                              </w:rPr>
                              <w:t>Public</w:t>
                            </w:r>
                            <w:r>
                              <w:rPr>
                                <w:spacing w:val="-1"/>
                                <w:sz w:val="14"/>
                              </w:rPr>
                              <w:t xml:space="preserve"> </w:t>
                            </w:r>
                            <w:r>
                              <w:rPr>
                                <w:spacing w:val="-2"/>
                                <w:sz w:val="14"/>
                              </w:rPr>
                              <w:t>Works</w:t>
                            </w:r>
                          </w:p>
                        </w:tc>
                      </w:tr>
                    </w:tbl>
                    <w:p w:rsidR="00AF49D7" w:rsidRDefault="00AF49D7">
                      <w:pPr>
                        <w:pStyle w:val="BodyText"/>
                      </w:pPr>
                    </w:p>
                  </w:txbxContent>
                </v:textbox>
                <w10:wrap anchorx="page" anchory="page"/>
              </v:shape>
            </w:pict>
          </mc:Fallback>
        </mc:AlternateConten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6"/>
        <w:rPr>
          <w:rFonts w:ascii="Arial" w:hAnsi="Arial" w:cs="Arial"/>
          <w:b/>
          <w:sz w:val="19"/>
        </w:rPr>
      </w:pPr>
    </w:p>
    <w:p w:rsidR="00F72B56" w:rsidRPr="00AF1886" w:rsidRDefault="008F2BBA">
      <w:pPr>
        <w:spacing w:before="1"/>
        <w:ind w:left="333"/>
        <w:rPr>
          <w:rFonts w:ascii="Arial" w:hAnsi="Arial" w:cs="Arial"/>
          <w:b/>
          <w:sz w:val="18"/>
        </w:rPr>
      </w:pPr>
      <w:r>
        <w:rPr>
          <w:rFonts w:ascii="Arial" w:hAnsi="Arial" w:cs="Arial"/>
          <w:noProof/>
        </w:rPr>
        <mc:AlternateContent>
          <mc:Choice Requires="wpg">
            <w:drawing>
              <wp:anchor distT="0" distB="0" distL="114300" distR="114300" simplePos="0" relativeHeight="15775744" behindDoc="0" locked="0" layoutInCell="1" allowOverlap="1">
                <wp:simplePos x="0" y="0"/>
                <wp:positionH relativeFrom="page">
                  <wp:posOffset>1964690</wp:posOffset>
                </wp:positionH>
                <wp:positionV relativeFrom="paragraph">
                  <wp:posOffset>233045</wp:posOffset>
                </wp:positionV>
                <wp:extent cx="1626870" cy="568960"/>
                <wp:effectExtent l="0" t="0" r="0" b="0"/>
                <wp:wrapNone/>
                <wp:docPr id="310"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568960"/>
                          <a:chOff x="3094" y="367"/>
                          <a:chExt cx="2562" cy="896"/>
                        </a:xfrm>
                      </wpg:grpSpPr>
                      <wps:wsp>
                        <wps:cNvPr id="311" name="Line 258"/>
                        <wps:cNvCnPr>
                          <a:cxnSpLocks noChangeShapeType="1"/>
                        </wps:cNvCnPr>
                        <wps:spPr bwMode="auto">
                          <a:xfrm>
                            <a:off x="4258" y="1258"/>
                            <a:ext cx="696"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s:wsp>
                        <wps:cNvPr id="312" name="Line 257"/>
                        <wps:cNvCnPr>
                          <a:cxnSpLocks noChangeShapeType="1"/>
                        </wps:cNvCnPr>
                        <wps:spPr bwMode="auto">
                          <a:xfrm>
                            <a:off x="4954" y="1258"/>
                            <a:ext cx="696"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s:wsp>
                        <wps:cNvPr id="313" name="Line 256"/>
                        <wps:cNvCnPr>
                          <a:cxnSpLocks noChangeShapeType="1"/>
                        </wps:cNvCnPr>
                        <wps:spPr bwMode="auto">
                          <a:xfrm>
                            <a:off x="3099" y="1258"/>
                            <a:ext cx="463"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s:wsp>
                        <wps:cNvPr id="314" name="Line 255"/>
                        <wps:cNvCnPr>
                          <a:cxnSpLocks noChangeShapeType="1"/>
                        </wps:cNvCnPr>
                        <wps:spPr bwMode="auto">
                          <a:xfrm>
                            <a:off x="3562" y="1258"/>
                            <a:ext cx="696"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s:wsp>
                        <wps:cNvPr id="315" name="docshape312"/>
                        <wps:cNvSpPr>
                          <a:spLocks/>
                        </wps:cNvSpPr>
                        <wps:spPr bwMode="auto">
                          <a:xfrm>
                            <a:off x="3099" y="367"/>
                            <a:ext cx="2552" cy="891"/>
                          </a:xfrm>
                          <a:custGeom>
                            <a:avLst/>
                            <a:gdLst>
                              <a:gd name="T0" fmla="+- 0 4954 3099"/>
                              <a:gd name="T1" fmla="*/ T0 w 2552"/>
                              <a:gd name="T2" fmla="+- 0 367 367"/>
                              <a:gd name="T3" fmla="*/ 367 h 891"/>
                              <a:gd name="T4" fmla="+- 0 4258 3099"/>
                              <a:gd name="T5" fmla="*/ T4 w 2552"/>
                              <a:gd name="T6" fmla="+- 0 367 367"/>
                              <a:gd name="T7" fmla="*/ 367 h 891"/>
                              <a:gd name="T8" fmla="+- 0 3562 3099"/>
                              <a:gd name="T9" fmla="*/ T8 w 2552"/>
                              <a:gd name="T10" fmla="+- 0 367 367"/>
                              <a:gd name="T11" fmla="*/ 367 h 891"/>
                              <a:gd name="T12" fmla="+- 0 3562 3099"/>
                              <a:gd name="T13" fmla="*/ T12 w 2552"/>
                              <a:gd name="T14" fmla="+- 0 367 367"/>
                              <a:gd name="T15" fmla="*/ 367 h 891"/>
                              <a:gd name="T16" fmla="+- 0 3099 3099"/>
                              <a:gd name="T17" fmla="*/ T16 w 2552"/>
                              <a:gd name="T18" fmla="+- 0 367 367"/>
                              <a:gd name="T19" fmla="*/ 367 h 891"/>
                              <a:gd name="T20" fmla="+- 0 3099 3099"/>
                              <a:gd name="T21" fmla="*/ T20 w 2552"/>
                              <a:gd name="T22" fmla="+- 0 1258 367"/>
                              <a:gd name="T23" fmla="*/ 1258 h 891"/>
                              <a:gd name="T24" fmla="+- 0 3562 3099"/>
                              <a:gd name="T25" fmla="*/ T24 w 2552"/>
                              <a:gd name="T26" fmla="+- 0 1258 367"/>
                              <a:gd name="T27" fmla="*/ 1258 h 891"/>
                              <a:gd name="T28" fmla="+- 0 3562 3099"/>
                              <a:gd name="T29" fmla="*/ T28 w 2552"/>
                              <a:gd name="T30" fmla="+- 0 1258 367"/>
                              <a:gd name="T31" fmla="*/ 1258 h 891"/>
                              <a:gd name="T32" fmla="+- 0 4258 3099"/>
                              <a:gd name="T33" fmla="*/ T32 w 2552"/>
                              <a:gd name="T34" fmla="+- 0 1258 367"/>
                              <a:gd name="T35" fmla="*/ 1258 h 891"/>
                              <a:gd name="T36" fmla="+- 0 4954 3099"/>
                              <a:gd name="T37" fmla="*/ T36 w 2552"/>
                              <a:gd name="T38" fmla="+- 0 1258 367"/>
                              <a:gd name="T39" fmla="*/ 1258 h 891"/>
                              <a:gd name="T40" fmla="+- 0 4954 3099"/>
                              <a:gd name="T41" fmla="*/ T40 w 2552"/>
                              <a:gd name="T42" fmla="+- 0 367 367"/>
                              <a:gd name="T43" fmla="*/ 367 h 891"/>
                              <a:gd name="T44" fmla="+- 0 5650 3099"/>
                              <a:gd name="T45" fmla="*/ T44 w 2552"/>
                              <a:gd name="T46" fmla="+- 0 367 367"/>
                              <a:gd name="T47" fmla="*/ 367 h 891"/>
                              <a:gd name="T48" fmla="+- 0 4954 3099"/>
                              <a:gd name="T49" fmla="*/ T48 w 2552"/>
                              <a:gd name="T50" fmla="+- 0 367 367"/>
                              <a:gd name="T51" fmla="*/ 367 h 891"/>
                              <a:gd name="T52" fmla="+- 0 4954 3099"/>
                              <a:gd name="T53" fmla="*/ T52 w 2552"/>
                              <a:gd name="T54" fmla="+- 0 1258 367"/>
                              <a:gd name="T55" fmla="*/ 1258 h 891"/>
                              <a:gd name="T56" fmla="+- 0 5650 3099"/>
                              <a:gd name="T57" fmla="*/ T56 w 2552"/>
                              <a:gd name="T58" fmla="+- 0 1258 367"/>
                              <a:gd name="T59" fmla="*/ 1258 h 891"/>
                              <a:gd name="T60" fmla="+- 0 5650 3099"/>
                              <a:gd name="T61" fmla="*/ T60 w 2552"/>
                              <a:gd name="T62" fmla="+- 0 367 367"/>
                              <a:gd name="T63" fmla="*/ 367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2" h="891">
                                <a:moveTo>
                                  <a:pt x="1855" y="0"/>
                                </a:moveTo>
                                <a:lnTo>
                                  <a:pt x="1159" y="0"/>
                                </a:lnTo>
                                <a:lnTo>
                                  <a:pt x="463" y="0"/>
                                </a:lnTo>
                                <a:lnTo>
                                  <a:pt x="0" y="0"/>
                                </a:lnTo>
                                <a:lnTo>
                                  <a:pt x="0" y="891"/>
                                </a:lnTo>
                                <a:lnTo>
                                  <a:pt x="463" y="891"/>
                                </a:lnTo>
                                <a:lnTo>
                                  <a:pt x="1159" y="891"/>
                                </a:lnTo>
                                <a:lnTo>
                                  <a:pt x="1855" y="891"/>
                                </a:lnTo>
                                <a:lnTo>
                                  <a:pt x="1855" y="0"/>
                                </a:lnTo>
                                <a:close/>
                                <a:moveTo>
                                  <a:pt x="2551" y="0"/>
                                </a:moveTo>
                                <a:lnTo>
                                  <a:pt x="1855" y="0"/>
                                </a:lnTo>
                                <a:lnTo>
                                  <a:pt x="1855" y="891"/>
                                </a:lnTo>
                                <a:lnTo>
                                  <a:pt x="2551" y="891"/>
                                </a:lnTo>
                                <a:lnTo>
                                  <a:pt x="255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253"/>
                        <wps:cNvCnPr>
                          <a:cxnSpLocks noChangeShapeType="1"/>
                        </wps:cNvCnPr>
                        <wps:spPr bwMode="auto">
                          <a:xfrm>
                            <a:off x="5650" y="1253"/>
                            <a:ext cx="0"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s:wsp>
                        <wps:cNvPr id="317" name="Line 252"/>
                        <wps:cNvCnPr>
                          <a:cxnSpLocks noChangeShapeType="1"/>
                        </wps:cNvCnPr>
                        <wps:spPr bwMode="auto">
                          <a:xfrm>
                            <a:off x="3099" y="1253"/>
                            <a:ext cx="0" cy="0"/>
                          </a:xfrm>
                          <a:prstGeom prst="line">
                            <a:avLst/>
                          </a:prstGeom>
                          <a:noFill/>
                          <a:ln w="6350">
                            <a:solidFill>
                              <a:srgbClr val="93959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D3CCD" id="docshapegroup311" o:spid="_x0000_s1026" style="position:absolute;margin-left:154.7pt;margin-top:18.35pt;width:128.1pt;height:44.8pt;z-index:15775744;mso-position-horizontal-relative:page" coordorigin="3094,367" coordsize="256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">
                <v:line id="Line 258" o:spid="_x0000_s1027" style="position:absolute;visibility:visible;mso-wrap-style:square" from="4258,1258" to="495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" strokecolor="#939598" strokeweight=".5pt"/>
                <v:line id="Line 257" o:spid="_x0000_s1028" style="position:absolute;visibility:visible;mso-wrap-style:square" from="4954,1258" to="565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" strokecolor="#939598" strokeweight=".5pt"/>
                <v:line id="Line 256" o:spid="_x0000_s1029" style="position:absolute;visibility:visible;mso-wrap-style:square" from="3099,1258" to="356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" strokecolor="#939598" strokeweight=".5pt"/>
                <v:line id="Line 255" o:spid="_x0000_s1030" style="position:absolute;visibility:visible;mso-wrap-style:square" from="3562,1258" to="425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" strokecolor="#939598" strokeweight=".5pt"/>
                <v:shape id="docshape312" o:spid="_x0000_s1031" style="position:absolute;left:3099;top:367;width:2552;height:891;visibility:visible;mso-wrap-style:square;v-text-anchor:top" coordsize="255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" path="m1855,l1159,,463,,,,,891r463,l1159,891r696,l1855,xm2551,l1855,r,891l2551,891,2551,xe" fillcolor="#939598" stroked="f">
                  <v:path arrowok="t" o:connecttype="custom" o:connectlocs="1855,367;1159,367;463,367;463,367;0,367;0,1258;463,1258;463,1258;1159,1258;1855,1258;1855,367;2551,367;1855,367;1855,1258;2551,1258;2551,367" o:connectangles="0,0,0,0,0,0,0,0,0,0,0,0,0,0,0,0"/>
                </v:shape>
                <v:line id="Line 253" o:spid="_x0000_s1032" style="position:absolute;visibility:visible;mso-wrap-style:square" from="5650,1253" to="565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" strokecolor="#939598" strokeweight=".5pt"/>
                <v:line id="Line 252" o:spid="_x0000_s1033" style="position:absolute;visibility:visible;mso-wrap-style:square" from="3099,1253" to="309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" strokecolor="#939598" strokeweight=".5pt"/>
                <w10:wrap anchorx="page"/>
              </v:group>
            </w:pict>
          </mc:Fallback>
        </mc:AlternateContent>
      </w:r>
      <w:r>
        <w:rPr>
          <w:rFonts w:ascii="Arial" w:hAnsi="Arial" w:cs="Arial"/>
          <w:noProof/>
        </w:rPr>
        <mc:AlternateContent>
          <mc:Choice Requires="wps">
            <w:drawing>
              <wp:anchor distT="0" distB="0" distL="114300" distR="114300" simplePos="0" relativeHeight="481401344" behindDoc="1" locked="0" layoutInCell="1" allowOverlap="1">
                <wp:simplePos x="0" y="0"/>
                <wp:positionH relativeFrom="page">
                  <wp:posOffset>3145790</wp:posOffset>
                </wp:positionH>
                <wp:positionV relativeFrom="paragraph">
                  <wp:posOffset>795655</wp:posOffset>
                </wp:positionV>
                <wp:extent cx="0" cy="0"/>
                <wp:effectExtent l="0" t="0" r="0" b="0"/>
                <wp:wrapNone/>
                <wp:docPr id="30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72C6" id="Line 250" o:spid="_x0000_s1026" style="position:absolute;z-index:-219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2.65pt" to="247.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usDgIAACYEAAAOAAAAZHJzL2Uyb0RvYy54bWysU82O2jAQvlfqO1i+QxLIUo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&#1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1856" behindDoc="1" locked="0" layoutInCell="1" allowOverlap="1">
                <wp:simplePos x="0" y="0"/>
                <wp:positionH relativeFrom="page">
                  <wp:posOffset>2261870</wp:posOffset>
                </wp:positionH>
                <wp:positionV relativeFrom="paragraph">
                  <wp:posOffset>795655</wp:posOffset>
                </wp:positionV>
                <wp:extent cx="0" cy="0"/>
                <wp:effectExtent l="0" t="0" r="0" b="0"/>
                <wp:wrapNone/>
                <wp:docPr id="30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CA9DE" id="Line 249" o:spid="_x0000_s1026" style="position:absolute;z-index:-219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1pt,62.65pt" to="178.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nODwIAACYEAAAOAAAAZHJzL2Uyb0RvYy54bWysU8GO2jAQvVfqP1i+QxLIUo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2368" behindDoc="1" locked="0" layoutInCell="1" allowOverlap="1">
                <wp:simplePos x="0" y="0"/>
                <wp:positionH relativeFrom="page">
                  <wp:posOffset>2703830</wp:posOffset>
                </wp:positionH>
                <wp:positionV relativeFrom="paragraph">
                  <wp:posOffset>795655</wp:posOffset>
                </wp:positionV>
                <wp:extent cx="0" cy="0"/>
                <wp:effectExtent l="0" t="0" r="0" b="0"/>
                <wp:wrapNone/>
                <wp:docPr id="30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F15B0" id="Line 248" o:spid="_x0000_s1026" style="position:absolute;z-index:-2191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9pt,62.65pt" to="212.9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mx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&#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15777792" behindDoc="0" locked="0" layoutInCell="1" allowOverlap="1">
                <wp:simplePos x="0" y="0"/>
                <wp:positionH relativeFrom="page">
                  <wp:posOffset>2039620</wp:posOffset>
                </wp:positionH>
                <wp:positionV relativeFrom="paragraph">
                  <wp:posOffset>274320</wp:posOffset>
                </wp:positionV>
                <wp:extent cx="159385" cy="327660"/>
                <wp:effectExtent l="0" t="0" r="0" b="0"/>
                <wp:wrapNone/>
                <wp:docPr id="306"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29"/>
                              <w:ind w:left="20"/>
                              <w:rPr>
                                <w:rFonts w:ascii="Gotham Bold"/>
                                <w:b/>
                                <w:sz w:val="16"/>
                              </w:rPr>
                            </w:pPr>
                            <w:r>
                              <w:rPr>
                                <w:rFonts w:ascii="Gotham Bold"/>
                                <w:b/>
                                <w:color w:val="FFFFFF"/>
                                <w:spacing w:val="-2"/>
                                <w:w w:val="95"/>
                                <w:sz w:val="16"/>
                              </w:rPr>
                              <w:t>Notes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3" o:spid="_x0000_s1182" type="#_x0000_t202" style="position:absolute;left:0;text-align:left;margin-left:160.6pt;margin-top:21.6pt;width:12.55pt;height:25.8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" filled="f" stroked="f">
                <v:textbox style="layout-flow:vertical;mso-layout-flow-alt:bottom-to-top" inset="0,0,0,0">
                  <w:txbxContent>
                    <w:p w:rsidR="00AF49D7" w:rsidRDefault="00AF49D7">
                      <w:pPr>
                        <w:spacing w:before="29"/>
                        <w:ind w:left="20"/>
                        <w:rPr>
                          <w:rFonts w:ascii="Gotham Bold"/>
                          <w:b/>
                          <w:sz w:val="16"/>
                        </w:rPr>
                      </w:pPr>
                      <w:r>
                        <w:rPr>
                          <w:rFonts w:ascii="Gotham Bold"/>
                          <w:b/>
                          <w:color w:val="FFFFFF"/>
                          <w:spacing w:val="-2"/>
                          <w:w w:val="95"/>
                          <w:sz w:val="16"/>
                        </w:rPr>
                        <w:t>Notes</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15778304" behindDoc="0" locked="0" layoutInCell="1" allowOverlap="1">
                <wp:simplePos x="0" y="0"/>
                <wp:positionH relativeFrom="page">
                  <wp:posOffset>2407920</wp:posOffset>
                </wp:positionH>
                <wp:positionV relativeFrom="paragraph">
                  <wp:posOffset>274320</wp:posOffset>
                </wp:positionV>
                <wp:extent cx="159385" cy="464185"/>
                <wp:effectExtent l="0" t="0" r="0" b="0"/>
                <wp:wrapNone/>
                <wp:docPr id="305"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2019–20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4" o:spid="_x0000_s1183" type="#_x0000_t202" style="position:absolute;left:0;text-align:left;margin-left:189.6pt;margin-top:21.6pt;width:12.55pt;height:36.5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" filled="f" stroked="f">
                <v:textbox style="layout-flow:vertical;mso-layout-flow-alt:bottom-to-top" inset="0,0,0,0">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2019–20</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15778816" behindDoc="0" locked="0" layoutInCell="1" allowOverlap="1">
                <wp:simplePos x="0" y="0"/>
                <wp:positionH relativeFrom="page">
                  <wp:posOffset>2849880</wp:posOffset>
                </wp:positionH>
                <wp:positionV relativeFrom="paragraph">
                  <wp:posOffset>274320</wp:posOffset>
                </wp:positionV>
                <wp:extent cx="159385" cy="459740"/>
                <wp:effectExtent l="0" t="0" r="0" b="0"/>
                <wp:wrapNone/>
                <wp:docPr id="304"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5" o:spid="_x0000_s1184" type="#_x0000_t202" style="position:absolute;left:0;text-align:left;margin-left:224.4pt;margin-top:21.6pt;width:12.55pt;height:36.2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" filled="f" stroked="f">
                <v:textbox style="layout-flow:vertical;mso-layout-flow-alt:bottom-to-top" inset="0,0,0,0">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2020–21</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15779328" behindDoc="0" locked="0" layoutInCell="1" allowOverlap="1">
                <wp:simplePos x="0" y="0"/>
                <wp:positionH relativeFrom="page">
                  <wp:posOffset>3291840</wp:posOffset>
                </wp:positionH>
                <wp:positionV relativeFrom="paragraph">
                  <wp:posOffset>274320</wp:posOffset>
                </wp:positionV>
                <wp:extent cx="159385" cy="448310"/>
                <wp:effectExtent l="0" t="0" r="0" b="0"/>
                <wp:wrapNone/>
                <wp:docPr id="303"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2021–22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6" o:spid="_x0000_s1185" type="#_x0000_t202" style="position:absolute;left:0;text-align:left;margin-left:259.2pt;margin-top:21.6pt;width:12.55pt;height:35.3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" filled="f" stroked="f">
                <v:textbox style="layout-flow:vertical;mso-layout-flow-alt:bottom-to-top" inset="0,0,0,0">
                  <w:txbxContent>
                    <w:p w:rsidR="00AF49D7" w:rsidRDefault="00AF49D7">
                      <w:pPr>
                        <w:spacing w:before="29"/>
                        <w:ind w:left="20"/>
                        <w:rPr>
                          <w:rFonts w:ascii="Gotham Bold" w:hAnsi="Gotham Bold"/>
                          <w:b/>
                          <w:sz w:val="16"/>
                        </w:rPr>
                      </w:pPr>
                      <w:r>
                        <w:rPr>
                          <w:rFonts w:ascii="Gotham Bold" w:hAnsi="Gotham Bold"/>
                          <w:b/>
                          <w:color w:val="FFFFFF"/>
                          <w:spacing w:val="-2"/>
                          <w:w w:val="95"/>
                          <w:sz w:val="16"/>
                        </w:rPr>
                        <w:t>2021–22</w:t>
                      </w:r>
                    </w:p>
                  </w:txbxContent>
                </v:textbox>
                <w10:wrap anchorx="page"/>
              </v:shape>
            </w:pict>
          </mc:Fallback>
        </mc:AlternateContent>
      </w:r>
      <w:r w:rsidR="00AF49D7" w:rsidRPr="00AF1886">
        <w:rPr>
          <w:rFonts w:ascii="Arial" w:hAnsi="Arial" w:cs="Arial"/>
          <w:b/>
          <w:w w:val="95"/>
          <w:sz w:val="18"/>
        </w:rPr>
        <w:t>Table</w:t>
      </w:r>
      <w:r w:rsidR="00AF49D7" w:rsidRPr="00AF1886">
        <w:rPr>
          <w:rFonts w:ascii="Arial" w:hAnsi="Arial" w:cs="Arial"/>
          <w:b/>
          <w:spacing w:val="-10"/>
          <w:w w:val="95"/>
          <w:sz w:val="18"/>
        </w:rPr>
        <w:t xml:space="preserve"> </w:t>
      </w:r>
      <w:r w:rsidR="00AF49D7" w:rsidRPr="00AF1886">
        <w:rPr>
          <w:rFonts w:ascii="Arial" w:hAnsi="Arial" w:cs="Arial"/>
          <w:b/>
          <w:w w:val="95"/>
          <w:sz w:val="18"/>
        </w:rPr>
        <w:t>5:</w:t>
      </w:r>
      <w:r w:rsidR="00AF49D7" w:rsidRPr="00AF1886">
        <w:rPr>
          <w:rFonts w:ascii="Arial" w:hAnsi="Arial" w:cs="Arial"/>
          <w:b/>
          <w:spacing w:val="-10"/>
          <w:w w:val="95"/>
          <w:sz w:val="18"/>
        </w:rPr>
        <w:t xml:space="preserve"> </w:t>
      </w:r>
      <w:r w:rsidR="00AF49D7" w:rsidRPr="00AF1886">
        <w:rPr>
          <w:rFonts w:ascii="Arial" w:hAnsi="Arial" w:cs="Arial"/>
          <w:b/>
          <w:w w:val="95"/>
          <w:sz w:val="18"/>
        </w:rPr>
        <w:t>Complaints</w:t>
      </w:r>
      <w:r w:rsidR="00AF49D7" w:rsidRPr="00AF1886">
        <w:rPr>
          <w:rFonts w:ascii="Arial" w:hAnsi="Arial" w:cs="Arial"/>
          <w:b/>
          <w:spacing w:val="-10"/>
          <w:w w:val="95"/>
          <w:sz w:val="18"/>
        </w:rPr>
        <w:t xml:space="preserve"> </w:t>
      </w:r>
      <w:r w:rsidR="00AF49D7" w:rsidRPr="00AF1886">
        <w:rPr>
          <w:rFonts w:ascii="Arial" w:hAnsi="Arial" w:cs="Arial"/>
          <w:b/>
          <w:w w:val="95"/>
          <w:sz w:val="18"/>
        </w:rPr>
        <w:t>received</w:t>
      </w:r>
      <w:r w:rsidR="00AF49D7" w:rsidRPr="00AF1886">
        <w:rPr>
          <w:rFonts w:ascii="Arial" w:hAnsi="Arial" w:cs="Arial"/>
          <w:b/>
          <w:spacing w:val="-10"/>
          <w:w w:val="95"/>
          <w:sz w:val="18"/>
        </w:rPr>
        <w:t xml:space="preserve"> </w:t>
      </w:r>
      <w:r w:rsidR="00AF49D7" w:rsidRPr="00AF1886">
        <w:rPr>
          <w:rFonts w:ascii="Arial" w:hAnsi="Arial" w:cs="Arial"/>
          <w:b/>
          <w:w w:val="95"/>
          <w:sz w:val="18"/>
        </w:rPr>
        <w:t>about</w:t>
      </w:r>
      <w:r w:rsidR="00AF49D7" w:rsidRPr="00AF1886">
        <w:rPr>
          <w:rFonts w:ascii="Arial" w:hAnsi="Arial" w:cs="Arial"/>
          <w:b/>
          <w:spacing w:val="-10"/>
          <w:w w:val="95"/>
          <w:sz w:val="18"/>
        </w:rPr>
        <w:t xml:space="preserve"> </w:t>
      </w:r>
      <w:r w:rsidR="00AF49D7" w:rsidRPr="00AF1886">
        <w:rPr>
          <w:rFonts w:ascii="Arial" w:hAnsi="Arial" w:cs="Arial"/>
          <w:b/>
          <w:w w:val="95"/>
          <w:sz w:val="18"/>
        </w:rPr>
        <w:t>state</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departments</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6"/>
        </w:rPr>
      </w:pPr>
    </w:p>
    <w:tbl>
      <w:tblPr>
        <w:tblW w:w="0" w:type="auto"/>
        <w:tblInd w:w="34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60"/>
        <w:gridCol w:w="463"/>
        <w:gridCol w:w="696"/>
        <w:gridCol w:w="696"/>
        <w:gridCol w:w="696"/>
        <w:gridCol w:w="5116"/>
      </w:tblGrid>
      <w:tr w:rsidR="00F72B56" w:rsidRPr="00AF1886">
        <w:trPr>
          <w:trHeight w:val="282"/>
        </w:trPr>
        <w:tc>
          <w:tcPr>
            <w:tcW w:w="1960" w:type="dxa"/>
            <w:tcBorders>
              <w:bottom w:val="dotted" w:sz="4" w:space="0" w:color="939598"/>
            </w:tcBorders>
          </w:tcPr>
          <w:p w:rsidR="00F72B56" w:rsidRPr="00AF1886" w:rsidRDefault="00AF49D7">
            <w:pPr>
              <w:pStyle w:val="TableParagraph"/>
              <w:spacing w:before="54"/>
              <w:ind w:left="85"/>
              <w:rPr>
                <w:rFonts w:ascii="Arial" w:hAnsi="Arial" w:cs="Arial"/>
                <w:sz w:val="16"/>
              </w:rPr>
            </w:pPr>
            <w:r w:rsidRPr="00AF1886">
              <w:rPr>
                <w:rFonts w:ascii="Arial" w:hAnsi="Arial" w:cs="Arial"/>
                <w:sz w:val="16"/>
              </w:rPr>
              <w:t xml:space="preserve">Queensland </w:t>
            </w:r>
            <w:r w:rsidRPr="00AF1886">
              <w:rPr>
                <w:rFonts w:ascii="Arial" w:hAnsi="Arial" w:cs="Arial"/>
                <w:spacing w:val="-2"/>
                <w:sz w:val="16"/>
              </w:rPr>
              <w:t>Health</w:t>
            </w:r>
          </w:p>
        </w:tc>
        <w:tc>
          <w:tcPr>
            <w:tcW w:w="463" w:type="dxa"/>
            <w:tcBorders>
              <w:top w:val="nil"/>
              <w:bottom w:val="dotted" w:sz="4" w:space="0" w:color="939598"/>
            </w:tcBorders>
          </w:tcPr>
          <w:p w:rsidR="00F72B56" w:rsidRPr="00AF1886" w:rsidRDefault="00F72B56">
            <w:pPr>
              <w:pStyle w:val="TableParagraph"/>
              <w:rPr>
                <w:rFonts w:ascii="Arial" w:hAnsi="Arial" w:cs="Arial"/>
                <w:sz w:val="14"/>
              </w:rPr>
            </w:pPr>
          </w:p>
        </w:tc>
        <w:tc>
          <w:tcPr>
            <w:tcW w:w="696" w:type="dxa"/>
            <w:tcBorders>
              <w:top w:val="nil"/>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351</w:t>
            </w:r>
          </w:p>
        </w:tc>
        <w:tc>
          <w:tcPr>
            <w:tcW w:w="696" w:type="dxa"/>
            <w:tcBorders>
              <w:top w:val="nil"/>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488</w:t>
            </w:r>
          </w:p>
        </w:tc>
        <w:tc>
          <w:tcPr>
            <w:tcW w:w="696" w:type="dxa"/>
            <w:tcBorders>
              <w:top w:val="nil"/>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763</w:t>
            </w:r>
          </w:p>
        </w:tc>
        <w:tc>
          <w:tcPr>
            <w:tcW w:w="5116" w:type="dxa"/>
            <w:vMerge w:val="restart"/>
          </w:tcPr>
          <w:p w:rsidR="00F72B56" w:rsidRPr="00AF1886" w:rsidRDefault="00AF49D7">
            <w:pPr>
              <w:pStyle w:val="TableParagraph"/>
              <w:numPr>
                <w:ilvl w:val="0"/>
                <w:numId w:val="11"/>
              </w:numPr>
              <w:tabs>
                <w:tab w:val="left" w:pos="341"/>
              </w:tabs>
              <w:spacing w:before="92" w:line="228" w:lineRule="auto"/>
              <w:ind w:right="408"/>
              <w:rPr>
                <w:rFonts w:ascii="Arial" w:hAnsi="Arial" w:cs="Arial"/>
                <w:sz w:val="14"/>
              </w:rPr>
            </w:pPr>
            <w:r w:rsidRPr="00AF1886">
              <w:rPr>
                <w:rFonts w:ascii="Arial" w:hAnsi="Arial" w:cs="Arial"/>
                <w:sz w:val="14"/>
              </w:rPr>
              <w:t>Machinery of government changes became effective from 1 November 2020 and were implemented in the Office’s case management</w:t>
            </w:r>
            <w:r w:rsidRPr="00AF1886">
              <w:rPr>
                <w:rFonts w:ascii="Arial" w:hAnsi="Arial" w:cs="Arial"/>
                <w:spacing w:val="-7"/>
                <w:sz w:val="14"/>
              </w:rPr>
              <w:t xml:space="preserve"> </w:t>
            </w:r>
            <w:r w:rsidRPr="00AF1886">
              <w:rPr>
                <w:rFonts w:ascii="Arial" w:hAnsi="Arial" w:cs="Arial"/>
                <w:sz w:val="14"/>
              </w:rPr>
              <w:t>system</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complaints</w:t>
            </w:r>
            <w:r w:rsidRPr="00AF1886">
              <w:rPr>
                <w:rFonts w:ascii="Arial" w:hAnsi="Arial" w:cs="Arial"/>
                <w:spacing w:val="-7"/>
                <w:sz w:val="14"/>
              </w:rPr>
              <w:t xml:space="preserve"> </w:t>
            </w:r>
            <w:r w:rsidRPr="00AF1886">
              <w:rPr>
                <w:rFonts w:ascii="Arial" w:hAnsi="Arial" w:cs="Arial"/>
                <w:sz w:val="14"/>
              </w:rPr>
              <w:t>received</w:t>
            </w:r>
            <w:r w:rsidRPr="00AF1886">
              <w:rPr>
                <w:rFonts w:ascii="Arial" w:hAnsi="Arial" w:cs="Arial"/>
                <w:spacing w:val="-7"/>
                <w:sz w:val="14"/>
              </w:rPr>
              <w:t xml:space="preserve"> </w:t>
            </w:r>
            <w:r w:rsidRPr="00AF1886">
              <w:rPr>
                <w:rFonts w:ascii="Arial" w:hAnsi="Arial" w:cs="Arial"/>
                <w:sz w:val="14"/>
              </w:rPr>
              <w:t>from</w:t>
            </w:r>
            <w:r w:rsidRPr="00AF1886">
              <w:rPr>
                <w:rFonts w:ascii="Arial" w:hAnsi="Arial" w:cs="Arial"/>
                <w:spacing w:val="-7"/>
                <w:sz w:val="14"/>
              </w:rPr>
              <w:t xml:space="preserve"> </w:t>
            </w:r>
            <w:r w:rsidRPr="00AF1886">
              <w:rPr>
                <w:rFonts w:ascii="Arial" w:hAnsi="Arial" w:cs="Arial"/>
                <w:sz w:val="14"/>
              </w:rPr>
              <w:t>1</w:t>
            </w:r>
            <w:r w:rsidRPr="00AF1886">
              <w:rPr>
                <w:rFonts w:ascii="Arial" w:hAnsi="Arial" w:cs="Arial"/>
                <w:spacing w:val="-7"/>
                <w:sz w:val="14"/>
              </w:rPr>
              <w:t xml:space="preserve"> </w:t>
            </w:r>
            <w:r w:rsidRPr="00AF1886">
              <w:rPr>
                <w:rFonts w:ascii="Arial" w:hAnsi="Arial" w:cs="Arial"/>
                <w:sz w:val="14"/>
              </w:rPr>
              <w:t>December 2020.</w:t>
            </w:r>
            <w:r w:rsidRPr="00AF1886">
              <w:rPr>
                <w:rFonts w:ascii="Arial" w:hAnsi="Arial" w:cs="Arial"/>
                <w:spacing w:val="-8"/>
                <w:sz w:val="14"/>
              </w:rPr>
              <w:t xml:space="preserve"> </w:t>
            </w:r>
            <w:r w:rsidRPr="00AF1886">
              <w:rPr>
                <w:rFonts w:ascii="Arial" w:hAnsi="Arial" w:cs="Arial"/>
                <w:sz w:val="14"/>
              </w:rPr>
              <w:t>The</w:t>
            </w:r>
            <w:r w:rsidRPr="00AF1886">
              <w:rPr>
                <w:rFonts w:ascii="Arial" w:hAnsi="Arial" w:cs="Arial"/>
                <w:spacing w:val="-8"/>
                <w:sz w:val="14"/>
              </w:rPr>
              <w:t xml:space="preserve"> </w:t>
            </w:r>
            <w:r w:rsidRPr="00AF1886">
              <w:rPr>
                <w:rFonts w:ascii="Arial" w:hAnsi="Arial" w:cs="Arial"/>
                <w:sz w:val="14"/>
              </w:rPr>
              <w:t>departments</w:t>
            </w:r>
            <w:r w:rsidRPr="00AF1886">
              <w:rPr>
                <w:rFonts w:ascii="Arial" w:hAnsi="Arial" w:cs="Arial"/>
                <w:spacing w:val="-8"/>
                <w:sz w:val="14"/>
              </w:rPr>
              <w:t xml:space="preserve"> </w:t>
            </w:r>
            <w:r w:rsidRPr="00AF1886">
              <w:rPr>
                <w:rFonts w:ascii="Arial" w:hAnsi="Arial" w:cs="Arial"/>
                <w:sz w:val="14"/>
              </w:rPr>
              <w:t>particularly</w:t>
            </w:r>
            <w:r w:rsidRPr="00AF1886">
              <w:rPr>
                <w:rFonts w:ascii="Arial" w:hAnsi="Arial" w:cs="Arial"/>
                <w:spacing w:val="-8"/>
                <w:sz w:val="14"/>
              </w:rPr>
              <w:t xml:space="preserve"> </w:t>
            </w:r>
            <w:r w:rsidRPr="00AF1886">
              <w:rPr>
                <w:rFonts w:ascii="Arial" w:hAnsi="Arial" w:cs="Arial"/>
                <w:sz w:val="14"/>
              </w:rPr>
              <w:t>impacting</w:t>
            </w:r>
            <w:r w:rsidRPr="00AF1886">
              <w:rPr>
                <w:rFonts w:ascii="Arial" w:hAnsi="Arial" w:cs="Arial"/>
                <w:spacing w:val="-8"/>
                <w:sz w:val="14"/>
              </w:rPr>
              <w:t xml:space="preserve"> </w:t>
            </w:r>
            <w:r w:rsidRPr="00AF1886">
              <w:rPr>
                <w:rFonts w:ascii="Arial" w:hAnsi="Arial" w:cs="Arial"/>
                <w:sz w:val="14"/>
              </w:rPr>
              <w:t>the</w:t>
            </w:r>
            <w:r w:rsidRPr="00AF1886">
              <w:rPr>
                <w:rFonts w:ascii="Arial" w:hAnsi="Arial" w:cs="Arial"/>
                <w:spacing w:val="-8"/>
                <w:sz w:val="14"/>
              </w:rPr>
              <w:t xml:space="preserve"> </w:t>
            </w:r>
            <w:r w:rsidRPr="00AF1886">
              <w:rPr>
                <w:rFonts w:ascii="Arial" w:hAnsi="Arial" w:cs="Arial"/>
                <w:sz w:val="14"/>
              </w:rPr>
              <w:t>recording</w:t>
            </w:r>
            <w:r w:rsidRPr="00AF1886">
              <w:rPr>
                <w:rFonts w:ascii="Arial" w:hAnsi="Arial" w:cs="Arial"/>
                <w:spacing w:val="-8"/>
                <w:sz w:val="14"/>
              </w:rPr>
              <w:t xml:space="preserve"> </w:t>
            </w:r>
            <w:r w:rsidRPr="00AF1886">
              <w:rPr>
                <w:rFonts w:ascii="Arial" w:hAnsi="Arial" w:cs="Arial"/>
                <w:sz w:val="14"/>
              </w:rPr>
              <w:t>of complaints by this Office are:</w:t>
            </w: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AF49D7">
            <w:pPr>
              <w:pStyle w:val="TableParagraph"/>
              <w:numPr>
                <w:ilvl w:val="0"/>
                <w:numId w:val="11"/>
              </w:numPr>
              <w:tabs>
                <w:tab w:val="left" w:pos="341"/>
              </w:tabs>
              <w:spacing w:before="101" w:line="228" w:lineRule="auto"/>
              <w:ind w:right="144"/>
              <w:rPr>
                <w:rFonts w:ascii="Arial" w:hAnsi="Arial" w:cs="Arial"/>
                <w:sz w:val="14"/>
              </w:rPr>
            </w:pPr>
            <w:r w:rsidRPr="00AF1886">
              <w:rPr>
                <w:rFonts w:ascii="Arial" w:hAnsi="Arial" w:cs="Arial"/>
                <w:sz w:val="14"/>
              </w:rPr>
              <w:t>For 2021–22, other state government department complaints included those from: Agriculture and Fisheries (50), Environment and</w:t>
            </w:r>
            <w:r w:rsidRPr="00AF1886">
              <w:rPr>
                <w:rFonts w:ascii="Arial" w:hAnsi="Arial" w:cs="Arial"/>
                <w:spacing w:val="-7"/>
                <w:sz w:val="14"/>
              </w:rPr>
              <w:t xml:space="preserve"> </w:t>
            </w:r>
            <w:r w:rsidRPr="00AF1886">
              <w:rPr>
                <w:rFonts w:ascii="Arial" w:hAnsi="Arial" w:cs="Arial"/>
                <w:sz w:val="14"/>
              </w:rPr>
              <w:t>Science</w:t>
            </w:r>
            <w:r w:rsidRPr="00AF1886">
              <w:rPr>
                <w:rFonts w:ascii="Arial" w:hAnsi="Arial" w:cs="Arial"/>
                <w:spacing w:val="-7"/>
                <w:sz w:val="14"/>
              </w:rPr>
              <w:t xml:space="preserve"> </w:t>
            </w:r>
            <w:r w:rsidRPr="00AF1886">
              <w:rPr>
                <w:rFonts w:ascii="Arial" w:hAnsi="Arial" w:cs="Arial"/>
                <w:sz w:val="14"/>
              </w:rPr>
              <w:t>(33),</w:t>
            </w:r>
            <w:r w:rsidRPr="00AF1886">
              <w:rPr>
                <w:rFonts w:ascii="Arial" w:hAnsi="Arial" w:cs="Arial"/>
                <w:spacing w:val="-7"/>
                <w:sz w:val="14"/>
              </w:rPr>
              <w:t xml:space="preserve"> </w:t>
            </w:r>
            <w:r w:rsidRPr="00AF1886">
              <w:rPr>
                <w:rFonts w:ascii="Arial" w:hAnsi="Arial" w:cs="Arial"/>
                <w:sz w:val="14"/>
              </w:rPr>
              <w:t>Resources</w:t>
            </w:r>
            <w:r w:rsidRPr="00AF1886">
              <w:rPr>
                <w:rFonts w:ascii="Arial" w:hAnsi="Arial" w:cs="Arial"/>
                <w:spacing w:val="-7"/>
                <w:sz w:val="14"/>
              </w:rPr>
              <w:t xml:space="preserve"> </w:t>
            </w:r>
            <w:r w:rsidRPr="00AF1886">
              <w:rPr>
                <w:rFonts w:ascii="Arial" w:hAnsi="Arial" w:cs="Arial"/>
                <w:sz w:val="14"/>
              </w:rPr>
              <w:t>(21),</w:t>
            </w:r>
            <w:r w:rsidRPr="00AF1886">
              <w:rPr>
                <w:rFonts w:ascii="Arial" w:hAnsi="Arial" w:cs="Arial"/>
                <w:spacing w:val="-7"/>
                <w:sz w:val="14"/>
              </w:rPr>
              <w:t xml:space="preserve"> </w:t>
            </w:r>
            <w:r w:rsidRPr="00AF1886">
              <w:rPr>
                <w:rFonts w:ascii="Arial" w:hAnsi="Arial" w:cs="Arial"/>
                <w:sz w:val="14"/>
              </w:rPr>
              <w:t>Employment,</w:t>
            </w:r>
            <w:r w:rsidRPr="00AF1886">
              <w:rPr>
                <w:rFonts w:ascii="Arial" w:hAnsi="Arial" w:cs="Arial"/>
                <w:spacing w:val="-7"/>
                <w:sz w:val="14"/>
              </w:rPr>
              <w:t xml:space="preserve"> </w:t>
            </w:r>
            <w:r w:rsidRPr="00AF1886">
              <w:rPr>
                <w:rFonts w:ascii="Arial" w:hAnsi="Arial" w:cs="Arial"/>
                <w:sz w:val="14"/>
              </w:rPr>
              <w:t>Small</w:t>
            </w:r>
            <w:r w:rsidRPr="00AF1886">
              <w:rPr>
                <w:rFonts w:ascii="Arial" w:hAnsi="Arial" w:cs="Arial"/>
                <w:spacing w:val="-7"/>
                <w:sz w:val="14"/>
              </w:rPr>
              <w:t xml:space="preserve"> </w:t>
            </w:r>
            <w:r w:rsidRPr="00AF1886">
              <w:rPr>
                <w:rFonts w:ascii="Arial" w:hAnsi="Arial" w:cs="Arial"/>
                <w:sz w:val="14"/>
              </w:rPr>
              <w:t>Business</w:t>
            </w:r>
            <w:r w:rsidRPr="00AF1886">
              <w:rPr>
                <w:rFonts w:ascii="Arial" w:hAnsi="Arial" w:cs="Arial"/>
                <w:spacing w:val="-7"/>
                <w:sz w:val="14"/>
              </w:rPr>
              <w:t xml:space="preserve"> </w:t>
            </w:r>
            <w:r w:rsidRPr="00AF1886">
              <w:rPr>
                <w:rFonts w:ascii="Arial" w:hAnsi="Arial" w:cs="Arial"/>
                <w:sz w:val="14"/>
              </w:rPr>
              <w:t>and Training (16), Energy and Public Works (16), State Development, Infrastructure, Local Government and Planning (14), Regional Development, Manufacturing and Water (5), Tourism, Innovation and Sport (3) and QSuper (2).</w:t>
            </w: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190"/>
              <w:rPr>
                <w:rFonts w:ascii="Arial" w:hAnsi="Arial" w:cs="Arial"/>
                <w:sz w:val="16"/>
              </w:rPr>
            </w:pPr>
            <w:r w:rsidRPr="00AF1886">
              <w:rPr>
                <w:rFonts w:ascii="Arial" w:hAnsi="Arial" w:cs="Arial"/>
                <w:spacing w:val="-2"/>
                <w:sz w:val="16"/>
              </w:rPr>
              <w:t>Queensland Corrective</w:t>
            </w:r>
            <w:r w:rsidRPr="00AF1886">
              <w:rPr>
                <w:rFonts w:ascii="Arial" w:hAnsi="Arial" w:cs="Arial"/>
                <w:spacing w:val="-10"/>
                <w:sz w:val="16"/>
              </w:rPr>
              <w:t xml:space="preserve"> </w:t>
            </w:r>
            <w:r w:rsidRPr="00AF1886">
              <w:rPr>
                <w:rFonts w:ascii="Arial" w:hAnsi="Arial" w:cs="Arial"/>
                <w:spacing w:val="-2"/>
                <w:sz w:val="16"/>
              </w:rPr>
              <w:t>Services</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981</w:t>
            </w:r>
          </w:p>
        </w:tc>
        <w:tc>
          <w:tcPr>
            <w:tcW w:w="696" w:type="dxa"/>
            <w:tcBorders>
              <w:top w:val="dotted" w:sz="4" w:space="0" w:color="939598"/>
              <w:bottom w:val="dotted" w:sz="4" w:space="0" w:color="939598"/>
            </w:tcBorders>
          </w:tcPr>
          <w:p w:rsidR="00F72B56" w:rsidRPr="00AF1886" w:rsidRDefault="00AF49D7">
            <w:pPr>
              <w:pStyle w:val="TableParagraph"/>
              <w:spacing w:before="54"/>
              <w:ind w:right="74"/>
              <w:jc w:val="right"/>
              <w:rPr>
                <w:rFonts w:ascii="Arial" w:hAnsi="Arial" w:cs="Arial"/>
                <w:sz w:val="16"/>
              </w:rPr>
            </w:pPr>
            <w:r w:rsidRPr="00AF1886">
              <w:rPr>
                <w:rFonts w:ascii="Arial" w:hAnsi="Arial" w:cs="Arial"/>
                <w:spacing w:val="-5"/>
                <w:sz w:val="16"/>
              </w:rPr>
              <w:t>872</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621</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6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73"/>
              <w:rPr>
                <w:rFonts w:ascii="Arial" w:hAnsi="Arial" w:cs="Arial"/>
                <w:sz w:val="16"/>
              </w:rPr>
            </w:pPr>
            <w:r w:rsidRPr="00AF1886">
              <w:rPr>
                <w:rFonts w:ascii="Arial" w:hAnsi="Arial" w:cs="Arial"/>
                <w:sz w:val="16"/>
              </w:rPr>
              <w:t>Department of Communities,</w:t>
            </w:r>
            <w:r w:rsidRPr="00AF1886">
              <w:rPr>
                <w:rFonts w:ascii="Arial" w:hAnsi="Arial" w:cs="Arial"/>
                <w:spacing w:val="-12"/>
                <w:sz w:val="16"/>
              </w:rPr>
              <w:t xml:space="preserve"> </w:t>
            </w:r>
            <w:r w:rsidRPr="00AF1886">
              <w:rPr>
                <w:rFonts w:ascii="Arial" w:hAnsi="Arial" w:cs="Arial"/>
                <w:sz w:val="16"/>
              </w:rPr>
              <w:t>Housing and Digital Economy</w:t>
            </w:r>
          </w:p>
        </w:tc>
        <w:tc>
          <w:tcPr>
            <w:tcW w:w="463" w:type="dxa"/>
            <w:tcBorders>
              <w:top w:val="dotted" w:sz="4" w:space="0" w:color="939598"/>
              <w:bottom w:val="dotted" w:sz="4" w:space="0" w:color="939598"/>
            </w:tcBorders>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286</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540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682"/>
        </w:trPr>
        <w:tc>
          <w:tcPr>
            <w:tcW w:w="1960" w:type="dxa"/>
            <w:tcBorders>
              <w:top w:val="dotted" w:sz="4" w:space="0" w:color="939598"/>
              <w:bottom w:val="dotted" w:sz="4" w:space="0" w:color="939598"/>
            </w:tcBorders>
            <w:shd w:val="clear" w:color="auto" w:fill="F1F1F2"/>
          </w:tcPr>
          <w:p w:rsidR="00F72B56" w:rsidRPr="00AF1886" w:rsidRDefault="00AF49D7">
            <w:pPr>
              <w:pStyle w:val="TableParagraph"/>
              <w:spacing w:before="54" w:line="249" w:lineRule="auto"/>
              <w:ind w:left="85" w:right="190"/>
              <w:rPr>
                <w:rFonts w:ascii="Arial" w:hAnsi="Arial" w:cs="Arial"/>
                <w:sz w:val="16"/>
              </w:rPr>
            </w:pPr>
            <w:r w:rsidRPr="00AF1886">
              <w:rPr>
                <w:rFonts w:ascii="Arial" w:hAnsi="Arial" w:cs="Arial"/>
                <w:sz w:val="16"/>
              </w:rPr>
              <w:t>Department of Housing</w:t>
            </w:r>
            <w:r w:rsidRPr="00AF1886">
              <w:rPr>
                <w:rFonts w:ascii="Arial" w:hAnsi="Arial" w:cs="Arial"/>
                <w:spacing w:val="-12"/>
                <w:sz w:val="16"/>
              </w:rPr>
              <w:t xml:space="preserve"> </w:t>
            </w:r>
            <w:r w:rsidRPr="00AF1886">
              <w:rPr>
                <w:rFonts w:ascii="Arial" w:hAnsi="Arial" w:cs="Arial"/>
                <w:sz w:val="16"/>
              </w:rPr>
              <w:t>and</w:t>
            </w:r>
            <w:r w:rsidRPr="00AF1886">
              <w:rPr>
                <w:rFonts w:ascii="Arial" w:hAnsi="Arial" w:cs="Arial"/>
                <w:spacing w:val="-12"/>
                <w:sz w:val="16"/>
              </w:rPr>
              <w:t xml:space="preserve"> </w:t>
            </w:r>
            <w:r w:rsidRPr="00AF1886">
              <w:rPr>
                <w:rFonts w:ascii="Arial" w:hAnsi="Arial" w:cs="Arial"/>
                <w:sz w:val="16"/>
              </w:rPr>
              <w:t xml:space="preserve">Public </w:t>
            </w:r>
            <w:r w:rsidRPr="00AF1886">
              <w:rPr>
                <w:rFonts w:ascii="Arial" w:hAnsi="Arial" w:cs="Arial"/>
                <w:spacing w:val="-2"/>
                <w:sz w:val="16"/>
              </w:rPr>
              <w:t>Works</w:t>
            </w:r>
          </w:p>
        </w:tc>
        <w:tc>
          <w:tcPr>
            <w:tcW w:w="463" w:type="dxa"/>
            <w:tcBorders>
              <w:top w:val="dotted" w:sz="4" w:space="0" w:color="939598"/>
              <w:bottom w:val="dotted" w:sz="4" w:space="0" w:color="939598"/>
            </w:tcBorders>
            <w:shd w:val="clear" w:color="auto" w:fill="F1F1F2"/>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516</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229</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8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190"/>
              <w:rPr>
                <w:rFonts w:ascii="Arial" w:hAnsi="Arial" w:cs="Arial"/>
                <w:sz w:val="16"/>
              </w:rPr>
            </w:pPr>
            <w:r w:rsidRPr="00AF1886">
              <w:rPr>
                <w:rFonts w:ascii="Arial" w:hAnsi="Arial" w:cs="Arial"/>
                <w:sz w:val="16"/>
              </w:rPr>
              <w:t xml:space="preserve">Department of Children, Youth Justice and </w:t>
            </w:r>
            <w:r w:rsidRPr="00AF1886">
              <w:rPr>
                <w:rFonts w:ascii="Arial" w:hAnsi="Arial" w:cs="Arial"/>
                <w:spacing w:val="-2"/>
                <w:sz w:val="16"/>
              </w:rPr>
              <w:t>Multicultural</w:t>
            </w:r>
            <w:r w:rsidRPr="00AF1886">
              <w:rPr>
                <w:rFonts w:ascii="Arial" w:hAnsi="Arial" w:cs="Arial"/>
                <w:spacing w:val="-9"/>
                <w:sz w:val="16"/>
              </w:rPr>
              <w:t xml:space="preserve"> </w:t>
            </w:r>
            <w:r w:rsidRPr="00AF1886">
              <w:rPr>
                <w:rFonts w:ascii="Arial" w:hAnsi="Arial" w:cs="Arial"/>
                <w:spacing w:val="-2"/>
                <w:sz w:val="16"/>
              </w:rPr>
              <w:t>Affairs</w:t>
            </w:r>
          </w:p>
        </w:tc>
        <w:tc>
          <w:tcPr>
            <w:tcW w:w="463" w:type="dxa"/>
            <w:tcBorders>
              <w:top w:val="dotted" w:sz="4" w:space="0" w:color="939598"/>
              <w:bottom w:val="dotted" w:sz="4" w:space="0" w:color="939598"/>
            </w:tcBorders>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413</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519</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682"/>
        </w:trPr>
        <w:tc>
          <w:tcPr>
            <w:tcW w:w="1960" w:type="dxa"/>
            <w:tcBorders>
              <w:top w:val="dotted" w:sz="4" w:space="0" w:color="939598"/>
              <w:bottom w:val="dotted" w:sz="4" w:space="0" w:color="939598"/>
            </w:tcBorders>
            <w:shd w:val="clear" w:color="auto" w:fill="F1F1F2"/>
          </w:tcPr>
          <w:p w:rsidR="00F72B56" w:rsidRPr="00AF1886" w:rsidRDefault="00AF49D7">
            <w:pPr>
              <w:pStyle w:val="TableParagraph"/>
              <w:spacing w:before="54" w:line="249" w:lineRule="auto"/>
              <w:ind w:left="85" w:right="30"/>
              <w:rPr>
                <w:rFonts w:ascii="Arial" w:hAnsi="Arial" w:cs="Arial"/>
                <w:sz w:val="16"/>
              </w:rPr>
            </w:pPr>
            <w:r w:rsidRPr="00AF1886">
              <w:rPr>
                <w:rFonts w:ascii="Arial" w:hAnsi="Arial" w:cs="Arial"/>
                <w:sz w:val="16"/>
              </w:rPr>
              <w:t xml:space="preserve">Department of </w:t>
            </w:r>
            <w:r w:rsidRPr="00AF1886">
              <w:rPr>
                <w:rFonts w:ascii="Arial" w:hAnsi="Arial" w:cs="Arial"/>
                <w:spacing w:val="-2"/>
                <w:sz w:val="16"/>
              </w:rPr>
              <w:t>Children,</w:t>
            </w:r>
            <w:r w:rsidRPr="00AF1886">
              <w:rPr>
                <w:rFonts w:ascii="Arial" w:hAnsi="Arial" w:cs="Arial"/>
                <w:spacing w:val="-10"/>
                <w:sz w:val="16"/>
              </w:rPr>
              <w:t xml:space="preserve"> </w:t>
            </w:r>
            <w:r w:rsidRPr="00AF1886">
              <w:rPr>
                <w:rFonts w:ascii="Arial" w:hAnsi="Arial" w:cs="Arial"/>
                <w:spacing w:val="-2"/>
                <w:sz w:val="16"/>
              </w:rPr>
              <w:t>Safety,</w:t>
            </w:r>
            <w:r w:rsidRPr="00AF1886">
              <w:rPr>
                <w:rFonts w:ascii="Arial" w:hAnsi="Arial" w:cs="Arial"/>
                <w:spacing w:val="-10"/>
                <w:sz w:val="16"/>
              </w:rPr>
              <w:t xml:space="preserve"> </w:t>
            </w:r>
            <w:r w:rsidRPr="00AF1886">
              <w:rPr>
                <w:rFonts w:ascii="Arial" w:hAnsi="Arial" w:cs="Arial"/>
                <w:spacing w:val="-2"/>
                <w:sz w:val="16"/>
              </w:rPr>
              <w:t xml:space="preserve">Youth </w:t>
            </w:r>
            <w:r w:rsidRPr="00AF1886">
              <w:rPr>
                <w:rFonts w:ascii="Arial" w:hAnsi="Arial" w:cs="Arial"/>
                <w:sz w:val="16"/>
              </w:rPr>
              <w:t>and Women</w:t>
            </w:r>
          </w:p>
        </w:tc>
        <w:tc>
          <w:tcPr>
            <w:tcW w:w="463" w:type="dxa"/>
            <w:tcBorders>
              <w:top w:val="dotted" w:sz="4" w:space="0" w:color="939598"/>
              <w:bottom w:val="dotted" w:sz="4" w:space="0" w:color="939598"/>
            </w:tcBorders>
            <w:shd w:val="clear" w:color="auto" w:fill="F1F1F2"/>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609</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4"/>
              <w:jc w:val="right"/>
              <w:rPr>
                <w:rFonts w:ascii="Arial" w:hAnsi="Arial" w:cs="Arial"/>
                <w:sz w:val="16"/>
              </w:rPr>
            </w:pPr>
            <w:r w:rsidRPr="00AF1886">
              <w:rPr>
                <w:rFonts w:ascii="Arial" w:hAnsi="Arial" w:cs="Arial"/>
                <w:spacing w:val="-5"/>
                <w:sz w:val="16"/>
              </w:rPr>
              <w:t>263</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shd w:val="clear" w:color="auto" w:fill="F1F1F2"/>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pacing w:val="-2"/>
                <w:sz w:val="16"/>
              </w:rPr>
              <w:t>Department</w:t>
            </w:r>
            <w:r w:rsidRPr="00AF1886">
              <w:rPr>
                <w:rFonts w:ascii="Arial" w:hAnsi="Arial" w:cs="Arial"/>
                <w:spacing w:val="-10"/>
                <w:sz w:val="16"/>
              </w:rPr>
              <w:t xml:space="preserve"> </w:t>
            </w:r>
            <w:r w:rsidRPr="00AF1886">
              <w:rPr>
                <w:rFonts w:ascii="Arial" w:hAnsi="Arial" w:cs="Arial"/>
                <w:spacing w:val="-2"/>
                <w:sz w:val="16"/>
              </w:rPr>
              <w:t>of</w:t>
            </w:r>
            <w:r w:rsidRPr="00AF1886">
              <w:rPr>
                <w:rFonts w:ascii="Arial" w:hAnsi="Arial" w:cs="Arial"/>
                <w:spacing w:val="-10"/>
                <w:sz w:val="16"/>
              </w:rPr>
              <w:t xml:space="preserve"> </w:t>
            </w:r>
            <w:r w:rsidRPr="00AF1886">
              <w:rPr>
                <w:rFonts w:ascii="Arial" w:hAnsi="Arial" w:cs="Arial"/>
                <w:spacing w:val="-2"/>
                <w:sz w:val="16"/>
              </w:rPr>
              <w:t>Youth Justice</w:t>
            </w:r>
          </w:p>
        </w:tc>
        <w:tc>
          <w:tcPr>
            <w:tcW w:w="463" w:type="dxa"/>
            <w:tcBorders>
              <w:top w:val="dotted" w:sz="4" w:space="0" w:color="939598"/>
              <w:bottom w:val="dotted" w:sz="4" w:space="0" w:color="939598"/>
            </w:tcBorders>
            <w:shd w:val="clear" w:color="auto" w:fill="F1F1F2"/>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38</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12</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689"/>
              <w:rPr>
                <w:rFonts w:ascii="Arial" w:hAnsi="Arial" w:cs="Arial"/>
                <w:sz w:val="16"/>
              </w:rPr>
            </w:pPr>
            <w:r w:rsidRPr="00AF1886">
              <w:rPr>
                <w:rFonts w:ascii="Arial" w:hAnsi="Arial" w:cs="Arial"/>
                <w:sz w:val="16"/>
              </w:rPr>
              <w:t>Department</w:t>
            </w:r>
            <w:r w:rsidRPr="00AF1886">
              <w:rPr>
                <w:rFonts w:ascii="Arial" w:hAnsi="Arial" w:cs="Arial"/>
                <w:spacing w:val="-12"/>
                <w:sz w:val="16"/>
              </w:rPr>
              <w:t xml:space="preserve"> </w:t>
            </w:r>
            <w:r w:rsidRPr="00AF1886">
              <w:rPr>
                <w:rFonts w:ascii="Arial" w:hAnsi="Arial" w:cs="Arial"/>
                <w:sz w:val="16"/>
              </w:rPr>
              <w:t xml:space="preserve">of </w:t>
            </w:r>
            <w:r w:rsidRPr="00AF1886">
              <w:rPr>
                <w:rFonts w:ascii="Arial" w:hAnsi="Arial" w:cs="Arial"/>
                <w:spacing w:val="-2"/>
                <w:sz w:val="16"/>
              </w:rPr>
              <w:t>Education</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512</w:t>
            </w:r>
          </w:p>
        </w:tc>
        <w:tc>
          <w:tcPr>
            <w:tcW w:w="696" w:type="dxa"/>
            <w:tcBorders>
              <w:top w:val="dotted" w:sz="4" w:space="0" w:color="939598"/>
              <w:bottom w:val="dotted" w:sz="4" w:space="0" w:color="939598"/>
            </w:tcBorders>
          </w:tcPr>
          <w:p w:rsidR="00F72B56" w:rsidRPr="00AF1886" w:rsidRDefault="00AF49D7">
            <w:pPr>
              <w:pStyle w:val="TableParagraph"/>
              <w:spacing w:before="54"/>
              <w:ind w:right="74"/>
              <w:jc w:val="right"/>
              <w:rPr>
                <w:rFonts w:ascii="Arial" w:hAnsi="Arial" w:cs="Arial"/>
                <w:sz w:val="16"/>
              </w:rPr>
            </w:pPr>
            <w:r w:rsidRPr="00AF1886">
              <w:rPr>
                <w:rFonts w:ascii="Arial" w:hAnsi="Arial" w:cs="Arial"/>
                <w:spacing w:val="-5"/>
                <w:sz w:val="16"/>
              </w:rPr>
              <w:t>493</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410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6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z w:val="16"/>
              </w:rPr>
              <w:t xml:space="preserve">Department of </w:t>
            </w:r>
            <w:r w:rsidRPr="00AF1886">
              <w:rPr>
                <w:rFonts w:ascii="Arial" w:hAnsi="Arial" w:cs="Arial"/>
                <w:spacing w:val="-2"/>
                <w:sz w:val="16"/>
              </w:rPr>
              <w:t>Transport</w:t>
            </w:r>
            <w:r w:rsidRPr="00AF1886">
              <w:rPr>
                <w:rFonts w:ascii="Arial" w:hAnsi="Arial" w:cs="Arial"/>
                <w:spacing w:val="-10"/>
                <w:sz w:val="16"/>
              </w:rPr>
              <w:t xml:space="preserve"> </w:t>
            </w:r>
            <w:r w:rsidRPr="00AF1886">
              <w:rPr>
                <w:rFonts w:ascii="Arial" w:hAnsi="Arial" w:cs="Arial"/>
                <w:spacing w:val="-2"/>
                <w:sz w:val="16"/>
              </w:rPr>
              <w:t>and</w:t>
            </w:r>
            <w:r w:rsidRPr="00AF1886">
              <w:rPr>
                <w:rFonts w:ascii="Arial" w:hAnsi="Arial" w:cs="Arial"/>
                <w:spacing w:val="-10"/>
                <w:sz w:val="16"/>
              </w:rPr>
              <w:t xml:space="preserve"> </w:t>
            </w:r>
            <w:r w:rsidRPr="00AF1886">
              <w:rPr>
                <w:rFonts w:ascii="Arial" w:hAnsi="Arial" w:cs="Arial"/>
                <w:spacing w:val="-2"/>
                <w:sz w:val="16"/>
              </w:rPr>
              <w:t>Main Roads</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296</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264</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230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z w:val="16"/>
              </w:rPr>
              <w:t>Department</w:t>
            </w:r>
            <w:r w:rsidRPr="00AF1886">
              <w:rPr>
                <w:rFonts w:ascii="Arial" w:hAnsi="Arial" w:cs="Arial"/>
                <w:spacing w:val="-14"/>
                <w:sz w:val="16"/>
              </w:rPr>
              <w:t xml:space="preserve"> </w:t>
            </w:r>
            <w:r w:rsidRPr="00AF1886">
              <w:rPr>
                <w:rFonts w:ascii="Arial" w:hAnsi="Arial" w:cs="Arial"/>
                <w:sz w:val="16"/>
              </w:rPr>
              <w:t>of</w:t>
            </w:r>
            <w:r w:rsidRPr="00AF1886">
              <w:rPr>
                <w:rFonts w:ascii="Arial" w:hAnsi="Arial" w:cs="Arial"/>
                <w:spacing w:val="-12"/>
                <w:sz w:val="16"/>
              </w:rPr>
              <w:t xml:space="preserve"> </w:t>
            </w:r>
            <w:r w:rsidRPr="00AF1886">
              <w:rPr>
                <w:rFonts w:ascii="Arial" w:hAnsi="Arial" w:cs="Arial"/>
                <w:sz w:val="16"/>
              </w:rPr>
              <w:t xml:space="preserve">Justice </w:t>
            </w:r>
            <w:r w:rsidRPr="00AF1886">
              <w:rPr>
                <w:rFonts w:ascii="Arial" w:hAnsi="Arial" w:cs="Arial"/>
                <w:spacing w:val="-2"/>
                <w:sz w:val="16"/>
              </w:rPr>
              <w:t>and</w:t>
            </w:r>
            <w:r w:rsidRPr="00AF1886">
              <w:rPr>
                <w:rFonts w:ascii="Arial" w:hAnsi="Arial" w:cs="Arial"/>
                <w:spacing w:val="9"/>
                <w:sz w:val="16"/>
              </w:rPr>
              <w:t xml:space="preserve"> </w:t>
            </w:r>
            <w:r w:rsidRPr="00AF1886">
              <w:rPr>
                <w:rFonts w:ascii="Arial" w:hAnsi="Arial" w:cs="Arial"/>
                <w:spacing w:val="-2"/>
                <w:sz w:val="16"/>
              </w:rPr>
              <w:t>Attorney-General</w:t>
            </w:r>
          </w:p>
        </w:tc>
        <w:tc>
          <w:tcPr>
            <w:tcW w:w="463" w:type="dxa"/>
            <w:tcBorders>
              <w:top w:val="dotted" w:sz="4" w:space="0" w:color="939598"/>
              <w:bottom w:val="dotted" w:sz="4" w:space="0" w:color="939598"/>
            </w:tcBorders>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216</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264</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204</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282"/>
        </w:trPr>
        <w:tc>
          <w:tcPr>
            <w:tcW w:w="1960" w:type="dxa"/>
            <w:tcBorders>
              <w:top w:val="dotted" w:sz="4" w:space="0" w:color="939598"/>
              <w:bottom w:val="dotted" w:sz="4" w:space="0" w:color="939598"/>
            </w:tcBorders>
          </w:tcPr>
          <w:p w:rsidR="00F72B56" w:rsidRPr="00AF1886" w:rsidRDefault="00AF49D7">
            <w:pPr>
              <w:pStyle w:val="TableParagraph"/>
              <w:spacing w:before="54"/>
              <w:ind w:left="85"/>
              <w:rPr>
                <w:rFonts w:ascii="Arial" w:hAnsi="Arial" w:cs="Arial"/>
                <w:sz w:val="16"/>
              </w:rPr>
            </w:pPr>
            <w:r w:rsidRPr="00AF1886">
              <w:rPr>
                <w:rFonts w:ascii="Arial" w:hAnsi="Arial" w:cs="Arial"/>
                <w:sz w:val="16"/>
              </w:rPr>
              <w:t xml:space="preserve">Queensland </w:t>
            </w:r>
            <w:r w:rsidRPr="00AF1886">
              <w:rPr>
                <w:rFonts w:ascii="Arial" w:hAnsi="Arial" w:cs="Arial"/>
                <w:spacing w:val="-2"/>
                <w:sz w:val="16"/>
              </w:rPr>
              <w:t>Treasury</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4"/>
              <w:jc w:val="right"/>
              <w:rPr>
                <w:rFonts w:ascii="Arial" w:hAnsi="Arial" w:cs="Arial"/>
                <w:sz w:val="16"/>
              </w:rPr>
            </w:pPr>
            <w:r w:rsidRPr="00AF1886">
              <w:rPr>
                <w:rFonts w:ascii="Arial" w:hAnsi="Arial" w:cs="Arial"/>
                <w:spacing w:val="-5"/>
                <w:sz w:val="16"/>
              </w:rPr>
              <w:t>127</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210</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184</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10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190"/>
              <w:rPr>
                <w:rFonts w:ascii="Arial" w:hAnsi="Arial" w:cs="Arial"/>
                <w:sz w:val="16"/>
              </w:rPr>
            </w:pPr>
            <w:r w:rsidRPr="00AF1886">
              <w:rPr>
                <w:rFonts w:ascii="Arial" w:hAnsi="Arial" w:cs="Arial"/>
                <w:sz w:val="16"/>
              </w:rPr>
              <w:t>Department of Seniors, Disability Services, Aboriginal and Torres Strait Islander</w:t>
            </w:r>
            <w:r w:rsidRPr="00AF1886">
              <w:rPr>
                <w:rFonts w:ascii="Arial" w:hAnsi="Arial" w:cs="Arial"/>
                <w:spacing w:val="-12"/>
                <w:sz w:val="16"/>
              </w:rPr>
              <w:t xml:space="preserve"> </w:t>
            </w:r>
            <w:r w:rsidRPr="00AF1886">
              <w:rPr>
                <w:rFonts w:ascii="Arial" w:hAnsi="Arial" w:cs="Arial"/>
                <w:sz w:val="16"/>
              </w:rPr>
              <w:t>Partnerships</w:t>
            </w:r>
          </w:p>
        </w:tc>
        <w:tc>
          <w:tcPr>
            <w:tcW w:w="463" w:type="dxa"/>
            <w:tcBorders>
              <w:top w:val="dotted" w:sz="4" w:space="0" w:color="939598"/>
              <w:bottom w:val="dotted" w:sz="4" w:space="0" w:color="939598"/>
            </w:tcBorders>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696" w:type="dxa"/>
            <w:tcBorders>
              <w:top w:val="dotted" w:sz="4" w:space="0" w:color="939598"/>
              <w:bottom w:val="dotted" w:sz="4" w:space="0" w:color="939598"/>
            </w:tcBorders>
          </w:tcPr>
          <w:p w:rsidR="00F72B56" w:rsidRPr="00AF1886" w:rsidRDefault="00AF49D7">
            <w:pPr>
              <w:pStyle w:val="TableParagraph"/>
              <w:spacing w:before="54"/>
              <w:ind w:right="78"/>
              <w:jc w:val="right"/>
              <w:rPr>
                <w:rFonts w:ascii="Arial" w:hAnsi="Arial" w:cs="Arial"/>
                <w:sz w:val="16"/>
              </w:rPr>
            </w:pPr>
            <w:r w:rsidRPr="00AF1886">
              <w:rPr>
                <w:rFonts w:ascii="Arial" w:hAnsi="Arial" w:cs="Arial"/>
                <w:spacing w:val="-5"/>
                <w:sz w:val="16"/>
              </w:rPr>
              <w:t>47</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65</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882"/>
        </w:trPr>
        <w:tc>
          <w:tcPr>
            <w:tcW w:w="1960" w:type="dxa"/>
            <w:tcBorders>
              <w:top w:val="dotted" w:sz="4" w:space="0" w:color="939598"/>
              <w:bottom w:val="dotted" w:sz="4" w:space="0" w:color="939598"/>
            </w:tcBorders>
            <w:shd w:val="clear" w:color="auto" w:fill="F1F1F2"/>
          </w:tcPr>
          <w:p w:rsidR="00F72B56" w:rsidRPr="00AF1886" w:rsidRDefault="00AF49D7">
            <w:pPr>
              <w:pStyle w:val="TableParagraph"/>
              <w:spacing w:before="54" w:line="249" w:lineRule="auto"/>
              <w:ind w:left="85" w:right="77"/>
              <w:rPr>
                <w:rFonts w:ascii="Arial" w:hAnsi="Arial" w:cs="Arial"/>
                <w:sz w:val="16"/>
              </w:rPr>
            </w:pPr>
            <w:r w:rsidRPr="00AF1886">
              <w:rPr>
                <w:rFonts w:ascii="Arial" w:hAnsi="Arial" w:cs="Arial"/>
                <w:sz w:val="16"/>
              </w:rPr>
              <w:t xml:space="preserve">Department of </w:t>
            </w:r>
            <w:r w:rsidRPr="00AF1886">
              <w:rPr>
                <w:rFonts w:ascii="Arial" w:hAnsi="Arial" w:cs="Arial"/>
                <w:spacing w:val="-2"/>
                <w:sz w:val="16"/>
              </w:rPr>
              <w:t xml:space="preserve">Communities, </w:t>
            </w:r>
            <w:r w:rsidRPr="00AF1886">
              <w:rPr>
                <w:rFonts w:ascii="Arial" w:hAnsi="Arial" w:cs="Arial"/>
                <w:sz w:val="16"/>
              </w:rPr>
              <w:t>Disability</w:t>
            </w:r>
            <w:r w:rsidRPr="00AF1886">
              <w:rPr>
                <w:rFonts w:ascii="Arial" w:hAnsi="Arial" w:cs="Arial"/>
                <w:spacing w:val="-12"/>
                <w:sz w:val="16"/>
              </w:rPr>
              <w:t xml:space="preserve"> </w:t>
            </w:r>
            <w:r w:rsidRPr="00AF1886">
              <w:rPr>
                <w:rFonts w:ascii="Arial" w:hAnsi="Arial" w:cs="Arial"/>
                <w:sz w:val="16"/>
              </w:rPr>
              <w:t>Services</w:t>
            </w:r>
            <w:r w:rsidRPr="00AF1886">
              <w:rPr>
                <w:rFonts w:ascii="Arial" w:hAnsi="Arial" w:cs="Arial"/>
                <w:spacing w:val="-12"/>
                <w:sz w:val="16"/>
              </w:rPr>
              <w:t xml:space="preserve"> </w:t>
            </w:r>
            <w:r w:rsidRPr="00AF1886">
              <w:rPr>
                <w:rFonts w:ascii="Arial" w:hAnsi="Arial" w:cs="Arial"/>
                <w:sz w:val="16"/>
              </w:rPr>
              <w:t xml:space="preserve">and </w:t>
            </w:r>
            <w:r w:rsidRPr="00AF1886">
              <w:rPr>
                <w:rFonts w:ascii="Arial" w:hAnsi="Arial" w:cs="Arial"/>
                <w:spacing w:val="-2"/>
                <w:sz w:val="16"/>
              </w:rPr>
              <w:t>Seniors</w:t>
            </w:r>
          </w:p>
        </w:tc>
        <w:tc>
          <w:tcPr>
            <w:tcW w:w="463" w:type="dxa"/>
            <w:tcBorders>
              <w:top w:val="dotted" w:sz="4" w:space="0" w:color="939598"/>
              <w:bottom w:val="dotted" w:sz="4" w:space="0" w:color="939598"/>
            </w:tcBorders>
            <w:shd w:val="clear" w:color="auto" w:fill="F1F1F2"/>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1</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12</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4</w:t>
            </w:r>
          </w:p>
        </w:tc>
        <w:tc>
          <w:tcPr>
            <w:tcW w:w="696" w:type="dxa"/>
            <w:tcBorders>
              <w:top w:val="dotted" w:sz="4" w:space="0" w:color="939598"/>
              <w:bottom w:val="dotted" w:sz="4" w:space="0" w:color="939598"/>
            </w:tcBorders>
            <w:shd w:val="clear" w:color="auto" w:fill="F1F1F2"/>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ight="386"/>
              <w:rPr>
                <w:rFonts w:ascii="Arial" w:hAnsi="Arial" w:cs="Arial"/>
                <w:sz w:val="16"/>
              </w:rPr>
            </w:pPr>
            <w:r w:rsidRPr="00AF1886">
              <w:rPr>
                <w:rFonts w:ascii="Arial" w:hAnsi="Arial" w:cs="Arial"/>
                <w:sz w:val="16"/>
              </w:rPr>
              <w:t>Queensland</w:t>
            </w:r>
            <w:r w:rsidRPr="00AF1886">
              <w:rPr>
                <w:rFonts w:ascii="Arial" w:hAnsi="Arial" w:cs="Arial"/>
                <w:spacing w:val="-12"/>
                <w:sz w:val="16"/>
              </w:rPr>
              <w:t xml:space="preserve"> </w:t>
            </w:r>
            <w:r w:rsidRPr="00AF1886">
              <w:rPr>
                <w:rFonts w:ascii="Arial" w:hAnsi="Arial" w:cs="Arial"/>
                <w:sz w:val="16"/>
              </w:rPr>
              <w:t xml:space="preserve">Police </w:t>
            </w:r>
            <w:r w:rsidRPr="00AF1886">
              <w:rPr>
                <w:rFonts w:ascii="Arial" w:hAnsi="Arial" w:cs="Arial"/>
                <w:spacing w:val="-2"/>
                <w:sz w:val="16"/>
              </w:rPr>
              <w:t>Service</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50</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43</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40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z w:val="16"/>
              </w:rPr>
              <w:t>Queensland</w:t>
            </w:r>
            <w:r w:rsidRPr="00AF1886">
              <w:rPr>
                <w:rFonts w:ascii="Arial" w:hAnsi="Arial" w:cs="Arial"/>
                <w:spacing w:val="-12"/>
                <w:sz w:val="16"/>
              </w:rPr>
              <w:t xml:space="preserve"> </w:t>
            </w:r>
            <w:r w:rsidRPr="00AF1886">
              <w:rPr>
                <w:rFonts w:ascii="Arial" w:hAnsi="Arial" w:cs="Arial"/>
                <w:sz w:val="16"/>
              </w:rPr>
              <w:t>Fire</w:t>
            </w:r>
            <w:r w:rsidRPr="00AF1886">
              <w:rPr>
                <w:rFonts w:ascii="Arial" w:hAnsi="Arial" w:cs="Arial"/>
                <w:spacing w:val="-12"/>
                <w:sz w:val="16"/>
              </w:rPr>
              <w:t xml:space="preserve"> </w:t>
            </w:r>
            <w:r w:rsidRPr="00AF1886">
              <w:rPr>
                <w:rFonts w:ascii="Arial" w:hAnsi="Arial" w:cs="Arial"/>
                <w:sz w:val="16"/>
              </w:rPr>
              <w:t>and Emergency</w:t>
            </w:r>
            <w:r w:rsidRPr="00AF1886">
              <w:rPr>
                <w:rFonts w:ascii="Arial" w:hAnsi="Arial" w:cs="Arial"/>
                <w:spacing w:val="-5"/>
                <w:sz w:val="16"/>
              </w:rPr>
              <w:t xml:space="preserve"> </w:t>
            </w:r>
            <w:r w:rsidRPr="00AF1886">
              <w:rPr>
                <w:rFonts w:ascii="Arial" w:hAnsi="Arial" w:cs="Arial"/>
                <w:spacing w:val="-2"/>
                <w:sz w:val="16"/>
              </w:rPr>
              <w:t>Services</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15</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11</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z w:val="16"/>
              </w:rPr>
              <w:t xml:space="preserve">Department of the </w:t>
            </w:r>
            <w:r w:rsidRPr="00AF1886">
              <w:rPr>
                <w:rFonts w:ascii="Arial" w:hAnsi="Arial" w:cs="Arial"/>
                <w:w w:val="95"/>
                <w:sz w:val="16"/>
              </w:rPr>
              <w:t>Premier</w:t>
            </w:r>
            <w:r w:rsidRPr="00AF1886">
              <w:rPr>
                <w:rFonts w:ascii="Arial" w:hAnsi="Arial" w:cs="Arial"/>
                <w:spacing w:val="-10"/>
                <w:w w:val="95"/>
                <w:sz w:val="16"/>
              </w:rPr>
              <w:t xml:space="preserve"> </w:t>
            </w:r>
            <w:r w:rsidRPr="00AF1886">
              <w:rPr>
                <w:rFonts w:ascii="Arial" w:hAnsi="Arial" w:cs="Arial"/>
                <w:w w:val="95"/>
                <w:sz w:val="16"/>
              </w:rPr>
              <w:t>and</w:t>
            </w:r>
            <w:r w:rsidRPr="00AF1886">
              <w:rPr>
                <w:rFonts w:ascii="Arial" w:hAnsi="Arial" w:cs="Arial"/>
                <w:spacing w:val="-10"/>
                <w:w w:val="95"/>
                <w:sz w:val="16"/>
              </w:rPr>
              <w:t xml:space="preserve"> </w:t>
            </w:r>
            <w:r w:rsidRPr="00AF1886">
              <w:rPr>
                <w:rFonts w:ascii="Arial" w:hAnsi="Arial" w:cs="Arial"/>
                <w:w w:val="95"/>
                <w:sz w:val="16"/>
              </w:rPr>
              <w:t>Cabinet</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4</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482"/>
        </w:trPr>
        <w:tc>
          <w:tcPr>
            <w:tcW w:w="1960" w:type="dxa"/>
            <w:tcBorders>
              <w:top w:val="dotted" w:sz="4" w:space="0" w:color="939598"/>
              <w:bottom w:val="dotted" w:sz="4" w:space="0" w:color="939598"/>
            </w:tcBorders>
          </w:tcPr>
          <w:p w:rsidR="00F72B56" w:rsidRPr="00AF1886" w:rsidRDefault="00AF49D7">
            <w:pPr>
              <w:pStyle w:val="TableParagraph"/>
              <w:spacing w:before="54" w:line="249" w:lineRule="auto"/>
              <w:ind w:left="85"/>
              <w:rPr>
                <w:rFonts w:ascii="Arial" w:hAnsi="Arial" w:cs="Arial"/>
                <w:sz w:val="16"/>
              </w:rPr>
            </w:pPr>
            <w:r w:rsidRPr="00AF1886">
              <w:rPr>
                <w:rFonts w:ascii="Arial" w:hAnsi="Arial" w:cs="Arial"/>
                <w:sz w:val="16"/>
              </w:rPr>
              <w:t>Public</w:t>
            </w:r>
            <w:r w:rsidRPr="00AF1886">
              <w:rPr>
                <w:rFonts w:ascii="Arial" w:hAnsi="Arial" w:cs="Arial"/>
                <w:spacing w:val="-14"/>
                <w:sz w:val="16"/>
              </w:rPr>
              <w:t xml:space="preserve"> </w:t>
            </w:r>
            <w:r w:rsidRPr="00AF1886">
              <w:rPr>
                <w:rFonts w:ascii="Arial" w:hAnsi="Arial" w:cs="Arial"/>
                <w:sz w:val="16"/>
              </w:rPr>
              <w:t>Safety</w:t>
            </w:r>
            <w:r w:rsidRPr="00AF1886">
              <w:rPr>
                <w:rFonts w:ascii="Arial" w:hAnsi="Arial" w:cs="Arial"/>
                <w:spacing w:val="-12"/>
                <w:sz w:val="16"/>
              </w:rPr>
              <w:t xml:space="preserve"> </w:t>
            </w:r>
            <w:r w:rsidRPr="00AF1886">
              <w:rPr>
                <w:rFonts w:ascii="Arial" w:hAnsi="Arial" w:cs="Arial"/>
                <w:sz w:val="16"/>
              </w:rPr>
              <w:t xml:space="preserve">Business </w:t>
            </w:r>
            <w:r w:rsidRPr="00AF1886">
              <w:rPr>
                <w:rFonts w:ascii="Arial" w:hAnsi="Arial" w:cs="Arial"/>
                <w:spacing w:val="-2"/>
                <w:sz w:val="16"/>
              </w:rPr>
              <w:t>Agency</w:t>
            </w:r>
          </w:p>
        </w:tc>
        <w:tc>
          <w:tcPr>
            <w:tcW w:w="463" w:type="dxa"/>
            <w:tcBorders>
              <w:top w:val="dotted" w:sz="4" w:space="0" w:color="939598"/>
              <w:bottom w:val="dotted" w:sz="4" w:space="0" w:color="939598"/>
            </w:tcBorders>
          </w:tcPr>
          <w:p w:rsidR="00F72B56" w:rsidRPr="00AF1886" w:rsidRDefault="00F72B56">
            <w:pPr>
              <w:pStyle w:val="TableParagraph"/>
              <w:rPr>
                <w:rFonts w:ascii="Arial" w:hAnsi="Arial" w:cs="Arial"/>
                <w:sz w:val="14"/>
              </w:rPr>
            </w:pP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8</w:t>
            </w:r>
          </w:p>
        </w:tc>
        <w:tc>
          <w:tcPr>
            <w:tcW w:w="696" w:type="dxa"/>
            <w:tcBorders>
              <w:top w:val="dotted" w:sz="4" w:space="0" w:color="939598"/>
              <w:bottom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z w:val="16"/>
              </w:rPr>
              <w:t>-</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282"/>
        </w:trPr>
        <w:tc>
          <w:tcPr>
            <w:tcW w:w="1960" w:type="dxa"/>
            <w:tcBorders>
              <w:top w:val="dotted" w:sz="4" w:space="0" w:color="939598"/>
            </w:tcBorders>
          </w:tcPr>
          <w:p w:rsidR="00F72B56" w:rsidRPr="00AF1886" w:rsidRDefault="00AF49D7">
            <w:pPr>
              <w:pStyle w:val="TableParagraph"/>
              <w:spacing w:before="54"/>
              <w:ind w:left="85"/>
              <w:rPr>
                <w:rFonts w:ascii="Arial" w:hAnsi="Arial" w:cs="Arial"/>
                <w:sz w:val="16"/>
              </w:rPr>
            </w:pPr>
            <w:r w:rsidRPr="00AF1886">
              <w:rPr>
                <w:rFonts w:ascii="Arial" w:hAnsi="Arial" w:cs="Arial"/>
                <w:spacing w:val="-2"/>
                <w:sz w:val="16"/>
              </w:rPr>
              <w:t>Other</w:t>
            </w:r>
          </w:p>
        </w:tc>
        <w:tc>
          <w:tcPr>
            <w:tcW w:w="463" w:type="dxa"/>
            <w:tcBorders>
              <w:top w:val="dotted" w:sz="4" w:space="0" w:color="939598"/>
            </w:tcBorders>
          </w:tcPr>
          <w:p w:rsidR="00F72B56" w:rsidRPr="00AF1886" w:rsidRDefault="00AF49D7">
            <w:pPr>
              <w:pStyle w:val="TableParagraph"/>
              <w:spacing w:before="68"/>
              <w:ind w:right="72"/>
              <w:jc w:val="right"/>
              <w:rPr>
                <w:rFonts w:ascii="Arial" w:hAnsi="Arial" w:cs="Arial"/>
                <w:sz w:val="9"/>
              </w:rPr>
            </w:pPr>
            <w:r w:rsidRPr="00AF1886">
              <w:rPr>
                <w:rFonts w:ascii="Arial" w:hAnsi="Arial" w:cs="Arial"/>
                <w:w w:val="103"/>
                <w:sz w:val="9"/>
              </w:rPr>
              <w:t>2</w:t>
            </w:r>
          </w:p>
        </w:tc>
        <w:tc>
          <w:tcPr>
            <w:tcW w:w="696" w:type="dxa"/>
            <w:tcBorders>
              <w:top w:val="dotted" w:sz="4" w:space="0" w:color="939598"/>
            </w:tcBorders>
          </w:tcPr>
          <w:p w:rsidR="00F72B56" w:rsidRPr="00AF1886" w:rsidRDefault="00AF49D7">
            <w:pPr>
              <w:pStyle w:val="TableParagraph"/>
              <w:spacing w:before="54"/>
              <w:ind w:right="74"/>
              <w:jc w:val="right"/>
              <w:rPr>
                <w:rFonts w:ascii="Arial" w:hAnsi="Arial" w:cs="Arial"/>
                <w:sz w:val="16"/>
              </w:rPr>
            </w:pPr>
            <w:r w:rsidRPr="00AF1886">
              <w:rPr>
                <w:rFonts w:ascii="Arial" w:hAnsi="Arial" w:cs="Arial"/>
                <w:spacing w:val="-5"/>
                <w:sz w:val="16"/>
              </w:rPr>
              <w:t>202</w:t>
            </w:r>
          </w:p>
        </w:tc>
        <w:tc>
          <w:tcPr>
            <w:tcW w:w="696" w:type="dxa"/>
            <w:tcBorders>
              <w:top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182</w:t>
            </w:r>
          </w:p>
        </w:tc>
        <w:tc>
          <w:tcPr>
            <w:tcW w:w="696" w:type="dxa"/>
            <w:tcBorders>
              <w:top w:val="dotted" w:sz="4" w:space="0" w:color="939598"/>
            </w:tcBorders>
          </w:tcPr>
          <w:p w:rsidR="00F72B56" w:rsidRPr="00AF1886" w:rsidRDefault="00AF49D7">
            <w:pPr>
              <w:pStyle w:val="TableParagraph"/>
              <w:spacing w:before="54"/>
              <w:ind w:right="72"/>
              <w:jc w:val="right"/>
              <w:rPr>
                <w:rFonts w:ascii="Arial" w:hAnsi="Arial" w:cs="Arial"/>
                <w:sz w:val="16"/>
              </w:rPr>
            </w:pPr>
            <w:r w:rsidRPr="00AF1886">
              <w:rPr>
                <w:rFonts w:ascii="Arial" w:hAnsi="Arial" w:cs="Arial"/>
                <w:spacing w:val="-5"/>
                <w:sz w:val="16"/>
              </w:rPr>
              <w:t>160</w:t>
            </w:r>
          </w:p>
        </w:tc>
        <w:tc>
          <w:tcPr>
            <w:tcW w:w="5116" w:type="dxa"/>
            <w:vMerge/>
            <w:tcBorders>
              <w:top w:val="nil"/>
            </w:tcBorders>
          </w:tcPr>
          <w:p w:rsidR="00F72B56" w:rsidRPr="00AF1886" w:rsidRDefault="00F72B56">
            <w:pPr>
              <w:rPr>
                <w:rFonts w:ascii="Arial" w:hAnsi="Arial" w:cs="Arial"/>
                <w:sz w:val="2"/>
                <w:szCs w:val="2"/>
              </w:rPr>
            </w:pPr>
          </w:p>
        </w:tc>
      </w:tr>
      <w:tr w:rsidR="00F72B56" w:rsidRPr="00AF1886">
        <w:trPr>
          <w:trHeight w:val="282"/>
        </w:trPr>
        <w:tc>
          <w:tcPr>
            <w:tcW w:w="1960" w:type="dxa"/>
            <w:shd w:val="clear" w:color="auto" w:fill="E6E7E8"/>
          </w:tcPr>
          <w:p w:rsidR="00F72B56" w:rsidRPr="00AF1886" w:rsidRDefault="00AF49D7">
            <w:pPr>
              <w:pStyle w:val="TableParagraph"/>
              <w:spacing w:before="54"/>
              <w:ind w:left="85"/>
              <w:rPr>
                <w:rFonts w:ascii="Arial" w:hAnsi="Arial" w:cs="Arial"/>
                <w:b/>
                <w:sz w:val="16"/>
              </w:rPr>
            </w:pPr>
            <w:r w:rsidRPr="00AF1886">
              <w:rPr>
                <w:rFonts w:ascii="Arial" w:hAnsi="Arial" w:cs="Arial"/>
                <w:b/>
                <w:spacing w:val="-2"/>
                <w:sz w:val="16"/>
              </w:rPr>
              <w:t>Total</w:t>
            </w:r>
          </w:p>
        </w:tc>
        <w:tc>
          <w:tcPr>
            <w:tcW w:w="463" w:type="dxa"/>
            <w:shd w:val="clear" w:color="auto" w:fill="E6E7E8"/>
          </w:tcPr>
          <w:p w:rsidR="00F72B56" w:rsidRPr="00AF1886" w:rsidRDefault="00F72B56">
            <w:pPr>
              <w:pStyle w:val="TableParagraph"/>
              <w:rPr>
                <w:rFonts w:ascii="Arial" w:hAnsi="Arial" w:cs="Arial"/>
                <w:sz w:val="14"/>
              </w:rPr>
            </w:pPr>
          </w:p>
        </w:tc>
        <w:tc>
          <w:tcPr>
            <w:tcW w:w="696" w:type="dxa"/>
            <w:shd w:val="clear" w:color="auto" w:fill="E6E7E8"/>
          </w:tcPr>
          <w:p w:rsidR="00F72B56" w:rsidRPr="00AF1886" w:rsidRDefault="00AF49D7">
            <w:pPr>
              <w:pStyle w:val="TableParagraph"/>
              <w:spacing w:before="54"/>
              <w:ind w:right="72"/>
              <w:jc w:val="right"/>
              <w:rPr>
                <w:rFonts w:ascii="Arial" w:hAnsi="Arial" w:cs="Arial"/>
                <w:b/>
                <w:sz w:val="16"/>
              </w:rPr>
            </w:pPr>
            <w:r w:rsidRPr="00AF1886">
              <w:rPr>
                <w:rFonts w:ascii="Arial" w:hAnsi="Arial" w:cs="Arial"/>
                <w:b/>
                <w:spacing w:val="-4"/>
                <w:sz w:val="16"/>
              </w:rPr>
              <w:t>3,934</w:t>
            </w:r>
          </w:p>
        </w:tc>
        <w:tc>
          <w:tcPr>
            <w:tcW w:w="696" w:type="dxa"/>
            <w:shd w:val="clear" w:color="auto" w:fill="E6E7E8"/>
          </w:tcPr>
          <w:p w:rsidR="00F72B56" w:rsidRPr="00AF1886" w:rsidRDefault="00AF49D7">
            <w:pPr>
              <w:pStyle w:val="TableParagraph"/>
              <w:spacing w:before="54"/>
              <w:ind w:right="72"/>
              <w:jc w:val="right"/>
              <w:rPr>
                <w:rFonts w:ascii="Arial" w:hAnsi="Arial" w:cs="Arial"/>
                <w:b/>
                <w:sz w:val="16"/>
              </w:rPr>
            </w:pPr>
            <w:r w:rsidRPr="00AF1886">
              <w:rPr>
                <w:rFonts w:ascii="Arial" w:hAnsi="Arial" w:cs="Arial"/>
                <w:b/>
                <w:spacing w:val="-4"/>
                <w:sz w:val="16"/>
              </w:rPr>
              <w:t>4,090</w:t>
            </w:r>
          </w:p>
        </w:tc>
        <w:tc>
          <w:tcPr>
            <w:tcW w:w="696" w:type="dxa"/>
            <w:shd w:val="clear" w:color="auto" w:fill="E6E7E8"/>
          </w:tcPr>
          <w:p w:rsidR="00F72B56" w:rsidRPr="00AF1886" w:rsidRDefault="00AF49D7">
            <w:pPr>
              <w:pStyle w:val="TableParagraph"/>
              <w:spacing w:before="54"/>
              <w:ind w:right="72"/>
              <w:jc w:val="right"/>
              <w:rPr>
                <w:rFonts w:ascii="Arial" w:hAnsi="Arial" w:cs="Arial"/>
                <w:b/>
                <w:sz w:val="16"/>
              </w:rPr>
            </w:pPr>
            <w:r w:rsidRPr="00AF1886">
              <w:rPr>
                <w:rFonts w:ascii="Arial" w:hAnsi="Arial" w:cs="Arial"/>
                <w:b/>
                <w:spacing w:val="-2"/>
                <w:sz w:val="16"/>
              </w:rPr>
              <w:t>3,750</w:t>
            </w:r>
          </w:p>
        </w:tc>
        <w:tc>
          <w:tcPr>
            <w:tcW w:w="5116" w:type="dxa"/>
            <w:vMerge/>
            <w:tcBorders>
              <w:top w:val="nil"/>
            </w:tcBorders>
          </w:tcPr>
          <w:p w:rsidR="00F72B56" w:rsidRPr="00AF1886" w:rsidRDefault="00F72B56">
            <w:pPr>
              <w:rPr>
                <w:rFonts w:ascii="Arial" w:hAnsi="Arial" w:cs="Arial"/>
                <w:sz w:val="2"/>
                <w:szCs w:val="2"/>
              </w:rPr>
            </w:pPr>
          </w:p>
        </w:tc>
      </w:tr>
    </w:tbl>
    <w:p w:rsidR="00F72B56" w:rsidRPr="00AF1886" w:rsidRDefault="00F72B56">
      <w:pPr>
        <w:rPr>
          <w:rFonts w:ascii="Arial" w:hAnsi="Arial" w:cs="Arial"/>
          <w:sz w:val="2"/>
          <w:szCs w:val="2"/>
        </w:rPr>
        <w:sectPr w:rsidR="00F72B56" w:rsidRPr="00AF1886">
          <w:pgSz w:w="11910" w:h="16840"/>
          <w:pgMar w:top="1920" w:right="920" w:bottom="112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8F2BBA">
      <w:pPr>
        <w:spacing w:before="123" w:line="244" w:lineRule="auto"/>
        <w:ind w:left="333"/>
        <w:rPr>
          <w:rFonts w:ascii="Arial" w:hAnsi="Arial" w:cs="Arial"/>
          <w:b/>
          <w:sz w:val="18"/>
        </w:rPr>
      </w:pPr>
      <w:r>
        <w:rPr>
          <w:rFonts w:ascii="Arial" w:hAnsi="Arial" w:cs="Arial"/>
          <w:noProof/>
        </w:rPr>
        <mc:AlternateContent>
          <mc:Choice Requires="wps">
            <w:drawing>
              <wp:anchor distT="0" distB="0" distL="114300" distR="114300" simplePos="0" relativeHeight="481405440" behindDoc="1" locked="0" layoutInCell="1" allowOverlap="1">
                <wp:simplePos x="0" y="0"/>
                <wp:positionH relativeFrom="page">
                  <wp:posOffset>3112135</wp:posOffset>
                </wp:positionH>
                <wp:positionV relativeFrom="paragraph">
                  <wp:posOffset>622300</wp:posOffset>
                </wp:positionV>
                <wp:extent cx="0" cy="0"/>
                <wp:effectExtent l="0" t="0" r="0" b="0"/>
                <wp:wrapNone/>
                <wp:docPr id="30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5C8D" id="Line 243" o:spid="_x0000_s1026" style="position:absolute;z-index:-219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49pt" to="245.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qmEAIAACY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&#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5952" behindDoc="1" locked="0" layoutInCell="1" allowOverlap="1">
                <wp:simplePos x="0" y="0"/>
                <wp:positionH relativeFrom="page">
                  <wp:posOffset>2573020</wp:posOffset>
                </wp:positionH>
                <wp:positionV relativeFrom="paragraph">
                  <wp:posOffset>622300</wp:posOffset>
                </wp:positionV>
                <wp:extent cx="0" cy="0"/>
                <wp:effectExtent l="0" t="0" r="0" b="0"/>
                <wp:wrapNone/>
                <wp:docPr id="30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0078" id="Line 242" o:spid="_x0000_s1026" style="position:absolute;z-index:-219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49pt" to="202.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EyEAIAACY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" strokecolor="white" strokeweight=".5pt">
                <w10:wrap anchorx="page"/>
              </v:line>
            </w:pict>
          </mc:Fallback>
        </mc:AlternateContent>
      </w:r>
      <w:r w:rsidR="00AF49D7" w:rsidRPr="00AF1886">
        <w:rPr>
          <w:rFonts w:ascii="Arial" w:hAnsi="Arial" w:cs="Arial"/>
          <w:b/>
          <w:spacing w:val="-2"/>
          <w:w w:val="95"/>
          <w:sz w:val="18"/>
        </w:rPr>
        <w:t>Table</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6:</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Complaints</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received</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about</w:t>
      </w:r>
      <w:r w:rsidR="00AF49D7" w:rsidRPr="00AF1886">
        <w:rPr>
          <w:rFonts w:ascii="Arial" w:hAnsi="Arial" w:cs="Arial"/>
          <w:b/>
          <w:spacing w:val="-9"/>
          <w:w w:val="95"/>
          <w:sz w:val="18"/>
        </w:rPr>
        <w:t xml:space="preserve"> </w:t>
      </w:r>
      <w:r w:rsidR="00AF49D7" w:rsidRPr="00AF1886">
        <w:rPr>
          <w:rFonts w:ascii="Arial" w:hAnsi="Arial" w:cs="Arial"/>
          <w:b/>
          <w:spacing w:val="-2"/>
          <w:w w:val="95"/>
          <w:sz w:val="18"/>
        </w:rPr>
        <w:t>local</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 xml:space="preserve">councils </w:t>
      </w:r>
      <w:r w:rsidR="00AF49D7" w:rsidRPr="00AF1886">
        <w:rPr>
          <w:rFonts w:ascii="Arial" w:hAnsi="Arial" w:cs="Arial"/>
          <w:b/>
          <w:sz w:val="18"/>
        </w:rPr>
        <w:t>by category</w:t>
      </w:r>
    </w:p>
    <w:p w:rsidR="00F72B56" w:rsidRPr="00AF1886" w:rsidRDefault="00F72B56">
      <w:pPr>
        <w:pStyle w:val="BodyText"/>
        <w:spacing w:before="11"/>
        <w:rPr>
          <w:rFonts w:ascii="Arial" w:hAnsi="Arial" w:cs="Arial"/>
          <w:b/>
          <w:sz w:val="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Laws</w:t>
            </w:r>
            <w:r w:rsidRPr="00AF1886">
              <w:rPr>
                <w:rFonts w:ascii="Arial" w:hAnsi="Arial" w:cs="Arial"/>
                <w:spacing w:val="-6"/>
                <w:sz w:val="16"/>
              </w:rPr>
              <w:t xml:space="preserve"> </w:t>
            </w:r>
            <w:r w:rsidRPr="00AF1886">
              <w:rPr>
                <w:rFonts w:ascii="Arial" w:hAnsi="Arial" w:cs="Arial"/>
                <w:sz w:val="16"/>
              </w:rPr>
              <w:t>and</w:t>
            </w:r>
            <w:r w:rsidRPr="00AF1886">
              <w:rPr>
                <w:rFonts w:ascii="Arial" w:hAnsi="Arial" w:cs="Arial"/>
                <w:spacing w:val="-3"/>
                <w:sz w:val="16"/>
              </w:rPr>
              <w:t xml:space="preserve"> </w:t>
            </w:r>
            <w:r w:rsidRPr="00AF1886">
              <w:rPr>
                <w:rFonts w:ascii="Arial" w:hAnsi="Arial" w:cs="Arial"/>
                <w:spacing w:val="-2"/>
                <w:sz w:val="16"/>
              </w:rPr>
              <w:t>enforcement</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199</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226</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214</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Rates</w:t>
            </w:r>
            <w:r w:rsidRPr="00AF1886">
              <w:rPr>
                <w:rFonts w:ascii="Arial" w:hAnsi="Arial" w:cs="Arial"/>
                <w:spacing w:val="-2"/>
                <w:sz w:val="16"/>
              </w:rPr>
              <w:t xml:space="preserve"> </w:t>
            </w:r>
            <w:r w:rsidRPr="00AF1886">
              <w:rPr>
                <w:rFonts w:ascii="Arial" w:hAnsi="Arial" w:cs="Arial"/>
                <w:sz w:val="16"/>
              </w:rPr>
              <w:t>and</w:t>
            </w:r>
            <w:r w:rsidRPr="00AF1886">
              <w:rPr>
                <w:rFonts w:ascii="Arial" w:hAnsi="Arial" w:cs="Arial"/>
                <w:spacing w:val="-2"/>
                <w:sz w:val="16"/>
              </w:rPr>
              <w:t xml:space="preserve"> valuations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158</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143</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193</w:t>
            </w:r>
          </w:p>
        </w:tc>
      </w:tr>
      <w:tr w:rsidR="00F72B56" w:rsidRPr="00AF1886">
        <w:trPr>
          <w:trHeight w:val="5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96"/>
              <w:rPr>
                <w:rFonts w:ascii="Arial" w:hAnsi="Arial" w:cs="Arial"/>
                <w:sz w:val="16"/>
              </w:rPr>
            </w:pPr>
            <w:r w:rsidRPr="00AF1886">
              <w:rPr>
                <w:rFonts w:ascii="Arial" w:hAnsi="Arial" w:cs="Arial"/>
                <w:spacing w:val="-2"/>
                <w:sz w:val="16"/>
              </w:rPr>
              <w:t>Development</w:t>
            </w:r>
            <w:r w:rsidRPr="00AF1886">
              <w:rPr>
                <w:rFonts w:ascii="Arial" w:hAnsi="Arial" w:cs="Arial"/>
                <w:spacing w:val="-10"/>
                <w:sz w:val="16"/>
              </w:rPr>
              <w:t xml:space="preserve"> </w:t>
            </w:r>
            <w:r w:rsidRPr="00AF1886">
              <w:rPr>
                <w:rFonts w:ascii="Arial" w:hAnsi="Arial" w:cs="Arial"/>
                <w:spacing w:val="-2"/>
                <w:sz w:val="16"/>
              </w:rPr>
              <w:t xml:space="preserve">and </w:t>
            </w:r>
            <w:r w:rsidRPr="00AF1886">
              <w:rPr>
                <w:rFonts w:ascii="Arial" w:hAnsi="Arial" w:cs="Arial"/>
                <w:sz w:val="16"/>
              </w:rPr>
              <w:t>building controls</w:t>
            </w:r>
          </w:p>
        </w:tc>
        <w:tc>
          <w:tcPr>
            <w:tcW w:w="853"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252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184</w:t>
            </w:r>
          </w:p>
        </w:tc>
        <w:tc>
          <w:tcPr>
            <w:tcW w:w="849" w:type="dxa"/>
            <w:tcBorders>
              <w:top w:val="dotted" w:sz="4" w:space="0" w:color="939598"/>
              <w:bottom w:val="dotted" w:sz="4" w:space="0" w:color="939598"/>
            </w:tcBorders>
          </w:tcPr>
          <w:p w:rsidR="00F72B56" w:rsidRPr="00AF1886" w:rsidRDefault="00AF49D7">
            <w:pPr>
              <w:pStyle w:val="TableParagraph"/>
              <w:spacing w:before="65"/>
              <w:ind w:right="89"/>
              <w:jc w:val="right"/>
              <w:rPr>
                <w:rFonts w:ascii="Arial" w:hAnsi="Arial" w:cs="Arial"/>
                <w:sz w:val="16"/>
              </w:rPr>
            </w:pPr>
            <w:r w:rsidRPr="00AF1886">
              <w:rPr>
                <w:rFonts w:ascii="Arial" w:hAnsi="Arial" w:cs="Arial"/>
                <w:spacing w:val="-5"/>
                <w:sz w:val="16"/>
              </w:rPr>
              <w:t>173</w:t>
            </w:r>
          </w:p>
        </w:tc>
      </w:tr>
      <w:tr w:rsidR="00F72B56" w:rsidRPr="00AF1886">
        <w:trPr>
          <w:trHeight w:val="5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96"/>
              <w:rPr>
                <w:rFonts w:ascii="Arial" w:hAnsi="Arial" w:cs="Arial"/>
                <w:sz w:val="16"/>
              </w:rPr>
            </w:pPr>
            <w:r w:rsidRPr="00AF1886">
              <w:rPr>
                <w:rFonts w:ascii="Arial" w:hAnsi="Arial" w:cs="Arial"/>
                <w:spacing w:val="-2"/>
                <w:sz w:val="16"/>
              </w:rPr>
              <w:t>Environmental management</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231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209</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163</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Conduct</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168</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187</w:t>
            </w:r>
          </w:p>
        </w:tc>
        <w:tc>
          <w:tcPr>
            <w:tcW w:w="849" w:type="dxa"/>
            <w:tcBorders>
              <w:top w:val="dotted" w:sz="4" w:space="0" w:color="939598"/>
              <w:bottom w:val="dotted" w:sz="4" w:space="0" w:color="939598"/>
            </w:tcBorders>
          </w:tcPr>
          <w:p w:rsidR="00F72B56" w:rsidRPr="00AF1886" w:rsidRDefault="00AF49D7">
            <w:pPr>
              <w:pStyle w:val="TableParagraph"/>
              <w:spacing w:before="65"/>
              <w:ind w:right="90"/>
              <w:jc w:val="right"/>
              <w:rPr>
                <w:rFonts w:ascii="Arial" w:hAnsi="Arial" w:cs="Arial"/>
                <w:sz w:val="16"/>
              </w:rPr>
            </w:pPr>
            <w:r w:rsidRPr="00AF1886">
              <w:rPr>
                <w:rFonts w:ascii="Arial" w:hAnsi="Arial" w:cs="Arial"/>
                <w:spacing w:val="-5"/>
                <w:sz w:val="16"/>
              </w:rPr>
              <w:t>157</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Roads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115</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92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115</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Sewerage</w:t>
            </w:r>
            <w:r w:rsidRPr="00AF1886">
              <w:rPr>
                <w:rFonts w:ascii="Arial" w:hAnsi="Arial" w:cs="Arial"/>
                <w:spacing w:val="-8"/>
                <w:sz w:val="16"/>
              </w:rPr>
              <w:t xml:space="preserve"> </w:t>
            </w:r>
            <w:r w:rsidRPr="00AF1886">
              <w:rPr>
                <w:rFonts w:ascii="Arial" w:hAnsi="Arial" w:cs="Arial"/>
                <w:sz w:val="16"/>
              </w:rPr>
              <w:t>and</w:t>
            </w:r>
            <w:r w:rsidRPr="00AF1886">
              <w:rPr>
                <w:rFonts w:ascii="Arial" w:hAnsi="Arial" w:cs="Arial"/>
                <w:spacing w:val="-6"/>
                <w:sz w:val="16"/>
              </w:rPr>
              <w:t xml:space="preserve"> </w:t>
            </w:r>
            <w:r w:rsidRPr="00AF1886">
              <w:rPr>
                <w:rFonts w:ascii="Arial" w:hAnsi="Arial" w:cs="Arial"/>
                <w:spacing w:val="-2"/>
                <w:sz w:val="16"/>
              </w:rPr>
              <w:t>drainage</w:t>
            </w:r>
          </w:p>
        </w:tc>
        <w:tc>
          <w:tcPr>
            <w:tcW w:w="853"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70</w:t>
            </w:r>
          </w:p>
        </w:tc>
        <w:tc>
          <w:tcPr>
            <w:tcW w:w="849" w:type="dxa"/>
            <w:tcBorders>
              <w:top w:val="dotted" w:sz="4" w:space="0" w:color="939598"/>
              <w:bottom w:val="dotted" w:sz="4" w:space="0" w:color="939598"/>
            </w:tcBorders>
          </w:tcPr>
          <w:p w:rsidR="00F72B56" w:rsidRPr="00AF1886" w:rsidRDefault="00AF49D7">
            <w:pPr>
              <w:pStyle w:val="TableParagraph"/>
              <w:spacing w:before="65"/>
              <w:ind w:right="89"/>
              <w:jc w:val="right"/>
              <w:rPr>
                <w:rFonts w:ascii="Arial" w:hAnsi="Arial" w:cs="Arial"/>
                <w:sz w:val="16"/>
              </w:rPr>
            </w:pPr>
            <w:r w:rsidRPr="00AF1886">
              <w:rPr>
                <w:rFonts w:ascii="Arial" w:hAnsi="Arial" w:cs="Arial"/>
                <w:spacing w:val="-5"/>
                <w:sz w:val="16"/>
              </w:rPr>
              <w:t>67</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102</w:t>
            </w:r>
          </w:p>
        </w:tc>
      </w:tr>
      <w:tr w:rsidR="00F72B56" w:rsidRPr="00AF1886">
        <w:trPr>
          <w:trHeight w:val="5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96" w:right="283"/>
              <w:rPr>
                <w:rFonts w:ascii="Arial" w:hAnsi="Arial" w:cs="Arial"/>
                <w:sz w:val="16"/>
              </w:rPr>
            </w:pPr>
            <w:r w:rsidRPr="00AF1886">
              <w:rPr>
                <w:rFonts w:ascii="Arial" w:hAnsi="Arial" w:cs="Arial"/>
                <w:spacing w:val="-2"/>
                <w:sz w:val="16"/>
              </w:rPr>
              <w:t>Complaint management</w:t>
            </w:r>
          </w:p>
        </w:tc>
        <w:tc>
          <w:tcPr>
            <w:tcW w:w="853"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52</w:t>
            </w:r>
          </w:p>
        </w:tc>
        <w:tc>
          <w:tcPr>
            <w:tcW w:w="849" w:type="dxa"/>
            <w:tcBorders>
              <w:top w:val="dotted" w:sz="4" w:space="0" w:color="939598"/>
              <w:bottom w:val="dotted" w:sz="4" w:space="0" w:color="939598"/>
            </w:tcBorders>
          </w:tcPr>
          <w:p w:rsidR="00F72B56" w:rsidRPr="00AF1886" w:rsidRDefault="00AF49D7">
            <w:pPr>
              <w:pStyle w:val="TableParagraph"/>
              <w:spacing w:before="65"/>
              <w:ind w:right="89"/>
              <w:jc w:val="right"/>
              <w:rPr>
                <w:rFonts w:ascii="Arial" w:hAnsi="Arial" w:cs="Arial"/>
                <w:sz w:val="16"/>
              </w:rPr>
            </w:pPr>
            <w:r w:rsidRPr="00AF1886">
              <w:rPr>
                <w:rFonts w:ascii="Arial" w:hAnsi="Arial" w:cs="Arial"/>
                <w:spacing w:val="-5"/>
                <w:sz w:val="16"/>
              </w:rPr>
              <w:t>37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68</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Water</w:t>
            </w:r>
            <w:r w:rsidRPr="00AF1886">
              <w:rPr>
                <w:rFonts w:ascii="Arial" w:hAnsi="Arial" w:cs="Arial"/>
                <w:spacing w:val="-6"/>
                <w:sz w:val="16"/>
              </w:rPr>
              <w:t xml:space="preserve"> </w:t>
            </w:r>
            <w:r w:rsidRPr="00AF1886">
              <w:rPr>
                <w:rFonts w:ascii="Arial" w:hAnsi="Arial" w:cs="Arial"/>
                <w:spacing w:val="-2"/>
                <w:sz w:val="16"/>
              </w:rPr>
              <w:t>supply</w:t>
            </w:r>
          </w:p>
        </w:tc>
        <w:tc>
          <w:tcPr>
            <w:tcW w:w="853"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53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48</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62</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Internal</w:t>
            </w:r>
            <w:r w:rsidRPr="00AF1886">
              <w:rPr>
                <w:rFonts w:ascii="Arial" w:hAnsi="Arial" w:cs="Arial"/>
                <w:spacing w:val="-3"/>
                <w:sz w:val="16"/>
              </w:rPr>
              <w:t xml:space="preserve"> </w:t>
            </w:r>
            <w:r w:rsidRPr="00AF1886">
              <w:rPr>
                <w:rFonts w:ascii="Arial" w:hAnsi="Arial" w:cs="Arial"/>
                <w:spacing w:val="-2"/>
                <w:sz w:val="16"/>
              </w:rPr>
              <w:t>review/appeal</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65</w:t>
            </w:r>
          </w:p>
        </w:tc>
        <w:tc>
          <w:tcPr>
            <w:tcW w:w="849"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7"/>
                <w:sz w:val="16"/>
              </w:rPr>
              <w:t>61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56</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Council</w:t>
            </w:r>
            <w:r w:rsidRPr="00AF1886">
              <w:rPr>
                <w:rFonts w:ascii="Arial" w:hAnsi="Arial" w:cs="Arial"/>
                <w:spacing w:val="-2"/>
                <w:sz w:val="16"/>
              </w:rPr>
              <w:t xml:space="preserve"> properties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54</w:t>
            </w:r>
          </w:p>
        </w:tc>
        <w:tc>
          <w:tcPr>
            <w:tcW w:w="849"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41</w:t>
            </w:r>
          </w:p>
        </w:tc>
        <w:tc>
          <w:tcPr>
            <w:tcW w:w="849"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53</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 xml:space="preserve">Financial </w:t>
            </w:r>
            <w:r w:rsidRPr="00AF1886">
              <w:rPr>
                <w:rFonts w:ascii="Arial" w:hAnsi="Arial" w:cs="Arial"/>
                <w:spacing w:val="-2"/>
                <w:sz w:val="16"/>
              </w:rPr>
              <w:t>management</w:t>
            </w:r>
          </w:p>
        </w:tc>
        <w:tc>
          <w:tcPr>
            <w:tcW w:w="853"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76</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50</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31</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9"/>
              </w:rPr>
            </w:pPr>
            <w:r w:rsidRPr="00AF1886">
              <w:rPr>
                <w:rFonts w:ascii="Arial" w:hAnsi="Arial" w:cs="Arial"/>
                <w:spacing w:val="-2"/>
                <w:sz w:val="16"/>
              </w:rPr>
              <w:t>Other</w:t>
            </w:r>
            <w:r w:rsidRPr="00AF1886">
              <w:rPr>
                <w:rFonts w:ascii="Arial" w:hAnsi="Arial" w:cs="Arial"/>
                <w:spacing w:val="-2"/>
                <w:position w:val="5"/>
                <w:sz w:val="9"/>
              </w:rPr>
              <w:t>1</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366</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386</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371</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1,859</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4"/>
                <w:sz w:val="16"/>
              </w:rPr>
              <w:t>1,731</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1,758</w:t>
            </w:r>
          </w:p>
        </w:tc>
      </w:tr>
      <w:tr w:rsidR="00F72B56" w:rsidRPr="00AF1886">
        <w:trPr>
          <w:trHeight w:val="1414"/>
        </w:trPr>
        <w:tc>
          <w:tcPr>
            <w:tcW w:w="4612" w:type="dxa"/>
            <w:gridSpan w:val="4"/>
          </w:tcPr>
          <w:p w:rsidR="00F72B56" w:rsidRPr="00AF1886" w:rsidRDefault="00AF49D7">
            <w:pPr>
              <w:pStyle w:val="TableParagraph"/>
              <w:spacing w:before="75" w:line="228" w:lineRule="auto"/>
              <w:ind w:left="323" w:right="197" w:hanging="227"/>
              <w:rPr>
                <w:rFonts w:ascii="Arial" w:hAnsi="Arial" w:cs="Arial"/>
                <w:sz w:val="14"/>
              </w:rPr>
            </w:pPr>
            <w:r w:rsidRPr="00AF1886">
              <w:rPr>
                <w:rFonts w:ascii="Arial" w:hAnsi="Arial" w:cs="Arial"/>
                <w:sz w:val="14"/>
              </w:rPr>
              <w:t>1.</w:t>
            </w:r>
            <w:r w:rsidRPr="00AF1886">
              <w:rPr>
                <w:rFonts w:ascii="Arial" w:hAnsi="Arial" w:cs="Arial"/>
                <w:spacing w:val="80"/>
                <w:sz w:val="14"/>
              </w:rPr>
              <w:t xml:space="preserve"> </w:t>
            </w:r>
            <w:r w:rsidRPr="00AF1886">
              <w:rPr>
                <w:rFonts w:ascii="Arial" w:hAnsi="Arial" w:cs="Arial"/>
                <w:sz w:val="14"/>
              </w:rPr>
              <w:t>For</w:t>
            </w:r>
            <w:r w:rsidRPr="00AF1886">
              <w:rPr>
                <w:rFonts w:ascii="Arial" w:hAnsi="Arial" w:cs="Arial"/>
                <w:spacing w:val="-5"/>
                <w:sz w:val="14"/>
              </w:rPr>
              <w:t xml:space="preserve"> </w:t>
            </w:r>
            <w:r w:rsidRPr="00AF1886">
              <w:rPr>
                <w:rFonts w:ascii="Arial" w:hAnsi="Arial" w:cs="Arial"/>
                <w:sz w:val="14"/>
              </w:rPr>
              <w:t>2021–22,</w:t>
            </w:r>
            <w:r w:rsidRPr="00AF1886">
              <w:rPr>
                <w:rFonts w:ascii="Arial" w:hAnsi="Arial" w:cs="Arial"/>
                <w:spacing w:val="-5"/>
                <w:sz w:val="14"/>
              </w:rPr>
              <w:t xml:space="preserve"> </w:t>
            </w:r>
            <w:r w:rsidRPr="00AF1886">
              <w:rPr>
                <w:rFonts w:ascii="Arial" w:hAnsi="Arial" w:cs="Arial"/>
                <w:sz w:val="14"/>
              </w:rPr>
              <w:t>other</w:t>
            </w:r>
            <w:r w:rsidRPr="00AF1886">
              <w:rPr>
                <w:rFonts w:ascii="Arial" w:hAnsi="Arial" w:cs="Arial"/>
                <w:spacing w:val="-5"/>
                <w:sz w:val="14"/>
              </w:rPr>
              <w:t xml:space="preserve"> </w:t>
            </w:r>
            <w:r w:rsidRPr="00AF1886">
              <w:rPr>
                <w:rFonts w:ascii="Arial" w:hAnsi="Arial" w:cs="Arial"/>
                <w:sz w:val="14"/>
              </w:rPr>
              <w:t>complaint</w:t>
            </w:r>
            <w:r w:rsidRPr="00AF1886">
              <w:rPr>
                <w:rFonts w:ascii="Arial" w:hAnsi="Arial" w:cs="Arial"/>
                <w:spacing w:val="-5"/>
                <w:sz w:val="14"/>
              </w:rPr>
              <w:t xml:space="preserve"> </w:t>
            </w:r>
            <w:r w:rsidRPr="00AF1886">
              <w:rPr>
                <w:rFonts w:ascii="Arial" w:hAnsi="Arial" w:cs="Arial"/>
                <w:sz w:val="14"/>
              </w:rPr>
              <w:t>categories</w:t>
            </w:r>
            <w:r w:rsidRPr="00AF1886">
              <w:rPr>
                <w:rFonts w:ascii="Arial" w:hAnsi="Arial" w:cs="Arial"/>
                <w:spacing w:val="-5"/>
                <w:sz w:val="14"/>
              </w:rPr>
              <w:t xml:space="preserve"> </w:t>
            </w:r>
            <w:r w:rsidRPr="00AF1886">
              <w:rPr>
                <w:rFonts w:ascii="Arial" w:hAnsi="Arial" w:cs="Arial"/>
                <w:sz w:val="14"/>
              </w:rPr>
              <w:t>included:</w:t>
            </w:r>
            <w:r w:rsidRPr="00AF1886">
              <w:rPr>
                <w:rFonts w:ascii="Arial" w:hAnsi="Arial" w:cs="Arial"/>
                <w:spacing w:val="-5"/>
                <w:sz w:val="14"/>
              </w:rPr>
              <w:t xml:space="preserve"> </w:t>
            </w:r>
            <w:r w:rsidRPr="00AF1886">
              <w:rPr>
                <w:rFonts w:ascii="Arial" w:hAnsi="Arial" w:cs="Arial"/>
                <w:sz w:val="14"/>
              </w:rPr>
              <w:t>parks and reserves (58), land use and planning (46), waste management (30), personnel (29), customer service</w:t>
            </w:r>
          </w:p>
          <w:p w:rsidR="00F72B56" w:rsidRPr="00AF1886" w:rsidRDefault="00AF49D7">
            <w:pPr>
              <w:pStyle w:val="TableParagraph"/>
              <w:spacing w:line="158" w:lineRule="exact"/>
              <w:ind w:left="323"/>
              <w:rPr>
                <w:rFonts w:ascii="Arial" w:hAnsi="Arial" w:cs="Arial"/>
                <w:sz w:val="14"/>
              </w:rPr>
            </w:pPr>
            <w:r w:rsidRPr="00AF1886">
              <w:rPr>
                <w:rFonts w:ascii="Arial" w:hAnsi="Arial" w:cs="Arial"/>
                <w:sz w:val="14"/>
              </w:rPr>
              <w:t>(27),</w:t>
            </w:r>
            <w:r w:rsidRPr="00AF1886">
              <w:rPr>
                <w:rFonts w:ascii="Arial" w:hAnsi="Arial" w:cs="Arial"/>
                <w:spacing w:val="-4"/>
                <w:sz w:val="14"/>
              </w:rPr>
              <w:t xml:space="preserve"> </w:t>
            </w:r>
            <w:r w:rsidRPr="00AF1886">
              <w:rPr>
                <w:rFonts w:ascii="Arial" w:hAnsi="Arial" w:cs="Arial"/>
                <w:sz w:val="14"/>
              </w:rPr>
              <w:t>legal</w:t>
            </w:r>
            <w:r w:rsidRPr="00AF1886">
              <w:rPr>
                <w:rFonts w:ascii="Arial" w:hAnsi="Arial" w:cs="Arial"/>
                <w:spacing w:val="-3"/>
                <w:sz w:val="14"/>
              </w:rPr>
              <w:t xml:space="preserve"> </w:t>
            </w:r>
            <w:r w:rsidRPr="00AF1886">
              <w:rPr>
                <w:rFonts w:ascii="Arial" w:hAnsi="Arial" w:cs="Arial"/>
                <w:sz w:val="14"/>
              </w:rPr>
              <w:t>services</w:t>
            </w:r>
            <w:r w:rsidRPr="00AF1886">
              <w:rPr>
                <w:rFonts w:ascii="Arial" w:hAnsi="Arial" w:cs="Arial"/>
                <w:spacing w:val="-3"/>
                <w:sz w:val="14"/>
              </w:rPr>
              <w:t xml:space="preserve"> </w:t>
            </w:r>
            <w:r w:rsidRPr="00AF1886">
              <w:rPr>
                <w:rFonts w:ascii="Arial" w:hAnsi="Arial" w:cs="Arial"/>
                <w:sz w:val="14"/>
              </w:rPr>
              <w:t>(25),</w:t>
            </w:r>
            <w:r w:rsidRPr="00AF1886">
              <w:rPr>
                <w:rFonts w:ascii="Arial" w:hAnsi="Arial" w:cs="Arial"/>
                <w:spacing w:val="-3"/>
                <w:sz w:val="14"/>
              </w:rPr>
              <w:t xml:space="preserve"> </w:t>
            </w:r>
            <w:r w:rsidRPr="00AF1886">
              <w:rPr>
                <w:rFonts w:ascii="Arial" w:hAnsi="Arial" w:cs="Arial"/>
                <w:sz w:val="14"/>
              </w:rPr>
              <w:t>decision</w:t>
            </w:r>
            <w:r w:rsidRPr="00AF1886">
              <w:rPr>
                <w:rFonts w:ascii="Arial" w:hAnsi="Arial" w:cs="Arial"/>
                <w:spacing w:val="-3"/>
                <w:sz w:val="14"/>
              </w:rPr>
              <w:t xml:space="preserve"> </w:t>
            </w:r>
            <w:r w:rsidRPr="00AF1886">
              <w:rPr>
                <w:rFonts w:ascii="Arial" w:hAnsi="Arial" w:cs="Arial"/>
                <w:sz w:val="14"/>
              </w:rPr>
              <w:t>(24),</w:t>
            </w:r>
            <w:r w:rsidRPr="00AF1886">
              <w:rPr>
                <w:rFonts w:ascii="Arial" w:hAnsi="Arial" w:cs="Arial"/>
                <w:spacing w:val="-3"/>
                <w:sz w:val="14"/>
              </w:rPr>
              <w:t xml:space="preserve"> </w:t>
            </w:r>
            <w:r w:rsidRPr="00AF1886">
              <w:rPr>
                <w:rFonts w:ascii="Arial" w:hAnsi="Arial" w:cs="Arial"/>
                <w:sz w:val="14"/>
              </w:rPr>
              <w:t>governance</w:t>
            </w:r>
            <w:r w:rsidRPr="00AF1886">
              <w:rPr>
                <w:rFonts w:ascii="Arial" w:hAnsi="Arial" w:cs="Arial"/>
                <w:spacing w:val="-3"/>
                <w:sz w:val="14"/>
              </w:rPr>
              <w:t xml:space="preserve"> </w:t>
            </w:r>
            <w:r w:rsidRPr="00AF1886">
              <w:rPr>
                <w:rFonts w:ascii="Arial" w:hAnsi="Arial" w:cs="Arial"/>
                <w:spacing w:val="-2"/>
                <w:sz w:val="14"/>
              </w:rPr>
              <w:t>(21),</w:t>
            </w:r>
          </w:p>
          <w:p w:rsidR="00F72B56" w:rsidRPr="00AF1886" w:rsidRDefault="00AF49D7">
            <w:pPr>
              <w:pStyle w:val="TableParagraph"/>
              <w:spacing w:line="160" w:lineRule="exact"/>
              <w:ind w:left="323"/>
              <w:rPr>
                <w:rFonts w:ascii="Arial" w:hAnsi="Arial" w:cs="Arial"/>
                <w:sz w:val="14"/>
              </w:rPr>
            </w:pPr>
            <w:r w:rsidRPr="00AF1886">
              <w:rPr>
                <w:rFonts w:ascii="Arial" w:hAnsi="Arial" w:cs="Arial"/>
                <w:sz w:val="14"/>
              </w:rPr>
              <w:t>investigation</w:t>
            </w:r>
            <w:r w:rsidRPr="00AF1886">
              <w:rPr>
                <w:rFonts w:ascii="Arial" w:hAnsi="Arial" w:cs="Arial"/>
                <w:spacing w:val="-5"/>
                <w:sz w:val="14"/>
              </w:rPr>
              <w:t xml:space="preserve"> </w:t>
            </w:r>
            <w:r w:rsidRPr="00AF1886">
              <w:rPr>
                <w:rFonts w:ascii="Arial" w:hAnsi="Arial" w:cs="Arial"/>
                <w:sz w:val="14"/>
              </w:rPr>
              <w:t>(19),</w:t>
            </w:r>
            <w:r w:rsidRPr="00AF1886">
              <w:rPr>
                <w:rFonts w:ascii="Arial" w:hAnsi="Arial" w:cs="Arial"/>
                <w:spacing w:val="-5"/>
                <w:sz w:val="14"/>
              </w:rPr>
              <w:t xml:space="preserve"> </w:t>
            </w:r>
            <w:r w:rsidRPr="00AF1886">
              <w:rPr>
                <w:rFonts w:ascii="Arial" w:hAnsi="Arial" w:cs="Arial"/>
                <w:sz w:val="14"/>
              </w:rPr>
              <w:t>procedure</w:t>
            </w:r>
            <w:r w:rsidRPr="00AF1886">
              <w:rPr>
                <w:rFonts w:ascii="Arial" w:hAnsi="Arial" w:cs="Arial"/>
                <w:spacing w:val="-5"/>
                <w:sz w:val="14"/>
              </w:rPr>
              <w:t xml:space="preserve"> </w:t>
            </w:r>
            <w:r w:rsidRPr="00AF1886">
              <w:rPr>
                <w:rFonts w:ascii="Arial" w:hAnsi="Arial" w:cs="Arial"/>
                <w:sz w:val="14"/>
              </w:rPr>
              <w:t>(17),</w:t>
            </w:r>
            <w:r w:rsidRPr="00AF1886">
              <w:rPr>
                <w:rFonts w:ascii="Arial" w:hAnsi="Arial" w:cs="Arial"/>
                <w:spacing w:val="-5"/>
                <w:sz w:val="14"/>
              </w:rPr>
              <w:t xml:space="preserve"> </w:t>
            </w:r>
            <w:r w:rsidRPr="00AF1886">
              <w:rPr>
                <w:rFonts w:ascii="Arial" w:hAnsi="Arial" w:cs="Arial"/>
                <w:sz w:val="14"/>
              </w:rPr>
              <w:t>information</w:t>
            </w:r>
            <w:r w:rsidRPr="00AF1886">
              <w:rPr>
                <w:rFonts w:ascii="Arial" w:hAnsi="Arial" w:cs="Arial"/>
                <w:spacing w:val="-5"/>
                <w:sz w:val="14"/>
              </w:rPr>
              <w:t xml:space="preserve"> </w:t>
            </w:r>
            <w:r w:rsidRPr="00AF1886">
              <w:rPr>
                <w:rFonts w:ascii="Arial" w:hAnsi="Arial" w:cs="Arial"/>
                <w:spacing w:val="-2"/>
                <w:sz w:val="14"/>
              </w:rPr>
              <w:t>management</w:t>
            </w:r>
          </w:p>
          <w:p w:rsidR="00F72B56" w:rsidRPr="00AF1886" w:rsidRDefault="00AF49D7">
            <w:pPr>
              <w:pStyle w:val="TableParagraph"/>
              <w:spacing w:line="160" w:lineRule="exact"/>
              <w:ind w:left="323"/>
              <w:rPr>
                <w:rFonts w:ascii="Arial" w:hAnsi="Arial" w:cs="Arial"/>
                <w:sz w:val="14"/>
              </w:rPr>
            </w:pPr>
            <w:r w:rsidRPr="00AF1886">
              <w:rPr>
                <w:rFonts w:ascii="Arial" w:hAnsi="Arial" w:cs="Arial"/>
                <w:sz w:val="14"/>
              </w:rPr>
              <w:t>(16),</w:t>
            </w:r>
            <w:r w:rsidRPr="00AF1886">
              <w:rPr>
                <w:rFonts w:ascii="Arial" w:hAnsi="Arial" w:cs="Arial"/>
                <w:spacing w:val="-4"/>
                <w:sz w:val="14"/>
              </w:rPr>
              <w:t xml:space="preserve"> </w:t>
            </w:r>
            <w:r w:rsidRPr="00AF1886">
              <w:rPr>
                <w:rFonts w:ascii="Arial" w:hAnsi="Arial" w:cs="Arial"/>
                <w:sz w:val="14"/>
              </w:rPr>
              <w:t>risk</w:t>
            </w:r>
            <w:r w:rsidRPr="00AF1886">
              <w:rPr>
                <w:rFonts w:ascii="Arial" w:hAnsi="Arial" w:cs="Arial"/>
                <w:spacing w:val="-1"/>
                <w:sz w:val="14"/>
              </w:rPr>
              <w:t xml:space="preserve"> </w:t>
            </w:r>
            <w:r w:rsidRPr="00AF1886">
              <w:rPr>
                <w:rFonts w:ascii="Arial" w:hAnsi="Arial" w:cs="Arial"/>
                <w:sz w:val="14"/>
              </w:rPr>
              <w:t>management</w:t>
            </w:r>
            <w:r w:rsidRPr="00AF1886">
              <w:rPr>
                <w:rFonts w:ascii="Arial" w:hAnsi="Arial" w:cs="Arial"/>
                <w:spacing w:val="-1"/>
                <w:sz w:val="14"/>
              </w:rPr>
              <w:t xml:space="preserve"> </w:t>
            </w:r>
            <w:r w:rsidRPr="00AF1886">
              <w:rPr>
                <w:rFonts w:ascii="Arial" w:hAnsi="Arial" w:cs="Arial"/>
                <w:sz w:val="14"/>
              </w:rPr>
              <w:t>(15),</w:t>
            </w:r>
            <w:r w:rsidRPr="00AF1886">
              <w:rPr>
                <w:rFonts w:ascii="Arial" w:hAnsi="Arial" w:cs="Arial"/>
                <w:spacing w:val="-1"/>
                <w:sz w:val="14"/>
              </w:rPr>
              <w:t xml:space="preserve"> </w:t>
            </w:r>
            <w:r w:rsidRPr="00AF1886">
              <w:rPr>
                <w:rFonts w:ascii="Arial" w:hAnsi="Arial" w:cs="Arial"/>
                <w:sz w:val="14"/>
              </w:rPr>
              <w:t>traffic</w:t>
            </w:r>
            <w:r w:rsidRPr="00AF1886">
              <w:rPr>
                <w:rFonts w:ascii="Arial" w:hAnsi="Arial" w:cs="Arial"/>
                <w:spacing w:val="-1"/>
                <w:sz w:val="14"/>
              </w:rPr>
              <w:t xml:space="preserve"> </w:t>
            </w:r>
            <w:r w:rsidRPr="00AF1886">
              <w:rPr>
                <w:rFonts w:ascii="Arial" w:hAnsi="Arial" w:cs="Arial"/>
                <w:sz w:val="14"/>
              </w:rPr>
              <w:t>and</w:t>
            </w:r>
            <w:r w:rsidRPr="00AF1886">
              <w:rPr>
                <w:rFonts w:ascii="Arial" w:hAnsi="Arial" w:cs="Arial"/>
                <w:spacing w:val="-1"/>
                <w:sz w:val="14"/>
              </w:rPr>
              <w:t xml:space="preserve"> </w:t>
            </w:r>
            <w:r w:rsidRPr="00AF1886">
              <w:rPr>
                <w:rFonts w:ascii="Arial" w:hAnsi="Arial" w:cs="Arial"/>
                <w:sz w:val="14"/>
              </w:rPr>
              <w:t>transport</w:t>
            </w:r>
            <w:r w:rsidRPr="00AF1886">
              <w:rPr>
                <w:rFonts w:ascii="Arial" w:hAnsi="Arial" w:cs="Arial"/>
                <w:spacing w:val="-1"/>
                <w:sz w:val="14"/>
              </w:rPr>
              <w:t xml:space="preserve"> </w:t>
            </w:r>
            <w:r w:rsidRPr="00AF1886">
              <w:rPr>
                <w:rFonts w:ascii="Arial" w:hAnsi="Arial" w:cs="Arial"/>
                <w:spacing w:val="-2"/>
                <w:sz w:val="14"/>
              </w:rPr>
              <w:t>(15),</w:t>
            </w:r>
          </w:p>
          <w:p w:rsidR="00F72B56" w:rsidRPr="00AF1886" w:rsidRDefault="00AF49D7">
            <w:pPr>
              <w:pStyle w:val="TableParagraph"/>
              <w:spacing w:line="160" w:lineRule="exact"/>
              <w:ind w:left="323"/>
              <w:rPr>
                <w:rFonts w:ascii="Arial" w:hAnsi="Arial" w:cs="Arial"/>
                <w:sz w:val="14"/>
              </w:rPr>
            </w:pPr>
            <w:r w:rsidRPr="00AF1886">
              <w:rPr>
                <w:rFonts w:ascii="Arial" w:hAnsi="Arial" w:cs="Arial"/>
                <w:sz w:val="14"/>
              </w:rPr>
              <w:t>public</w:t>
            </w:r>
            <w:r w:rsidRPr="00AF1886">
              <w:rPr>
                <w:rFonts w:ascii="Arial" w:hAnsi="Arial" w:cs="Arial"/>
                <w:spacing w:val="-4"/>
                <w:sz w:val="14"/>
              </w:rPr>
              <w:t xml:space="preserve"> </w:t>
            </w:r>
            <w:r w:rsidRPr="00AF1886">
              <w:rPr>
                <w:rFonts w:ascii="Arial" w:hAnsi="Arial" w:cs="Arial"/>
                <w:sz w:val="14"/>
              </w:rPr>
              <w:t>health</w:t>
            </w:r>
            <w:r w:rsidRPr="00AF1886">
              <w:rPr>
                <w:rFonts w:ascii="Arial" w:hAnsi="Arial" w:cs="Arial"/>
                <w:spacing w:val="-1"/>
                <w:sz w:val="14"/>
              </w:rPr>
              <w:t xml:space="preserve"> </w:t>
            </w:r>
            <w:r w:rsidRPr="00AF1886">
              <w:rPr>
                <w:rFonts w:ascii="Arial" w:hAnsi="Arial" w:cs="Arial"/>
                <w:sz w:val="14"/>
              </w:rPr>
              <w:t>(12),</w:t>
            </w:r>
            <w:r w:rsidRPr="00AF1886">
              <w:rPr>
                <w:rFonts w:ascii="Arial" w:hAnsi="Arial" w:cs="Arial"/>
                <w:spacing w:val="-2"/>
                <w:sz w:val="14"/>
              </w:rPr>
              <w:t xml:space="preserve"> </w:t>
            </w:r>
            <w:r w:rsidRPr="00AF1886">
              <w:rPr>
                <w:rFonts w:ascii="Arial" w:hAnsi="Arial" w:cs="Arial"/>
                <w:sz w:val="14"/>
              </w:rPr>
              <w:t>documentation</w:t>
            </w:r>
            <w:r w:rsidRPr="00AF1886">
              <w:rPr>
                <w:rFonts w:ascii="Arial" w:hAnsi="Arial" w:cs="Arial"/>
                <w:spacing w:val="-1"/>
                <w:sz w:val="14"/>
              </w:rPr>
              <w:t xml:space="preserve"> </w:t>
            </w:r>
            <w:r w:rsidRPr="00AF1886">
              <w:rPr>
                <w:rFonts w:ascii="Arial" w:hAnsi="Arial" w:cs="Arial"/>
                <w:sz w:val="14"/>
              </w:rPr>
              <w:t>(10),</w:t>
            </w:r>
            <w:r w:rsidRPr="00AF1886">
              <w:rPr>
                <w:rFonts w:ascii="Arial" w:hAnsi="Arial" w:cs="Arial"/>
                <w:spacing w:val="-1"/>
                <w:sz w:val="14"/>
              </w:rPr>
              <w:t xml:space="preserve"> </w:t>
            </w:r>
            <w:r w:rsidRPr="00AF1886">
              <w:rPr>
                <w:rFonts w:ascii="Arial" w:hAnsi="Arial" w:cs="Arial"/>
                <w:sz w:val="14"/>
              </w:rPr>
              <w:t>PID</w:t>
            </w:r>
            <w:r w:rsidRPr="00AF1886">
              <w:rPr>
                <w:rFonts w:ascii="Arial" w:hAnsi="Arial" w:cs="Arial"/>
                <w:spacing w:val="-2"/>
                <w:sz w:val="14"/>
              </w:rPr>
              <w:t xml:space="preserve"> </w:t>
            </w:r>
            <w:r w:rsidRPr="00AF1886">
              <w:rPr>
                <w:rFonts w:ascii="Arial" w:hAnsi="Arial" w:cs="Arial"/>
                <w:sz w:val="14"/>
              </w:rPr>
              <w:t>process</w:t>
            </w:r>
            <w:r w:rsidRPr="00AF1886">
              <w:rPr>
                <w:rFonts w:ascii="Arial" w:hAnsi="Arial" w:cs="Arial"/>
                <w:spacing w:val="-1"/>
                <w:sz w:val="14"/>
              </w:rPr>
              <w:t xml:space="preserve"> </w:t>
            </w:r>
            <w:r w:rsidRPr="00AF1886">
              <w:rPr>
                <w:rFonts w:ascii="Arial" w:hAnsi="Arial" w:cs="Arial"/>
                <w:sz w:val="14"/>
              </w:rPr>
              <w:t>(4)</w:t>
            </w:r>
            <w:r w:rsidRPr="00AF1886">
              <w:rPr>
                <w:rFonts w:ascii="Arial" w:hAnsi="Arial" w:cs="Arial"/>
                <w:spacing w:val="-1"/>
                <w:sz w:val="14"/>
              </w:rPr>
              <w:t xml:space="preserve"> </w:t>
            </w:r>
            <w:r w:rsidRPr="00AF1886">
              <w:rPr>
                <w:rFonts w:ascii="Arial" w:hAnsi="Arial" w:cs="Arial"/>
                <w:spacing w:val="-5"/>
                <w:sz w:val="14"/>
              </w:rPr>
              <w:t>and</w:t>
            </w:r>
          </w:p>
          <w:p w:rsidR="00F72B56" w:rsidRPr="00AF1886" w:rsidRDefault="00AF49D7">
            <w:pPr>
              <w:pStyle w:val="TableParagraph"/>
              <w:spacing w:line="164" w:lineRule="exact"/>
              <w:ind w:left="323"/>
              <w:rPr>
                <w:rFonts w:ascii="Arial" w:hAnsi="Arial" w:cs="Arial"/>
                <w:sz w:val="14"/>
              </w:rPr>
            </w:pPr>
            <w:r w:rsidRPr="00AF1886">
              <w:rPr>
                <w:rFonts w:ascii="Arial" w:hAnsi="Arial" w:cs="Arial"/>
                <w:sz w:val="14"/>
              </w:rPr>
              <w:t>reasons</w:t>
            </w:r>
            <w:r w:rsidRPr="00AF1886">
              <w:rPr>
                <w:rFonts w:ascii="Arial" w:hAnsi="Arial" w:cs="Arial"/>
                <w:spacing w:val="-4"/>
                <w:sz w:val="14"/>
              </w:rPr>
              <w:t xml:space="preserve"> (3).</w:t>
            </w:r>
          </w:p>
        </w:tc>
      </w:tr>
    </w:tbl>
    <w:p w:rsidR="00F72B56" w:rsidRPr="00AF1886" w:rsidRDefault="00AF49D7">
      <w:pPr>
        <w:spacing w:before="123" w:line="244" w:lineRule="auto"/>
        <w:ind w:left="333" w:right="102"/>
        <w:rPr>
          <w:rFonts w:ascii="Arial" w:hAnsi="Arial" w:cs="Arial"/>
          <w:b/>
          <w:sz w:val="18"/>
        </w:rPr>
      </w:pPr>
      <w:r w:rsidRPr="00AF1886">
        <w:rPr>
          <w:rFonts w:ascii="Arial" w:hAnsi="Arial" w:cs="Arial"/>
        </w:rPr>
        <w:br w:type="column"/>
      </w:r>
      <w:r w:rsidRPr="00AF1886">
        <w:rPr>
          <w:rFonts w:ascii="Arial" w:hAnsi="Arial" w:cs="Arial"/>
          <w:b/>
          <w:w w:val="90"/>
          <w:sz w:val="18"/>
        </w:rPr>
        <w:t>Table</w:t>
      </w:r>
      <w:r w:rsidRPr="00AF1886">
        <w:rPr>
          <w:rFonts w:ascii="Arial" w:hAnsi="Arial" w:cs="Arial"/>
          <w:b/>
          <w:spacing w:val="-1"/>
          <w:w w:val="90"/>
          <w:sz w:val="18"/>
        </w:rPr>
        <w:t xml:space="preserve"> </w:t>
      </w:r>
      <w:r w:rsidRPr="00AF1886">
        <w:rPr>
          <w:rFonts w:ascii="Arial" w:hAnsi="Arial" w:cs="Arial"/>
          <w:b/>
          <w:w w:val="90"/>
          <w:sz w:val="18"/>
        </w:rPr>
        <w:t>7:</w:t>
      </w:r>
      <w:r w:rsidRPr="00AF1886">
        <w:rPr>
          <w:rFonts w:ascii="Arial" w:hAnsi="Arial" w:cs="Arial"/>
          <w:b/>
          <w:spacing w:val="-1"/>
          <w:w w:val="90"/>
          <w:sz w:val="18"/>
        </w:rPr>
        <w:t xml:space="preserve"> </w:t>
      </w:r>
      <w:r w:rsidRPr="00AF1886">
        <w:rPr>
          <w:rFonts w:ascii="Arial" w:hAnsi="Arial" w:cs="Arial"/>
          <w:b/>
          <w:w w:val="90"/>
          <w:sz w:val="18"/>
        </w:rPr>
        <w:t>Complaints</w:t>
      </w:r>
      <w:r w:rsidRPr="00AF1886">
        <w:rPr>
          <w:rFonts w:ascii="Arial" w:hAnsi="Arial" w:cs="Arial"/>
          <w:b/>
          <w:spacing w:val="-1"/>
          <w:w w:val="90"/>
          <w:sz w:val="18"/>
        </w:rPr>
        <w:t xml:space="preserve"> </w:t>
      </w:r>
      <w:r w:rsidRPr="00AF1886">
        <w:rPr>
          <w:rFonts w:ascii="Arial" w:hAnsi="Arial" w:cs="Arial"/>
          <w:b/>
          <w:w w:val="90"/>
          <w:sz w:val="18"/>
        </w:rPr>
        <w:t>received</w:t>
      </w:r>
      <w:r w:rsidRPr="00AF1886">
        <w:rPr>
          <w:rFonts w:ascii="Arial" w:hAnsi="Arial" w:cs="Arial"/>
          <w:b/>
          <w:spacing w:val="-1"/>
          <w:w w:val="90"/>
          <w:sz w:val="18"/>
        </w:rPr>
        <w:t xml:space="preserve"> </w:t>
      </w:r>
      <w:r w:rsidRPr="00AF1886">
        <w:rPr>
          <w:rFonts w:ascii="Arial" w:hAnsi="Arial" w:cs="Arial"/>
          <w:b/>
          <w:w w:val="90"/>
          <w:sz w:val="18"/>
        </w:rPr>
        <w:t>about</w:t>
      </w:r>
      <w:r w:rsidRPr="00AF1886">
        <w:rPr>
          <w:rFonts w:ascii="Arial" w:hAnsi="Arial" w:cs="Arial"/>
          <w:b/>
          <w:spacing w:val="-1"/>
          <w:w w:val="90"/>
          <w:sz w:val="18"/>
        </w:rPr>
        <w:t xml:space="preserve"> </w:t>
      </w:r>
      <w:r w:rsidRPr="00AF1886">
        <w:rPr>
          <w:rFonts w:ascii="Arial" w:hAnsi="Arial" w:cs="Arial"/>
          <w:b/>
          <w:w w:val="90"/>
          <w:sz w:val="18"/>
        </w:rPr>
        <w:t xml:space="preserve">public </w:t>
      </w:r>
      <w:r w:rsidRPr="00AF1886">
        <w:rPr>
          <w:rFonts w:ascii="Arial" w:hAnsi="Arial" w:cs="Arial"/>
          <w:b/>
          <w:sz w:val="18"/>
        </w:rPr>
        <w:t>universities</w:t>
      </w:r>
      <w:r w:rsidRPr="00AF1886">
        <w:rPr>
          <w:rFonts w:ascii="Arial" w:hAnsi="Arial" w:cs="Arial"/>
          <w:b/>
          <w:spacing w:val="-15"/>
          <w:sz w:val="18"/>
        </w:rPr>
        <w:t xml:space="preserve"> </w:t>
      </w:r>
      <w:r w:rsidRPr="00AF1886">
        <w:rPr>
          <w:rFonts w:ascii="Arial" w:hAnsi="Arial" w:cs="Arial"/>
          <w:b/>
          <w:sz w:val="18"/>
        </w:rPr>
        <w:t>by</w:t>
      </w:r>
      <w:r w:rsidRPr="00AF1886">
        <w:rPr>
          <w:rFonts w:ascii="Arial" w:hAnsi="Arial" w:cs="Arial"/>
          <w:b/>
          <w:spacing w:val="-15"/>
          <w:sz w:val="18"/>
        </w:rPr>
        <w:t xml:space="preserve"> </w:t>
      </w:r>
      <w:r w:rsidRPr="00AF1886">
        <w:rPr>
          <w:rFonts w:ascii="Arial" w:hAnsi="Arial" w:cs="Arial"/>
          <w:b/>
          <w:sz w:val="18"/>
        </w:rPr>
        <w:t>category</w:t>
      </w:r>
    </w:p>
    <w:p w:rsidR="00F72B56" w:rsidRPr="00AF1886" w:rsidRDefault="00F72B56">
      <w:pPr>
        <w:pStyle w:val="BodyText"/>
        <w:spacing w:before="8"/>
        <w:rPr>
          <w:rFonts w:ascii="Arial" w:hAnsi="Arial" w:cs="Arial"/>
          <w:b/>
          <w:sz w:val="11"/>
        </w:rPr>
      </w:pPr>
    </w:p>
    <w:tbl>
      <w:tblPr>
        <w:tblW w:w="0" w:type="auto"/>
        <w:tblInd w:w="346" w:type="dxa"/>
        <w:tblBorders>
          <w:top w:val="single" w:sz="4" w:space="0" w:color="9D9FA2"/>
          <w:left w:val="single" w:sz="4" w:space="0" w:color="9D9FA2"/>
          <w:bottom w:val="single" w:sz="4" w:space="0" w:color="9D9FA2"/>
          <w:right w:val="single" w:sz="4" w:space="0" w:color="9D9FA2"/>
          <w:insideH w:val="single" w:sz="4" w:space="0" w:color="9D9FA2"/>
          <w:insideV w:val="single" w:sz="4" w:space="0" w:color="9D9FA2"/>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475"/>
        </w:trPr>
        <w:tc>
          <w:tcPr>
            <w:tcW w:w="2061" w:type="dxa"/>
            <w:tcBorders>
              <w:bottom w:val="dotted" w:sz="6" w:space="0" w:color="939598"/>
              <w:right w:val="single" w:sz="4" w:space="0" w:color="939598"/>
            </w:tcBorders>
          </w:tcPr>
          <w:p w:rsidR="00F72B56" w:rsidRPr="00AF1886" w:rsidRDefault="00AF49D7">
            <w:pPr>
              <w:pStyle w:val="TableParagraph"/>
              <w:spacing w:before="49" w:line="249" w:lineRule="auto"/>
              <w:ind w:left="80"/>
              <w:rPr>
                <w:rFonts w:ascii="Arial" w:hAnsi="Arial" w:cs="Arial"/>
                <w:sz w:val="16"/>
              </w:rPr>
            </w:pPr>
            <w:r w:rsidRPr="00AF1886">
              <w:rPr>
                <w:rFonts w:ascii="Arial" w:hAnsi="Arial" w:cs="Arial"/>
                <w:spacing w:val="-2"/>
                <w:sz w:val="16"/>
              </w:rPr>
              <w:t>Grades,</w:t>
            </w:r>
            <w:r w:rsidRPr="00AF1886">
              <w:rPr>
                <w:rFonts w:ascii="Arial" w:hAnsi="Arial" w:cs="Arial"/>
                <w:spacing w:val="-9"/>
                <w:sz w:val="16"/>
              </w:rPr>
              <w:t xml:space="preserve"> </w:t>
            </w:r>
            <w:r w:rsidRPr="00AF1886">
              <w:rPr>
                <w:rFonts w:ascii="Arial" w:hAnsi="Arial" w:cs="Arial"/>
                <w:spacing w:val="-2"/>
                <w:sz w:val="16"/>
              </w:rPr>
              <w:t>assessment, examinations</w:t>
            </w:r>
          </w:p>
        </w:tc>
        <w:tc>
          <w:tcPr>
            <w:tcW w:w="853" w:type="dxa"/>
            <w:tcBorders>
              <w:top w:val="nil"/>
              <w:left w:val="single" w:sz="4" w:space="0" w:color="939598"/>
              <w:bottom w:val="dotted" w:sz="6" w:space="0" w:color="939598"/>
              <w:right w:val="single" w:sz="4" w:space="0" w:color="939598"/>
            </w:tcBorders>
          </w:tcPr>
          <w:p w:rsidR="00F72B56" w:rsidRPr="00AF1886" w:rsidRDefault="00AF49D7">
            <w:pPr>
              <w:pStyle w:val="TableParagraph"/>
              <w:spacing w:before="49"/>
              <w:ind w:right="71"/>
              <w:jc w:val="right"/>
              <w:rPr>
                <w:rFonts w:ascii="Arial" w:hAnsi="Arial" w:cs="Arial"/>
                <w:sz w:val="16"/>
              </w:rPr>
            </w:pPr>
            <w:r w:rsidRPr="00AF1886">
              <w:rPr>
                <w:rFonts w:ascii="Arial" w:hAnsi="Arial" w:cs="Arial"/>
                <w:spacing w:val="-5"/>
                <w:sz w:val="16"/>
              </w:rPr>
              <w:t>72</w:t>
            </w:r>
          </w:p>
        </w:tc>
        <w:tc>
          <w:tcPr>
            <w:tcW w:w="849" w:type="dxa"/>
            <w:tcBorders>
              <w:top w:val="nil"/>
              <w:left w:val="single" w:sz="4" w:space="0" w:color="939598"/>
              <w:bottom w:val="dotted" w:sz="6" w:space="0" w:color="939598"/>
              <w:right w:val="single" w:sz="4" w:space="0" w:color="939598"/>
            </w:tcBorders>
          </w:tcPr>
          <w:p w:rsidR="00F72B56" w:rsidRPr="00AF1886" w:rsidRDefault="00AF49D7">
            <w:pPr>
              <w:pStyle w:val="TableParagraph"/>
              <w:spacing w:before="49"/>
              <w:ind w:right="69"/>
              <w:jc w:val="right"/>
              <w:rPr>
                <w:rFonts w:ascii="Arial" w:hAnsi="Arial" w:cs="Arial"/>
                <w:sz w:val="16"/>
              </w:rPr>
            </w:pPr>
            <w:r w:rsidRPr="00AF1886">
              <w:rPr>
                <w:rFonts w:ascii="Arial" w:hAnsi="Arial" w:cs="Arial"/>
                <w:spacing w:val="-5"/>
                <w:sz w:val="16"/>
              </w:rPr>
              <w:t>32</w:t>
            </w:r>
          </w:p>
        </w:tc>
        <w:tc>
          <w:tcPr>
            <w:tcW w:w="849" w:type="dxa"/>
            <w:tcBorders>
              <w:top w:val="nil"/>
              <w:left w:val="single" w:sz="4" w:space="0" w:color="939598"/>
              <w:bottom w:val="dotted" w:sz="6" w:space="0" w:color="939598"/>
              <w:right w:val="single" w:sz="4" w:space="0" w:color="939598"/>
            </w:tcBorders>
          </w:tcPr>
          <w:p w:rsidR="00F72B56" w:rsidRPr="00AF1886" w:rsidRDefault="00AF49D7">
            <w:pPr>
              <w:pStyle w:val="TableParagraph"/>
              <w:spacing w:before="49"/>
              <w:ind w:right="70"/>
              <w:jc w:val="right"/>
              <w:rPr>
                <w:rFonts w:ascii="Arial" w:hAnsi="Arial" w:cs="Arial"/>
                <w:sz w:val="16"/>
              </w:rPr>
            </w:pPr>
            <w:r w:rsidRPr="00AF1886">
              <w:rPr>
                <w:rFonts w:ascii="Arial" w:hAnsi="Arial" w:cs="Arial"/>
                <w:spacing w:val="-5"/>
                <w:sz w:val="16"/>
              </w:rPr>
              <w:t>53</w:t>
            </w:r>
          </w:p>
        </w:tc>
      </w:tr>
      <w:tr w:rsidR="00F72B56" w:rsidRPr="00AF1886">
        <w:trPr>
          <w:trHeight w:val="4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ight="160"/>
              <w:rPr>
                <w:rFonts w:ascii="Arial" w:hAnsi="Arial" w:cs="Arial"/>
                <w:sz w:val="16"/>
              </w:rPr>
            </w:pPr>
            <w:r w:rsidRPr="00AF1886">
              <w:rPr>
                <w:rFonts w:ascii="Arial" w:hAnsi="Arial" w:cs="Arial"/>
                <w:sz w:val="16"/>
              </w:rPr>
              <w:t>Fees,</w:t>
            </w:r>
            <w:r w:rsidRPr="00AF1886">
              <w:rPr>
                <w:rFonts w:ascii="Arial" w:hAnsi="Arial" w:cs="Arial"/>
                <w:spacing w:val="-14"/>
                <w:sz w:val="16"/>
              </w:rPr>
              <w:t xml:space="preserve"> </w:t>
            </w:r>
            <w:r w:rsidRPr="00AF1886">
              <w:rPr>
                <w:rFonts w:ascii="Arial" w:hAnsi="Arial" w:cs="Arial"/>
                <w:sz w:val="16"/>
              </w:rPr>
              <w:t>refunds,</w:t>
            </w:r>
            <w:r w:rsidRPr="00AF1886">
              <w:rPr>
                <w:rFonts w:ascii="Arial" w:hAnsi="Arial" w:cs="Arial"/>
                <w:spacing w:val="-12"/>
                <w:sz w:val="16"/>
              </w:rPr>
              <w:t xml:space="preserve"> </w:t>
            </w:r>
            <w:r w:rsidRPr="00AF1886">
              <w:rPr>
                <w:rFonts w:ascii="Arial" w:hAnsi="Arial" w:cs="Arial"/>
                <w:sz w:val="16"/>
              </w:rPr>
              <w:t>charges, written agreements</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45</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70"/>
              <w:jc w:val="right"/>
              <w:rPr>
                <w:rFonts w:ascii="Arial" w:hAnsi="Arial" w:cs="Arial"/>
                <w:sz w:val="16"/>
              </w:rPr>
            </w:pPr>
            <w:r w:rsidRPr="00AF1886">
              <w:rPr>
                <w:rFonts w:ascii="Arial" w:hAnsi="Arial" w:cs="Arial"/>
                <w:spacing w:val="-5"/>
                <w:sz w:val="16"/>
              </w:rPr>
              <w:t>39</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29</w:t>
            </w:r>
          </w:p>
        </w:tc>
      </w:tr>
      <w:tr w:rsidR="00F72B56" w:rsidRPr="00AF1886">
        <w:trPr>
          <w:trHeight w:val="2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ind w:left="80"/>
              <w:rPr>
                <w:rFonts w:ascii="Arial" w:hAnsi="Arial" w:cs="Arial"/>
                <w:sz w:val="16"/>
              </w:rPr>
            </w:pPr>
            <w:r w:rsidRPr="00AF1886">
              <w:rPr>
                <w:rFonts w:ascii="Arial" w:hAnsi="Arial" w:cs="Arial"/>
                <w:sz w:val="16"/>
              </w:rPr>
              <w:t>Student</w:t>
            </w:r>
            <w:r w:rsidRPr="00AF1886">
              <w:rPr>
                <w:rFonts w:ascii="Arial" w:hAnsi="Arial" w:cs="Arial"/>
                <w:spacing w:val="-1"/>
                <w:sz w:val="16"/>
              </w:rPr>
              <w:t xml:space="preserve"> </w:t>
            </w:r>
            <w:r w:rsidRPr="00AF1886">
              <w:rPr>
                <w:rFonts w:ascii="Arial" w:hAnsi="Arial" w:cs="Arial"/>
                <w:spacing w:val="-2"/>
                <w:sz w:val="16"/>
              </w:rPr>
              <w:t>grievance</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15</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25</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21</w:t>
            </w:r>
          </w:p>
        </w:tc>
      </w:tr>
      <w:tr w:rsidR="00F72B56" w:rsidRPr="00AF1886">
        <w:trPr>
          <w:trHeight w:val="6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ight="103"/>
              <w:rPr>
                <w:rFonts w:ascii="Arial" w:hAnsi="Arial" w:cs="Arial"/>
                <w:sz w:val="16"/>
              </w:rPr>
            </w:pPr>
            <w:r w:rsidRPr="00AF1886">
              <w:rPr>
                <w:rFonts w:ascii="Arial" w:hAnsi="Arial" w:cs="Arial"/>
                <w:sz w:val="16"/>
              </w:rPr>
              <w:t>Attendance, progress, course</w:t>
            </w:r>
            <w:r w:rsidRPr="00AF1886">
              <w:rPr>
                <w:rFonts w:ascii="Arial" w:hAnsi="Arial" w:cs="Arial"/>
                <w:spacing w:val="-12"/>
                <w:sz w:val="16"/>
              </w:rPr>
              <w:t xml:space="preserve"> </w:t>
            </w:r>
            <w:r w:rsidRPr="00AF1886">
              <w:rPr>
                <w:rFonts w:ascii="Arial" w:hAnsi="Arial" w:cs="Arial"/>
                <w:sz w:val="16"/>
              </w:rPr>
              <w:t>duration,</w:t>
            </w:r>
            <w:r w:rsidRPr="00AF1886">
              <w:rPr>
                <w:rFonts w:ascii="Arial" w:hAnsi="Arial" w:cs="Arial"/>
                <w:spacing w:val="-12"/>
                <w:sz w:val="16"/>
              </w:rPr>
              <w:t xml:space="preserve"> </w:t>
            </w:r>
            <w:r w:rsidRPr="00AF1886">
              <w:rPr>
                <w:rFonts w:ascii="Arial" w:hAnsi="Arial" w:cs="Arial"/>
                <w:sz w:val="16"/>
              </w:rPr>
              <w:t xml:space="preserve">course </w:t>
            </w:r>
            <w:r w:rsidRPr="00AF1886">
              <w:rPr>
                <w:rFonts w:ascii="Arial" w:hAnsi="Arial" w:cs="Arial"/>
                <w:spacing w:val="-2"/>
                <w:sz w:val="16"/>
              </w:rPr>
              <w:t>content</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44</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20</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20</w:t>
            </w:r>
          </w:p>
        </w:tc>
      </w:tr>
      <w:tr w:rsidR="00F72B56" w:rsidRPr="00AF1886">
        <w:trPr>
          <w:trHeight w:val="4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Pr>
                <w:rFonts w:ascii="Arial" w:hAnsi="Arial" w:cs="Arial"/>
                <w:sz w:val="16"/>
              </w:rPr>
            </w:pPr>
            <w:r w:rsidRPr="00AF1886">
              <w:rPr>
                <w:rFonts w:ascii="Arial" w:hAnsi="Arial" w:cs="Arial"/>
                <w:spacing w:val="-2"/>
                <w:sz w:val="16"/>
              </w:rPr>
              <w:t>Deferral,</w:t>
            </w:r>
            <w:r w:rsidRPr="00AF1886">
              <w:rPr>
                <w:rFonts w:ascii="Arial" w:hAnsi="Arial" w:cs="Arial"/>
                <w:spacing w:val="-4"/>
                <w:sz w:val="16"/>
              </w:rPr>
              <w:t xml:space="preserve"> </w:t>
            </w:r>
            <w:r w:rsidRPr="00AF1886">
              <w:rPr>
                <w:rFonts w:ascii="Arial" w:hAnsi="Arial" w:cs="Arial"/>
                <w:spacing w:val="-2"/>
                <w:sz w:val="16"/>
              </w:rPr>
              <w:t>suspension, cancellation</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18</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73"/>
              <w:jc w:val="right"/>
              <w:rPr>
                <w:rFonts w:ascii="Arial" w:hAnsi="Arial" w:cs="Arial"/>
                <w:sz w:val="16"/>
              </w:rPr>
            </w:pPr>
            <w:r w:rsidRPr="00AF1886">
              <w:rPr>
                <w:rFonts w:ascii="Arial" w:hAnsi="Arial" w:cs="Arial"/>
                <w:spacing w:val="-5"/>
                <w:sz w:val="16"/>
              </w:rPr>
              <w:t>24</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14</w:t>
            </w:r>
          </w:p>
        </w:tc>
      </w:tr>
      <w:tr w:rsidR="00F72B56" w:rsidRPr="00AF1886">
        <w:trPr>
          <w:trHeight w:val="2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ind w:left="80"/>
              <w:rPr>
                <w:rFonts w:ascii="Arial" w:hAnsi="Arial" w:cs="Arial"/>
                <w:sz w:val="16"/>
              </w:rPr>
            </w:pPr>
            <w:r w:rsidRPr="00AF1886">
              <w:rPr>
                <w:rFonts w:ascii="Arial" w:hAnsi="Arial" w:cs="Arial"/>
                <w:spacing w:val="-2"/>
                <w:sz w:val="16"/>
              </w:rPr>
              <w:t>Conduct</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12</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9</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13</w:t>
            </w:r>
          </w:p>
        </w:tc>
      </w:tr>
      <w:tr w:rsidR="00F72B56" w:rsidRPr="00AF1886">
        <w:trPr>
          <w:trHeight w:val="2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ind w:left="80"/>
              <w:rPr>
                <w:rFonts w:ascii="Arial" w:hAnsi="Arial" w:cs="Arial"/>
                <w:sz w:val="16"/>
              </w:rPr>
            </w:pPr>
            <w:r w:rsidRPr="00AF1886">
              <w:rPr>
                <w:rFonts w:ascii="Arial" w:hAnsi="Arial" w:cs="Arial"/>
                <w:spacing w:val="-2"/>
                <w:sz w:val="16"/>
              </w:rPr>
              <w:t>Enrolment</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42</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9</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11</w:t>
            </w:r>
          </w:p>
        </w:tc>
      </w:tr>
      <w:tr w:rsidR="00F72B56" w:rsidRPr="00AF1886">
        <w:trPr>
          <w:trHeight w:val="2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ind w:left="80"/>
              <w:rPr>
                <w:rFonts w:ascii="Arial" w:hAnsi="Arial" w:cs="Arial"/>
                <w:sz w:val="16"/>
              </w:rPr>
            </w:pPr>
            <w:r w:rsidRPr="00AF1886">
              <w:rPr>
                <w:rFonts w:ascii="Arial" w:hAnsi="Arial" w:cs="Arial"/>
                <w:sz w:val="16"/>
              </w:rPr>
              <w:t>Employee</w:t>
            </w:r>
            <w:r w:rsidRPr="00AF1886">
              <w:rPr>
                <w:rFonts w:ascii="Arial" w:hAnsi="Arial" w:cs="Arial"/>
                <w:spacing w:val="-10"/>
                <w:sz w:val="16"/>
              </w:rPr>
              <w:t xml:space="preserve"> </w:t>
            </w:r>
            <w:r w:rsidRPr="00AF1886">
              <w:rPr>
                <w:rFonts w:ascii="Arial" w:hAnsi="Arial" w:cs="Arial"/>
                <w:spacing w:val="-2"/>
                <w:sz w:val="16"/>
              </w:rPr>
              <w:t>grievance</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10</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4</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11</w:t>
            </w:r>
          </w:p>
        </w:tc>
      </w:tr>
      <w:tr w:rsidR="00F72B56" w:rsidRPr="00AF1886">
        <w:trPr>
          <w:trHeight w:val="2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ind w:left="80"/>
              <w:rPr>
                <w:rFonts w:ascii="Arial" w:hAnsi="Arial" w:cs="Arial"/>
                <w:sz w:val="16"/>
              </w:rPr>
            </w:pPr>
            <w:r w:rsidRPr="00AF1886">
              <w:rPr>
                <w:rFonts w:ascii="Arial" w:hAnsi="Arial" w:cs="Arial"/>
                <w:sz w:val="16"/>
              </w:rPr>
              <w:t>Internal</w:t>
            </w:r>
            <w:r w:rsidRPr="00AF1886">
              <w:rPr>
                <w:rFonts w:ascii="Arial" w:hAnsi="Arial" w:cs="Arial"/>
                <w:spacing w:val="-3"/>
                <w:sz w:val="16"/>
              </w:rPr>
              <w:t xml:space="preserve"> </w:t>
            </w:r>
            <w:r w:rsidRPr="00AF1886">
              <w:rPr>
                <w:rFonts w:ascii="Arial" w:hAnsi="Arial" w:cs="Arial"/>
                <w:spacing w:val="-2"/>
                <w:sz w:val="16"/>
              </w:rPr>
              <w:t>review/appeal</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11</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10</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9</w:t>
            </w:r>
          </w:p>
        </w:tc>
      </w:tr>
      <w:tr w:rsidR="00F72B56" w:rsidRPr="00AF1886">
        <w:trPr>
          <w:trHeight w:val="4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ight="224"/>
              <w:rPr>
                <w:rFonts w:ascii="Arial" w:hAnsi="Arial" w:cs="Arial"/>
                <w:sz w:val="16"/>
              </w:rPr>
            </w:pPr>
            <w:r w:rsidRPr="00AF1886">
              <w:rPr>
                <w:rFonts w:ascii="Arial" w:hAnsi="Arial" w:cs="Arial"/>
                <w:sz w:val="16"/>
              </w:rPr>
              <w:t>Management of academic</w:t>
            </w:r>
            <w:r w:rsidRPr="00AF1886">
              <w:rPr>
                <w:rFonts w:ascii="Arial" w:hAnsi="Arial" w:cs="Arial"/>
                <w:spacing w:val="-12"/>
                <w:sz w:val="16"/>
              </w:rPr>
              <w:t xml:space="preserve"> </w:t>
            </w:r>
            <w:r w:rsidRPr="00AF1886">
              <w:rPr>
                <w:rFonts w:ascii="Arial" w:hAnsi="Arial" w:cs="Arial"/>
                <w:sz w:val="16"/>
              </w:rPr>
              <w:t>misconduct</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21</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9</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7</w:t>
            </w:r>
          </w:p>
        </w:tc>
      </w:tr>
      <w:tr w:rsidR="00F72B56" w:rsidRPr="00AF1886">
        <w:trPr>
          <w:trHeight w:val="4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ight="277"/>
              <w:rPr>
                <w:rFonts w:ascii="Arial" w:hAnsi="Arial" w:cs="Arial"/>
                <w:sz w:val="16"/>
              </w:rPr>
            </w:pPr>
            <w:r w:rsidRPr="00AF1886">
              <w:rPr>
                <w:rFonts w:ascii="Arial" w:hAnsi="Arial" w:cs="Arial"/>
                <w:spacing w:val="-2"/>
                <w:sz w:val="16"/>
              </w:rPr>
              <w:t>Provider</w:t>
            </w:r>
            <w:r w:rsidRPr="00AF1886">
              <w:rPr>
                <w:rFonts w:ascii="Arial" w:hAnsi="Arial" w:cs="Arial"/>
                <w:spacing w:val="-12"/>
                <w:sz w:val="16"/>
              </w:rPr>
              <w:t xml:space="preserve"> </w:t>
            </w:r>
            <w:r w:rsidRPr="00AF1886">
              <w:rPr>
                <w:rFonts w:ascii="Arial" w:hAnsi="Arial" w:cs="Arial"/>
                <w:spacing w:val="-2"/>
                <w:sz w:val="16"/>
              </w:rPr>
              <w:t xml:space="preserve">complaints </w:t>
            </w:r>
            <w:r w:rsidRPr="00AF1886">
              <w:rPr>
                <w:rFonts w:ascii="Arial" w:hAnsi="Arial" w:cs="Arial"/>
                <w:sz w:val="16"/>
              </w:rPr>
              <w:t xml:space="preserve">and appeal </w:t>
            </w:r>
            <w:r w:rsidRPr="00AF1886">
              <w:rPr>
                <w:rFonts w:ascii="Arial" w:hAnsi="Arial" w:cs="Arial"/>
                <w:spacing w:val="-2"/>
                <w:sz w:val="16"/>
              </w:rPr>
              <w:t>process</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z w:val="16"/>
              </w:rPr>
              <w:t>5</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3</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5</w:t>
            </w:r>
          </w:p>
        </w:tc>
      </w:tr>
      <w:tr w:rsidR="00F72B56" w:rsidRPr="00AF1886">
        <w:trPr>
          <w:trHeight w:val="672"/>
        </w:trPr>
        <w:tc>
          <w:tcPr>
            <w:tcW w:w="2061" w:type="dxa"/>
            <w:tcBorders>
              <w:top w:val="dotted" w:sz="6" w:space="0" w:color="939598"/>
              <w:bottom w:val="dotted" w:sz="6" w:space="0" w:color="939598"/>
              <w:right w:val="single" w:sz="4" w:space="0" w:color="939598"/>
            </w:tcBorders>
          </w:tcPr>
          <w:p w:rsidR="00F72B56" w:rsidRPr="00AF1886" w:rsidRDefault="00AF49D7">
            <w:pPr>
              <w:pStyle w:val="TableParagraph"/>
              <w:spacing w:before="47" w:line="249" w:lineRule="auto"/>
              <w:ind w:left="80" w:right="100"/>
              <w:rPr>
                <w:rFonts w:ascii="Arial" w:hAnsi="Arial" w:cs="Arial"/>
                <w:sz w:val="16"/>
              </w:rPr>
            </w:pPr>
            <w:r w:rsidRPr="00AF1886">
              <w:rPr>
                <w:rFonts w:ascii="Arial" w:hAnsi="Arial" w:cs="Arial"/>
                <w:sz w:val="16"/>
              </w:rPr>
              <w:t>Request for academic transcript,</w:t>
            </w:r>
            <w:r w:rsidRPr="00AF1886">
              <w:rPr>
                <w:rFonts w:ascii="Arial" w:hAnsi="Arial" w:cs="Arial"/>
                <w:spacing w:val="-12"/>
                <w:sz w:val="16"/>
              </w:rPr>
              <w:t xml:space="preserve"> </w:t>
            </w:r>
            <w:r w:rsidRPr="00AF1886">
              <w:rPr>
                <w:rFonts w:ascii="Arial" w:hAnsi="Arial" w:cs="Arial"/>
                <w:sz w:val="16"/>
              </w:rPr>
              <w:t>certificate</w:t>
            </w:r>
            <w:r w:rsidRPr="00AF1886">
              <w:rPr>
                <w:rFonts w:ascii="Arial" w:hAnsi="Arial" w:cs="Arial"/>
                <w:spacing w:val="-12"/>
                <w:sz w:val="16"/>
              </w:rPr>
              <w:t xml:space="preserve"> </w:t>
            </w:r>
            <w:r w:rsidRPr="00AF1886">
              <w:rPr>
                <w:rFonts w:ascii="Arial" w:hAnsi="Arial" w:cs="Arial"/>
                <w:sz w:val="16"/>
              </w:rPr>
              <w:t>or other records</w:t>
            </w:r>
          </w:p>
        </w:tc>
        <w:tc>
          <w:tcPr>
            <w:tcW w:w="853"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z w:val="16"/>
              </w:rPr>
              <w:t>4</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5</w:t>
            </w:r>
          </w:p>
        </w:tc>
        <w:tc>
          <w:tcPr>
            <w:tcW w:w="849" w:type="dxa"/>
            <w:tcBorders>
              <w:top w:val="dotted" w:sz="6" w:space="0" w:color="939598"/>
              <w:left w:val="single" w:sz="4" w:space="0" w:color="939598"/>
              <w:bottom w:val="dotted" w:sz="6"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z w:val="16"/>
              </w:rPr>
              <w:t>1</w:t>
            </w:r>
          </w:p>
        </w:tc>
      </w:tr>
      <w:tr w:rsidR="00F72B56" w:rsidRPr="00AF1886">
        <w:trPr>
          <w:trHeight w:val="275"/>
        </w:trPr>
        <w:tc>
          <w:tcPr>
            <w:tcW w:w="2061" w:type="dxa"/>
            <w:tcBorders>
              <w:top w:val="dotted" w:sz="6" w:space="0" w:color="939598"/>
              <w:right w:val="single" w:sz="4" w:space="0" w:color="939598"/>
            </w:tcBorders>
          </w:tcPr>
          <w:p w:rsidR="00F72B56" w:rsidRPr="00AF1886" w:rsidRDefault="00AF49D7">
            <w:pPr>
              <w:pStyle w:val="TableParagraph"/>
              <w:spacing w:before="47"/>
              <w:ind w:left="80"/>
              <w:rPr>
                <w:rFonts w:ascii="Arial" w:hAnsi="Arial" w:cs="Arial"/>
                <w:sz w:val="9"/>
              </w:rPr>
            </w:pPr>
            <w:r w:rsidRPr="00AF1886">
              <w:rPr>
                <w:rFonts w:ascii="Arial" w:hAnsi="Arial" w:cs="Arial"/>
                <w:spacing w:val="-2"/>
                <w:sz w:val="16"/>
              </w:rPr>
              <w:t>Other</w:t>
            </w:r>
            <w:r w:rsidRPr="00AF1886">
              <w:rPr>
                <w:rFonts w:ascii="Arial" w:hAnsi="Arial" w:cs="Arial"/>
                <w:spacing w:val="-2"/>
                <w:position w:val="5"/>
                <w:sz w:val="9"/>
              </w:rPr>
              <w:t>1</w:t>
            </w:r>
          </w:p>
        </w:tc>
        <w:tc>
          <w:tcPr>
            <w:tcW w:w="853" w:type="dxa"/>
            <w:tcBorders>
              <w:top w:val="dotted" w:sz="6" w:space="0" w:color="939598"/>
              <w:left w:val="single" w:sz="4" w:space="0" w:color="939598"/>
              <w:right w:val="single" w:sz="4" w:space="0" w:color="939598"/>
            </w:tcBorders>
          </w:tcPr>
          <w:p w:rsidR="00F72B56" w:rsidRPr="00AF1886" w:rsidRDefault="00AF49D7">
            <w:pPr>
              <w:pStyle w:val="TableParagraph"/>
              <w:spacing w:before="47"/>
              <w:ind w:right="68"/>
              <w:jc w:val="right"/>
              <w:rPr>
                <w:rFonts w:ascii="Arial" w:hAnsi="Arial" w:cs="Arial"/>
                <w:sz w:val="16"/>
              </w:rPr>
            </w:pPr>
            <w:r w:rsidRPr="00AF1886">
              <w:rPr>
                <w:rFonts w:ascii="Arial" w:hAnsi="Arial" w:cs="Arial"/>
                <w:spacing w:val="-5"/>
                <w:sz w:val="16"/>
              </w:rPr>
              <w:t>28</w:t>
            </w:r>
          </w:p>
        </w:tc>
        <w:tc>
          <w:tcPr>
            <w:tcW w:w="849" w:type="dxa"/>
            <w:tcBorders>
              <w:top w:val="dotted" w:sz="6" w:space="0" w:color="939598"/>
              <w:left w:val="single" w:sz="4"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36</w:t>
            </w:r>
          </w:p>
        </w:tc>
        <w:tc>
          <w:tcPr>
            <w:tcW w:w="849" w:type="dxa"/>
            <w:tcBorders>
              <w:top w:val="dotted" w:sz="6" w:space="0" w:color="939598"/>
              <w:left w:val="single" w:sz="4" w:space="0" w:color="939598"/>
              <w:right w:val="single" w:sz="4" w:space="0" w:color="939598"/>
            </w:tcBorders>
          </w:tcPr>
          <w:p w:rsidR="00F72B56" w:rsidRPr="00AF1886" w:rsidRDefault="00AF49D7">
            <w:pPr>
              <w:pStyle w:val="TableParagraph"/>
              <w:spacing w:before="47"/>
              <w:ind w:right="69"/>
              <w:jc w:val="right"/>
              <w:rPr>
                <w:rFonts w:ascii="Arial" w:hAnsi="Arial" w:cs="Arial"/>
                <w:sz w:val="16"/>
              </w:rPr>
            </w:pPr>
            <w:r w:rsidRPr="00AF1886">
              <w:rPr>
                <w:rFonts w:ascii="Arial" w:hAnsi="Arial" w:cs="Arial"/>
                <w:spacing w:val="-5"/>
                <w:sz w:val="16"/>
              </w:rPr>
              <w:t>48</w:t>
            </w:r>
          </w:p>
        </w:tc>
      </w:tr>
      <w:tr w:rsidR="00F72B56" w:rsidRPr="00AF1886">
        <w:trPr>
          <w:trHeight w:val="277"/>
        </w:trPr>
        <w:tc>
          <w:tcPr>
            <w:tcW w:w="2061" w:type="dxa"/>
            <w:tcBorders>
              <w:right w:val="single" w:sz="4" w:space="0" w:color="939598"/>
            </w:tcBorders>
            <w:shd w:val="clear" w:color="auto" w:fill="D9D9D9"/>
          </w:tcPr>
          <w:p w:rsidR="00F72B56" w:rsidRPr="00AF1886" w:rsidRDefault="00AF49D7">
            <w:pPr>
              <w:pStyle w:val="TableParagraph"/>
              <w:spacing w:before="49"/>
              <w:ind w:left="80"/>
              <w:rPr>
                <w:rFonts w:ascii="Arial" w:hAnsi="Arial" w:cs="Arial"/>
                <w:b/>
                <w:sz w:val="16"/>
              </w:rPr>
            </w:pPr>
            <w:r w:rsidRPr="00AF1886">
              <w:rPr>
                <w:rFonts w:ascii="Arial" w:hAnsi="Arial" w:cs="Arial"/>
                <w:b/>
                <w:spacing w:val="-2"/>
                <w:sz w:val="16"/>
              </w:rPr>
              <w:t>Total</w:t>
            </w:r>
          </w:p>
        </w:tc>
        <w:tc>
          <w:tcPr>
            <w:tcW w:w="853" w:type="dxa"/>
            <w:tcBorders>
              <w:left w:val="single" w:sz="4" w:space="0" w:color="939598"/>
              <w:right w:val="single" w:sz="4" w:space="0" w:color="939598"/>
            </w:tcBorders>
            <w:shd w:val="clear" w:color="auto" w:fill="D9D9D9"/>
          </w:tcPr>
          <w:p w:rsidR="00F72B56" w:rsidRPr="00AF1886" w:rsidRDefault="00AF49D7">
            <w:pPr>
              <w:pStyle w:val="TableParagraph"/>
              <w:spacing w:before="49"/>
              <w:ind w:right="70"/>
              <w:jc w:val="right"/>
              <w:rPr>
                <w:rFonts w:ascii="Arial" w:hAnsi="Arial" w:cs="Arial"/>
                <w:b/>
                <w:sz w:val="16"/>
              </w:rPr>
            </w:pPr>
            <w:r w:rsidRPr="00AF1886">
              <w:rPr>
                <w:rFonts w:ascii="Arial" w:hAnsi="Arial" w:cs="Arial"/>
                <w:b/>
                <w:spacing w:val="-5"/>
                <w:sz w:val="16"/>
              </w:rPr>
              <w:t>352</w:t>
            </w:r>
          </w:p>
        </w:tc>
        <w:tc>
          <w:tcPr>
            <w:tcW w:w="849" w:type="dxa"/>
            <w:tcBorders>
              <w:left w:val="single" w:sz="4" w:space="0" w:color="939598"/>
              <w:right w:val="single" w:sz="4" w:space="0" w:color="939598"/>
            </w:tcBorders>
            <w:shd w:val="clear" w:color="auto" w:fill="D9D9D9"/>
          </w:tcPr>
          <w:p w:rsidR="00F72B56" w:rsidRPr="00AF1886" w:rsidRDefault="00AF49D7">
            <w:pPr>
              <w:pStyle w:val="TableParagraph"/>
              <w:spacing w:before="49"/>
              <w:ind w:right="69"/>
              <w:jc w:val="right"/>
              <w:rPr>
                <w:rFonts w:ascii="Arial" w:hAnsi="Arial" w:cs="Arial"/>
                <w:b/>
                <w:sz w:val="16"/>
              </w:rPr>
            </w:pPr>
            <w:r w:rsidRPr="00AF1886">
              <w:rPr>
                <w:rFonts w:ascii="Arial" w:hAnsi="Arial" w:cs="Arial"/>
                <w:b/>
                <w:spacing w:val="-5"/>
                <w:sz w:val="16"/>
              </w:rPr>
              <w:t>233</w:t>
            </w:r>
          </w:p>
        </w:tc>
        <w:tc>
          <w:tcPr>
            <w:tcW w:w="849" w:type="dxa"/>
            <w:tcBorders>
              <w:left w:val="single" w:sz="4" w:space="0" w:color="939598"/>
              <w:right w:val="single" w:sz="4" w:space="0" w:color="939598"/>
            </w:tcBorders>
            <w:shd w:val="clear" w:color="auto" w:fill="D9D9D9"/>
          </w:tcPr>
          <w:p w:rsidR="00F72B56" w:rsidRPr="00AF1886" w:rsidRDefault="00AF49D7">
            <w:pPr>
              <w:pStyle w:val="TableParagraph"/>
              <w:spacing w:before="49"/>
              <w:ind w:right="69"/>
              <w:jc w:val="right"/>
              <w:rPr>
                <w:rFonts w:ascii="Arial" w:hAnsi="Arial" w:cs="Arial"/>
                <w:b/>
                <w:sz w:val="16"/>
              </w:rPr>
            </w:pPr>
            <w:r w:rsidRPr="00AF1886">
              <w:rPr>
                <w:rFonts w:ascii="Arial" w:hAnsi="Arial" w:cs="Arial"/>
                <w:b/>
                <w:spacing w:val="-5"/>
                <w:sz w:val="16"/>
              </w:rPr>
              <w:t>242</w:t>
            </w:r>
          </w:p>
        </w:tc>
      </w:tr>
      <w:tr w:rsidR="00F72B56" w:rsidRPr="00AF1886">
        <w:trPr>
          <w:trHeight w:val="614"/>
        </w:trPr>
        <w:tc>
          <w:tcPr>
            <w:tcW w:w="4612" w:type="dxa"/>
            <w:gridSpan w:val="4"/>
            <w:tcBorders>
              <w:left w:val="single" w:sz="4" w:space="0" w:color="939598"/>
              <w:bottom w:val="single" w:sz="4" w:space="0" w:color="939598"/>
              <w:right w:val="single" w:sz="4" w:space="0" w:color="939598"/>
            </w:tcBorders>
          </w:tcPr>
          <w:p w:rsidR="00F72B56" w:rsidRPr="00AF1886" w:rsidRDefault="00AF49D7">
            <w:pPr>
              <w:pStyle w:val="TableParagraph"/>
              <w:spacing w:before="75" w:line="228" w:lineRule="auto"/>
              <w:ind w:left="323" w:right="197" w:hanging="227"/>
              <w:rPr>
                <w:rFonts w:ascii="Arial" w:hAnsi="Arial" w:cs="Arial"/>
                <w:sz w:val="14"/>
              </w:rPr>
            </w:pPr>
            <w:r w:rsidRPr="00AF1886">
              <w:rPr>
                <w:rFonts w:ascii="Arial" w:hAnsi="Arial" w:cs="Arial"/>
                <w:sz w:val="14"/>
              </w:rPr>
              <w:t>1.</w:t>
            </w:r>
            <w:r w:rsidRPr="00AF1886">
              <w:rPr>
                <w:rFonts w:ascii="Arial" w:hAnsi="Arial" w:cs="Arial"/>
                <w:spacing w:val="80"/>
                <w:sz w:val="14"/>
              </w:rPr>
              <w:t xml:space="preserve"> </w:t>
            </w:r>
            <w:r w:rsidRPr="00AF1886">
              <w:rPr>
                <w:rFonts w:ascii="Arial" w:hAnsi="Arial" w:cs="Arial"/>
                <w:sz w:val="14"/>
              </w:rPr>
              <w:t>For</w:t>
            </w:r>
            <w:r w:rsidRPr="00AF1886">
              <w:rPr>
                <w:rFonts w:ascii="Arial" w:hAnsi="Arial" w:cs="Arial"/>
                <w:spacing w:val="-2"/>
                <w:sz w:val="14"/>
              </w:rPr>
              <w:t xml:space="preserve"> </w:t>
            </w:r>
            <w:r w:rsidRPr="00AF1886">
              <w:rPr>
                <w:rFonts w:ascii="Arial" w:hAnsi="Arial" w:cs="Arial"/>
                <w:sz w:val="14"/>
              </w:rPr>
              <w:t>2021–22,</w:t>
            </w:r>
            <w:r w:rsidRPr="00AF1886">
              <w:rPr>
                <w:rFonts w:ascii="Arial" w:hAnsi="Arial" w:cs="Arial"/>
                <w:spacing w:val="-2"/>
                <w:sz w:val="14"/>
              </w:rPr>
              <w:t xml:space="preserve"> </w:t>
            </w:r>
            <w:r w:rsidRPr="00AF1886">
              <w:rPr>
                <w:rFonts w:ascii="Arial" w:hAnsi="Arial" w:cs="Arial"/>
                <w:sz w:val="14"/>
              </w:rPr>
              <w:t>other</w:t>
            </w:r>
            <w:r w:rsidRPr="00AF1886">
              <w:rPr>
                <w:rFonts w:ascii="Arial" w:hAnsi="Arial" w:cs="Arial"/>
                <w:spacing w:val="-2"/>
                <w:sz w:val="14"/>
              </w:rPr>
              <w:t xml:space="preserve"> </w:t>
            </w:r>
            <w:r w:rsidRPr="00AF1886">
              <w:rPr>
                <w:rFonts w:ascii="Arial" w:hAnsi="Arial" w:cs="Arial"/>
                <w:sz w:val="14"/>
              </w:rPr>
              <w:t>complaint</w:t>
            </w:r>
            <w:r w:rsidRPr="00AF1886">
              <w:rPr>
                <w:rFonts w:ascii="Arial" w:hAnsi="Arial" w:cs="Arial"/>
                <w:spacing w:val="-2"/>
                <w:sz w:val="14"/>
              </w:rPr>
              <w:t xml:space="preserve"> </w:t>
            </w:r>
            <w:r w:rsidRPr="00AF1886">
              <w:rPr>
                <w:rFonts w:ascii="Arial" w:hAnsi="Arial" w:cs="Arial"/>
                <w:sz w:val="14"/>
              </w:rPr>
              <w:t>categories</w:t>
            </w:r>
            <w:r w:rsidRPr="00AF1886">
              <w:rPr>
                <w:rFonts w:ascii="Arial" w:hAnsi="Arial" w:cs="Arial"/>
                <w:spacing w:val="-2"/>
                <w:sz w:val="14"/>
              </w:rPr>
              <w:t xml:space="preserve"> </w:t>
            </w:r>
            <w:r w:rsidRPr="00AF1886">
              <w:rPr>
                <w:rFonts w:ascii="Arial" w:hAnsi="Arial" w:cs="Arial"/>
                <w:sz w:val="14"/>
              </w:rPr>
              <w:t xml:space="preserve">included: </w:t>
            </w:r>
            <w:r w:rsidRPr="00AF1886">
              <w:rPr>
                <w:rFonts w:ascii="Arial" w:hAnsi="Arial" w:cs="Arial"/>
                <w:w w:val="95"/>
                <w:sz w:val="14"/>
              </w:rPr>
              <w:t>placement (15), student support services (7), decision (4),</w:t>
            </w:r>
          </w:p>
          <w:p w:rsidR="00F72B56" w:rsidRPr="00AF1886" w:rsidRDefault="00AF49D7">
            <w:pPr>
              <w:pStyle w:val="TableParagraph"/>
              <w:spacing w:line="162" w:lineRule="exact"/>
              <w:ind w:left="323"/>
              <w:rPr>
                <w:rFonts w:ascii="Arial" w:hAnsi="Arial" w:cs="Arial"/>
                <w:sz w:val="14"/>
              </w:rPr>
            </w:pPr>
            <w:r w:rsidRPr="00AF1886">
              <w:rPr>
                <w:rFonts w:ascii="Arial" w:hAnsi="Arial" w:cs="Arial"/>
                <w:w w:val="95"/>
                <w:sz w:val="14"/>
              </w:rPr>
              <w:t>documentation</w:t>
            </w:r>
            <w:r w:rsidRPr="00AF1886">
              <w:rPr>
                <w:rFonts w:ascii="Arial" w:hAnsi="Arial" w:cs="Arial"/>
                <w:spacing w:val="3"/>
                <w:sz w:val="14"/>
              </w:rPr>
              <w:t xml:space="preserve"> </w:t>
            </w:r>
            <w:r w:rsidRPr="00AF1886">
              <w:rPr>
                <w:rFonts w:ascii="Arial" w:hAnsi="Arial" w:cs="Arial"/>
                <w:w w:val="95"/>
                <w:sz w:val="14"/>
              </w:rPr>
              <w:t>(3),</w:t>
            </w:r>
            <w:r w:rsidRPr="00AF1886">
              <w:rPr>
                <w:rFonts w:ascii="Arial" w:hAnsi="Arial" w:cs="Arial"/>
                <w:spacing w:val="3"/>
                <w:sz w:val="14"/>
              </w:rPr>
              <w:t xml:space="preserve"> </w:t>
            </w:r>
            <w:r w:rsidRPr="00AF1886">
              <w:rPr>
                <w:rFonts w:ascii="Arial" w:hAnsi="Arial" w:cs="Arial"/>
                <w:w w:val="95"/>
                <w:sz w:val="14"/>
              </w:rPr>
              <w:t>PID</w:t>
            </w:r>
            <w:r w:rsidRPr="00AF1886">
              <w:rPr>
                <w:rFonts w:ascii="Arial" w:hAnsi="Arial" w:cs="Arial"/>
                <w:spacing w:val="4"/>
                <w:sz w:val="14"/>
              </w:rPr>
              <w:t xml:space="preserve"> </w:t>
            </w:r>
            <w:r w:rsidRPr="00AF1886">
              <w:rPr>
                <w:rFonts w:ascii="Arial" w:hAnsi="Arial" w:cs="Arial"/>
                <w:w w:val="95"/>
                <w:sz w:val="14"/>
              </w:rPr>
              <w:t>process</w:t>
            </w:r>
            <w:r w:rsidRPr="00AF1886">
              <w:rPr>
                <w:rFonts w:ascii="Arial" w:hAnsi="Arial" w:cs="Arial"/>
                <w:spacing w:val="3"/>
                <w:sz w:val="14"/>
              </w:rPr>
              <w:t xml:space="preserve"> </w:t>
            </w:r>
            <w:r w:rsidRPr="00AF1886">
              <w:rPr>
                <w:rFonts w:ascii="Arial" w:hAnsi="Arial" w:cs="Arial"/>
                <w:w w:val="95"/>
                <w:sz w:val="14"/>
              </w:rPr>
              <w:t>(1),</w:t>
            </w:r>
            <w:r w:rsidRPr="00AF1886">
              <w:rPr>
                <w:rFonts w:ascii="Arial" w:hAnsi="Arial" w:cs="Arial"/>
                <w:spacing w:val="3"/>
                <w:sz w:val="14"/>
              </w:rPr>
              <w:t xml:space="preserve"> </w:t>
            </w:r>
            <w:r w:rsidRPr="00AF1886">
              <w:rPr>
                <w:rFonts w:ascii="Arial" w:hAnsi="Arial" w:cs="Arial"/>
                <w:w w:val="95"/>
                <w:sz w:val="14"/>
              </w:rPr>
              <w:t>reasons</w:t>
            </w:r>
            <w:r w:rsidRPr="00AF1886">
              <w:rPr>
                <w:rFonts w:ascii="Arial" w:hAnsi="Arial" w:cs="Arial"/>
                <w:spacing w:val="4"/>
                <w:sz w:val="14"/>
              </w:rPr>
              <w:t xml:space="preserve"> </w:t>
            </w:r>
            <w:r w:rsidRPr="00AF1886">
              <w:rPr>
                <w:rFonts w:ascii="Arial" w:hAnsi="Arial" w:cs="Arial"/>
                <w:w w:val="95"/>
                <w:sz w:val="14"/>
              </w:rPr>
              <w:t>(1)</w:t>
            </w:r>
            <w:r w:rsidRPr="00AF1886">
              <w:rPr>
                <w:rFonts w:ascii="Arial" w:hAnsi="Arial" w:cs="Arial"/>
                <w:spacing w:val="3"/>
                <w:sz w:val="14"/>
              </w:rPr>
              <w:t xml:space="preserve"> </w:t>
            </w:r>
            <w:r w:rsidRPr="00AF1886">
              <w:rPr>
                <w:rFonts w:ascii="Arial" w:hAnsi="Arial" w:cs="Arial"/>
                <w:w w:val="95"/>
                <w:sz w:val="14"/>
              </w:rPr>
              <w:t>and</w:t>
            </w:r>
            <w:r w:rsidRPr="00AF1886">
              <w:rPr>
                <w:rFonts w:ascii="Arial" w:hAnsi="Arial" w:cs="Arial"/>
                <w:spacing w:val="3"/>
                <w:sz w:val="14"/>
              </w:rPr>
              <w:t xml:space="preserve"> </w:t>
            </w:r>
            <w:r w:rsidRPr="00AF1886">
              <w:rPr>
                <w:rFonts w:ascii="Arial" w:hAnsi="Arial" w:cs="Arial"/>
                <w:w w:val="95"/>
                <w:sz w:val="14"/>
              </w:rPr>
              <w:t>other</w:t>
            </w:r>
            <w:r w:rsidRPr="00AF1886">
              <w:rPr>
                <w:rFonts w:ascii="Arial" w:hAnsi="Arial" w:cs="Arial"/>
                <w:spacing w:val="4"/>
                <w:sz w:val="14"/>
              </w:rPr>
              <w:t xml:space="preserve"> </w:t>
            </w:r>
            <w:r w:rsidRPr="00AF1886">
              <w:rPr>
                <w:rFonts w:ascii="Arial" w:hAnsi="Arial" w:cs="Arial"/>
                <w:spacing w:val="-2"/>
                <w:w w:val="95"/>
                <w:sz w:val="14"/>
              </w:rPr>
              <w:t>(17).</w:t>
            </w:r>
          </w:p>
        </w:tc>
      </w:tr>
    </w:tbl>
    <w:p w:rsidR="00F72B56" w:rsidRPr="00AF1886" w:rsidRDefault="00F72B56">
      <w:pPr>
        <w:pStyle w:val="BodyText"/>
        <w:rPr>
          <w:rFonts w:ascii="Arial" w:hAnsi="Arial" w:cs="Arial"/>
          <w:b/>
          <w:sz w:val="24"/>
        </w:rPr>
      </w:pPr>
    </w:p>
    <w:p w:rsidR="00F72B56" w:rsidRPr="00AF1886" w:rsidRDefault="008F2BBA">
      <w:pPr>
        <w:spacing w:before="208"/>
        <w:ind w:left="333"/>
        <w:rPr>
          <w:rFonts w:ascii="Arial" w:hAnsi="Arial" w:cs="Arial"/>
          <w:b/>
          <w:sz w:val="10"/>
        </w:rPr>
      </w:pPr>
      <w:r>
        <w:rPr>
          <w:rFonts w:ascii="Arial" w:hAnsi="Arial" w:cs="Arial"/>
          <w:noProof/>
        </w:rPr>
        <mc:AlternateContent>
          <mc:Choice Requires="wps">
            <w:drawing>
              <wp:anchor distT="0" distB="0" distL="114300" distR="114300" simplePos="0" relativeHeight="481406464" behindDoc="1" locked="0" layoutInCell="1" allowOverlap="1">
                <wp:simplePos x="0" y="0"/>
                <wp:positionH relativeFrom="page">
                  <wp:posOffset>6294120</wp:posOffset>
                </wp:positionH>
                <wp:positionV relativeFrom="paragraph">
                  <wp:posOffset>-4277360</wp:posOffset>
                </wp:positionV>
                <wp:extent cx="0" cy="0"/>
                <wp:effectExtent l="0" t="0" r="0" b="0"/>
                <wp:wrapNone/>
                <wp:docPr id="30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6C1F" id="Line 241" o:spid="_x0000_s1026" style="position:absolute;z-index:-219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6pt,-336.8pt" to="495.6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6976" behindDoc="1" locked="0" layoutInCell="1" allowOverlap="1">
                <wp:simplePos x="0" y="0"/>
                <wp:positionH relativeFrom="page">
                  <wp:posOffset>5755005</wp:posOffset>
                </wp:positionH>
                <wp:positionV relativeFrom="paragraph">
                  <wp:posOffset>-4277360</wp:posOffset>
                </wp:positionV>
                <wp:extent cx="0" cy="0"/>
                <wp:effectExtent l="0" t="0" r="0" b="0"/>
                <wp:wrapNone/>
                <wp:docPr id="29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D94E" id="Line 240" o:spid="_x0000_s1026" style="position:absolute;z-index:-219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336.8pt" to="453.1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GsEAIAACY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7488" behindDoc="1" locked="0" layoutInCell="1" allowOverlap="1">
                <wp:simplePos x="0" y="0"/>
                <wp:positionH relativeFrom="page">
                  <wp:posOffset>6294120</wp:posOffset>
                </wp:positionH>
                <wp:positionV relativeFrom="paragraph">
                  <wp:posOffset>608330</wp:posOffset>
                </wp:positionV>
                <wp:extent cx="0" cy="0"/>
                <wp:effectExtent l="0" t="0" r="0" b="0"/>
                <wp:wrapNone/>
                <wp:docPr id="29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18E7C" id="Line 239" o:spid="_x0000_s1026" style="position:absolute;z-index:-2190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6pt,47.9pt" to="495.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iADwIAACYEAAAOAAAAZHJzL2Uyb0RvYy54bWysU8GO2jAQvVfqP1i+QxJgKU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&#1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8000" behindDoc="1" locked="0" layoutInCell="1" allowOverlap="1">
                <wp:simplePos x="0" y="0"/>
                <wp:positionH relativeFrom="page">
                  <wp:posOffset>5755005</wp:posOffset>
                </wp:positionH>
                <wp:positionV relativeFrom="paragraph">
                  <wp:posOffset>608330</wp:posOffset>
                </wp:positionV>
                <wp:extent cx="0" cy="0"/>
                <wp:effectExtent l="0" t="0" r="0" b="0"/>
                <wp:wrapNone/>
                <wp:docPr id="29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52D1E" id="Line 238" o:spid="_x0000_s1026" style="position:absolute;z-index:-219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47.9pt" to="453.1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j/EQIAACY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" strokecolor="white" strokeweight=".5pt">
                <w10:wrap anchorx="page"/>
              </v:line>
            </w:pict>
          </mc:Fallback>
        </mc:AlternateContent>
      </w:r>
      <w:r w:rsidR="00AF49D7" w:rsidRPr="00AF1886">
        <w:rPr>
          <w:rFonts w:ascii="Arial" w:hAnsi="Arial" w:cs="Arial"/>
          <w:b/>
          <w:w w:val="90"/>
          <w:sz w:val="18"/>
        </w:rPr>
        <w:t>Table</w:t>
      </w:r>
      <w:r w:rsidR="00AF49D7" w:rsidRPr="00AF1886">
        <w:rPr>
          <w:rFonts w:ascii="Arial" w:hAnsi="Arial" w:cs="Arial"/>
          <w:b/>
          <w:sz w:val="18"/>
        </w:rPr>
        <w:t xml:space="preserve"> </w:t>
      </w:r>
      <w:r w:rsidR="00AF49D7" w:rsidRPr="00AF1886">
        <w:rPr>
          <w:rFonts w:ascii="Arial" w:hAnsi="Arial" w:cs="Arial"/>
          <w:b/>
          <w:w w:val="90"/>
          <w:sz w:val="18"/>
        </w:rPr>
        <w:t>8:</w:t>
      </w:r>
      <w:r w:rsidR="00AF49D7" w:rsidRPr="00AF1886">
        <w:rPr>
          <w:rFonts w:ascii="Arial" w:hAnsi="Arial" w:cs="Arial"/>
          <w:b/>
          <w:sz w:val="18"/>
        </w:rPr>
        <w:t xml:space="preserve"> </w:t>
      </w:r>
      <w:r w:rsidR="00AF49D7" w:rsidRPr="00AF1886">
        <w:rPr>
          <w:rFonts w:ascii="Arial" w:hAnsi="Arial" w:cs="Arial"/>
          <w:b/>
          <w:w w:val="90"/>
          <w:sz w:val="18"/>
        </w:rPr>
        <w:t>Complaints</w:t>
      </w:r>
      <w:r w:rsidR="00AF49D7" w:rsidRPr="00AF1886">
        <w:rPr>
          <w:rFonts w:ascii="Arial" w:hAnsi="Arial" w:cs="Arial"/>
          <w:b/>
          <w:sz w:val="18"/>
        </w:rPr>
        <w:t xml:space="preserve"> </w:t>
      </w:r>
      <w:r w:rsidR="00AF49D7" w:rsidRPr="00AF1886">
        <w:rPr>
          <w:rFonts w:ascii="Arial" w:hAnsi="Arial" w:cs="Arial"/>
          <w:b/>
          <w:w w:val="90"/>
          <w:sz w:val="18"/>
        </w:rPr>
        <w:t>received</w:t>
      </w:r>
      <w:r w:rsidR="00AF49D7" w:rsidRPr="00AF1886">
        <w:rPr>
          <w:rFonts w:ascii="Arial" w:hAnsi="Arial" w:cs="Arial"/>
          <w:b/>
          <w:sz w:val="18"/>
        </w:rPr>
        <w:t xml:space="preserve"> </w:t>
      </w:r>
      <w:r w:rsidR="00AF49D7" w:rsidRPr="00AF1886">
        <w:rPr>
          <w:rFonts w:ascii="Arial" w:hAnsi="Arial" w:cs="Arial"/>
          <w:b/>
          <w:w w:val="90"/>
          <w:sz w:val="18"/>
        </w:rPr>
        <w:t>and</w:t>
      </w:r>
      <w:r w:rsidR="00AF49D7" w:rsidRPr="00AF1886">
        <w:rPr>
          <w:rFonts w:ascii="Arial" w:hAnsi="Arial" w:cs="Arial"/>
          <w:b/>
          <w:sz w:val="18"/>
        </w:rPr>
        <w:t xml:space="preserve"> </w:t>
      </w:r>
      <w:r w:rsidR="00AF49D7" w:rsidRPr="00AF1886">
        <w:rPr>
          <w:rFonts w:ascii="Arial" w:hAnsi="Arial" w:cs="Arial"/>
          <w:b/>
          <w:w w:val="90"/>
          <w:sz w:val="18"/>
        </w:rPr>
        <w:t>brought</w:t>
      </w:r>
      <w:r w:rsidR="00AF49D7" w:rsidRPr="00AF1886">
        <w:rPr>
          <w:rFonts w:ascii="Arial" w:hAnsi="Arial" w:cs="Arial"/>
          <w:b/>
          <w:spacing w:val="1"/>
          <w:sz w:val="18"/>
        </w:rPr>
        <w:t xml:space="preserve"> </w:t>
      </w:r>
      <w:r w:rsidR="00AF49D7" w:rsidRPr="00AF1886">
        <w:rPr>
          <w:rFonts w:ascii="Arial" w:hAnsi="Arial" w:cs="Arial"/>
          <w:b/>
          <w:spacing w:val="-2"/>
          <w:w w:val="90"/>
          <w:sz w:val="18"/>
        </w:rPr>
        <w:t>forward</w:t>
      </w:r>
      <w:r w:rsidR="00AF49D7" w:rsidRPr="00AF1886">
        <w:rPr>
          <w:rFonts w:ascii="Arial" w:hAnsi="Arial" w:cs="Arial"/>
          <w:b/>
          <w:spacing w:val="-2"/>
          <w:w w:val="90"/>
          <w:position w:val="6"/>
          <w:sz w:val="10"/>
        </w:rPr>
        <w:t>1,2</w:t>
      </w:r>
    </w:p>
    <w:p w:rsidR="00F72B56" w:rsidRPr="00AF1886" w:rsidRDefault="00F72B56">
      <w:pPr>
        <w:rPr>
          <w:rFonts w:ascii="Arial" w:hAnsi="Arial" w:cs="Arial"/>
          <w:sz w:val="10"/>
        </w:rPr>
        <w:sectPr w:rsidR="00F72B56" w:rsidRPr="00AF1886">
          <w:type w:val="continuous"/>
          <w:pgSz w:w="11910" w:h="16840"/>
          <w:pgMar w:top="1920" w:right="920" w:bottom="280" w:left="800" w:header="0" w:footer="934" w:gutter="0"/>
          <w:cols w:num="2" w:space="720" w:equalWidth="0">
            <w:col w:w="4950" w:space="61"/>
            <w:col w:w="5179"/>
          </w:cols>
        </w:sectPr>
      </w:pPr>
    </w:p>
    <w:p w:rsidR="00F72B56" w:rsidRPr="00AF1886" w:rsidRDefault="00F72B56">
      <w:pPr>
        <w:pStyle w:val="BodyText"/>
        <w:spacing w:before="10"/>
        <w:rPr>
          <w:rFonts w:ascii="Arial" w:hAnsi="Arial" w:cs="Arial"/>
          <w:b/>
          <w:sz w:val="16"/>
        </w:rPr>
      </w:pPr>
    </w:p>
    <w:tbl>
      <w:tblPr>
        <w:tblW w:w="0" w:type="auto"/>
        <w:tblInd w:w="535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10"/>
        </w:trPr>
        <w:tc>
          <w:tcPr>
            <w:tcW w:w="2061" w:type="dxa"/>
            <w:tcBorders>
              <w:bottom w:val="dotted" w:sz="4" w:space="0" w:color="939598"/>
            </w:tcBorders>
          </w:tcPr>
          <w:p w:rsidR="00F72B56" w:rsidRPr="00AF1886" w:rsidRDefault="00AF49D7">
            <w:pPr>
              <w:pStyle w:val="TableParagraph"/>
              <w:spacing w:before="65" w:line="249" w:lineRule="auto"/>
              <w:ind w:left="96" w:right="283"/>
              <w:rPr>
                <w:rFonts w:ascii="Arial" w:hAnsi="Arial" w:cs="Arial"/>
                <w:sz w:val="16"/>
              </w:rPr>
            </w:pPr>
            <w:r w:rsidRPr="00AF1886">
              <w:rPr>
                <w:rFonts w:ascii="Arial" w:hAnsi="Arial" w:cs="Arial"/>
                <w:spacing w:val="-2"/>
                <w:sz w:val="16"/>
              </w:rPr>
              <w:t>Complaints</w:t>
            </w:r>
            <w:r w:rsidRPr="00AF1886">
              <w:rPr>
                <w:rFonts w:ascii="Arial" w:hAnsi="Arial" w:cs="Arial"/>
                <w:spacing w:val="-10"/>
                <w:sz w:val="16"/>
              </w:rPr>
              <w:t xml:space="preserve"> </w:t>
            </w:r>
            <w:r w:rsidRPr="00AF1886">
              <w:rPr>
                <w:rFonts w:ascii="Arial" w:hAnsi="Arial" w:cs="Arial"/>
                <w:spacing w:val="-2"/>
                <w:sz w:val="16"/>
              </w:rPr>
              <w:t xml:space="preserve">received </w:t>
            </w:r>
            <w:r w:rsidRPr="00AF1886">
              <w:rPr>
                <w:rFonts w:ascii="Arial" w:hAnsi="Arial" w:cs="Arial"/>
                <w:sz w:val="16"/>
              </w:rPr>
              <w:t>from contacts</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7,207</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7,051</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6,622</w:t>
            </w:r>
          </w:p>
        </w:tc>
      </w:tr>
      <w:tr w:rsidR="00F72B56" w:rsidRPr="00AF1886">
        <w:trPr>
          <w:trHeight w:val="510"/>
        </w:trPr>
        <w:tc>
          <w:tcPr>
            <w:tcW w:w="2061" w:type="dxa"/>
            <w:tcBorders>
              <w:top w:val="dotted" w:sz="4" w:space="0" w:color="939598"/>
            </w:tcBorders>
          </w:tcPr>
          <w:p w:rsidR="00F72B56" w:rsidRPr="00AF1886" w:rsidRDefault="00AF49D7">
            <w:pPr>
              <w:pStyle w:val="TableParagraph"/>
              <w:spacing w:before="65" w:line="249" w:lineRule="auto"/>
              <w:ind w:left="96" w:right="277"/>
              <w:rPr>
                <w:rFonts w:ascii="Arial" w:hAnsi="Arial" w:cs="Arial"/>
                <w:sz w:val="16"/>
              </w:rPr>
            </w:pPr>
            <w:r w:rsidRPr="00AF1886">
              <w:rPr>
                <w:rFonts w:ascii="Arial" w:hAnsi="Arial" w:cs="Arial"/>
                <w:spacing w:val="-2"/>
                <w:sz w:val="16"/>
              </w:rPr>
              <w:t>Complaints</w:t>
            </w:r>
            <w:r w:rsidRPr="00AF1886">
              <w:rPr>
                <w:rFonts w:ascii="Arial" w:hAnsi="Arial" w:cs="Arial"/>
                <w:spacing w:val="-9"/>
                <w:sz w:val="16"/>
              </w:rPr>
              <w:t xml:space="preserve"> </w:t>
            </w:r>
            <w:r w:rsidRPr="00AF1886">
              <w:rPr>
                <w:rFonts w:ascii="Arial" w:hAnsi="Arial" w:cs="Arial"/>
                <w:spacing w:val="-2"/>
                <w:sz w:val="16"/>
              </w:rPr>
              <w:t>brought forward</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184</w:t>
            </w:r>
          </w:p>
        </w:tc>
        <w:tc>
          <w:tcPr>
            <w:tcW w:w="849" w:type="dxa"/>
            <w:tcBorders>
              <w:top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176</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211</w:t>
            </w:r>
          </w:p>
        </w:tc>
      </w:tr>
      <w:tr w:rsidR="00F72B56" w:rsidRPr="00AF1886">
        <w:trPr>
          <w:trHeight w:val="671"/>
        </w:trPr>
        <w:tc>
          <w:tcPr>
            <w:tcW w:w="4612" w:type="dxa"/>
            <w:gridSpan w:val="4"/>
          </w:tcPr>
          <w:p w:rsidR="00F72B56" w:rsidRPr="00AF1886" w:rsidRDefault="00AF49D7">
            <w:pPr>
              <w:pStyle w:val="TableParagraph"/>
              <w:numPr>
                <w:ilvl w:val="0"/>
                <w:numId w:val="10"/>
              </w:numPr>
              <w:tabs>
                <w:tab w:val="left" w:pos="324"/>
              </w:tabs>
              <w:spacing w:before="75" w:line="228" w:lineRule="auto"/>
              <w:ind w:right="717"/>
              <w:rPr>
                <w:rFonts w:ascii="Arial" w:hAnsi="Arial" w:cs="Arial"/>
                <w:sz w:val="14"/>
              </w:rPr>
            </w:pPr>
            <w:r w:rsidRPr="00AF1886">
              <w:rPr>
                <w:rFonts w:ascii="Arial" w:hAnsi="Arial" w:cs="Arial"/>
                <w:sz w:val="14"/>
              </w:rPr>
              <w:t>Complaints</w:t>
            </w:r>
            <w:r w:rsidRPr="00AF1886">
              <w:rPr>
                <w:rFonts w:ascii="Arial" w:hAnsi="Arial" w:cs="Arial"/>
                <w:spacing w:val="-10"/>
                <w:sz w:val="14"/>
              </w:rPr>
              <w:t xml:space="preserve"> </w:t>
            </w:r>
            <w:r w:rsidRPr="00AF1886">
              <w:rPr>
                <w:rFonts w:ascii="Arial" w:hAnsi="Arial" w:cs="Arial"/>
                <w:sz w:val="14"/>
              </w:rPr>
              <w:t>brought</w:t>
            </w:r>
            <w:r w:rsidRPr="00AF1886">
              <w:rPr>
                <w:rFonts w:ascii="Arial" w:hAnsi="Arial" w:cs="Arial"/>
                <w:spacing w:val="-10"/>
                <w:sz w:val="14"/>
              </w:rPr>
              <w:t xml:space="preserve"> </w:t>
            </w:r>
            <w:r w:rsidRPr="00AF1886">
              <w:rPr>
                <w:rFonts w:ascii="Arial" w:hAnsi="Arial" w:cs="Arial"/>
                <w:sz w:val="14"/>
              </w:rPr>
              <w:t>forward</w:t>
            </w:r>
            <w:r w:rsidRPr="00AF1886">
              <w:rPr>
                <w:rFonts w:ascii="Arial" w:hAnsi="Arial" w:cs="Arial"/>
                <w:spacing w:val="-10"/>
                <w:sz w:val="14"/>
              </w:rPr>
              <w:t xml:space="preserve"> </w:t>
            </w:r>
            <w:r w:rsidRPr="00AF1886">
              <w:rPr>
                <w:rFonts w:ascii="Arial" w:hAnsi="Arial" w:cs="Arial"/>
                <w:sz w:val="14"/>
              </w:rPr>
              <w:t>may</w:t>
            </w:r>
            <w:r w:rsidRPr="00AF1886">
              <w:rPr>
                <w:rFonts w:ascii="Arial" w:hAnsi="Arial" w:cs="Arial"/>
                <w:spacing w:val="-10"/>
                <w:sz w:val="14"/>
              </w:rPr>
              <w:t xml:space="preserve"> </w:t>
            </w:r>
            <w:r w:rsidRPr="00AF1886">
              <w:rPr>
                <w:rFonts w:ascii="Arial" w:hAnsi="Arial" w:cs="Arial"/>
                <w:sz w:val="14"/>
              </w:rPr>
              <w:t>be</w:t>
            </w:r>
            <w:r w:rsidRPr="00AF1886">
              <w:rPr>
                <w:rFonts w:ascii="Arial" w:hAnsi="Arial" w:cs="Arial"/>
                <w:spacing w:val="-10"/>
                <w:sz w:val="14"/>
              </w:rPr>
              <w:t xml:space="preserve"> </w:t>
            </w:r>
            <w:r w:rsidRPr="00AF1886">
              <w:rPr>
                <w:rFonts w:ascii="Arial" w:hAnsi="Arial" w:cs="Arial"/>
                <w:sz w:val="14"/>
              </w:rPr>
              <w:t>reclassified</w:t>
            </w:r>
            <w:r w:rsidRPr="00AF1886">
              <w:rPr>
                <w:rFonts w:ascii="Arial" w:hAnsi="Arial" w:cs="Arial"/>
                <w:spacing w:val="-10"/>
                <w:sz w:val="14"/>
              </w:rPr>
              <w:t xml:space="preserve"> </w:t>
            </w:r>
            <w:r w:rsidRPr="00AF1886">
              <w:rPr>
                <w:rFonts w:ascii="Arial" w:hAnsi="Arial" w:cs="Arial"/>
                <w:sz w:val="14"/>
              </w:rPr>
              <w:t>on preliminary assessment.</w:t>
            </w:r>
          </w:p>
          <w:p w:rsidR="00F72B56" w:rsidRPr="00AF1886" w:rsidRDefault="00AF49D7">
            <w:pPr>
              <w:pStyle w:val="TableParagraph"/>
              <w:numPr>
                <w:ilvl w:val="0"/>
                <w:numId w:val="10"/>
              </w:numPr>
              <w:tabs>
                <w:tab w:val="left" w:pos="324"/>
              </w:tabs>
              <w:spacing w:before="51"/>
              <w:ind w:hanging="228"/>
              <w:rPr>
                <w:rFonts w:ascii="Arial" w:hAnsi="Arial" w:cs="Arial"/>
                <w:sz w:val="14"/>
              </w:rPr>
            </w:pPr>
            <w:r w:rsidRPr="00AF1886">
              <w:rPr>
                <w:rFonts w:ascii="Arial" w:hAnsi="Arial" w:cs="Arial"/>
                <w:sz w:val="14"/>
              </w:rPr>
              <w:t>Excludes</w:t>
            </w:r>
            <w:r w:rsidRPr="00AF1886">
              <w:rPr>
                <w:rFonts w:ascii="Arial" w:hAnsi="Arial" w:cs="Arial"/>
                <w:spacing w:val="-5"/>
                <w:sz w:val="14"/>
              </w:rPr>
              <w:t xml:space="preserve"> </w:t>
            </w:r>
            <w:r w:rsidRPr="00AF1886">
              <w:rPr>
                <w:rFonts w:ascii="Arial" w:hAnsi="Arial" w:cs="Arial"/>
                <w:sz w:val="14"/>
              </w:rPr>
              <w:t>investigations</w:t>
            </w:r>
            <w:r w:rsidRPr="00AF1886">
              <w:rPr>
                <w:rFonts w:ascii="Arial" w:hAnsi="Arial" w:cs="Arial"/>
                <w:spacing w:val="-5"/>
                <w:sz w:val="14"/>
              </w:rPr>
              <w:t xml:space="preserve"> </w:t>
            </w:r>
            <w:r w:rsidRPr="00AF1886">
              <w:rPr>
                <w:rFonts w:ascii="Arial" w:hAnsi="Arial" w:cs="Arial"/>
                <w:sz w:val="14"/>
              </w:rPr>
              <w:t>initiated</w:t>
            </w:r>
            <w:r w:rsidRPr="00AF1886">
              <w:rPr>
                <w:rFonts w:ascii="Arial" w:hAnsi="Arial" w:cs="Arial"/>
                <w:spacing w:val="-5"/>
                <w:sz w:val="14"/>
              </w:rPr>
              <w:t xml:space="preserve"> </w:t>
            </w:r>
            <w:r w:rsidRPr="00AF1886">
              <w:rPr>
                <w:rFonts w:ascii="Arial" w:hAnsi="Arial" w:cs="Arial"/>
                <w:sz w:val="14"/>
              </w:rPr>
              <w:t>by</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pacing w:val="-2"/>
                <w:sz w:val="14"/>
              </w:rPr>
              <w:t>Ombudsman.</w:t>
            </w:r>
          </w:p>
        </w:tc>
      </w:tr>
    </w:tbl>
    <w:p w:rsidR="00F72B56" w:rsidRPr="00AF1886" w:rsidRDefault="00F72B56">
      <w:pPr>
        <w:rPr>
          <w:rFonts w:ascii="Arial" w:hAnsi="Arial" w:cs="Arial"/>
          <w:sz w:val="14"/>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footerReference w:type="even" r:id="rId46"/>
          <w:footerReference w:type="default" r:id="rId47"/>
          <w:pgSz w:w="11910" w:h="16840"/>
          <w:pgMar w:top="1920" w:right="920" w:bottom="1120" w:left="800" w:header="0" w:footer="934" w:gutter="0"/>
          <w:pgNumType w:start="36"/>
          <w:cols w:space="720"/>
        </w:sectPr>
      </w:pPr>
    </w:p>
    <w:p w:rsidR="00F72B56" w:rsidRPr="00AF1886" w:rsidRDefault="008F2BBA">
      <w:pPr>
        <w:spacing w:before="123"/>
        <w:ind w:left="330"/>
        <w:rPr>
          <w:rFonts w:ascii="Arial" w:hAnsi="Arial" w:cs="Arial"/>
          <w:b/>
          <w:sz w:val="10"/>
        </w:rPr>
      </w:pPr>
      <w:r>
        <w:rPr>
          <w:rFonts w:ascii="Arial" w:hAnsi="Arial" w:cs="Arial"/>
          <w:noProof/>
        </w:rPr>
        <mc:AlternateContent>
          <mc:Choice Requires="wps">
            <w:drawing>
              <wp:anchor distT="0" distB="0" distL="114300" distR="114300" simplePos="0" relativeHeight="481408512" behindDoc="1" locked="0" layoutInCell="1" allowOverlap="1">
                <wp:simplePos x="0" y="0"/>
                <wp:positionH relativeFrom="page">
                  <wp:posOffset>3110230</wp:posOffset>
                </wp:positionH>
                <wp:positionV relativeFrom="paragraph">
                  <wp:posOffset>554355</wp:posOffset>
                </wp:positionV>
                <wp:extent cx="0" cy="0"/>
                <wp:effectExtent l="0" t="0" r="0" b="0"/>
                <wp:wrapNone/>
                <wp:docPr id="29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D53F5" id="Line 237" o:spid="_x0000_s1026" style="position:absolute;z-index:-2190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9pt,43.65pt" to="244.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pkEQIAACY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09024" behindDoc="1" locked="0" layoutInCell="1" allowOverlap="1">
                <wp:simplePos x="0" y="0"/>
                <wp:positionH relativeFrom="page">
                  <wp:posOffset>2571115</wp:posOffset>
                </wp:positionH>
                <wp:positionV relativeFrom="paragraph">
                  <wp:posOffset>554355</wp:posOffset>
                </wp:positionV>
                <wp:extent cx="0" cy="0"/>
                <wp:effectExtent l="0" t="0" r="0" b="0"/>
                <wp:wrapNone/>
                <wp:docPr id="29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9F83E" id="Line 236" o:spid="_x0000_s1026" style="position:absolute;z-index:-219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45pt,43.65pt" to="202.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HwEA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&#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8"/>
          <w:w w:val="95"/>
          <w:sz w:val="18"/>
        </w:rPr>
        <w:t xml:space="preserve"> </w:t>
      </w:r>
      <w:r w:rsidR="00AF49D7" w:rsidRPr="00AF1886">
        <w:rPr>
          <w:rFonts w:ascii="Arial" w:hAnsi="Arial" w:cs="Arial"/>
          <w:b/>
          <w:w w:val="95"/>
          <w:sz w:val="18"/>
        </w:rPr>
        <w:t>9:</w:t>
      </w:r>
      <w:r w:rsidR="00AF49D7" w:rsidRPr="00AF1886">
        <w:rPr>
          <w:rFonts w:ascii="Arial" w:hAnsi="Arial" w:cs="Arial"/>
          <w:b/>
          <w:spacing w:val="-8"/>
          <w:w w:val="95"/>
          <w:sz w:val="18"/>
        </w:rPr>
        <w:t xml:space="preserve"> </w:t>
      </w:r>
      <w:r w:rsidR="00AF49D7" w:rsidRPr="00AF1886">
        <w:rPr>
          <w:rFonts w:ascii="Arial" w:hAnsi="Arial" w:cs="Arial"/>
          <w:b/>
          <w:w w:val="95"/>
          <w:sz w:val="18"/>
        </w:rPr>
        <w:t>Complaints</w:t>
      </w:r>
      <w:r w:rsidR="00AF49D7" w:rsidRPr="00AF1886">
        <w:rPr>
          <w:rFonts w:ascii="Arial" w:hAnsi="Arial" w:cs="Arial"/>
          <w:b/>
          <w:spacing w:val="-8"/>
          <w:w w:val="95"/>
          <w:sz w:val="18"/>
        </w:rPr>
        <w:t xml:space="preserve"> </w:t>
      </w:r>
      <w:r w:rsidR="00AF49D7" w:rsidRPr="00AF1886">
        <w:rPr>
          <w:rFonts w:ascii="Arial" w:hAnsi="Arial" w:cs="Arial"/>
          <w:b/>
          <w:w w:val="95"/>
          <w:sz w:val="18"/>
        </w:rPr>
        <w:t>finalised</w:t>
      </w:r>
      <w:r w:rsidR="00AF49D7" w:rsidRPr="00AF1886">
        <w:rPr>
          <w:rFonts w:ascii="Arial" w:hAnsi="Arial" w:cs="Arial"/>
          <w:b/>
          <w:spacing w:val="-8"/>
          <w:w w:val="95"/>
          <w:sz w:val="18"/>
        </w:rPr>
        <w:t xml:space="preserve"> </w:t>
      </w:r>
      <w:r w:rsidR="00AF49D7" w:rsidRPr="00AF1886">
        <w:rPr>
          <w:rFonts w:ascii="Arial" w:hAnsi="Arial" w:cs="Arial"/>
          <w:b/>
          <w:w w:val="95"/>
          <w:sz w:val="18"/>
        </w:rPr>
        <w:t>and</w:t>
      </w:r>
      <w:r w:rsidR="00AF49D7" w:rsidRPr="00AF1886">
        <w:rPr>
          <w:rFonts w:ascii="Arial" w:hAnsi="Arial" w:cs="Arial"/>
          <w:b/>
          <w:spacing w:val="-8"/>
          <w:w w:val="95"/>
          <w:sz w:val="18"/>
        </w:rPr>
        <w:t xml:space="preserve"> </w:t>
      </w:r>
      <w:r w:rsidR="00AF49D7" w:rsidRPr="00AF1886">
        <w:rPr>
          <w:rFonts w:ascii="Arial" w:hAnsi="Arial" w:cs="Arial"/>
          <w:b/>
          <w:w w:val="95"/>
          <w:sz w:val="18"/>
        </w:rPr>
        <w:t>carried</w:t>
      </w:r>
      <w:r w:rsidR="00AF49D7" w:rsidRPr="00AF1886">
        <w:rPr>
          <w:rFonts w:ascii="Arial" w:hAnsi="Arial" w:cs="Arial"/>
          <w:b/>
          <w:spacing w:val="-8"/>
          <w:w w:val="95"/>
          <w:sz w:val="18"/>
        </w:rPr>
        <w:t xml:space="preserve"> </w:t>
      </w:r>
      <w:r w:rsidR="00AF49D7" w:rsidRPr="00AF1886">
        <w:rPr>
          <w:rFonts w:ascii="Arial" w:hAnsi="Arial" w:cs="Arial"/>
          <w:b/>
          <w:spacing w:val="-2"/>
          <w:w w:val="95"/>
          <w:sz w:val="18"/>
        </w:rPr>
        <w:t>forward</w:t>
      </w:r>
      <w:r w:rsidR="00AF49D7" w:rsidRPr="00AF1886">
        <w:rPr>
          <w:rFonts w:ascii="Arial" w:hAnsi="Arial" w:cs="Arial"/>
          <w:b/>
          <w:spacing w:val="-2"/>
          <w:w w:val="95"/>
          <w:position w:val="6"/>
          <w:sz w:val="10"/>
        </w:rPr>
        <w:t>1</w:t>
      </w:r>
    </w:p>
    <w:p w:rsidR="00F72B56" w:rsidRPr="00AF1886" w:rsidRDefault="00F72B56">
      <w:pPr>
        <w:pStyle w:val="BodyText"/>
        <w:spacing w:before="9" w:after="1"/>
        <w:rPr>
          <w:rFonts w:ascii="Arial" w:hAnsi="Arial" w:cs="Arial"/>
          <w:b/>
          <w:sz w:val="16"/>
        </w:rPr>
      </w:pPr>
    </w:p>
    <w:tbl>
      <w:tblPr>
        <w:tblW w:w="0" w:type="auto"/>
        <w:tblInd w:w="34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Complaints</w:t>
            </w:r>
            <w:r w:rsidRPr="00AF1886">
              <w:rPr>
                <w:rFonts w:ascii="Arial" w:hAnsi="Arial" w:cs="Arial"/>
                <w:spacing w:val="-2"/>
                <w:sz w:val="16"/>
              </w:rPr>
              <w:t xml:space="preserve"> finalised</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7,231</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6,994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6,669</w:t>
            </w:r>
          </w:p>
        </w:tc>
      </w:tr>
      <w:tr w:rsidR="00F72B56" w:rsidRPr="00AF1886">
        <w:trPr>
          <w:trHeight w:val="510"/>
        </w:trPr>
        <w:tc>
          <w:tcPr>
            <w:tcW w:w="2061" w:type="dxa"/>
            <w:tcBorders>
              <w:top w:val="dotted" w:sz="4" w:space="0" w:color="939598"/>
            </w:tcBorders>
          </w:tcPr>
          <w:p w:rsidR="00F72B56" w:rsidRPr="00AF1886" w:rsidRDefault="00AF49D7">
            <w:pPr>
              <w:pStyle w:val="TableParagraph"/>
              <w:spacing w:before="65" w:line="249" w:lineRule="auto"/>
              <w:ind w:left="96" w:right="283"/>
              <w:rPr>
                <w:rFonts w:ascii="Arial" w:hAnsi="Arial" w:cs="Arial"/>
                <w:sz w:val="16"/>
              </w:rPr>
            </w:pPr>
            <w:r w:rsidRPr="00AF1886">
              <w:rPr>
                <w:rFonts w:ascii="Arial" w:hAnsi="Arial" w:cs="Arial"/>
                <w:sz w:val="16"/>
              </w:rPr>
              <w:t>Complaints</w:t>
            </w:r>
            <w:r w:rsidRPr="00AF1886">
              <w:rPr>
                <w:rFonts w:ascii="Arial" w:hAnsi="Arial" w:cs="Arial"/>
                <w:spacing w:val="-12"/>
                <w:sz w:val="16"/>
              </w:rPr>
              <w:t xml:space="preserve"> </w:t>
            </w:r>
            <w:r w:rsidRPr="00AF1886">
              <w:rPr>
                <w:rFonts w:ascii="Arial" w:hAnsi="Arial" w:cs="Arial"/>
                <w:sz w:val="16"/>
              </w:rPr>
              <w:t>open</w:t>
            </w:r>
            <w:r w:rsidRPr="00AF1886">
              <w:rPr>
                <w:rFonts w:ascii="Arial" w:hAnsi="Arial" w:cs="Arial"/>
                <w:spacing w:val="-12"/>
                <w:sz w:val="16"/>
              </w:rPr>
              <w:t xml:space="preserve"> </w:t>
            </w:r>
            <w:r w:rsidRPr="00AF1886">
              <w:rPr>
                <w:rFonts w:ascii="Arial" w:hAnsi="Arial" w:cs="Arial"/>
                <w:sz w:val="16"/>
              </w:rPr>
              <w:t>at year end</w:t>
            </w:r>
          </w:p>
        </w:tc>
        <w:tc>
          <w:tcPr>
            <w:tcW w:w="853" w:type="dxa"/>
            <w:tcBorders>
              <w:top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176</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211</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150</w:t>
            </w:r>
          </w:p>
        </w:tc>
      </w:tr>
      <w:tr w:rsidR="00F72B56" w:rsidRPr="00AF1886">
        <w:trPr>
          <w:trHeight w:val="294"/>
        </w:trPr>
        <w:tc>
          <w:tcPr>
            <w:tcW w:w="4612" w:type="dxa"/>
            <w:gridSpan w:val="4"/>
          </w:tcPr>
          <w:p w:rsidR="00F72B56" w:rsidRPr="00AF1886" w:rsidRDefault="00AF49D7">
            <w:pPr>
              <w:pStyle w:val="TableParagraph"/>
              <w:spacing w:before="69"/>
              <w:ind w:left="96"/>
              <w:rPr>
                <w:rFonts w:ascii="Arial" w:hAnsi="Arial" w:cs="Arial"/>
                <w:sz w:val="14"/>
              </w:rPr>
            </w:pPr>
            <w:r w:rsidRPr="00AF1886">
              <w:rPr>
                <w:rFonts w:ascii="Arial" w:hAnsi="Arial" w:cs="Arial"/>
                <w:sz w:val="14"/>
              </w:rPr>
              <w:t>1.</w:t>
            </w:r>
            <w:r w:rsidRPr="00AF1886">
              <w:rPr>
                <w:rFonts w:ascii="Arial" w:hAnsi="Arial" w:cs="Arial"/>
                <w:spacing w:val="67"/>
                <w:w w:val="150"/>
                <w:sz w:val="14"/>
              </w:rPr>
              <w:t xml:space="preserve"> </w:t>
            </w:r>
            <w:r w:rsidRPr="00AF1886">
              <w:rPr>
                <w:rFonts w:ascii="Arial" w:hAnsi="Arial" w:cs="Arial"/>
                <w:sz w:val="14"/>
              </w:rPr>
              <w:t>Excludes</w:t>
            </w:r>
            <w:r w:rsidRPr="00AF1886">
              <w:rPr>
                <w:rFonts w:ascii="Arial" w:hAnsi="Arial" w:cs="Arial"/>
                <w:spacing w:val="-3"/>
                <w:sz w:val="14"/>
              </w:rPr>
              <w:t xml:space="preserve"> </w:t>
            </w:r>
            <w:r w:rsidRPr="00AF1886">
              <w:rPr>
                <w:rFonts w:ascii="Arial" w:hAnsi="Arial" w:cs="Arial"/>
                <w:sz w:val="14"/>
              </w:rPr>
              <w:t>investigations</w:t>
            </w:r>
            <w:r w:rsidRPr="00AF1886">
              <w:rPr>
                <w:rFonts w:ascii="Arial" w:hAnsi="Arial" w:cs="Arial"/>
                <w:spacing w:val="-3"/>
                <w:sz w:val="14"/>
              </w:rPr>
              <w:t xml:space="preserve"> </w:t>
            </w:r>
            <w:r w:rsidRPr="00AF1886">
              <w:rPr>
                <w:rFonts w:ascii="Arial" w:hAnsi="Arial" w:cs="Arial"/>
                <w:sz w:val="14"/>
              </w:rPr>
              <w:t>initiated</w:t>
            </w:r>
            <w:r w:rsidRPr="00AF1886">
              <w:rPr>
                <w:rFonts w:ascii="Arial" w:hAnsi="Arial" w:cs="Arial"/>
                <w:spacing w:val="-3"/>
                <w:sz w:val="14"/>
              </w:rPr>
              <w:t xml:space="preserve"> </w:t>
            </w:r>
            <w:r w:rsidRPr="00AF1886">
              <w:rPr>
                <w:rFonts w:ascii="Arial" w:hAnsi="Arial" w:cs="Arial"/>
                <w:sz w:val="14"/>
              </w:rPr>
              <w:t>by</w:t>
            </w:r>
            <w:r w:rsidRPr="00AF1886">
              <w:rPr>
                <w:rFonts w:ascii="Arial" w:hAnsi="Arial" w:cs="Arial"/>
                <w:spacing w:val="-3"/>
                <w:sz w:val="14"/>
              </w:rPr>
              <w:t xml:space="preserve"> </w:t>
            </w:r>
            <w:r w:rsidRPr="00AF1886">
              <w:rPr>
                <w:rFonts w:ascii="Arial" w:hAnsi="Arial" w:cs="Arial"/>
                <w:sz w:val="14"/>
              </w:rPr>
              <w:t>the</w:t>
            </w:r>
            <w:r w:rsidRPr="00AF1886">
              <w:rPr>
                <w:rFonts w:ascii="Arial" w:hAnsi="Arial" w:cs="Arial"/>
                <w:spacing w:val="-2"/>
                <w:sz w:val="14"/>
              </w:rPr>
              <w:t xml:space="preserve"> Ombudsman.</w:t>
            </w:r>
          </w:p>
        </w:tc>
      </w:tr>
    </w:tbl>
    <w:p w:rsidR="00F72B56" w:rsidRPr="00AF1886" w:rsidRDefault="00F72B56">
      <w:pPr>
        <w:pStyle w:val="BodyText"/>
        <w:rPr>
          <w:rFonts w:ascii="Arial" w:hAnsi="Arial" w:cs="Arial"/>
          <w:b/>
          <w:sz w:val="24"/>
        </w:rPr>
      </w:pPr>
    </w:p>
    <w:p w:rsidR="00F72B56" w:rsidRPr="00AF1886" w:rsidRDefault="008F2BBA">
      <w:pPr>
        <w:spacing w:before="196" w:line="244" w:lineRule="auto"/>
        <w:ind w:left="330" w:right="65"/>
        <w:rPr>
          <w:rFonts w:ascii="Arial" w:hAnsi="Arial" w:cs="Arial"/>
          <w:b/>
          <w:sz w:val="18"/>
        </w:rPr>
      </w:pPr>
      <w:r>
        <w:rPr>
          <w:rFonts w:ascii="Arial" w:hAnsi="Arial" w:cs="Arial"/>
          <w:noProof/>
        </w:rPr>
        <mc:AlternateContent>
          <mc:Choice Requires="wps">
            <w:drawing>
              <wp:anchor distT="0" distB="0" distL="114300" distR="114300" simplePos="0" relativeHeight="481409536" behindDoc="1" locked="0" layoutInCell="1" allowOverlap="1">
                <wp:simplePos x="0" y="0"/>
                <wp:positionH relativeFrom="page">
                  <wp:posOffset>3110230</wp:posOffset>
                </wp:positionH>
                <wp:positionV relativeFrom="paragraph">
                  <wp:posOffset>740410</wp:posOffset>
                </wp:positionV>
                <wp:extent cx="0" cy="0"/>
                <wp:effectExtent l="0" t="0" r="0" b="0"/>
                <wp:wrapNone/>
                <wp:docPr id="29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0548" id="Line 235" o:spid="_x0000_s1026" style="position:absolute;z-index:-219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9pt,58.3pt" to="244.9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rPEA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0048" behindDoc="1" locked="0" layoutInCell="1" allowOverlap="1">
                <wp:simplePos x="0" y="0"/>
                <wp:positionH relativeFrom="page">
                  <wp:posOffset>2571115</wp:posOffset>
                </wp:positionH>
                <wp:positionV relativeFrom="paragraph">
                  <wp:posOffset>740410</wp:posOffset>
                </wp:positionV>
                <wp:extent cx="0" cy="0"/>
                <wp:effectExtent l="0" t="0" r="0" b="0"/>
                <wp:wrapNone/>
                <wp:docPr id="29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4905D" id="Line 234" o:spid="_x0000_s1026" style="position:absolute;z-index:-219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45pt,58.3pt" to="202.4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cCEAIAACYEAAAOAAAAZHJzL2Uyb0RvYy54bWysU8GO2jAQvVfqP1i+QxLIUo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&#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15787520" behindDoc="0" locked="0" layoutInCell="1" allowOverlap="1">
                <wp:simplePos x="0" y="0"/>
                <wp:positionH relativeFrom="page">
                  <wp:posOffset>718185</wp:posOffset>
                </wp:positionH>
                <wp:positionV relativeFrom="paragraph">
                  <wp:posOffset>529590</wp:posOffset>
                </wp:positionV>
                <wp:extent cx="2934335" cy="5080635"/>
                <wp:effectExtent l="0" t="0" r="0" b="0"/>
                <wp:wrapNone/>
                <wp:docPr id="292"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08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510"/>
                              </w:trPr>
                              <w:tc>
                                <w:tcPr>
                                  <w:tcW w:w="2061" w:type="dxa"/>
                                  <w:tcBorders>
                                    <w:bottom w:val="dotted" w:sz="4" w:space="0" w:color="939598"/>
                                  </w:tcBorders>
                                </w:tcPr>
                                <w:p w:rsidR="00AF49D7" w:rsidRDefault="00AF49D7">
                                  <w:pPr>
                                    <w:pStyle w:val="TableParagraph"/>
                                    <w:spacing w:before="65" w:line="249" w:lineRule="auto"/>
                                    <w:ind w:left="96" w:right="343"/>
                                    <w:rPr>
                                      <w:sz w:val="16"/>
                                    </w:rPr>
                                  </w:pPr>
                                  <w:r>
                                    <w:rPr>
                                      <w:sz w:val="16"/>
                                    </w:rPr>
                                    <w:t>Referred</w:t>
                                  </w:r>
                                  <w:r>
                                    <w:rPr>
                                      <w:spacing w:val="-12"/>
                                      <w:sz w:val="16"/>
                                    </w:rPr>
                                    <w:t xml:space="preserve"> </w:t>
                                  </w:r>
                                  <w:r>
                                    <w:rPr>
                                      <w:sz w:val="16"/>
                                    </w:rPr>
                                    <w:t>for</w:t>
                                  </w:r>
                                  <w:r>
                                    <w:rPr>
                                      <w:spacing w:val="-12"/>
                                      <w:sz w:val="16"/>
                                    </w:rPr>
                                    <w:t xml:space="preserve"> </w:t>
                                  </w:r>
                                  <w:r>
                                    <w:rPr>
                                      <w:sz w:val="16"/>
                                    </w:rPr>
                                    <w:t>internal review by agency</w:t>
                                  </w:r>
                                </w:p>
                              </w:tc>
                              <w:tc>
                                <w:tcPr>
                                  <w:tcW w:w="853" w:type="dxa"/>
                                  <w:tcBorders>
                                    <w:top w:val="nil"/>
                                    <w:bottom w:val="dotted" w:sz="4" w:space="0" w:color="939598"/>
                                  </w:tcBorders>
                                </w:tcPr>
                                <w:p w:rsidR="00AF49D7" w:rsidRDefault="00AF49D7">
                                  <w:pPr>
                                    <w:pStyle w:val="TableParagraph"/>
                                    <w:spacing w:before="65"/>
                                    <w:ind w:right="85"/>
                                    <w:jc w:val="right"/>
                                    <w:rPr>
                                      <w:sz w:val="16"/>
                                    </w:rPr>
                                  </w:pPr>
                                  <w:r>
                                    <w:rPr>
                                      <w:spacing w:val="-4"/>
                                      <w:sz w:val="16"/>
                                    </w:rPr>
                                    <w:t>4,408</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2"/>
                                      <w:sz w:val="16"/>
                                    </w:rPr>
                                    <w:t>3,572</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2"/>
                                      <w:sz w:val="16"/>
                                    </w:rPr>
                                    <w:t>3,734</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Appeal</w:t>
                                  </w:r>
                                  <w:r>
                                    <w:rPr>
                                      <w:spacing w:val="-12"/>
                                      <w:sz w:val="16"/>
                                    </w:rPr>
                                    <w:t xml:space="preserve"> </w:t>
                                  </w:r>
                                  <w:r>
                                    <w:rPr>
                                      <w:sz w:val="16"/>
                                    </w:rPr>
                                    <w:t>right</w:t>
                                  </w:r>
                                  <w:r>
                                    <w:rPr>
                                      <w:spacing w:val="-12"/>
                                      <w:sz w:val="16"/>
                                    </w:rPr>
                                    <w:t xml:space="preserve"> </w:t>
                                  </w:r>
                                  <w:r>
                                    <w:rPr>
                                      <w:sz w:val="16"/>
                                    </w:rPr>
                                    <w:t>should</w:t>
                                  </w:r>
                                  <w:r>
                                    <w:rPr>
                                      <w:spacing w:val="-12"/>
                                      <w:sz w:val="16"/>
                                    </w:rPr>
                                    <w:t xml:space="preserve"> </w:t>
                                  </w:r>
                                  <w:r>
                                    <w:rPr>
                                      <w:sz w:val="16"/>
                                    </w:rPr>
                                    <w:t xml:space="preserve">be </w:t>
                                  </w:r>
                                  <w:r>
                                    <w:rPr>
                                      <w:spacing w:val="-2"/>
                                      <w:sz w:val="16"/>
                                    </w:rPr>
                                    <w:t>exhausted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308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2"/>
                                      <w:sz w:val="16"/>
                                    </w:rPr>
                                    <w:t>1,122</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778</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81"/>
                                    <w:rPr>
                                      <w:sz w:val="16"/>
                                    </w:rPr>
                                  </w:pPr>
                                  <w:r>
                                    <w:rPr>
                                      <w:sz w:val="16"/>
                                    </w:rPr>
                                    <w:t>Other complaints</w:t>
                                  </w:r>
                                  <w:r>
                                    <w:rPr>
                                      <w:spacing w:val="40"/>
                                      <w:sz w:val="16"/>
                                    </w:rPr>
                                    <w:t xml:space="preserve"> </w:t>
                                  </w:r>
                                  <w:r>
                                    <w:rPr>
                                      <w:sz w:val="16"/>
                                    </w:rPr>
                                    <w:t>entity</w:t>
                                  </w:r>
                                  <w:r>
                                    <w:rPr>
                                      <w:spacing w:val="-14"/>
                                      <w:sz w:val="16"/>
                                    </w:rPr>
                                    <w:t xml:space="preserve"> </w:t>
                                  </w:r>
                                  <w:r>
                                    <w:rPr>
                                      <w:sz w:val="16"/>
                                    </w:rPr>
                                    <w:t>has</w:t>
                                  </w:r>
                                  <w:r>
                                    <w:rPr>
                                      <w:spacing w:val="-12"/>
                                      <w:sz w:val="16"/>
                                    </w:rPr>
                                    <w:t xml:space="preserve"> </w:t>
                                  </w:r>
                                  <w:r>
                                    <w:rPr>
                                      <w:sz w:val="16"/>
                                    </w:rPr>
                                    <w:t>investigated/ will investigate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346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315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370</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w w:val="95"/>
                                      <w:sz w:val="16"/>
                                    </w:rPr>
                                    <w:t xml:space="preserve">Insufficient information/ </w:t>
                                  </w:r>
                                  <w:r>
                                    <w:rPr>
                                      <w:sz w:val="16"/>
                                    </w:rPr>
                                    <w:t xml:space="preserve">complaint to be put in </w:t>
                                  </w:r>
                                  <w:r>
                                    <w:rPr>
                                      <w:spacing w:val="-2"/>
                                      <w:sz w:val="16"/>
                                    </w:rPr>
                                    <w:t>writing</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165</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654"/>
                                    <w:rPr>
                                      <w:sz w:val="16"/>
                                    </w:rPr>
                                  </w:pPr>
                                  <w:r>
                                    <w:rPr>
                                      <w:sz w:val="16"/>
                                    </w:rPr>
                                    <w:t>Not</w:t>
                                  </w:r>
                                  <w:r>
                                    <w:rPr>
                                      <w:spacing w:val="-12"/>
                                      <w:sz w:val="16"/>
                                    </w:rPr>
                                    <w:t xml:space="preserve"> </w:t>
                                  </w:r>
                                  <w:r>
                                    <w:rPr>
                                      <w:sz w:val="16"/>
                                    </w:rPr>
                                    <w:t>accepted</w:t>
                                  </w:r>
                                  <w:r>
                                    <w:rPr>
                                      <w:spacing w:val="-12"/>
                                      <w:sz w:val="16"/>
                                    </w:rPr>
                                    <w:t xml:space="preserve"> </w:t>
                                  </w:r>
                                  <w:r>
                                    <w:rPr>
                                      <w:sz w:val="16"/>
                                    </w:rPr>
                                    <w:t xml:space="preserve">as </w:t>
                                  </w:r>
                                  <w:r>
                                    <w:rPr>
                                      <w:spacing w:val="-2"/>
                                      <w:sz w:val="16"/>
                                    </w:rPr>
                                    <w:t>representative complaint</w:t>
                                  </w:r>
                                </w:p>
                              </w:tc>
                              <w:tc>
                                <w:tcPr>
                                  <w:tcW w:w="853" w:type="dxa"/>
                                  <w:tcBorders>
                                    <w:top w:val="dotted" w:sz="4" w:space="0" w:color="939598"/>
                                    <w:bottom w:val="dotted" w:sz="4" w:space="0" w:color="939598"/>
                                  </w:tcBorders>
                                </w:tcPr>
                                <w:p w:rsidR="00AF49D7" w:rsidRDefault="00AF49D7">
                                  <w:pPr>
                                    <w:pStyle w:val="TableParagraph"/>
                                    <w:spacing w:before="65"/>
                                    <w:ind w:right="88"/>
                                    <w:jc w:val="right"/>
                                    <w:rPr>
                                      <w:sz w:val="16"/>
                                    </w:rPr>
                                  </w:pPr>
                                  <w:r>
                                    <w:rPr>
                                      <w:spacing w:val="-5"/>
                                      <w:sz w:val="16"/>
                                    </w:rPr>
                                    <w:t>41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99</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Out of </w:t>
                                  </w:r>
                                  <w:r>
                                    <w:rPr>
                                      <w:spacing w:val="-4"/>
                                      <w:sz w:val="16"/>
                                    </w:rPr>
                                    <w:t>time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102</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743"/>
                                    <w:rPr>
                                      <w:sz w:val="16"/>
                                    </w:rPr>
                                  </w:pPr>
                                  <w:r>
                                    <w:rPr>
                                      <w:spacing w:val="-2"/>
                                      <w:sz w:val="16"/>
                                    </w:rPr>
                                    <w:t xml:space="preserve">Investigation </w:t>
                                  </w:r>
                                  <w:r>
                                    <w:rPr>
                                      <w:sz w:val="16"/>
                                    </w:rPr>
                                    <w:t>unnecessary</w:t>
                                  </w:r>
                                  <w:r>
                                    <w:rPr>
                                      <w:spacing w:val="-12"/>
                                      <w:sz w:val="16"/>
                                    </w:rPr>
                                    <w:t xml:space="preserve"> </w:t>
                                  </w:r>
                                  <w:r>
                                    <w:rPr>
                                      <w:sz w:val="16"/>
                                    </w:rPr>
                                    <w:t xml:space="preserve">or </w:t>
                                  </w:r>
                                  <w:r>
                                    <w:rPr>
                                      <w:spacing w:val="-2"/>
                                      <w:sz w:val="16"/>
                                    </w:rPr>
                                    <w:t>unjustifiable</w:t>
                                  </w:r>
                                </w:p>
                              </w:tc>
                              <w:tc>
                                <w:tcPr>
                                  <w:tcW w:w="853" w:type="dxa"/>
                                  <w:tcBorders>
                                    <w:top w:val="dotted" w:sz="4" w:space="0" w:color="939598"/>
                                    <w:bottom w:val="dotted" w:sz="4" w:space="0" w:color="939598"/>
                                  </w:tcBorders>
                                </w:tcPr>
                                <w:p w:rsidR="00AF49D7" w:rsidRDefault="00AF49D7">
                                  <w:pPr>
                                    <w:pStyle w:val="TableParagraph"/>
                                    <w:spacing w:before="65"/>
                                    <w:ind w:right="88"/>
                                    <w:jc w:val="right"/>
                                    <w:rPr>
                                      <w:sz w:val="16"/>
                                    </w:rPr>
                                  </w:pPr>
                                  <w:r>
                                    <w:rPr>
                                      <w:spacing w:val="-5"/>
                                      <w:sz w:val="16"/>
                                    </w:rPr>
                                    <w:t>97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91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560"/>
                                    <w:rPr>
                                      <w:sz w:val="16"/>
                                    </w:rPr>
                                  </w:pPr>
                                  <w:r>
                                    <w:rPr>
                                      <w:sz w:val="16"/>
                                    </w:rPr>
                                    <w:t>Insufficient</w:t>
                                  </w:r>
                                  <w:r>
                                    <w:rPr>
                                      <w:spacing w:val="-12"/>
                                      <w:sz w:val="16"/>
                                    </w:rPr>
                                    <w:t xml:space="preserve"> </w:t>
                                  </w:r>
                                  <w:r>
                                    <w:rPr>
                                      <w:sz w:val="16"/>
                                    </w:rPr>
                                    <w:t xml:space="preserve">direct </w:t>
                                  </w:r>
                                  <w:r>
                                    <w:rPr>
                                      <w:spacing w:val="-2"/>
                                      <w:sz w:val="16"/>
                                    </w:rPr>
                                    <w:t>interest</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12</w:t>
                                  </w:r>
                                </w:p>
                              </w:tc>
                              <w:tc>
                                <w:tcPr>
                                  <w:tcW w:w="849" w:type="dxa"/>
                                  <w:tcBorders>
                                    <w:top w:val="dotted" w:sz="4" w:space="0" w:color="939598"/>
                                    <w:bottom w:val="dotted" w:sz="4" w:space="0" w:color="939598"/>
                                  </w:tcBorders>
                                </w:tcPr>
                                <w:p w:rsidR="00AF49D7" w:rsidRDefault="00AF49D7">
                                  <w:pPr>
                                    <w:pStyle w:val="TableParagraph"/>
                                    <w:spacing w:before="65"/>
                                    <w:ind w:right="84"/>
                                    <w:jc w:val="right"/>
                                    <w:rPr>
                                      <w:sz w:val="16"/>
                                    </w:rPr>
                                  </w:pPr>
                                  <w:r>
                                    <w:rPr>
                                      <w:spacing w:val="-5"/>
                                      <w:sz w:val="16"/>
                                    </w:rPr>
                                    <w:t>71</w:t>
                                  </w:r>
                                </w:p>
                              </w:tc>
                              <w:tc>
                                <w:tcPr>
                                  <w:tcW w:w="849" w:type="dxa"/>
                                  <w:tcBorders>
                                    <w:top w:val="dotted" w:sz="4" w:space="0" w:color="939598"/>
                                    <w:bottom w:val="dotted" w:sz="4" w:space="0" w:color="939598"/>
                                  </w:tcBorders>
                                </w:tcPr>
                                <w:p w:rsidR="00AF49D7" w:rsidRDefault="00AF49D7">
                                  <w:pPr>
                                    <w:pStyle w:val="TableParagraph"/>
                                    <w:spacing w:before="65"/>
                                    <w:ind w:right="99"/>
                                    <w:jc w:val="right"/>
                                    <w:rPr>
                                      <w:sz w:val="16"/>
                                    </w:rPr>
                                  </w:pPr>
                                  <w:r>
                                    <w:rPr>
                                      <w:spacing w:val="-5"/>
                                      <w:sz w:val="16"/>
                                    </w:rPr>
                                    <w:t>74</w:t>
                                  </w:r>
                                </w:p>
                              </w:tc>
                            </w:tr>
                            <w:tr w:rsidR="00AF49D7">
                              <w:trPr>
                                <w:trHeight w:val="9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277"/>
                                    <w:rPr>
                                      <w:sz w:val="16"/>
                                    </w:rPr>
                                  </w:pPr>
                                  <w:r>
                                    <w:rPr>
                                      <w:sz w:val="16"/>
                                    </w:rPr>
                                    <w:t xml:space="preserve">Appeal right exhausted and </w:t>
                                  </w:r>
                                  <w:r>
                                    <w:rPr>
                                      <w:spacing w:val="-2"/>
                                      <w:sz w:val="16"/>
                                    </w:rPr>
                                    <w:t>further</w:t>
                                  </w:r>
                                  <w:r>
                                    <w:rPr>
                                      <w:spacing w:val="-9"/>
                                      <w:sz w:val="16"/>
                                    </w:rPr>
                                    <w:t xml:space="preserve"> </w:t>
                                  </w:r>
                                  <w:r>
                                    <w:rPr>
                                      <w:spacing w:val="-2"/>
                                      <w:sz w:val="16"/>
                                    </w:rPr>
                                    <w:t>investigation unnecessary</w:t>
                                  </w:r>
                                </w:p>
                              </w:tc>
                              <w:tc>
                                <w:tcPr>
                                  <w:tcW w:w="853" w:type="dxa"/>
                                  <w:tcBorders>
                                    <w:top w:val="dotted" w:sz="4" w:space="0" w:color="939598"/>
                                    <w:bottom w:val="dotted" w:sz="4" w:space="0" w:color="939598"/>
                                  </w:tcBorders>
                                </w:tcPr>
                                <w:p w:rsidR="00AF49D7" w:rsidRDefault="00AF49D7">
                                  <w:pPr>
                                    <w:pStyle w:val="TableParagraph"/>
                                    <w:spacing w:before="65"/>
                                    <w:ind w:right="86"/>
                                    <w:jc w:val="right"/>
                                    <w:rPr>
                                      <w:sz w:val="16"/>
                                    </w:rPr>
                                  </w:pPr>
                                  <w:r>
                                    <w:rPr>
                                      <w:spacing w:val="-5"/>
                                      <w:sz w:val="16"/>
                                    </w:rPr>
                                    <w:t>49</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44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55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Out of </w:t>
                                  </w:r>
                                  <w:r>
                                    <w:rPr>
                                      <w:spacing w:val="-2"/>
                                      <w:sz w:val="16"/>
                                    </w:rPr>
                                    <w:t>jurisdiction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Other</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2</w:t>
                                  </w:r>
                                </w:p>
                              </w:tc>
                            </w:tr>
                            <w:tr w:rsidR="00AF49D7">
                              <w:trPr>
                                <w:trHeight w:val="710"/>
                              </w:trPr>
                              <w:tc>
                                <w:tcPr>
                                  <w:tcW w:w="2061" w:type="dxa"/>
                                  <w:tcBorders>
                                    <w:top w:val="dotted" w:sz="4" w:space="0" w:color="939598"/>
                                  </w:tcBorders>
                                </w:tcPr>
                                <w:p w:rsidR="00AF49D7" w:rsidRDefault="00AF49D7">
                                  <w:pPr>
                                    <w:pStyle w:val="TableParagraph"/>
                                    <w:spacing w:before="65" w:line="249" w:lineRule="auto"/>
                                    <w:ind w:left="96" w:right="529"/>
                                    <w:rPr>
                                      <w:sz w:val="9"/>
                                    </w:rPr>
                                  </w:pPr>
                                  <w:r>
                                    <w:rPr>
                                      <w:sz w:val="16"/>
                                    </w:rPr>
                                    <w:t>Await</w:t>
                                  </w:r>
                                  <w:r>
                                    <w:rPr>
                                      <w:spacing w:val="-12"/>
                                      <w:sz w:val="16"/>
                                    </w:rPr>
                                    <w:t xml:space="preserve"> </w:t>
                                  </w:r>
                                  <w:r>
                                    <w:rPr>
                                      <w:sz w:val="16"/>
                                    </w:rPr>
                                    <w:t>outcome</w:t>
                                  </w:r>
                                  <w:r>
                                    <w:rPr>
                                      <w:spacing w:val="-12"/>
                                      <w:sz w:val="16"/>
                                    </w:rPr>
                                    <w:t xml:space="preserve"> </w:t>
                                  </w:r>
                                  <w:r>
                                    <w:rPr>
                                      <w:sz w:val="16"/>
                                    </w:rPr>
                                    <w:t xml:space="preserve">of current decision </w:t>
                                  </w:r>
                                  <w:r>
                                    <w:rPr>
                                      <w:spacing w:val="-2"/>
                                      <w:sz w:val="16"/>
                                    </w:rPr>
                                    <w:t>process</w:t>
                                  </w:r>
                                  <w:r>
                                    <w:rPr>
                                      <w:spacing w:val="-2"/>
                                      <w:position w:val="5"/>
                                      <w:sz w:val="9"/>
                                    </w:rPr>
                                    <w:t>1</w:t>
                                  </w:r>
                                </w:p>
                              </w:tc>
                              <w:tc>
                                <w:tcPr>
                                  <w:tcW w:w="853" w:type="dxa"/>
                                  <w:tcBorders>
                                    <w:top w:val="dotted" w:sz="4" w:space="0" w:color="939598"/>
                                  </w:tcBorders>
                                </w:tcPr>
                                <w:p w:rsidR="00AF49D7" w:rsidRDefault="00AF49D7">
                                  <w:pPr>
                                    <w:pStyle w:val="TableParagraph"/>
                                    <w:spacing w:before="65"/>
                                    <w:ind w:right="85"/>
                                    <w:jc w:val="right"/>
                                    <w:rPr>
                                      <w:sz w:val="16"/>
                                    </w:rPr>
                                  </w:pPr>
                                  <w:r>
                                    <w:rPr>
                                      <w:spacing w:val="-5"/>
                                      <w:sz w:val="16"/>
                                    </w:rPr>
                                    <w:t>554</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285</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6,057</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5,856</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5,486</w:t>
                                  </w:r>
                                </w:p>
                              </w:tc>
                            </w:tr>
                            <w:tr w:rsidR="00AF49D7">
                              <w:trPr>
                                <w:trHeight w:val="294"/>
                              </w:trPr>
                              <w:tc>
                                <w:tcPr>
                                  <w:tcW w:w="4612" w:type="dxa"/>
                                  <w:gridSpan w:val="4"/>
                                </w:tcPr>
                                <w:p w:rsidR="00AF49D7" w:rsidRDefault="00AF49D7">
                                  <w:pPr>
                                    <w:pStyle w:val="TableParagraph"/>
                                    <w:spacing w:before="69"/>
                                    <w:ind w:left="96"/>
                                    <w:rPr>
                                      <w:sz w:val="14"/>
                                    </w:rPr>
                                  </w:pPr>
                                  <w:r>
                                    <w:rPr>
                                      <w:sz w:val="14"/>
                                    </w:rPr>
                                    <w:t>1.</w:t>
                                  </w:r>
                                  <w:r>
                                    <w:rPr>
                                      <w:spacing w:val="74"/>
                                      <w:w w:val="150"/>
                                      <w:sz w:val="14"/>
                                    </w:rPr>
                                    <w:t xml:space="preserve"> </w:t>
                                  </w:r>
                                  <w:r>
                                    <w:rPr>
                                      <w:sz w:val="14"/>
                                    </w:rPr>
                                    <w:t>The</w:t>
                                  </w:r>
                                  <w:r>
                                    <w:rPr>
                                      <w:spacing w:val="-1"/>
                                      <w:sz w:val="14"/>
                                    </w:rPr>
                                    <w:t xml:space="preserve"> </w:t>
                                  </w:r>
                                  <w:r>
                                    <w:rPr>
                                      <w:sz w:val="14"/>
                                    </w:rPr>
                                    <w:t>Office</w:t>
                                  </w:r>
                                  <w:r>
                                    <w:rPr>
                                      <w:spacing w:val="-1"/>
                                      <w:sz w:val="14"/>
                                    </w:rPr>
                                    <w:t xml:space="preserve"> </w:t>
                                  </w:r>
                                  <w:r>
                                    <w:rPr>
                                      <w:sz w:val="14"/>
                                    </w:rPr>
                                    <w:t>ceased using</w:t>
                                  </w:r>
                                  <w:r>
                                    <w:rPr>
                                      <w:spacing w:val="-1"/>
                                      <w:sz w:val="14"/>
                                    </w:rPr>
                                    <w:t xml:space="preserve"> </w:t>
                                  </w:r>
                                  <w:r>
                                    <w:rPr>
                                      <w:sz w:val="14"/>
                                    </w:rPr>
                                    <w:t>this</w:t>
                                  </w:r>
                                  <w:r>
                                    <w:rPr>
                                      <w:spacing w:val="-1"/>
                                      <w:sz w:val="14"/>
                                    </w:rPr>
                                    <w:t xml:space="preserve"> </w:t>
                                  </w:r>
                                  <w:r>
                                    <w:rPr>
                                      <w:sz w:val="14"/>
                                    </w:rPr>
                                    <w:t>option</w:t>
                                  </w:r>
                                  <w:r>
                                    <w:rPr>
                                      <w:spacing w:val="-1"/>
                                      <w:sz w:val="14"/>
                                    </w:rPr>
                                    <w:t xml:space="preserve"> </w:t>
                                  </w:r>
                                  <w:r>
                                    <w:rPr>
                                      <w:sz w:val="14"/>
                                    </w:rPr>
                                    <w:t xml:space="preserve">during </w:t>
                                  </w:r>
                                  <w:r>
                                    <w:rPr>
                                      <w:spacing w:val="-2"/>
                                      <w:sz w:val="14"/>
                                    </w:rPr>
                                    <w:t>2020–21.</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3" o:spid="_x0000_s1186" type="#_x0000_t202" style="position:absolute;left:0;text-align:left;margin-left:56.55pt;margin-top:41.7pt;width:231.05pt;height:400.0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" filled="f" stroked="f">
                <v:textbox inset="0,0,0,0">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510"/>
                        </w:trPr>
                        <w:tc>
                          <w:tcPr>
                            <w:tcW w:w="2061" w:type="dxa"/>
                            <w:tcBorders>
                              <w:bottom w:val="dotted" w:sz="4" w:space="0" w:color="939598"/>
                            </w:tcBorders>
                          </w:tcPr>
                          <w:p w:rsidR="00AF49D7" w:rsidRDefault="00AF49D7">
                            <w:pPr>
                              <w:pStyle w:val="TableParagraph"/>
                              <w:spacing w:before="65" w:line="249" w:lineRule="auto"/>
                              <w:ind w:left="96" w:right="343"/>
                              <w:rPr>
                                <w:sz w:val="16"/>
                              </w:rPr>
                            </w:pPr>
                            <w:r>
                              <w:rPr>
                                <w:sz w:val="16"/>
                              </w:rPr>
                              <w:t>Referred</w:t>
                            </w:r>
                            <w:r>
                              <w:rPr>
                                <w:spacing w:val="-12"/>
                                <w:sz w:val="16"/>
                              </w:rPr>
                              <w:t xml:space="preserve"> </w:t>
                            </w:r>
                            <w:r>
                              <w:rPr>
                                <w:sz w:val="16"/>
                              </w:rPr>
                              <w:t>for</w:t>
                            </w:r>
                            <w:r>
                              <w:rPr>
                                <w:spacing w:val="-12"/>
                                <w:sz w:val="16"/>
                              </w:rPr>
                              <w:t xml:space="preserve"> </w:t>
                            </w:r>
                            <w:r>
                              <w:rPr>
                                <w:sz w:val="16"/>
                              </w:rPr>
                              <w:t>internal review by agency</w:t>
                            </w:r>
                          </w:p>
                        </w:tc>
                        <w:tc>
                          <w:tcPr>
                            <w:tcW w:w="853" w:type="dxa"/>
                            <w:tcBorders>
                              <w:top w:val="nil"/>
                              <w:bottom w:val="dotted" w:sz="4" w:space="0" w:color="939598"/>
                            </w:tcBorders>
                          </w:tcPr>
                          <w:p w:rsidR="00AF49D7" w:rsidRDefault="00AF49D7">
                            <w:pPr>
                              <w:pStyle w:val="TableParagraph"/>
                              <w:spacing w:before="65"/>
                              <w:ind w:right="85"/>
                              <w:jc w:val="right"/>
                              <w:rPr>
                                <w:sz w:val="16"/>
                              </w:rPr>
                            </w:pPr>
                            <w:r>
                              <w:rPr>
                                <w:spacing w:val="-4"/>
                                <w:sz w:val="16"/>
                              </w:rPr>
                              <w:t>4,408</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2"/>
                                <w:sz w:val="16"/>
                              </w:rPr>
                              <w:t>3,572</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2"/>
                                <w:sz w:val="16"/>
                              </w:rPr>
                              <w:t>3,734</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Appeal</w:t>
                            </w:r>
                            <w:r>
                              <w:rPr>
                                <w:spacing w:val="-12"/>
                                <w:sz w:val="16"/>
                              </w:rPr>
                              <w:t xml:space="preserve"> </w:t>
                            </w:r>
                            <w:r>
                              <w:rPr>
                                <w:sz w:val="16"/>
                              </w:rPr>
                              <w:t>right</w:t>
                            </w:r>
                            <w:r>
                              <w:rPr>
                                <w:spacing w:val="-12"/>
                                <w:sz w:val="16"/>
                              </w:rPr>
                              <w:t xml:space="preserve"> </w:t>
                            </w:r>
                            <w:r>
                              <w:rPr>
                                <w:sz w:val="16"/>
                              </w:rPr>
                              <w:t>should</w:t>
                            </w:r>
                            <w:r>
                              <w:rPr>
                                <w:spacing w:val="-12"/>
                                <w:sz w:val="16"/>
                              </w:rPr>
                              <w:t xml:space="preserve"> </w:t>
                            </w:r>
                            <w:r>
                              <w:rPr>
                                <w:sz w:val="16"/>
                              </w:rPr>
                              <w:t xml:space="preserve">be </w:t>
                            </w:r>
                            <w:r>
                              <w:rPr>
                                <w:spacing w:val="-2"/>
                                <w:sz w:val="16"/>
                              </w:rPr>
                              <w:t>exhausted</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308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2"/>
                                <w:sz w:val="16"/>
                              </w:rPr>
                              <w:t>1,122</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778</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81"/>
                              <w:rPr>
                                <w:sz w:val="16"/>
                              </w:rPr>
                            </w:pPr>
                            <w:r>
                              <w:rPr>
                                <w:sz w:val="16"/>
                              </w:rPr>
                              <w:t>Other complaints</w:t>
                            </w:r>
                            <w:r>
                              <w:rPr>
                                <w:spacing w:val="40"/>
                                <w:sz w:val="16"/>
                              </w:rPr>
                              <w:t xml:space="preserve"> </w:t>
                            </w:r>
                            <w:r>
                              <w:rPr>
                                <w:sz w:val="16"/>
                              </w:rPr>
                              <w:t>entity</w:t>
                            </w:r>
                            <w:r>
                              <w:rPr>
                                <w:spacing w:val="-14"/>
                                <w:sz w:val="16"/>
                              </w:rPr>
                              <w:t xml:space="preserve"> </w:t>
                            </w:r>
                            <w:r>
                              <w:rPr>
                                <w:sz w:val="16"/>
                              </w:rPr>
                              <w:t>has</w:t>
                            </w:r>
                            <w:r>
                              <w:rPr>
                                <w:spacing w:val="-12"/>
                                <w:sz w:val="16"/>
                              </w:rPr>
                              <w:t xml:space="preserve"> </w:t>
                            </w:r>
                            <w:r>
                              <w:rPr>
                                <w:sz w:val="16"/>
                              </w:rPr>
                              <w:t>investigated/ will investigate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346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315</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370</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w w:val="95"/>
                                <w:sz w:val="16"/>
                              </w:rPr>
                              <w:t xml:space="preserve">Insufficient information/ </w:t>
                            </w:r>
                            <w:r>
                              <w:rPr>
                                <w:sz w:val="16"/>
                              </w:rPr>
                              <w:t xml:space="preserve">complaint to be put in </w:t>
                            </w:r>
                            <w:r>
                              <w:rPr>
                                <w:spacing w:val="-2"/>
                                <w:sz w:val="16"/>
                              </w:rPr>
                              <w:t>writing</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158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165</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654"/>
                              <w:rPr>
                                <w:sz w:val="16"/>
                              </w:rPr>
                            </w:pPr>
                            <w:r>
                              <w:rPr>
                                <w:sz w:val="16"/>
                              </w:rPr>
                              <w:t>Not</w:t>
                            </w:r>
                            <w:r>
                              <w:rPr>
                                <w:spacing w:val="-12"/>
                                <w:sz w:val="16"/>
                              </w:rPr>
                              <w:t xml:space="preserve"> </w:t>
                            </w:r>
                            <w:r>
                              <w:rPr>
                                <w:sz w:val="16"/>
                              </w:rPr>
                              <w:t>accepted</w:t>
                            </w:r>
                            <w:r>
                              <w:rPr>
                                <w:spacing w:val="-12"/>
                                <w:sz w:val="16"/>
                              </w:rPr>
                              <w:t xml:space="preserve"> </w:t>
                            </w:r>
                            <w:r>
                              <w:rPr>
                                <w:sz w:val="16"/>
                              </w:rPr>
                              <w:t xml:space="preserve">as </w:t>
                            </w:r>
                            <w:r>
                              <w:rPr>
                                <w:spacing w:val="-2"/>
                                <w:sz w:val="16"/>
                              </w:rPr>
                              <w:t>representative complaint</w:t>
                            </w:r>
                          </w:p>
                        </w:tc>
                        <w:tc>
                          <w:tcPr>
                            <w:tcW w:w="853" w:type="dxa"/>
                            <w:tcBorders>
                              <w:top w:val="dotted" w:sz="4" w:space="0" w:color="939598"/>
                              <w:bottom w:val="dotted" w:sz="4" w:space="0" w:color="939598"/>
                            </w:tcBorders>
                          </w:tcPr>
                          <w:p w:rsidR="00AF49D7" w:rsidRDefault="00AF49D7">
                            <w:pPr>
                              <w:pStyle w:val="TableParagraph"/>
                              <w:spacing w:before="65"/>
                              <w:ind w:right="88"/>
                              <w:jc w:val="right"/>
                              <w:rPr>
                                <w:sz w:val="16"/>
                              </w:rPr>
                            </w:pPr>
                            <w:r>
                              <w:rPr>
                                <w:spacing w:val="-5"/>
                                <w:sz w:val="16"/>
                              </w:rPr>
                              <w:t>41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99</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115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Out of </w:t>
                            </w:r>
                            <w:r>
                              <w:rPr>
                                <w:spacing w:val="-4"/>
                                <w:sz w:val="16"/>
                              </w:rPr>
                              <w:t>time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c>
                          <w:tcPr>
                            <w:tcW w:w="849" w:type="dxa"/>
                            <w:tcBorders>
                              <w:top w:val="dotted" w:sz="4" w:space="0" w:color="939598"/>
                              <w:bottom w:val="dotted" w:sz="4" w:space="0" w:color="939598"/>
                            </w:tcBorders>
                          </w:tcPr>
                          <w:p w:rsidR="00AF49D7" w:rsidRDefault="00AF49D7">
                            <w:pPr>
                              <w:pStyle w:val="TableParagraph"/>
                              <w:spacing w:before="65"/>
                              <w:ind w:right="87"/>
                              <w:jc w:val="right"/>
                              <w:rPr>
                                <w:sz w:val="16"/>
                              </w:rPr>
                            </w:pPr>
                            <w:r>
                              <w:rPr>
                                <w:spacing w:val="-5"/>
                                <w:sz w:val="16"/>
                              </w:rPr>
                              <w:t>102</w:t>
                            </w:r>
                          </w:p>
                        </w:tc>
                      </w:tr>
                      <w:tr w:rsidR="00AF49D7">
                        <w:trPr>
                          <w:trHeight w:val="7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743"/>
                              <w:rPr>
                                <w:sz w:val="16"/>
                              </w:rPr>
                            </w:pPr>
                            <w:r>
                              <w:rPr>
                                <w:spacing w:val="-2"/>
                                <w:sz w:val="16"/>
                              </w:rPr>
                              <w:t xml:space="preserve">Investigation </w:t>
                            </w:r>
                            <w:r>
                              <w:rPr>
                                <w:sz w:val="16"/>
                              </w:rPr>
                              <w:t>unnecessary</w:t>
                            </w:r>
                            <w:r>
                              <w:rPr>
                                <w:spacing w:val="-12"/>
                                <w:sz w:val="16"/>
                              </w:rPr>
                              <w:t xml:space="preserve"> </w:t>
                            </w:r>
                            <w:r>
                              <w:rPr>
                                <w:sz w:val="16"/>
                              </w:rPr>
                              <w:t xml:space="preserve">or </w:t>
                            </w:r>
                            <w:r>
                              <w:rPr>
                                <w:spacing w:val="-2"/>
                                <w:sz w:val="16"/>
                              </w:rPr>
                              <w:t>unjustifiable</w:t>
                            </w:r>
                          </w:p>
                        </w:tc>
                        <w:tc>
                          <w:tcPr>
                            <w:tcW w:w="853" w:type="dxa"/>
                            <w:tcBorders>
                              <w:top w:val="dotted" w:sz="4" w:space="0" w:color="939598"/>
                              <w:bottom w:val="dotted" w:sz="4" w:space="0" w:color="939598"/>
                            </w:tcBorders>
                          </w:tcPr>
                          <w:p w:rsidR="00AF49D7" w:rsidRDefault="00AF49D7">
                            <w:pPr>
                              <w:pStyle w:val="TableParagraph"/>
                              <w:spacing w:before="65"/>
                              <w:ind w:right="88"/>
                              <w:jc w:val="right"/>
                              <w:rPr>
                                <w:sz w:val="16"/>
                              </w:rPr>
                            </w:pPr>
                            <w:r>
                              <w:rPr>
                                <w:spacing w:val="-5"/>
                                <w:sz w:val="16"/>
                              </w:rPr>
                              <w:t>97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91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86</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560"/>
                              <w:rPr>
                                <w:sz w:val="16"/>
                              </w:rPr>
                            </w:pPr>
                            <w:r>
                              <w:rPr>
                                <w:sz w:val="16"/>
                              </w:rPr>
                              <w:t>Insufficient</w:t>
                            </w:r>
                            <w:r>
                              <w:rPr>
                                <w:spacing w:val="-12"/>
                                <w:sz w:val="16"/>
                              </w:rPr>
                              <w:t xml:space="preserve"> </w:t>
                            </w:r>
                            <w:r>
                              <w:rPr>
                                <w:sz w:val="16"/>
                              </w:rPr>
                              <w:t xml:space="preserve">direct </w:t>
                            </w:r>
                            <w:r>
                              <w:rPr>
                                <w:spacing w:val="-2"/>
                                <w:sz w:val="16"/>
                              </w:rPr>
                              <w:t>interest</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12</w:t>
                            </w:r>
                          </w:p>
                        </w:tc>
                        <w:tc>
                          <w:tcPr>
                            <w:tcW w:w="849" w:type="dxa"/>
                            <w:tcBorders>
                              <w:top w:val="dotted" w:sz="4" w:space="0" w:color="939598"/>
                              <w:bottom w:val="dotted" w:sz="4" w:space="0" w:color="939598"/>
                            </w:tcBorders>
                          </w:tcPr>
                          <w:p w:rsidR="00AF49D7" w:rsidRDefault="00AF49D7">
                            <w:pPr>
                              <w:pStyle w:val="TableParagraph"/>
                              <w:spacing w:before="65"/>
                              <w:ind w:right="84"/>
                              <w:jc w:val="right"/>
                              <w:rPr>
                                <w:sz w:val="16"/>
                              </w:rPr>
                            </w:pPr>
                            <w:r>
                              <w:rPr>
                                <w:spacing w:val="-5"/>
                                <w:sz w:val="16"/>
                              </w:rPr>
                              <w:t>71</w:t>
                            </w:r>
                          </w:p>
                        </w:tc>
                        <w:tc>
                          <w:tcPr>
                            <w:tcW w:w="849" w:type="dxa"/>
                            <w:tcBorders>
                              <w:top w:val="dotted" w:sz="4" w:space="0" w:color="939598"/>
                              <w:bottom w:val="dotted" w:sz="4" w:space="0" w:color="939598"/>
                            </w:tcBorders>
                          </w:tcPr>
                          <w:p w:rsidR="00AF49D7" w:rsidRDefault="00AF49D7">
                            <w:pPr>
                              <w:pStyle w:val="TableParagraph"/>
                              <w:spacing w:before="65"/>
                              <w:ind w:right="99"/>
                              <w:jc w:val="right"/>
                              <w:rPr>
                                <w:sz w:val="16"/>
                              </w:rPr>
                            </w:pPr>
                            <w:r>
                              <w:rPr>
                                <w:spacing w:val="-5"/>
                                <w:sz w:val="16"/>
                              </w:rPr>
                              <w:t>74</w:t>
                            </w:r>
                          </w:p>
                        </w:tc>
                      </w:tr>
                      <w:tr w:rsidR="00AF49D7">
                        <w:trPr>
                          <w:trHeight w:val="9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277"/>
                              <w:rPr>
                                <w:sz w:val="16"/>
                              </w:rPr>
                            </w:pPr>
                            <w:r>
                              <w:rPr>
                                <w:sz w:val="16"/>
                              </w:rPr>
                              <w:t xml:space="preserve">Appeal right exhausted and </w:t>
                            </w:r>
                            <w:r>
                              <w:rPr>
                                <w:spacing w:val="-2"/>
                                <w:sz w:val="16"/>
                              </w:rPr>
                              <w:t>further</w:t>
                            </w:r>
                            <w:r>
                              <w:rPr>
                                <w:spacing w:val="-9"/>
                                <w:sz w:val="16"/>
                              </w:rPr>
                              <w:t xml:space="preserve"> </w:t>
                            </w:r>
                            <w:r>
                              <w:rPr>
                                <w:spacing w:val="-2"/>
                                <w:sz w:val="16"/>
                              </w:rPr>
                              <w:t>investigation unnecessary</w:t>
                            </w:r>
                          </w:p>
                        </w:tc>
                        <w:tc>
                          <w:tcPr>
                            <w:tcW w:w="853" w:type="dxa"/>
                            <w:tcBorders>
                              <w:top w:val="dotted" w:sz="4" w:space="0" w:color="939598"/>
                              <w:bottom w:val="dotted" w:sz="4" w:space="0" w:color="939598"/>
                            </w:tcBorders>
                          </w:tcPr>
                          <w:p w:rsidR="00AF49D7" w:rsidRDefault="00AF49D7">
                            <w:pPr>
                              <w:pStyle w:val="TableParagraph"/>
                              <w:spacing w:before="65"/>
                              <w:ind w:right="86"/>
                              <w:jc w:val="right"/>
                              <w:rPr>
                                <w:sz w:val="16"/>
                              </w:rPr>
                            </w:pPr>
                            <w:r>
                              <w:rPr>
                                <w:spacing w:val="-5"/>
                                <w:sz w:val="16"/>
                              </w:rPr>
                              <w:t>49</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44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55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Out of </w:t>
                            </w:r>
                            <w:r>
                              <w:rPr>
                                <w:spacing w:val="-2"/>
                                <w:sz w:val="16"/>
                              </w:rPr>
                              <w:t>jurisdiction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pacing w:val="-2"/>
                                <w:sz w:val="16"/>
                              </w:rPr>
                              <w:t>Other</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2</w:t>
                            </w:r>
                          </w:p>
                        </w:tc>
                      </w:tr>
                      <w:tr w:rsidR="00AF49D7">
                        <w:trPr>
                          <w:trHeight w:val="710"/>
                        </w:trPr>
                        <w:tc>
                          <w:tcPr>
                            <w:tcW w:w="2061" w:type="dxa"/>
                            <w:tcBorders>
                              <w:top w:val="dotted" w:sz="4" w:space="0" w:color="939598"/>
                            </w:tcBorders>
                          </w:tcPr>
                          <w:p w:rsidR="00AF49D7" w:rsidRDefault="00AF49D7">
                            <w:pPr>
                              <w:pStyle w:val="TableParagraph"/>
                              <w:spacing w:before="65" w:line="249" w:lineRule="auto"/>
                              <w:ind w:left="96" w:right="529"/>
                              <w:rPr>
                                <w:sz w:val="9"/>
                              </w:rPr>
                            </w:pPr>
                            <w:r>
                              <w:rPr>
                                <w:sz w:val="16"/>
                              </w:rPr>
                              <w:t>Await</w:t>
                            </w:r>
                            <w:r>
                              <w:rPr>
                                <w:spacing w:val="-12"/>
                                <w:sz w:val="16"/>
                              </w:rPr>
                              <w:t xml:space="preserve"> </w:t>
                            </w:r>
                            <w:r>
                              <w:rPr>
                                <w:sz w:val="16"/>
                              </w:rPr>
                              <w:t>outcome</w:t>
                            </w:r>
                            <w:r>
                              <w:rPr>
                                <w:spacing w:val="-12"/>
                                <w:sz w:val="16"/>
                              </w:rPr>
                              <w:t xml:space="preserve"> </w:t>
                            </w:r>
                            <w:r>
                              <w:rPr>
                                <w:sz w:val="16"/>
                              </w:rPr>
                              <w:t xml:space="preserve">of current decision </w:t>
                            </w:r>
                            <w:r>
                              <w:rPr>
                                <w:spacing w:val="-2"/>
                                <w:sz w:val="16"/>
                              </w:rPr>
                              <w:t>process</w:t>
                            </w:r>
                            <w:r>
                              <w:rPr>
                                <w:spacing w:val="-2"/>
                                <w:position w:val="5"/>
                                <w:sz w:val="9"/>
                              </w:rPr>
                              <w:t>1</w:t>
                            </w:r>
                          </w:p>
                        </w:tc>
                        <w:tc>
                          <w:tcPr>
                            <w:tcW w:w="853" w:type="dxa"/>
                            <w:tcBorders>
                              <w:top w:val="dotted" w:sz="4" w:space="0" w:color="939598"/>
                            </w:tcBorders>
                          </w:tcPr>
                          <w:p w:rsidR="00AF49D7" w:rsidRDefault="00AF49D7">
                            <w:pPr>
                              <w:pStyle w:val="TableParagraph"/>
                              <w:spacing w:before="65"/>
                              <w:ind w:right="85"/>
                              <w:jc w:val="right"/>
                              <w:rPr>
                                <w:sz w:val="16"/>
                              </w:rPr>
                            </w:pPr>
                            <w:r>
                              <w:rPr>
                                <w:spacing w:val="-5"/>
                                <w:sz w:val="16"/>
                              </w:rPr>
                              <w:t>554</w:t>
                            </w:r>
                          </w:p>
                        </w:tc>
                        <w:tc>
                          <w:tcPr>
                            <w:tcW w:w="849" w:type="dxa"/>
                            <w:tcBorders>
                              <w:top w:val="dotted" w:sz="4" w:space="0" w:color="939598"/>
                            </w:tcBorders>
                          </w:tcPr>
                          <w:p w:rsidR="00AF49D7" w:rsidRDefault="00AF49D7">
                            <w:pPr>
                              <w:pStyle w:val="TableParagraph"/>
                              <w:spacing w:before="65"/>
                              <w:ind w:right="85"/>
                              <w:jc w:val="right"/>
                              <w:rPr>
                                <w:sz w:val="16"/>
                              </w:rPr>
                            </w:pPr>
                            <w:r>
                              <w:rPr>
                                <w:spacing w:val="-5"/>
                                <w:sz w:val="16"/>
                              </w:rPr>
                              <w:t>285</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6,057</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5,856</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2"/>
                                <w:sz w:val="16"/>
                              </w:rPr>
                              <w:t>5,486</w:t>
                            </w:r>
                          </w:p>
                        </w:tc>
                      </w:tr>
                      <w:tr w:rsidR="00AF49D7">
                        <w:trPr>
                          <w:trHeight w:val="294"/>
                        </w:trPr>
                        <w:tc>
                          <w:tcPr>
                            <w:tcW w:w="4612" w:type="dxa"/>
                            <w:gridSpan w:val="4"/>
                          </w:tcPr>
                          <w:p w:rsidR="00AF49D7" w:rsidRDefault="00AF49D7">
                            <w:pPr>
                              <w:pStyle w:val="TableParagraph"/>
                              <w:spacing w:before="69"/>
                              <w:ind w:left="96"/>
                              <w:rPr>
                                <w:sz w:val="14"/>
                              </w:rPr>
                            </w:pPr>
                            <w:r>
                              <w:rPr>
                                <w:sz w:val="14"/>
                              </w:rPr>
                              <w:t>1.</w:t>
                            </w:r>
                            <w:r>
                              <w:rPr>
                                <w:spacing w:val="74"/>
                                <w:w w:val="150"/>
                                <w:sz w:val="14"/>
                              </w:rPr>
                              <w:t xml:space="preserve"> </w:t>
                            </w:r>
                            <w:r>
                              <w:rPr>
                                <w:sz w:val="14"/>
                              </w:rPr>
                              <w:t>The</w:t>
                            </w:r>
                            <w:r>
                              <w:rPr>
                                <w:spacing w:val="-1"/>
                                <w:sz w:val="14"/>
                              </w:rPr>
                              <w:t xml:space="preserve"> </w:t>
                            </w:r>
                            <w:r>
                              <w:rPr>
                                <w:sz w:val="14"/>
                              </w:rPr>
                              <w:t>Office</w:t>
                            </w:r>
                            <w:r>
                              <w:rPr>
                                <w:spacing w:val="-1"/>
                                <w:sz w:val="14"/>
                              </w:rPr>
                              <w:t xml:space="preserve"> </w:t>
                            </w:r>
                            <w:r>
                              <w:rPr>
                                <w:sz w:val="14"/>
                              </w:rPr>
                              <w:t>ceased using</w:t>
                            </w:r>
                            <w:r>
                              <w:rPr>
                                <w:spacing w:val="-1"/>
                                <w:sz w:val="14"/>
                              </w:rPr>
                              <w:t xml:space="preserve"> </w:t>
                            </w:r>
                            <w:r>
                              <w:rPr>
                                <w:sz w:val="14"/>
                              </w:rPr>
                              <w:t>this</w:t>
                            </w:r>
                            <w:r>
                              <w:rPr>
                                <w:spacing w:val="-1"/>
                                <w:sz w:val="14"/>
                              </w:rPr>
                              <w:t xml:space="preserve"> </w:t>
                            </w:r>
                            <w:r>
                              <w:rPr>
                                <w:sz w:val="14"/>
                              </w:rPr>
                              <w:t>option</w:t>
                            </w:r>
                            <w:r>
                              <w:rPr>
                                <w:spacing w:val="-1"/>
                                <w:sz w:val="14"/>
                              </w:rPr>
                              <w:t xml:space="preserve"> </w:t>
                            </w:r>
                            <w:r>
                              <w:rPr>
                                <w:sz w:val="14"/>
                              </w:rPr>
                              <w:t xml:space="preserve">during </w:t>
                            </w:r>
                            <w:r>
                              <w:rPr>
                                <w:spacing w:val="-2"/>
                                <w:sz w:val="14"/>
                              </w:rPr>
                              <w:t>2020–21.</w:t>
                            </w:r>
                          </w:p>
                        </w:tc>
                      </w:tr>
                    </w:tbl>
                    <w:p w:rsidR="00AF49D7" w:rsidRDefault="00AF49D7">
                      <w:pPr>
                        <w:pStyle w:val="BodyText"/>
                      </w:pPr>
                    </w:p>
                  </w:txbxContent>
                </v:textbox>
                <w10:wrap anchorx="page"/>
              </v:shape>
            </w:pict>
          </mc:Fallback>
        </mc:AlternateContent>
      </w:r>
      <w:r w:rsidR="00AF49D7" w:rsidRPr="00AF1886">
        <w:rPr>
          <w:rFonts w:ascii="Arial" w:hAnsi="Arial" w:cs="Arial"/>
          <w:b/>
          <w:w w:val="95"/>
          <w:sz w:val="18"/>
        </w:rPr>
        <w:t>Table</w:t>
      </w:r>
      <w:r w:rsidR="00AF49D7" w:rsidRPr="00AF1886">
        <w:rPr>
          <w:rFonts w:ascii="Arial" w:hAnsi="Arial" w:cs="Arial"/>
          <w:b/>
          <w:spacing w:val="-11"/>
          <w:w w:val="95"/>
          <w:sz w:val="18"/>
        </w:rPr>
        <w:t xml:space="preserve"> </w:t>
      </w:r>
      <w:r w:rsidR="00AF49D7" w:rsidRPr="00AF1886">
        <w:rPr>
          <w:rFonts w:ascii="Arial" w:hAnsi="Arial" w:cs="Arial"/>
          <w:b/>
          <w:w w:val="95"/>
          <w:sz w:val="18"/>
        </w:rPr>
        <w:t>10:</w:t>
      </w:r>
      <w:r w:rsidR="00AF49D7" w:rsidRPr="00AF1886">
        <w:rPr>
          <w:rFonts w:ascii="Arial" w:hAnsi="Arial" w:cs="Arial"/>
          <w:b/>
          <w:spacing w:val="-11"/>
          <w:w w:val="95"/>
          <w:sz w:val="18"/>
        </w:rPr>
        <w:t xml:space="preserve"> </w:t>
      </w:r>
      <w:r w:rsidR="00AF49D7" w:rsidRPr="00AF1886">
        <w:rPr>
          <w:rFonts w:ascii="Arial" w:hAnsi="Arial" w:cs="Arial"/>
          <w:b/>
          <w:w w:val="95"/>
          <w:sz w:val="18"/>
        </w:rPr>
        <w:t>Reasons</w:t>
      </w:r>
      <w:r w:rsidR="00AF49D7" w:rsidRPr="00AF1886">
        <w:rPr>
          <w:rFonts w:ascii="Arial" w:hAnsi="Arial" w:cs="Arial"/>
          <w:b/>
          <w:spacing w:val="-11"/>
          <w:w w:val="95"/>
          <w:sz w:val="18"/>
        </w:rPr>
        <w:t xml:space="preserve"> </w:t>
      </w:r>
      <w:r w:rsidR="00AF49D7" w:rsidRPr="00AF1886">
        <w:rPr>
          <w:rFonts w:ascii="Arial" w:hAnsi="Arial" w:cs="Arial"/>
          <w:b/>
          <w:w w:val="95"/>
          <w:sz w:val="18"/>
        </w:rPr>
        <w:t>why</w:t>
      </w:r>
      <w:r w:rsidR="00AF49D7" w:rsidRPr="00AF1886">
        <w:rPr>
          <w:rFonts w:ascii="Arial" w:hAnsi="Arial" w:cs="Arial"/>
          <w:b/>
          <w:spacing w:val="-11"/>
          <w:w w:val="95"/>
          <w:sz w:val="18"/>
        </w:rPr>
        <w:t xml:space="preserve"> </w:t>
      </w:r>
      <w:r w:rsidR="00AF49D7" w:rsidRPr="00AF1886">
        <w:rPr>
          <w:rFonts w:ascii="Arial" w:hAnsi="Arial" w:cs="Arial"/>
          <w:b/>
          <w:w w:val="95"/>
          <w:sz w:val="18"/>
        </w:rPr>
        <w:t>complaints</w:t>
      </w:r>
      <w:r w:rsidR="00AF49D7" w:rsidRPr="00AF1886">
        <w:rPr>
          <w:rFonts w:ascii="Arial" w:hAnsi="Arial" w:cs="Arial"/>
          <w:b/>
          <w:spacing w:val="-11"/>
          <w:w w:val="95"/>
          <w:sz w:val="18"/>
        </w:rPr>
        <w:t xml:space="preserve"> </w:t>
      </w:r>
      <w:r w:rsidR="00AF49D7" w:rsidRPr="00AF1886">
        <w:rPr>
          <w:rFonts w:ascii="Arial" w:hAnsi="Arial" w:cs="Arial"/>
          <w:b/>
          <w:w w:val="95"/>
          <w:sz w:val="18"/>
        </w:rPr>
        <w:t>were</w:t>
      </w:r>
      <w:r w:rsidR="00AF49D7" w:rsidRPr="00AF1886">
        <w:rPr>
          <w:rFonts w:ascii="Arial" w:hAnsi="Arial" w:cs="Arial"/>
          <w:b/>
          <w:spacing w:val="-11"/>
          <w:w w:val="95"/>
          <w:sz w:val="18"/>
        </w:rPr>
        <w:t xml:space="preserve"> </w:t>
      </w:r>
      <w:r w:rsidR="00AF49D7" w:rsidRPr="00AF1886">
        <w:rPr>
          <w:rFonts w:ascii="Arial" w:hAnsi="Arial" w:cs="Arial"/>
          <w:b/>
          <w:w w:val="95"/>
          <w:sz w:val="18"/>
        </w:rPr>
        <w:t xml:space="preserve">finalised </w:t>
      </w:r>
      <w:r w:rsidR="00AF49D7" w:rsidRPr="00AF1886">
        <w:rPr>
          <w:rFonts w:ascii="Arial" w:hAnsi="Arial" w:cs="Arial"/>
          <w:b/>
          <w:sz w:val="18"/>
        </w:rPr>
        <w:t>at preliminary assessment</w:t>
      </w:r>
    </w:p>
    <w:p w:rsidR="00F72B56" w:rsidRPr="00AF1886" w:rsidRDefault="00AF49D7">
      <w:pPr>
        <w:spacing w:before="123" w:line="244" w:lineRule="auto"/>
        <w:ind w:left="330"/>
        <w:rPr>
          <w:rFonts w:ascii="Arial" w:hAnsi="Arial" w:cs="Arial"/>
          <w:b/>
          <w:sz w:val="18"/>
        </w:rPr>
      </w:pPr>
      <w:r w:rsidRPr="00AF1886">
        <w:rPr>
          <w:rFonts w:ascii="Arial" w:hAnsi="Arial" w:cs="Arial"/>
        </w:rPr>
        <w:br w:type="column"/>
      </w:r>
      <w:r w:rsidRPr="00AF1886">
        <w:rPr>
          <w:rFonts w:ascii="Arial" w:hAnsi="Arial" w:cs="Arial"/>
          <w:b/>
          <w:w w:val="95"/>
          <w:sz w:val="18"/>
        </w:rPr>
        <w:t>Table</w:t>
      </w:r>
      <w:r w:rsidRPr="00AF1886">
        <w:rPr>
          <w:rFonts w:ascii="Arial" w:hAnsi="Arial" w:cs="Arial"/>
          <w:b/>
          <w:spacing w:val="-12"/>
          <w:w w:val="95"/>
          <w:sz w:val="18"/>
        </w:rPr>
        <w:t xml:space="preserve"> </w:t>
      </w:r>
      <w:r w:rsidRPr="00AF1886">
        <w:rPr>
          <w:rFonts w:ascii="Arial" w:hAnsi="Arial" w:cs="Arial"/>
          <w:b/>
          <w:w w:val="95"/>
          <w:sz w:val="18"/>
        </w:rPr>
        <w:t>11:</w:t>
      </w:r>
      <w:r w:rsidRPr="00AF1886">
        <w:rPr>
          <w:rFonts w:ascii="Arial" w:hAnsi="Arial" w:cs="Arial"/>
          <w:b/>
          <w:spacing w:val="-12"/>
          <w:w w:val="95"/>
          <w:sz w:val="18"/>
        </w:rPr>
        <w:t xml:space="preserve"> </w:t>
      </w:r>
      <w:r w:rsidRPr="00AF1886">
        <w:rPr>
          <w:rFonts w:ascii="Arial" w:hAnsi="Arial" w:cs="Arial"/>
          <w:b/>
          <w:w w:val="95"/>
          <w:sz w:val="18"/>
        </w:rPr>
        <w:t>Outcome</w:t>
      </w:r>
      <w:r w:rsidRPr="00AF1886">
        <w:rPr>
          <w:rFonts w:ascii="Arial" w:hAnsi="Arial" w:cs="Arial"/>
          <w:b/>
          <w:spacing w:val="-12"/>
          <w:w w:val="95"/>
          <w:sz w:val="18"/>
        </w:rPr>
        <w:t xml:space="preserve"> </w:t>
      </w:r>
      <w:r w:rsidRPr="00AF1886">
        <w:rPr>
          <w:rFonts w:ascii="Arial" w:hAnsi="Arial" w:cs="Arial"/>
          <w:b/>
          <w:w w:val="95"/>
          <w:sz w:val="18"/>
        </w:rPr>
        <w:t>of</w:t>
      </w:r>
      <w:r w:rsidRPr="00AF1886">
        <w:rPr>
          <w:rFonts w:ascii="Arial" w:hAnsi="Arial" w:cs="Arial"/>
          <w:b/>
          <w:spacing w:val="-12"/>
          <w:w w:val="95"/>
          <w:sz w:val="18"/>
        </w:rPr>
        <w:t xml:space="preserve"> </w:t>
      </w:r>
      <w:r w:rsidRPr="00AF1886">
        <w:rPr>
          <w:rFonts w:ascii="Arial" w:hAnsi="Arial" w:cs="Arial"/>
          <w:b/>
          <w:w w:val="95"/>
          <w:sz w:val="18"/>
        </w:rPr>
        <w:t xml:space="preserve">complaints/investigations </w:t>
      </w:r>
      <w:r w:rsidRPr="00AF1886">
        <w:rPr>
          <w:rFonts w:ascii="Arial" w:hAnsi="Arial" w:cs="Arial"/>
          <w:b/>
          <w:spacing w:val="-2"/>
          <w:sz w:val="18"/>
        </w:rPr>
        <w:t>finalised</w:t>
      </w:r>
    </w:p>
    <w:p w:rsidR="00F72B56" w:rsidRPr="00AF1886" w:rsidRDefault="00F72B56">
      <w:pPr>
        <w:pStyle w:val="BodyText"/>
        <w:spacing w:before="8"/>
        <w:rPr>
          <w:rFonts w:ascii="Arial" w:hAnsi="Arial" w:cs="Arial"/>
          <w:b/>
          <w:sz w:val="11"/>
        </w:rPr>
      </w:pPr>
    </w:p>
    <w:tbl>
      <w:tblPr>
        <w:tblW w:w="0" w:type="auto"/>
        <w:tblInd w:w="34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10"/>
        </w:trPr>
        <w:tc>
          <w:tcPr>
            <w:tcW w:w="2061" w:type="dxa"/>
            <w:tcBorders>
              <w:bottom w:val="dotted" w:sz="4" w:space="0" w:color="939598"/>
            </w:tcBorders>
          </w:tcPr>
          <w:p w:rsidR="00F72B56" w:rsidRPr="00AF1886" w:rsidRDefault="00AF49D7">
            <w:pPr>
              <w:pStyle w:val="TableParagraph"/>
              <w:spacing w:before="65" w:line="249" w:lineRule="auto"/>
              <w:ind w:left="96"/>
              <w:rPr>
                <w:rFonts w:ascii="Arial" w:hAnsi="Arial" w:cs="Arial"/>
                <w:sz w:val="9"/>
              </w:rPr>
            </w:pPr>
            <w:r w:rsidRPr="00AF1886">
              <w:rPr>
                <w:rFonts w:ascii="Arial" w:hAnsi="Arial" w:cs="Arial"/>
                <w:sz w:val="16"/>
              </w:rPr>
              <w:t>Finalised</w:t>
            </w:r>
            <w:r w:rsidRPr="00AF1886">
              <w:rPr>
                <w:rFonts w:ascii="Arial" w:hAnsi="Arial" w:cs="Arial"/>
                <w:spacing w:val="-14"/>
                <w:sz w:val="16"/>
              </w:rPr>
              <w:t xml:space="preserve"> </w:t>
            </w:r>
            <w:r w:rsidRPr="00AF1886">
              <w:rPr>
                <w:rFonts w:ascii="Arial" w:hAnsi="Arial" w:cs="Arial"/>
                <w:sz w:val="16"/>
              </w:rPr>
              <w:t>at</w:t>
            </w:r>
            <w:r w:rsidRPr="00AF1886">
              <w:rPr>
                <w:rFonts w:ascii="Arial" w:hAnsi="Arial" w:cs="Arial"/>
                <w:spacing w:val="-12"/>
                <w:sz w:val="16"/>
              </w:rPr>
              <w:t xml:space="preserve"> </w:t>
            </w:r>
            <w:r w:rsidRPr="00AF1886">
              <w:rPr>
                <w:rFonts w:ascii="Arial" w:hAnsi="Arial" w:cs="Arial"/>
                <w:sz w:val="16"/>
              </w:rPr>
              <w:t xml:space="preserve">preliminary </w:t>
            </w:r>
            <w:r w:rsidRPr="00AF1886">
              <w:rPr>
                <w:rFonts w:ascii="Arial" w:hAnsi="Arial" w:cs="Arial"/>
                <w:spacing w:val="-2"/>
                <w:sz w:val="16"/>
              </w:rPr>
              <w:t>assessment</w:t>
            </w:r>
            <w:r w:rsidRPr="00AF1886">
              <w:rPr>
                <w:rFonts w:ascii="Arial" w:hAnsi="Arial" w:cs="Arial"/>
                <w:spacing w:val="-2"/>
                <w:position w:val="5"/>
                <w:sz w:val="9"/>
              </w:rPr>
              <w:t>1</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6,057</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5,856</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5,486</w:t>
            </w:r>
          </w:p>
        </w:tc>
      </w:tr>
      <w:tr w:rsidR="00F72B56" w:rsidRPr="00AF1886">
        <w:trPr>
          <w:trHeight w:val="7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340"/>
              <w:rPr>
                <w:rFonts w:ascii="Arial" w:hAnsi="Arial" w:cs="Arial"/>
                <w:sz w:val="16"/>
              </w:rPr>
            </w:pPr>
            <w:r w:rsidRPr="00AF1886">
              <w:rPr>
                <w:rFonts w:ascii="Arial" w:hAnsi="Arial" w:cs="Arial"/>
                <w:sz w:val="16"/>
              </w:rPr>
              <w:t>Declined</w:t>
            </w:r>
            <w:r w:rsidRPr="00AF1886">
              <w:rPr>
                <w:rFonts w:ascii="Arial" w:hAnsi="Arial" w:cs="Arial"/>
                <w:spacing w:val="-12"/>
                <w:sz w:val="16"/>
              </w:rPr>
              <w:t xml:space="preserve"> </w:t>
            </w:r>
            <w:r w:rsidRPr="00AF1886">
              <w:rPr>
                <w:rFonts w:ascii="Arial" w:hAnsi="Arial" w:cs="Arial"/>
                <w:sz w:val="16"/>
              </w:rPr>
              <w:t>at</w:t>
            </w:r>
            <w:r w:rsidRPr="00AF1886">
              <w:rPr>
                <w:rFonts w:ascii="Arial" w:hAnsi="Arial" w:cs="Arial"/>
                <w:spacing w:val="-12"/>
                <w:sz w:val="16"/>
              </w:rPr>
              <w:t xml:space="preserve"> </w:t>
            </w:r>
            <w:r w:rsidRPr="00AF1886">
              <w:rPr>
                <w:rFonts w:ascii="Arial" w:hAnsi="Arial" w:cs="Arial"/>
                <w:sz w:val="16"/>
              </w:rPr>
              <w:t xml:space="preserve">outset/ </w:t>
            </w:r>
            <w:r w:rsidRPr="00AF1886">
              <w:rPr>
                <w:rFonts w:ascii="Arial" w:hAnsi="Arial" w:cs="Arial"/>
                <w:spacing w:val="-2"/>
                <w:sz w:val="16"/>
              </w:rPr>
              <w:t>preliminary assessment</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6,057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5,856</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4"/>
                <w:sz w:val="16"/>
              </w:rPr>
              <w:t>5,486</w:t>
            </w:r>
          </w:p>
        </w:tc>
      </w:tr>
      <w:tr w:rsidR="00F72B56" w:rsidRPr="00AF1886">
        <w:trPr>
          <w:trHeight w:val="7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340" w:right="428"/>
              <w:rPr>
                <w:rFonts w:ascii="Arial" w:hAnsi="Arial" w:cs="Arial"/>
                <w:sz w:val="16"/>
              </w:rPr>
            </w:pPr>
            <w:r w:rsidRPr="00AF1886">
              <w:rPr>
                <w:rFonts w:ascii="Arial" w:hAnsi="Arial" w:cs="Arial"/>
                <w:sz w:val="16"/>
              </w:rPr>
              <w:t>Rectified</w:t>
            </w:r>
            <w:r w:rsidRPr="00AF1886">
              <w:rPr>
                <w:rFonts w:ascii="Arial" w:hAnsi="Arial" w:cs="Arial"/>
                <w:spacing w:val="-12"/>
                <w:sz w:val="16"/>
              </w:rPr>
              <w:t xml:space="preserve"> </w:t>
            </w:r>
            <w:r w:rsidRPr="00AF1886">
              <w:rPr>
                <w:rFonts w:ascii="Arial" w:hAnsi="Arial" w:cs="Arial"/>
                <w:sz w:val="16"/>
              </w:rPr>
              <w:t xml:space="preserve">during </w:t>
            </w:r>
            <w:r w:rsidRPr="00AF1886">
              <w:rPr>
                <w:rFonts w:ascii="Arial" w:hAnsi="Arial" w:cs="Arial"/>
                <w:spacing w:val="-2"/>
                <w:sz w:val="16"/>
              </w:rPr>
              <w:t>preliminary assessment</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Withdrawn</w:t>
            </w:r>
          </w:p>
        </w:tc>
        <w:tc>
          <w:tcPr>
            <w:tcW w:w="853"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41</w:t>
            </w:r>
          </w:p>
        </w:tc>
        <w:tc>
          <w:tcPr>
            <w:tcW w:w="849"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79</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122</w:t>
            </w:r>
          </w:p>
        </w:tc>
      </w:tr>
      <w:tr w:rsidR="00F72B56" w:rsidRPr="00AF1886">
        <w:trPr>
          <w:trHeight w:val="9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340"/>
              <w:rPr>
                <w:rFonts w:ascii="Arial" w:hAnsi="Arial" w:cs="Arial"/>
                <w:sz w:val="16"/>
              </w:rPr>
            </w:pPr>
            <w:r w:rsidRPr="00AF1886">
              <w:rPr>
                <w:rFonts w:ascii="Arial" w:hAnsi="Arial" w:cs="Arial"/>
                <w:sz w:val="16"/>
              </w:rPr>
              <w:t xml:space="preserve">Withdrawn by </w:t>
            </w:r>
            <w:r w:rsidRPr="00AF1886">
              <w:rPr>
                <w:rFonts w:ascii="Arial" w:hAnsi="Arial" w:cs="Arial"/>
                <w:spacing w:val="-2"/>
                <w:sz w:val="16"/>
              </w:rPr>
              <w:t>complainant</w:t>
            </w:r>
            <w:r w:rsidRPr="00AF1886">
              <w:rPr>
                <w:rFonts w:ascii="Arial" w:hAnsi="Arial" w:cs="Arial"/>
                <w:spacing w:val="-10"/>
                <w:sz w:val="16"/>
              </w:rPr>
              <w:t xml:space="preserve"> </w:t>
            </w:r>
            <w:r w:rsidRPr="00AF1886">
              <w:rPr>
                <w:rFonts w:ascii="Arial" w:hAnsi="Arial" w:cs="Arial"/>
                <w:spacing w:val="-2"/>
                <w:sz w:val="16"/>
              </w:rPr>
              <w:t>before investigation commenced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34</w:t>
            </w:r>
          </w:p>
        </w:tc>
        <w:tc>
          <w:tcPr>
            <w:tcW w:w="849"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72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77</w:t>
            </w:r>
          </w:p>
        </w:tc>
      </w:tr>
      <w:tr w:rsidR="00F72B56" w:rsidRPr="00AF1886">
        <w:trPr>
          <w:trHeight w:val="7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340" w:right="154"/>
              <w:rPr>
                <w:rFonts w:ascii="Arial" w:hAnsi="Arial" w:cs="Arial"/>
                <w:sz w:val="16"/>
              </w:rPr>
            </w:pPr>
            <w:r w:rsidRPr="00AF1886">
              <w:rPr>
                <w:rFonts w:ascii="Arial" w:hAnsi="Arial" w:cs="Arial"/>
                <w:sz w:val="16"/>
              </w:rPr>
              <w:t>Withdrawn by complainant</w:t>
            </w:r>
            <w:r w:rsidRPr="00AF1886">
              <w:rPr>
                <w:rFonts w:ascii="Arial" w:hAnsi="Arial" w:cs="Arial"/>
                <w:spacing w:val="-12"/>
                <w:sz w:val="16"/>
              </w:rPr>
              <w:t xml:space="preserve"> </w:t>
            </w:r>
            <w:r w:rsidRPr="00AF1886">
              <w:rPr>
                <w:rFonts w:ascii="Arial" w:hAnsi="Arial" w:cs="Arial"/>
                <w:sz w:val="16"/>
              </w:rPr>
              <w:t xml:space="preserve">during </w:t>
            </w:r>
            <w:r w:rsidRPr="00AF1886">
              <w:rPr>
                <w:rFonts w:ascii="Arial" w:hAnsi="Arial" w:cs="Arial"/>
                <w:spacing w:val="-2"/>
                <w:sz w:val="16"/>
              </w:rPr>
              <w:t>investigation</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45</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9"/>
              </w:rPr>
            </w:pPr>
            <w:r w:rsidRPr="00AF1886">
              <w:rPr>
                <w:rFonts w:ascii="Arial" w:hAnsi="Arial" w:cs="Arial"/>
                <w:spacing w:val="-2"/>
                <w:sz w:val="16"/>
              </w:rPr>
              <w:t>Investigated</w:t>
            </w:r>
            <w:r w:rsidRPr="00AF1886">
              <w:rPr>
                <w:rFonts w:ascii="Arial" w:hAnsi="Arial" w:cs="Arial"/>
                <w:spacing w:val="-2"/>
                <w:position w:val="5"/>
                <w:sz w:val="9"/>
              </w:rPr>
              <w:t>2</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1,133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1,064</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2"/>
                <w:sz w:val="16"/>
              </w:rPr>
              <w:t>1,063</w:t>
            </w:r>
          </w:p>
        </w:tc>
      </w:tr>
      <w:tr w:rsidR="00F72B56" w:rsidRPr="00AF1886">
        <w:trPr>
          <w:trHeight w:val="5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340"/>
              <w:rPr>
                <w:rFonts w:ascii="Arial" w:hAnsi="Arial" w:cs="Arial"/>
                <w:sz w:val="16"/>
              </w:rPr>
            </w:pPr>
            <w:r w:rsidRPr="00AF1886">
              <w:rPr>
                <w:rFonts w:ascii="Arial" w:hAnsi="Arial" w:cs="Arial"/>
                <w:spacing w:val="-2"/>
                <w:sz w:val="16"/>
              </w:rPr>
              <w:t>Investigation discontinued</w:t>
            </w:r>
          </w:p>
        </w:tc>
        <w:tc>
          <w:tcPr>
            <w:tcW w:w="853" w:type="dxa"/>
            <w:tcBorders>
              <w:top w:val="dotted" w:sz="4" w:space="0" w:color="939598"/>
              <w:bottom w:val="dotted" w:sz="4" w:space="0" w:color="939598"/>
            </w:tcBorders>
          </w:tcPr>
          <w:p w:rsidR="00F72B56" w:rsidRPr="00AF1886" w:rsidRDefault="00AF49D7">
            <w:pPr>
              <w:pStyle w:val="TableParagraph"/>
              <w:spacing w:before="65"/>
              <w:ind w:right="98"/>
              <w:jc w:val="right"/>
              <w:rPr>
                <w:rFonts w:ascii="Arial" w:hAnsi="Arial" w:cs="Arial"/>
                <w:sz w:val="16"/>
              </w:rPr>
            </w:pPr>
            <w:r w:rsidRPr="00AF1886">
              <w:rPr>
                <w:rFonts w:ascii="Arial" w:hAnsi="Arial" w:cs="Arial"/>
                <w:spacing w:val="-5"/>
                <w:sz w:val="16"/>
              </w:rPr>
              <w:t>274</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362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400</w:t>
            </w:r>
          </w:p>
        </w:tc>
      </w:tr>
      <w:tr w:rsidR="00F72B56" w:rsidRPr="00AF1886">
        <w:trPr>
          <w:trHeight w:val="510"/>
        </w:trPr>
        <w:tc>
          <w:tcPr>
            <w:tcW w:w="2061" w:type="dxa"/>
            <w:tcBorders>
              <w:top w:val="dotted" w:sz="4" w:space="0" w:color="939598"/>
            </w:tcBorders>
          </w:tcPr>
          <w:p w:rsidR="00F72B56" w:rsidRPr="00AF1886" w:rsidRDefault="00AF49D7">
            <w:pPr>
              <w:pStyle w:val="TableParagraph"/>
              <w:spacing w:before="65" w:line="249" w:lineRule="auto"/>
              <w:ind w:left="340" w:right="689"/>
              <w:rPr>
                <w:rFonts w:ascii="Arial" w:hAnsi="Arial" w:cs="Arial"/>
                <w:sz w:val="16"/>
              </w:rPr>
            </w:pPr>
            <w:r w:rsidRPr="00AF1886">
              <w:rPr>
                <w:rFonts w:ascii="Arial" w:hAnsi="Arial" w:cs="Arial"/>
                <w:spacing w:val="-2"/>
                <w:sz w:val="16"/>
              </w:rPr>
              <w:t>Investigation completed</w:t>
            </w:r>
          </w:p>
        </w:tc>
        <w:tc>
          <w:tcPr>
            <w:tcW w:w="853" w:type="dxa"/>
            <w:tcBorders>
              <w:top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859</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702</w:t>
            </w:r>
          </w:p>
        </w:tc>
        <w:tc>
          <w:tcPr>
            <w:tcW w:w="849" w:type="dxa"/>
            <w:tcBorders>
              <w:top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663</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7,231</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2"/>
                <w:sz w:val="16"/>
              </w:rPr>
              <w:t>6,999</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4"/>
                <w:sz w:val="16"/>
              </w:rPr>
              <w:t>6,671</w:t>
            </w:r>
          </w:p>
        </w:tc>
      </w:tr>
      <w:tr w:rsidR="00F72B56" w:rsidRPr="00AF1886">
        <w:trPr>
          <w:trHeight w:val="1151"/>
        </w:trPr>
        <w:tc>
          <w:tcPr>
            <w:tcW w:w="4612" w:type="dxa"/>
            <w:gridSpan w:val="4"/>
          </w:tcPr>
          <w:p w:rsidR="00F72B56" w:rsidRPr="00AF1886" w:rsidRDefault="00AF49D7">
            <w:pPr>
              <w:pStyle w:val="TableParagraph"/>
              <w:numPr>
                <w:ilvl w:val="0"/>
                <w:numId w:val="9"/>
              </w:numPr>
              <w:tabs>
                <w:tab w:val="left" w:pos="324"/>
              </w:tabs>
              <w:spacing w:before="75" w:line="228" w:lineRule="auto"/>
              <w:ind w:right="118"/>
              <w:rPr>
                <w:rFonts w:ascii="Arial" w:hAnsi="Arial" w:cs="Arial"/>
                <w:sz w:val="14"/>
              </w:rPr>
            </w:pPr>
            <w:r w:rsidRPr="00AF1886">
              <w:rPr>
                <w:rFonts w:ascii="Arial" w:hAnsi="Arial" w:cs="Arial"/>
                <w:sz w:val="14"/>
              </w:rPr>
              <w:t>Includes</w:t>
            </w:r>
            <w:r w:rsidRPr="00AF1886">
              <w:rPr>
                <w:rFonts w:ascii="Arial" w:hAnsi="Arial" w:cs="Arial"/>
                <w:spacing w:val="-8"/>
                <w:sz w:val="14"/>
              </w:rPr>
              <w:t xml:space="preserve"> </w:t>
            </w:r>
            <w:r w:rsidRPr="00AF1886">
              <w:rPr>
                <w:rFonts w:ascii="Arial" w:hAnsi="Arial" w:cs="Arial"/>
                <w:sz w:val="14"/>
              </w:rPr>
              <w:t>complaints</w:t>
            </w:r>
            <w:r w:rsidRPr="00AF1886">
              <w:rPr>
                <w:rFonts w:ascii="Arial" w:hAnsi="Arial" w:cs="Arial"/>
                <w:spacing w:val="-8"/>
                <w:sz w:val="14"/>
              </w:rPr>
              <w:t xml:space="preserve"> </w:t>
            </w:r>
            <w:r w:rsidRPr="00AF1886">
              <w:rPr>
                <w:rFonts w:ascii="Arial" w:hAnsi="Arial" w:cs="Arial"/>
                <w:sz w:val="14"/>
              </w:rPr>
              <w:t>declined</w:t>
            </w:r>
            <w:r w:rsidRPr="00AF1886">
              <w:rPr>
                <w:rFonts w:ascii="Arial" w:hAnsi="Arial" w:cs="Arial"/>
                <w:spacing w:val="-8"/>
                <w:sz w:val="14"/>
              </w:rPr>
              <w:t xml:space="preserve"> </w:t>
            </w:r>
            <w:r w:rsidRPr="00AF1886">
              <w:rPr>
                <w:rFonts w:ascii="Arial" w:hAnsi="Arial" w:cs="Arial"/>
                <w:sz w:val="14"/>
              </w:rPr>
              <w:t>for</w:t>
            </w:r>
            <w:r w:rsidRPr="00AF1886">
              <w:rPr>
                <w:rFonts w:ascii="Arial" w:hAnsi="Arial" w:cs="Arial"/>
                <w:spacing w:val="-8"/>
                <w:sz w:val="14"/>
              </w:rPr>
              <w:t xml:space="preserve"> </w:t>
            </w:r>
            <w:r w:rsidRPr="00AF1886">
              <w:rPr>
                <w:rFonts w:ascii="Arial" w:hAnsi="Arial" w:cs="Arial"/>
                <w:sz w:val="14"/>
              </w:rPr>
              <w:t>further</w:t>
            </w:r>
            <w:r w:rsidRPr="00AF1886">
              <w:rPr>
                <w:rFonts w:ascii="Arial" w:hAnsi="Arial" w:cs="Arial"/>
                <w:spacing w:val="-8"/>
                <w:sz w:val="14"/>
              </w:rPr>
              <w:t xml:space="preserve"> </w:t>
            </w:r>
            <w:r w:rsidRPr="00AF1886">
              <w:rPr>
                <w:rFonts w:ascii="Arial" w:hAnsi="Arial" w:cs="Arial"/>
                <w:sz w:val="14"/>
              </w:rPr>
              <w:t>investigation</w:t>
            </w:r>
            <w:r w:rsidRPr="00AF1886">
              <w:rPr>
                <w:rFonts w:ascii="Arial" w:hAnsi="Arial" w:cs="Arial"/>
                <w:spacing w:val="-8"/>
                <w:sz w:val="14"/>
              </w:rPr>
              <w:t xml:space="preserve"> </w:t>
            </w:r>
            <w:r w:rsidRPr="00AF1886">
              <w:rPr>
                <w:rFonts w:ascii="Arial" w:hAnsi="Arial" w:cs="Arial"/>
                <w:sz w:val="14"/>
              </w:rPr>
              <w:t>as</w:t>
            </w:r>
            <w:r w:rsidRPr="00AF1886">
              <w:rPr>
                <w:rFonts w:ascii="Arial" w:hAnsi="Arial" w:cs="Arial"/>
                <w:spacing w:val="-8"/>
                <w:sz w:val="14"/>
              </w:rPr>
              <w:t xml:space="preserve"> </w:t>
            </w:r>
            <w:r w:rsidRPr="00AF1886">
              <w:rPr>
                <w:rFonts w:ascii="Arial" w:hAnsi="Arial" w:cs="Arial"/>
                <w:sz w:val="14"/>
              </w:rPr>
              <w:t>the matter remains premature, with complaint pathways still available to the complainant.</w:t>
            </w:r>
          </w:p>
          <w:p w:rsidR="00F72B56" w:rsidRPr="00AF1886" w:rsidRDefault="00AF49D7">
            <w:pPr>
              <w:pStyle w:val="TableParagraph"/>
              <w:numPr>
                <w:ilvl w:val="0"/>
                <w:numId w:val="9"/>
              </w:numPr>
              <w:tabs>
                <w:tab w:val="left" w:pos="324"/>
              </w:tabs>
              <w:spacing w:before="58" w:line="228" w:lineRule="auto"/>
              <w:ind w:right="695"/>
              <w:rPr>
                <w:rFonts w:ascii="Arial" w:hAnsi="Arial" w:cs="Arial"/>
                <w:sz w:val="14"/>
              </w:rPr>
            </w:pPr>
            <w:r w:rsidRPr="00AF1886">
              <w:rPr>
                <w:rFonts w:ascii="Arial" w:hAnsi="Arial" w:cs="Arial"/>
                <w:sz w:val="14"/>
              </w:rPr>
              <w:t>Investigations include complaints or PIDs referred for</w:t>
            </w:r>
            <w:r w:rsidRPr="00AF1886">
              <w:rPr>
                <w:rFonts w:ascii="Arial" w:hAnsi="Arial" w:cs="Arial"/>
                <w:spacing w:val="-10"/>
                <w:sz w:val="14"/>
              </w:rPr>
              <w:t xml:space="preserve"> </w:t>
            </w:r>
            <w:r w:rsidRPr="00AF1886">
              <w:rPr>
                <w:rFonts w:ascii="Arial" w:hAnsi="Arial" w:cs="Arial"/>
                <w:sz w:val="14"/>
              </w:rPr>
              <w:t>investigation</w:t>
            </w:r>
            <w:r w:rsidRPr="00AF1886">
              <w:rPr>
                <w:rFonts w:ascii="Arial" w:hAnsi="Arial" w:cs="Arial"/>
                <w:spacing w:val="-10"/>
                <w:sz w:val="14"/>
              </w:rPr>
              <w:t xml:space="preserve"> </w:t>
            </w:r>
            <w:r w:rsidRPr="00AF1886">
              <w:rPr>
                <w:rFonts w:ascii="Arial" w:hAnsi="Arial" w:cs="Arial"/>
                <w:sz w:val="14"/>
              </w:rPr>
              <w:t>after</w:t>
            </w:r>
            <w:r w:rsidRPr="00AF1886">
              <w:rPr>
                <w:rFonts w:ascii="Arial" w:hAnsi="Arial" w:cs="Arial"/>
                <w:spacing w:val="-10"/>
                <w:sz w:val="14"/>
              </w:rPr>
              <w:t xml:space="preserve"> </w:t>
            </w:r>
            <w:r w:rsidRPr="00AF1886">
              <w:rPr>
                <w:rFonts w:ascii="Arial" w:hAnsi="Arial" w:cs="Arial"/>
                <w:sz w:val="14"/>
              </w:rPr>
              <w:t>a</w:t>
            </w:r>
            <w:r w:rsidRPr="00AF1886">
              <w:rPr>
                <w:rFonts w:ascii="Arial" w:hAnsi="Arial" w:cs="Arial"/>
                <w:spacing w:val="-10"/>
                <w:sz w:val="14"/>
              </w:rPr>
              <w:t xml:space="preserve"> </w:t>
            </w:r>
            <w:r w:rsidRPr="00AF1886">
              <w:rPr>
                <w:rFonts w:ascii="Arial" w:hAnsi="Arial" w:cs="Arial"/>
                <w:sz w:val="14"/>
              </w:rPr>
              <w:t>preliminary</w:t>
            </w:r>
            <w:r w:rsidRPr="00AF1886">
              <w:rPr>
                <w:rFonts w:ascii="Arial" w:hAnsi="Arial" w:cs="Arial"/>
                <w:spacing w:val="-10"/>
                <w:sz w:val="14"/>
              </w:rPr>
              <w:t xml:space="preserve"> </w:t>
            </w:r>
            <w:r w:rsidRPr="00AF1886">
              <w:rPr>
                <w:rFonts w:ascii="Arial" w:hAnsi="Arial" w:cs="Arial"/>
                <w:sz w:val="14"/>
              </w:rPr>
              <w:t>assessment</w:t>
            </w:r>
            <w:r w:rsidRPr="00AF1886">
              <w:rPr>
                <w:rFonts w:ascii="Arial" w:hAnsi="Arial" w:cs="Arial"/>
                <w:spacing w:val="-10"/>
                <w:sz w:val="14"/>
              </w:rPr>
              <w:t xml:space="preserve"> </w:t>
            </w:r>
            <w:r w:rsidRPr="00AF1886">
              <w:rPr>
                <w:rFonts w:ascii="Arial" w:hAnsi="Arial" w:cs="Arial"/>
                <w:sz w:val="14"/>
              </w:rPr>
              <w:t>and Ombudsman initiatives.</w:t>
            </w:r>
          </w:p>
        </w:tc>
      </w:tr>
    </w:tbl>
    <w:p w:rsidR="00F72B56" w:rsidRPr="00AF1886" w:rsidRDefault="00F72B56">
      <w:pPr>
        <w:pStyle w:val="BodyText"/>
        <w:spacing w:before="5"/>
        <w:rPr>
          <w:rFonts w:ascii="Arial" w:hAnsi="Arial" w:cs="Arial"/>
          <w:b/>
          <w:sz w:val="31"/>
        </w:rPr>
      </w:pPr>
    </w:p>
    <w:p w:rsidR="00F72B56" w:rsidRPr="00AF1886" w:rsidRDefault="008F2BBA">
      <w:pPr>
        <w:ind w:left="330"/>
        <w:rPr>
          <w:rFonts w:ascii="Arial" w:hAnsi="Arial" w:cs="Arial"/>
          <w:b/>
          <w:sz w:val="18"/>
        </w:rPr>
      </w:pPr>
      <w:r>
        <w:rPr>
          <w:rFonts w:ascii="Arial" w:hAnsi="Arial" w:cs="Arial"/>
          <w:noProof/>
        </w:rPr>
        <mc:AlternateContent>
          <mc:Choice Requires="wps">
            <w:drawing>
              <wp:anchor distT="0" distB="0" distL="114300" distR="114300" simplePos="0" relativeHeight="481410560" behindDoc="1" locked="0" layoutInCell="1" allowOverlap="1">
                <wp:simplePos x="0" y="0"/>
                <wp:positionH relativeFrom="page">
                  <wp:posOffset>6299835</wp:posOffset>
                </wp:positionH>
                <wp:positionV relativeFrom="paragraph">
                  <wp:posOffset>-4535805</wp:posOffset>
                </wp:positionV>
                <wp:extent cx="0" cy="0"/>
                <wp:effectExtent l="0" t="0" r="0" b="0"/>
                <wp:wrapNone/>
                <wp:docPr id="29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0FEE" id="Line 232" o:spid="_x0000_s1026" style="position:absolute;z-index:-2190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05pt,-357.15pt" to="496.0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B8EAIAACY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1072" behindDoc="1" locked="0" layoutInCell="1" allowOverlap="1">
                <wp:simplePos x="0" y="0"/>
                <wp:positionH relativeFrom="page">
                  <wp:posOffset>5760720</wp:posOffset>
                </wp:positionH>
                <wp:positionV relativeFrom="paragraph">
                  <wp:posOffset>-4535805</wp:posOffset>
                </wp:positionV>
                <wp:extent cx="0" cy="0"/>
                <wp:effectExtent l="0" t="0" r="0" b="0"/>
                <wp:wrapNone/>
                <wp:docPr id="29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250D0" id="Line 231" o:spid="_x0000_s1026" style="position:absolute;z-index:-219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357.15pt" to="453.6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tDEAIAACYEAAAOAAAAZHJzL2Uyb0RvYy54bWysU8uu2jAQ3VfqP1jeQxLIpR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1584" behindDoc="1" locked="0" layoutInCell="1" allowOverlap="1">
                <wp:simplePos x="0" y="0"/>
                <wp:positionH relativeFrom="page">
                  <wp:posOffset>6299835</wp:posOffset>
                </wp:positionH>
                <wp:positionV relativeFrom="paragraph">
                  <wp:posOffset>476250</wp:posOffset>
                </wp:positionV>
                <wp:extent cx="0" cy="0"/>
                <wp:effectExtent l="0" t="0" r="0" b="0"/>
                <wp:wrapNone/>
                <wp:docPr id="28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1AA7E" id="Line 230" o:spid="_x0000_s1026" style="position:absolute;z-index:-2190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05pt,37.5pt" to="49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FpEAIAACY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&#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2096" behindDoc="1" locked="0" layoutInCell="1" allowOverlap="1">
                <wp:simplePos x="0" y="0"/>
                <wp:positionH relativeFrom="page">
                  <wp:posOffset>5760720</wp:posOffset>
                </wp:positionH>
                <wp:positionV relativeFrom="paragraph">
                  <wp:posOffset>476250</wp:posOffset>
                </wp:positionV>
                <wp:extent cx="0" cy="0"/>
                <wp:effectExtent l="0" t="0" r="0" b="0"/>
                <wp:wrapNone/>
                <wp:docPr id="28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1B178" id="Line 229" o:spid="_x0000_s1026" style="position:absolute;z-index:-219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37.5pt" to="45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&#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9"/>
          <w:w w:val="95"/>
          <w:sz w:val="18"/>
        </w:rPr>
        <w:t xml:space="preserve"> </w:t>
      </w:r>
      <w:r w:rsidR="00AF49D7" w:rsidRPr="00AF1886">
        <w:rPr>
          <w:rFonts w:ascii="Arial" w:hAnsi="Arial" w:cs="Arial"/>
          <w:b/>
          <w:w w:val="95"/>
          <w:sz w:val="18"/>
        </w:rPr>
        <w:t>12:</w:t>
      </w:r>
      <w:r w:rsidR="00AF49D7" w:rsidRPr="00AF1886">
        <w:rPr>
          <w:rFonts w:ascii="Arial" w:hAnsi="Arial" w:cs="Arial"/>
          <w:b/>
          <w:spacing w:val="-8"/>
          <w:w w:val="95"/>
          <w:sz w:val="18"/>
        </w:rPr>
        <w:t xml:space="preserve"> </w:t>
      </w:r>
      <w:r w:rsidR="00AF49D7" w:rsidRPr="00AF1886">
        <w:rPr>
          <w:rFonts w:ascii="Arial" w:hAnsi="Arial" w:cs="Arial"/>
          <w:b/>
          <w:w w:val="95"/>
          <w:sz w:val="18"/>
        </w:rPr>
        <w:t>Time</w:t>
      </w:r>
      <w:r w:rsidR="00AF49D7" w:rsidRPr="00AF1886">
        <w:rPr>
          <w:rFonts w:ascii="Arial" w:hAnsi="Arial" w:cs="Arial"/>
          <w:b/>
          <w:spacing w:val="-8"/>
          <w:w w:val="95"/>
          <w:sz w:val="18"/>
        </w:rPr>
        <w:t xml:space="preserve"> </w:t>
      </w:r>
      <w:r w:rsidR="00AF49D7" w:rsidRPr="00AF1886">
        <w:rPr>
          <w:rFonts w:ascii="Arial" w:hAnsi="Arial" w:cs="Arial"/>
          <w:b/>
          <w:w w:val="95"/>
          <w:sz w:val="18"/>
        </w:rPr>
        <w:t>to</w:t>
      </w:r>
      <w:r w:rsidR="00AF49D7" w:rsidRPr="00AF1886">
        <w:rPr>
          <w:rFonts w:ascii="Arial" w:hAnsi="Arial" w:cs="Arial"/>
          <w:b/>
          <w:spacing w:val="-9"/>
          <w:w w:val="95"/>
          <w:sz w:val="18"/>
        </w:rPr>
        <w:t xml:space="preserve"> </w:t>
      </w:r>
      <w:r w:rsidR="00AF49D7" w:rsidRPr="00AF1886">
        <w:rPr>
          <w:rFonts w:ascii="Arial" w:hAnsi="Arial" w:cs="Arial"/>
          <w:b/>
          <w:w w:val="95"/>
          <w:sz w:val="18"/>
        </w:rPr>
        <w:t>finalise</w:t>
      </w:r>
      <w:r w:rsidR="00AF49D7" w:rsidRPr="00AF1886">
        <w:rPr>
          <w:rFonts w:ascii="Arial" w:hAnsi="Arial" w:cs="Arial"/>
          <w:b/>
          <w:spacing w:val="-8"/>
          <w:w w:val="95"/>
          <w:sz w:val="18"/>
        </w:rPr>
        <w:t xml:space="preserve"> </w:t>
      </w:r>
      <w:r w:rsidR="00AF49D7" w:rsidRPr="00AF1886">
        <w:rPr>
          <w:rFonts w:ascii="Arial" w:hAnsi="Arial" w:cs="Arial"/>
          <w:b/>
          <w:spacing w:val="-2"/>
          <w:w w:val="95"/>
          <w:sz w:val="18"/>
        </w:rPr>
        <w:t>complaints</w:t>
      </w:r>
    </w:p>
    <w:p w:rsidR="00F72B56" w:rsidRPr="00AF1886" w:rsidRDefault="00F72B56">
      <w:pPr>
        <w:rPr>
          <w:rFonts w:ascii="Arial" w:hAnsi="Arial" w:cs="Arial"/>
          <w:sz w:val="18"/>
        </w:rPr>
        <w:sectPr w:rsidR="00F72B56" w:rsidRPr="00AF1886">
          <w:type w:val="continuous"/>
          <w:pgSz w:w="11910" w:h="16840"/>
          <w:pgMar w:top="1920" w:right="920" w:bottom="280" w:left="800" w:header="0" w:footer="934" w:gutter="0"/>
          <w:cols w:num="2" w:space="720" w:equalWidth="0">
            <w:col w:w="4947" w:space="76"/>
            <w:col w:w="5167"/>
          </w:cols>
        </w:sectPr>
      </w:pPr>
    </w:p>
    <w:p w:rsidR="00F72B56" w:rsidRPr="00AF1886" w:rsidRDefault="00F72B56">
      <w:pPr>
        <w:pStyle w:val="BodyText"/>
        <w:spacing w:before="10"/>
        <w:rPr>
          <w:rFonts w:ascii="Arial" w:hAnsi="Arial" w:cs="Arial"/>
          <w:b/>
          <w:sz w:val="16"/>
        </w:rPr>
      </w:pPr>
    </w:p>
    <w:tbl>
      <w:tblPr>
        <w:tblW w:w="0" w:type="auto"/>
        <w:tblInd w:w="536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Less</w:t>
            </w:r>
            <w:r w:rsidRPr="00AF1886">
              <w:rPr>
                <w:rFonts w:ascii="Arial" w:hAnsi="Arial" w:cs="Arial"/>
                <w:spacing w:val="-1"/>
                <w:sz w:val="16"/>
              </w:rPr>
              <w:t xml:space="preserve"> </w:t>
            </w:r>
            <w:r w:rsidRPr="00AF1886">
              <w:rPr>
                <w:rFonts w:ascii="Arial" w:hAnsi="Arial" w:cs="Arial"/>
                <w:sz w:val="16"/>
              </w:rPr>
              <w:t>than</w:t>
            </w:r>
            <w:r w:rsidRPr="00AF1886">
              <w:rPr>
                <w:rFonts w:ascii="Arial" w:hAnsi="Arial" w:cs="Arial"/>
                <w:spacing w:val="-1"/>
                <w:sz w:val="16"/>
              </w:rPr>
              <w:t xml:space="preserve"> </w:t>
            </w:r>
            <w:r w:rsidRPr="00AF1886">
              <w:rPr>
                <w:rFonts w:ascii="Arial" w:hAnsi="Arial" w:cs="Arial"/>
                <w:sz w:val="16"/>
              </w:rPr>
              <w:t>10</w:t>
            </w:r>
            <w:r w:rsidRPr="00AF1886">
              <w:rPr>
                <w:rFonts w:ascii="Arial" w:hAnsi="Arial" w:cs="Arial"/>
                <w:spacing w:val="-1"/>
                <w:sz w:val="16"/>
              </w:rPr>
              <w:t xml:space="preserve"> </w:t>
            </w:r>
            <w:r w:rsidRPr="00AF1886">
              <w:rPr>
                <w:rFonts w:ascii="Arial" w:hAnsi="Arial" w:cs="Arial"/>
                <w:spacing w:val="-4"/>
                <w:sz w:val="16"/>
              </w:rPr>
              <w:t>days</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85%</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82%</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76%</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10–30</w:t>
            </w:r>
            <w:r w:rsidRPr="00AF1886">
              <w:rPr>
                <w:rFonts w:ascii="Arial" w:hAnsi="Arial" w:cs="Arial"/>
                <w:spacing w:val="-2"/>
                <w:sz w:val="16"/>
              </w:rPr>
              <w:t xml:space="preserve">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9%</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14%</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 xml:space="preserve">31–60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4%</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61–90</w:t>
            </w:r>
            <w:r w:rsidRPr="00AF1886">
              <w:rPr>
                <w:rFonts w:ascii="Arial" w:hAnsi="Arial" w:cs="Arial"/>
                <w:spacing w:val="-3"/>
                <w:sz w:val="16"/>
              </w:rPr>
              <w:t xml:space="preserve">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91–180</w:t>
            </w:r>
            <w:r w:rsidRPr="00AF1886">
              <w:rPr>
                <w:rFonts w:ascii="Arial" w:hAnsi="Arial" w:cs="Arial"/>
                <w:spacing w:val="-5"/>
                <w:sz w:val="16"/>
              </w:rPr>
              <w:t xml:space="preserve">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&lt;2%</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181–270</w:t>
            </w:r>
            <w:r w:rsidRPr="00AF1886">
              <w:rPr>
                <w:rFonts w:ascii="Arial" w:hAnsi="Arial" w:cs="Arial"/>
                <w:spacing w:val="-6"/>
                <w:sz w:val="16"/>
              </w:rPr>
              <w:t xml:space="preserve">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271–365</w:t>
            </w:r>
            <w:r w:rsidRPr="00AF1886">
              <w:rPr>
                <w:rFonts w:ascii="Arial" w:hAnsi="Arial" w:cs="Arial"/>
                <w:spacing w:val="-3"/>
                <w:sz w:val="16"/>
              </w:rPr>
              <w:t xml:space="preserve"> </w:t>
            </w:r>
            <w:r w:rsidRPr="00AF1886">
              <w:rPr>
                <w:rFonts w:ascii="Arial" w:hAnsi="Arial" w:cs="Arial"/>
                <w:spacing w:val="-4"/>
                <w:sz w:val="16"/>
              </w:rPr>
              <w:t>days</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More</w:t>
            </w:r>
            <w:r w:rsidRPr="00AF1886">
              <w:rPr>
                <w:rFonts w:ascii="Arial" w:hAnsi="Arial" w:cs="Arial"/>
                <w:spacing w:val="-2"/>
                <w:sz w:val="16"/>
              </w:rPr>
              <w:t xml:space="preserve"> </w:t>
            </w:r>
            <w:r w:rsidRPr="00AF1886">
              <w:rPr>
                <w:rFonts w:ascii="Arial" w:hAnsi="Arial" w:cs="Arial"/>
                <w:sz w:val="16"/>
              </w:rPr>
              <w:t>than</w:t>
            </w:r>
            <w:r w:rsidRPr="00AF1886">
              <w:rPr>
                <w:rFonts w:ascii="Arial" w:hAnsi="Arial" w:cs="Arial"/>
                <w:spacing w:val="-1"/>
                <w:sz w:val="16"/>
              </w:rPr>
              <w:t xml:space="preserve"> </w:t>
            </w:r>
            <w:r w:rsidRPr="00AF1886">
              <w:rPr>
                <w:rFonts w:ascii="Arial" w:hAnsi="Arial" w:cs="Arial"/>
                <w:sz w:val="16"/>
              </w:rPr>
              <w:t>365</w:t>
            </w:r>
            <w:r w:rsidRPr="00AF1886">
              <w:rPr>
                <w:rFonts w:ascii="Arial" w:hAnsi="Arial" w:cs="Arial"/>
                <w:spacing w:val="-1"/>
                <w:sz w:val="16"/>
              </w:rPr>
              <w:t xml:space="preserve"> </w:t>
            </w:r>
            <w:r w:rsidRPr="00AF1886">
              <w:rPr>
                <w:rFonts w:ascii="Arial" w:hAnsi="Arial" w:cs="Arial"/>
                <w:spacing w:val="-4"/>
                <w:sz w:val="16"/>
              </w:rPr>
              <w:t>days</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&lt;1%</w:t>
            </w:r>
          </w:p>
        </w:tc>
      </w:tr>
    </w:tbl>
    <w:p w:rsidR="00F72B56" w:rsidRPr="00AF1886" w:rsidRDefault="00F72B56">
      <w:pPr>
        <w:jc w:val="right"/>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8F2BBA">
      <w:pPr>
        <w:spacing w:before="123"/>
        <w:ind w:left="333"/>
        <w:rPr>
          <w:rFonts w:ascii="Arial" w:hAnsi="Arial" w:cs="Arial"/>
          <w:b/>
          <w:sz w:val="18"/>
        </w:rPr>
      </w:pPr>
      <w:r>
        <w:rPr>
          <w:rFonts w:ascii="Arial" w:hAnsi="Arial" w:cs="Arial"/>
          <w:noProof/>
        </w:rPr>
        <mc:AlternateContent>
          <mc:Choice Requires="wps">
            <w:drawing>
              <wp:anchor distT="0" distB="0" distL="114300" distR="114300" simplePos="0" relativeHeight="481413120" behindDoc="1" locked="0" layoutInCell="1" allowOverlap="1">
                <wp:simplePos x="0" y="0"/>
                <wp:positionH relativeFrom="page">
                  <wp:posOffset>3112135</wp:posOffset>
                </wp:positionH>
                <wp:positionV relativeFrom="paragraph">
                  <wp:posOffset>554355</wp:posOffset>
                </wp:positionV>
                <wp:extent cx="0" cy="0"/>
                <wp:effectExtent l="0" t="0" r="0" b="0"/>
                <wp:wrapNone/>
                <wp:docPr id="28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E7DD" id="Line 228" o:spid="_x0000_s1026" style="position:absolute;z-index:-219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43.65pt" to="245.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N0EQIAACY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3632" behindDoc="1" locked="0" layoutInCell="1" allowOverlap="1">
                <wp:simplePos x="0" y="0"/>
                <wp:positionH relativeFrom="page">
                  <wp:posOffset>2573020</wp:posOffset>
                </wp:positionH>
                <wp:positionV relativeFrom="paragraph">
                  <wp:posOffset>554355</wp:posOffset>
                </wp:positionV>
                <wp:extent cx="0" cy="0"/>
                <wp:effectExtent l="0" t="0" r="0" b="0"/>
                <wp:wrapNone/>
                <wp:docPr id="28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C448" id="Line 227" o:spid="_x0000_s1026" style="position:absolute;z-index:-2190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43.65pt" to="202.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HvEQIAACY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10"/>
          <w:w w:val="95"/>
          <w:sz w:val="18"/>
        </w:rPr>
        <w:t xml:space="preserve"> </w:t>
      </w:r>
      <w:r w:rsidR="00AF49D7" w:rsidRPr="00AF1886">
        <w:rPr>
          <w:rFonts w:ascii="Arial" w:hAnsi="Arial" w:cs="Arial"/>
          <w:b/>
          <w:w w:val="95"/>
          <w:sz w:val="18"/>
        </w:rPr>
        <w:t>13:</w:t>
      </w:r>
      <w:r w:rsidR="00AF49D7" w:rsidRPr="00AF1886">
        <w:rPr>
          <w:rFonts w:ascii="Arial" w:hAnsi="Arial" w:cs="Arial"/>
          <w:b/>
          <w:spacing w:val="-9"/>
          <w:w w:val="95"/>
          <w:sz w:val="18"/>
        </w:rPr>
        <w:t xml:space="preserve"> </w:t>
      </w:r>
      <w:r w:rsidR="00AF49D7" w:rsidRPr="00AF1886">
        <w:rPr>
          <w:rFonts w:ascii="Arial" w:hAnsi="Arial" w:cs="Arial"/>
          <w:b/>
          <w:w w:val="95"/>
          <w:sz w:val="18"/>
        </w:rPr>
        <w:t>State</w:t>
      </w:r>
      <w:r w:rsidR="00AF49D7" w:rsidRPr="00AF1886">
        <w:rPr>
          <w:rFonts w:ascii="Arial" w:hAnsi="Arial" w:cs="Arial"/>
          <w:b/>
          <w:spacing w:val="-9"/>
          <w:w w:val="95"/>
          <w:sz w:val="18"/>
        </w:rPr>
        <w:t xml:space="preserve"> </w:t>
      </w:r>
      <w:r w:rsidR="00AF49D7" w:rsidRPr="00AF1886">
        <w:rPr>
          <w:rFonts w:ascii="Arial" w:hAnsi="Arial" w:cs="Arial"/>
          <w:b/>
          <w:w w:val="95"/>
          <w:sz w:val="18"/>
        </w:rPr>
        <w:t>agency</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outcomes</w:t>
      </w:r>
    </w:p>
    <w:p w:rsidR="00F72B56" w:rsidRPr="00AF1886" w:rsidRDefault="00F72B56">
      <w:pPr>
        <w:pStyle w:val="BodyText"/>
        <w:spacing w:before="9" w:after="1"/>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10"/>
        </w:trPr>
        <w:tc>
          <w:tcPr>
            <w:tcW w:w="2061" w:type="dxa"/>
            <w:tcBorders>
              <w:bottom w:val="dotted" w:sz="4" w:space="0" w:color="939598"/>
            </w:tcBorders>
          </w:tcPr>
          <w:p w:rsidR="00F72B56" w:rsidRPr="00AF1886" w:rsidRDefault="00AF49D7">
            <w:pPr>
              <w:pStyle w:val="TableParagraph"/>
              <w:spacing w:before="65" w:line="249" w:lineRule="auto"/>
              <w:ind w:left="96" w:right="84"/>
              <w:rPr>
                <w:rFonts w:ascii="Arial" w:hAnsi="Arial" w:cs="Arial"/>
                <w:sz w:val="16"/>
              </w:rPr>
            </w:pPr>
            <w:r w:rsidRPr="00AF1886">
              <w:rPr>
                <w:rFonts w:ascii="Arial" w:hAnsi="Arial" w:cs="Arial"/>
                <w:sz w:val="16"/>
              </w:rPr>
              <w:t>No further</w:t>
            </w:r>
            <w:r w:rsidRPr="00AF1886">
              <w:rPr>
                <w:rFonts w:ascii="Arial" w:hAnsi="Arial" w:cs="Arial"/>
                <w:spacing w:val="80"/>
                <w:sz w:val="16"/>
              </w:rPr>
              <w:t xml:space="preserve"> </w:t>
            </w:r>
            <w:r w:rsidRPr="00AF1886">
              <w:rPr>
                <w:rFonts w:ascii="Arial" w:hAnsi="Arial" w:cs="Arial"/>
                <w:spacing w:val="-2"/>
                <w:sz w:val="16"/>
              </w:rPr>
              <w:t>investigation</w:t>
            </w:r>
            <w:r w:rsidRPr="00AF1886">
              <w:rPr>
                <w:rFonts w:ascii="Arial" w:hAnsi="Arial" w:cs="Arial"/>
                <w:spacing w:val="-10"/>
                <w:sz w:val="16"/>
              </w:rPr>
              <w:t xml:space="preserve"> </w:t>
            </w:r>
            <w:r w:rsidRPr="00AF1886">
              <w:rPr>
                <w:rFonts w:ascii="Arial" w:hAnsi="Arial" w:cs="Arial"/>
                <w:spacing w:val="-2"/>
                <w:sz w:val="16"/>
              </w:rPr>
              <w:t>warranted</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234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232</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No</w:t>
            </w:r>
            <w:r w:rsidRPr="00AF1886">
              <w:rPr>
                <w:rFonts w:ascii="Arial" w:hAnsi="Arial" w:cs="Arial"/>
                <w:spacing w:val="-2"/>
                <w:sz w:val="16"/>
              </w:rPr>
              <w:t xml:space="preserve"> </w:t>
            </w:r>
            <w:r w:rsidRPr="00AF1886">
              <w:rPr>
                <w:rFonts w:ascii="Arial" w:hAnsi="Arial" w:cs="Arial"/>
                <w:sz w:val="16"/>
              </w:rPr>
              <w:t>error</w:t>
            </w:r>
            <w:r w:rsidRPr="00AF1886">
              <w:rPr>
                <w:rFonts w:ascii="Arial" w:hAnsi="Arial" w:cs="Arial"/>
                <w:spacing w:val="-2"/>
                <w:sz w:val="16"/>
              </w:rPr>
              <w:t xml:space="preserve"> identified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9"/>
              <w:jc w:val="right"/>
              <w:rPr>
                <w:rFonts w:ascii="Arial" w:hAnsi="Arial" w:cs="Arial"/>
                <w:sz w:val="16"/>
              </w:rPr>
            </w:pPr>
            <w:r w:rsidRPr="00AF1886">
              <w:rPr>
                <w:rFonts w:ascii="Arial" w:hAnsi="Arial" w:cs="Arial"/>
                <w:spacing w:val="-5"/>
                <w:sz w:val="16"/>
              </w:rPr>
              <w:t>337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328</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333</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Rectified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101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82</w:t>
            </w:r>
          </w:p>
        </w:tc>
        <w:tc>
          <w:tcPr>
            <w:tcW w:w="849" w:type="dxa"/>
            <w:tcBorders>
              <w:top w:val="dotted" w:sz="4" w:space="0" w:color="939598"/>
              <w:bottom w:val="dotted" w:sz="4" w:space="0" w:color="939598"/>
            </w:tcBorders>
          </w:tcPr>
          <w:p w:rsidR="00F72B56" w:rsidRPr="00AF1886" w:rsidRDefault="00AF49D7">
            <w:pPr>
              <w:pStyle w:val="TableParagraph"/>
              <w:spacing w:before="65"/>
              <w:ind w:right="87"/>
              <w:jc w:val="right"/>
              <w:rPr>
                <w:rFonts w:ascii="Arial" w:hAnsi="Arial" w:cs="Arial"/>
                <w:sz w:val="16"/>
              </w:rPr>
            </w:pPr>
            <w:r w:rsidRPr="00AF1886">
              <w:rPr>
                <w:rFonts w:ascii="Arial" w:hAnsi="Arial" w:cs="Arial"/>
                <w:spacing w:val="-5"/>
                <w:sz w:val="16"/>
              </w:rPr>
              <w:t>63</w:t>
            </w:r>
          </w:p>
        </w:tc>
      </w:tr>
      <w:tr w:rsidR="00F72B56" w:rsidRPr="00AF1886">
        <w:trPr>
          <w:trHeight w:val="294"/>
        </w:trPr>
        <w:tc>
          <w:tcPr>
            <w:tcW w:w="2061" w:type="dxa"/>
            <w:tcBorders>
              <w:top w:val="dotted" w:sz="4" w:space="0" w:color="939598"/>
              <w:bottom w:val="dotted" w:sz="4" w:space="0" w:color="939598"/>
            </w:tcBorders>
          </w:tcPr>
          <w:p w:rsidR="00F72B56" w:rsidRPr="00AF1886" w:rsidRDefault="00AF49D7">
            <w:pPr>
              <w:pStyle w:val="TableParagraph"/>
              <w:spacing w:before="69"/>
              <w:ind w:left="340"/>
              <w:rPr>
                <w:rFonts w:ascii="Arial" w:hAnsi="Arial" w:cs="Arial"/>
                <w:sz w:val="14"/>
              </w:rPr>
            </w:pPr>
            <w:r w:rsidRPr="00AF1886">
              <w:rPr>
                <w:rFonts w:ascii="Arial" w:hAnsi="Arial" w:cs="Arial"/>
                <w:sz w:val="14"/>
              </w:rPr>
              <w:t>Informally</w:t>
            </w:r>
            <w:r w:rsidRPr="00AF1886">
              <w:rPr>
                <w:rFonts w:ascii="Arial" w:hAnsi="Arial" w:cs="Arial"/>
                <w:spacing w:val="-2"/>
                <w:sz w:val="14"/>
              </w:rPr>
              <w:t xml:space="preserve"> resolved</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81</w:t>
            </w:r>
          </w:p>
        </w:tc>
        <w:tc>
          <w:tcPr>
            <w:tcW w:w="849" w:type="dxa"/>
            <w:tcBorders>
              <w:top w:val="dotted" w:sz="4" w:space="0" w:color="939598"/>
              <w:bottom w:val="dotted" w:sz="4" w:space="0" w:color="939598"/>
            </w:tcBorders>
          </w:tcPr>
          <w:p w:rsidR="00F72B56" w:rsidRPr="00AF1886" w:rsidRDefault="00AF49D7">
            <w:pPr>
              <w:pStyle w:val="TableParagraph"/>
              <w:spacing w:before="69"/>
              <w:ind w:right="87"/>
              <w:jc w:val="right"/>
              <w:rPr>
                <w:rFonts w:ascii="Arial" w:hAnsi="Arial" w:cs="Arial"/>
                <w:sz w:val="14"/>
              </w:rPr>
            </w:pPr>
            <w:r w:rsidRPr="00AF1886">
              <w:rPr>
                <w:rFonts w:ascii="Arial" w:hAnsi="Arial" w:cs="Arial"/>
                <w:spacing w:val="-5"/>
                <w:sz w:val="14"/>
              </w:rPr>
              <w:t>79</w:t>
            </w:r>
          </w:p>
        </w:tc>
        <w:tc>
          <w:tcPr>
            <w:tcW w:w="849" w:type="dxa"/>
            <w:tcBorders>
              <w:top w:val="dotted" w:sz="4" w:space="0" w:color="939598"/>
              <w:bottom w:val="dotted" w:sz="4" w:space="0" w:color="939598"/>
            </w:tcBorders>
          </w:tcPr>
          <w:p w:rsidR="00F72B56" w:rsidRPr="00AF1886" w:rsidRDefault="00AF49D7">
            <w:pPr>
              <w:pStyle w:val="TableParagraph"/>
              <w:spacing w:before="69"/>
              <w:ind w:right="87"/>
              <w:jc w:val="right"/>
              <w:rPr>
                <w:rFonts w:ascii="Arial" w:hAnsi="Arial" w:cs="Arial"/>
                <w:sz w:val="14"/>
              </w:rPr>
            </w:pPr>
            <w:r w:rsidRPr="00AF1886">
              <w:rPr>
                <w:rFonts w:ascii="Arial" w:hAnsi="Arial" w:cs="Arial"/>
                <w:spacing w:val="-5"/>
                <w:sz w:val="14"/>
              </w:rPr>
              <w:t>63</w:t>
            </w:r>
          </w:p>
        </w:tc>
      </w:tr>
      <w:tr w:rsidR="00F72B56" w:rsidRPr="00AF1886">
        <w:trPr>
          <w:trHeight w:val="474"/>
        </w:trPr>
        <w:tc>
          <w:tcPr>
            <w:tcW w:w="2061" w:type="dxa"/>
            <w:tcBorders>
              <w:top w:val="dotted" w:sz="4" w:space="0" w:color="939598"/>
              <w:bottom w:val="dotted" w:sz="4" w:space="0" w:color="939598"/>
            </w:tcBorders>
          </w:tcPr>
          <w:p w:rsidR="00F72B56" w:rsidRPr="00AF1886" w:rsidRDefault="00AF49D7">
            <w:pPr>
              <w:pStyle w:val="TableParagraph"/>
              <w:spacing w:before="69" w:line="256" w:lineRule="auto"/>
              <w:ind w:left="340" w:right="277"/>
              <w:rPr>
                <w:rFonts w:ascii="Arial" w:hAnsi="Arial" w:cs="Arial"/>
                <w:sz w:val="14"/>
              </w:rPr>
            </w:pPr>
            <w:r w:rsidRPr="00AF1886">
              <w:rPr>
                <w:rFonts w:ascii="Arial" w:hAnsi="Arial" w:cs="Arial"/>
                <w:sz w:val="14"/>
              </w:rPr>
              <w:t xml:space="preserve">Finding of </w:t>
            </w:r>
            <w:r w:rsidRPr="00AF1886">
              <w:rPr>
                <w:rFonts w:ascii="Arial" w:hAnsi="Arial" w:cs="Arial"/>
                <w:spacing w:val="-2"/>
                <w:sz w:val="14"/>
              </w:rPr>
              <w:t>administrative</w:t>
            </w:r>
            <w:r w:rsidRPr="00AF1886">
              <w:rPr>
                <w:rFonts w:ascii="Arial" w:hAnsi="Arial" w:cs="Arial"/>
                <w:spacing w:val="-9"/>
                <w:sz w:val="14"/>
              </w:rPr>
              <w:t xml:space="preserve"> </w:t>
            </w:r>
            <w:r w:rsidRPr="00AF1886">
              <w:rPr>
                <w:rFonts w:ascii="Arial" w:hAnsi="Arial" w:cs="Arial"/>
                <w:spacing w:val="-2"/>
                <w:sz w:val="14"/>
              </w:rPr>
              <w:t>error</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20</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3</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Withdrawn</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5</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4</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32</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6"/>
              <w:jc w:val="right"/>
              <w:rPr>
                <w:rFonts w:ascii="Arial" w:hAnsi="Arial" w:cs="Arial"/>
                <w:b/>
                <w:sz w:val="16"/>
              </w:rPr>
            </w:pPr>
            <w:r w:rsidRPr="00AF1886">
              <w:rPr>
                <w:rFonts w:ascii="Arial" w:hAnsi="Arial" w:cs="Arial"/>
                <w:b/>
                <w:spacing w:val="-5"/>
                <w:sz w:val="16"/>
              </w:rPr>
              <w:t>597</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648</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660</w:t>
            </w:r>
          </w:p>
        </w:tc>
      </w:tr>
      <w:tr w:rsidR="00F72B56" w:rsidRPr="00AF1886">
        <w:trPr>
          <w:trHeight w:val="294"/>
        </w:trPr>
        <w:tc>
          <w:tcPr>
            <w:tcW w:w="2061" w:type="dxa"/>
            <w:shd w:val="clear" w:color="auto" w:fill="E6E7E8"/>
          </w:tcPr>
          <w:p w:rsidR="00F72B56" w:rsidRPr="00AF1886" w:rsidRDefault="00AF49D7">
            <w:pPr>
              <w:pStyle w:val="TableParagraph"/>
              <w:spacing w:before="69"/>
              <w:ind w:left="340"/>
              <w:rPr>
                <w:rFonts w:ascii="Arial" w:hAnsi="Arial" w:cs="Arial"/>
                <w:sz w:val="14"/>
              </w:rPr>
            </w:pPr>
            <w:r w:rsidRPr="00AF1886">
              <w:rPr>
                <w:rFonts w:ascii="Arial" w:hAnsi="Arial" w:cs="Arial"/>
                <w:sz w:val="14"/>
              </w:rPr>
              <w:t>State</w:t>
            </w:r>
            <w:r w:rsidRPr="00AF1886">
              <w:rPr>
                <w:rFonts w:ascii="Arial" w:hAnsi="Arial" w:cs="Arial"/>
                <w:spacing w:val="-5"/>
                <w:sz w:val="14"/>
              </w:rPr>
              <w:t xml:space="preserve"> </w:t>
            </w:r>
            <w:r w:rsidRPr="00AF1886">
              <w:rPr>
                <w:rFonts w:ascii="Arial" w:hAnsi="Arial" w:cs="Arial"/>
                <w:spacing w:val="-2"/>
                <w:sz w:val="14"/>
              </w:rPr>
              <w:t>departments</w:t>
            </w:r>
          </w:p>
        </w:tc>
        <w:tc>
          <w:tcPr>
            <w:tcW w:w="853" w:type="dxa"/>
            <w:shd w:val="clear" w:color="auto" w:fill="E6E7E8"/>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408</w:t>
            </w:r>
          </w:p>
        </w:tc>
        <w:tc>
          <w:tcPr>
            <w:tcW w:w="849" w:type="dxa"/>
            <w:shd w:val="clear" w:color="auto" w:fill="E6E7E8"/>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433</w:t>
            </w:r>
          </w:p>
        </w:tc>
        <w:tc>
          <w:tcPr>
            <w:tcW w:w="849" w:type="dxa"/>
            <w:shd w:val="clear" w:color="auto" w:fill="E6E7E8"/>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444</w:t>
            </w:r>
          </w:p>
        </w:tc>
      </w:tr>
      <w:tr w:rsidR="00F72B56" w:rsidRPr="00AF1886">
        <w:trPr>
          <w:trHeight w:val="294"/>
        </w:trPr>
        <w:tc>
          <w:tcPr>
            <w:tcW w:w="2061" w:type="dxa"/>
            <w:shd w:val="clear" w:color="auto" w:fill="E6E7E8"/>
          </w:tcPr>
          <w:p w:rsidR="00F72B56" w:rsidRPr="00AF1886" w:rsidRDefault="00AF49D7">
            <w:pPr>
              <w:pStyle w:val="TableParagraph"/>
              <w:spacing w:before="69"/>
              <w:ind w:left="340"/>
              <w:rPr>
                <w:rFonts w:ascii="Arial" w:hAnsi="Arial" w:cs="Arial"/>
                <w:sz w:val="14"/>
              </w:rPr>
            </w:pPr>
            <w:r w:rsidRPr="00AF1886">
              <w:rPr>
                <w:rFonts w:ascii="Arial" w:hAnsi="Arial" w:cs="Arial"/>
                <w:sz w:val="14"/>
              </w:rPr>
              <w:t>Statutory</w:t>
            </w:r>
            <w:r w:rsidRPr="00AF1886">
              <w:rPr>
                <w:rFonts w:ascii="Arial" w:hAnsi="Arial" w:cs="Arial"/>
                <w:spacing w:val="-5"/>
                <w:sz w:val="14"/>
              </w:rPr>
              <w:t xml:space="preserve"> </w:t>
            </w:r>
            <w:r w:rsidRPr="00AF1886">
              <w:rPr>
                <w:rFonts w:ascii="Arial" w:hAnsi="Arial" w:cs="Arial"/>
                <w:spacing w:val="-2"/>
                <w:sz w:val="14"/>
              </w:rPr>
              <w:t>authorities</w:t>
            </w:r>
          </w:p>
        </w:tc>
        <w:tc>
          <w:tcPr>
            <w:tcW w:w="853" w:type="dxa"/>
            <w:shd w:val="clear" w:color="auto" w:fill="E6E7E8"/>
          </w:tcPr>
          <w:p w:rsidR="00F72B56" w:rsidRPr="00AF1886" w:rsidRDefault="00AF49D7">
            <w:pPr>
              <w:pStyle w:val="TableParagraph"/>
              <w:spacing w:before="69"/>
              <w:ind w:right="86"/>
              <w:jc w:val="right"/>
              <w:rPr>
                <w:rFonts w:ascii="Arial" w:hAnsi="Arial" w:cs="Arial"/>
                <w:sz w:val="14"/>
              </w:rPr>
            </w:pPr>
            <w:r w:rsidRPr="00AF1886">
              <w:rPr>
                <w:rFonts w:ascii="Arial" w:hAnsi="Arial" w:cs="Arial"/>
                <w:spacing w:val="-5"/>
                <w:sz w:val="14"/>
              </w:rPr>
              <w:t>189</w:t>
            </w:r>
          </w:p>
        </w:tc>
        <w:tc>
          <w:tcPr>
            <w:tcW w:w="849" w:type="dxa"/>
            <w:shd w:val="clear" w:color="auto" w:fill="E6E7E8"/>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215</w:t>
            </w:r>
          </w:p>
        </w:tc>
        <w:tc>
          <w:tcPr>
            <w:tcW w:w="849" w:type="dxa"/>
            <w:shd w:val="clear" w:color="auto" w:fill="E6E7E8"/>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216</w:t>
            </w:r>
          </w:p>
        </w:tc>
      </w:tr>
    </w:tbl>
    <w:p w:rsidR="00F72B56" w:rsidRPr="00AF1886" w:rsidRDefault="00F72B56">
      <w:pPr>
        <w:pStyle w:val="BodyText"/>
        <w:rPr>
          <w:rFonts w:ascii="Arial" w:hAnsi="Arial" w:cs="Arial"/>
          <w:b/>
          <w:sz w:val="24"/>
        </w:rPr>
      </w:pPr>
    </w:p>
    <w:p w:rsidR="00F72B56" w:rsidRPr="00AF1886" w:rsidRDefault="00F72B56">
      <w:pPr>
        <w:pStyle w:val="BodyText"/>
        <w:spacing w:before="5"/>
        <w:rPr>
          <w:rFonts w:ascii="Arial" w:hAnsi="Arial" w:cs="Arial"/>
          <w:b/>
        </w:rPr>
      </w:pPr>
    </w:p>
    <w:p w:rsidR="00F72B56" w:rsidRPr="00AF1886" w:rsidRDefault="008F2BBA">
      <w:pPr>
        <w:ind w:left="333"/>
        <w:rPr>
          <w:rFonts w:ascii="Arial" w:hAnsi="Arial" w:cs="Arial"/>
          <w:b/>
          <w:sz w:val="18"/>
        </w:rPr>
      </w:pPr>
      <w:r>
        <w:rPr>
          <w:rFonts w:ascii="Arial" w:hAnsi="Arial" w:cs="Arial"/>
          <w:noProof/>
        </w:rPr>
        <mc:AlternateContent>
          <mc:Choice Requires="wps">
            <w:drawing>
              <wp:anchor distT="0" distB="0" distL="114300" distR="114300" simplePos="0" relativeHeight="481414144" behindDoc="1" locked="0" layoutInCell="1" allowOverlap="1">
                <wp:simplePos x="0" y="0"/>
                <wp:positionH relativeFrom="page">
                  <wp:posOffset>3112135</wp:posOffset>
                </wp:positionH>
                <wp:positionV relativeFrom="paragraph">
                  <wp:posOffset>476250</wp:posOffset>
                </wp:positionV>
                <wp:extent cx="0" cy="0"/>
                <wp:effectExtent l="0" t="0" r="0" b="0"/>
                <wp:wrapNone/>
                <wp:docPr id="28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51E9" id="Line 226" o:spid="_x0000_s1026" style="position:absolute;z-index:-219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37.5pt" to="245.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4656" behindDoc="1" locked="0" layoutInCell="1" allowOverlap="1">
                <wp:simplePos x="0" y="0"/>
                <wp:positionH relativeFrom="page">
                  <wp:posOffset>2573020</wp:posOffset>
                </wp:positionH>
                <wp:positionV relativeFrom="paragraph">
                  <wp:posOffset>476250</wp:posOffset>
                </wp:positionV>
                <wp:extent cx="0" cy="0"/>
                <wp:effectExtent l="0" t="0" r="0" b="0"/>
                <wp:wrapNone/>
                <wp:docPr id="28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473E" id="Line 225" o:spid="_x0000_s1026" style="position:absolute;z-index:-2190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37.5pt" to="2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9"/>
          <w:w w:val="95"/>
          <w:sz w:val="18"/>
        </w:rPr>
        <w:t xml:space="preserve"> </w:t>
      </w:r>
      <w:r w:rsidR="00AF49D7" w:rsidRPr="00AF1886">
        <w:rPr>
          <w:rFonts w:ascii="Arial" w:hAnsi="Arial" w:cs="Arial"/>
          <w:b/>
          <w:w w:val="95"/>
          <w:sz w:val="18"/>
        </w:rPr>
        <w:t>14:</w:t>
      </w:r>
      <w:r w:rsidR="00AF49D7" w:rsidRPr="00AF1886">
        <w:rPr>
          <w:rFonts w:ascii="Arial" w:hAnsi="Arial" w:cs="Arial"/>
          <w:b/>
          <w:spacing w:val="-8"/>
          <w:w w:val="95"/>
          <w:sz w:val="18"/>
        </w:rPr>
        <w:t xml:space="preserve"> </w:t>
      </w:r>
      <w:r w:rsidR="00AF49D7" w:rsidRPr="00AF1886">
        <w:rPr>
          <w:rFonts w:ascii="Arial" w:hAnsi="Arial" w:cs="Arial"/>
          <w:b/>
          <w:w w:val="95"/>
          <w:sz w:val="18"/>
        </w:rPr>
        <w:t>Local</w:t>
      </w:r>
      <w:r w:rsidR="00AF49D7" w:rsidRPr="00AF1886">
        <w:rPr>
          <w:rFonts w:ascii="Arial" w:hAnsi="Arial" w:cs="Arial"/>
          <w:b/>
          <w:spacing w:val="-9"/>
          <w:w w:val="95"/>
          <w:sz w:val="18"/>
        </w:rPr>
        <w:t xml:space="preserve"> </w:t>
      </w:r>
      <w:r w:rsidR="00AF49D7" w:rsidRPr="00AF1886">
        <w:rPr>
          <w:rFonts w:ascii="Arial" w:hAnsi="Arial" w:cs="Arial"/>
          <w:b/>
          <w:w w:val="95"/>
          <w:sz w:val="18"/>
        </w:rPr>
        <w:t>council</w:t>
      </w:r>
      <w:r w:rsidR="00AF49D7" w:rsidRPr="00AF1886">
        <w:rPr>
          <w:rFonts w:ascii="Arial" w:hAnsi="Arial" w:cs="Arial"/>
          <w:b/>
          <w:spacing w:val="-8"/>
          <w:w w:val="95"/>
          <w:sz w:val="18"/>
        </w:rPr>
        <w:t xml:space="preserve"> </w:t>
      </w:r>
      <w:r w:rsidR="00AF49D7" w:rsidRPr="00AF1886">
        <w:rPr>
          <w:rFonts w:ascii="Arial" w:hAnsi="Arial" w:cs="Arial"/>
          <w:b/>
          <w:spacing w:val="-2"/>
          <w:w w:val="95"/>
          <w:sz w:val="18"/>
        </w:rPr>
        <w:t>outcomes</w:t>
      </w:r>
    </w:p>
    <w:p w:rsidR="00F72B56" w:rsidRPr="00AF1886" w:rsidRDefault="00F72B56">
      <w:pPr>
        <w:pStyle w:val="BodyText"/>
        <w:spacing w:before="10"/>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10"/>
        </w:trPr>
        <w:tc>
          <w:tcPr>
            <w:tcW w:w="2061" w:type="dxa"/>
            <w:tcBorders>
              <w:bottom w:val="dotted" w:sz="4" w:space="0" w:color="939598"/>
            </w:tcBorders>
          </w:tcPr>
          <w:p w:rsidR="00F72B56" w:rsidRPr="00AF1886" w:rsidRDefault="00AF49D7">
            <w:pPr>
              <w:pStyle w:val="TableParagraph"/>
              <w:spacing w:before="65" w:line="249" w:lineRule="auto"/>
              <w:ind w:left="96" w:right="84"/>
              <w:rPr>
                <w:rFonts w:ascii="Arial" w:hAnsi="Arial" w:cs="Arial"/>
                <w:sz w:val="16"/>
              </w:rPr>
            </w:pPr>
            <w:r w:rsidRPr="00AF1886">
              <w:rPr>
                <w:rFonts w:ascii="Arial" w:hAnsi="Arial" w:cs="Arial"/>
                <w:sz w:val="16"/>
              </w:rPr>
              <w:t>No further</w:t>
            </w:r>
            <w:r w:rsidRPr="00AF1886">
              <w:rPr>
                <w:rFonts w:ascii="Arial" w:hAnsi="Arial" w:cs="Arial"/>
                <w:spacing w:val="80"/>
                <w:sz w:val="16"/>
              </w:rPr>
              <w:t xml:space="preserve"> </w:t>
            </w:r>
            <w:r w:rsidRPr="00AF1886">
              <w:rPr>
                <w:rFonts w:ascii="Arial" w:hAnsi="Arial" w:cs="Arial"/>
                <w:spacing w:val="-2"/>
                <w:sz w:val="16"/>
              </w:rPr>
              <w:t>investigation</w:t>
            </w:r>
            <w:r w:rsidRPr="00AF1886">
              <w:rPr>
                <w:rFonts w:ascii="Arial" w:hAnsi="Arial" w:cs="Arial"/>
                <w:spacing w:val="-10"/>
                <w:sz w:val="16"/>
              </w:rPr>
              <w:t xml:space="preserve"> </w:t>
            </w:r>
            <w:r w:rsidRPr="00AF1886">
              <w:rPr>
                <w:rFonts w:ascii="Arial" w:hAnsi="Arial" w:cs="Arial"/>
                <w:spacing w:val="-2"/>
                <w:sz w:val="16"/>
              </w:rPr>
              <w:t>warranted</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104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113</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130</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No</w:t>
            </w:r>
            <w:r w:rsidRPr="00AF1886">
              <w:rPr>
                <w:rFonts w:ascii="Arial" w:hAnsi="Arial" w:cs="Arial"/>
                <w:spacing w:val="-2"/>
                <w:sz w:val="16"/>
              </w:rPr>
              <w:t xml:space="preserve"> </w:t>
            </w:r>
            <w:r w:rsidRPr="00AF1886">
              <w:rPr>
                <w:rFonts w:ascii="Arial" w:hAnsi="Arial" w:cs="Arial"/>
                <w:sz w:val="16"/>
              </w:rPr>
              <w:t>error</w:t>
            </w:r>
            <w:r w:rsidRPr="00AF1886">
              <w:rPr>
                <w:rFonts w:ascii="Arial" w:hAnsi="Arial" w:cs="Arial"/>
                <w:spacing w:val="-2"/>
                <w:sz w:val="16"/>
              </w:rPr>
              <w:t xml:space="preserve"> identified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8"/>
              <w:jc w:val="right"/>
              <w:rPr>
                <w:rFonts w:ascii="Arial" w:hAnsi="Arial" w:cs="Arial"/>
                <w:sz w:val="16"/>
              </w:rPr>
            </w:pPr>
            <w:r w:rsidRPr="00AF1886">
              <w:rPr>
                <w:rFonts w:ascii="Arial" w:hAnsi="Arial" w:cs="Arial"/>
                <w:spacing w:val="-5"/>
                <w:sz w:val="16"/>
              </w:rPr>
              <w:t>197</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164</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160</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Rectified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51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38</w:t>
            </w:r>
          </w:p>
        </w:tc>
        <w:tc>
          <w:tcPr>
            <w:tcW w:w="849" w:type="dxa"/>
            <w:tcBorders>
              <w:top w:val="dotted" w:sz="4" w:space="0" w:color="939598"/>
              <w:bottom w:val="dotted" w:sz="4" w:space="0" w:color="939598"/>
            </w:tcBorders>
          </w:tcPr>
          <w:p w:rsidR="00F72B56" w:rsidRPr="00AF1886" w:rsidRDefault="00AF49D7">
            <w:pPr>
              <w:pStyle w:val="TableParagraph"/>
              <w:spacing w:before="65"/>
              <w:ind w:right="91"/>
              <w:jc w:val="right"/>
              <w:rPr>
                <w:rFonts w:ascii="Arial" w:hAnsi="Arial" w:cs="Arial"/>
                <w:sz w:val="16"/>
              </w:rPr>
            </w:pPr>
            <w:r w:rsidRPr="00AF1886">
              <w:rPr>
                <w:rFonts w:ascii="Arial" w:hAnsi="Arial" w:cs="Arial"/>
                <w:spacing w:val="-5"/>
                <w:sz w:val="16"/>
              </w:rPr>
              <w:t>47</w:t>
            </w:r>
          </w:p>
        </w:tc>
      </w:tr>
      <w:tr w:rsidR="00F72B56" w:rsidRPr="00AF1886">
        <w:trPr>
          <w:trHeight w:val="294"/>
        </w:trPr>
        <w:tc>
          <w:tcPr>
            <w:tcW w:w="2061" w:type="dxa"/>
            <w:tcBorders>
              <w:top w:val="dotted" w:sz="4" w:space="0" w:color="939598"/>
              <w:bottom w:val="dotted" w:sz="4" w:space="0" w:color="939598"/>
            </w:tcBorders>
          </w:tcPr>
          <w:p w:rsidR="00F72B56" w:rsidRPr="00AF1886" w:rsidRDefault="00AF49D7">
            <w:pPr>
              <w:pStyle w:val="TableParagraph"/>
              <w:spacing w:before="69"/>
              <w:ind w:left="340"/>
              <w:rPr>
                <w:rFonts w:ascii="Arial" w:hAnsi="Arial" w:cs="Arial"/>
                <w:sz w:val="14"/>
              </w:rPr>
            </w:pPr>
            <w:r w:rsidRPr="00AF1886">
              <w:rPr>
                <w:rFonts w:ascii="Arial" w:hAnsi="Arial" w:cs="Arial"/>
                <w:sz w:val="14"/>
              </w:rPr>
              <w:t>Informally</w:t>
            </w:r>
            <w:r w:rsidRPr="00AF1886">
              <w:rPr>
                <w:rFonts w:ascii="Arial" w:hAnsi="Arial" w:cs="Arial"/>
                <w:spacing w:val="-2"/>
                <w:sz w:val="14"/>
              </w:rPr>
              <w:t xml:space="preserve"> resolved</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51</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34</w:t>
            </w:r>
          </w:p>
        </w:tc>
        <w:tc>
          <w:tcPr>
            <w:tcW w:w="849" w:type="dxa"/>
            <w:tcBorders>
              <w:top w:val="dotted" w:sz="4" w:space="0" w:color="939598"/>
              <w:bottom w:val="dotted" w:sz="4" w:space="0" w:color="939598"/>
            </w:tcBorders>
          </w:tcPr>
          <w:p w:rsidR="00F72B56" w:rsidRPr="00AF1886" w:rsidRDefault="00AF49D7">
            <w:pPr>
              <w:pStyle w:val="TableParagraph"/>
              <w:spacing w:before="69"/>
              <w:ind w:right="91"/>
              <w:jc w:val="right"/>
              <w:rPr>
                <w:rFonts w:ascii="Arial" w:hAnsi="Arial" w:cs="Arial"/>
                <w:sz w:val="14"/>
              </w:rPr>
            </w:pPr>
            <w:r w:rsidRPr="00AF1886">
              <w:rPr>
                <w:rFonts w:ascii="Arial" w:hAnsi="Arial" w:cs="Arial"/>
                <w:spacing w:val="-5"/>
                <w:sz w:val="14"/>
              </w:rPr>
              <w:t>47</w:t>
            </w:r>
          </w:p>
        </w:tc>
      </w:tr>
      <w:tr w:rsidR="00F72B56" w:rsidRPr="00AF1886">
        <w:trPr>
          <w:trHeight w:val="474"/>
        </w:trPr>
        <w:tc>
          <w:tcPr>
            <w:tcW w:w="2061" w:type="dxa"/>
            <w:tcBorders>
              <w:top w:val="dotted" w:sz="4" w:space="0" w:color="939598"/>
              <w:bottom w:val="dotted" w:sz="4" w:space="0" w:color="939598"/>
            </w:tcBorders>
          </w:tcPr>
          <w:p w:rsidR="00F72B56" w:rsidRPr="00AF1886" w:rsidRDefault="00AF49D7">
            <w:pPr>
              <w:pStyle w:val="TableParagraph"/>
              <w:spacing w:before="69" w:line="256" w:lineRule="auto"/>
              <w:ind w:left="340" w:right="277"/>
              <w:rPr>
                <w:rFonts w:ascii="Arial" w:hAnsi="Arial" w:cs="Arial"/>
                <w:sz w:val="14"/>
              </w:rPr>
            </w:pPr>
            <w:r w:rsidRPr="00AF1886">
              <w:rPr>
                <w:rFonts w:ascii="Arial" w:hAnsi="Arial" w:cs="Arial"/>
                <w:sz w:val="14"/>
              </w:rPr>
              <w:t xml:space="preserve">Finding of </w:t>
            </w:r>
            <w:r w:rsidRPr="00AF1886">
              <w:rPr>
                <w:rFonts w:ascii="Arial" w:hAnsi="Arial" w:cs="Arial"/>
                <w:spacing w:val="-2"/>
                <w:sz w:val="14"/>
              </w:rPr>
              <w:t>administrative</w:t>
            </w:r>
            <w:r w:rsidRPr="00AF1886">
              <w:rPr>
                <w:rFonts w:ascii="Arial" w:hAnsi="Arial" w:cs="Arial"/>
                <w:spacing w:val="-9"/>
                <w:sz w:val="14"/>
              </w:rPr>
              <w:t xml:space="preserve"> </w:t>
            </w:r>
            <w:r w:rsidRPr="00AF1886">
              <w:rPr>
                <w:rFonts w:ascii="Arial" w:hAnsi="Arial" w:cs="Arial"/>
                <w:spacing w:val="-2"/>
                <w:sz w:val="14"/>
              </w:rPr>
              <w:t>error</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4</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Withdrawn</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1</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9</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6"/>
              <w:jc w:val="right"/>
              <w:rPr>
                <w:rFonts w:ascii="Arial" w:hAnsi="Arial" w:cs="Arial"/>
                <w:b/>
                <w:sz w:val="16"/>
              </w:rPr>
            </w:pPr>
            <w:r w:rsidRPr="00AF1886">
              <w:rPr>
                <w:rFonts w:ascii="Arial" w:hAnsi="Arial" w:cs="Arial"/>
                <w:b/>
                <w:spacing w:val="-5"/>
                <w:sz w:val="16"/>
              </w:rPr>
              <w:t>352</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316</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346</w:t>
            </w:r>
          </w:p>
        </w:tc>
      </w:tr>
    </w:tbl>
    <w:p w:rsidR="00F72B56" w:rsidRPr="00AF1886" w:rsidRDefault="00F72B56">
      <w:pPr>
        <w:pStyle w:val="BodyText"/>
        <w:rPr>
          <w:rFonts w:ascii="Arial" w:hAnsi="Arial" w:cs="Arial"/>
          <w:b/>
          <w:sz w:val="24"/>
        </w:rPr>
      </w:pPr>
    </w:p>
    <w:p w:rsidR="00F72B56" w:rsidRPr="00AF1886" w:rsidRDefault="00F72B56">
      <w:pPr>
        <w:pStyle w:val="BodyText"/>
        <w:spacing w:before="3"/>
        <w:rPr>
          <w:rFonts w:ascii="Arial" w:hAnsi="Arial" w:cs="Arial"/>
          <w:b/>
        </w:rPr>
      </w:pPr>
    </w:p>
    <w:p w:rsidR="00F72B56" w:rsidRPr="00AF1886" w:rsidRDefault="008F2BBA">
      <w:pPr>
        <w:spacing w:before="1"/>
        <w:ind w:left="333"/>
        <w:rPr>
          <w:rFonts w:ascii="Arial" w:hAnsi="Arial" w:cs="Arial"/>
          <w:b/>
          <w:sz w:val="18"/>
        </w:rPr>
      </w:pPr>
      <w:r>
        <w:rPr>
          <w:rFonts w:ascii="Arial" w:hAnsi="Arial" w:cs="Arial"/>
          <w:noProof/>
        </w:rPr>
        <mc:AlternateContent>
          <mc:Choice Requires="wps">
            <w:drawing>
              <wp:anchor distT="0" distB="0" distL="114300" distR="114300" simplePos="0" relativeHeight="481415168" behindDoc="1" locked="0" layoutInCell="1" allowOverlap="1">
                <wp:simplePos x="0" y="0"/>
                <wp:positionH relativeFrom="page">
                  <wp:posOffset>3112135</wp:posOffset>
                </wp:positionH>
                <wp:positionV relativeFrom="paragraph">
                  <wp:posOffset>476885</wp:posOffset>
                </wp:positionV>
                <wp:extent cx="0" cy="0"/>
                <wp:effectExtent l="0" t="0" r="0" b="0"/>
                <wp:wrapNone/>
                <wp:docPr id="28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D67A" id="Line 224" o:spid="_x0000_s1026" style="position:absolute;z-index:-219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37.55pt" to="245.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5680" behindDoc="1" locked="0" layoutInCell="1" allowOverlap="1">
                <wp:simplePos x="0" y="0"/>
                <wp:positionH relativeFrom="page">
                  <wp:posOffset>2573020</wp:posOffset>
                </wp:positionH>
                <wp:positionV relativeFrom="paragraph">
                  <wp:posOffset>476885</wp:posOffset>
                </wp:positionV>
                <wp:extent cx="0" cy="0"/>
                <wp:effectExtent l="0" t="0" r="0" b="0"/>
                <wp:wrapNone/>
                <wp:docPr id="28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72DFB" id="Line 223" o:spid="_x0000_s1026" style="position:absolute;z-index:-2190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37.55pt" to="202.6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12"/>
          <w:w w:val="95"/>
          <w:sz w:val="18"/>
        </w:rPr>
        <w:t xml:space="preserve"> </w:t>
      </w:r>
      <w:r w:rsidR="00AF49D7" w:rsidRPr="00AF1886">
        <w:rPr>
          <w:rFonts w:ascii="Arial" w:hAnsi="Arial" w:cs="Arial"/>
          <w:b/>
          <w:w w:val="95"/>
          <w:sz w:val="18"/>
        </w:rPr>
        <w:t>15:</w:t>
      </w:r>
      <w:r w:rsidR="00AF49D7" w:rsidRPr="00AF1886">
        <w:rPr>
          <w:rFonts w:ascii="Arial" w:hAnsi="Arial" w:cs="Arial"/>
          <w:b/>
          <w:spacing w:val="-10"/>
          <w:w w:val="95"/>
          <w:sz w:val="18"/>
        </w:rPr>
        <w:t xml:space="preserve"> </w:t>
      </w:r>
      <w:r w:rsidR="00AF49D7" w:rsidRPr="00AF1886">
        <w:rPr>
          <w:rFonts w:ascii="Arial" w:hAnsi="Arial" w:cs="Arial"/>
          <w:b/>
          <w:w w:val="95"/>
          <w:sz w:val="18"/>
        </w:rPr>
        <w:t>Public</w:t>
      </w:r>
      <w:r w:rsidR="00AF49D7" w:rsidRPr="00AF1886">
        <w:rPr>
          <w:rFonts w:ascii="Arial" w:hAnsi="Arial" w:cs="Arial"/>
          <w:b/>
          <w:spacing w:val="-10"/>
          <w:w w:val="95"/>
          <w:sz w:val="18"/>
        </w:rPr>
        <w:t xml:space="preserve"> </w:t>
      </w:r>
      <w:r w:rsidR="00AF49D7" w:rsidRPr="00AF1886">
        <w:rPr>
          <w:rFonts w:ascii="Arial" w:hAnsi="Arial" w:cs="Arial"/>
          <w:b/>
          <w:w w:val="95"/>
          <w:sz w:val="18"/>
        </w:rPr>
        <w:t>university</w:t>
      </w:r>
      <w:r w:rsidR="00AF49D7" w:rsidRPr="00AF1886">
        <w:rPr>
          <w:rFonts w:ascii="Arial" w:hAnsi="Arial" w:cs="Arial"/>
          <w:b/>
          <w:spacing w:val="-10"/>
          <w:w w:val="95"/>
          <w:sz w:val="18"/>
        </w:rPr>
        <w:t xml:space="preserve"> </w:t>
      </w:r>
      <w:r w:rsidR="00AF49D7" w:rsidRPr="00AF1886">
        <w:rPr>
          <w:rFonts w:ascii="Arial" w:hAnsi="Arial" w:cs="Arial"/>
          <w:b/>
          <w:spacing w:val="-2"/>
          <w:w w:val="95"/>
          <w:sz w:val="18"/>
        </w:rPr>
        <w:t>outcomes</w:t>
      </w:r>
    </w:p>
    <w:p w:rsidR="00F72B56" w:rsidRPr="00AF1886" w:rsidRDefault="00AF49D7">
      <w:pPr>
        <w:spacing w:before="123" w:line="244" w:lineRule="auto"/>
        <w:ind w:left="333" w:right="426"/>
        <w:rPr>
          <w:rFonts w:ascii="Arial" w:hAnsi="Arial" w:cs="Arial"/>
          <w:b/>
          <w:sz w:val="10"/>
        </w:rPr>
      </w:pPr>
      <w:r w:rsidRPr="00AF1886">
        <w:rPr>
          <w:rFonts w:ascii="Arial" w:hAnsi="Arial" w:cs="Arial"/>
        </w:rPr>
        <w:br w:type="column"/>
      </w:r>
      <w:r w:rsidRPr="00AF1886">
        <w:rPr>
          <w:rFonts w:ascii="Arial" w:hAnsi="Arial" w:cs="Arial"/>
          <w:b/>
          <w:w w:val="95"/>
          <w:sz w:val="18"/>
        </w:rPr>
        <w:t>Table</w:t>
      </w:r>
      <w:r w:rsidRPr="00AF1886">
        <w:rPr>
          <w:rFonts w:ascii="Arial" w:hAnsi="Arial" w:cs="Arial"/>
          <w:b/>
          <w:spacing w:val="-12"/>
          <w:w w:val="95"/>
          <w:sz w:val="18"/>
        </w:rPr>
        <w:t xml:space="preserve"> </w:t>
      </w:r>
      <w:r w:rsidRPr="00AF1886">
        <w:rPr>
          <w:rFonts w:ascii="Arial" w:hAnsi="Arial" w:cs="Arial"/>
          <w:b/>
          <w:w w:val="95"/>
          <w:sz w:val="18"/>
        </w:rPr>
        <w:t>16:</w:t>
      </w:r>
      <w:r w:rsidRPr="00AF1886">
        <w:rPr>
          <w:rFonts w:ascii="Arial" w:hAnsi="Arial" w:cs="Arial"/>
          <w:b/>
          <w:spacing w:val="-12"/>
          <w:w w:val="95"/>
          <w:sz w:val="18"/>
        </w:rPr>
        <w:t xml:space="preserve"> </w:t>
      </w:r>
      <w:r w:rsidRPr="00AF1886">
        <w:rPr>
          <w:rFonts w:ascii="Arial" w:hAnsi="Arial" w:cs="Arial"/>
          <w:b/>
          <w:w w:val="95"/>
          <w:sz w:val="18"/>
        </w:rPr>
        <w:t>Types</w:t>
      </w:r>
      <w:r w:rsidRPr="00AF1886">
        <w:rPr>
          <w:rFonts w:ascii="Arial" w:hAnsi="Arial" w:cs="Arial"/>
          <w:b/>
          <w:spacing w:val="-12"/>
          <w:w w:val="95"/>
          <w:sz w:val="18"/>
        </w:rPr>
        <w:t xml:space="preserve"> </w:t>
      </w:r>
      <w:r w:rsidRPr="00AF1886">
        <w:rPr>
          <w:rFonts w:ascii="Arial" w:hAnsi="Arial" w:cs="Arial"/>
          <w:b/>
          <w:w w:val="95"/>
          <w:sz w:val="18"/>
        </w:rPr>
        <w:t>of</w:t>
      </w:r>
      <w:r w:rsidRPr="00AF1886">
        <w:rPr>
          <w:rFonts w:ascii="Arial" w:hAnsi="Arial" w:cs="Arial"/>
          <w:b/>
          <w:spacing w:val="-12"/>
          <w:w w:val="95"/>
          <w:sz w:val="18"/>
        </w:rPr>
        <w:t xml:space="preserve"> </w:t>
      </w:r>
      <w:r w:rsidRPr="00AF1886">
        <w:rPr>
          <w:rFonts w:ascii="Arial" w:hAnsi="Arial" w:cs="Arial"/>
          <w:b/>
          <w:w w:val="95"/>
          <w:sz w:val="18"/>
        </w:rPr>
        <w:t>administrative</w:t>
      </w:r>
      <w:r w:rsidRPr="00AF1886">
        <w:rPr>
          <w:rFonts w:ascii="Arial" w:hAnsi="Arial" w:cs="Arial"/>
          <w:b/>
          <w:spacing w:val="-11"/>
          <w:w w:val="95"/>
          <w:sz w:val="18"/>
        </w:rPr>
        <w:t xml:space="preserve"> </w:t>
      </w:r>
      <w:r w:rsidRPr="00AF1886">
        <w:rPr>
          <w:rFonts w:ascii="Arial" w:hAnsi="Arial" w:cs="Arial"/>
          <w:b/>
          <w:w w:val="95"/>
          <w:sz w:val="18"/>
        </w:rPr>
        <w:t>errors</w:t>
      </w:r>
      <w:r w:rsidRPr="00AF1886">
        <w:rPr>
          <w:rFonts w:ascii="Arial" w:hAnsi="Arial" w:cs="Arial"/>
          <w:b/>
          <w:spacing w:val="-12"/>
          <w:w w:val="95"/>
          <w:sz w:val="18"/>
        </w:rPr>
        <w:t xml:space="preserve"> </w:t>
      </w:r>
      <w:r w:rsidRPr="00AF1886">
        <w:rPr>
          <w:rFonts w:ascii="Arial" w:hAnsi="Arial" w:cs="Arial"/>
          <w:b/>
          <w:w w:val="95"/>
          <w:sz w:val="18"/>
        </w:rPr>
        <w:t xml:space="preserve">found </w:t>
      </w:r>
      <w:r w:rsidRPr="00AF1886">
        <w:rPr>
          <w:rFonts w:ascii="Arial" w:hAnsi="Arial" w:cs="Arial"/>
          <w:b/>
          <w:sz w:val="18"/>
        </w:rPr>
        <w:t>through investigations</w:t>
      </w:r>
      <w:r w:rsidRPr="00AF1886">
        <w:rPr>
          <w:rFonts w:ascii="Arial" w:hAnsi="Arial" w:cs="Arial"/>
          <w:b/>
          <w:position w:val="6"/>
          <w:sz w:val="10"/>
        </w:rPr>
        <w:t>1</w:t>
      </w:r>
    </w:p>
    <w:p w:rsidR="00F72B56" w:rsidRPr="00AF1886" w:rsidRDefault="00F72B56">
      <w:pPr>
        <w:pStyle w:val="BodyText"/>
        <w:spacing w:before="5"/>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Unreasonable</w:t>
            </w:r>
            <w:r w:rsidRPr="00AF1886">
              <w:rPr>
                <w:rFonts w:ascii="Arial" w:hAnsi="Arial" w:cs="Arial"/>
                <w:spacing w:val="-2"/>
                <w:sz w:val="16"/>
              </w:rPr>
              <w:t xml:space="preserve"> </w:t>
            </w:r>
            <w:r w:rsidRPr="00AF1886">
              <w:rPr>
                <w:rFonts w:ascii="Arial" w:hAnsi="Arial" w:cs="Arial"/>
                <w:sz w:val="16"/>
              </w:rPr>
              <w:t>or</w:t>
            </w:r>
            <w:r w:rsidRPr="00AF1886">
              <w:rPr>
                <w:rFonts w:ascii="Arial" w:hAnsi="Arial" w:cs="Arial"/>
                <w:spacing w:val="-2"/>
                <w:sz w:val="16"/>
              </w:rPr>
              <w:t xml:space="preserve"> unjust</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17</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4</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Contrary</w:t>
            </w:r>
            <w:r w:rsidRPr="00AF1886">
              <w:rPr>
                <w:rFonts w:ascii="Arial" w:hAnsi="Arial" w:cs="Arial"/>
                <w:spacing w:val="-7"/>
                <w:sz w:val="16"/>
              </w:rPr>
              <w:t xml:space="preserve"> </w:t>
            </w:r>
            <w:r w:rsidRPr="00AF1886">
              <w:rPr>
                <w:rFonts w:ascii="Arial" w:hAnsi="Arial" w:cs="Arial"/>
                <w:sz w:val="16"/>
              </w:rPr>
              <w:t>to</w:t>
            </w:r>
            <w:r w:rsidRPr="00AF1886">
              <w:rPr>
                <w:rFonts w:ascii="Arial" w:hAnsi="Arial" w:cs="Arial"/>
                <w:spacing w:val="-4"/>
                <w:sz w:val="16"/>
              </w:rPr>
              <w:t xml:space="preserve"> </w:t>
            </w:r>
            <w:r w:rsidRPr="00AF1886">
              <w:rPr>
                <w:rFonts w:ascii="Arial" w:hAnsi="Arial" w:cs="Arial"/>
                <w:spacing w:val="-5"/>
                <w:sz w:val="16"/>
              </w:rPr>
              <w:t>law</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3</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510"/>
        </w:trPr>
        <w:tc>
          <w:tcPr>
            <w:tcW w:w="2061" w:type="dxa"/>
            <w:tcBorders>
              <w:top w:val="dotted" w:sz="4" w:space="0" w:color="939598"/>
              <w:bottom w:val="dotted" w:sz="4" w:space="0" w:color="939598"/>
            </w:tcBorders>
          </w:tcPr>
          <w:p w:rsidR="00F72B56" w:rsidRPr="00AF1886" w:rsidRDefault="00AF49D7">
            <w:pPr>
              <w:pStyle w:val="TableParagraph"/>
              <w:spacing w:before="65" w:line="249" w:lineRule="auto"/>
              <w:ind w:left="96"/>
              <w:rPr>
                <w:rFonts w:ascii="Arial" w:hAnsi="Arial" w:cs="Arial"/>
                <w:sz w:val="16"/>
              </w:rPr>
            </w:pPr>
            <w:r w:rsidRPr="00AF1886">
              <w:rPr>
                <w:rFonts w:ascii="Arial" w:hAnsi="Arial" w:cs="Arial"/>
                <w:sz w:val="16"/>
              </w:rPr>
              <w:t>Based</w:t>
            </w:r>
            <w:r w:rsidRPr="00AF1886">
              <w:rPr>
                <w:rFonts w:ascii="Arial" w:hAnsi="Arial" w:cs="Arial"/>
                <w:spacing w:val="-11"/>
                <w:sz w:val="16"/>
              </w:rPr>
              <w:t xml:space="preserve"> </w:t>
            </w:r>
            <w:r w:rsidRPr="00AF1886">
              <w:rPr>
                <w:rFonts w:ascii="Arial" w:hAnsi="Arial" w:cs="Arial"/>
                <w:sz w:val="16"/>
              </w:rPr>
              <w:t>on</w:t>
            </w:r>
            <w:r w:rsidRPr="00AF1886">
              <w:rPr>
                <w:rFonts w:ascii="Arial" w:hAnsi="Arial" w:cs="Arial"/>
                <w:spacing w:val="-11"/>
                <w:sz w:val="16"/>
              </w:rPr>
              <w:t xml:space="preserve"> </w:t>
            </w:r>
            <w:r w:rsidRPr="00AF1886">
              <w:rPr>
                <w:rFonts w:ascii="Arial" w:hAnsi="Arial" w:cs="Arial"/>
                <w:sz w:val="16"/>
              </w:rPr>
              <w:t>a</w:t>
            </w:r>
            <w:r w:rsidRPr="00AF1886">
              <w:rPr>
                <w:rFonts w:ascii="Arial" w:hAnsi="Arial" w:cs="Arial"/>
                <w:spacing w:val="-11"/>
                <w:sz w:val="16"/>
              </w:rPr>
              <w:t xml:space="preserve"> </w:t>
            </w:r>
            <w:r w:rsidRPr="00AF1886">
              <w:rPr>
                <w:rFonts w:ascii="Arial" w:hAnsi="Arial" w:cs="Arial"/>
                <w:sz w:val="16"/>
              </w:rPr>
              <w:t>mistake</w:t>
            </w:r>
            <w:r w:rsidRPr="00AF1886">
              <w:rPr>
                <w:rFonts w:ascii="Arial" w:hAnsi="Arial" w:cs="Arial"/>
                <w:spacing w:val="-11"/>
                <w:sz w:val="16"/>
              </w:rPr>
              <w:t xml:space="preserve"> </w:t>
            </w:r>
            <w:r w:rsidRPr="00AF1886">
              <w:rPr>
                <w:rFonts w:ascii="Arial" w:hAnsi="Arial" w:cs="Arial"/>
                <w:sz w:val="16"/>
              </w:rPr>
              <w:t>of law or fact</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Wrong</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1</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20</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w w:val="95"/>
                <w:sz w:val="16"/>
              </w:rPr>
              <w:t>7</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w w:val="96"/>
                <w:sz w:val="16"/>
              </w:rPr>
              <w:t>0</w:t>
            </w:r>
          </w:p>
        </w:tc>
      </w:tr>
      <w:tr w:rsidR="00F72B56" w:rsidRPr="00AF1886">
        <w:trPr>
          <w:trHeight w:val="454"/>
        </w:trPr>
        <w:tc>
          <w:tcPr>
            <w:tcW w:w="4612" w:type="dxa"/>
            <w:gridSpan w:val="4"/>
          </w:tcPr>
          <w:p w:rsidR="00F72B56" w:rsidRPr="00AF1886" w:rsidRDefault="00AF49D7">
            <w:pPr>
              <w:pStyle w:val="TableParagraph"/>
              <w:spacing w:before="75" w:line="228" w:lineRule="auto"/>
              <w:ind w:left="323" w:hanging="227"/>
              <w:rPr>
                <w:rFonts w:ascii="Arial" w:hAnsi="Arial" w:cs="Arial"/>
                <w:sz w:val="14"/>
              </w:rPr>
            </w:pPr>
            <w:r w:rsidRPr="00AF1886">
              <w:rPr>
                <w:rFonts w:ascii="Arial" w:hAnsi="Arial" w:cs="Arial"/>
                <w:sz w:val="14"/>
              </w:rPr>
              <w:t>1.</w:t>
            </w:r>
            <w:r w:rsidRPr="00AF1886">
              <w:rPr>
                <w:rFonts w:ascii="Arial" w:hAnsi="Arial" w:cs="Arial"/>
                <w:spacing w:val="75"/>
                <w:sz w:val="14"/>
              </w:rPr>
              <w:t xml:space="preserve"> </w:t>
            </w:r>
            <w:r w:rsidRPr="00AF1886">
              <w:rPr>
                <w:rFonts w:ascii="Arial" w:hAnsi="Arial" w:cs="Arial"/>
                <w:sz w:val="14"/>
              </w:rPr>
              <w:t>Administrative</w:t>
            </w:r>
            <w:r w:rsidRPr="00AF1886">
              <w:rPr>
                <w:rFonts w:ascii="Arial" w:hAnsi="Arial" w:cs="Arial"/>
                <w:spacing w:val="-8"/>
                <w:sz w:val="14"/>
              </w:rPr>
              <w:t xml:space="preserve"> </w:t>
            </w:r>
            <w:r w:rsidRPr="00AF1886">
              <w:rPr>
                <w:rFonts w:ascii="Arial" w:hAnsi="Arial" w:cs="Arial"/>
                <w:sz w:val="14"/>
              </w:rPr>
              <w:t>error</w:t>
            </w:r>
            <w:r w:rsidRPr="00AF1886">
              <w:rPr>
                <w:rFonts w:ascii="Arial" w:hAnsi="Arial" w:cs="Arial"/>
                <w:spacing w:val="-8"/>
                <w:sz w:val="14"/>
              </w:rPr>
              <w:t xml:space="preserve"> </w:t>
            </w:r>
            <w:r w:rsidRPr="00AF1886">
              <w:rPr>
                <w:rFonts w:ascii="Arial" w:hAnsi="Arial" w:cs="Arial"/>
                <w:sz w:val="14"/>
              </w:rPr>
              <w:t>types</w:t>
            </w:r>
            <w:r w:rsidRPr="00AF1886">
              <w:rPr>
                <w:rFonts w:ascii="Arial" w:hAnsi="Arial" w:cs="Arial"/>
                <w:spacing w:val="-8"/>
                <w:sz w:val="14"/>
              </w:rPr>
              <w:t xml:space="preserve"> </w:t>
            </w:r>
            <w:r w:rsidRPr="00AF1886">
              <w:rPr>
                <w:rFonts w:ascii="Arial" w:hAnsi="Arial" w:cs="Arial"/>
                <w:sz w:val="14"/>
              </w:rPr>
              <w:t>relate</w:t>
            </w:r>
            <w:r w:rsidRPr="00AF1886">
              <w:rPr>
                <w:rFonts w:ascii="Arial" w:hAnsi="Arial" w:cs="Arial"/>
                <w:spacing w:val="-8"/>
                <w:sz w:val="14"/>
              </w:rPr>
              <w:t xml:space="preserve"> </w:t>
            </w:r>
            <w:r w:rsidRPr="00AF1886">
              <w:rPr>
                <w:rFonts w:ascii="Arial" w:hAnsi="Arial" w:cs="Arial"/>
                <w:sz w:val="14"/>
              </w:rPr>
              <w:t>only</w:t>
            </w:r>
            <w:r w:rsidRPr="00AF1886">
              <w:rPr>
                <w:rFonts w:ascii="Arial" w:hAnsi="Arial" w:cs="Arial"/>
                <w:spacing w:val="-8"/>
                <w:sz w:val="14"/>
              </w:rPr>
              <w:t xml:space="preserve"> </w:t>
            </w:r>
            <w:r w:rsidRPr="00AF1886">
              <w:rPr>
                <w:rFonts w:ascii="Arial" w:hAnsi="Arial" w:cs="Arial"/>
                <w:sz w:val="14"/>
              </w:rPr>
              <w:t>to</w:t>
            </w:r>
            <w:r w:rsidRPr="00AF1886">
              <w:rPr>
                <w:rFonts w:ascii="Arial" w:hAnsi="Arial" w:cs="Arial"/>
                <w:spacing w:val="-8"/>
                <w:sz w:val="14"/>
              </w:rPr>
              <w:t xml:space="preserve"> </w:t>
            </w:r>
            <w:r w:rsidRPr="00AF1886">
              <w:rPr>
                <w:rFonts w:ascii="Arial" w:hAnsi="Arial" w:cs="Arial"/>
                <w:sz w:val="14"/>
              </w:rPr>
              <w:t>recommendations made by the Ombudsman. Agreed actions are excluded.</w:t>
            </w:r>
          </w:p>
        </w:tc>
      </w:tr>
    </w:tbl>
    <w:p w:rsidR="00F72B56" w:rsidRPr="00AF1886" w:rsidRDefault="00F72B56">
      <w:pPr>
        <w:pStyle w:val="BodyText"/>
        <w:rPr>
          <w:rFonts w:ascii="Arial" w:hAnsi="Arial" w:cs="Arial"/>
          <w:b/>
          <w:sz w:val="24"/>
        </w:rPr>
      </w:pPr>
    </w:p>
    <w:p w:rsidR="00F72B56" w:rsidRPr="00AF1886" w:rsidRDefault="008F2BBA">
      <w:pPr>
        <w:spacing w:before="199" w:line="244" w:lineRule="auto"/>
        <w:ind w:left="333" w:right="1118"/>
        <w:rPr>
          <w:rFonts w:ascii="Arial" w:hAnsi="Arial" w:cs="Arial"/>
          <w:b/>
          <w:sz w:val="18"/>
        </w:rPr>
      </w:pPr>
      <w:r>
        <w:rPr>
          <w:rFonts w:ascii="Arial" w:hAnsi="Arial" w:cs="Arial"/>
          <w:noProof/>
        </w:rPr>
        <mc:AlternateContent>
          <mc:Choice Requires="wps">
            <w:drawing>
              <wp:anchor distT="0" distB="0" distL="114300" distR="114300" simplePos="0" relativeHeight="481416192" behindDoc="1" locked="0" layoutInCell="1" allowOverlap="1">
                <wp:simplePos x="0" y="0"/>
                <wp:positionH relativeFrom="page">
                  <wp:posOffset>6297930</wp:posOffset>
                </wp:positionH>
                <wp:positionV relativeFrom="paragraph">
                  <wp:posOffset>-1623695</wp:posOffset>
                </wp:positionV>
                <wp:extent cx="0" cy="0"/>
                <wp:effectExtent l="0" t="0" r="0" b="0"/>
                <wp:wrapNone/>
                <wp:docPr id="28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038CD" id="Line 222" o:spid="_x0000_s1026" style="position:absolute;z-index:-219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9pt,-127.85pt" to="495.9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6704" behindDoc="1" locked="0" layoutInCell="1" allowOverlap="1">
                <wp:simplePos x="0" y="0"/>
                <wp:positionH relativeFrom="page">
                  <wp:posOffset>5758815</wp:posOffset>
                </wp:positionH>
                <wp:positionV relativeFrom="paragraph">
                  <wp:posOffset>-1623695</wp:posOffset>
                </wp:positionV>
                <wp:extent cx="0" cy="0"/>
                <wp:effectExtent l="0" t="0" r="0" b="0"/>
                <wp:wrapNone/>
                <wp:docPr id="28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91062" id="Line 221" o:spid="_x0000_s1026" style="position:absolute;z-index:-218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45pt,-127.85pt" to="453.4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7216" behindDoc="1" locked="0" layoutInCell="1" allowOverlap="1">
                <wp:simplePos x="0" y="0"/>
                <wp:positionH relativeFrom="page">
                  <wp:posOffset>6297930</wp:posOffset>
                </wp:positionH>
                <wp:positionV relativeFrom="paragraph">
                  <wp:posOffset>742315</wp:posOffset>
                </wp:positionV>
                <wp:extent cx="0" cy="0"/>
                <wp:effectExtent l="0" t="0" r="0" b="0"/>
                <wp:wrapNone/>
                <wp:docPr id="27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F732" id="Line 220" o:spid="_x0000_s1026" style="position:absolute;z-index:-218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9pt,58.45pt" to="495.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H5EQIAACY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7728" behindDoc="1" locked="0" layoutInCell="1" allowOverlap="1">
                <wp:simplePos x="0" y="0"/>
                <wp:positionH relativeFrom="page">
                  <wp:posOffset>5758815</wp:posOffset>
                </wp:positionH>
                <wp:positionV relativeFrom="paragraph">
                  <wp:posOffset>742315</wp:posOffset>
                </wp:positionV>
                <wp:extent cx="0" cy="0"/>
                <wp:effectExtent l="0" t="0" r="0" b="0"/>
                <wp:wrapNone/>
                <wp:docPr id="27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0D910" id="Line 219" o:spid="_x0000_s1026" style="position:absolute;z-index:-2189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45pt,58.45pt" to="453.4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oXEAIAACY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&#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15793152" behindDoc="0" locked="0" layoutInCell="1" allowOverlap="1">
                <wp:simplePos x="0" y="0"/>
                <wp:positionH relativeFrom="page">
                  <wp:posOffset>3905885</wp:posOffset>
                </wp:positionH>
                <wp:positionV relativeFrom="paragraph">
                  <wp:posOffset>531495</wp:posOffset>
                </wp:positionV>
                <wp:extent cx="2934335" cy="3490595"/>
                <wp:effectExtent l="0" t="0" r="0" b="0"/>
                <wp:wrapNone/>
                <wp:docPr id="277"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349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510"/>
                              </w:trPr>
                              <w:tc>
                                <w:tcPr>
                                  <w:tcW w:w="2061" w:type="dxa"/>
                                  <w:tcBorders>
                                    <w:bottom w:val="dotted" w:sz="4" w:space="0" w:color="939598"/>
                                  </w:tcBorders>
                                </w:tcPr>
                                <w:p w:rsidR="00AF49D7" w:rsidRDefault="00AF49D7">
                                  <w:pPr>
                                    <w:pStyle w:val="TableParagraph"/>
                                    <w:spacing w:before="65" w:line="249" w:lineRule="auto"/>
                                    <w:ind w:left="96" w:right="555"/>
                                    <w:rPr>
                                      <w:sz w:val="16"/>
                                    </w:rPr>
                                  </w:pPr>
                                  <w:r>
                                    <w:rPr>
                                      <w:sz w:val="16"/>
                                    </w:rPr>
                                    <w:t>Improve</w:t>
                                  </w:r>
                                  <w:r>
                                    <w:rPr>
                                      <w:spacing w:val="-14"/>
                                      <w:sz w:val="16"/>
                                    </w:rPr>
                                    <w:t xml:space="preserve"> </w:t>
                                  </w:r>
                                  <w:r>
                                    <w:rPr>
                                      <w:sz w:val="16"/>
                                    </w:rPr>
                                    <w:t>policy</w:t>
                                  </w:r>
                                  <w:r>
                                    <w:rPr>
                                      <w:spacing w:val="-12"/>
                                      <w:sz w:val="16"/>
                                    </w:rPr>
                                    <w:t xml:space="preserve"> </w:t>
                                  </w:r>
                                  <w:r>
                                    <w:rPr>
                                      <w:sz w:val="16"/>
                                    </w:rPr>
                                    <w:t xml:space="preserve">or </w:t>
                                  </w:r>
                                  <w:r>
                                    <w:rPr>
                                      <w:spacing w:val="-2"/>
                                      <w:sz w:val="16"/>
                                    </w:rPr>
                                    <w:t>procedure</w:t>
                                  </w:r>
                                </w:p>
                              </w:tc>
                              <w:tc>
                                <w:tcPr>
                                  <w:tcW w:w="853" w:type="dxa"/>
                                  <w:tcBorders>
                                    <w:top w:val="nil"/>
                                    <w:bottom w:val="dotted" w:sz="4" w:space="0" w:color="939598"/>
                                  </w:tcBorders>
                                </w:tcPr>
                                <w:p w:rsidR="00AF49D7" w:rsidRDefault="00AF49D7">
                                  <w:pPr>
                                    <w:pStyle w:val="TableParagraph"/>
                                    <w:spacing w:before="65"/>
                                    <w:ind w:right="86"/>
                                    <w:jc w:val="right"/>
                                    <w:rPr>
                                      <w:sz w:val="16"/>
                                    </w:rPr>
                                  </w:pPr>
                                  <w:r>
                                    <w:rPr>
                                      <w:spacing w:val="-5"/>
                                      <w:sz w:val="16"/>
                                    </w:rPr>
                                    <w:t>87</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51</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60</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154"/>
                                    <w:rPr>
                                      <w:sz w:val="16"/>
                                    </w:rPr>
                                  </w:pPr>
                                  <w:r>
                                    <w:rPr>
                                      <w:sz w:val="16"/>
                                    </w:rPr>
                                    <w:t>Provide better explanation</w:t>
                                  </w:r>
                                  <w:r>
                                    <w:rPr>
                                      <w:spacing w:val="-12"/>
                                      <w:sz w:val="16"/>
                                    </w:rPr>
                                    <w:t xml:space="preserve"> </w:t>
                                  </w:r>
                                  <w:r>
                                    <w:rPr>
                                      <w:sz w:val="16"/>
                                    </w:rPr>
                                    <w:t>or</w:t>
                                  </w:r>
                                  <w:r>
                                    <w:rPr>
                                      <w:spacing w:val="-12"/>
                                      <w:sz w:val="16"/>
                                    </w:rPr>
                                    <w:t xml:space="preserve"> </w:t>
                                  </w:r>
                                  <w:r>
                                    <w:rPr>
                                      <w:sz w:val="16"/>
                                    </w:rPr>
                                    <w:t>reasons</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34</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37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29</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Review</w:t>
                                  </w:r>
                                  <w:r>
                                    <w:rPr>
                                      <w:spacing w:val="-10"/>
                                      <w:sz w:val="16"/>
                                    </w:rPr>
                                    <w:t xml:space="preserve"> </w:t>
                                  </w:r>
                                  <w:r>
                                    <w:rPr>
                                      <w:spacing w:val="-2"/>
                                      <w:sz w:val="16"/>
                                    </w:rPr>
                                    <w:t>decision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Expedite</w:t>
                                  </w:r>
                                  <w:r>
                                    <w:rPr>
                                      <w:spacing w:val="-3"/>
                                      <w:sz w:val="16"/>
                                    </w:rPr>
                                    <w:t xml:space="preserve"> </w:t>
                                  </w:r>
                                  <w:r>
                                    <w:rPr>
                                      <w:spacing w:val="-2"/>
                                      <w:sz w:val="16"/>
                                    </w:rPr>
                                    <w:t>action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23</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Change </w:t>
                                  </w:r>
                                  <w:r>
                                    <w:rPr>
                                      <w:spacing w:val="-2"/>
                                      <w:sz w:val="16"/>
                                    </w:rPr>
                                    <w:t>decision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18</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Provide</w:t>
                                  </w:r>
                                  <w:r>
                                    <w:rPr>
                                      <w:spacing w:val="-11"/>
                                      <w:sz w:val="16"/>
                                    </w:rPr>
                                    <w:t xml:space="preserve"> </w:t>
                                  </w:r>
                                  <w:r>
                                    <w:rPr>
                                      <w:spacing w:val="-2"/>
                                      <w:sz w:val="16"/>
                                    </w:rPr>
                                    <w:t>training</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6</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681"/>
                                    <w:rPr>
                                      <w:sz w:val="16"/>
                                    </w:rPr>
                                  </w:pPr>
                                  <w:r>
                                    <w:rPr>
                                      <w:sz w:val="16"/>
                                    </w:rPr>
                                    <w:t>Follow</w:t>
                                  </w:r>
                                  <w:r>
                                    <w:rPr>
                                      <w:spacing w:val="-12"/>
                                      <w:sz w:val="16"/>
                                    </w:rPr>
                                    <w:t xml:space="preserve"> </w:t>
                                  </w:r>
                                  <w:r>
                                    <w:rPr>
                                      <w:sz w:val="16"/>
                                    </w:rPr>
                                    <w:t>policy</w:t>
                                  </w:r>
                                  <w:r>
                                    <w:rPr>
                                      <w:spacing w:val="-12"/>
                                      <w:sz w:val="16"/>
                                    </w:rPr>
                                    <w:t xml:space="preserve"> </w:t>
                                  </w:r>
                                  <w:r>
                                    <w:rPr>
                                      <w:sz w:val="16"/>
                                    </w:rPr>
                                    <w:t xml:space="preserve">or </w:t>
                                  </w:r>
                                  <w:r>
                                    <w:rPr>
                                      <w:spacing w:val="-2"/>
                                      <w:sz w:val="16"/>
                                    </w:rPr>
                                    <w:t>procedure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w w:val="95"/>
                                      <w:sz w:val="16"/>
                                    </w:rPr>
                                    <w:t>Admit</w:t>
                                  </w:r>
                                  <w:r>
                                    <w:rPr>
                                      <w:spacing w:val="-4"/>
                                      <w:w w:val="95"/>
                                      <w:sz w:val="16"/>
                                    </w:rPr>
                                    <w:t xml:space="preserve"> </w:t>
                                  </w:r>
                                  <w:r>
                                    <w:rPr>
                                      <w:w w:val="95"/>
                                      <w:sz w:val="16"/>
                                    </w:rPr>
                                    <w:t>error</w:t>
                                  </w:r>
                                  <w:r>
                                    <w:rPr>
                                      <w:spacing w:val="-4"/>
                                      <w:w w:val="95"/>
                                      <w:sz w:val="16"/>
                                    </w:rPr>
                                    <w:t xml:space="preserve"> </w:t>
                                  </w:r>
                                  <w:r>
                                    <w:rPr>
                                      <w:w w:val="95"/>
                                      <w:sz w:val="16"/>
                                    </w:rPr>
                                    <w:t>or</w:t>
                                  </w:r>
                                  <w:r>
                                    <w:rPr>
                                      <w:spacing w:val="-4"/>
                                      <w:w w:val="95"/>
                                      <w:sz w:val="16"/>
                                    </w:rPr>
                                    <w:t xml:space="preserve"> </w:t>
                                  </w:r>
                                  <w:r>
                                    <w:rPr>
                                      <w:spacing w:val="-2"/>
                                      <w:w w:val="95"/>
                                      <w:sz w:val="16"/>
                                    </w:rPr>
                                    <w:t>apologise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Financial</w:t>
                                  </w:r>
                                  <w:r>
                                    <w:rPr>
                                      <w:spacing w:val="-2"/>
                                      <w:sz w:val="16"/>
                                    </w:rPr>
                                    <w:t xml:space="preserve"> remedy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286"/>
                                    <w:rPr>
                                      <w:sz w:val="16"/>
                                    </w:rPr>
                                  </w:pPr>
                                  <w:r>
                                    <w:rPr>
                                      <w:sz w:val="16"/>
                                    </w:rPr>
                                    <w:t>Explanation</w:t>
                                  </w:r>
                                  <w:r>
                                    <w:rPr>
                                      <w:spacing w:val="-12"/>
                                      <w:sz w:val="16"/>
                                    </w:rPr>
                                    <w:t xml:space="preserve"> </w:t>
                                  </w:r>
                                  <w:r>
                                    <w:rPr>
                                      <w:sz w:val="16"/>
                                    </w:rPr>
                                    <w:t>given</w:t>
                                  </w:r>
                                  <w:r>
                                    <w:rPr>
                                      <w:spacing w:val="-12"/>
                                      <w:sz w:val="16"/>
                                    </w:rPr>
                                    <w:t xml:space="preserve"> </w:t>
                                  </w:r>
                                  <w:r>
                                    <w:rPr>
                                      <w:sz w:val="16"/>
                                    </w:rPr>
                                    <w:t xml:space="preserve">by </w:t>
                                  </w:r>
                                  <w:r>
                                    <w:rPr>
                                      <w:spacing w:val="-2"/>
                                      <w:sz w:val="16"/>
                                    </w:rPr>
                                    <w:t>agency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No</w:t>
                                  </w:r>
                                  <w:r>
                                    <w:rPr>
                                      <w:spacing w:val="-14"/>
                                      <w:sz w:val="16"/>
                                    </w:rPr>
                                    <w:t xml:space="preserve"> </w:t>
                                  </w:r>
                                  <w:r>
                                    <w:rPr>
                                      <w:sz w:val="16"/>
                                    </w:rPr>
                                    <w:t>action</w:t>
                                  </w:r>
                                  <w:r>
                                    <w:rPr>
                                      <w:spacing w:val="-12"/>
                                      <w:sz w:val="16"/>
                                    </w:rPr>
                                    <w:t xml:space="preserve"> </w:t>
                                  </w:r>
                                  <w:r>
                                    <w:rPr>
                                      <w:sz w:val="16"/>
                                    </w:rPr>
                                    <w:t>necessary</w:t>
                                  </w:r>
                                  <w:r>
                                    <w:rPr>
                                      <w:spacing w:val="-12"/>
                                      <w:sz w:val="16"/>
                                    </w:rPr>
                                    <w:t xml:space="preserve"> </w:t>
                                  </w:r>
                                  <w:r>
                                    <w:rPr>
                                      <w:sz w:val="16"/>
                                    </w:rPr>
                                    <w:t xml:space="preserve">by </w:t>
                                  </w:r>
                                  <w:r>
                                    <w:rPr>
                                      <w:spacing w:val="-2"/>
                                      <w:sz w:val="16"/>
                                    </w:rPr>
                                    <w:t>agency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r>
                            <w:tr w:rsidR="00AF49D7">
                              <w:trPr>
                                <w:trHeight w:val="310"/>
                              </w:trPr>
                              <w:tc>
                                <w:tcPr>
                                  <w:tcW w:w="2061" w:type="dxa"/>
                                  <w:tcBorders>
                                    <w:top w:val="dotted" w:sz="4" w:space="0" w:color="939598"/>
                                  </w:tcBorders>
                                </w:tcPr>
                                <w:p w:rsidR="00AF49D7" w:rsidRDefault="00AF49D7">
                                  <w:pPr>
                                    <w:pStyle w:val="TableParagraph"/>
                                    <w:spacing w:before="65"/>
                                    <w:ind w:left="96"/>
                                    <w:rPr>
                                      <w:sz w:val="16"/>
                                    </w:rPr>
                                  </w:pPr>
                                  <w:r>
                                    <w:rPr>
                                      <w:spacing w:val="-2"/>
                                      <w:sz w:val="16"/>
                                    </w:rPr>
                                    <w:t>Other</w:t>
                                  </w:r>
                                </w:p>
                              </w:tc>
                              <w:tc>
                                <w:tcPr>
                                  <w:tcW w:w="853" w:type="dxa"/>
                                  <w:tcBorders>
                                    <w:top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244</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190</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180</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4" o:spid="_x0000_s1187" type="#_x0000_t202" style="position:absolute;left:0;text-align:left;margin-left:307.55pt;margin-top:41.85pt;width:231.05pt;height:274.8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KCtAIAALU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" filled="f" stroked="f">
                <v:textbox inset="0,0,0,0">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AF49D7">
                        <w:trPr>
                          <w:trHeight w:val="327"/>
                        </w:trPr>
                        <w:tc>
                          <w:tcPr>
                            <w:tcW w:w="2061" w:type="dxa"/>
                            <w:tcBorders>
                              <w:top w:val="nil"/>
                              <w:left w:val="nil"/>
                              <w:right w:val="nil"/>
                            </w:tcBorders>
                          </w:tcPr>
                          <w:p w:rsidR="00AF49D7" w:rsidRDefault="00AF49D7">
                            <w:pPr>
                              <w:pStyle w:val="TableParagraph"/>
                              <w:rPr>
                                <w:rFonts w:ascii="Times New Roman"/>
                                <w:sz w:val="14"/>
                              </w:rPr>
                            </w:pPr>
                          </w:p>
                        </w:tc>
                        <w:tc>
                          <w:tcPr>
                            <w:tcW w:w="853" w:type="dxa"/>
                            <w:tcBorders>
                              <w:top w:val="nil"/>
                              <w:left w:val="nil"/>
                              <w:bottom w:val="nil"/>
                              <w:right w:val="nil"/>
                            </w:tcBorders>
                            <w:shd w:val="clear" w:color="auto" w:fill="939598"/>
                          </w:tcPr>
                          <w:p w:rsidR="00AF49D7" w:rsidRDefault="00AF49D7">
                            <w:pPr>
                              <w:pStyle w:val="TableParagraph"/>
                              <w:spacing w:before="76"/>
                              <w:ind w:right="96"/>
                              <w:jc w:val="right"/>
                              <w:rPr>
                                <w:rFonts w:ascii="Gotham Bold" w:hAnsi="Gotham Bold"/>
                                <w:b/>
                                <w:sz w:val="16"/>
                              </w:rPr>
                            </w:pPr>
                            <w:r>
                              <w:rPr>
                                <w:rFonts w:ascii="Gotham Bold" w:hAnsi="Gotham Bold"/>
                                <w:b/>
                                <w:color w:val="FFFFFF"/>
                                <w:spacing w:val="-2"/>
                                <w:sz w:val="16"/>
                              </w:rPr>
                              <w:t>2019–20</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2020–21</w:t>
                            </w:r>
                          </w:p>
                        </w:tc>
                        <w:tc>
                          <w:tcPr>
                            <w:tcW w:w="849" w:type="dxa"/>
                            <w:tcBorders>
                              <w:top w:val="nil"/>
                              <w:left w:val="nil"/>
                              <w:bottom w:val="nil"/>
                              <w:right w:val="nil"/>
                            </w:tcBorders>
                            <w:shd w:val="clear" w:color="auto" w:fill="939598"/>
                          </w:tcPr>
                          <w:p w:rsidR="00AF49D7" w:rsidRDefault="00AF49D7">
                            <w:pPr>
                              <w:pStyle w:val="TableParagraph"/>
                              <w:spacing w:before="76"/>
                              <w:ind w:right="97"/>
                              <w:jc w:val="right"/>
                              <w:rPr>
                                <w:rFonts w:ascii="Gotham Bold" w:hAnsi="Gotham Bold"/>
                                <w:b/>
                                <w:sz w:val="16"/>
                              </w:rPr>
                            </w:pPr>
                            <w:r>
                              <w:rPr>
                                <w:rFonts w:ascii="Gotham Bold" w:hAnsi="Gotham Bold"/>
                                <w:b/>
                                <w:color w:val="FFFFFF"/>
                                <w:spacing w:val="-2"/>
                                <w:sz w:val="16"/>
                              </w:rPr>
                              <w:t>2021–22</w:t>
                            </w:r>
                          </w:p>
                        </w:tc>
                      </w:tr>
                      <w:tr w:rsidR="00AF49D7">
                        <w:trPr>
                          <w:trHeight w:val="510"/>
                        </w:trPr>
                        <w:tc>
                          <w:tcPr>
                            <w:tcW w:w="2061" w:type="dxa"/>
                            <w:tcBorders>
                              <w:bottom w:val="dotted" w:sz="4" w:space="0" w:color="939598"/>
                            </w:tcBorders>
                          </w:tcPr>
                          <w:p w:rsidR="00AF49D7" w:rsidRDefault="00AF49D7">
                            <w:pPr>
                              <w:pStyle w:val="TableParagraph"/>
                              <w:spacing w:before="65" w:line="249" w:lineRule="auto"/>
                              <w:ind w:left="96" w:right="555"/>
                              <w:rPr>
                                <w:sz w:val="16"/>
                              </w:rPr>
                            </w:pPr>
                            <w:r>
                              <w:rPr>
                                <w:sz w:val="16"/>
                              </w:rPr>
                              <w:t>Improve</w:t>
                            </w:r>
                            <w:r>
                              <w:rPr>
                                <w:spacing w:val="-14"/>
                                <w:sz w:val="16"/>
                              </w:rPr>
                              <w:t xml:space="preserve"> </w:t>
                            </w:r>
                            <w:r>
                              <w:rPr>
                                <w:sz w:val="16"/>
                              </w:rPr>
                              <w:t>policy</w:t>
                            </w:r>
                            <w:r>
                              <w:rPr>
                                <w:spacing w:val="-12"/>
                                <w:sz w:val="16"/>
                              </w:rPr>
                              <w:t xml:space="preserve"> </w:t>
                            </w:r>
                            <w:r>
                              <w:rPr>
                                <w:sz w:val="16"/>
                              </w:rPr>
                              <w:t xml:space="preserve">or </w:t>
                            </w:r>
                            <w:r>
                              <w:rPr>
                                <w:spacing w:val="-2"/>
                                <w:sz w:val="16"/>
                              </w:rPr>
                              <w:t>procedure</w:t>
                            </w:r>
                          </w:p>
                        </w:tc>
                        <w:tc>
                          <w:tcPr>
                            <w:tcW w:w="853" w:type="dxa"/>
                            <w:tcBorders>
                              <w:top w:val="nil"/>
                              <w:bottom w:val="dotted" w:sz="4" w:space="0" w:color="939598"/>
                            </w:tcBorders>
                          </w:tcPr>
                          <w:p w:rsidR="00AF49D7" w:rsidRDefault="00AF49D7">
                            <w:pPr>
                              <w:pStyle w:val="TableParagraph"/>
                              <w:spacing w:before="65"/>
                              <w:ind w:right="86"/>
                              <w:jc w:val="right"/>
                              <w:rPr>
                                <w:sz w:val="16"/>
                              </w:rPr>
                            </w:pPr>
                            <w:r>
                              <w:rPr>
                                <w:spacing w:val="-5"/>
                                <w:sz w:val="16"/>
                              </w:rPr>
                              <w:t>87</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51</w:t>
                            </w:r>
                          </w:p>
                        </w:tc>
                        <w:tc>
                          <w:tcPr>
                            <w:tcW w:w="849" w:type="dxa"/>
                            <w:tcBorders>
                              <w:top w:val="nil"/>
                              <w:bottom w:val="dotted" w:sz="4" w:space="0" w:color="939598"/>
                            </w:tcBorders>
                          </w:tcPr>
                          <w:p w:rsidR="00AF49D7" w:rsidRDefault="00AF49D7">
                            <w:pPr>
                              <w:pStyle w:val="TableParagraph"/>
                              <w:spacing w:before="65"/>
                              <w:ind w:right="85"/>
                              <w:jc w:val="right"/>
                              <w:rPr>
                                <w:sz w:val="16"/>
                              </w:rPr>
                            </w:pPr>
                            <w:r>
                              <w:rPr>
                                <w:spacing w:val="-5"/>
                                <w:sz w:val="16"/>
                              </w:rPr>
                              <w:t>60</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154"/>
                              <w:rPr>
                                <w:sz w:val="16"/>
                              </w:rPr>
                            </w:pPr>
                            <w:r>
                              <w:rPr>
                                <w:sz w:val="16"/>
                              </w:rPr>
                              <w:t>Provide better explanation</w:t>
                            </w:r>
                            <w:r>
                              <w:rPr>
                                <w:spacing w:val="-12"/>
                                <w:sz w:val="16"/>
                              </w:rPr>
                              <w:t xml:space="preserve"> </w:t>
                            </w:r>
                            <w:r>
                              <w:rPr>
                                <w:sz w:val="16"/>
                              </w:rPr>
                              <w:t>or</w:t>
                            </w:r>
                            <w:r>
                              <w:rPr>
                                <w:spacing w:val="-12"/>
                                <w:sz w:val="16"/>
                              </w:rPr>
                              <w:t xml:space="preserve"> </w:t>
                            </w:r>
                            <w:r>
                              <w:rPr>
                                <w:sz w:val="16"/>
                              </w:rPr>
                              <w:t>reasons</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34</w:t>
                            </w:r>
                          </w:p>
                        </w:tc>
                        <w:tc>
                          <w:tcPr>
                            <w:tcW w:w="849" w:type="dxa"/>
                            <w:tcBorders>
                              <w:top w:val="dotted" w:sz="4" w:space="0" w:color="939598"/>
                              <w:bottom w:val="dotted" w:sz="4" w:space="0" w:color="939598"/>
                            </w:tcBorders>
                          </w:tcPr>
                          <w:p w:rsidR="00AF49D7" w:rsidRDefault="00AF49D7">
                            <w:pPr>
                              <w:pStyle w:val="TableParagraph"/>
                              <w:spacing w:before="65"/>
                              <w:ind w:right="89"/>
                              <w:jc w:val="right"/>
                              <w:rPr>
                                <w:sz w:val="16"/>
                              </w:rPr>
                            </w:pPr>
                            <w:r>
                              <w:rPr>
                                <w:spacing w:val="-5"/>
                                <w:sz w:val="16"/>
                              </w:rPr>
                              <w:t>37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29</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Review</w:t>
                            </w:r>
                            <w:r>
                              <w:rPr>
                                <w:spacing w:val="-10"/>
                                <w:sz w:val="16"/>
                              </w:rPr>
                              <w:t xml:space="preserve"> </w:t>
                            </w:r>
                            <w:r>
                              <w:rPr>
                                <w:spacing w:val="-2"/>
                                <w:sz w:val="16"/>
                              </w:rPr>
                              <w:t>decision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Expedite</w:t>
                            </w:r>
                            <w:r>
                              <w:rPr>
                                <w:spacing w:val="-3"/>
                                <w:sz w:val="16"/>
                              </w:rPr>
                              <w:t xml:space="preserve"> </w:t>
                            </w:r>
                            <w:r>
                              <w:rPr>
                                <w:spacing w:val="-2"/>
                                <w:sz w:val="16"/>
                              </w:rPr>
                              <w:t>action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36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23</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 xml:space="preserve">Change </w:t>
                            </w:r>
                            <w:r>
                              <w:rPr>
                                <w:spacing w:val="-2"/>
                                <w:sz w:val="16"/>
                              </w:rPr>
                              <w:t>decision</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7"/>
                                <w:sz w:val="16"/>
                              </w:rPr>
                              <w:t>16</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18</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Provide</w:t>
                            </w:r>
                            <w:r>
                              <w:rPr>
                                <w:spacing w:val="-11"/>
                                <w:sz w:val="16"/>
                              </w:rPr>
                              <w:t xml:space="preserve"> </w:t>
                            </w:r>
                            <w:r>
                              <w:rPr>
                                <w:spacing w:val="-2"/>
                                <w:sz w:val="16"/>
                              </w:rPr>
                              <w:t>training</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2</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6</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681"/>
                              <w:rPr>
                                <w:sz w:val="16"/>
                              </w:rPr>
                            </w:pPr>
                            <w:r>
                              <w:rPr>
                                <w:sz w:val="16"/>
                              </w:rPr>
                              <w:t>Follow</w:t>
                            </w:r>
                            <w:r>
                              <w:rPr>
                                <w:spacing w:val="-12"/>
                                <w:sz w:val="16"/>
                              </w:rPr>
                              <w:t xml:space="preserve"> </w:t>
                            </w:r>
                            <w:r>
                              <w:rPr>
                                <w:sz w:val="16"/>
                              </w:rPr>
                              <w:t>policy</w:t>
                            </w:r>
                            <w:r>
                              <w:rPr>
                                <w:spacing w:val="-12"/>
                                <w:sz w:val="16"/>
                              </w:rPr>
                              <w:t xml:space="preserve"> </w:t>
                            </w:r>
                            <w:r>
                              <w:rPr>
                                <w:sz w:val="16"/>
                              </w:rPr>
                              <w:t xml:space="preserve">or </w:t>
                            </w:r>
                            <w:r>
                              <w:rPr>
                                <w:spacing w:val="-2"/>
                                <w:sz w:val="16"/>
                              </w:rPr>
                              <w:t>procedure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10</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w w:val="95"/>
                                <w:sz w:val="16"/>
                              </w:rPr>
                              <w:t>Admit</w:t>
                            </w:r>
                            <w:r>
                              <w:rPr>
                                <w:spacing w:val="-4"/>
                                <w:w w:val="95"/>
                                <w:sz w:val="16"/>
                              </w:rPr>
                              <w:t xml:space="preserve"> </w:t>
                            </w:r>
                            <w:r>
                              <w:rPr>
                                <w:w w:val="95"/>
                                <w:sz w:val="16"/>
                              </w:rPr>
                              <w:t>error</w:t>
                            </w:r>
                            <w:r>
                              <w:rPr>
                                <w:spacing w:val="-4"/>
                                <w:w w:val="95"/>
                                <w:sz w:val="16"/>
                              </w:rPr>
                              <w:t xml:space="preserve"> </w:t>
                            </w:r>
                            <w:r>
                              <w:rPr>
                                <w:w w:val="95"/>
                                <w:sz w:val="16"/>
                              </w:rPr>
                              <w:t>or</w:t>
                            </w:r>
                            <w:r>
                              <w:rPr>
                                <w:spacing w:val="-4"/>
                                <w:w w:val="95"/>
                                <w:sz w:val="16"/>
                              </w:rPr>
                              <w:t xml:space="preserve"> </w:t>
                            </w:r>
                            <w:r>
                              <w:rPr>
                                <w:spacing w:val="-2"/>
                                <w:w w:val="95"/>
                                <w:sz w:val="16"/>
                              </w:rPr>
                              <w:t>apologise</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4</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310"/>
                        </w:trPr>
                        <w:tc>
                          <w:tcPr>
                            <w:tcW w:w="2061" w:type="dxa"/>
                            <w:tcBorders>
                              <w:top w:val="dotted" w:sz="4" w:space="0" w:color="939598"/>
                              <w:bottom w:val="dotted" w:sz="4" w:space="0" w:color="939598"/>
                            </w:tcBorders>
                          </w:tcPr>
                          <w:p w:rsidR="00AF49D7" w:rsidRDefault="00AF49D7">
                            <w:pPr>
                              <w:pStyle w:val="TableParagraph"/>
                              <w:spacing w:before="65"/>
                              <w:ind w:left="96"/>
                              <w:rPr>
                                <w:sz w:val="16"/>
                              </w:rPr>
                            </w:pPr>
                            <w:r>
                              <w:rPr>
                                <w:sz w:val="16"/>
                              </w:rPr>
                              <w:t>Financial</w:t>
                            </w:r>
                            <w:r>
                              <w:rPr>
                                <w:spacing w:val="-2"/>
                                <w:sz w:val="16"/>
                              </w:rPr>
                              <w:t xml:space="preserve"> remedy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8</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5</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ight="286"/>
                              <w:rPr>
                                <w:sz w:val="16"/>
                              </w:rPr>
                            </w:pPr>
                            <w:r>
                              <w:rPr>
                                <w:sz w:val="16"/>
                              </w:rPr>
                              <w:t>Explanation</w:t>
                            </w:r>
                            <w:r>
                              <w:rPr>
                                <w:spacing w:val="-12"/>
                                <w:sz w:val="16"/>
                              </w:rPr>
                              <w:t xml:space="preserve"> </w:t>
                            </w:r>
                            <w:r>
                              <w:rPr>
                                <w:sz w:val="16"/>
                              </w:rPr>
                              <w:t>given</w:t>
                            </w:r>
                            <w:r>
                              <w:rPr>
                                <w:spacing w:val="-12"/>
                                <w:sz w:val="16"/>
                              </w:rPr>
                              <w:t xml:space="preserve"> </w:t>
                            </w:r>
                            <w:r>
                              <w:rPr>
                                <w:sz w:val="16"/>
                              </w:rPr>
                              <w:t xml:space="preserve">by </w:t>
                            </w:r>
                            <w:r>
                              <w:rPr>
                                <w:spacing w:val="-2"/>
                                <w:sz w:val="16"/>
                              </w:rPr>
                              <w:t>agency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pacing w:val="-5"/>
                                <w:sz w:val="16"/>
                              </w:rPr>
                              <w:t>13</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7</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3</w:t>
                            </w:r>
                          </w:p>
                        </w:tc>
                      </w:tr>
                      <w:tr w:rsidR="00AF49D7">
                        <w:trPr>
                          <w:trHeight w:val="510"/>
                        </w:trPr>
                        <w:tc>
                          <w:tcPr>
                            <w:tcW w:w="2061" w:type="dxa"/>
                            <w:tcBorders>
                              <w:top w:val="dotted" w:sz="4" w:space="0" w:color="939598"/>
                              <w:bottom w:val="dotted" w:sz="4" w:space="0" w:color="939598"/>
                            </w:tcBorders>
                          </w:tcPr>
                          <w:p w:rsidR="00AF49D7" w:rsidRDefault="00AF49D7">
                            <w:pPr>
                              <w:pStyle w:val="TableParagraph"/>
                              <w:spacing w:before="65" w:line="249" w:lineRule="auto"/>
                              <w:ind w:left="96"/>
                              <w:rPr>
                                <w:sz w:val="16"/>
                              </w:rPr>
                            </w:pPr>
                            <w:r>
                              <w:rPr>
                                <w:sz w:val="16"/>
                              </w:rPr>
                              <w:t>No</w:t>
                            </w:r>
                            <w:r>
                              <w:rPr>
                                <w:spacing w:val="-14"/>
                                <w:sz w:val="16"/>
                              </w:rPr>
                              <w:t xml:space="preserve"> </w:t>
                            </w:r>
                            <w:r>
                              <w:rPr>
                                <w:sz w:val="16"/>
                              </w:rPr>
                              <w:t>action</w:t>
                            </w:r>
                            <w:r>
                              <w:rPr>
                                <w:spacing w:val="-12"/>
                                <w:sz w:val="16"/>
                              </w:rPr>
                              <w:t xml:space="preserve"> </w:t>
                            </w:r>
                            <w:r>
                              <w:rPr>
                                <w:sz w:val="16"/>
                              </w:rPr>
                              <w:t>necessary</w:t>
                            </w:r>
                            <w:r>
                              <w:rPr>
                                <w:spacing w:val="-12"/>
                                <w:sz w:val="16"/>
                              </w:rPr>
                              <w:t xml:space="preserve"> </w:t>
                            </w:r>
                            <w:r>
                              <w:rPr>
                                <w:sz w:val="16"/>
                              </w:rPr>
                              <w:t xml:space="preserve">by </w:t>
                            </w:r>
                            <w:r>
                              <w:rPr>
                                <w:spacing w:val="-2"/>
                                <w:sz w:val="16"/>
                              </w:rPr>
                              <w:t>agency</w:t>
                            </w:r>
                          </w:p>
                        </w:tc>
                        <w:tc>
                          <w:tcPr>
                            <w:tcW w:w="853"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c>
                          <w:tcPr>
                            <w:tcW w:w="849" w:type="dxa"/>
                            <w:tcBorders>
                              <w:top w:val="dotted" w:sz="4" w:space="0" w:color="939598"/>
                              <w:bottom w:val="dotted" w:sz="4" w:space="0" w:color="939598"/>
                            </w:tcBorders>
                          </w:tcPr>
                          <w:p w:rsidR="00AF49D7" w:rsidRDefault="00AF49D7">
                            <w:pPr>
                              <w:pStyle w:val="TableParagraph"/>
                              <w:spacing w:before="65"/>
                              <w:ind w:right="85"/>
                              <w:jc w:val="right"/>
                              <w:rPr>
                                <w:sz w:val="16"/>
                              </w:rPr>
                            </w:pPr>
                            <w:r>
                              <w:rPr>
                                <w:sz w:val="16"/>
                              </w:rPr>
                              <w:t>1</w:t>
                            </w:r>
                          </w:p>
                        </w:tc>
                      </w:tr>
                      <w:tr w:rsidR="00AF49D7">
                        <w:trPr>
                          <w:trHeight w:val="310"/>
                        </w:trPr>
                        <w:tc>
                          <w:tcPr>
                            <w:tcW w:w="2061" w:type="dxa"/>
                            <w:tcBorders>
                              <w:top w:val="dotted" w:sz="4" w:space="0" w:color="939598"/>
                            </w:tcBorders>
                          </w:tcPr>
                          <w:p w:rsidR="00AF49D7" w:rsidRDefault="00AF49D7">
                            <w:pPr>
                              <w:pStyle w:val="TableParagraph"/>
                              <w:spacing w:before="65"/>
                              <w:ind w:left="96"/>
                              <w:rPr>
                                <w:sz w:val="16"/>
                              </w:rPr>
                            </w:pPr>
                            <w:r>
                              <w:rPr>
                                <w:spacing w:val="-2"/>
                                <w:sz w:val="16"/>
                              </w:rPr>
                              <w:t>Other</w:t>
                            </w:r>
                          </w:p>
                        </w:tc>
                        <w:tc>
                          <w:tcPr>
                            <w:tcW w:w="853" w:type="dxa"/>
                            <w:tcBorders>
                              <w:top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c>
                          <w:tcPr>
                            <w:tcW w:w="849" w:type="dxa"/>
                            <w:tcBorders>
                              <w:top w:val="dotted" w:sz="4" w:space="0" w:color="939598"/>
                            </w:tcBorders>
                          </w:tcPr>
                          <w:p w:rsidR="00AF49D7" w:rsidRDefault="00AF49D7">
                            <w:pPr>
                              <w:pStyle w:val="TableParagraph"/>
                              <w:spacing w:before="65"/>
                              <w:ind w:right="85"/>
                              <w:jc w:val="right"/>
                              <w:rPr>
                                <w:sz w:val="16"/>
                              </w:rPr>
                            </w:pPr>
                            <w:r>
                              <w:rPr>
                                <w:sz w:val="16"/>
                              </w:rPr>
                              <w:t>-</w:t>
                            </w:r>
                          </w:p>
                        </w:tc>
                      </w:tr>
                      <w:tr w:rsidR="00AF49D7">
                        <w:trPr>
                          <w:trHeight w:val="310"/>
                        </w:trPr>
                        <w:tc>
                          <w:tcPr>
                            <w:tcW w:w="2061" w:type="dxa"/>
                            <w:shd w:val="clear" w:color="auto" w:fill="E6E7E8"/>
                          </w:tcPr>
                          <w:p w:rsidR="00AF49D7" w:rsidRDefault="00AF49D7">
                            <w:pPr>
                              <w:pStyle w:val="TableParagraph"/>
                              <w:spacing w:before="65"/>
                              <w:ind w:left="96"/>
                              <w:rPr>
                                <w:rFonts w:ascii="Gotham Bold"/>
                                <w:b/>
                                <w:sz w:val="16"/>
                              </w:rPr>
                            </w:pPr>
                            <w:r>
                              <w:rPr>
                                <w:rFonts w:ascii="Gotham Bold"/>
                                <w:b/>
                                <w:spacing w:val="-2"/>
                                <w:sz w:val="16"/>
                              </w:rPr>
                              <w:t>Total</w:t>
                            </w:r>
                          </w:p>
                        </w:tc>
                        <w:tc>
                          <w:tcPr>
                            <w:tcW w:w="853"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244</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190</w:t>
                            </w:r>
                          </w:p>
                        </w:tc>
                        <w:tc>
                          <w:tcPr>
                            <w:tcW w:w="849" w:type="dxa"/>
                            <w:shd w:val="clear" w:color="auto" w:fill="E6E7E8"/>
                          </w:tcPr>
                          <w:p w:rsidR="00AF49D7" w:rsidRDefault="00AF49D7">
                            <w:pPr>
                              <w:pStyle w:val="TableParagraph"/>
                              <w:spacing w:before="65"/>
                              <w:ind w:right="85"/>
                              <w:jc w:val="right"/>
                              <w:rPr>
                                <w:rFonts w:ascii="Gotham Bold"/>
                                <w:b/>
                                <w:sz w:val="16"/>
                              </w:rPr>
                            </w:pPr>
                            <w:r>
                              <w:rPr>
                                <w:rFonts w:ascii="Gotham Bold"/>
                                <w:b/>
                                <w:spacing w:val="-5"/>
                                <w:sz w:val="16"/>
                              </w:rPr>
                              <w:t>180</w:t>
                            </w:r>
                          </w:p>
                        </w:tc>
                      </w:tr>
                    </w:tbl>
                    <w:p w:rsidR="00AF49D7" w:rsidRDefault="00AF49D7">
                      <w:pPr>
                        <w:pStyle w:val="BodyText"/>
                      </w:pPr>
                    </w:p>
                  </w:txbxContent>
                </v:textbox>
                <w10:wrap anchorx="page"/>
              </v:shape>
            </w:pict>
          </mc:Fallback>
        </mc:AlternateContent>
      </w:r>
      <w:r w:rsidR="00AF49D7" w:rsidRPr="00AF1886">
        <w:rPr>
          <w:rFonts w:ascii="Arial" w:hAnsi="Arial" w:cs="Arial"/>
          <w:b/>
          <w:w w:val="95"/>
          <w:sz w:val="18"/>
        </w:rPr>
        <w:t>Table</w:t>
      </w:r>
      <w:r w:rsidR="00AF49D7" w:rsidRPr="00AF1886">
        <w:rPr>
          <w:rFonts w:ascii="Arial" w:hAnsi="Arial" w:cs="Arial"/>
          <w:b/>
          <w:spacing w:val="-12"/>
          <w:w w:val="95"/>
          <w:sz w:val="18"/>
        </w:rPr>
        <w:t xml:space="preserve"> </w:t>
      </w:r>
      <w:r w:rsidR="00AF49D7" w:rsidRPr="00AF1886">
        <w:rPr>
          <w:rFonts w:ascii="Arial" w:hAnsi="Arial" w:cs="Arial"/>
          <w:b/>
          <w:w w:val="95"/>
          <w:sz w:val="18"/>
        </w:rPr>
        <w:t>17:</w:t>
      </w:r>
      <w:r w:rsidR="00AF49D7" w:rsidRPr="00AF1886">
        <w:rPr>
          <w:rFonts w:ascii="Arial" w:hAnsi="Arial" w:cs="Arial"/>
          <w:b/>
          <w:spacing w:val="-12"/>
          <w:w w:val="95"/>
          <w:sz w:val="18"/>
        </w:rPr>
        <w:t xml:space="preserve"> </w:t>
      </w:r>
      <w:r w:rsidR="00AF49D7" w:rsidRPr="00AF1886">
        <w:rPr>
          <w:rFonts w:ascii="Arial" w:hAnsi="Arial" w:cs="Arial"/>
          <w:b/>
          <w:w w:val="95"/>
          <w:sz w:val="18"/>
        </w:rPr>
        <w:t>Investigative</w:t>
      </w:r>
      <w:r w:rsidR="00AF49D7" w:rsidRPr="00AF1886">
        <w:rPr>
          <w:rFonts w:ascii="Arial" w:hAnsi="Arial" w:cs="Arial"/>
          <w:b/>
          <w:spacing w:val="-12"/>
          <w:w w:val="95"/>
          <w:sz w:val="18"/>
        </w:rPr>
        <w:t xml:space="preserve"> </w:t>
      </w:r>
      <w:r w:rsidR="00AF49D7" w:rsidRPr="00AF1886">
        <w:rPr>
          <w:rFonts w:ascii="Arial" w:hAnsi="Arial" w:cs="Arial"/>
          <w:b/>
          <w:w w:val="95"/>
          <w:sz w:val="18"/>
        </w:rPr>
        <w:t xml:space="preserve">recommendations </w:t>
      </w:r>
      <w:r w:rsidR="00AF49D7" w:rsidRPr="00AF1886">
        <w:rPr>
          <w:rFonts w:ascii="Arial" w:hAnsi="Arial" w:cs="Arial"/>
          <w:b/>
          <w:spacing w:val="-2"/>
          <w:sz w:val="18"/>
        </w:rPr>
        <w:t>categories</w:t>
      </w:r>
    </w:p>
    <w:p w:rsidR="00F72B56" w:rsidRPr="00AF1886" w:rsidRDefault="00F72B56">
      <w:pPr>
        <w:spacing w:line="244" w:lineRule="auto"/>
        <w:rPr>
          <w:rFonts w:ascii="Arial" w:hAnsi="Arial" w:cs="Arial"/>
          <w:sz w:val="18"/>
        </w:rPr>
        <w:sectPr w:rsidR="00F72B56" w:rsidRPr="00AF1886">
          <w:type w:val="continuous"/>
          <w:pgSz w:w="11910" w:h="16840"/>
          <w:pgMar w:top="1920" w:right="920" w:bottom="280" w:left="800" w:header="0" w:footer="934" w:gutter="0"/>
          <w:cols w:num="2" w:space="720" w:equalWidth="0">
            <w:col w:w="4950" w:space="67"/>
            <w:col w:w="5173"/>
          </w:cols>
        </w:sectPr>
      </w:pPr>
    </w:p>
    <w:p w:rsidR="00F72B56" w:rsidRPr="00AF1886" w:rsidRDefault="00F72B56">
      <w:pPr>
        <w:pStyle w:val="BodyText"/>
        <w:spacing w:before="9"/>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510"/>
        </w:trPr>
        <w:tc>
          <w:tcPr>
            <w:tcW w:w="2061" w:type="dxa"/>
            <w:tcBorders>
              <w:bottom w:val="dotted" w:sz="4" w:space="0" w:color="939598"/>
            </w:tcBorders>
          </w:tcPr>
          <w:p w:rsidR="00F72B56" w:rsidRPr="00AF1886" w:rsidRDefault="00AF49D7">
            <w:pPr>
              <w:pStyle w:val="TableParagraph"/>
              <w:spacing w:before="65" w:line="249" w:lineRule="auto"/>
              <w:ind w:left="96" w:right="84"/>
              <w:rPr>
                <w:rFonts w:ascii="Arial" w:hAnsi="Arial" w:cs="Arial"/>
                <w:sz w:val="16"/>
              </w:rPr>
            </w:pPr>
            <w:r w:rsidRPr="00AF1886">
              <w:rPr>
                <w:rFonts w:ascii="Arial" w:hAnsi="Arial" w:cs="Arial"/>
                <w:sz w:val="16"/>
              </w:rPr>
              <w:t>No further</w:t>
            </w:r>
            <w:r w:rsidRPr="00AF1886">
              <w:rPr>
                <w:rFonts w:ascii="Arial" w:hAnsi="Arial" w:cs="Arial"/>
                <w:spacing w:val="80"/>
                <w:sz w:val="16"/>
              </w:rPr>
              <w:t xml:space="preserve"> </w:t>
            </w:r>
            <w:r w:rsidRPr="00AF1886">
              <w:rPr>
                <w:rFonts w:ascii="Arial" w:hAnsi="Arial" w:cs="Arial"/>
                <w:spacing w:val="-2"/>
                <w:sz w:val="16"/>
              </w:rPr>
              <w:t>investigation</w:t>
            </w:r>
            <w:r w:rsidRPr="00AF1886">
              <w:rPr>
                <w:rFonts w:ascii="Arial" w:hAnsi="Arial" w:cs="Arial"/>
                <w:spacing w:val="-10"/>
                <w:sz w:val="16"/>
              </w:rPr>
              <w:t xml:space="preserve"> </w:t>
            </w:r>
            <w:r w:rsidRPr="00AF1886">
              <w:rPr>
                <w:rFonts w:ascii="Arial" w:hAnsi="Arial" w:cs="Arial"/>
                <w:spacing w:val="-2"/>
                <w:sz w:val="16"/>
              </w:rPr>
              <w:t>warranted</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38</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No</w:t>
            </w:r>
            <w:r w:rsidRPr="00AF1886">
              <w:rPr>
                <w:rFonts w:ascii="Arial" w:hAnsi="Arial" w:cs="Arial"/>
                <w:spacing w:val="-2"/>
                <w:sz w:val="16"/>
              </w:rPr>
              <w:t xml:space="preserve"> </w:t>
            </w:r>
            <w:r w:rsidRPr="00AF1886">
              <w:rPr>
                <w:rFonts w:ascii="Arial" w:hAnsi="Arial" w:cs="Arial"/>
                <w:sz w:val="16"/>
              </w:rPr>
              <w:t>error</w:t>
            </w:r>
            <w:r w:rsidRPr="00AF1886">
              <w:rPr>
                <w:rFonts w:ascii="Arial" w:hAnsi="Arial" w:cs="Arial"/>
                <w:spacing w:val="-2"/>
                <w:sz w:val="16"/>
              </w:rPr>
              <w:t xml:space="preserve"> identified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151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65</w:t>
            </w:r>
          </w:p>
        </w:tc>
        <w:tc>
          <w:tcPr>
            <w:tcW w:w="849" w:type="dxa"/>
            <w:tcBorders>
              <w:top w:val="dotted" w:sz="4" w:space="0" w:color="939598"/>
              <w:bottom w:val="dotted" w:sz="4" w:space="0" w:color="939598"/>
            </w:tcBorders>
          </w:tcPr>
          <w:p w:rsidR="00F72B56" w:rsidRPr="00AF1886" w:rsidRDefault="00AF49D7">
            <w:pPr>
              <w:pStyle w:val="TableParagraph"/>
              <w:spacing w:before="65"/>
              <w:ind w:right="91"/>
              <w:jc w:val="right"/>
              <w:rPr>
                <w:rFonts w:ascii="Arial" w:hAnsi="Arial" w:cs="Arial"/>
                <w:sz w:val="16"/>
              </w:rPr>
            </w:pPr>
            <w:r w:rsidRPr="00AF1886">
              <w:rPr>
                <w:rFonts w:ascii="Arial" w:hAnsi="Arial" w:cs="Arial"/>
                <w:spacing w:val="-5"/>
                <w:sz w:val="16"/>
              </w:rPr>
              <w:t>47</w:t>
            </w:r>
          </w:p>
        </w:tc>
      </w:tr>
      <w:tr w:rsidR="00F72B56" w:rsidRPr="00AF1886">
        <w:trPr>
          <w:trHeight w:val="310"/>
        </w:trPr>
        <w:tc>
          <w:tcPr>
            <w:tcW w:w="2061" w:type="dxa"/>
            <w:tcBorders>
              <w:top w:val="dotted" w:sz="4" w:space="0" w:color="939598"/>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Rectified</w:t>
            </w:r>
          </w:p>
        </w:tc>
        <w:tc>
          <w:tcPr>
            <w:tcW w:w="853"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21</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25</w:t>
            </w:r>
          </w:p>
        </w:tc>
        <w:tc>
          <w:tcPr>
            <w:tcW w:w="849" w:type="dxa"/>
            <w:tcBorders>
              <w:top w:val="dotted" w:sz="4" w:space="0" w:color="939598"/>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13</w:t>
            </w:r>
          </w:p>
        </w:tc>
      </w:tr>
      <w:tr w:rsidR="00F72B56" w:rsidRPr="00AF1886">
        <w:trPr>
          <w:trHeight w:val="294"/>
        </w:trPr>
        <w:tc>
          <w:tcPr>
            <w:tcW w:w="2061" w:type="dxa"/>
            <w:tcBorders>
              <w:top w:val="dotted" w:sz="4" w:space="0" w:color="939598"/>
              <w:bottom w:val="dotted" w:sz="4" w:space="0" w:color="939598"/>
            </w:tcBorders>
          </w:tcPr>
          <w:p w:rsidR="00F72B56" w:rsidRPr="00AF1886" w:rsidRDefault="00AF49D7">
            <w:pPr>
              <w:pStyle w:val="TableParagraph"/>
              <w:spacing w:before="69"/>
              <w:ind w:left="340"/>
              <w:rPr>
                <w:rFonts w:ascii="Arial" w:hAnsi="Arial" w:cs="Arial"/>
                <w:sz w:val="14"/>
              </w:rPr>
            </w:pPr>
            <w:r w:rsidRPr="00AF1886">
              <w:rPr>
                <w:rFonts w:ascii="Arial" w:hAnsi="Arial" w:cs="Arial"/>
                <w:sz w:val="14"/>
              </w:rPr>
              <w:t>Informally</w:t>
            </w:r>
            <w:r w:rsidRPr="00AF1886">
              <w:rPr>
                <w:rFonts w:ascii="Arial" w:hAnsi="Arial" w:cs="Arial"/>
                <w:spacing w:val="-2"/>
                <w:sz w:val="14"/>
              </w:rPr>
              <w:t xml:space="preserve"> resolved</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21</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25</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pacing w:val="-5"/>
                <w:sz w:val="14"/>
              </w:rPr>
              <w:t>13</w:t>
            </w:r>
          </w:p>
        </w:tc>
      </w:tr>
      <w:tr w:rsidR="00F72B56" w:rsidRPr="00AF1886">
        <w:trPr>
          <w:trHeight w:val="474"/>
        </w:trPr>
        <w:tc>
          <w:tcPr>
            <w:tcW w:w="2061" w:type="dxa"/>
            <w:tcBorders>
              <w:top w:val="dotted" w:sz="4" w:space="0" w:color="939598"/>
              <w:bottom w:val="dotted" w:sz="4" w:space="0" w:color="939598"/>
            </w:tcBorders>
          </w:tcPr>
          <w:p w:rsidR="00F72B56" w:rsidRPr="00AF1886" w:rsidRDefault="00AF49D7">
            <w:pPr>
              <w:pStyle w:val="TableParagraph"/>
              <w:spacing w:before="69" w:line="256" w:lineRule="auto"/>
              <w:ind w:left="340" w:right="277"/>
              <w:rPr>
                <w:rFonts w:ascii="Arial" w:hAnsi="Arial" w:cs="Arial"/>
                <w:sz w:val="14"/>
              </w:rPr>
            </w:pPr>
            <w:r w:rsidRPr="00AF1886">
              <w:rPr>
                <w:rFonts w:ascii="Arial" w:hAnsi="Arial" w:cs="Arial"/>
                <w:sz w:val="14"/>
              </w:rPr>
              <w:t xml:space="preserve">Finding of </w:t>
            </w:r>
            <w:r w:rsidRPr="00AF1886">
              <w:rPr>
                <w:rFonts w:ascii="Arial" w:hAnsi="Arial" w:cs="Arial"/>
                <w:spacing w:val="-2"/>
                <w:sz w:val="14"/>
              </w:rPr>
              <w:t>administrative</w:t>
            </w:r>
            <w:r w:rsidRPr="00AF1886">
              <w:rPr>
                <w:rFonts w:ascii="Arial" w:hAnsi="Arial" w:cs="Arial"/>
                <w:spacing w:val="-9"/>
                <w:sz w:val="14"/>
              </w:rPr>
              <w:t xml:space="preserve"> </w:t>
            </w:r>
            <w:r w:rsidRPr="00AF1886">
              <w:rPr>
                <w:rFonts w:ascii="Arial" w:hAnsi="Arial" w:cs="Arial"/>
                <w:spacing w:val="-2"/>
                <w:sz w:val="14"/>
              </w:rPr>
              <w:t>error</w:t>
            </w:r>
          </w:p>
        </w:tc>
        <w:tc>
          <w:tcPr>
            <w:tcW w:w="853"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c>
          <w:tcPr>
            <w:tcW w:w="849" w:type="dxa"/>
            <w:tcBorders>
              <w:top w:val="dotted" w:sz="4" w:space="0" w:color="939598"/>
              <w:bottom w:val="dotted" w:sz="4" w:space="0" w:color="939598"/>
            </w:tcBorders>
          </w:tcPr>
          <w:p w:rsidR="00F72B56" w:rsidRPr="00AF1886" w:rsidRDefault="00AF49D7">
            <w:pPr>
              <w:pStyle w:val="TableParagraph"/>
              <w:spacing w:before="69"/>
              <w:ind w:right="85"/>
              <w:jc w:val="right"/>
              <w:rPr>
                <w:rFonts w:ascii="Arial" w:hAnsi="Arial" w:cs="Arial"/>
                <w:sz w:val="14"/>
              </w:rPr>
            </w:pPr>
            <w:r w:rsidRPr="00AF1886">
              <w:rPr>
                <w:rFonts w:ascii="Arial" w:hAnsi="Arial" w:cs="Arial"/>
                <w:sz w:val="14"/>
              </w:rPr>
              <w:t>-</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Withdrawn</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2</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2</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4</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6"/>
              <w:jc w:val="right"/>
              <w:rPr>
                <w:rFonts w:ascii="Arial" w:hAnsi="Arial" w:cs="Arial"/>
                <w:b/>
                <w:sz w:val="16"/>
              </w:rPr>
            </w:pPr>
            <w:r w:rsidRPr="00AF1886">
              <w:rPr>
                <w:rFonts w:ascii="Arial" w:hAnsi="Arial" w:cs="Arial"/>
                <w:b/>
                <w:spacing w:val="-5"/>
                <w:sz w:val="16"/>
              </w:rPr>
              <w:t>189</w:t>
            </w:r>
          </w:p>
        </w:tc>
        <w:tc>
          <w:tcPr>
            <w:tcW w:w="849" w:type="dxa"/>
            <w:shd w:val="clear" w:color="auto" w:fill="E6E7E8"/>
          </w:tcPr>
          <w:p w:rsidR="00F72B56" w:rsidRPr="00AF1886" w:rsidRDefault="00AF49D7">
            <w:pPr>
              <w:pStyle w:val="TableParagraph"/>
              <w:spacing w:before="65"/>
              <w:ind w:right="89"/>
              <w:jc w:val="right"/>
              <w:rPr>
                <w:rFonts w:ascii="Arial" w:hAnsi="Arial" w:cs="Arial"/>
                <w:b/>
                <w:sz w:val="16"/>
              </w:rPr>
            </w:pPr>
            <w:r w:rsidRPr="00AF1886">
              <w:rPr>
                <w:rFonts w:ascii="Arial" w:hAnsi="Arial" w:cs="Arial"/>
                <w:b/>
                <w:spacing w:val="-5"/>
                <w:sz w:val="16"/>
              </w:rPr>
              <w:t>107</w:t>
            </w:r>
          </w:p>
        </w:tc>
        <w:tc>
          <w:tcPr>
            <w:tcW w:w="849" w:type="dxa"/>
            <w:shd w:val="clear" w:color="auto" w:fill="E6E7E8"/>
          </w:tcPr>
          <w:p w:rsidR="00F72B56" w:rsidRPr="00AF1886" w:rsidRDefault="00AF49D7">
            <w:pPr>
              <w:pStyle w:val="TableParagraph"/>
              <w:spacing w:before="65"/>
              <w:ind w:right="87"/>
              <w:jc w:val="right"/>
              <w:rPr>
                <w:rFonts w:ascii="Arial" w:hAnsi="Arial" w:cs="Arial"/>
                <w:b/>
                <w:sz w:val="16"/>
              </w:rPr>
            </w:pPr>
            <w:r w:rsidRPr="00AF1886">
              <w:rPr>
                <w:rFonts w:ascii="Arial" w:hAnsi="Arial" w:cs="Arial"/>
                <w:b/>
                <w:spacing w:val="-5"/>
                <w:sz w:val="16"/>
              </w:rPr>
              <w:t>102</w:t>
            </w:r>
          </w:p>
        </w:tc>
      </w:tr>
    </w:tbl>
    <w:p w:rsidR="00F72B56" w:rsidRPr="00AF1886" w:rsidRDefault="00F72B56">
      <w:pPr>
        <w:jc w:val="right"/>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8F2BBA">
      <w:pPr>
        <w:spacing w:before="123" w:line="244" w:lineRule="auto"/>
        <w:ind w:left="333" w:right="140"/>
        <w:rPr>
          <w:rFonts w:ascii="Arial" w:hAnsi="Arial" w:cs="Arial"/>
          <w:b/>
          <w:sz w:val="18"/>
        </w:rPr>
      </w:pPr>
      <w:r>
        <w:rPr>
          <w:rFonts w:ascii="Arial" w:hAnsi="Arial" w:cs="Arial"/>
          <w:noProof/>
        </w:rPr>
        <mc:AlternateContent>
          <mc:Choice Requires="wps">
            <w:drawing>
              <wp:anchor distT="0" distB="0" distL="114300" distR="114300" simplePos="0" relativeHeight="481418752" behindDoc="1" locked="0" layoutInCell="1" allowOverlap="1">
                <wp:simplePos x="0" y="0"/>
                <wp:positionH relativeFrom="page">
                  <wp:posOffset>3112135</wp:posOffset>
                </wp:positionH>
                <wp:positionV relativeFrom="paragraph">
                  <wp:posOffset>694055</wp:posOffset>
                </wp:positionV>
                <wp:extent cx="0" cy="0"/>
                <wp:effectExtent l="0" t="0" r="0" b="0"/>
                <wp:wrapNone/>
                <wp:docPr id="27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E8B8" id="Line 217" o:spid="_x0000_s1026" style="position:absolute;z-index:-218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54.65pt" to="245.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&#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19264" behindDoc="1" locked="0" layoutInCell="1" allowOverlap="1">
                <wp:simplePos x="0" y="0"/>
                <wp:positionH relativeFrom="page">
                  <wp:posOffset>2573020</wp:posOffset>
                </wp:positionH>
                <wp:positionV relativeFrom="paragraph">
                  <wp:posOffset>694055</wp:posOffset>
                </wp:positionV>
                <wp:extent cx="0" cy="0"/>
                <wp:effectExtent l="0" t="0" r="0" b="0"/>
                <wp:wrapNone/>
                <wp:docPr id="27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08E2B" id="Line 216" o:spid="_x0000_s1026" style="position:absolute;z-index:-218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54.65pt" to="202.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NnEAIAACY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&#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15795712" behindDoc="0" locked="0" layoutInCell="1" allowOverlap="1">
                <wp:simplePos x="0" y="0"/>
                <wp:positionH relativeFrom="page">
                  <wp:posOffset>3905885</wp:posOffset>
                </wp:positionH>
                <wp:positionV relativeFrom="paragraph">
                  <wp:posOffset>902335</wp:posOffset>
                </wp:positionV>
                <wp:extent cx="2937510" cy="6783705"/>
                <wp:effectExtent l="0" t="0" r="0" b="0"/>
                <wp:wrapNone/>
                <wp:docPr id="274"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678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17"/>
                              <w:gridCol w:w="2849"/>
                              <w:gridCol w:w="950"/>
                            </w:tblGrid>
                            <w:tr w:rsidR="00AF49D7">
                              <w:trPr>
                                <w:trHeight w:val="517"/>
                              </w:trPr>
                              <w:tc>
                                <w:tcPr>
                                  <w:tcW w:w="817" w:type="dxa"/>
                                  <w:tcBorders>
                                    <w:top w:val="nil"/>
                                    <w:left w:val="nil"/>
                                    <w:bottom w:val="nil"/>
                                  </w:tcBorders>
                                  <w:shd w:val="clear" w:color="auto" w:fill="939598"/>
                                </w:tcPr>
                                <w:p w:rsidR="00AF49D7" w:rsidRDefault="00AF49D7">
                                  <w:pPr>
                                    <w:pStyle w:val="TableParagraph"/>
                                    <w:spacing w:before="85" w:line="225" w:lineRule="auto"/>
                                    <w:ind w:left="102" w:right="88"/>
                                    <w:rPr>
                                      <w:rFonts w:ascii="Gotham Bold"/>
                                      <w:b/>
                                      <w:sz w:val="16"/>
                                    </w:rPr>
                                  </w:pPr>
                                  <w:r>
                                    <w:rPr>
                                      <w:rFonts w:ascii="Gotham Bold"/>
                                      <w:b/>
                                      <w:color w:val="FFFFFF"/>
                                      <w:spacing w:val="-2"/>
                                      <w:w w:val="95"/>
                                      <w:sz w:val="16"/>
                                    </w:rPr>
                                    <w:t xml:space="preserve">Agency </w:t>
                                  </w:r>
                                  <w:r>
                                    <w:rPr>
                                      <w:rFonts w:ascii="Gotham Bold"/>
                                      <w:b/>
                                      <w:color w:val="FFFFFF"/>
                                      <w:spacing w:val="-4"/>
                                      <w:sz w:val="16"/>
                                    </w:rPr>
                                    <w:t>type</w:t>
                                  </w:r>
                                </w:p>
                              </w:tc>
                              <w:tc>
                                <w:tcPr>
                                  <w:tcW w:w="2849" w:type="dxa"/>
                                  <w:tcBorders>
                                    <w:top w:val="nil"/>
                                    <w:bottom w:val="nil"/>
                                  </w:tcBorders>
                                  <w:shd w:val="clear" w:color="auto" w:fill="939598"/>
                                </w:tcPr>
                                <w:p w:rsidR="00AF49D7" w:rsidRDefault="00AF49D7">
                                  <w:pPr>
                                    <w:pStyle w:val="TableParagraph"/>
                                    <w:spacing w:before="166"/>
                                    <w:ind w:left="102"/>
                                    <w:rPr>
                                      <w:rFonts w:ascii="Gotham Bold"/>
                                      <w:b/>
                                      <w:sz w:val="16"/>
                                    </w:rPr>
                                  </w:pPr>
                                  <w:r>
                                    <w:rPr>
                                      <w:rFonts w:ascii="Gotham Bold"/>
                                      <w:b/>
                                      <w:color w:val="FFFFFF"/>
                                      <w:spacing w:val="-4"/>
                                      <w:sz w:val="16"/>
                                    </w:rPr>
                                    <w:t>Name</w:t>
                                  </w:r>
                                </w:p>
                              </w:tc>
                              <w:tc>
                                <w:tcPr>
                                  <w:tcW w:w="950" w:type="dxa"/>
                                  <w:tcBorders>
                                    <w:top w:val="nil"/>
                                    <w:bottom w:val="nil"/>
                                    <w:right w:val="nil"/>
                                  </w:tcBorders>
                                  <w:shd w:val="clear" w:color="auto" w:fill="939598"/>
                                </w:tcPr>
                                <w:p w:rsidR="00AF49D7" w:rsidRDefault="00AF49D7">
                                  <w:pPr>
                                    <w:pStyle w:val="TableParagraph"/>
                                    <w:spacing w:before="85" w:line="225" w:lineRule="auto"/>
                                    <w:ind w:left="101" w:right="187"/>
                                    <w:rPr>
                                      <w:rFonts w:ascii="Gotham Bold"/>
                                      <w:b/>
                                      <w:sz w:val="16"/>
                                    </w:rPr>
                                  </w:pPr>
                                  <w:r>
                                    <w:rPr>
                                      <w:rFonts w:ascii="Gotham Bold"/>
                                      <w:b/>
                                      <w:color w:val="FFFFFF"/>
                                      <w:spacing w:val="-4"/>
                                      <w:w w:val="95"/>
                                      <w:sz w:val="16"/>
                                    </w:rPr>
                                    <w:t xml:space="preserve">Training </w:t>
                                  </w:r>
                                  <w:r>
                                    <w:rPr>
                                      <w:rFonts w:ascii="Gotham Bold"/>
                                      <w:b/>
                                      <w:color w:val="FFFFFF"/>
                                      <w:spacing w:val="-4"/>
                                      <w:sz w:val="16"/>
                                    </w:rPr>
                                    <w:t>type</w:t>
                                  </w:r>
                                </w:p>
                              </w:tc>
                            </w:tr>
                            <w:tr w:rsidR="00AF49D7">
                              <w:trPr>
                                <w:trHeight w:val="283"/>
                              </w:trPr>
                              <w:tc>
                                <w:tcPr>
                                  <w:tcW w:w="817" w:type="dxa"/>
                                  <w:vMerge w:val="restart"/>
                                  <w:tcBorders>
                                    <w:top w:val="nil"/>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40"/>
                                    <w:rPr>
                                      <w:sz w:val="14"/>
                                    </w:rPr>
                                  </w:pPr>
                                  <w:r>
                                    <w:rPr>
                                      <w:spacing w:val="-2"/>
                                      <w:sz w:val="14"/>
                                    </w:rPr>
                                    <w:t>Local</w:t>
                                  </w:r>
                                  <w:r>
                                    <w:rPr>
                                      <w:sz w:val="14"/>
                                    </w:rPr>
                                    <w:t xml:space="preserve"> </w:t>
                                  </w:r>
                                  <w:r>
                                    <w:rPr>
                                      <w:spacing w:val="-2"/>
                                      <w:sz w:val="14"/>
                                    </w:rPr>
                                    <w:t>councils</w:t>
                                  </w:r>
                                </w:p>
                              </w:tc>
                              <w:tc>
                                <w:tcPr>
                                  <w:tcW w:w="2849" w:type="dxa"/>
                                  <w:tcBorders>
                                    <w:top w:val="nil"/>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City of Gold </w:t>
                                  </w:r>
                                  <w:r>
                                    <w:rPr>
                                      <w:spacing w:val="-2"/>
                                      <w:sz w:val="14"/>
                                    </w:rPr>
                                    <w:t>Coast</w:t>
                                  </w:r>
                                </w:p>
                              </w:tc>
                              <w:tc>
                                <w:tcPr>
                                  <w:tcW w:w="950" w:type="dxa"/>
                                  <w:tcBorders>
                                    <w:top w:val="nil"/>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94"/>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Diamantina</w:t>
                                  </w:r>
                                  <w:r>
                                    <w:rPr>
                                      <w:spacing w:val="-4"/>
                                      <w:sz w:val="14"/>
                                    </w:rPr>
                                    <w:t xml:space="preserve"> </w:t>
                                  </w:r>
                                  <w:r>
                                    <w:rPr>
                                      <w:sz w:val="14"/>
                                    </w:rPr>
                                    <w:t>Shire</w:t>
                                  </w:r>
                                  <w:r>
                                    <w:rPr>
                                      <w:spacing w:val="-2"/>
                                      <w:sz w:val="14"/>
                                    </w:rPr>
                                    <w:t xml:space="preserve"> 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Moreton</w:t>
                                  </w:r>
                                  <w:r>
                                    <w:rPr>
                                      <w:spacing w:val="-6"/>
                                      <w:sz w:val="14"/>
                                    </w:rPr>
                                    <w:t xml:space="preserve"> </w:t>
                                  </w:r>
                                  <w:r>
                                    <w:rPr>
                                      <w:sz w:val="14"/>
                                    </w:rPr>
                                    <w:t>Bay</w:t>
                                  </w:r>
                                  <w:r>
                                    <w:rPr>
                                      <w:spacing w:val="-4"/>
                                      <w:sz w:val="14"/>
                                    </w:rPr>
                                    <w:t xml:space="preserve"> </w:t>
                                  </w:r>
                                  <w:r>
                                    <w:rPr>
                                      <w:sz w:val="14"/>
                                    </w:rPr>
                                    <w:t>Regional</w:t>
                                  </w:r>
                                  <w:r>
                                    <w:rPr>
                                      <w:spacing w:val="-4"/>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Rockhampton</w:t>
                                  </w:r>
                                  <w:r>
                                    <w:rPr>
                                      <w:spacing w:val="-6"/>
                                      <w:sz w:val="14"/>
                                    </w:rPr>
                                    <w:t xml:space="preserve"> </w:t>
                                  </w:r>
                                  <w:r>
                                    <w:rPr>
                                      <w:sz w:val="14"/>
                                    </w:rPr>
                                    <w:t>Regional</w:t>
                                  </w:r>
                                  <w:r>
                                    <w:rPr>
                                      <w:spacing w:val="-3"/>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Sunshine</w:t>
                                  </w:r>
                                  <w:r>
                                    <w:rPr>
                                      <w:spacing w:val="-2"/>
                                      <w:sz w:val="14"/>
                                    </w:rPr>
                                    <w:t xml:space="preserve"> </w:t>
                                  </w:r>
                                  <w:r>
                                    <w:rPr>
                                      <w:sz w:val="14"/>
                                    </w:rPr>
                                    <w:t>Coast</w:t>
                                  </w:r>
                                  <w:r>
                                    <w:rPr>
                                      <w:spacing w:val="-2"/>
                                      <w:sz w:val="14"/>
                                    </w:rPr>
                                    <w:t xml:space="preserve"> 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Western</w:t>
                                  </w:r>
                                  <w:r>
                                    <w:rPr>
                                      <w:spacing w:val="-9"/>
                                      <w:sz w:val="14"/>
                                    </w:rPr>
                                    <w:t xml:space="preserve"> </w:t>
                                  </w:r>
                                  <w:r>
                                    <w:rPr>
                                      <w:sz w:val="14"/>
                                    </w:rPr>
                                    <w:t>Downs</w:t>
                                  </w:r>
                                  <w:r>
                                    <w:rPr>
                                      <w:spacing w:val="-7"/>
                                      <w:sz w:val="14"/>
                                    </w:rPr>
                                    <w:t xml:space="preserve"> </w:t>
                                  </w:r>
                                  <w:r>
                                    <w:rPr>
                                      <w:sz w:val="14"/>
                                    </w:rPr>
                                    <w:t>Regional</w:t>
                                  </w:r>
                                  <w:r>
                                    <w:rPr>
                                      <w:spacing w:val="-7"/>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474"/>
                              </w:trPr>
                              <w:tc>
                                <w:tcPr>
                                  <w:tcW w:w="817" w:type="dxa"/>
                                  <w:vMerge w:val="restart"/>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94"/>
                                    <w:rPr>
                                      <w:sz w:val="14"/>
                                    </w:rPr>
                                  </w:pPr>
                                  <w:r>
                                    <w:rPr>
                                      <w:spacing w:val="-2"/>
                                      <w:sz w:val="14"/>
                                    </w:rPr>
                                    <w:t>State</w:t>
                                  </w:r>
                                  <w:r>
                                    <w:rPr>
                                      <w:sz w:val="14"/>
                                    </w:rPr>
                                    <w:t xml:space="preserve"> </w:t>
                                  </w:r>
                                  <w:r>
                                    <w:rPr>
                                      <w:spacing w:val="-2"/>
                                      <w:sz w:val="14"/>
                                    </w:rPr>
                                    <w:t>agencies</w:t>
                                  </w: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Department of </w:t>
                                  </w:r>
                                  <w:r>
                                    <w:rPr>
                                      <w:spacing w:val="-2"/>
                                      <w:sz w:val="14"/>
                                    </w:rPr>
                                    <w:t>Education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35"/>
                                    <w:rPr>
                                      <w:sz w:val="14"/>
                                    </w:rPr>
                                  </w:pPr>
                                  <w:r>
                                    <w:rPr>
                                      <w:sz w:val="14"/>
                                    </w:rPr>
                                    <w:t>CM, GD, MUCC,</w:t>
                                  </w:r>
                                  <w:r>
                                    <w:rPr>
                                      <w:spacing w:val="-11"/>
                                      <w:sz w:val="14"/>
                                    </w:rPr>
                                    <w:t xml:space="preserve"> </w:t>
                                  </w:r>
                                  <w:r>
                                    <w:rPr>
                                      <w:sz w:val="14"/>
                                    </w:rPr>
                                    <w:t>PE</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Pr>
                                      <w:sz w:val="14"/>
                                    </w:rPr>
                                  </w:pPr>
                                  <w:r>
                                    <w:rPr>
                                      <w:sz w:val="14"/>
                                    </w:rPr>
                                    <w:t>Department</w:t>
                                  </w:r>
                                  <w:r>
                                    <w:rPr>
                                      <w:spacing w:val="-11"/>
                                      <w:sz w:val="14"/>
                                    </w:rPr>
                                    <w:t xml:space="preserve"> </w:t>
                                  </w:r>
                                  <w:r>
                                    <w:rPr>
                                      <w:sz w:val="14"/>
                                    </w:rPr>
                                    <w:t>of</w:t>
                                  </w:r>
                                  <w:r>
                                    <w:rPr>
                                      <w:spacing w:val="-10"/>
                                      <w:sz w:val="14"/>
                                    </w:rPr>
                                    <w:t xml:space="preserve"> </w:t>
                                  </w:r>
                                  <w:r>
                                    <w:rPr>
                                      <w:sz w:val="14"/>
                                    </w:rPr>
                                    <w:t>Employment,</w:t>
                                  </w:r>
                                  <w:r>
                                    <w:rPr>
                                      <w:spacing w:val="-11"/>
                                      <w:sz w:val="14"/>
                                    </w:rPr>
                                    <w:t xml:space="preserve"> </w:t>
                                  </w:r>
                                  <w:r>
                                    <w:rPr>
                                      <w:sz w:val="14"/>
                                    </w:rPr>
                                    <w:t>Small Business and Training</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Department</w:t>
                                  </w:r>
                                  <w:r>
                                    <w:rPr>
                                      <w:spacing w:val="-11"/>
                                      <w:sz w:val="14"/>
                                    </w:rPr>
                                    <w:t xml:space="preserve"> </w:t>
                                  </w:r>
                                  <w:r>
                                    <w:rPr>
                                      <w:sz w:val="14"/>
                                    </w:rPr>
                                    <w:t>of</w:t>
                                  </w:r>
                                  <w:r>
                                    <w:rPr>
                                      <w:spacing w:val="-10"/>
                                      <w:sz w:val="14"/>
                                    </w:rPr>
                                    <w:t xml:space="preserve"> </w:t>
                                  </w:r>
                                  <w:r>
                                    <w:rPr>
                                      <w:sz w:val="14"/>
                                    </w:rPr>
                                    <w:t>Justice</w:t>
                                  </w:r>
                                  <w:r>
                                    <w:rPr>
                                      <w:spacing w:val="-11"/>
                                      <w:sz w:val="14"/>
                                    </w:rPr>
                                    <w:t xml:space="preserve"> </w:t>
                                  </w:r>
                                  <w:r>
                                    <w:rPr>
                                      <w:sz w:val="14"/>
                                    </w:rPr>
                                    <w:t xml:space="preserve">and </w:t>
                                  </w:r>
                                  <w:r>
                                    <w:rPr>
                                      <w:spacing w:val="-2"/>
                                      <w:sz w:val="14"/>
                                    </w:rPr>
                                    <w:t>Attorney-General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GD,</w:t>
                                  </w:r>
                                  <w:r>
                                    <w:rPr>
                                      <w:spacing w:val="-6"/>
                                      <w:sz w:val="14"/>
                                    </w:rPr>
                                    <w:t xml:space="preserve"> </w:t>
                                  </w:r>
                                  <w:r>
                                    <w:rPr>
                                      <w:spacing w:val="-4"/>
                                      <w:sz w:val="14"/>
                                    </w:rPr>
                                    <w:t>MUCC</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w w:val="95"/>
                                      <w:sz w:val="14"/>
                                    </w:rPr>
                                    <w:t>Department</w:t>
                                  </w:r>
                                  <w:r>
                                    <w:rPr>
                                      <w:sz w:val="14"/>
                                    </w:rPr>
                                    <w:t xml:space="preserve"> </w:t>
                                  </w:r>
                                  <w:r>
                                    <w:rPr>
                                      <w:w w:val="95"/>
                                      <w:sz w:val="14"/>
                                    </w:rPr>
                                    <w:t>of</w:t>
                                  </w:r>
                                  <w:r>
                                    <w:rPr>
                                      <w:sz w:val="14"/>
                                    </w:rPr>
                                    <w:t xml:space="preserve"> </w:t>
                                  </w:r>
                                  <w:r>
                                    <w:rPr>
                                      <w:w w:val="95"/>
                                      <w:sz w:val="14"/>
                                    </w:rPr>
                                    <w:t>the</w:t>
                                  </w:r>
                                  <w:r>
                                    <w:rPr>
                                      <w:spacing w:val="1"/>
                                      <w:sz w:val="14"/>
                                    </w:rPr>
                                    <w:t xml:space="preserve"> </w:t>
                                  </w:r>
                                  <w:r>
                                    <w:rPr>
                                      <w:w w:val="95"/>
                                      <w:sz w:val="14"/>
                                    </w:rPr>
                                    <w:t>Premier</w:t>
                                  </w:r>
                                  <w:r>
                                    <w:rPr>
                                      <w:sz w:val="14"/>
                                    </w:rPr>
                                    <w:t xml:space="preserve"> </w:t>
                                  </w:r>
                                  <w:r>
                                    <w:rPr>
                                      <w:w w:val="95"/>
                                      <w:sz w:val="14"/>
                                    </w:rPr>
                                    <w:t>and</w:t>
                                  </w:r>
                                  <w:r>
                                    <w:rPr>
                                      <w:spacing w:val="1"/>
                                      <w:sz w:val="14"/>
                                    </w:rPr>
                                    <w:t xml:space="preserve"> </w:t>
                                  </w:r>
                                  <w:r>
                                    <w:rPr>
                                      <w:spacing w:val="-2"/>
                                      <w:w w:val="95"/>
                                      <w:sz w:val="14"/>
                                    </w:rPr>
                                    <w:t>Cabinet</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3"/>
                                    <w:rPr>
                                      <w:sz w:val="14"/>
                                    </w:rPr>
                                  </w:pPr>
                                  <w:r>
                                    <w:rPr>
                                      <w:sz w:val="14"/>
                                    </w:rPr>
                                    <w:t>Department</w:t>
                                  </w:r>
                                  <w:r>
                                    <w:rPr>
                                      <w:spacing w:val="-11"/>
                                      <w:sz w:val="14"/>
                                    </w:rPr>
                                    <w:t xml:space="preserve"> </w:t>
                                  </w:r>
                                  <w:r>
                                    <w:rPr>
                                      <w:sz w:val="14"/>
                                    </w:rPr>
                                    <w:t>of</w:t>
                                  </w:r>
                                  <w:r>
                                    <w:rPr>
                                      <w:spacing w:val="-10"/>
                                      <w:sz w:val="14"/>
                                    </w:rPr>
                                    <w:t xml:space="preserve"> </w:t>
                                  </w:r>
                                  <w:r>
                                    <w:rPr>
                                      <w:sz w:val="14"/>
                                    </w:rPr>
                                    <w:t>Environment</w:t>
                                  </w:r>
                                  <w:r>
                                    <w:rPr>
                                      <w:spacing w:val="-11"/>
                                      <w:sz w:val="14"/>
                                    </w:rPr>
                                    <w:t xml:space="preserve"> </w:t>
                                  </w:r>
                                  <w:r>
                                    <w:rPr>
                                      <w:sz w:val="14"/>
                                    </w:rPr>
                                    <w:t xml:space="preserve">and </w:t>
                                  </w:r>
                                  <w:r>
                                    <w:rPr>
                                      <w:spacing w:val="-2"/>
                                      <w:sz w:val="14"/>
                                    </w:rPr>
                                    <w:t>Science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Pr>
                                      <w:sz w:val="14"/>
                                    </w:rPr>
                                  </w:pPr>
                                  <w:r>
                                    <w:rPr>
                                      <w:sz w:val="14"/>
                                    </w:rPr>
                                    <w:t>Department</w:t>
                                  </w:r>
                                  <w:r>
                                    <w:rPr>
                                      <w:spacing w:val="-11"/>
                                      <w:sz w:val="14"/>
                                    </w:rPr>
                                    <w:t xml:space="preserve"> </w:t>
                                  </w:r>
                                  <w:r>
                                    <w:rPr>
                                      <w:sz w:val="14"/>
                                    </w:rPr>
                                    <w:t>of</w:t>
                                  </w:r>
                                  <w:r>
                                    <w:rPr>
                                      <w:spacing w:val="-10"/>
                                      <w:sz w:val="14"/>
                                    </w:rPr>
                                    <w:t xml:space="preserve"> </w:t>
                                  </w:r>
                                  <w:r>
                                    <w:rPr>
                                      <w:sz w:val="14"/>
                                    </w:rPr>
                                    <w:t>Transport</w:t>
                                  </w:r>
                                  <w:r>
                                    <w:rPr>
                                      <w:spacing w:val="-11"/>
                                      <w:sz w:val="14"/>
                                    </w:rPr>
                                    <w:t xml:space="preserve"> </w:t>
                                  </w:r>
                                  <w:r>
                                    <w:rPr>
                                      <w:sz w:val="14"/>
                                    </w:rPr>
                                    <w:t>and</w:t>
                                  </w:r>
                                  <w:r>
                                    <w:rPr>
                                      <w:spacing w:val="-10"/>
                                      <w:sz w:val="14"/>
                                    </w:rPr>
                                    <w:t xml:space="preserve"> </w:t>
                                  </w:r>
                                  <w:r>
                                    <w:rPr>
                                      <w:sz w:val="14"/>
                                    </w:rPr>
                                    <w:t xml:space="preserve">Main </w:t>
                                  </w:r>
                                  <w:r>
                                    <w:rPr>
                                      <w:spacing w:val="-4"/>
                                      <w:sz w:val="14"/>
                                    </w:rPr>
                                    <w:t>Roads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Electoral</w:t>
                                  </w:r>
                                  <w:r>
                                    <w:rPr>
                                      <w:spacing w:val="-6"/>
                                      <w:sz w:val="14"/>
                                    </w:rPr>
                                    <w:t xml:space="preserve"> </w:t>
                                  </w:r>
                                  <w:r>
                                    <w:rPr>
                                      <w:sz w:val="14"/>
                                    </w:rPr>
                                    <w:t>Commission</w:t>
                                  </w:r>
                                  <w:r>
                                    <w:rPr>
                                      <w:spacing w:val="-4"/>
                                      <w:sz w:val="14"/>
                                    </w:rPr>
                                    <w:t xml:space="preserve"> </w:t>
                                  </w:r>
                                  <w:r>
                                    <w:rPr>
                                      <w:sz w:val="14"/>
                                    </w:rPr>
                                    <w:t>of</w:t>
                                  </w:r>
                                  <w:r>
                                    <w:rPr>
                                      <w:spacing w:val="-3"/>
                                      <w:sz w:val="14"/>
                                    </w:rPr>
                                    <w:t xml:space="preserve">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Legal</w:t>
                                  </w:r>
                                  <w:r>
                                    <w:rPr>
                                      <w:spacing w:val="-1"/>
                                      <w:sz w:val="14"/>
                                    </w:rPr>
                                    <w:t xml:space="preserve"> </w:t>
                                  </w:r>
                                  <w:r>
                                    <w:rPr>
                                      <w:sz w:val="14"/>
                                    </w:rPr>
                                    <w:t xml:space="preserve">Aid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2"/>
                                      <w:sz w:val="14"/>
                                    </w:rPr>
                                    <w:t xml:space="preserve"> </w:t>
                                  </w:r>
                                  <w:r>
                                    <w:rPr>
                                      <w:sz w:val="14"/>
                                    </w:rPr>
                                    <w:t>of</w:t>
                                  </w:r>
                                  <w:r>
                                    <w:rPr>
                                      <w:spacing w:val="-2"/>
                                      <w:sz w:val="14"/>
                                    </w:rPr>
                                    <w:t xml:space="preserve"> </w:t>
                                  </w:r>
                                  <w:r>
                                    <w:rPr>
                                      <w:sz w:val="14"/>
                                    </w:rPr>
                                    <w:t>Industrial</w:t>
                                  </w:r>
                                  <w:r>
                                    <w:rPr>
                                      <w:spacing w:val="-1"/>
                                      <w:sz w:val="14"/>
                                    </w:rPr>
                                    <w:t xml:space="preserve"> </w:t>
                                  </w:r>
                                  <w:r>
                                    <w:rPr>
                                      <w:spacing w:val="-2"/>
                                      <w:sz w:val="14"/>
                                    </w:rPr>
                                    <w:t>Relations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w w:val="95"/>
                                      <w:sz w:val="14"/>
                                    </w:rPr>
                                    <w:t>Office</w:t>
                                  </w:r>
                                  <w:r>
                                    <w:rPr>
                                      <w:spacing w:val="-3"/>
                                      <w:w w:val="95"/>
                                      <w:sz w:val="14"/>
                                    </w:rPr>
                                    <w:t xml:space="preserve"> </w:t>
                                  </w:r>
                                  <w:r>
                                    <w:rPr>
                                      <w:w w:val="95"/>
                                      <w:sz w:val="14"/>
                                    </w:rPr>
                                    <w:t>of</w:t>
                                  </w:r>
                                  <w:r>
                                    <w:rPr>
                                      <w:spacing w:val="-2"/>
                                      <w:w w:val="95"/>
                                      <w:sz w:val="14"/>
                                    </w:rPr>
                                    <w:t xml:space="preserve"> </w:t>
                                  </w:r>
                                  <w:r>
                                    <w:rPr>
                                      <w:w w:val="95"/>
                                      <w:sz w:val="14"/>
                                    </w:rPr>
                                    <w:t>Liquor</w:t>
                                  </w:r>
                                  <w:r>
                                    <w:rPr>
                                      <w:spacing w:val="-2"/>
                                      <w:w w:val="95"/>
                                      <w:sz w:val="14"/>
                                    </w:rPr>
                                    <w:t xml:space="preserve"> </w:t>
                                  </w:r>
                                  <w:r>
                                    <w:rPr>
                                      <w:w w:val="95"/>
                                      <w:sz w:val="14"/>
                                    </w:rPr>
                                    <w:t>and</w:t>
                                  </w:r>
                                  <w:r>
                                    <w:rPr>
                                      <w:spacing w:val="-2"/>
                                      <w:w w:val="95"/>
                                      <w:sz w:val="14"/>
                                    </w:rPr>
                                    <w:t xml:space="preserve"> </w:t>
                                  </w:r>
                                  <w:r>
                                    <w:rPr>
                                      <w:w w:val="95"/>
                                      <w:sz w:val="14"/>
                                    </w:rPr>
                                    <w:t>Gaming</w:t>
                                  </w:r>
                                  <w:r>
                                    <w:rPr>
                                      <w:spacing w:val="-2"/>
                                      <w:w w:val="95"/>
                                      <w:sz w:val="14"/>
                                    </w:rPr>
                                    <w:t xml:space="preserve"> Regulation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1"/>
                                      <w:sz w:val="14"/>
                                    </w:rPr>
                                    <w:t xml:space="preserve"> </w:t>
                                  </w:r>
                                  <w:r>
                                    <w:rPr>
                                      <w:sz w:val="14"/>
                                    </w:rPr>
                                    <w:t>of</w:t>
                                  </w:r>
                                  <w:r>
                                    <w:rPr>
                                      <w:spacing w:val="-1"/>
                                      <w:sz w:val="14"/>
                                    </w:rPr>
                                    <w:t xml:space="preserve"> </w:t>
                                  </w:r>
                                  <w:r>
                                    <w:rPr>
                                      <w:sz w:val="14"/>
                                    </w:rPr>
                                    <w:t>the</w:t>
                                  </w:r>
                                  <w:r>
                                    <w:rPr>
                                      <w:spacing w:val="-1"/>
                                      <w:sz w:val="14"/>
                                    </w:rPr>
                                    <w:t xml:space="preserve"> </w:t>
                                  </w:r>
                                  <w:r>
                                    <w:rPr>
                                      <w:sz w:val="14"/>
                                    </w:rPr>
                                    <w:t xml:space="preserve">Public </w:t>
                                  </w:r>
                                  <w:r>
                                    <w:rPr>
                                      <w:spacing w:val="-2"/>
                                      <w:sz w:val="14"/>
                                    </w:rPr>
                                    <w:t>Guardian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289"/>
                                    <w:rPr>
                                      <w:sz w:val="14"/>
                                    </w:rPr>
                                  </w:pPr>
                                  <w:r>
                                    <w:rPr>
                                      <w:spacing w:val="-2"/>
                                      <w:sz w:val="14"/>
                                    </w:rPr>
                                    <w:t>CM,</w:t>
                                  </w:r>
                                  <w:r>
                                    <w:rPr>
                                      <w:spacing w:val="-9"/>
                                      <w:sz w:val="14"/>
                                    </w:rPr>
                                    <w:t xml:space="preserve"> </w:t>
                                  </w:r>
                                  <w:r>
                                    <w:rPr>
                                      <w:spacing w:val="-2"/>
                                      <w:sz w:val="14"/>
                                    </w:rPr>
                                    <w:t>GD,</w:t>
                                  </w:r>
                                  <w:r>
                                    <w:rPr>
                                      <w:sz w:val="14"/>
                                    </w:rPr>
                                    <w:t xml:space="preserve"> </w:t>
                                  </w:r>
                                  <w:r>
                                    <w:rPr>
                                      <w:spacing w:val="-4"/>
                                      <w:sz w:val="14"/>
                                    </w:rPr>
                                    <w:t>MUCC</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3"/>
                                      <w:sz w:val="14"/>
                                    </w:rPr>
                                    <w:t xml:space="preserve"> </w:t>
                                  </w:r>
                                  <w:r>
                                    <w:rPr>
                                      <w:sz w:val="14"/>
                                    </w:rPr>
                                    <w:t>of</w:t>
                                  </w:r>
                                  <w:r>
                                    <w:rPr>
                                      <w:spacing w:val="-3"/>
                                      <w:sz w:val="14"/>
                                    </w:rPr>
                                    <w:t xml:space="preserve"> </w:t>
                                  </w:r>
                                  <w:r>
                                    <w:rPr>
                                      <w:sz w:val="14"/>
                                    </w:rPr>
                                    <w:t>State</w:t>
                                  </w:r>
                                  <w:r>
                                    <w:rPr>
                                      <w:spacing w:val="-2"/>
                                      <w:sz w:val="14"/>
                                    </w:rPr>
                                    <w:t xml:space="preserve"> Revenue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Queensland Building and Construction</w:t>
                                  </w:r>
                                  <w:r>
                                    <w:rPr>
                                      <w:spacing w:val="-4"/>
                                      <w:sz w:val="14"/>
                                    </w:rPr>
                                    <w:t xml:space="preserve"> </w:t>
                                  </w:r>
                                  <w:r>
                                    <w:rPr>
                                      <w:spacing w:val="-2"/>
                                      <w:sz w:val="14"/>
                                    </w:rPr>
                                    <w:t>Commission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Queensland</w:t>
                                  </w:r>
                                  <w:r>
                                    <w:rPr>
                                      <w:spacing w:val="-6"/>
                                      <w:sz w:val="14"/>
                                    </w:rPr>
                                    <w:t xml:space="preserve"> </w:t>
                                  </w:r>
                                  <w:r>
                                    <w:rPr>
                                      <w:sz w:val="14"/>
                                    </w:rPr>
                                    <w:t>Corrective</w:t>
                                  </w:r>
                                  <w:r>
                                    <w:rPr>
                                      <w:spacing w:val="-5"/>
                                      <w:sz w:val="14"/>
                                    </w:rPr>
                                    <w:t xml:space="preserve"> </w:t>
                                  </w:r>
                                  <w:r>
                                    <w:rPr>
                                      <w:spacing w:val="-2"/>
                                      <w:sz w:val="14"/>
                                    </w:rPr>
                                    <w:t>Services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Queensland </w:t>
                                  </w:r>
                                  <w:r>
                                    <w:rPr>
                                      <w:spacing w:val="-2"/>
                                      <w:sz w:val="14"/>
                                    </w:rPr>
                                    <w:t>Health</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Queensland</w:t>
                                  </w:r>
                                  <w:r>
                                    <w:rPr>
                                      <w:spacing w:val="-11"/>
                                      <w:sz w:val="14"/>
                                    </w:rPr>
                                    <w:t xml:space="preserve"> </w:t>
                                  </w:r>
                                  <w:r>
                                    <w:rPr>
                                      <w:sz w:val="14"/>
                                    </w:rPr>
                                    <w:t>Human</w:t>
                                  </w:r>
                                  <w:r>
                                    <w:rPr>
                                      <w:spacing w:val="-10"/>
                                      <w:sz w:val="14"/>
                                    </w:rPr>
                                    <w:t xml:space="preserve"> </w:t>
                                  </w:r>
                                  <w:r>
                                    <w:rPr>
                                      <w:sz w:val="14"/>
                                    </w:rPr>
                                    <w:t xml:space="preserve">Rights </w:t>
                                  </w:r>
                                  <w:r>
                                    <w:rPr>
                                      <w:spacing w:val="-2"/>
                                      <w:sz w:val="14"/>
                                    </w:rPr>
                                    <w:t>Commission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CM</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Queensland</w:t>
                                  </w:r>
                                  <w:r>
                                    <w:rPr>
                                      <w:spacing w:val="-6"/>
                                      <w:sz w:val="14"/>
                                    </w:rPr>
                                    <w:t xml:space="preserve"> </w:t>
                                  </w:r>
                                  <w:r>
                                    <w:rPr>
                                      <w:sz w:val="14"/>
                                    </w:rPr>
                                    <w:t>Revenue</w:t>
                                  </w:r>
                                  <w:r>
                                    <w:rPr>
                                      <w:spacing w:val="-5"/>
                                      <w:sz w:val="14"/>
                                    </w:rPr>
                                    <w:t xml:space="preserve"> </w:t>
                                  </w:r>
                                  <w:r>
                                    <w:rPr>
                                      <w:spacing w:val="-2"/>
                                      <w:sz w:val="14"/>
                                    </w:rPr>
                                    <w:t>Office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Resources</w:t>
                                  </w:r>
                                  <w:r>
                                    <w:rPr>
                                      <w:spacing w:val="-11"/>
                                      <w:sz w:val="14"/>
                                    </w:rPr>
                                    <w:t xml:space="preserve"> </w:t>
                                  </w:r>
                                  <w:r>
                                    <w:rPr>
                                      <w:sz w:val="14"/>
                                    </w:rPr>
                                    <w:t>Safety</w:t>
                                  </w:r>
                                  <w:r>
                                    <w:rPr>
                                      <w:spacing w:val="-10"/>
                                      <w:sz w:val="14"/>
                                    </w:rPr>
                                    <w:t xml:space="preserve"> </w:t>
                                  </w:r>
                                  <w:r>
                                    <w:rPr>
                                      <w:sz w:val="14"/>
                                    </w:rPr>
                                    <w:t>&amp;</w:t>
                                  </w:r>
                                  <w:r>
                                    <w:rPr>
                                      <w:spacing w:val="-11"/>
                                      <w:sz w:val="14"/>
                                    </w:rPr>
                                    <w:t xml:space="preserve"> </w:t>
                                  </w:r>
                                  <w:r>
                                    <w:rPr>
                                      <w:sz w:val="14"/>
                                    </w:rPr>
                                    <w:t xml:space="preserve">Health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Residential</w:t>
                                  </w:r>
                                  <w:r>
                                    <w:rPr>
                                      <w:spacing w:val="-10"/>
                                      <w:sz w:val="14"/>
                                    </w:rPr>
                                    <w:t xml:space="preserve"> </w:t>
                                  </w:r>
                                  <w:r>
                                    <w:rPr>
                                      <w:sz w:val="14"/>
                                    </w:rPr>
                                    <w:t>Tenancies</w:t>
                                  </w:r>
                                  <w:r>
                                    <w:rPr>
                                      <w:spacing w:val="-10"/>
                                      <w:sz w:val="14"/>
                                    </w:rPr>
                                    <w:t xml:space="preserve"> </w:t>
                                  </w:r>
                                  <w:r>
                                    <w:rPr>
                                      <w:spacing w:val="-2"/>
                                      <w:sz w:val="14"/>
                                    </w:rPr>
                                    <w:t>Authority</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CM</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University</w:t>
                                  </w:r>
                                  <w:r>
                                    <w:rPr>
                                      <w:spacing w:val="-3"/>
                                      <w:sz w:val="14"/>
                                    </w:rPr>
                                    <w:t xml:space="preserve"> </w:t>
                                  </w:r>
                                  <w:r>
                                    <w:rPr>
                                      <w:sz w:val="14"/>
                                    </w:rPr>
                                    <w:t>of</w:t>
                                  </w:r>
                                  <w:r>
                                    <w:rPr>
                                      <w:spacing w:val="-2"/>
                                      <w:sz w:val="14"/>
                                    </w:rPr>
                                    <w:t xml:space="preserve"> 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pacing w:val="-2"/>
                                      <w:sz w:val="14"/>
                                    </w:rPr>
                                    <w:t>Other</w:t>
                                  </w:r>
                                </w:p>
                              </w:tc>
                              <w:tc>
                                <w:tcPr>
                                  <w:tcW w:w="2849"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z w:val="14"/>
                                    </w:rPr>
                                    <w:t>Community</w:t>
                                  </w:r>
                                  <w:r>
                                    <w:rPr>
                                      <w:spacing w:val="-1"/>
                                      <w:sz w:val="14"/>
                                    </w:rPr>
                                    <w:t xml:space="preserve"> </w:t>
                                  </w:r>
                                  <w:r>
                                    <w:rPr>
                                      <w:sz w:val="14"/>
                                    </w:rPr>
                                    <w:t>Housing</w:t>
                                  </w:r>
                                  <w:r>
                                    <w:rPr>
                                      <w:spacing w:val="-1"/>
                                      <w:sz w:val="14"/>
                                    </w:rPr>
                                    <w:t xml:space="preserve"> </w:t>
                                  </w:r>
                                  <w:r>
                                    <w:rPr>
                                      <w:spacing w:val="-5"/>
                                      <w:sz w:val="14"/>
                                    </w:rPr>
                                    <w:t>Ltd</w:t>
                                  </w:r>
                                </w:p>
                              </w:tc>
                              <w:tc>
                                <w:tcPr>
                                  <w:tcW w:w="950"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603"/>
                              </w:trPr>
                              <w:tc>
                                <w:tcPr>
                                  <w:tcW w:w="4616" w:type="dxa"/>
                                  <w:gridSpan w:val="3"/>
                                  <w:tcBorders>
                                    <w:top w:val="single" w:sz="4" w:space="0" w:color="939598"/>
                                    <w:left w:val="single" w:sz="4" w:space="0" w:color="939598"/>
                                    <w:bottom w:val="single" w:sz="4" w:space="0" w:color="939598"/>
                                    <w:right w:val="single" w:sz="4" w:space="0" w:color="939598"/>
                                  </w:tcBorders>
                                </w:tcPr>
                                <w:p w:rsidR="00AF49D7" w:rsidRDefault="00AF49D7">
                                  <w:pPr>
                                    <w:pStyle w:val="TableParagraph"/>
                                    <w:spacing w:before="70" w:line="228" w:lineRule="auto"/>
                                    <w:ind w:left="323" w:hanging="227"/>
                                    <w:rPr>
                                      <w:sz w:val="14"/>
                                    </w:rPr>
                                  </w:pPr>
                                  <w:r>
                                    <w:rPr>
                                      <w:sz w:val="14"/>
                                    </w:rPr>
                                    <w:t>1.</w:t>
                                  </w:r>
                                  <w:r>
                                    <w:rPr>
                                      <w:spacing w:val="80"/>
                                      <w:sz w:val="14"/>
                                    </w:rPr>
                                    <w:t xml:space="preserve"> </w:t>
                                  </w:r>
                                  <w:r>
                                    <w:rPr>
                                      <w:sz w:val="14"/>
                                    </w:rPr>
                                    <w:t>PE</w:t>
                                  </w:r>
                                  <w:r>
                                    <w:rPr>
                                      <w:spacing w:val="-5"/>
                                      <w:sz w:val="14"/>
                                    </w:rPr>
                                    <w:t xml:space="preserve"> </w:t>
                                  </w:r>
                                  <w:r>
                                    <w:rPr>
                                      <w:sz w:val="14"/>
                                    </w:rPr>
                                    <w:t>training</w:t>
                                  </w:r>
                                  <w:r>
                                    <w:rPr>
                                      <w:spacing w:val="-5"/>
                                      <w:sz w:val="14"/>
                                    </w:rPr>
                                    <w:t xml:space="preserve"> </w:t>
                                  </w:r>
                                  <w:r>
                                    <w:rPr>
                                      <w:sz w:val="14"/>
                                    </w:rPr>
                                    <w:t>includes</w:t>
                                  </w:r>
                                  <w:r>
                                    <w:rPr>
                                      <w:spacing w:val="-5"/>
                                      <w:sz w:val="14"/>
                                    </w:rPr>
                                    <w:t xml:space="preserve"> </w:t>
                                  </w:r>
                                  <w:r>
                                    <w:rPr>
                                      <w:i/>
                                      <w:sz w:val="14"/>
                                    </w:rPr>
                                    <w:t>Practical</w:t>
                                  </w:r>
                                  <w:r>
                                    <w:rPr>
                                      <w:i/>
                                      <w:spacing w:val="-5"/>
                                      <w:sz w:val="14"/>
                                    </w:rPr>
                                    <w:t xml:space="preserve"> </w:t>
                                  </w:r>
                                  <w:r>
                                    <w:rPr>
                                      <w:i/>
                                      <w:sz w:val="14"/>
                                    </w:rPr>
                                    <w:t>ethics</w:t>
                                  </w:r>
                                  <w:r>
                                    <w:rPr>
                                      <w:i/>
                                      <w:spacing w:val="-5"/>
                                      <w:sz w:val="14"/>
                                    </w:rPr>
                                    <w:t xml:space="preserve"> </w:t>
                                  </w:r>
                                  <w:r>
                                    <w:rPr>
                                      <w:i/>
                                      <w:sz w:val="14"/>
                                    </w:rPr>
                                    <w:t>for</w:t>
                                  </w:r>
                                  <w:r>
                                    <w:rPr>
                                      <w:i/>
                                      <w:spacing w:val="-5"/>
                                      <w:sz w:val="14"/>
                                    </w:rPr>
                                    <w:t xml:space="preserve"> </w:t>
                                  </w:r>
                                  <w:r>
                                    <w:rPr>
                                      <w:i/>
                                      <w:sz w:val="14"/>
                                    </w:rPr>
                                    <w:t>state</w:t>
                                  </w:r>
                                  <w:r>
                                    <w:rPr>
                                      <w:i/>
                                      <w:spacing w:val="-5"/>
                                      <w:sz w:val="14"/>
                                    </w:rPr>
                                    <w:t xml:space="preserve"> </w:t>
                                  </w:r>
                                  <w:r>
                                    <w:rPr>
                                      <w:i/>
                                      <w:sz w:val="14"/>
                                    </w:rPr>
                                    <w:t xml:space="preserve">government </w:t>
                                  </w:r>
                                  <w:r>
                                    <w:rPr>
                                      <w:w w:val="95"/>
                                      <w:sz w:val="14"/>
                                    </w:rPr>
                                    <w:t xml:space="preserve">(PESG) and </w:t>
                                  </w:r>
                                  <w:r>
                                    <w:rPr>
                                      <w:i/>
                                      <w:w w:val="95"/>
                                      <w:sz w:val="14"/>
                                    </w:rPr>
                                    <w:t xml:space="preserve">Practical ethics for local government </w:t>
                                  </w:r>
                                  <w:r>
                                    <w:rPr>
                                      <w:w w:val="95"/>
                                      <w:sz w:val="14"/>
                                    </w:rPr>
                                    <w:t>(PELG), as</w:t>
                                  </w:r>
                                  <w:r>
                                    <w:rPr>
                                      <w:sz w:val="14"/>
                                    </w:rPr>
                                    <w:t xml:space="preserve"> tailored to the particular client agency.</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5" o:spid="_x0000_s1188" type="#_x0000_t202" style="position:absolute;left:0;text-align:left;margin-left:307.55pt;margin-top:71.05pt;width:231.3pt;height:534.1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"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17"/>
                        <w:gridCol w:w="2849"/>
                        <w:gridCol w:w="950"/>
                      </w:tblGrid>
                      <w:tr w:rsidR="00AF49D7">
                        <w:trPr>
                          <w:trHeight w:val="517"/>
                        </w:trPr>
                        <w:tc>
                          <w:tcPr>
                            <w:tcW w:w="817" w:type="dxa"/>
                            <w:tcBorders>
                              <w:top w:val="nil"/>
                              <w:left w:val="nil"/>
                              <w:bottom w:val="nil"/>
                            </w:tcBorders>
                            <w:shd w:val="clear" w:color="auto" w:fill="939598"/>
                          </w:tcPr>
                          <w:p w:rsidR="00AF49D7" w:rsidRDefault="00AF49D7">
                            <w:pPr>
                              <w:pStyle w:val="TableParagraph"/>
                              <w:spacing w:before="85" w:line="225" w:lineRule="auto"/>
                              <w:ind w:left="102" w:right="88"/>
                              <w:rPr>
                                <w:rFonts w:ascii="Gotham Bold"/>
                                <w:b/>
                                <w:sz w:val="16"/>
                              </w:rPr>
                            </w:pPr>
                            <w:r>
                              <w:rPr>
                                <w:rFonts w:ascii="Gotham Bold"/>
                                <w:b/>
                                <w:color w:val="FFFFFF"/>
                                <w:spacing w:val="-2"/>
                                <w:w w:val="95"/>
                                <w:sz w:val="16"/>
                              </w:rPr>
                              <w:t xml:space="preserve">Agency </w:t>
                            </w:r>
                            <w:r>
                              <w:rPr>
                                <w:rFonts w:ascii="Gotham Bold"/>
                                <w:b/>
                                <w:color w:val="FFFFFF"/>
                                <w:spacing w:val="-4"/>
                                <w:sz w:val="16"/>
                              </w:rPr>
                              <w:t>type</w:t>
                            </w:r>
                          </w:p>
                        </w:tc>
                        <w:tc>
                          <w:tcPr>
                            <w:tcW w:w="2849" w:type="dxa"/>
                            <w:tcBorders>
                              <w:top w:val="nil"/>
                              <w:bottom w:val="nil"/>
                            </w:tcBorders>
                            <w:shd w:val="clear" w:color="auto" w:fill="939598"/>
                          </w:tcPr>
                          <w:p w:rsidR="00AF49D7" w:rsidRDefault="00AF49D7">
                            <w:pPr>
                              <w:pStyle w:val="TableParagraph"/>
                              <w:spacing w:before="166"/>
                              <w:ind w:left="102"/>
                              <w:rPr>
                                <w:rFonts w:ascii="Gotham Bold"/>
                                <w:b/>
                                <w:sz w:val="16"/>
                              </w:rPr>
                            </w:pPr>
                            <w:r>
                              <w:rPr>
                                <w:rFonts w:ascii="Gotham Bold"/>
                                <w:b/>
                                <w:color w:val="FFFFFF"/>
                                <w:spacing w:val="-4"/>
                                <w:sz w:val="16"/>
                              </w:rPr>
                              <w:t>Name</w:t>
                            </w:r>
                          </w:p>
                        </w:tc>
                        <w:tc>
                          <w:tcPr>
                            <w:tcW w:w="950" w:type="dxa"/>
                            <w:tcBorders>
                              <w:top w:val="nil"/>
                              <w:bottom w:val="nil"/>
                              <w:right w:val="nil"/>
                            </w:tcBorders>
                            <w:shd w:val="clear" w:color="auto" w:fill="939598"/>
                          </w:tcPr>
                          <w:p w:rsidR="00AF49D7" w:rsidRDefault="00AF49D7">
                            <w:pPr>
                              <w:pStyle w:val="TableParagraph"/>
                              <w:spacing w:before="85" w:line="225" w:lineRule="auto"/>
                              <w:ind w:left="101" w:right="187"/>
                              <w:rPr>
                                <w:rFonts w:ascii="Gotham Bold"/>
                                <w:b/>
                                <w:sz w:val="16"/>
                              </w:rPr>
                            </w:pPr>
                            <w:r>
                              <w:rPr>
                                <w:rFonts w:ascii="Gotham Bold"/>
                                <w:b/>
                                <w:color w:val="FFFFFF"/>
                                <w:spacing w:val="-4"/>
                                <w:w w:val="95"/>
                                <w:sz w:val="16"/>
                              </w:rPr>
                              <w:t xml:space="preserve">Training </w:t>
                            </w:r>
                            <w:r>
                              <w:rPr>
                                <w:rFonts w:ascii="Gotham Bold"/>
                                <w:b/>
                                <w:color w:val="FFFFFF"/>
                                <w:spacing w:val="-4"/>
                                <w:sz w:val="16"/>
                              </w:rPr>
                              <w:t>type</w:t>
                            </w:r>
                          </w:p>
                        </w:tc>
                      </w:tr>
                      <w:tr w:rsidR="00AF49D7">
                        <w:trPr>
                          <w:trHeight w:val="283"/>
                        </w:trPr>
                        <w:tc>
                          <w:tcPr>
                            <w:tcW w:w="817" w:type="dxa"/>
                            <w:vMerge w:val="restart"/>
                            <w:tcBorders>
                              <w:top w:val="nil"/>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40"/>
                              <w:rPr>
                                <w:sz w:val="14"/>
                              </w:rPr>
                            </w:pPr>
                            <w:r>
                              <w:rPr>
                                <w:spacing w:val="-2"/>
                                <w:sz w:val="14"/>
                              </w:rPr>
                              <w:t>Local</w:t>
                            </w:r>
                            <w:r>
                              <w:rPr>
                                <w:sz w:val="14"/>
                              </w:rPr>
                              <w:t xml:space="preserve"> </w:t>
                            </w:r>
                            <w:r>
                              <w:rPr>
                                <w:spacing w:val="-2"/>
                                <w:sz w:val="14"/>
                              </w:rPr>
                              <w:t>councils</w:t>
                            </w:r>
                          </w:p>
                        </w:tc>
                        <w:tc>
                          <w:tcPr>
                            <w:tcW w:w="2849" w:type="dxa"/>
                            <w:tcBorders>
                              <w:top w:val="nil"/>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City of Gold </w:t>
                            </w:r>
                            <w:r>
                              <w:rPr>
                                <w:spacing w:val="-2"/>
                                <w:sz w:val="14"/>
                              </w:rPr>
                              <w:t>Coast</w:t>
                            </w:r>
                          </w:p>
                        </w:tc>
                        <w:tc>
                          <w:tcPr>
                            <w:tcW w:w="950" w:type="dxa"/>
                            <w:tcBorders>
                              <w:top w:val="nil"/>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94"/>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Diamantina</w:t>
                            </w:r>
                            <w:r>
                              <w:rPr>
                                <w:spacing w:val="-4"/>
                                <w:sz w:val="14"/>
                              </w:rPr>
                              <w:t xml:space="preserve"> </w:t>
                            </w:r>
                            <w:r>
                              <w:rPr>
                                <w:sz w:val="14"/>
                              </w:rPr>
                              <w:t>Shire</w:t>
                            </w:r>
                            <w:r>
                              <w:rPr>
                                <w:spacing w:val="-2"/>
                                <w:sz w:val="14"/>
                              </w:rPr>
                              <w:t xml:space="preserve"> 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Moreton</w:t>
                            </w:r>
                            <w:r>
                              <w:rPr>
                                <w:spacing w:val="-6"/>
                                <w:sz w:val="14"/>
                              </w:rPr>
                              <w:t xml:space="preserve"> </w:t>
                            </w:r>
                            <w:r>
                              <w:rPr>
                                <w:sz w:val="14"/>
                              </w:rPr>
                              <w:t>Bay</w:t>
                            </w:r>
                            <w:r>
                              <w:rPr>
                                <w:spacing w:val="-4"/>
                                <w:sz w:val="14"/>
                              </w:rPr>
                              <w:t xml:space="preserve"> </w:t>
                            </w:r>
                            <w:r>
                              <w:rPr>
                                <w:sz w:val="14"/>
                              </w:rPr>
                              <w:t>Regional</w:t>
                            </w:r>
                            <w:r>
                              <w:rPr>
                                <w:spacing w:val="-4"/>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Rockhampton</w:t>
                            </w:r>
                            <w:r>
                              <w:rPr>
                                <w:spacing w:val="-6"/>
                                <w:sz w:val="14"/>
                              </w:rPr>
                              <w:t xml:space="preserve"> </w:t>
                            </w:r>
                            <w:r>
                              <w:rPr>
                                <w:sz w:val="14"/>
                              </w:rPr>
                              <w:t>Regional</w:t>
                            </w:r>
                            <w:r>
                              <w:rPr>
                                <w:spacing w:val="-3"/>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Sunshine</w:t>
                            </w:r>
                            <w:r>
                              <w:rPr>
                                <w:spacing w:val="-2"/>
                                <w:sz w:val="14"/>
                              </w:rPr>
                              <w:t xml:space="preserve"> </w:t>
                            </w:r>
                            <w:r>
                              <w:rPr>
                                <w:sz w:val="14"/>
                              </w:rPr>
                              <w:t>Coast</w:t>
                            </w:r>
                            <w:r>
                              <w:rPr>
                                <w:spacing w:val="-2"/>
                                <w:sz w:val="14"/>
                              </w:rPr>
                              <w:t xml:space="preserve"> 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Western</w:t>
                            </w:r>
                            <w:r>
                              <w:rPr>
                                <w:spacing w:val="-9"/>
                                <w:sz w:val="14"/>
                              </w:rPr>
                              <w:t xml:space="preserve"> </w:t>
                            </w:r>
                            <w:r>
                              <w:rPr>
                                <w:sz w:val="14"/>
                              </w:rPr>
                              <w:t>Downs</w:t>
                            </w:r>
                            <w:r>
                              <w:rPr>
                                <w:spacing w:val="-7"/>
                                <w:sz w:val="14"/>
                              </w:rPr>
                              <w:t xml:space="preserve"> </w:t>
                            </w:r>
                            <w:r>
                              <w:rPr>
                                <w:sz w:val="14"/>
                              </w:rPr>
                              <w:t>Regional</w:t>
                            </w:r>
                            <w:r>
                              <w:rPr>
                                <w:spacing w:val="-7"/>
                                <w:sz w:val="14"/>
                              </w:rPr>
                              <w:t xml:space="preserve"> </w:t>
                            </w:r>
                            <w:r>
                              <w:rPr>
                                <w:spacing w:val="-2"/>
                                <w:sz w:val="14"/>
                              </w:rPr>
                              <w:t>Council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474"/>
                        </w:trPr>
                        <w:tc>
                          <w:tcPr>
                            <w:tcW w:w="817" w:type="dxa"/>
                            <w:vMerge w:val="restart"/>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94"/>
                              <w:rPr>
                                <w:sz w:val="14"/>
                              </w:rPr>
                            </w:pPr>
                            <w:r>
                              <w:rPr>
                                <w:spacing w:val="-2"/>
                                <w:sz w:val="14"/>
                              </w:rPr>
                              <w:t>State</w:t>
                            </w:r>
                            <w:r>
                              <w:rPr>
                                <w:sz w:val="14"/>
                              </w:rPr>
                              <w:t xml:space="preserve"> </w:t>
                            </w:r>
                            <w:r>
                              <w:rPr>
                                <w:spacing w:val="-2"/>
                                <w:sz w:val="14"/>
                              </w:rPr>
                              <w:t>agencies</w:t>
                            </w: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Department of </w:t>
                            </w:r>
                            <w:r>
                              <w:rPr>
                                <w:spacing w:val="-2"/>
                                <w:sz w:val="14"/>
                              </w:rPr>
                              <w:t>Education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35"/>
                              <w:rPr>
                                <w:sz w:val="14"/>
                              </w:rPr>
                            </w:pPr>
                            <w:r>
                              <w:rPr>
                                <w:sz w:val="14"/>
                              </w:rPr>
                              <w:t>CM, GD, MUCC,</w:t>
                            </w:r>
                            <w:r>
                              <w:rPr>
                                <w:spacing w:val="-11"/>
                                <w:sz w:val="14"/>
                              </w:rPr>
                              <w:t xml:space="preserve"> </w:t>
                            </w:r>
                            <w:r>
                              <w:rPr>
                                <w:sz w:val="14"/>
                              </w:rPr>
                              <w:t>PE</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Pr>
                                <w:sz w:val="14"/>
                              </w:rPr>
                            </w:pPr>
                            <w:r>
                              <w:rPr>
                                <w:sz w:val="14"/>
                              </w:rPr>
                              <w:t>Department</w:t>
                            </w:r>
                            <w:r>
                              <w:rPr>
                                <w:spacing w:val="-11"/>
                                <w:sz w:val="14"/>
                              </w:rPr>
                              <w:t xml:space="preserve"> </w:t>
                            </w:r>
                            <w:r>
                              <w:rPr>
                                <w:sz w:val="14"/>
                              </w:rPr>
                              <w:t>of</w:t>
                            </w:r>
                            <w:r>
                              <w:rPr>
                                <w:spacing w:val="-10"/>
                                <w:sz w:val="14"/>
                              </w:rPr>
                              <w:t xml:space="preserve"> </w:t>
                            </w:r>
                            <w:r>
                              <w:rPr>
                                <w:sz w:val="14"/>
                              </w:rPr>
                              <w:t>Employment,</w:t>
                            </w:r>
                            <w:r>
                              <w:rPr>
                                <w:spacing w:val="-11"/>
                                <w:sz w:val="14"/>
                              </w:rPr>
                              <w:t xml:space="preserve"> </w:t>
                            </w:r>
                            <w:r>
                              <w:rPr>
                                <w:sz w:val="14"/>
                              </w:rPr>
                              <w:t>Small Business and Training</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Department</w:t>
                            </w:r>
                            <w:r>
                              <w:rPr>
                                <w:spacing w:val="-11"/>
                                <w:sz w:val="14"/>
                              </w:rPr>
                              <w:t xml:space="preserve"> </w:t>
                            </w:r>
                            <w:r>
                              <w:rPr>
                                <w:sz w:val="14"/>
                              </w:rPr>
                              <w:t>of</w:t>
                            </w:r>
                            <w:r>
                              <w:rPr>
                                <w:spacing w:val="-10"/>
                                <w:sz w:val="14"/>
                              </w:rPr>
                              <w:t xml:space="preserve"> </w:t>
                            </w:r>
                            <w:r>
                              <w:rPr>
                                <w:sz w:val="14"/>
                              </w:rPr>
                              <w:t>Justice</w:t>
                            </w:r>
                            <w:r>
                              <w:rPr>
                                <w:spacing w:val="-11"/>
                                <w:sz w:val="14"/>
                              </w:rPr>
                              <w:t xml:space="preserve"> </w:t>
                            </w:r>
                            <w:r>
                              <w:rPr>
                                <w:sz w:val="14"/>
                              </w:rPr>
                              <w:t xml:space="preserve">and </w:t>
                            </w:r>
                            <w:r>
                              <w:rPr>
                                <w:spacing w:val="-2"/>
                                <w:sz w:val="14"/>
                              </w:rPr>
                              <w:t>Attorney-General</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GD,</w:t>
                            </w:r>
                            <w:r>
                              <w:rPr>
                                <w:spacing w:val="-6"/>
                                <w:sz w:val="14"/>
                              </w:rPr>
                              <w:t xml:space="preserve"> </w:t>
                            </w:r>
                            <w:r>
                              <w:rPr>
                                <w:spacing w:val="-4"/>
                                <w:sz w:val="14"/>
                              </w:rPr>
                              <w:t>MUCC</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w w:val="95"/>
                                <w:sz w:val="14"/>
                              </w:rPr>
                              <w:t>Department</w:t>
                            </w:r>
                            <w:r>
                              <w:rPr>
                                <w:sz w:val="14"/>
                              </w:rPr>
                              <w:t xml:space="preserve"> </w:t>
                            </w:r>
                            <w:r>
                              <w:rPr>
                                <w:w w:val="95"/>
                                <w:sz w:val="14"/>
                              </w:rPr>
                              <w:t>of</w:t>
                            </w:r>
                            <w:r>
                              <w:rPr>
                                <w:sz w:val="14"/>
                              </w:rPr>
                              <w:t xml:space="preserve"> </w:t>
                            </w:r>
                            <w:r>
                              <w:rPr>
                                <w:w w:val="95"/>
                                <w:sz w:val="14"/>
                              </w:rPr>
                              <w:t>the</w:t>
                            </w:r>
                            <w:r>
                              <w:rPr>
                                <w:spacing w:val="1"/>
                                <w:sz w:val="14"/>
                              </w:rPr>
                              <w:t xml:space="preserve"> </w:t>
                            </w:r>
                            <w:r>
                              <w:rPr>
                                <w:w w:val="95"/>
                                <w:sz w:val="14"/>
                              </w:rPr>
                              <w:t>Premier</w:t>
                            </w:r>
                            <w:r>
                              <w:rPr>
                                <w:sz w:val="14"/>
                              </w:rPr>
                              <w:t xml:space="preserve"> </w:t>
                            </w:r>
                            <w:r>
                              <w:rPr>
                                <w:w w:val="95"/>
                                <w:sz w:val="14"/>
                              </w:rPr>
                              <w:t>and</w:t>
                            </w:r>
                            <w:r>
                              <w:rPr>
                                <w:spacing w:val="1"/>
                                <w:sz w:val="14"/>
                              </w:rPr>
                              <w:t xml:space="preserve"> </w:t>
                            </w:r>
                            <w:r>
                              <w:rPr>
                                <w:spacing w:val="-2"/>
                                <w:w w:val="95"/>
                                <w:sz w:val="14"/>
                              </w:rPr>
                              <w:t>Cabinet</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13"/>
                              <w:rPr>
                                <w:sz w:val="14"/>
                              </w:rPr>
                            </w:pPr>
                            <w:r>
                              <w:rPr>
                                <w:sz w:val="14"/>
                              </w:rPr>
                              <w:t>Department</w:t>
                            </w:r>
                            <w:r>
                              <w:rPr>
                                <w:spacing w:val="-11"/>
                                <w:sz w:val="14"/>
                              </w:rPr>
                              <w:t xml:space="preserve"> </w:t>
                            </w:r>
                            <w:r>
                              <w:rPr>
                                <w:sz w:val="14"/>
                              </w:rPr>
                              <w:t>of</w:t>
                            </w:r>
                            <w:r>
                              <w:rPr>
                                <w:spacing w:val="-10"/>
                                <w:sz w:val="14"/>
                              </w:rPr>
                              <w:t xml:space="preserve"> </w:t>
                            </w:r>
                            <w:r>
                              <w:rPr>
                                <w:sz w:val="14"/>
                              </w:rPr>
                              <w:t>Environment</w:t>
                            </w:r>
                            <w:r>
                              <w:rPr>
                                <w:spacing w:val="-11"/>
                                <w:sz w:val="14"/>
                              </w:rPr>
                              <w:t xml:space="preserve"> </w:t>
                            </w:r>
                            <w:r>
                              <w:rPr>
                                <w:sz w:val="14"/>
                              </w:rPr>
                              <w:t xml:space="preserve">and </w:t>
                            </w:r>
                            <w:r>
                              <w:rPr>
                                <w:spacing w:val="-2"/>
                                <w:sz w:val="14"/>
                              </w:rPr>
                              <w:t>Science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Pr>
                                <w:sz w:val="14"/>
                              </w:rPr>
                            </w:pPr>
                            <w:r>
                              <w:rPr>
                                <w:sz w:val="14"/>
                              </w:rPr>
                              <w:t>Department</w:t>
                            </w:r>
                            <w:r>
                              <w:rPr>
                                <w:spacing w:val="-11"/>
                                <w:sz w:val="14"/>
                              </w:rPr>
                              <w:t xml:space="preserve"> </w:t>
                            </w:r>
                            <w:r>
                              <w:rPr>
                                <w:sz w:val="14"/>
                              </w:rPr>
                              <w:t>of</w:t>
                            </w:r>
                            <w:r>
                              <w:rPr>
                                <w:spacing w:val="-10"/>
                                <w:sz w:val="14"/>
                              </w:rPr>
                              <w:t xml:space="preserve"> </w:t>
                            </w:r>
                            <w:r>
                              <w:rPr>
                                <w:sz w:val="14"/>
                              </w:rPr>
                              <w:t>Transport</w:t>
                            </w:r>
                            <w:r>
                              <w:rPr>
                                <w:spacing w:val="-11"/>
                                <w:sz w:val="14"/>
                              </w:rPr>
                              <w:t xml:space="preserve"> </w:t>
                            </w:r>
                            <w:r>
                              <w:rPr>
                                <w:sz w:val="14"/>
                              </w:rPr>
                              <w:t>and</w:t>
                            </w:r>
                            <w:r>
                              <w:rPr>
                                <w:spacing w:val="-10"/>
                                <w:sz w:val="14"/>
                              </w:rPr>
                              <w:t xml:space="preserve"> </w:t>
                            </w:r>
                            <w:r>
                              <w:rPr>
                                <w:sz w:val="14"/>
                              </w:rPr>
                              <w:t xml:space="preserve">Main </w:t>
                            </w:r>
                            <w:r>
                              <w:rPr>
                                <w:spacing w:val="-4"/>
                                <w:sz w:val="14"/>
                              </w:rPr>
                              <w:t>Roads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Electoral</w:t>
                            </w:r>
                            <w:r>
                              <w:rPr>
                                <w:spacing w:val="-6"/>
                                <w:sz w:val="14"/>
                              </w:rPr>
                              <w:t xml:space="preserve"> </w:t>
                            </w:r>
                            <w:r>
                              <w:rPr>
                                <w:sz w:val="14"/>
                              </w:rPr>
                              <w:t>Commission</w:t>
                            </w:r>
                            <w:r>
                              <w:rPr>
                                <w:spacing w:val="-4"/>
                                <w:sz w:val="14"/>
                              </w:rPr>
                              <w:t xml:space="preserve"> </w:t>
                            </w:r>
                            <w:r>
                              <w:rPr>
                                <w:sz w:val="14"/>
                              </w:rPr>
                              <w:t>of</w:t>
                            </w:r>
                            <w:r>
                              <w:rPr>
                                <w:spacing w:val="-3"/>
                                <w:sz w:val="14"/>
                              </w:rPr>
                              <w:t xml:space="preserve">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PE</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Legal</w:t>
                            </w:r>
                            <w:r>
                              <w:rPr>
                                <w:spacing w:val="-1"/>
                                <w:sz w:val="14"/>
                              </w:rPr>
                              <w:t xml:space="preserve"> </w:t>
                            </w:r>
                            <w:r>
                              <w:rPr>
                                <w:sz w:val="14"/>
                              </w:rPr>
                              <w:t xml:space="preserve">Aid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2"/>
                                <w:sz w:val="14"/>
                              </w:rPr>
                              <w:t xml:space="preserve"> </w:t>
                            </w:r>
                            <w:r>
                              <w:rPr>
                                <w:sz w:val="14"/>
                              </w:rPr>
                              <w:t>of</w:t>
                            </w:r>
                            <w:r>
                              <w:rPr>
                                <w:spacing w:val="-2"/>
                                <w:sz w:val="14"/>
                              </w:rPr>
                              <w:t xml:space="preserve"> </w:t>
                            </w:r>
                            <w:r>
                              <w:rPr>
                                <w:sz w:val="14"/>
                              </w:rPr>
                              <w:t>Industrial</w:t>
                            </w:r>
                            <w:r>
                              <w:rPr>
                                <w:spacing w:val="-1"/>
                                <w:sz w:val="14"/>
                              </w:rPr>
                              <w:t xml:space="preserve"> </w:t>
                            </w:r>
                            <w:r>
                              <w:rPr>
                                <w:spacing w:val="-2"/>
                                <w:sz w:val="14"/>
                              </w:rPr>
                              <w:t>Relations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w w:val="95"/>
                                <w:sz w:val="14"/>
                              </w:rPr>
                              <w:t>Office</w:t>
                            </w:r>
                            <w:r>
                              <w:rPr>
                                <w:spacing w:val="-3"/>
                                <w:w w:val="95"/>
                                <w:sz w:val="14"/>
                              </w:rPr>
                              <w:t xml:space="preserve"> </w:t>
                            </w:r>
                            <w:r>
                              <w:rPr>
                                <w:w w:val="95"/>
                                <w:sz w:val="14"/>
                              </w:rPr>
                              <w:t>of</w:t>
                            </w:r>
                            <w:r>
                              <w:rPr>
                                <w:spacing w:val="-2"/>
                                <w:w w:val="95"/>
                                <w:sz w:val="14"/>
                              </w:rPr>
                              <w:t xml:space="preserve"> </w:t>
                            </w:r>
                            <w:r>
                              <w:rPr>
                                <w:w w:val="95"/>
                                <w:sz w:val="14"/>
                              </w:rPr>
                              <w:t>Liquor</w:t>
                            </w:r>
                            <w:r>
                              <w:rPr>
                                <w:spacing w:val="-2"/>
                                <w:w w:val="95"/>
                                <w:sz w:val="14"/>
                              </w:rPr>
                              <w:t xml:space="preserve"> </w:t>
                            </w:r>
                            <w:r>
                              <w:rPr>
                                <w:w w:val="95"/>
                                <w:sz w:val="14"/>
                              </w:rPr>
                              <w:t>and</w:t>
                            </w:r>
                            <w:r>
                              <w:rPr>
                                <w:spacing w:val="-2"/>
                                <w:w w:val="95"/>
                                <w:sz w:val="14"/>
                              </w:rPr>
                              <w:t xml:space="preserve"> </w:t>
                            </w:r>
                            <w:r>
                              <w:rPr>
                                <w:w w:val="95"/>
                                <w:sz w:val="14"/>
                              </w:rPr>
                              <w:t>Gaming</w:t>
                            </w:r>
                            <w:r>
                              <w:rPr>
                                <w:spacing w:val="-2"/>
                                <w:w w:val="95"/>
                                <w:sz w:val="14"/>
                              </w:rPr>
                              <w:t xml:space="preserve"> Regulation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1"/>
                                <w:sz w:val="14"/>
                              </w:rPr>
                              <w:t xml:space="preserve"> </w:t>
                            </w:r>
                            <w:r>
                              <w:rPr>
                                <w:sz w:val="14"/>
                              </w:rPr>
                              <w:t>of</w:t>
                            </w:r>
                            <w:r>
                              <w:rPr>
                                <w:spacing w:val="-1"/>
                                <w:sz w:val="14"/>
                              </w:rPr>
                              <w:t xml:space="preserve"> </w:t>
                            </w:r>
                            <w:r>
                              <w:rPr>
                                <w:sz w:val="14"/>
                              </w:rPr>
                              <w:t>the</w:t>
                            </w:r>
                            <w:r>
                              <w:rPr>
                                <w:spacing w:val="-1"/>
                                <w:sz w:val="14"/>
                              </w:rPr>
                              <w:t xml:space="preserve"> </w:t>
                            </w:r>
                            <w:r>
                              <w:rPr>
                                <w:sz w:val="14"/>
                              </w:rPr>
                              <w:t xml:space="preserve">Public </w:t>
                            </w:r>
                            <w:r>
                              <w:rPr>
                                <w:spacing w:val="-2"/>
                                <w:sz w:val="14"/>
                              </w:rPr>
                              <w:t>Guardian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289"/>
                              <w:rPr>
                                <w:sz w:val="14"/>
                              </w:rPr>
                            </w:pPr>
                            <w:r>
                              <w:rPr>
                                <w:spacing w:val="-2"/>
                                <w:sz w:val="14"/>
                              </w:rPr>
                              <w:t>CM,</w:t>
                            </w:r>
                            <w:r>
                              <w:rPr>
                                <w:spacing w:val="-9"/>
                                <w:sz w:val="14"/>
                              </w:rPr>
                              <w:t xml:space="preserve"> </w:t>
                            </w:r>
                            <w:r>
                              <w:rPr>
                                <w:spacing w:val="-2"/>
                                <w:sz w:val="14"/>
                              </w:rPr>
                              <w:t>GD,</w:t>
                            </w:r>
                            <w:r>
                              <w:rPr>
                                <w:sz w:val="14"/>
                              </w:rPr>
                              <w:t xml:space="preserve"> </w:t>
                            </w:r>
                            <w:r>
                              <w:rPr>
                                <w:spacing w:val="-4"/>
                                <w:sz w:val="14"/>
                              </w:rPr>
                              <w:t>MUCC</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Office</w:t>
                            </w:r>
                            <w:r>
                              <w:rPr>
                                <w:spacing w:val="-3"/>
                                <w:sz w:val="14"/>
                              </w:rPr>
                              <w:t xml:space="preserve"> </w:t>
                            </w:r>
                            <w:r>
                              <w:rPr>
                                <w:sz w:val="14"/>
                              </w:rPr>
                              <w:t>of</w:t>
                            </w:r>
                            <w:r>
                              <w:rPr>
                                <w:spacing w:val="-3"/>
                                <w:sz w:val="14"/>
                              </w:rPr>
                              <w:t xml:space="preserve"> </w:t>
                            </w:r>
                            <w:r>
                              <w:rPr>
                                <w:sz w:val="14"/>
                              </w:rPr>
                              <w:t>State</w:t>
                            </w:r>
                            <w:r>
                              <w:rPr>
                                <w:spacing w:val="-2"/>
                                <w:sz w:val="14"/>
                              </w:rPr>
                              <w:t xml:space="preserve"> Revenue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Queensland Building and Construction</w:t>
                            </w:r>
                            <w:r>
                              <w:rPr>
                                <w:spacing w:val="-4"/>
                                <w:sz w:val="14"/>
                              </w:rPr>
                              <w:t xml:space="preserve"> </w:t>
                            </w:r>
                            <w:r>
                              <w:rPr>
                                <w:spacing w:val="-2"/>
                                <w:sz w:val="14"/>
                              </w:rPr>
                              <w:t>Commission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Queensland</w:t>
                            </w:r>
                            <w:r>
                              <w:rPr>
                                <w:spacing w:val="-6"/>
                                <w:sz w:val="14"/>
                              </w:rPr>
                              <w:t xml:space="preserve"> </w:t>
                            </w:r>
                            <w:r>
                              <w:rPr>
                                <w:sz w:val="14"/>
                              </w:rPr>
                              <w:t>Corrective</w:t>
                            </w:r>
                            <w:r>
                              <w:rPr>
                                <w:spacing w:val="-5"/>
                                <w:sz w:val="14"/>
                              </w:rPr>
                              <w:t xml:space="preserve"> </w:t>
                            </w:r>
                            <w:r>
                              <w:rPr>
                                <w:spacing w:val="-2"/>
                                <w:sz w:val="14"/>
                              </w:rPr>
                              <w:t>Services</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Queensland </w:t>
                            </w:r>
                            <w:r>
                              <w:rPr>
                                <w:spacing w:val="-2"/>
                                <w:sz w:val="14"/>
                              </w:rPr>
                              <w:t>Health</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 xml:space="preserve">CM, </w:t>
                            </w: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Queensland</w:t>
                            </w:r>
                            <w:r>
                              <w:rPr>
                                <w:spacing w:val="-11"/>
                                <w:sz w:val="14"/>
                              </w:rPr>
                              <w:t xml:space="preserve"> </w:t>
                            </w:r>
                            <w:r>
                              <w:rPr>
                                <w:sz w:val="14"/>
                              </w:rPr>
                              <w:t>Human</w:t>
                            </w:r>
                            <w:r>
                              <w:rPr>
                                <w:spacing w:val="-10"/>
                                <w:sz w:val="14"/>
                              </w:rPr>
                              <w:t xml:space="preserve"> </w:t>
                            </w:r>
                            <w:r>
                              <w:rPr>
                                <w:sz w:val="14"/>
                              </w:rPr>
                              <w:t xml:space="preserve">Rights </w:t>
                            </w:r>
                            <w:r>
                              <w:rPr>
                                <w:spacing w:val="-2"/>
                                <w:sz w:val="14"/>
                              </w:rPr>
                              <w:t>Commission</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CM</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Queensland</w:t>
                            </w:r>
                            <w:r>
                              <w:rPr>
                                <w:spacing w:val="-6"/>
                                <w:sz w:val="14"/>
                              </w:rPr>
                              <w:t xml:space="preserve"> </w:t>
                            </w:r>
                            <w:r>
                              <w:rPr>
                                <w:sz w:val="14"/>
                              </w:rPr>
                              <w:t>Revenue</w:t>
                            </w:r>
                            <w:r>
                              <w:rPr>
                                <w:spacing w:val="-5"/>
                                <w:sz w:val="14"/>
                              </w:rPr>
                              <w:t xml:space="preserve"> </w:t>
                            </w:r>
                            <w:r>
                              <w:rPr>
                                <w:spacing w:val="-2"/>
                                <w:sz w:val="14"/>
                              </w:rPr>
                              <w:t>Office</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46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line="256" w:lineRule="auto"/>
                              <w:ind w:left="96" w:right="888"/>
                              <w:rPr>
                                <w:sz w:val="14"/>
                              </w:rPr>
                            </w:pPr>
                            <w:r>
                              <w:rPr>
                                <w:sz w:val="14"/>
                              </w:rPr>
                              <w:t>Resources</w:t>
                            </w:r>
                            <w:r>
                              <w:rPr>
                                <w:spacing w:val="-11"/>
                                <w:sz w:val="14"/>
                              </w:rPr>
                              <w:t xml:space="preserve"> </w:t>
                            </w:r>
                            <w:r>
                              <w:rPr>
                                <w:sz w:val="14"/>
                              </w:rPr>
                              <w:t>Safety</w:t>
                            </w:r>
                            <w:r>
                              <w:rPr>
                                <w:spacing w:val="-10"/>
                                <w:sz w:val="14"/>
                              </w:rPr>
                              <w:t xml:space="preserve"> </w:t>
                            </w:r>
                            <w:r>
                              <w:rPr>
                                <w:sz w:val="14"/>
                              </w:rPr>
                              <w:t>&amp;</w:t>
                            </w:r>
                            <w:r>
                              <w:rPr>
                                <w:spacing w:val="-11"/>
                                <w:sz w:val="14"/>
                              </w:rPr>
                              <w:t xml:space="preserve"> </w:t>
                            </w:r>
                            <w:r>
                              <w:rPr>
                                <w:sz w:val="14"/>
                              </w:rPr>
                              <w:t xml:space="preserve">Health </w:t>
                            </w:r>
                            <w:r>
                              <w:rPr>
                                <w:spacing w:val="-2"/>
                                <w:sz w:val="14"/>
                              </w:rPr>
                              <w:t>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Residential</w:t>
                            </w:r>
                            <w:r>
                              <w:rPr>
                                <w:spacing w:val="-10"/>
                                <w:sz w:val="14"/>
                              </w:rPr>
                              <w:t xml:space="preserve"> </w:t>
                            </w:r>
                            <w:r>
                              <w:rPr>
                                <w:sz w:val="14"/>
                              </w:rPr>
                              <w:t>Tenancies</w:t>
                            </w:r>
                            <w:r>
                              <w:rPr>
                                <w:spacing w:val="-10"/>
                                <w:sz w:val="14"/>
                              </w:rPr>
                              <w:t xml:space="preserve"> </w:t>
                            </w:r>
                            <w:r>
                              <w:rPr>
                                <w:spacing w:val="-2"/>
                                <w:sz w:val="14"/>
                              </w:rPr>
                              <w:t>Authority</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CM</w:t>
                            </w:r>
                          </w:p>
                        </w:tc>
                      </w:tr>
                      <w:tr w:rsidR="00AF49D7">
                        <w:trPr>
                          <w:trHeight w:val="283"/>
                        </w:trPr>
                        <w:tc>
                          <w:tcPr>
                            <w:tcW w:w="817" w:type="dxa"/>
                            <w:vMerge/>
                            <w:tcBorders>
                              <w:top w:val="nil"/>
                              <w:left w:val="single" w:sz="4" w:space="0" w:color="939598"/>
                              <w:bottom w:val="dotted" w:sz="4" w:space="0" w:color="939598"/>
                              <w:right w:val="single" w:sz="4" w:space="0" w:color="939598"/>
                            </w:tcBorders>
                          </w:tcPr>
                          <w:p w:rsidR="00AF49D7" w:rsidRDefault="00AF49D7">
                            <w:pPr>
                              <w:rPr>
                                <w:sz w:val="2"/>
                                <w:szCs w:val="2"/>
                              </w:rPr>
                            </w:pPr>
                          </w:p>
                        </w:tc>
                        <w:tc>
                          <w:tcPr>
                            <w:tcW w:w="2849"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z w:val="14"/>
                              </w:rPr>
                              <w:t>University</w:t>
                            </w:r>
                            <w:r>
                              <w:rPr>
                                <w:spacing w:val="-3"/>
                                <w:sz w:val="14"/>
                              </w:rPr>
                              <w:t xml:space="preserve"> </w:t>
                            </w:r>
                            <w:r>
                              <w:rPr>
                                <w:sz w:val="14"/>
                              </w:rPr>
                              <w:t>of</w:t>
                            </w:r>
                            <w:r>
                              <w:rPr>
                                <w:spacing w:val="-2"/>
                                <w:sz w:val="14"/>
                              </w:rPr>
                              <w:t xml:space="preserve"> Queensland</w:t>
                            </w:r>
                          </w:p>
                        </w:tc>
                        <w:tc>
                          <w:tcPr>
                            <w:tcW w:w="950" w:type="dxa"/>
                            <w:tcBorders>
                              <w:top w:val="dotted" w:sz="4" w:space="0" w:color="939598"/>
                              <w:left w:val="single" w:sz="4" w:space="0" w:color="939598"/>
                              <w:bottom w:val="dotted"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283"/>
                        </w:trPr>
                        <w:tc>
                          <w:tcPr>
                            <w:tcW w:w="817"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pacing w:val="-2"/>
                                <w:sz w:val="14"/>
                              </w:rPr>
                              <w:t>Other</w:t>
                            </w:r>
                          </w:p>
                        </w:tc>
                        <w:tc>
                          <w:tcPr>
                            <w:tcW w:w="2849"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z w:val="14"/>
                              </w:rPr>
                              <w:t>Community</w:t>
                            </w:r>
                            <w:r>
                              <w:rPr>
                                <w:spacing w:val="-1"/>
                                <w:sz w:val="14"/>
                              </w:rPr>
                              <w:t xml:space="preserve"> </w:t>
                            </w:r>
                            <w:r>
                              <w:rPr>
                                <w:sz w:val="14"/>
                              </w:rPr>
                              <w:t>Housing</w:t>
                            </w:r>
                            <w:r>
                              <w:rPr>
                                <w:spacing w:val="-1"/>
                                <w:sz w:val="14"/>
                              </w:rPr>
                              <w:t xml:space="preserve"> </w:t>
                            </w:r>
                            <w:r>
                              <w:rPr>
                                <w:spacing w:val="-5"/>
                                <w:sz w:val="14"/>
                              </w:rPr>
                              <w:t>Ltd</w:t>
                            </w:r>
                          </w:p>
                        </w:tc>
                        <w:tc>
                          <w:tcPr>
                            <w:tcW w:w="950" w:type="dxa"/>
                            <w:tcBorders>
                              <w:top w:val="dotted" w:sz="4" w:space="0" w:color="939598"/>
                              <w:left w:val="single" w:sz="4" w:space="0" w:color="939598"/>
                              <w:bottom w:val="single" w:sz="4" w:space="0" w:color="939598"/>
                              <w:right w:val="single" w:sz="4" w:space="0" w:color="939598"/>
                            </w:tcBorders>
                          </w:tcPr>
                          <w:p w:rsidR="00AF49D7" w:rsidRDefault="00AF49D7">
                            <w:pPr>
                              <w:pStyle w:val="TableParagraph"/>
                              <w:spacing w:before="63"/>
                              <w:ind w:left="96"/>
                              <w:rPr>
                                <w:sz w:val="14"/>
                              </w:rPr>
                            </w:pPr>
                            <w:r>
                              <w:rPr>
                                <w:spacing w:val="-5"/>
                                <w:sz w:val="14"/>
                              </w:rPr>
                              <w:t>GD</w:t>
                            </w:r>
                          </w:p>
                        </w:tc>
                      </w:tr>
                      <w:tr w:rsidR="00AF49D7">
                        <w:trPr>
                          <w:trHeight w:val="603"/>
                        </w:trPr>
                        <w:tc>
                          <w:tcPr>
                            <w:tcW w:w="4616" w:type="dxa"/>
                            <w:gridSpan w:val="3"/>
                            <w:tcBorders>
                              <w:top w:val="single" w:sz="4" w:space="0" w:color="939598"/>
                              <w:left w:val="single" w:sz="4" w:space="0" w:color="939598"/>
                              <w:bottom w:val="single" w:sz="4" w:space="0" w:color="939598"/>
                              <w:right w:val="single" w:sz="4" w:space="0" w:color="939598"/>
                            </w:tcBorders>
                          </w:tcPr>
                          <w:p w:rsidR="00AF49D7" w:rsidRDefault="00AF49D7">
                            <w:pPr>
                              <w:pStyle w:val="TableParagraph"/>
                              <w:spacing w:before="70" w:line="228" w:lineRule="auto"/>
                              <w:ind w:left="323" w:hanging="227"/>
                              <w:rPr>
                                <w:sz w:val="14"/>
                              </w:rPr>
                            </w:pPr>
                            <w:r>
                              <w:rPr>
                                <w:sz w:val="14"/>
                              </w:rPr>
                              <w:t>1.</w:t>
                            </w:r>
                            <w:r>
                              <w:rPr>
                                <w:spacing w:val="80"/>
                                <w:sz w:val="14"/>
                              </w:rPr>
                              <w:t xml:space="preserve"> </w:t>
                            </w:r>
                            <w:r>
                              <w:rPr>
                                <w:sz w:val="14"/>
                              </w:rPr>
                              <w:t>PE</w:t>
                            </w:r>
                            <w:r>
                              <w:rPr>
                                <w:spacing w:val="-5"/>
                                <w:sz w:val="14"/>
                              </w:rPr>
                              <w:t xml:space="preserve"> </w:t>
                            </w:r>
                            <w:r>
                              <w:rPr>
                                <w:sz w:val="14"/>
                              </w:rPr>
                              <w:t>training</w:t>
                            </w:r>
                            <w:r>
                              <w:rPr>
                                <w:spacing w:val="-5"/>
                                <w:sz w:val="14"/>
                              </w:rPr>
                              <w:t xml:space="preserve"> </w:t>
                            </w:r>
                            <w:r>
                              <w:rPr>
                                <w:sz w:val="14"/>
                              </w:rPr>
                              <w:t>includes</w:t>
                            </w:r>
                            <w:r>
                              <w:rPr>
                                <w:spacing w:val="-5"/>
                                <w:sz w:val="14"/>
                              </w:rPr>
                              <w:t xml:space="preserve"> </w:t>
                            </w:r>
                            <w:r>
                              <w:rPr>
                                <w:i/>
                                <w:sz w:val="14"/>
                              </w:rPr>
                              <w:t>Practical</w:t>
                            </w:r>
                            <w:r>
                              <w:rPr>
                                <w:i/>
                                <w:spacing w:val="-5"/>
                                <w:sz w:val="14"/>
                              </w:rPr>
                              <w:t xml:space="preserve"> </w:t>
                            </w:r>
                            <w:r>
                              <w:rPr>
                                <w:i/>
                                <w:sz w:val="14"/>
                              </w:rPr>
                              <w:t>ethics</w:t>
                            </w:r>
                            <w:r>
                              <w:rPr>
                                <w:i/>
                                <w:spacing w:val="-5"/>
                                <w:sz w:val="14"/>
                              </w:rPr>
                              <w:t xml:space="preserve"> </w:t>
                            </w:r>
                            <w:r>
                              <w:rPr>
                                <w:i/>
                                <w:sz w:val="14"/>
                              </w:rPr>
                              <w:t>for</w:t>
                            </w:r>
                            <w:r>
                              <w:rPr>
                                <w:i/>
                                <w:spacing w:val="-5"/>
                                <w:sz w:val="14"/>
                              </w:rPr>
                              <w:t xml:space="preserve"> </w:t>
                            </w:r>
                            <w:r>
                              <w:rPr>
                                <w:i/>
                                <w:sz w:val="14"/>
                              </w:rPr>
                              <w:t>state</w:t>
                            </w:r>
                            <w:r>
                              <w:rPr>
                                <w:i/>
                                <w:spacing w:val="-5"/>
                                <w:sz w:val="14"/>
                              </w:rPr>
                              <w:t xml:space="preserve"> </w:t>
                            </w:r>
                            <w:r>
                              <w:rPr>
                                <w:i/>
                                <w:sz w:val="14"/>
                              </w:rPr>
                              <w:t xml:space="preserve">government </w:t>
                            </w:r>
                            <w:r>
                              <w:rPr>
                                <w:w w:val="95"/>
                                <w:sz w:val="14"/>
                              </w:rPr>
                              <w:t xml:space="preserve">(PESG) and </w:t>
                            </w:r>
                            <w:r>
                              <w:rPr>
                                <w:i/>
                                <w:w w:val="95"/>
                                <w:sz w:val="14"/>
                              </w:rPr>
                              <w:t xml:space="preserve">Practical ethics for local government </w:t>
                            </w:r>
                            <w:r>
                              <w:rPr>
                                <w:w w:val="95"/>
                                <w:sz w:val="14"/>
                              </w:rPr>
                              <w:t>(PELG), as</w:t>
                            </w:r>
                            <w:r>
                              <w:rPr>
                                <w:sz w:val="14"/>
                              </w:rPr>
                              <w:t xml:space="preserve"> tailored to the particular client agency.</w:t>
                            </w:r>
                          </w:p>
                        </w:tc>
                      </w:tr>
                    </w:tbl>
                    <w:p w:rsidR="00AF49D7" w:rsidRDefault="00AF49D7">
                      <w:pPr>
                        <w:pStyle w:val="BodyText"/>
                      </w:pPr>
                    </w:p>
                  </w:txbxContent>
                </v:textbox>
                <w10:wrap anchorx="page"/>
              </v:shape>
            </w:pict>
          </mc:Fallback>
        </mc:AlternateContent>
      </w:r>
      <w:r w:rsidR="00AF49D7" w:rsidRPr="00AF1886">
        <w:rPr>
          <w:rFonts w:ascii="Arial" w:hAnsi="Arial" w:cs="Arial"/>
          <w:b/>
          <w:w w:val="95"/>
          <w:sz w:val="18"/>
        </w:rPr>
        <w:t>Table</w:t>
      </w:r>
      <w:r w:rsidR="00AF49D7" w:rsidRPr="00AF1886">
        <w:rPr>
          <w:rFonts w:ascii="Arial" w:hAnsi="Arial" w:cs="Arial"/>
          <w:b/>
          <w:spacing w:val="-10"/>
          <w:w w:val="95"/>
          <w:sz w:val="18"/>
        </w:rPr>
        <w:t xml:space="preserve"> </w:t>
      </w:r>
      <w:r w:rsidR="00AF49D7" w:rsidRPr="00AF1886">
        <w:rPr>
          <w:rFonts w:ascii="Arial" w:hAnsi="Arial" w:cs="Arial"/>
          <w:b/>
          <w:w w:val="95"/>
          <w:sz w:val="18"/>
        </w:rPr>
        <w:t>18:</w:t>
      </w:r>
      <w:r w:rsidR="00AF49D7" w:rsidRPr="00AF1886">
        <w:rPr>
          <w:rFonts w:ascii="Arial" w:hAnsi="Arial" w:cs="Arial"/>
          <w:b/>
          <w:spacing w:val="-10"/>
          <w:w w:val="95"/>
          <w:sz w:val="18"/>
        </w:rPr>
        <w:t xml:space="preserve"> </w:t>
      </w:r>
      <w:r w:rsidR="00AF49D7" w:rsidRPr="00AF1886">
        <w:rPr>
          <w:rFonts w:ascii="Arial" w:hAnsi="Arial" w:cs="Arial"/>
          <w:b/>
          <w:w w:val="95"/>
          <w:sz w:val="18"/>
        </w:rPr>
        <w:t>Types</w:t>
      </w:r>
      <w:r w:rsidR="00AF49D7" w:rsidRPr="00AF1886">
        <w:rPr>
          <w:rFonts w:ascii="Arial" w:hAnsi="Arial" w:cs="Arial"/>
          <w:b/>
          <w:spacing w:val="-10"/>
          <w:w w:val="95"/>
          <w:sz w:val="18"/>
        </w:rPr>
        <w:t xml:space="preserve"> </w:t>
      </w:r>
      <w:r w:rsidR="00AF49D7" w:rsidRPr="00AF1886">
        <w:rPr>
          <w:rFonts w:ascii="Arial" w:hAnsi="Arial" w:cs="Arial"/>
          <w:b/>
          <w:w w:val="95"/>
          <w:sz w:val="18"/>
        </w:rPr>
        <w:t>of</w:t>
      </w:r>
      <w:r w:rsidR="00AF49D7" w:rsidRPr="00AF1886">
        <w:rPr>
          <w:rFonts w:ascii="Arial" w:hAnsi="Arial" w:cs="Arial"/>
          <w:b/>
          <w:spacing w:val="-10"/>
          <w:w w:val="95"/>
          <w:sz w:val="18"/>
        </w:rPr>
        <w:t xml:space="preserve"> </w:t>
      </w:r>
      <w:r w:rsidR="00AF49D7" w:rsidRPr="00AF1886">
        <w:rPr>
          <w:rFonts w:ascii="Arial" w:hAnsi="Arial" w:cs="Arial"/>
          <w:b/>
          <w:w w:val="95"/>
          <w:sz w:val="18"/>
        </w:rPr>
        <w:t>recommendations</w:t>
      </w:r>
      <w:r w:rsidR="00AF49D7" w:rsidRPr="00AF1886">
        <w:rPr>
          <w:rFonts w:ascii="Arial" w:hAnsi="Arial" w:cs="Arial"/>
          <w:b/>
          <w:spacing w:val="-10"/>
          <w:w w:val="95"/>
          <w:sz w:val="18"/>
        </w:rPr>
        <w:t xml:space="preserve"> </w:t>
      </w:r>
      <w:r w:rsidR="00AF49D7" w:rsidRPr="00AF1886">
        <w:rPr>
          <w:rFonts w:ascii="Arial" w:hAnsi="Arial" w:cs="Arial"/>
          <w:b/>
          <w:w w:val="95"/>
          <w:sz w:val="18"/>
        </w:rPr>
        <w:t>made</w:t>
      </w:r>
      <w:r w:rsidR="00AF49D7" w:rsidRPr="00AF1886">
        <w:rPr>
          <w:rFonts w:ascii="Arial" w:hAnsi="Arial" w:cs="Arial"/>
          <w:b/>
          <w:spacing w:val="-10"/>
          <w:w w:val="95"/>
          <w:sz w:val="18"/>
        </w:rPr>
        <w:t xml:space="preserve"> </w:t>
      </w:r>
      <w:r w:rsidR="00AF49D7" w:rsidRPr="00AF1886">
        <w:rPr>
          <w:rFonts w:ascii="Arial" w:hAnsi="Arial" w:cs="Arial"/>
          <w:b/>
          <w:w w:val="95"/>
          <w:sz w:val="18"/>
        </w:rPr>
        <w:t xml:space="preserve">to </w:t>
      </w:r>
      <w:r w:rsidR="00AF49D7" w:rsidRPr="00AF1886">
        <w:rPr>
          <w:rFonts w:ascii="Arial" w:hAnsi="Arial" w:cs="Arial"/>
          <w:b/>
          <w:sz w:val="18"/>
        </w:rPr>
        <w:t>public sector agencies</w:t>
      </w:r>
    </w:p>
    <w:p w:rsidR="00F72B56" w:rsidRPr="00AF1886" w:rsidRDefault="00F72B56">
      <w:pPr>
        <w:pStyle w:val="BodyText"/>
        <w:spacing w:before="5"/>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Formal</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30</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1</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z w:val="16"/>
              </w:rPr>
              <w:t>-</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pacing w:val="-2"/>
                <w:sz w:val="16"/>
              </w:rPr>
              <w:t>Agreed</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214</w:t>
            </w:r>
          </w:p>
        </w:tc>
        <w:tc>
          <w:tcPr>
            <w:tcW w:w="849" w:type="dxa"/>
            <w:tcBorders>
              <w:top w:val="dotted" w:sz="4" w:space="0" w:color="939598"/>
            </w:tcBorders>
          </w:tcPr>
          <w:p w:rsidR="00F72B56" w:rsidRPr="00AF1886" w:rsidRDefault="00AF49D7">
            <w:pPr>
              <w:pStyle w:val="TableParagraph"/>
              <w:spacing w:before="65"/>
              <w:ind w:right="86"/>
              <w:jc w:val="right"/>
              <w:rPr>
                <w:rFonts w:ascii="Arial" w:hAnsi="Arial" w:cs="Arial"/>
                <w:sz w:val="16"/>
              </w:rPr>
            </w:pPr>
            <w:r w:rsidRPr="00AF1886">
              <w:rPr>
                <w:rFonts w:ascii="Arial" w:hAnsi="Arial" w:cs="Arial"/>
                <w:spacing w:val="-5"/>
                <w:sz w:val="16"/>
              </w:rPr>
              <w:t>189</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180</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244</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190</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180</w:t>
            </w:r>
          </w:p>
        </w:tc>
      </w:tr>
    </w:tbl>
    <w:p w:rsidR="00F72B56" w:rsidRPr="00AF1886" w:rsidRDefault="00F72B56">
      <w:pPr>
        <w:pStyle w:val="BodyText"/>
        <w:rPr>
          <w:rFonts w:ascii="Arial" w:hAnsi="Arial" w:cs="Arial"/>
          <w:b/>
          <w:sz w:val="24"/>
        </w:rPr>
      </w:pPr>
    </w:p>
    <w:p w:rsidR="00F72B56" w:rsidRPr="00AF1886" w:rsidRDefault="008F2BBA">
      <w:pPr>
        <w:spacing w:before="196" w:line="244" w:lineRule="auto"/>
        <w:ind w:left="333"/>
        <w:rPr>
          <w:rFonts w:ascii="Arial" w:hAnsi="Arial" w:cs="Arial"/>
          <w:b/>
          <w:sz w:val="18"/>
        </w:rPr>
      </w:pPr>
      <w:r>
        <w:rPr>
          <w:rFonts w:ascii="Arial" w:hAnsi="Arial" w:cs="Arial"/>
          <w:noProof/>
        </w:rPr>
        <mc:AlternateContent>
          <mc:Choice Requires="wps">
            <w:drawing>
              <wp:anchor distT="0" distB="0" distL="114300" distR="114300" simplePos="0" relativeHeight="481419776" behindDoc="1" locked="0" layoutInCell="1" allowOverlap="1">
                <wp:simplePos x="0" y="0"/>
                <wp:positionH relativeFrom="page">
                  <wp:posOffset>3112135</wp:posOffset>
                </wp:positionH>
                <wp:positionV relativeFrom="paragraph">
                  <wp:posOffset>740410</wp:posOffset>
                </wp:positionV>
                <wp:extent cx="0" cy="0"/>
                <wp:effectExtent l="0" t="0" r="0" b="0"/>
                <wp:wrapNone/>
                <wp:docPr id="27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969AF" id="Line 214" o:spid="_x0000_s1026" style="position:absolute;z-index:-218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05pt,58.3pt" to="245.0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WVEAIAACY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" strokecolor="white" strokeweight=".5pt">
                <w10:wrap anchorx="page"/>
              </v:line>
            </w:pict>
          </mc:Fallback>
        </mc:AlternateContent>
      </w:r>
      <w:r>
        <w:rPr>
          <w:rFonts w:ascii="Arial" w:hAnsi="Arial" w:cs="Arial"/>
          <w:noProof/>
        </w:rPr>
        <mc:AlternateContent>
          <mc:Choice Requires="wps">
            <w:drawing>
              <wp:anchor distT="0" distB="0" distL="114300" distR="114300" simplePos="0" relativeHeight="481420288" behindDoc="1" locked="0" layoutInCell="1" allowOverlap="1">
                <wp:simplePos x="0" y="0"/>
                <wp:positionH relativeFrom="page">
                  <wp:posOffset>2573020</wp:posOffset>
                </wp:positionH>
                <wp:positionV relativeFrom="paragraph">
                  <wp:posOffset>740410</wp:posOffset>
                </wp:positionV>
                <wp:extent cx="0" cy="0"/>
                <wp:effectExtent l="0" t="0" r="0" b="0"/>
                <wp:wrapNone/>
                <wp:docPr id="27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FD30" id="Line 213" o:spid="_x0000_s1026" style="position:absolute;z-index:-218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6pt,58.3pt" to="202.6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l/EQIAACYEAAAOAAAAZHJzL2Uyb0RvYy54bWysU02P2jAQvVfqf7B8h3zAsm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" strokecolor="white" strokeweight=".5pt">
                <w10:wrap anchorx="page"/>
              </v:line>
            </w:pict>
          </mc:Fallback>
        </mc:AlternateContent>
      </w:r>
      <w:r w:rsidR="00AF49D7" w:rsidRPr="00AF1886">
        <w:rPr>
          <w:rFonts w:ascii="Arial" w:hAnsi="Arial" w:cs="Arial"/>
          <w:b/>
          <w:w w:val="95"/>
          <w:sz w:val="18"/>
        </w:rPr>
        <w:t>Table</w:t>
      </w:r>
      <w:r w:rsidR="00AF49D7" w:rsidRPr="00AF1886">
        <w:rPr>
          <w:rFonts w:ascii="Arial" w:hAnsi="Arial" w:cs="Arial"/>
          <w:b/>
          <w:spacing w:val="-8"/>
          <w:w w:val="95"/>
          <w:sz w:val="18"/>
        </w:rPr>
        <w:t xml:space="preserve"> </w:t>
      </w:r>
      <w:r w:rsidR="00AF49D7" w:rsidRPr="00AF1886">
        <w:rPr>
          <w:rFonts w:ascii="Arial" w:hAnsi="Arial" w:cs="Arial"/>
          <w:b/>
          <w:w w:val="95"/>
          <w:sz w:val="18"/>
        </w:rPr>
        <w:t>19:</w:t>
      </w:r>
      <w:r w:rsidR="00AF49D7" w:rsidRPr="00AF1886">
        <w:rPr>
          <w:rFonts w:ascii="Arial" w:hAnsi="Arial" w:cs="Arial"/>
          <w:b/>
          <w:spacing w:val="-8"/>
          <w:w w:val="95"/>
          <w:sz w:val="18"/>
        </w:rPr>
        <w:t xml:space="preserve"> </w:t>
      </w:r>
      <w:r w:rsidR="00AF49D7" w:rsidRPr="00AF1886">
        <w:rPr>
          <w:rFonts w:ascii="Arial" w:hAnsi="Arial" w:cs="Arial"/>
          <w:b/>
          <w:w w:val="95"/>
          <w:sz w:val="18"/>
        </w:rPr>
        <w:t>Number</w:t>
      </w:r>
      <w:r w:rsidR="00AF49D7" w:rsidRPr="00AF1886">
        <w:rPr>
          <w:rFonts w:ascii="Arial" w:hAnsi="Arial" w:cs="Arial"/>
          <w:b/>
          <w:spacing w:val="-8"/>
          <w:w w:val="95"/>
          <w:sz w:val="18"/>
        </w:rPr>
        <w:t xml:space="preserve"> </w:t>
      </w:r>
      <w:r w:rsidR="00AF49D7" w:rsidRPr="00AF1886">
        <w:rPr>
          <w:rFonts w:ascii="Arial" w:hAnsi="Arial" w:cs="Arial"/>
          <w:b/>
          <w:w w:val="95"/>
          <w:sz w:val="18"/>
        </w:rPr>
        <w:t>of</w:t>
      </w:r>
      <w:r w:rsidR="00AF49D7" w:rsidRPr="00AF1886">
        <w:rPr>
          <w:rFonts w:ascii="Arial" w:hAnsi="Arial" w:cs="Arial"/>
          <w:b/>
          <w:spacing w:val="-8"/>
          <w:w w:val="95"/>
          <w:sz w:val="18"/>
        </w:rPr>
        <w:t xml:space="preserve"> </w:t>
      </w:r>
      <w:r w:rsidR="00AF49D7" w:rsidRPr="00AF1886">
        <w:rPr>
          <w:rFonts w:ascii="Arial" w:hAnsi="Arial" w:cs="Arial"/>
          <w:b/>
          <w:w w:val="95"/>
          <w:sz w:val="18"/>
        </w:rPr>
        <w:t>recommendations</w:t>
      </w:r>
      <w:r w:rsidR="00AF49D7" w:rsidRPr="00AF1886">
        <w:rPr>
          <w:rFonts w:ascii="Arial" w:hAnsi="Arial" w:cs="Arial"/>
          <w:b/>
          <w:spacing w:val="-8"/>
          <w:w w:val="95"/>
          <w:sz w:val="18"/>
        </w:rPr>
        <w:t xml:space="preserve"> </w:t>
      </w:r>
      <w:r w:rsidR="00AF49D7" w:rsidRPr="00AF1886">
        <w:rPr>
          <w:rFonts w:ascii="Arial" w:hAnsi="Arial" w:cs="Arial"/>
          <w:b/>
          <w:w w:val="95"/>
          <w:sz w:val="18"/>
        </w:rPr>
        <w:t>made</w:t>
      </w:r>
      <w:r w:rsidR="00AF49D7" w:rsidRPr="00AF1886">
        <w:rPr>
          <w:rFonts w:ascii="Arial" w:hAnsi="Arial" w:cs="Arial"/>
          <w:b/>
          <w:spacing w:val="-8"/>
          <w:w w:val="95"/>
          <w:sz w:val="18"/>
        </w:rPr>
        <w:t xml:space="preserve"> </w:t>
      </w:r>
      <w:r w:rsidR="00AF49D7" w:rsidRPr="00AF1886">
        <w:rPr>
          <w:rFonts w:ascii="Arial" w:hAnsi="Arial" w:cs="Arial"/>
          <w:b/>
          <w:w w:val="95"/>
          <w:sz w:val="18"/>
        </w:rPr>
        <w:t xml:space="preserve">to </w:t>
      </w:r>
      <w:r w:rsidR="00AF49D7" w:rsidRPr="00AF1886">
        <w:rPr>
          <w:rFonts w:ascii="Arial" w:hAnsi="Arial" w:cs="Arial"/>
          <w:b/>
          <w:sz w:val="18"/>
        </w:rPr>
        <w:t>public sector agencies</w:t>
      </w:r>
    </w:p>
    <w:p w:rsidR="00F72B56" w:rsidRPr="00AF1886" w:rsidRDefault="00AF49D7">
      <w:pPr>
        <w:spacing w:before="123" w:line="244" w:lineRule="auto"/>
        <w:ind w:left="333" w:right="234"/>
        <w:rPr>
          <w:rFonts w:ascii="Arial" w:hAnsi="Arial" w:cs="Arial"/>
          <w:b/>
          <w:sz w:val="18"/>
        </w:rPr>
      </w:pPr>
      <w:r w:rsidRPr="00AF1886">
        <w:rPr>
          <w:rFonts w:ascii="Arial" w:hAnsi="Arial" w:cs="Arial"/>
        </w:rPr>
        <w:br w:type="column"/>
      </w:r>
      <w:r w:rsidRPr="00AF1886">
        <w:rPr>
          <w:rFonts w:ascii="Arial" w:hAnsi="Arial" w:cs="Arial"/>
          <w:b/>
          <w:w w:val="95"/>
          <w:sz w:val="18"/>
        </w:rPr>
        <w:t xml:space="preserve">Table 20: Agencies that participated in group </w:t>
      </w:r>
      <w:r w:rsidRPr="00AF1886">
        <w:rPr>
          <w:rFonts w:ascii="Arial" w:hAnsi="Arial" w:cs="Arial"/>
          <w:b/>
          <w:sz w:val="18"/>
        </w:rPr>
        <w:t>session</w:t>
      </w:r>
      <w:r w:rsidRPr="00AF1886">
        <w:rPr>
          <w:rFonts w:ascii="Arial" w:hAnsi="Arial" w:cs="Arial"/>
          <w:b/>
          <w:spacing w:val="-13"/>
          <w:sz w:val="18"/>
        </w:rPr>
        <w:t xml:space="preserve"> </w:t>
      </w:r>
      <w:r w:rsidRPr="00AF1886">
        <w:rPr>
          <w:rFonts w:ascii="Arial" w:hAnsi="Arial" w:cs="Arial"/>
          <w:b/>
          <w:sz w:val="18"/>
        </w:rPr>
        <w:t>training</w:t>
      </w:r>
      <w:r w:rsidRPr="00AF1886">
        <w:rPr>
          <w:rFonts w:ascii="Arial" w:hAnsi="Arial" w:cs="Arial"/>
          <w:b/>
          <w:spacing w:val="-13"/>
          <w:sz w:val="18"/>
        </w:rPr>
        <w:t xml:space="preserve"> </w:t>
      </w:r>
      <w:r w:rsidRPr="00AF1886">
        <w:rPr>
          <w:rFonts w:ascii="Arial" w:hAnsi="Arial" w:cs="Arial"/>
          <w:b/>
          <w:sz w:val="18"/>
        </w:rPr>
        <w:t>for</w:t>
      </w:r>
      <w:r w:rsidRPr="00AF1886">
        <w:rPr>
          <w:rFonts w:ascii="Arial" w:hAnsi="Arial" w:cs="Arial"/>
          <w:b/>
          <w:spacing w:val="-13"/>
          <w:sz w:val="18"/>
        </w:rPr>
        <w:t xml:space="preserve"> </w:t>
      </w:r>
      <w:r w:rsidRPr="00AF1886">
        <w:rPr>
          <w:rFonts w:ascii="Arial" w:hAnsi="Arial" w:cs="Arial"/>
          <w:b/>
          <w:i/>
          <w:sz w:val="18"/>
        </w:rPr>
        <w:t>Good</w:t>
      </w:r>
      <w:r w:rsidRPr="00AF1886">
        <w:rPr>
          <w:rFonts w:ascii="Arial" w:hAnsi="Arial" w:cs="Arial"/>
          <w:b/>
          <w:i/>
          <w:spacing w:val="-13"/>
          <w:sz w:val="18"/>
        </w:rPr>
        <w:t xml:space="preserve"> </w:t>
      </w:r>
      <w:r w:rsidRPr="00AF1886">
        <w:rPr>
          <w:rFonts w:ascii="Arial" w:hAnsi="Arial" w:cs="Arial"/>
          <w:b/>
          <w:i/>
          <w:sz w:val="18"/>
        </w:rPr>
        <w:t>decisions</w:t>
      </w:r>
      <w:r w:rsidRPr="00AF1886">
        <w:rPr>
          <w:rFonts w:ascii="Arial" w:hAnsi="Arial" w:cs="Arial"/>
          <w:b/>
          <w:i/>
          <w:spacing w:val="-13"/>
          <w:sz w:val="18"/>
        </w:rPr>
        <w:t xml:space="preserve"> </w:t>
      </w:r>
      <w:r w:rsidRPr="00AF1886">
        <w:rPr>
          <w:rFonts w:ascii="Arial" w:hAnsi="Arial" w:cs="Arial"/>
          <w:b/>
          <w:sz w:val="18"/>
        </w:rPr>
        <w:t xml:space="preserve">(GD), </w:t>
      </w:r>
      <w:r w:rsidRPr="00AF1886">
        <w:rPr>
          <w:rFonts w:ascii="Arial" w:hAnsi="Arial" w:cs="Arial"/>
          <w:b/>
          <w:i/>
          <w:w w:val="95"/>
          <w:sz w:val="18"/>
        </w:rPr>
        <w:t>Practical</w:t>
      </w:r>
      <w:r w:rsidRPr="00AF1886">
        <w:rPr>
          <w:rFonts w:ascii="Arial" w:hAnsi="Arial" w:cs="Arial"/>
          <w:b/>
          <w:i/>
          <w:spacing w:val="-7"/>
          <w:w w:val="95"/>
          <w:sz w:val="18"/>
        </w:rPr>
        <w:t xml:space="preserve"> </w:t>
      </w:r>
      <w:r w:rsidRPr="00AF1886">
        <w:rPr>
          <w:rFonts w:ascii="Arial" w:hAnsi="Arial" w:cs="Arial"/>
          <w:b/>
          <w:i/>
          <w:w w:val="95"/>
          <w:sz w:val="18"/>
        </w:rPr>
        <w:t>ethics</w:t>
      </w:r>
      <w:r w:rsidRPr="00AF1886">
        <w:rPr>
          <w:rFonts w:ascii="Arial" w:hAnsi="Arial" w:cs="Arial"/>
          <w:b/>
          <w:i/>
          <w:spacing w:val="-7"/>
          <w:w w:val="95"/>
          <w:sz w:val="18"/>
        </w:rPr>
        <w:t xml:space="preserve"> </w:t>
      </w:r>
      <w:r w:rsidRPr="00AF1886">
        <w:rPr>
          <w:rFonts w:ascii="Arial" w:hAnsi="Arial" w:cs="Arial"/>
          <w:b/>
          <w:w w:val="95"/>
          <w:sz w:val="18"/>
        </w:rPr>
        <w:t>(PE)</w:t>
      </w:r>
      <w:r w:rsidRPr="00AF1886">
        <w:rPr>
          <w:rFonts w:ascii="Arial" w:hAnsi="Arial" w:cs="Arial"/>
          <w:b/>
          <w:w w:val="95"/>
          <w:position w:val="6"/>
          <w:sz w:val="10"/>
        </w:rPr>
        <w:t>1</w:t>
      </w:r>
      <w:r w:rsidRPr="00AF1886">
        <w:rPr>
          <w:rFonts w:ascii="Arial" w:hAnsi="Arial" w:cs="Arial"/>
          <w:b/>
          <w:w w:val="95"/>
          <w:sz w:val="18"/>
        </w:rPr>
        <w:t>,</w:t>
      </w:r>
      <w:r w:rsidRPr="00AF1886">
        <w:rPr>
          <w:rFonts w:ascii="Arial" w:hAnsi="Arial" w:cs="Arial"/>
          <w:b/>
          <w:spacing w:val="-7"/>
          <w:w w:val="95"/>
          <w:sz w:val="18"/>
        </w:rPr>
        <w:t xml:space="preserve"> </w:t>
      </w:r>
      <w:r w:rsidRPr="00AF1886">
        <w:rPr>
          <w:rFonts w:ascii="Arial" w:hAnsi="Arial" w:cs="Arial"/>
          <w:b/>
          <w:i/>
          <w:w w:val="95"/>
          <w:sz w:val="18"/>
        </w:rPr>
        <w:t>Complaints</w:t>
      </w:r>
      <w:r w:rsidRPr="00AF1886">
        <w:rPr>
          <w:rFonts w:ascii="Arial" w:hAnsi="Arial" w:cs="Arial"/>
          <w:b/>
          <w:i/>
          <w:spacing w:val="-7"/>
          <w:w w:val="95"/>
          <w:sz w:val="18"/>
        </w:rPr>
        <w:t xml:space="preserve"> </w:t>
      </w:r>
      <w:r w:rsidRPr="00AF1886">
        <w:rPr>
          <w:rFonts w:ascii="Arial" w:hAnsi="Arial" w:cs="Arial"/>
          <w:b/>
          <w:i/>
          <w:w w:val="95"/>
          <w:sz w:val="18"/>
        </w:rPr>
        <w:t xml:space="preserve">management </w:t>
      </w:r>
      <w:r w:rsidRPr="00AF1886">
        <w:rPr>
          <w:rFonts w:ascii="Arial" w:hAnsi="Arial" w:cs="Arial"/>
          <w:b/>
          <w:w w:val="95"/>
          <w:sz w:val="18"/>
        </w:rPr>
        <w:t xml:space="preserve">(CM) and </w:t>
      </w:r>
      <w:r w:rsidRPr="00AF1886">
        <w:rPr>
          <w:rFonts w:ascii="Arial" w:hAnsi="Arial" w:cs="Arial"/>
          <w:b/>
          <w:i/>
          <w:w w:val="95"/>
          <w:sz w:val="18"/>
        </w:rPr>
        <w:t xml:space="preserve">Managing unreasonable complainant </w:t>
      </w:r>
      <w:r w:rsidRPr="00AF1886">
        <w:rPr>
          <w:rFonts w:ascii="Arial" w:hAnsi="Arial" w:cs="Arial"/>
          <w:b/>
          <w:i/>
          <w:sz w:val="18"/>
        </w:rPr>
        <w:t xml:space="preserve">conduct </w:t>
      </w:r>
      <w:r w:rsidRPr="00AF1886">
        <w:rPr>
          <w:rFonts w:ascii="Arial" w:hAnsi="Arial" w:cs="Arial"/>
          <w:b/>
          <w:sz w:val="18"/>
        </w:rPr>
        <w:t>(MUCC)</w:t>
      </w:r>
    </w:p>
    <w:p w:rsidR="00F72B56" w:rsidRPr="00AF1886" w:rsidRDefault="00F72B56">
      <w:pPr>
        <w:spacing w:line="244" w:lineRule="auto"/>
        <w:rPr>
          <w:rFonts w:ascii="Arial" w:hAnsi="Arial" w:cs="Arial"/>
          <w:sz w:val="18"/>
        </w:rPr>
        <w:sectPr w:rsidR="00F72B56" w:rsidRPr="00AF1886">
          <w:type w:val="continuous"/>
          <w:pgSz w:w="11910" w:h="16840"/>
          <w:pgMar w:top="1920" w:right="920" w:bottom="280" w:left="800" w:header="0" w:footer="934" w:gutter="0"/>
          <w:cols w:num="2" w:space="720" w:equalWidth="0">
            <w:col w:w="4950" w:space="67"/>
            <w:col w:w="5173"/>
          </w:cols>
        </w:sectPr>
      </w:pPr>
    </w:p>
    <w:p w:rsidR="00F72B56" w:rsidRPr="00AF1886" w:rsidRDefault="00F72B56">
      <w:pPr>
        <w:pStyle w:val="BodyText"/>
        <w:spacing w:before="6"/>
        <w:rPr>
          <w:rFonts w:ascii="Arial" w:hAnsi="Arial" w:cs="Arial"/>
          <w:b/>
          <w:sz w:val="16"/>
        </w:rPr>
      </w:pPr>
    </w:p>
    <w:tbl>
      <w:tblPr>
        <w:tblW w:w="0" w:type="auto"/>
        <w:tblInd w:w="34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061"/>
        <w:gridCol w:w="853"/>
        <w:gridCol w:w="849"/>
        <w:gridCol w:w="849"/>
      </w:tblGrid>
      <w:tr w:rsidR="00F72B56" w:rsidRPr="00AF1886">
        <w:trPr>
          <w:trHeight w:val="327"/>
        </w:trPr>
        <w:tc>
          <w:tcPr>
            <w:tcW w:w="2061" w:type="dxa"/>
            <w:tcBorders>
              <w:top w:val="nil"/>
              <w:left w:val="nil"/>
              <w:right w:val="nil"/>
            </w:tcBorders>
          </w:tcPr>
          <w:p w:rsidR="00F72B56" w:rsidRPr="00AF1886" w:rsidRDefault="00F72B56">
            <w:pPr>
              <w:pStyle w:val="TableParagraph"/>
              <w:rPr>
                <w:rFonts w:ascii="Arial" w:hAnsi="Arial" w:cs="Arial"/>
                <w:sz w:val="14"/>
              </w:rPr>
            </w:pPr>
          </w:p>
        </w:tc>
        <w:tc>
          <w:tcPr>
            <w:tcW w:w="853" w:type="dxa"/>
            <w:tcBorders>
              <w:top w:val="nil"/>
              <w:left w:val="nil"/>
              <w:bottom w:val="nil"/>
              <w:right w:val="nil"/>
            </w:tcBorders>
            <w:shd w:val="clear" w:color="auto" w:fill="939598"/>
          </w:tcPr>
          <w:p w:rsidR="00F72B56" w:rsidRPr="00AF1886" w:rsidRDefault="00AF49D7">
            <w:pPr>
              <w:pStyle w:val="TableParagraph"/>
              <w:spacing w:before="76"/>
              <w:ind w:right="96"/>
              <w:jc w:val="right"/>
              <w:rPr>
                <w:rFonts w:ascii="Arial" w:hAnsi="Arial" w:cs="Arial"/>
                <w:b/>
                <w:sz w:val="16"/>
              </w:rPr>
            </w:pPr>
            <w:r w:rsidRPr="00AF1886">
              <w:rPr>
                <w:rFonts w:ascii="Arial" w:hAnsi="Arial" w:cs="Arial"/>
                <w:b/>
                <w:color w:val="FFFFFF"/>
                <w:spacing w:val="-2"/>
                <w:sz w:val="16"/>
              </w:rPr>
              <w:t>2019–20</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2020–21</w:t>
            </w:r>
          </w:p>
        </w:tc>
        <w:tc>
          <w:tcPr>
            <w:tcW w:w="849" w:type="dxa"/>
            <w:tcBorders>
              <w:top w:val="nil"/>
              <w:left w:val="nil"/>
              <w:bottom w:val="nil"/>
              <w:right w:val="nil"/>
            </w:tcBorders>
            <w:shd w:val="clear" w:color="auto" w:fill="939598"/>
          </w:tcPr>
          <w:p w:rsidR="00F72B56" w:rsidRPr="00AF1886" w:rsidRDefault="00AF49D7">
            <w:pPr>
              <w:pStyle w:val="TableParagraph"/>
              <w:spacing w:before="76"/>
              <w:ind w:right="97"/>
              <w:jc w:val="right"/>
              <w:rPr>
                <w:rFonts w:ascii="Arial" w:hAnsi="Arial" w:cs="Arial"/>
                <w:b/>
                <w:sz w:val="16"/>
              </w:rPr>
            </w:pPr>
            <w:r w:rsidRPr="00AF1886">
              <w:rPr>
                <w:rFonts w:ascii="Arial" w:hAnsi="Arial" w:cs="Arial"/>
                <w:b/>
                <w:color w:val="FFFFFF"/>
                <w:spacing w:val="-2"/>
                <w:sz w:val="16"/>
              </w:rPr>
              <w:t>2021–22</w:t>
            </w:r>
          </w:p>
        </w:tc>
      </w:tr>
      <w:tr w:rsidR="00F72B56" w:rsidRPr="00AF1886">
        <w:trPr>
          <w:trHeight w:val="310"/>
        </w:trPr>
        <w:tc>
          <w:tcPr>
            <w:tcW w:w="2061" w:type="dxa"/>
            <w:tcBorders>
              <w:bottom w:val="dotted" w:sz="4" w:space="0" w:color="939598"/>
            </w:tcBorders>
          </w:tcPr>
          <w:p w:rsidR="00F72B56" w:rsidRPr="00AF1886" w:rsidRDefault="00AF49D7">
            <w:pPr>
              <w:pStyle w:val="TableParagraph"/>
              <w:spacing w:before="65"/>
              <w:ind w:left="96"/>
              <w:rPr>
                <w:rFonts w:ascii="Arial" w:hAnsi="Arial" w:cs="Arial"/>
                <w:sz w:val="16"/>
              </w:rPr>
            </w:pPr>
            <w:r w:rsidRPr="00AF1886">
              <w:rPr>
                <w:rFonts w:ascii="Arial" w:hAnsi="Arial" w:cs="Arial"/>
                <w:sz w:val="16"/>
              </w:rPr>
              <w:t>Direct</w:t>
            </w:r>
            <w:r w:rsidRPr="00AF1886">
              <w:rPr>
                <w:rFonts w:ascii="Arial" w:hAnsi="Arial" w:cs="Arial"/>
                <w:spacing w:val="-4"/>
                <w:sz w:val="16"/>
              </w:rPr>
              <w:t xml:space="preserve"> </w:t>
            </w:r>
            <w:r w:rsidRPr="00AF1886">
              <w:rPr>
                <w:rFonts w:ascii="Arial" w:hAnsi="Arial" w:cs="Arial"/>
                <w:spacing w:val="-2"/>
                <w:sz w:val="16"/>
              </w:rPr>
              <w:t>benefit</w:t>
            </w:r>
          </w:p>
        </w:tc>
        <w:tc>
          <w:tcPr>
            <w:tcW w:w="853"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126</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116</w:t>
            </w:r>
          </w:p>
        </w:tc>
        <w:tc>
          <w:tcPr>
            <w:tcW w:w="849" w:type="dxa"/>
            <w:tcBorders>
              <w:top w:val="nil"/>
              <w:bottom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100</w:t>
            </w:r>
          </w:p>
        </w:tc>
      </w:tr>
      <w:tr w:rsidR="00F72B56" w:rsidRPr="00AF1886">
        <w:trPr>
          <w:trHeight w:val="310"/>
        </w:trPr>
        <w:tc>
          <w:tcPr>
            <w:tcW w:w="2061" w:type="dxa"/>
            <w:tcBorders>
              <w:top w:val="dotted" w:sz="4" w:space="0" w:color="939598"/>
            </w:tcBorders>
          </w:tcPr>
          <w:p w:rsidR="00F72B56" w:rsidRPr="00AF1886" w:rsidRDefault="00AF49D7">
            <w:pPr>
              <w:pStyle w:val="TableParagraph"/>
              <w:spacing w:before="65"/>
              <w:ind w:left="144"/>
              <w:rPr>
                <w:rFonts w:ascii="Arial" w:hAnsi="Arial" w:cs="Arial"/>
                <w:sz w:val="16"/>
              </w:rPr>
            </w:pPr>
            <w:r w:rsidRPr="00AF1886">
              <w:rPr>
                <w:rFonts w:ascii="Arial" w:hAnsi="Arial" w:cs="Arial"/>
                <w:spacing w:val="-2"/>
                <w:sz w:val="16"/>
              </w:rPr>
              <w:t>Systemic</w:t>
            </w:r>
          </w:p>
        </w:tc>
        <w:tc>
          <w:tcPr>
            <w:tcW w:w="853"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118</w:t>
            </w:r>
          </w:p>
        </w:tc>
        <w:tc>
          <w:tcPr>
            <w:tcW w:w="849" w:type="dxa"/>
            <w:tcBorders>
              <w:top w:val="dotted" w:sz="4" w:space="0" w:color="939598"/>
            </w:tcBorders>
          </w:tcPr>
          <w:p w:rsidR="00F72B56" w:rsidRPr="00AF1886" w:rsidRDefault="00AF49D7">
            <w:pPr>
              <w:pStyle w:val="TableParagraph"/>
              <w:spacing w:before="65"/>
              <w:ind w:right="99"/>
              <w:jc w:val="right"/>
              <w:rPr>
                <w:rFonts w:ascii="Arial" w:hAnsi="Arial" w:cs="Arial"/>
                <w:sz w:val="16"/>
              </w:rPr>
            </w:pPr>
            <w:r w:rsidRPr="00AF1886">
              <w:rPr>
                <w:rFonts w:ascii="Arial" w:hAnsi="Arial" w:cs="Arial"/>
                <w:spacing w:val="-5"/>
                <w:sz w:val="16"/>
              </w:rPr>
              <w:t>74</w:t>
            </w:r>
          </w:p>
        </w:tc>
        <w:tc>
          <w:tcPr>
            <w:tcW w:w="849" w:type="dxa"/>
            <w:tcBorders>
              <w:top w:val="dotted" w:sz="4" w:space="0" w:color="939598"/>
            </w:tcBorders>
          </w:tcPr>
          <w:p w:rsidR="00F72B56" w:rsidRPr="00AF1886" w:rsidRDefault="00AF49D7">
            <w:pPr>
              <w:pStyle w:val="TableParagraph"/>
              <w:spacing w:before="65"/>
              <w:ind w:right="85"/>
              <w:jc w:val="right"/>
              <w:rPr>
                <w:rFonts w:ascii="Arial" w:hAnsi="Arial" w:cs="Arial"/>
                <w:sz w:val="16"/>
              </w:rPr>
            </w:pPr>
            <w:r w:rsidRPr="00AF1886">
              <w:rPr>
                <w:rFonts w:ascii="Arial" w:hAnsi="Arial" w:cs="Arial"/>
                <w:spacing w:val="-5"/>
                <w:sz w:val="16"/>
              </w:rPr>
              <w:t>80</w:t>
            </w:r>
          </w:p>
        </w:tc>
      </w:tr>
      <w:tr w:rsidR="00F72B56" w:rsidRPr="00AF1886">
        <w:trPr>
          <w:trHeight w:val="310"/>
        </w:trPr>
        <w:tc>
          <w:tcPr>
            <w:tcW w:w="2061" w:type="dxa"/>
            <w:shd w:val="clear" w:color="auto" w:fill="E6E7E8"/>
          </w:tcPr>
          <w:p w:rsidR="00F72B56" w:rsidRPr="00AF1886" w:rsidRDefault="00AF49D7">
            <w:pPr>
              <w:pStyle w:val="TableParagraph"/>
              <w:spacing w:before="65"/>
              <w:ind w:left="96"/>
              <w:rPr>
                <w:rFonts w:ascii="Arial" w:hAnsi="Arial" w:cs="Arial"/>
                <w:b/>
                <w:sz w:val="16"/>
              </w:rPr>
            </w:pPr>
            <w:r w:rsidRPr="00AF1886">
              <w:rPr>
                <w:rFonts w:ascii="Arial" w:hAnsi="Arial" w:cs="Arial"/>
                <w:b/>
                <w:spacing w:val="-2"/>
                <w:sz w:val="16"/>
              </w:rPr>
              <w:t>Total</w:t>
            </w:r>
          </w:p>
        </w:tc>
        <w:tc>
          <w:tcPr>
            <w:tcW w:w="853"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244</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190</w:t>
            </w:r>
          </w:p>
        </w:tc>
        <w:tc>
          <w:tcPr>
            <w:tcW w:w="849" w:type="dxa"/>
            <w:shd w:val="clear" w:color="auto" w:fill="E6E7E8"/>
          </w:tcPr>
          <w:p w:rsidR="00F72B56" w:rsidRPr="00AF1886" w:rsidRDefault="00AF49D7">
            <w:pPr>
              <w:pStyle w:val="TableParagraph"/>
              <w:spacing w:before="65"/>
              <w:ind w:right="85"/>
              <w:jc w:val="right"/>
              <w:rPr>
                <w:rFonts w:ascii="Arial" w:hAnsi="Arial" w:cs="Arial"/>
                <w:b/>
                <w:sz w:val="16"/>
              </w:rPr>
            </w:pPr>
            <w:r w:rsidRPr="00AF1886">
              <w:rPr>
                <w:rFonts w:ascii="Arial" w:hAnsi="Arial" w:cs="Arial"/>
                <w:b/>
                <w:spacing w:val="-5"/>
                <w:sz w:val="16"/>
              </w:rPr>
              <w:t>180</w:t>
            </w:r>
          </w:p>
        </w:tc>
      </w:tr>
    </w:tbl>
    <w:p w:rsidR="00F72B56" w:rsidRPr="00AF1886" w:rsidRDefault="00F72B56">
      <w:pPr>
        <w:jc w:val="right"/>
        <w:rPr>
          <w:rFonts w:ascii="Arial" w:hAnsi="Arial" w:cs="Arial"/>
          <w:sz w:val="16"/>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29"/>
        </w:rPr>
      </w:pPr>
    </w:p>
    <w:p w:rsidR="00F72B56" w:rsidRPr="00AF1886" w:rsidRDefault="00F72B56">
      <w:pPr>
        <w:rPr>
          <w:rFonts w:ascii="Arial" w:hAnsi="Arial" w:cs="Arial"/>
          <w:sz w:val="29"/>
        </w:rPr>
        <w:sectPr w:rsidR="00F72B56" w:rsidRPr="00AF1886">
          <w:pgSz w:w="11910" w:h="16840"/>
          <w:pgMar w:top="1920" w:right="920" w:bottom="1120" w:left="800" w:header="0" w:footer="934" w:gutter="0"/>
          <w:cols w:space="720"/>
        </w:sectPr>
      </w:pPr>
    </w:p>
    <w:p w:rsidR="00F72B56" w:rsidRPr="00AF1886" w:rsidRDefault="00AF49D7">
      <w:pPr>
        <w:spacing w:before="123" w:line="244" w:lineRule="auto"/>
        <w:ind w:left="333"/>
        <w:rPr>
          <w:rFonts w:ascii="Arial" w:hAnsi="Arial" w:cs="Arial"/>
          <w:b/>
          <w:sz w:val="18"/>
        </w:rPr>
      </w:pPr>
      <w:r w:rsidRPr="00AF1886">
        <w:rPr>
          <w:rFonts w:ascii="Arial" w:hAnsi="Arial" w:cs="Arial"/>
          <w:b/>
          <w:w w:val="95"/>
          <w:sz w:val="18"/>
        </w:rPr>
        <w:t>Table</w:t>
      </w:r>
      <w:r w:rsidRPr="00AF1886">
        <w:rPr>
          <w:rFonts w:ascii="Arial" w:hAnsi="Arial" w:cs="Arial"/>
          <w:b/>
          <w:spacing w:val="-12"/>
          <w:w w:val="95"/>
          <w:sz w:val="18"/>
        </w:rPr>
        <w:t xml:space="preserve"> </w:t>
      </w:r>
      <w:r w:rsidRPr="00AF1886">
        <w:rPr>
          <w:rFonts w:ascii="Arial" w:hAnsi="Arial" w:cs="Arial"/>
          <w:b/>
          <w:w w:val="95"/>
          <w:sz w:val="18"/>
        </w:rPr>
        <w:t>21:</w:t>
      </w:r>
      <w:r w:rsidRPr="00AF1886">
        <w:rPr>
          <w:rFonts w:ascii="Arial" w:hAnsi="Arial" w:cs="Arial"/>
          <w:b/>
          <w:spacing w:val="-12"/>
          <w:w w:val="95"/>
          <w:sz w:val="18"/>
        </w:rPr>
        <w:t xml:space="preserve"> </w:t>
      </w:r>
      <w:r w:rsidRPr="00AF1886">
        <w:rPr>
          <w:rFonts w:ascii="Arial" w:hAnsi="Arial" w:cs="Arial"/>
          <w:b/>
          <w:w w:val="95"/>
          <w:sz w:val="18"/>
        </w:rPr>
        <w:t>PID</w:t>
      </w:r>
      <w:r w:rsidRPr="00AF1886">
        <w:rPr>
          <w:rFonts w:ascii="Arial" w:hAnsi="Arial" w:cs="Arial"/>
          <w:b/>
          <w:spacing w:val="-12"/>
          <w:w w:val="95"/>
          <w:sz w:val="18"/>
        </w:rPr>
        <w:t xml:space="preserve"> </w:t>
      </w:r>
      <w:r w:rsidRPr="00AF1886">
        <w:rPr>
          <w:rFonts w:ascii="Arial" w:hAnsi="Arial" w:cs="Arial"/>
          <w:b/>
          <w:w w:val="95"/>
          <w:sz w:val="18"/>
        </w:rPr>
        <w:t>training</w:t>
      </w:r>
      <w:r w:rsidRPr="00AF1886">
        <w:rPr>
          <w:rFonts w:ascii="Arial" w:hAnsi="Arial" w:cs="Arial"/>
          <w:b/>
          <w:spacing w:val="-12"/>
          <w:w w:val="95"/>
          <w:sz w:val="18"/>
        </w:rPr>
        <w:t xml:space="preserve"> </w:t>
      </w:r>
      <w:r w:rsidRPr="00AF1886">
        <w:rPr>
          <w:rFonts w:ascii="Arial" w:hAnsi="Arial" w:cs="Arial"/>
          <w:b/>
          <w:w w:val="95"/>
          <w:sz w:val="18"/>
        </w:rPr>
        <w:t>sessions</w:t>
      </w:r>
      <w:r w:rsidRPr="00AF1886">
        <w:rPr>
          <w:rFonts w:ascii="Arial" w:hAnsi="Arial" w:cs="Arial"/>
          <w:b/>
          <w:spacing w:val="-11"/>
          <w:w w:val="95"/>
          <w:sz w:val="18"/>
        </w:rPr>
        <w:t xml:space="preserve"> </w:t>
      </w:r>
      <w:r w:rsidRPr="00AF1886">
        <w:rPr>
          <w:rFonts w:ascii="Arial" w:hAnsi="Arial" w:cs="Arial"/>
          <w:b/>
          <w:w w:val="95"/>
          <w:sz w:val="18"/>
        </w:rPr>
        <w:t xml:space="preserve">and </w:t>
      </w:r>
      <w:r w:rsidRPr="00AF1886">
        <w:rPr>
          <w:rFonts w:ascii="Arial" w:hAnsi="Arial" w:cs="Arial"/>
          <w:b/>
          <w:sz w:val="18"/>
        </w:rPr>
        <w:t>participant numbers</w:t>
      </w:r>
    </w:p>
    <w:p w:rsidR="00F72B56" w:rsidRPr="00AF1886" w:rsidRDefault="00AF49D7">
      <w:pPr>
        <w:spacing w:before="123"/>
        <w:ind w:left="333"/>
        <w:rPr>
          <w:rFonts w:ascii="Arial" w:hAnsi="Arial" w:cs="Arial"/>
          <w:b/>
          <w:sz w:val="10"/>
        </w:rPr>
      </w:pPr>
      <w:r w:rsidRPr="00AF1886">
        <w:rPr>
          <w:rFonts w:ascii="Arial" w:hAnsi="Arial" w:cs="Arial"/>
        </w:rPr>
        <w:br w:type="column"/>
      </w:r>
      <w:r w:rsidRPr="00AF1886">
        <w:rPr>
          <w:rFonts w:ascii="Arial" w:hAnsi="Arial" w:cs="Arial"/>
          <w:b/>
          <w:w w:val="95"/>
          <w:sz w:val="18"/>
        </w:rPr>
        <w:t>Table</w:t>
      </w:r>
      <w:r w:rsidRPr="00AF1886">
        <w:rPr>
          <w:rFonts w:ascii="Arial" w:hAnsi="Arial" w:cs="Arial"/>
          <w:b/>
          <w:spacing w:val="-8"/>
          <w:w w:val="95"/>
          <w:sz w:val="18"/>
        </w:rPr>
        <w:t xml:space="preserve"> </w:t>
      </w:r>
      <w:r w:rsidRPr="00AF1886">
        <w:rPr>
          <w:rFonts w:ascii="Arial" w:hAnsi="Arial" w:cs="Arial"/>
          <w:b/>
          <w:w w:val="95"/>
          <w:sz w:val="18"/>
        </w:rPr>
        <w:t>22:</w:t>
      </w:r>
      <w:r w:rsidRPr="00AF1886">
        <w:rPr>
          <w:rFonts w:ascii="Arial" w:hAnsi="Arial" w:cs="Arial"/>
          <w:b/>
          <w:spacing w:val="-7"/>
          <w:w w:val="95"/>
          <w:sz w:val="18"/>
        </w:rPr>
        <w:t xml:space="preserve"> </w:t>
      </w:r>
      <w:r w:rsidRPr="00AF1886">
        <w:rPr>
          <w:rFonts w:ascii="Arial" w:hAnsi="Arial" w:cs="Arial"/>
          <w:b/>
          <w:w w:val="95"/>
          <w:sz w:val="18"/>
        </w:rPr>
        <w:t>Engagement</w:t>
      </w:r>
      <w:r w:rsidRPr="00AF1886">
        <w:rPr>
          <w:rFonts w:ascii="Arial" w:hAnsi="Arial" w:cs="Arial"/>
          <w:b/>
          <w:spacing w:val="-7"/>
          <w:w w:val="95"/>
          <w:sz w:val="18"/>
        </w:rPr>
        <w:t xml:space="preserve"> </w:t>
      </w:r>
      <w:r w:rsidRPr="00AF1886">
        <w:rPr>
          <w:rFonts w:ascii="Arial" w:hAnsi="Arial" w:cs="Arial"/>
          <w:b/>
          <w:w w:val="95"/>
          <w:sz w:val="18"/>
        </w:rPr>
        <w:t>with</w:t>
      </w:r>
      <w:r w:rsidRPr="00AF1886">
        <w:rPr>
          <w:rFonts w:ascii="Arial" w:hAnsi="Arial" w:cs="Arial"/>
          <w:b/>
          <w:spacing w:val="-7"/>
          <w:w w:val="95"/>
          <w:sz w:val="18"/>
        </w:rPr>
        <w:t xml:space="preserve"> </w:t>
      </w:r>
      <w:r w:rsidRPr="00AF1886">
        <w:rPr>
          <w:rFonts w:ascii="Arial" w:hAnsi="Arial" w:cs="Arial"/>
          <w:b/>
          <w:w w:val="95"/>
          <w:sz w:val="18"/>
        </w:rPr>
        <w:t>priority</w:t>
      </w:r>
      <w:r w:rsidRPr="00AF1886">
        <w:rPr>
          <w:rFonts w:ascii="Arial" w:hAnsi="Arial" w:cs="Arial"/>
          <w:b/>
          <w:spacing w:val="-7"/>
          <w:w w:val="95"/>
          <w:sz w:val="18"/>
        </w:rPr>
        <w:t xml:space="preserve"> </w:t>
      </w:r>
      <w:r w:rsidRPr="00AF1886">
        <w:rPr>
          <w:rFonts w:ascii="Arial" w:hAnsi="Arial" w:cs="Arial"/>
          <w:b/>
          <w:w w:val="95"/>
          <w:sz w:val="18"/>
        </w:rPr>
        <w:t>client</w:t>
      </w:r>
      <w:r w:rsidRPr="00AF1886">
        <w:rPr>
          <w:rFonts w:ascii="Arial" w:hAnsi="Arial" w:cs="Arial"/>
          <w:b/>
          <w:spacing w:val="-7"/>
          <w:w w:val="95"/>
          <w:sz w:val="18"/>
        </w:rPr>
        <w:t xml:space="preserve"> </w:t>
      </w:r>
      <w:r w:rsidRPr="00AF1886">
        <w:rPr>
          <w:rFonts w:ascii="Arial" w:hAnsi="Arial" w:cs="Arial"/>
          <w:b/>
          <w:spacing w:val="-2"/>
          <w:w w:val="95"/>
          <w:sz w:val="18"/>
        </w:rPr>
        <w:t>groups</w:t>
      </w:r>
      <w:r w:rsidRPr="00AF1886">
        <w:rPr>
          <w:rFonts w:ascii="Arial" w:hAnsi="Arial" w:cs="Arial"/>
          <w:b/>
          <w:spacing w:val="-2"/>
          <w:w w:val="95"/>
          <w:position w:val="6"/>
          <w:sz w:val="10"/>
        </w:rPr>
        <w:t>1</w:t>
      </w:r>
    </w:p>
    <w:p w:rsidR="00F72B56" w:rsidRPr="00AF1886" w:rsidRDefault="00F72B56">
      <w:pPr>
        <w:rPr>
          <w:rFonts w:ascii="Arial" w:hAnsi="Arial" w:cs="Arial"/>
          <w:sz w:val="10"/>
        </w:rPr>
        <w:sectPr w:rsidR="00F72B56" w:rsidRPr="00AF1886">
          <w:type w:val="continuous"/>
          <w:pgSz w:w="11910" w:h="16840"/>
          <w:pgMar w:top="1920" w:right="920" w:bottom="280" w:left="800" w:header="0" w:footer="934" w:gutter="0"/>
          <w:cols w:num="2" w:space="720" w:equalWidth="0">
            <w:col w:w="3500" w:space="1517"/>
            <w:col w:w="5173"/>
          </w:cols>
        </w:sectPr>
      </w:pPr>
    </w:p>
    <w:p w:rsidR="00F72B56" w:rsidRPr="00AF1886" w:rsidRDefault="008F2BBA">
      <w:pPr>
        <w:tabs>
          <w:tab w:val="left" w:pos="5351"/>
        </w:tabs>
        <w:ind w:left="333"/>
        <w:rPr>
          <w:rFonts w:ascii="Arial" w:hAnsi="Arial" w:cs="Arial"/>
          <w:sz w:val="20"/>
        </w:rPr>
      </w:pPr>
      <w:r>
        <w:rPr>
          <w:rFonts w:ascii="Arial" w:hAnsi="Arial" w:cs="Arial"/>
          <w:noProof/>
          <w:sz w:val="20"/>
        </w:rPr>
        <mc:AlternateContent>
          <mc:Choice Requires="wps">
            <w:drawing>
              <wp:inline distT="0" distB="0" distL="0" distR="0">
                <wp:extent cx="2934335" cy="7094220"/>
                <wp:effectExtent l="0" t="0" r="0" b="1905"/>
                <wp:docPr id="271"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09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469"/>
                              <w:gridCol w:w="524"/>
                              <w:gridCol w:w="524"/>
                              <w:gridCol w:w="524"/>
                              <w:gridCol w:w="524"/>
                              <w:gridCol w:w="524"/>
                              <w:gridCol w:w="524"/>
                            </w:tblGrid>
                            <w:tr w:rsidR="00AF49D7">
                              <w:trPr>
                                <w:trHeight w:val="309"/>
                              </w:trPr>
                              <w:tc>
                                <w:tcPr>
                                  <w:tcW w:w="1469" w:type="dxa"/>
                                  <w:vMerge w:val="restart"/>
                                  <w:tcBorders>
                                    <w:top w:val="nil"/>
                                    <w:left w:val="nil"/>
                                    <w:right w:val="single" w:sz="4" w:space="0" w:color="FFFFFF"/>
                                  </w:tcBorders>
                                </w:tcPr>
                                <w:p w:rsidR="00AF49D7" w:rsidRDefault="00AF49D7">
                                  <w:pPr>
                                    <w:pStyle w:val="TableParagraph"/>
                                    <w:rPr>
                                      <w:rFonts w:ascii="Times New Roman"/>
                                      <w:sz w:val="14"/>
                                    </w:rPr>
                                  </w:pPr>
                                </w:p>
                              </w:tc>
                              <w:tc>
                                <w:tcPr>
                                  <w:tcW w:w="1048" w:type="dxa"/>
                                  <w:gridSpan w:val="2"/>
                                  <w:tcBorders>
                                    <w:top w:val="nil"/>
                                    <w:left w:val="single" w:sz="4" w:space="0" w:color="FFFFFF"/>
                                    <w:bottom w:val="single" w:sz="4" w:space="0" w:color="FFFFFF"/>
                                    <w:right w:val="single" w:sz="4" w:space="0" w:color="FFFFFF"/>
                                  </w:tcBorders>
                                  <w:shd w:val="clear" w:color="auto" w:fill="939598"/>
                                </w:tcPr>
                                <w:p w:rsidR="00AF49D7" w:rsidRDefault="00AF49D7">
                                  <w:pPr>
                                    <w:pStyle w:val="TableParagraph"/>
                                    <w:spacing w:before="70"/>
                                    <w:ind w:left="178"/>
                                    <w:rPr>
                                      <w:rFonts w:ascii="Gotham Bold" w:hAnsi="Gotham Bold"/>
                                      <w:b/>
                                      <w:sz w:val="16"/>
                                    </w:rPr>
                                  </w:pPr>
                                  <w:r>
                                    <w:rPr>
                                      <w:rFonts w:ascii="Gotham Bold" w:hAnsi="Gotham Bold"/>
                                      <w:b/>
                                      <w:color w:val="FFFFFF"/>
                                      <w:spacing w:val="-2"/>
                                      <w:sz w:val="16"/>
                                    </w:rPr>
                                    <w:t>2019–20</w:t>
                                  </w:r>
                                </w:p>
                              </w:tc>
                              <w:tc>
                                <w:tcPr>
                                  <w:tcW w:w="1048" w:type="dxa"/>
                                  <w:gridSpan w:val="2"/>
                                  <w:tcBorders>
                                    <w:top w:val="nil"/>
                                    <w:left w:val="single" w:sz="4" w:space="0" w:color="FFFFFF"/>
                                    <w:bottom w:val="single" w:sz="4" w:space="0" w:color="FFFFFF"/>
                                    <w:right w:val="single" w:sz="4" w:space="0" w:color="FFFFFF"/>
                                  </w:tcBorders>
                                  <w:shd w:val="clear" w:color="auto" w:fill="939598"/>
                                </w:tcPr>
                                <w:p w:rsidR="00AF49D7" w:rsidRDefault="00AF49D7">
                                  <w:pPr>
                                    <w:pStyle w:val="TableParagraph"/>
                                    <w:spacing w:before="70"/>
                                    <w:ind w:left="203"/>
                                    <w:rPr>
                                      <w:rFonts w:ascii="Gotham Bold" w:hAnsi="Gotham Bold"/>
                                      <w:b/>
                                      <w:sz w:val="16"/>
                                    </w:rPr>
                                  </w:pPr>
                                  <w:r>
                                    <w:rPr>
                                      <w:rFonts w:ascii="Gotham Bold" w:hAnsi="Gotham Bold"/>
                                      <w:b/>
                                      <w:color w:val="FFFFFF"/>
                                      <w:spacing w:val="-2"/>
                                      <w:sz w:val="16"/>
                                    </w:rPr>
                                    <w:t>2020–21</w:t>
                                  </w:r>
                                </w:p>
                              </w:tc>
                              <w:tc>
                                <w:tcPr>
                                  <w:tcW w:w="1048" w:type="dxa"/>
                                  <w:gridSpan w:val="2"/>
                                  <w:tcBorders>
                                    <w:top w:val="nil"/>
                                    <w:left w:val="single" w:sz="4" w:space="0" w:color="FFFFFF"/>
                                    <w:bottom w:val="single" w:sz="4" w:space="0" w:color="FFFFFF"/>
                                    <w:right w:val="nil"/>
                                  </w:tcBorders>
                                  <w:shd w:val="clear" w:color="auto" w:fill="939598"/>
                                </w:tcPr>
                                <w:p w:rsidR="00AF49D7" w:rsidRDefault="00AF49D7">
                                  <w:pPr>
                                    <w:pStyle w:val="TableParagraph"/>
                                    <w:spacing w:before="70"/>
                                    <w:ind w:left="207"/>
                                    <w:rPr>
                                      <w:rFonts w:ascii="Gotham Bold" w:hAnsi="Gotham Bold"/>
                                      <w:b/>
                                      <w:sz w:val="16"/>
                                    </w:rPr>
                                  </w:pPr>
                                  <w:r>
                                    <w:rPr>
                                      <w:rFonts w:ascii="Gotham Bold" w:hAnsi="Gotham Bold"/>
                                      <w:b/>
                                      <w:color w:val="FFFFFF"/>
                                      <w:spacing w:val="-2"/>
                                      <w:sz w:val="16"/>
                                    </w:rPr>
                                    <w:t>2021–22</w:t>
                                  </w:r>
                                </w:p>
                              </w:tc>
                            </w:tr>
                            <w:tr w:rsidR="00AF49D7">
                              <w:trPr>
                                <w:trHeight w:val="1227"/>
                              </w:trPr>
                              <w:tc>
                                <w:tcPr>
                                  <w:tcW w:w="1469" w:type="dxa"/>
                                  <w:vMerge/>
                                  <w:tcBorders>
                                    <w:top w:val="nil"/>
                                    <w:left w:val="nil"/>
                                    <w:right w:val="single" w:sz="4" w:space="0" w:color="FFFFFF"/>
                                  </w:tcBorders>
                                </w:tcPr>
                                <w:p w:rsidR="00AF49D7" w:rsidRDefault="00AF49D7">
                                  <w:pPr>
                                    <w:rPr>
                                      <w:sz w:val="2"/>
                                      <w:szCs w:val="2"/>
                                    </w:rPr>
                                  </w:pP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3"/>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spacing w:before="1"/>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1"/>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nil"/>
                                  </w:tcBorders>
                                  <w:shd w:val="clear" w:color="auto" w:fill="939598"/>
                                  <w:textDirection w:val="btLr"/>
                                </w:tcPr>
                                <w:p w:rsidR="00AF49D7" w:rsidRDefault="00AF49D7">
                                  <w:pPr>
                                    <w:pStyle w:val="TableParagraph"/>
                                    <w:spacing w:before="1"/>
                                    <w:rPr>
                                      <w:rFonts w:ascii="Gotham Rounded Bold"/>
                                      <w:b/>
                                      <w:sz w:val="15"/>
                                    </w:rPr>
                                  </w:pPr>
                                </w:p>
                                <w:p w:rsidR="00AF49D7" w:rsidRDefault="00AF49D7">
                                  <w:pPr>
                                    <w:pStyle w:val="TableParagraph"/>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r>
                            <w:tr w:rsidR="00AF49D7">
                              <w:trPr>
                                <w:trHeight w:val="293"/>
                              </w:trPr>
                              <w:tc>
                                <w:tcPr>
                                  <w:tcW w:w="4613" w:type="dxa"/>
                                  <w:gridSpan w:val="7"/>
                                  <w:tcBorders>
                                    <w:top w:val="nil"/>
                                  </w:tcBorders>
                                </w:tcPr>
                                <w:p w:rsidR="00AF49D7" w:rsidRDefault="00AF49D7">
                                  <w:pPr>
                                    <w:pStyle w:val="TableParagraph"/>
                                    <w:spacing w:before="57"/>
                                    <w:ind w:left="85"/>
                                    <w:rPr>
                                      <w:sz w:val="9"/>
                                    </w:rPr>
                                  </w:pPr>
                                  <w:r>
                                    <w:rPr>
                                      <w:sz w:val="16"/>
                                    </w:rPr>
                                    <w:t xml:space="preserve">Open </w:t>
                                  </w:r>
                                  <w:r>
                                    <w:rPr>
                                      <w:spacing w:val="-2"/>
                                      <w:sz w:val="16"/>
                                    </w:rPr>
                                    <w:t>training</w:t>
                                  </w:r>
                                  <w:r>
                                    <w:rPr>
                                      <w:spacing w:val="-2"/>
                                      <w:position w:val="5"/>
                                      <w:sz w:val="9"/>
                                    </w:rPr>
                                    <w:t>1</w:t>
                                  </w:r>
                                </w:p>
                              </w:tc>
                            </w:tr>
                            <w:tr w:rsidR="00AF49D7">
                              <w:trPr>
                                <w:trHeight w:val="637"/>
                              </w:trPr>
                              <w:tc>
                                <w:tcPr>
                                  <w:tcW w:w="1469" w:type="dxa"/>
                                  <w:tcBorders>
                                    <w:bottom w:val="dotted" w:sz="4" w:space="0" w:color="939598"/>
                                  </w:tcBorders>
                                </w:tcPr>
                                <w:p w:rsidR="00AF49D7" w:rsidRDefault="00AF49D7">
                                  <w:pPr>
                                    <w:pStyle w:val="TableParagraph"/>
                                    <w:spacing w:before="60" w:line="256" w:lineRule="auto"/>
                                    <w:ind w:left="85" w:right="231"/>
                                    <w:rPr>
                                      <w:sz w:val="14"/>
                                    </w:rPr>
                                  </w:pPr>
                                  <w:r>
                                    <w:rPr>
                                      <w:sz w:val="14"/>
                                    </w:rPr>
                                    <w:t>Module 1: Assessment</w:t>
                                  </w:r>
                                  <w:r>
                                    <w:rPr>
                                      <w:spacing w:val="-11"/>
                                      <w:sz w:val="14"/>
                                    </w:rPr>
                                    <w:t xml:space="preserve"> </w:t>
                                  </w:r>
                                  <w:r>
                                    <w:rPr>
                                      <w:sz w:val="14"/>
                                    </w:rPr>
                                    <w:t xml:space="preserve">and </w:t>
                                  </w:r>
                                  <w:r>
                                    <w:rPr>
                                      <w:spacing w:val="-2"/>
                                      <w:sz w:val="14"/>
                                    </w:rPr>
                                    <w:t>Management</w:t>
                                  </w:r>
                                </w:p>
                              </w:tc>
                              <w:tc>
                                <w:tcPr>
                                  <w:tcW w:w="524" w:type="dxa"/>
                                  <w:tcBorders>
                                    <w:bottom w:val="dotted" w:sz="4" w:space="0" w:color="939598"/>
                                  </w:tcBorders>
                                </w:tcPr>
                                <w:p w:rsidR="00AF49D7" w:rsidRDefault="00AF49D7">
                                  <w:pPr>
                                    <w:pStyle w:val="TableParagraph"/>
                                    <w:spacing w:before="57"/>
                                    <w:ind w:right="73"/>
                                    <w:jc w:val="right"/>
                                    <w:rPr>
                                      <w:sz w:val="16"/>
                                    </w:rPr>
                                  </w:pPr>
                                  <w:r>
                                    <w:rPr>
                                      <w:sz w:val="16"/>
                                    </w:rPr>
                                    <w:t>2</w:t>
                                  </w:r>
                                </w:p>
                              </w:tc>
                              <w:tc>
                                <w:tcPr>
                                  <w:tcW w:w="524" w:type="dxa"/>
                                  <w:tcBorders>
                                    <w:bottom w:val="dotted" w:sz="4" w:space="0" w:color="939598"/>
                                  </w:tcBorders>
                                </w:tcPr>
                                <w:p w:rsidR="00AF49D7" w:rsidRDefault="00AF49D7">
                                  <w:pPr>
                                    <w:pStyle w:val="TableParagraph"/>
                                    <w:spacing w:before="57"/>
                                    <w:ind w:right="73"/>
                                    <w:jc w:val="right"/>
                                    <w:rPr>
                                      <w:sz w:val="16"/>
                                    </w:rPr>
                                  </w:pPr>
                                  <w:r>
                                    <w:rPr>
                                      <w:spacing w:val="-5"/>
                                      <w:sz w:val="16"/>
                                    </w:rPr>
                                    <w:t>81</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5"/>
                                    <w:jc w:val="right"/>
                                    <w:rPr>
                                      <w:sz w:val="16"/>
                                    </w:rPr>
                                  </w:pPr>
                                  <w:r>
                                    <w:rPr>
                                      <w:spacing w:val="-5"/>
                                      <w:sz w:val="16"/>
                                    </w:rPr>
                                    <w:t>10</w:t>
                                  </w:r>
                                </w:p>
                              </w:tc>
                              <w:tc>
                                <w:tcPr>
                                  <w:tcW w:w="524" w:type="dxa"/>
                                  <w:tcBorders>
                                    <w:bottom w:val="dotted" w:sz="4" w:space="0" w:color="939598"/>
                                  </w:tcBorders>
                                </w:tcPr>
                                <w:p w:rsidR="00AF49D7" w:rsidRDefault="00AF49D7">
                                  <w:pPr>
                                    <w:pStyle w:val="TableParagraph"/>
                                    <w:spacing w:before="57"/>
                                    <w:ind w:right="75"/>
                                    <w:jc w:val="right"/>
                                    <w:rPr>
                                      <w:sz w:val="16"/>
                                    </w:rPr>
                                  </w:pPr>
                                  <w:r>
                                    <w:rPr>
                                      <w:spacing w:val="-5"/>
                                      <w:sz w:val="16"/>
                                    </w:rPr>
                                    <w:t>125</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2: Risk Assessment</w:t>
                                  </w:r>
                                  <w:r>
                                    <w:rPr>
                                      <w:spacing w:val="-11"/>
                                      <w:sz w:val="14"/>
                                    </w:rPr>
                                    <w:t xml:space="preserve"> </w:t>
                                  </w:r>
                                  <w:r>
                                    <w:rPr>
                                      <w:sz w:val="14"/>
                                    </w:rPr>
                                    <w:t xml:space="preserve">and </w:t>
                                  </w:r>
                                  <w:r>
                                    <w:rPr>
                                      <w:spacing w:val="-2"/>
                                      <w:sz w:val="14"/>
                                    </w:rPr>
                                    <w:t>Protection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2</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60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6</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90</w:t>
                                  </w:r>
                                </w:p>
                              </w:tc>
                            </w:tr>
                            <w:tr w:rsidR="00AF49D7">
                              <w:trPr>
                                <w:trHeight w:val="293"/>
                              </w:trPr>
                              <w:tc>
                                <w:tcPr>
                                  <w:tcW w:w="1469" w:type="dxa"/>
                                  <w:tcBorders>
                                    <w:top w:val="dotted" w:sz="4" w:space="0" w:color="939598"/>
                                    <w:bottom w:val="dotted" w:sz="4" w:space="0" w:color="939598"/>
                                  </w:tcBorders>
                                </w:tcPr>
                                <w:p w:rsidR="00AF49D7" w:rsidRDefault="00AF49D7">
                                  <w:pPr>
                                    <w:pStyle w:val="TableParagraph"/>
                                    <w:spacing w:before="60"/>
                                    <w:ind w:left="85"/>
                                    <w:rPr>
                                      <w:sz w:val="14"/>
                                    </w:rPr>
                                  </w:pPr>
                                  <w:r>
                                    <w:rPr>
                                      <w:sz w:val="14"/>
                                    </w:rPr>
                                    <w:t xml:space="preserve">Module 3: </w:t>
                                  </w:r>
                                  <w:r>
                                    <w:rPr>
                                      <w:spacing w:val="-2"/>
                                      <w:sz w:val="14"/>
                                    </w:rPr>
                                    <w:t>Support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82</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6</w:t>
                                  </w:r>
                                </w:p>
                              </w:tc>
                              <w:tc>
                                <w:tcPr>
                                  <w:tcW w:w="524" w:type="dxa"/>
                                  <w:tcBorders>
                                    <w:top w:val="dotted" w:sz="4" w:space="0" w:color="939598"/>
                                    <w:bottom w:val="dotted" w:sz="4" w:space="0" w:color="939598"/>
                                  </w:tcBorders>
                                </w:tcPr>
                                <w:p w:rsidR="00AF49D7" w:rsidRDefault="00AF49D7">
                                  <w:pPr>
                                    <w:pStyle w:val="TableParagraph"/>
                                    <w:spacing w:before="57"/>
                                    <w:ind w:right="77"/>
                                    <w:jc w:val="right"/>
                                    <w:rPr>
                                      <w:sz w:val="16"/>
                                    </w:rPr>
                                  </w:pPr>
                                  <w:r>
                                    <w:rPr>
                                      <w:spacing w:val="-5"/>
                                      <w:sz w:val="16"/>
                                    </w:rPr>
                                    <w:t>92</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Pr>
                                      <w:sz w:val="14"/>
                                    </w:rPr>
                                  </w:pPr>
                                  <w:r>
                                    <w:rPr>
                                      <w:sz w:val="14"/>
                                    </w:rPr>
                                    <w:t>Modules</w:t>
                                  </w:r>
                                  <w:r>
                                    <w:rPr>
                                      <w:spacing w:val="-10"/>
                                      <w:sz w:val="14"/>
                                    </w:rPr>
                                    <w:t xml:space="preserve"> </w:t>
                                  </w:r>
                                  <w:r>
                                    <w:rPr>
                                      <w:sz w:val="14"/>
                                    </w:rPr>
                                    <w:t>1,</w:t>
                                  </w:r>
                                  <w:r>
                                    <w:rPr>
                                      <w:spacing w:val="-10"/>
                                      <w:sz w:val="14"/>
                                    </w:rPr>
                                    <w:t xml:space="preserve"> </w:t>
                                  </w:r>
                                  <w:r>
                                    <w:rPr>
                                      <w:sz w:val="14"/>
                                    </w:rPr>
                                    <w:t>2</w:t>
                                  </w:r>
                                  <w:r>
                                    <w:rPr>
                                      <w:spacing w:val="-10"/>
                                      <w:sz w:val="14"/>
                                    </w:rPr>
                                    <w:t xml:space="preserve"> </w:t>
                                  </w:r>
                                  <w:r>
                                    <w:rPr>
                                      <w:sz w:val="14"/>
                                    </w:rPr>
                                    <w:t>and</w:t>
                                  </w:r>
                                  <w:r>
                                    <w:rPr>
                                      <w:spacing w:val="-10"/>
                                      <w:sz w:val="14"/>
                                    </w:rPr>
                                    <w:t xml:space="preserve"> </w:t>
                                  </w:r>
                                  <w:r>
                                    <w:rPr>
                                      <w:sz w:val="14"/>
                                    </w:rPr>
                                    <w:t>3: PID Management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13</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pacing w:val="-2"/>
                                      <w:sz w:val="14"/>
                                    </w:rPr>
                                    <w:t>PID</w:t>
                                  </w:r>
                                  <w:r>
                                    <w:rPr>
                                      <w:spacing w:val="-9"/>
                                      <w:sz w:val="14"/>
                                    </w:rPr>
                                    <w:t xml:space="preserve"> </w:t>
                                  </w:r>
                                  <w:r>
                                    <w:rPr>
                                      <w:spacing w:val="-2"/>
                                      <w:sz w:val="14"/>
                                    </w:rPr>
                                    <w:t>Awareness</w:t>
                                  </w:r>
                                  <w:r>
                                    <w:rPr>
                                      <w:sz w:val="14"/>
                                    </w:rPr>
                                    <w:t xml:space="preserve"> </w:t>
                                  </w:r>
                                  <w:r>
                                    <w:rPr>
                                      <w:spacing w:val="-2"/>
                                      <w:sz w:val="14"/>
                                    </w:rPr>
                                    <w:t>Session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7"/>
                                      <w:sz w:val="16"/>
                                    </w:rPr>
                                    <w:t>16</w:t>
                                  </w:r>
                                </w:p>
                              </w:tc>
                            </w:tr>
                            <w:tr w:rsidR="00AF49D7">
                              <w:trPr>
                                <w:trHeight w:val="293"/>
                              </w:trPr>
                              <w:tc>
                                <w:tcPr>
                                  <w:tcW w:w="4613" w:type="dxa"/>
                                  <w:gridSpan w:val="7"/>
                                  <w:tcBorders>
                                    <w:top w:val="dotted" w:sz="4" w:space="0" w:color="939598"/>
                                    <w:bottom w:val="dotted" w:sz="4" w:space="0" w:color="939598"/>
                                  </w:tcBorders>
                                </w:tcPr>
                                <w:p w:rsidR="00AF49D7" w:rsidRDefault="00AF49D7">
                                  <w:pPr>
                                    <w:pStyle w:val="TableParagraph"/>
                                    <w:spacing w:before="57"/>
                                    <w:ind w:left="85"/>
                                    <w:rPr>
                                      <w:sz w:val="9"/>
                                    </w:rPr>
                                  </w:pPr>
                                  <w:r>
                                    <w:rPr>
                                      <w:sz w:val="16"/>
                                    </w:rPr>
                                    <w:t>Agency</w:t>
                                  </w:r>
                                  <w:r>
                                    <w:rPr>
                                      <w:spacing w:val="-5"/>
                                      <w:sz w:val="16"/>
                                    </w:rPr>
                                    <w:t xml:space="preserve"> </w:t>
                                  </w:r>
                                  <w:r>
                                    <w:rPr>
                                      <w:spacing w:val="-2"/>
                                      <w:sz w:val="16"/>
                                    </w:rPr>
                                    <w:t>training</w:t>
                                  </w:r>
                                  <w:r>
                                    <w:rPr>
                                      <w:spacing w:val="-2"/>
                                      <w:position w:val="5"/>
                                      <w:sz w:val="9"/>
                                    </w:rPr>
                                    <w:t>2</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1: Assessment</w:t>
                                  </w:r>
                                  <w:r>
                                    <w:rPr>
                                      <w:spacing w:val="-11"/>
                                      <w:sz w:val="14"/>
                                    </w:rPr>
                                    <w:t xml:space="preserve"> </w:t>
                                  </w:r>
                                  <w:r>
                                    <w:rPr>
                                      <w:sz w:val="14"/>
                                    </w:rPr>
                                    <w:t xml:space="preserve">and </w:t>
                                  </w:r>
                                  <w:r>
                                    <w:rPr>
                                      <w:spacing w:val="-2"/>
                                      <w:sz w:val="14"/>
                                    </w:rPr>
                                    <w:t>Management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42</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5</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59</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148</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2: Risk Assessment</w:t>
                                  </w:r>
                                  <w:r>
                                    <w:rPr>
                                      <w:spacing w:val="-11"/>
                                      <w:sz w:val="14"/>
                                    </w:rPr>
                                    <w:t xml:space="preserve"> </w:t>
                                  </w:r>
                                  <w:r>
                                    <w:rPr>
                                      <w:sz w:val="14"/>
                                    </w:rPr>
                                    <w:t xml:space="preserve">and </w:t>
                                  </w:r>
                                  <w:r>
                                    <w:rPr>
                                      <w:spacing w:val="-2"/>
                                      <w:sz w:val="14"/>
                                    </w:rPr>
                                    <w:t>Protection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40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4</w:t>
                                  </w:r>
                                </w:p>
                              </w:tc>
                              <w:tc>
                                <w:tcPr>
                                  <w:tcW w:w="524" w:type="dxa"/>
                                  <w:tcBorders>
                                    <w:top w:val="dotted" w:sz="4" w:space="0" w:color="939598"/>
                                    <w:bottom w:val="dotted" w:sz="4" w:space="0" w:color="939598"/>
                                  </w:tcBorders>
                                </w:tcPr>
                                <w:p w:rsidR="00AF49D7" w:rsidRDefault="00AF49D7">
                                  <w:pPr>
                                    <w:pStyle w:val="TableParagraph"/>
                                    <w:spacing w:before="57"/>
                                    <w:ind w:right="80"/>
                                    <w:jc w:val="right"/>
                                    <w:rPr>
                                      <w:sz w:val="16"/>
                                    </w:rPr>
                                  </w:pPr>
                                  <w:r>
                                    <w:rPr>
                                      <w:spacing w:val="-5"/>
                                      <w:sz w:val="16"/>
                                    </w:rPr>
                                    <w:t>57</w:t>
                                  </w:r>
                                </w:p>
                              </w:tc>
                            </w:tr>
                            <w:tr w:rsidR="00AF49D7">
                              <w:trPr>
                                <w:trHeight w:val="293"/>
                              </w:trPr>
                              <w:tc>
                                <w:tcPr>
                                  <w:tcW w:w="1469" w:type="dxa"/>
                                  <w:tcBorders>
                                    <w:top w:val="dotted" w:sz="4" w:space="0" w:color="939598"/>
                                  </w:tcBorders>
                                </w:tcPr>
                                <w:p w:rsidR="00AF49D7" w:rsidRDefault="00AF49D7">
                                  <w:pPr>
                                    <w:pStyle w:val="TableParagraph"/>
                                    <w:spacing w:before="60"/>
                                    <w:ind w:left="85"/>
                                    <w:rPr>
                                      <w:sz w:val="14"/>
                                    </w:rPr>
                                  </w:pPr>
                                  <w:r>
                                    <w:rPr>
                                      <w:sz w:val="14"/>
                                    </w:rPr>
                                    <w:t xml:space="preserve">Module 3: </w:t>
                                  </w:r>
                                  <w:r>
                                    <w:rPr>
                                      <w:spacing w:val="-2"/>
                                      <w:sz w:val="14"/>
                                    </w:rPr>
                                    <w:t>Support</w:t>
                                  </w:r>
                                </w:p>
                              </w:tc>
                              <w:tc>
                                <w:tcPr>
                                  <w:tcW w:w="524" w:type="dxa"/>
                                  <w:tcBorders>
                                    <w:top w:val="dotted" w:sz="4" w:space="0" w:color="939598"/>
                                  </w:tcBorders>
                                </w:tcPr>
                                <w:p w:rsidR="00AF49D7" w:rsidRDefault="00AF49D7">
                                  <w:pPr>
                                    <w:pStyle w:val="TableParagraph"/>
                                    <w:spacing w:before="57"/>
                                    <w:ind w:right="73"/>
                                    <w:jc w:val="right"/>
                                    <w:rPr>
                                      <w:sz w:val="16"/>
                                    </w:rPr>
                                  </w:pPr>
                                  <w:r>
                                    <w:rPr>
                                      <w:sz w:val="16"/>
                                    </w:rPr>
                                    <w:t>3</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33</w:t>
                                  </w:r>
                                </w:p>
                              </w:tc>
                              <w:tc>
                                <w:tcPr>
                                  <w:tcW w:w="524" w:type="dxa"/>
                                  <w:tcBorders>
                                    <w:top w:val="dotted" w:sz="4" w:space="0" w:color="939598"/>
                                  </w:tcBorders>
                                </w:tcPr>
                                <w:p w:rsidR="00AF49D7" w:rsidRDefault="00AF49D7">
                                  <w:pPr>
                                    <w:pStyle w:val="TableParagraph"/>
                                    <w:spacing w:before="57"/>
                                    <w:ind w:right="74"/>
                                    <w:jc w:val="right"/>
                                    <w:rPr>
                                      <w:sz w:val="16"/>
                                    </w:rPr>
                                  </w:pPr>
                                  <w:r>
                                    <w:rPr>
                                      <w:sz w:val="16"/>
                                    </w:rPr>
                                    <w:t>4</w:t>
                                  </w:r>
                                </w:p>
                              </w:tc>
                              <w:tc>
                                <w:tcPr>
                                  <w:tcW w:w="524" w:type="dxa"/>
                                  <w:tcBorders>
                                    <w:top w:val="dotted" w:sz="4" w:space="0" w:color="939598"/>
                                  </w:tcBorders>
                                </w:tcPr>
                                <w:p w:rsidR="00AF49D7" w:rsidRDefault="00AF49D7">
                                  <w:pPr>
                                    <w:pStyle w:val="TableParagraph"/>
                                    <w:spacing w:before="57"/>
                                    <w:ind w:right="74"/>
                                    <w:jc w:val="right"/>
                                    <w:rPr>
                                      <w:sz w:val="16"/>
                                    </w:rPr>
                                  </w:pPr>
                                  <w:r>
                                    <w:rPr>
                                      <w:spacing w:val="-5"/>
                                      <w:sz w:val="16"/>
                                    </w:rPr>
                                    <w:t>105</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11</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115</w:t>
                                  </w:r>
                                </w:p>
                              </w:tc>
                            </w:tr>
                            <w:tr w:rsidR="00AF49D7">
                              <w:trPr>
                                <w:trHeight w:val="457"/>
                              </w:trPr>
                              <w:tc>
                                <w:tcPr>
                                  <w:tcW w:w="1469" w:type="dxa"/>
                                </w:tcPr>
                                <w:p w:rsidR="00AF49D7" w:rsidRDefault="00AF49D7">
                                  <w:pPr>
                                    <w:pStyle w:val="TableParagraph"/>
                                    <w:spacing w:before="60" w:line="256" w:lineRule="auto"/>
                                    <w:ind w:left="85" w:right="231"/>
                                    <w:rPr>
                                      <w:sz w:val="8"/>
                                    </w:rPr>
                                  </w:pPr>
                                  <w:r>
                                    <w:rPr>
                                      <w:sz w:val="14"/>
                                    </w:rPr>
                                    <w:t>Module</w:t>
                                  </w:r>
                                  <w:r>
                                    <w:rPr>
                                      <w:spacing w:val="-11"/>
                                      <w:sz w:val="14"/>
                                    </w:rPr>
                                    <w:t xml:space="preserve"> </w:t>
                                  </w:r>
                                  <w:r>
                                    <w:rPr>
                                      <w:sz w:val="14"/>
                                    </w:rPr>
                                    <w:t>4:</w:t>
                                  </w:r>
                                  <w:r>
                                    <w:rPr>
                                      <w:spacing w:val="-11"/>
                                      <w:sz w:val="14"/>
                                    </w:rPr>
                                    <w:t xml:space="preserve"> </w:t>
                                  </w:r>
                                  <w:r>
                                    <w:rPr>
                                      <w:sz w:val="14"/>
                                    </w:rPr>
                                    <w:t xml:space="preserve">PID </w:t>
                                  </w:r>
                                  <w:r>
                                    <w:rPr>
                                      <w:spacing w:val="-2"/>
                                      <w:sz w:val="14"/>
                                    </w:rPr>
                                    <w:t>Investigation</w:t>
                                  </w:r>
                                  <w:r>
                                    <w:rPr>
                                      <w:spacing w:val="-2"/>
                                      <w:position w:val="5"/>
                                      <w:sz w:val="8"/>
                                    </w:rPr>
                                    <w:t>3</w:t>
                                  </w:r>
                                </w:p>
                              </w:tc>
                              <w:tc>
                                <w:tcPr>
                                  <w:tcW w:w="524" w:type="dxa"/>
                                </w:tcPr>
                                <w:p w:rsidR="00AF49D7" w:rsidRDefault="00AF49D7">
                                  <w:pPr>
                                    <w:pStyle w:val="TableParagraph"/>
                                    <w:spacing w:before="60"/>
                                    <w:ind w:right="90"/>
                                    <w:jc w:val="right"/>
                                    <w:rPr>
                                      <w:sz w:val="14"/>
                                    </w:rPr>
                                  </w:pPr>
                                  <w:r>
                                    <w:rPr>
                                      <w:spacing w:val="-5"/>
                                      <w:sz w:val="14"/>
                                    </w:rPr>
                                    <w:t>N/A</w:t>
                                  </w:r>
                                </w:p>
                              </w:tc>
                              <w:tc>
                                <w:tcPr>
                                  <w:tcW w:w="524" w:type="dxa"/>
                                </w:tcPr>
                                <w:p w:rsidR="00AF49D7" w:rsidRDefault="00AF49D7">
                                  <w:pPr>
                                    <w:pStyle w:val="TableParagraph"/>
                                    <w:spacing w:before="60"/>
                                    <w:ind w:right="90"/>
                                    <w:jc w:val="right"/>
                                    <w:rPr>
                                      <w:sz w:val="14"/>
                                    </w:rPr>
                                  </w:pPr>
                                  <w:r>
                                    <w:rPr>
                                      <w:spacing w:val="-5"/>
                                      <w:sz w:val="14"/>
                                    </w:rPr>
                                    <w:t>N/A</w:t>
                                  </w:r>
                                </w:p>
                              </w:tc>
                              <w:tc>
                                <w:tcPr>
                                  <w:tcW w:w="524" w:type="dxa"/>
                                </w:tcPr>
                                <w:p w:rsidR="00AF49D7" w:rsidRDefault="00AF49D7">
                                  <w:pPr>
                                    <w:pStyle w:val="TableParagraph"/>
                                    <w:spacing w:before="60"/>
                                    <w:ind w:right="91"/>
                                    <w:jc w:val="right"/>
                                    <w:rPr>
                                      <w:sz w:val="14"/>
                                    </w:rPr>
                                  </w:pPr>
                                  <w:r>
                                    <w:rPr>
                                      <w:spacing w:val="-5"/>
                                      <w:sz w:val="14"/>
                                    </w:rPr>
                                    <w:t>N/A</w:t>
                                  </w:r>
                                </w:p>
                              </w:tc>
                              <w:tc>
                                <w:tcPr>
                                  <w:tcW w:w="524" w:type="dxa"/>
                                </w:tcPr>
                                <w:p w:rsidR="00AF49D7" w:rsidRDefault="00AF49D7">
                                  <w:pPr>
                                    <w:pStyle w:val="TableParagraph"/>
                                    <w:spacing w:before="60"/>
                                    <w:ind w:right="91"/>
                                    <w:jc w:val="right"/>
                                    <w:rPr>
                                      <w:sz w:val="14"/>
                                    </w:rPr>
                                  </w:pPr>
                                  <w:r>
                                    <w:rPr>
                                      <w:spacing w:val="-5"/>
                                      <w:sz w:val="14"/>
                                    </w:rPr>
                                    <w:t>N/A</w:t>
                                  </w:r>
                                </w:p>
                              </w:tc>
                              <w:tc>
                                <w:tcPr>
                                  <w:tcW w:w="524" w:type="dxa"/>
                                </w:tcPr>
                                <w:p w:rsidR="00AF49D7" w:rsidRDefault="00AF49D7">
                                  <w:pPr>
                                    <w:pStyle w:val="TableParagraph"/>
                                    <w:spacing w:before="57"/>
                                    <w:ind w:right="75"/>
                                    <w:jc w:val="right"/>
                                    <w:rPr>
                                      <w:sz w:val="16"/>
                                    </w:rPr>
                                  </w:pPr>
                                  <w:r>
                                    <w:rPr>
                                      <w:sz w:val="16"/>
                                    </w:rPr>
                                    <w:t>1</w:t>
                                  </w:r>
                                </w:p>
                              </w:tc>
                              <w:tc>
                                <w:tcPr>
                                  <w:tcW w:w="524" w:type="dxa"/>
                                </w:tcPr>
                                <w:p w:rsidR="00AF49D7" w:rsidRDefault="00AF49D7">
                                  <w:pPr>
                                    <w:pStyle w:val="TableParagraph"/>
                                    <w:spacing w:before="57"/>
                                    <w:ind w:right="75"/>
                                    <w:jc w:val="right"/>
                                    <w:rPr>
                                      <w:sz w:val="16"/>
                                    </w:rPr>
                                  </w:pPr>
                                  <w:r>
                                    <w:rPr>
                                      <w:spacing w:val="-7"/>
                                      <w:sz w:val="16"/>
                                    </w:rPr>
                                    <w:t>19</w:t>
                                  </w:r>
                                </w:p>
                              </w:tc>
                            </w:tr>
                            <w:tr w:rsidR="00AF49D7">
                              <w:trPr>
                                <w:trHeight w:val="457"/>
                              </w:trPr>
                              <w:tc>
                                <w:tcPr>
                                  <w:tcW w:w="1469" w:type="dxa"/>
                                  <w:tcBorders>
                                    <w:bottom w:val="dotted" w:sz="4" w:space="0" w:color="939598"/>
                                  </w:tcBorders>
                                </w:tcPr>
                                <w:p w:rsidR="00AF49D7" w:rsidRDefault="00AF49D7">
                                  <w:pPr>
                                    <w:pStyle w:val="TableParagraph"/>
                                    <w:spacing w:before="60" w:line="256" w:lineRule="auto"/>
                                    <w:ind w:left="85"/>
                                    <w:rPr>
                                      <w:sz w:val="14"/>
                                    </w:rPr>
                                  </w:pPr>
                                  <w:r>
                                    <w:rPr>
                                      <w:sz w:val="14"/>
                                    </w:rPr>
                                    <w:t>Modules</w:t>
                                  </w:r>
                                  <w:r>
                                    <w:rPr>
                                      <w:spacing w:val="-10"/>
                                      <w:sz w:val="14"/>
                                    </w:rPr>
                                    <w:t xml:space="preserve"> </w:t>
                                  </w:r>
                                  <w:r>
                                    <w:rPr>
                                      <w:sz w:val="14"/>
                                    </w:rPr>
                                    <w:t>1,</w:t>
                                  </w:r>
                                  <w:r>
                                    <w:rPr>
                                      <w:spacing w:val="-10"/>
                                      <w:sz w:val="14"/>
                                    </w:rPr>
                                    <w:t xml:space="preserve"> </w:t>
                                  </w:r>
                                  <w:r>
                                    <w:rPr>
                                      <w:sz w:val="14"/>
                                    </w:rPr>
                                    <w:t>2</w:t>
                                  </w:r>
                                  <w:r>
                                    <w:rPr>
                                      <w:spacing w:val="-10"/>
                                      <w:sz w:val="14"/>
                                    </w:rPr>
                                    <w:t xml:space="preserve"> </w:t>
                                  </w:r>
                                  <w:r>
                                    <w:rPr>
                                      <w:sz w:val="14"/>
                                    </w:rPr>
                                    <w:t>and</w:t>
                                  </w:r>
                                  <w:r>
                                    <w:rPr>
                                      <w:spacing w:val="-10"/>
                                      <w:sz w:val="14"/>
                                    </w:rPr>
                                    <w:t xml:space="preserve"> </w:t>
                                  </w:r>
                                  <w:r>
                                    <w:rPr>
                                      <w:sz w:val="14"/>
                                    </w:rPr>
                                    <w:t>3: PID Management</w:t>
                                  </w:r>
                                </w:p>
                              </w:tc>
                              <w:tc>
                                <w:tcPr>
                                  <w:tcW w:w="524" w:type="dxa"/>
                                  <w:tcBorders>
                                    <w:bottom w:val="dotted" w:sz="4" w:space="0" w:color="939598"/>
                                  </w:tcBorders>
                                </w:tcPr>
                                <w:p w:rsidR="00AF49D7" w:rsidRDefault="00AF49D7">
                                  <w:pPr>
                                    <w:pStyle w:val="TableParagraph"/>
                                    <w:spacing w:before="57"/>
                                    <w:ind w:right="73"/>
                                    <w:jc w:val="right"/>
                                    <w:rPr>
                                      <w:sz w:val="16"/>
                                    </w:rPr>
                                  </w:pPr>
                                  <w:r>
                                    <w:rPr>
                                      <w:sz w:val="16"/>
                                    </w:rPr>
                                    <w:t>7</w:t>
                                  </w:r>
                                </w:p>
                              </w:tc>
                              <w:tc>
                                <w:tcPr>
                                  <w:tcW w:w="524" w:type="dxa"/>
                                  <w:tcBorders>
                                    <w:bottom w:val="dotted" w:sz="4" w:space="0" w:color="939598"/>
                                  </w:tcBorders>
                                </w:tcPr>
                                <w:p w:rsidR="00AF49D7" w:rsidRDefault="00AF49D7">
                                  <w:pPr>
                                    <w:pStyle w:val="TableParagraph"/>
                                    <w:spacing w:before="57"/>
                                    <w:ind w:right="73"/>
                                    <w:jc w:val="right"/>
                                    <w:rPr>
                                      <w:sz w:val="16"/>
                                    </w:rPr>
                                  </w:pPr>
                                  <w:r>
                                    <w:rPr>
                                      <w:spacing w:val="-5"/>
                                      <w:sz w:val="16"/>
                                    </w:rPr>
                                    <w:t>84</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1</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7</w:t>
                                  </w:r>
                                </w:p>
                              </w:tc>
                              <w:tc>
                                <w:tcPr>
                                  <w:tcW w:w="524" w:type="dxa"/>
                                  <w:tcBorders>
                                    <w:bottom w:val="dotted" w:sz="4" w:space="0" w:color="939598"/>
                                  </w:tcBorders>
                                </w:tcPr>
                                <w:p w:rsidR="00AF49D7" w:rsidRDefault="00AF49D7">
                                  <w:pPr>
                                    <w:pStyle w:val="TableParagraph"/>
                                    <w:spacing w:before="57"/>
                                    <w:ind w:right="75"/>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5"/>
                                    <w:jc w:val="right"/>
                                    <w:rPr>
                                      <w:sz w:val="16"/>
                                    </w:rPr>
                                  </w:pPr>
                                  <w:r>
                                    <w:rPr>
                                      <w:sz w:val="16"/>
                                    </w:rPr>
                                    <w:t>-</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Pr>
                                      <w:sz w:val="14"/>
                                    </w:rPr>
                                  </w:pPr>
                                  <w:r>
                                    <w:rPr>
                                      <w:spacing w:val="-2"/>
                                      <w:sz w:val="14"/>
                                    </w:rPr>
                                    <w:t>PID</w:t>
                                  </w:r>
                                  <w:r>
                                    <w:rPr>
                                      <w:spacing w:val="-9"/>
                                      <w:sz w:val="14"/>
                                    </w:rPr>
                                    <w:t xml:space="preserve"> </w:t>
                                  </w:r>
                                  <w:r>
                                    <w:rPr>
                                      <w:spacing w:val="-2"/>
                                      <w:sz w:val="14"/>
                                    </w:rPr>
                                    <w:t>Introductory</w:t>
                                  </w:r>
                                  <w:r>
                                    <w:rPr>
                                      <w:sz w:val="14"/>
                                    </w:rPr>
                                    <w:t xml:space="preserve"> </w:t>
                                  </w:r>
                                  <w:r>
                                    <w:rPr>
                                      <w:spacing w:val="-2"/>
                                      <w:sz w:val="14"/>
                                    </w:rPr>
                                    <w:t>Workshop</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105</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20</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2</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31</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pacing w:val="-2"/>
                                      <w:sz w:val="14"/>
                                    </w:rPr>
                                    <w:t>PID</w:t>
                                  </w:r>
                                  <w:r>
                                    <w:rPr>
                                      <w:spacing w:val="-9"/>
                                      <w:sz w:val="14"/>
                                    </w:rPr>
                                    <w:t xml:space="preserve"> </w:t>
                                  </w:r>
                                  <w:r>
                                    <w:rPr>
                                      <w:spacing w:val="-2"/>
                                      <w:sz w:val="14"/>
                                    </w:rPr>
                                    <w:t>Awareness</w:t>
                                  </w:r>
                                  <w:r>
                                    <w:rPr>
                                      <w:sz w:val="14"/>
                                    </w:rPr>
                                    <w:t xml:space="preserve"> </w:t>
                                  </w:r>
                                  <w:r>
                                    <w:rPr>
                                      <w:spacing w:val="-2"/>
                                      <w:sz w:val="14"/>
                                    </w:rPr>
                                    <w:t>Session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21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360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6"/>
                                    <w:jc w:val="right"/>
                                    <w:rPr>
                                      <w:sz w:val="16"/>
                                    </w:rPr>
                                  </w:pPr>
                                  <w:r>
                                    <w:rPr>
                                      <w:spacing w:val="-5"/>
                                      <w:sz w:val="16"/>
                                    </w:rPr>
                                    <w:t>27</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14</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133</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 xml:space="preserve">PID Managing </w:t>
                                  </w:r>
                                  <w:r>
                                    <w:rPr>
                                      <w:spacing w:val="-2"/>
                                      <w:sz w:val="14"/>
                                    </w:rPr>
                                    <w:t>Organisational</w:t>
                                  </w:r>
                                  <w:r>
                                    <w:rPr>
                                      <w:sz w:val="14"/>
                                    </w:rPr>
                                    <w:t xml:space="preserve"> </w:t>
                                  </w:r>
                                  <w:r>
                                    <w:rPr>
                                      <w:spacing w:val="-4"/>
                                      <w:sz w:val="14"/>
                                    </w:rPr>
                                    <w:t>Risk</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115</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212</w:t>
                                  </w:r>
                                </w:p>
                              </w:tc>
                            </w:tr>
                            <w:tr w:rsidR="00AF49D7">
                              <w:trPr>
                                <w:trHeight w:val="457"/>
                              </w:trPr>
                              <w:tc>
                                <w:tcPr>
                                  <w:tcW w:w="1469" w:type="dxa"/>
                                  <w:tcBorders>
                                    <w:top w:val="dotted" w:sz="4" w:space="0" w:color="939598"/>
                                  </w:tcBorders>
                                </w:tcPr>
                                <w:p w:rsidR="00AF49D7" w:rsidRDefault="00AF49D7">
                                  <w:pPr>
                                    <w:pStyle w:val="TableParagraph"/>
                                    <w:spacing w:before="60" w:line="256" w:lineRule="auto"/>
                                    <w:ind w:left="85" w:right="231"/>
                                    <w:rPr>
                                      <w:sz w:val="14"/>
                                    </w:rPr>
                                  </w:pPr>
                                  <w:r>
                                    <w:rPr>
                                      <w:sz w:val="14"/>
                                    </w:rPr>
                                    <w:t xml:space="preserve">Other PID </w:t>
                                  </w:r>
                                  <w:r>
                                    <w:rPr>
                                      <w:spacing w:val="-2"/>
                                      <w:sz w:val="14"/>
                                    </w:rPr>
                                    <w:t>presentations</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12</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345</w:t>
                                  </w:r>
                                </w:p>
                              </w:tc>
                              <w:tc>
                                <w:tcPr>
                                  <w:tcW w:w="524" w:type="dxa"/>
                                  <w:tcBorders>
                                    <w:top w:val="dotted" w:sz="4" w:space="0" w:color="939598"/>
                                  </w:tcBorders>
                                </w:tcPr>
                                <w:p w:rsidR="00AF49D7" w:rsidRDefault="00AF49D7">
                                  <w:pPr>
                                    <w:pStyle w:val="TableParagraph"/>
                                    <w:spacing w:before="57"/>
                                    <w:ind w:right="74"/>
                                    <w:jc w:val="right"/>
                                    <w:rPr>
                                      <w:sz w:val="16"/>
                                    </w:rPr>
                                  </w:pPr>
                                  <w:r>
                                    <w:rPr>
                                      <w:sz w:val="16"/>
                                    </w:rPr>
                                    <w:t>5</w:t>
                                  </w:r>
                                </w:p>
                              </w:tc>
                              <w:tc>
                                <w:tcPr>
                                  <w:tcW w:w="524" w:type="dxa"/>
                                  <w:tcBorders>
                                    <w:top w:val="dotted" w:sz="4" w:space="0" w:color="939598"/>
                                  </w:tcBorders>
                                </w:tcPr>
                                <w:p w:rsidR="00AF49D7" w:rsidRDefault="00AF49D7">
                                  <w:pPr>
                                    <w:pStyle w:val="TableParagraph"/>
                                    <w:spacing w:before="57"/>
                                    <w:ind w:right="74"/>
                                    <w:jc w:val="right"/>
                                    <w:rPr>
                                      <w:sz w:val="16"/>
                                    </w:rPr>
                                  </w:pPr>
                                  <w:r>
                                    <w:rPr>
                                      <w:spacing w:val="-5"/>
                                      <w:sz w:val="16"/>
                                    </w:rPr>
                                    <w:t>64</w:t>
                                  </w:r>
                                </w:p>
                              </w:tc>
                              <w:tc>
                                <w:tcPr>
                                  <w:tcW w:w="524" w:type="dxa"/>
                                  <w:tcBorders>
                                    <w:top w:val="dotted" w:sz="4" w:space="0" w:color="939598"/>
                                  </w:tcBorders>
                                </w:tcPr>
                                <w:p w:rsidR="00AF49D7" w:rsidRDefault="00AF49D7">
                                  <w:pPr>
                                    <w:pStyle w:val="TableParagraph"/>
                                    <w:spacing w:before="57"/>
                                    <w:ind w:right="75"/>
                                    <w:jc w:val="right"/>
                                    <w:rPr>
                                      <w:sz w:val="16"/>
                                    </w:rPr>
                                  </w:pPr>
                                  <w:r>
                                    <w:rPr>
                                      <w:sz w:val="16"/>
                                    </w:rPr>
                                    <w:t>7</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399</w:t>
                                  </w:r>
                                </w:p>
                              </w:tc>
                            </w:tr>
                            <w:tr w:rsidR="00AF49D7">
                              <w:trPr>
                                <w:trHeight w:val="293"/>
                              </w:trPr>
                              <w:tc>
                                <w:tcPr>
                                  <w:tcW w:w="1469" w:type="dxa"/>
                                  <w:shd w:val="clear" w:color="auto" w:fill="E6E7E8"/>
                                </w:tcPr>
                                <w:p w:rsidR="00AF49D7" w:rsidRDefault="00AF49D7">
                                  <w:pPr>
                                    <w:pStyle w:val="TableParagraph"/>
                                    <w:spacing w:before="60"/>
                                    <w:ind w:left="85"/>
                                    <w:rPr>
                                      <w:sz w:val="8"/>
                                    </w:rPr>
                                  </w:pPr>
                                  <w:r>
                                    <w:rPr>
                                      <w:rFonts w:ascii="Gotham Rounded Bold"/>
                                      <w:b/>
                                      <w:spacing w:val="-2"/>
                                      <w:sz w:val="14"/>
                                    </w:rPr>
                                    <w:t>Total</w:t>
                                  </w:r>
                                  <w:r>
                                    <w:rPr>
                                      <w:spacing w:val="-2"/>
                                      <w:position w:val="5"/>
                                      <w:sz w:val="8"/>
                                    </w:rPr>
                                    <w:t>4</w:t>
                                  </w:r>
                                </w:p>
                              </w:tc>
                              <w:tc>
                                <w:tcPr>
                                  <w:tcW w:w="524" w:type="dxa"/>
                                  <w:shd w:val="clear" w:color="auto" w:fill="E6E7E8"/>
                                </w:tcPr>
                                <w:p w:rsidR="00AF49D7" w:rsidRDefault="00AF49D7">
                                  <w:pPr>
                                    <w:pStyle w:val="TableParagraph"/>
                                    <w:spacing w:before="57"/>
                                    <w:ind w:right="74"/>
                                    <w:jc w:val="right"/>
                                    <w:rPr>
                                      <w:rFonts w:ascii="Gotham Rounded Bold"/>
                                      <w:b/>
                                      <w:sz w:val="16"/>
                                    </w:rPr>
                                  </w:pPr>
                                  <w:r>
                                    <w:rPr>
                                      <w:rFonts w:ascii="Gotham Rounded Bold"/>
                                      <w:b/>
                                      <w:spacing w:val="-5"/>
                                      <w:sz w:val="16"/>
                                    </w:rPr>
                                    <w:t>62</w:t>
                                  </w:r>
                                </w:p>
                              </w:tc>
                              <w:tc>
                                <w:tcPr>
                                  <w:tcW w:w="524" w:type="dxa"/>
                                  <w:shd w:val="clear" w:color="auto" w:fill="E6E7E8"/>
                                </w:tcPr>
                                <w:p w:rsidR="00AF49D7" w:rsidRDefault="00AF49D7">
                                  <w:pPr>
                                    <w:pStyle w:val="TableParagraph"/>
                                    <w:spacing w:before="57"/>
                                    <w:ind w:right="74"/>
                                    <w:jc w:val="right"/>
                                    <w:rPr>
                                      <w:rFonts w:ascii="Gotham Rounded Bold"/>
                                      <w:b/>
                                      <w:sz w:val="16"/>
                                    </w:rPr>
                                  </w:pPr>
                                  <w:r>
                                    <w:rPr>
                                      <w:rFonts w:ascii="Gotham Rounded Bold"/>
                                      <w:b/>
                                      <w:spacing w:val="-4"/>
                                      <w:sz w:val="16"/>
                                    </w:rPr>
                                    <w:t>1,232</w:t>
                                  </w:r>
                                </w:p>
                              </w:tc>
                              <w:tc>
                                <w:tcPr>
                                  <w:tcW w:w="524" w:type="dxa"/>
                                  <w:shd w:val="clear" w:color="auto" w:fill="E6E7E8"/>
                                </w:tcPr>
                                <w:p w:rsidR="00AF49D7" w:rsidRDefault="00AF49D7">
                                  <w:pPr>
                                    <w:pStyle w:val="TableParagraph"/>
                                    <w:spacing w:before="57"/>
                                    <w:ind w:right="75"/>
                                    <w:jc w:val="right"/>
                                    <w:rPr>
                                      <w:rFonts w:ascii="Gotham Rounded Bold"/>
                                      <w:b/>
                                      <w:sz w:val="16"/>
                                    </w:rPr>
                                  </w:pPr>
                                  <w:r>
                                    <w:rPr>
                                      <w:rFonts w:ascii="Gotham Rounded Bold"/>
                                      <w:b/>
                                      <w:spacing w:val="-5"/>
                                      <w:sz w:val="16"/>
                                    </w:rPr>
                                    <w:t>35</w:t>
                                  </w:r>
                                </w:p>
                              </w:tc>
                              <w:tc>
                                <w:tcPr>
                                  <w:tcW w:w="524" w:type="dxa"/>
                                  <w:shd w:val="clear" w:color="auto" w:fill="E6E7E8"/>
                                </w:tcPr>
                                <w:p w:rsidR="00AF49D7" w:rsidRDefault="00AF49D7">
                                  <w:pPr>
                                    <w:pStyle w:val="TableParagraph"/>
                                    <w:spacing w:before="57"/>
                                    <w:ind w:right="76"/>
                                    <w:jc w:val="right"/>
                                    <w:rPr>
                                      <w:rFonts w:ascii="Gotham Rounded Bold"/>
                                      <w:b/>
                                      <w:sz w:val="16"/>
                                    </w:rPr>
                                  </w:pPr>
                                  <w:r>
                                    <w:rPr>
                                      <w:rFonts w:ascii="Gotham Rounded Bold"/>
                                      <w:b/>
                                      <w:spacing w:val="-5"/>
                                      <w:sz w:val="16"/>
                                    </w:rPr>
                                    <w:t>449</w:t>
                                  </w:r>
                                </w:p>
                              </w:tc>
                              <w:tc>
                                <w:tcPr>
                                  <w:tcW w:w="524" w:type="dxa"/>
                                  <w:shd w:val="clear" w:color="auto" w:fill="E6E7E8"/>
                                </w:tcPr>
                                <w:p w:rsidR="00AF49D7" w:rsidRDefault="00AF49D7">
                                  <w:pPr>
                                    <w:pStyle w:val="TableParagraph"/>
                                    <w:spacing w:before="57"/>
                                    <w:ind w:right="75"/>
                                    <w:jc w:val="right"/>
                                    <w:rPr>
                                      <w:rFonts w:ascii="Gotham Rounded Bold"/>
                                      <w:b/>
                                      <w:sz w:val="16"/>
                                    </w:rPr>
                                  </w:pPr>
                                  <w:r>
                                    <w:rPr>
                                      <w:rFonts w:ascii="Gotham Rounded Bold"/>
                                      <w:b/>
                                      <w:spacing w:val="-5"/>
                                      <w:sz w:val="16"/>
                                    </w:rPr>
                                    <w:t>84</w:t>
                                  </w:r>
                                </w:p>
                              </w:tc>
                              <w:tc>
                                <w:tcPr>
                                  <w:tcW w:w="524" w:type="dxa"/>
                                  <w:shd w:val="clear" w:color="auto" w:fill="E6E7E8"/>
                                </w:tcPr>
                                <w:p w:rsidR="00AF49D7" w:rsidRDefault="00AF49D7">
                                  <w:pPr>
                                    <w:pStyle w:val="TableParagraph"/>
                                    <w:spacing w:before="57"/>
                                    <w:ind w:right="76"/>
                                    <w:jc w:val="right"/>
                                    <w:rPr>
                                      <w:rFonts w:ascii="Gotham Rounded Bold"/>
                                      <w:b/>
                                      <w:sz w:val="16"/>
                                    </w:rPr>
                                  </w:pPr>
                                  <w:r>
                                    <w:rPr>
                                      <w:rFonts w:ascii="Gotham Rounded Bold"/>
                                      <w:b/>
                                      <w:spacing w:val="-4"/>
                                      <w:w w:val="95"/>
                                      <w:sz w:val="16"/>
                                    </w:rPr>
                                    <w:t>1,450</w:t>
                                  </w:r>
                                </w:p>
                              </w:tc>
                            </w:tr>
                            <w:tr w:rsidR="00AF49D7">
                              <w:trPr>
                                <w:trHeight w:val="1567"/>
                              </w:trPr>
                              <w:tc>
                                <w:tcPr>
                                  <w:tcW w:w="4613" w:type="dxa"/>
                                  <w:gridSpan w:val="7"/>
                                </w:tcPr>
                                <w:p w:rsidR="00AF49D7" w:rsidRDefault="00AF49D7">
                                  <w:pPr>
                                    <w:pStyle w:val="TableParagraph"/>
                                    <w:spacing w:before="67" w:line="228" w:lineRule="auto"/>
                                    <w:ind w:left="323" w:right="133" w:hanging="227"/>
                                    <w:rPr>
                                      <w:sz w:val="14"/>
                                    </w:rPr>
                                  </w:pPr>
                                  <w:r>
                                    <w:rPr>
                                      <w:sz w:val="14"/>
                                    </w:rPr>
                                    <w:t>1.</w:t>
                                  </w:r>
                                  <w:r>
                                    <w:rPr>
                                      <w:spacing w:val="80"/>
                                      <w:sz w:val="14"/>
                                    </w:rPr>
                                    <w:t xml:space="preserve"> </w:t>
                                  </w:r>
                                  <w:r>
                                    <w:rPr>
                                      <w:sz w:val="14"/>
                                    </w:rPr>
                                    <w:t>Open</w:t>
                                  </w:r>
                                  <w:r>
                                    <w:rPr>
                                      <w:spacing w:val="-4"/>
                                      <w:sz w:val="14"/>
                                    </w:rPr>
                                    <w:t xml:space="preserve"> </w:t>
                                  </w:r>
                                  <w:r>
                                    <w:rPr>
                                      <w:sz w:val="14"/>
                                    </w:rPr>
                                    <w:t>sessions</w:t>
                                  </w:r>
                                  <w:r>
                                    <w:rPr>
                                      <w:spacing w:val="-4"/>
                                      <w:sz w:val="14"/>
                                    </w:rPr>
                                    <w:t xml:space="preserve"> </w:t>
                                  </w:r>
                                  <w:r>
                                    <w:rPr>
                                      <w:sz w:val="14"/>
                                    </w:rPr>
                                    <w:t>are</w:t>
                                  </w:r>
                                  <w:r>
                                    <w:rPr>
                                      <w:spacing w:val="-4"/>
                                      <w:sz w:val="14"/>
                                    </w:rPr>
                                    <w:t xml:space="preserve"> </w:t>
                                  </w:r>
                                  <w:r>
                                    <w:rPr>
                                      <w:sz w:val="14"/>
                                    </w:rPr>
                                    <w:t>publicised</w:t>
                                  </w:r>
                                  <w:r>
                                    <w:rPr>
                                      <w:spacing w:val="-4"/>
                                      <w:sz w:val="14"/>
                                    </w:rPr>
                                    <w:t xml:space="preserve"> </w:t>
                                  </w:r>
                                  <w:r>
                                    <w:rPr>
                                      <w:sz w:val="14"/>
                                    </w:rPr>
                                    <w:t>to</w:t>
                                  </w:r>
                                  <w:r>
                                    <w:rPr>
                                      <w:spacing w:val="-4"/>
                                      <w:sz w:val="14"/>
                                    </w:rPr>
                                    <w:t xml:space="preserve"> </w:t>
                                  </w:r>
                                  <w:r>
                                    <w:rPr>
                                      <w:sz w:val="14"/>
                                    </w:rPr>
                                    <w:t>all</w:t>
                                  </w:r>
                                  <w:r>
                                    <w:rPr>
                                      <w:spacing w:val="-4"/>
                                      <w:sz w:val="14"/>
                                    </w:rPr>
                                    <w:t xml:space="preserve"> </w:t>
                                  </w:r>
                                  <w:r>
                                    <w:rPr>
                                      <w:sz w:val="14"/>
                                    </w:rPr>
                                    <w:t>agencies,</w:t>
                                  </w:r>
                                  <w:r>
                                    <w:rPr>
                                      <w:spacing w:val="-4"/>
                                      <w:sz w:val="14"/>
                                    </w:rPr>
                                    <w:t xml:space="preserve"> </w:t>
                                  </w:r>
                                  <w:r>
                                    <w:rPr>
                                      <w:sz w:val="14"/>
                                    </w:rPr>
                                    <w:t>and participants from a number of agencies attend.</w:t>
                                  </w:r>
                                </w:p>
                                <w:p w:rsidR="00AF49D7" w:rsidRDefault="00AF49D7">
                                  <w:pPr>
                                    <w:pStyle w:val="TableParagraph"/>
                                    <w:numPr>
                                      <w:ilvl w:val="0"/>
                                      <w:numId w:val="8"/>
                                    </w:numPr>
                                    <w:tabs>
                                      <w:tab w:val="left" w:pos="324"/>
                                    </w:tabs>
                                    <w:spacing w:before="57" w:line="228" w:lineRule="auto"/>
                                    <w:ind w:right="164"/>
                                    <w:rPr>
                                      <w:sz w:val="14"/>
                                    </w:rPr>
                                  </w:pPr>
                                  <w:r>
                                    <w:rPr>
                                      <w:sz w:val="14"/>
                                    </w:rPr>
                                    <w:t>Agency</w:t>
                                  </w:r>
                                  <w:r>
                                    <w:rPr>
                                      <w:spacing w:val="-8"/>
                                      <w:sz w:val="14"/>
                                    </w:rPr>
                                    <w:t xml:space="preserve"> </w:t>
                                  </w:r>
                                  <w:r>
                                    <w:rPr>
                                      <w:sz w:val="14"/>
                                    </w:rPr>
                                    <w:t>sessions</w:t>
                                  </w:r>
                                  <w:r>
                                    <w:rPr>
                                      <w:spacing w:val="-8"/>
                                      <w:sz w:val="14"/>
                                    </w:rPr>
                                    <w:t xml:space="preserve"> </w:t>
                                  </w:r>
                                  <w:r>
                                    <w:rPr>
                                      <w:sz w:val="14"/>
                                    </w:rPr>
                                    <w:t>are</w:t>
                                  </w:r>
                                  <w:r>
                                    <w:rPr>
                                      <w:spacing w:val="-8"/>
                                      <w:sz w:val="14"/>
                                    </w:rPr>
                                    <w:t xml:space="preserve"> </w:t>
                                  </w:r>
                                  <w:r>
                                    <w:rPr>
                                      <w:sz w:val="14"/>
                                    </w:rPr>
                                    <w:t>presented</w:t>
                                  </w:r>
                                  <w:r>
                                    <w:rPr>
                                      <w:spacing w:val="-8"/>
                                      <w:sz w:val="14"/>
                                    </w:rPr>
                                    <w:t xml:space="preserve"> </w:t>
                                  </w:r>
                                  <w:r>
                                    <w:rPr>
                                      <w:sz w:val="14"/>
                                    </w:rPr>
                                    <w:t>in-house</w:t>
                                  </w:r>
                                  <w:r>
                                    <w:rPr>
                                      <w:spacing w:val="-8"/>
                                      <w:sz w:val="14"/>
                                    </w:rPr>
                                    <w:t xml:space="preserve"> </w:t>
                                  </w:r>
                                  <w:r>
                                    <w:rPr>
                                      <w:sz w:val="14"/>
                                    </w:rPr>
                                    <w:t>and</w:t>
                                  </w:r>
                                  <w:r>
                                    <w:rPr>
                                      <w:spacing w:val="-8"/>
                                      <w:sz w:val="14"/>
                                    </w:rPr>
                                    <w:t xml:space="preserve"> </w:t>
                                  </w:r>
                                  <w:r>
                                    <w:rPr>
                                      <w:sz w:val="14"/>
                                    </w:rPr>
                                    <w:t>tailored</w:t>
                                  </w:r>
                                  <w:r>
                                    <w:rPr>
                                      <w:spacing w:val="-8"/>
                                      <w:sz w:val="14"/>
                                    </w:rPr>
                                    <w:t xml:space="preserve"> </w:t>
                                  </w:r>
                                  <w:r>
                                    <w:rPr>
                                      <w:sz w:val="14"/>
                                    </w:rPr>
                                    <w:t>to</w:t>
                                  </w:r>
                                  <w:r>
                                    <w:rPr>
                                      <w:spacing w:val="-8"/>
                                      <w:sz w:val="14"/>
                                    </w:rPr>
                                    <w:t xml:space="preserve"> </w:t>
                                  </w:r>
                                  <w:r>
                                    <w:rPr>
                                      <w:sz w:val="14"/>
                                    </w:rPr>
                                    <w:t>the requirements of the client agency.</w:t>
                                  </w:r>
                                </w:p>
                                <w:p w:rsidR="00AF49D7" w:rsidRDefault="00AF49D7">
                                  <w:pPr>
                                    <w:pStyle w:val="TableParagraph"/>
                                    <w:numPr>
                                      <w:ilvl w:val="0"/>
                                      <w:numId w:val="8"/>
                                    </w:numPr>
                                    <w:tabs>
                                      <w:tab w:val="left" w:pos="324"/>
                                    </w:tabs>
                                    <w:spacing w:before="58" w:line="228" w:lineRule="auto"/>
                                    <w:ind w:right="101"/>
                                    <w:rPr>
                                      <w:sz w:val="14"/>
                                    </w:rPr>
                                  </w:pPr>
                                  <w:r>
                                    <w:rPr>
                                      <w:sz w:val="14"/>
                                    </w:rPr>
                                    <w:t>Module</w:t>
                                  </w:r>
                                  <w:r>
                                    <w:rPr>
                                      <w:spacing w:val="-7"/>
                                      <w:sz w:val="14"/>
                                    </w:rPr>
                                    <w:t xml:space="preserve"> </w:t>
                                  </w:r>
                                  <w:r>
                                    <w:rPr>
                                      <w:sz w:val="14"/>
                                    </w:rPr>
                                    <w:t>4</w:t>
                                  </w:r>
                                  <w:r>
                                    <w:rPr>
                                      <w:spacing w:val="-7"/>
                                      <w:sz w:val="14"/>
                                    </w:rPr>
                                    <w:t xml:space="preserve"> </w:t>
                                  </w:r>
                                  <w:r>
                                    <w:rPr>
                                      <w:sz w:val="14"/>
                                    </w:rPr>
                                    <w:t>commenced</w:t>
                                  </w:r>
                                  <w:r>
                                    <w:rPr>
                                      <w:spacing w:val="-7"/>
                                      <w:sz w:val="14"/>
                                    </w:rPr>
                                    <w:t xml:space="preserve"> </w:t>
                                  </w:r>
                                  <w:r>
                                    <w:rPr>
                                      <w:sz w:val="14"/>
                                    </w:rPr>
                                    <w:t>in</w:t>
                                  </w:r>
                                  <w:r>
                                    <w:rPr>
                                      <w:spacing w:val="-7"/>
                                      <w:sz w:val="14"/>
                                    </w:rPr>
                                    <w:t xml:space="preserve"> </w:t>
                                  </w:r>
                                  <w:r>
                                    <w:rPr>
                                      <w:sz w:val="14"/>
                                    </w:rPr>
                                    <w:t>in</w:t>
                                  </w:r>
                                  <w:r>
                                    <w:rPr>
                                      <w:spacing w:val="-7"/>
                                      <w:sz w:val="14"/>
                                    </w:rPr>
                                    <w:t xml:space="preserve"> </w:t>
                                  </w:r>
                                  <w:r>
                                    <w:rPr>
                                      <w:sz w:val="14"/>
                                    </w:rPr>
                                    <w:t>the</w:t>
                                  </w:r>
                                  <w:r>
                                    <w:rPr>
                                      <w:spacing w:val="-7"/>
                                      <w:sz w:val="14"/>
                                    </w:rPr>
                                    <w:t xml:space="preserve"> </w:t>
                                  </w:r>
                                  <w:r>
                                    <w:rPr>
                                      <w:sz w:val="14"/>
                                    </w:rPr>
                                    <w:t>2021–22</w:t>
                                  </w:r>
                                  <w:r>
                                    <w:rPr>
                                      <w:spacing w:val="-7"/>
                                      <w:sz w:val="14"/>
                                    </w:rPr>
                                    <w:t xml:space="preserve"> </w:t>
                                  </w:r>
                                  <w:r>
                                    <w:rPr>
                                      <w:sz w:val="14"/>
                                    </w:rPr>
                                    <w:t>financial</w:t>
                                  </w:r>
                                  <w:r>
                                    <w:rPr>
                                      <w:spacing w:val="-7"/>
                                      <w:sz w:val="14"/>
                                    </w:rPr>
                                    <w:t xml:space="preserve"> </w:t>
                                  </w:r>
                                  <w:r>
                                    <w:rPr>
                                      <w:sz w:val="14"/>
                                    </w:rPr>
                                    <w:t>year,</w:t>
                                  </w:r>
                                  <w:r>
                                    <w:rPr>
                                      <w:spacing w:val="-7"/>
                                      <w:sz w:val="14"/>
                                    </w:rPr>
                                    <w:t xml:space="preserve"> </w:t>
                                  </w:r>
                                  <w:r>
                                    <w:rPr>
                                      <w:sz w:val="14"/>
                                    </w:rPr>
                                    <w:t>which is why there is no data in preceding years.</w:t>
                                  </w:r>
                                </w:p>
                                <w:p w:rsidR="00AF49D7" w:rsidRDefault="00AF49D7">
                                  <w:pPr>
                                    <w:pStyle w:val="TableParagraph"/>
                                    <w:numPr>
                                      <w:ilvl w:val="0"/>
                                      <w:numId w:val="8"/>
                                    </w:numPr>
                                    <w:tabs>
                                      <w:tab w:val="left" w:pos="324"/>
                                    </w:tabs>
                                    <w:spacing w:before="57" w:line="228" w:lineRule="auto"/>
                                    <w:ind w:right="272"/>
                                    <w:rPr>
                                      <w:sz w:val="14"/>
                                    </w:rPr>
                                  </w:pPr>
                                  <w:r>
                                    <w:rPr>
                                      <w:sz w:val="14"/>
                                    </w:rPr>
                                    <w:t>The</w:t>
                                  </w:r>
                                  <w:r>
                                    <w:rPr>
                                      <w:spacing w:val="-8"/>
                                      <w:sz w:val="14"/>
                                    </w:rPr>
                                    <w:t xml:space="preserve"> </w:t>
                                  </w:r>
                                  <w:r>
                                    <w:rPr>
                                      <w:sz w:val="14"/>
                                    </w:rPr>
                                    <w:t>distinction</w:t>
                                  </w:r>
                                  <w:r>
                                    <w:rPr>
                                      <w:spacing w:val="-8"/>
                                      <w:sz w:val="14"/>
                                    </w:rPr>
                                    <w:t xml:space="preserve"> </w:t>
                                  </w:r>
                                  <w:r>
                                    <w:rPr>
                                      <w:sz w:val="14"/>
                                    </w:rPr>
                                    <w:t>between</w:t>
                                  </w:r>
                                  <w:r>
                                    <w:rPr>
                                      <w:spacing w:val="-8"/>
                                      <w:sz w:val="14"/>
                                    </w:rPr>
                                    <w:t xml:space="preserve"> </w:t>
                                  </w:r>
                                  <w:r>
                                    <w:rPr>
                                      <w:sz w:val="14"/>
                                    </w:rPr>
                                    <w:t>PID</w:t>
                                  </w:r>
                                  <w:r>
                                    <w:rPr>
                                      <w:spacing w:val="-8"/>
                                      <w:sz w:val="14"/>
                                    </w:rPr>
                                    <w:t xml:space="preserve"> </w:t>
                                  </w:r>
                                  <w:r>
                                    <w:rPr>
                                      <w:sz w:val="14"/>
                                    </w:rPr>
                                    <w:t>training</w:t>
                                  </w:r>
                                  <w:r>
                                    <w:rPr>
                                      <w:spacing w:val="-8"/>
                                      <w:sz w:val="14"/>
                                    </w:rPr>
                                    <w:t xml:space="preserve"> </w:t>
                                  </w:r>
                                  <w:r>
                                    <w:rPr>
                                      <w:sz w:val="14"/>
                                    </w:rPr>
                                    <w:t>of</w:t>
                                  </w:r>
                                  <w:r>
                                    <w:rPr>
                                      <w:spacing w:val="-8"/>
                                      <w:sz w:val="14"/>
                                    </w:rPr>
                                    <w:t xml:space="preserve"> </w:t>
                                  </w:r>
                                  <w:r>
                                    <w:rPr>
                                      <w:sz w:val="14"/>
                                    </w:rPr>
                                    <w:t>a</w:t>
                                  </w:r>
                                  <w:r>
                                    <w:rPr>
                                      <w:spacing w:val="-8"/>
                                      <w:sz w:val="14"/>
                                    </w:rPr>
                                    <w:t xml:space="preserve"> </w:t>
                                  </w:r>
                                  <w:r>
                                    <w:rPr>
                                      <w:sz w:val="14"/>
                                    </w:rPr>
                                    <w:t>duration</w:t>
                                  </w:r>
                                  <w:r>
                                    <w:rPr>
                                      <w:spacing w:val="-8"/>
                                      <w:sz w:val="14"/>
                                    </w:rPr>
                                    <w:t xml:space="preserve"> </w:t>
                                  </w:r>
                                  <w:r>
                                    <w:rPr>
                                      <w:sz w:val="14"/>
                                    </w:rPr>
                                    <w:t>greater than 3 hours and shorter than 3 hours no longer applies.</w:t>
                                  </w:r>
                                </w:p>
                              </w:tc>
                            </w:tr>
                          </w:tbl>
                          <w:p w:rsidR="00AF49D7" w:rsidRDefault="00AF49D7">
                            <w:pPr>
                              <w:pStyle w:val="BodyText"/>
                            </w:pPr>
                          </w:p>
                        </w:txbxContent>
                      </wps:txbx>
                      <wps:bodyPr rot="0" vert="horz" wrap="square" lIns="0" tIns="0" rIns="0" bIns="0" anchor="t" anchorCtr="0" upright="1">
                        <a:noAutofit/>
                      </wps:bodyPr>
                    </wps:wsp>
                  </a:graphicData>
                </a:graphic>
              </wp:inline>
            </w:drawing>
          </mc:Choice>
          <mc:Fallback>
            <w:pict>
              <v:shape id="docshape326" o:spid="_x0000_s1189" type="#_x0000_t202" style="width:231.05pt;height:5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PatgIAALU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" filled="f" stroked="f">
                <v:textbox inset="0,0,0,0">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469"/>
                        <w:gridCol w:w="524"/>
                        <w:gridCol w:w="524"/>
                        <w:gridCol w:w="524"/>
                        <w:gridCol w:w="524"/>
                        <w:gridCol w:w="524"/>
                        <w:gridCol w:w="524"/>
                      </w:tblGrid>
                      <w:tr w:rsidR="00AF49D7">
                        <w:trPr>
                          <w:trHeight w:val="309"/>
                        </w:trPr>
                        <w:tc>
                          <w:tcPr>
                            <w:tcW w:w="1469" w:type="dxa"/>
                            <w:vMerge w:val="restart"/>
                            <w:tcBorders>
                              <w:top w:val="nil"/>
                              <w:left w:val="nil"/>
                              <w:right w:val="single" w:sz="4" w:space="0" w:color="FFFFFF"/>
                            </w:tcBorders>
                          </w:tcPr>
                          <w:p w:rsidR="00AF49D7" w:rsidRDefault="00AF49D7">
                            <w:pPr>
                              <w:pStyle w:val="TableParagraph"/>
                              <w:rPr>
                                <w:rFonts w:ascii="Times New Roman"/>
                                <w:sz w:val="14"/>
                              </w:rPr>
                            </w:pPr>
                          </w:p>
                        </w:tc>
                        <w:tc>
                          <w:tcPr>
                            <w:tcW w:w="1048" w:type="dxa"/>
                            <w:gridSpan w:val="2"/>
                            <w:tcBorders>
                              <w:top w:val="nil"/>
                              <w:left w:val="single" w:sz="4" w:space="0" w:color="FFFFFF"/>
                              <w:bottom w:val="single" w:sz="4" w:space="0" w:color="FFFFFF"/>
                              <w:right w:val="single" w:sz="4" w:space="0" w:color="FFFFFF"/>
                            </w:tcBorders>
                            <w:shd w:val="clear" w:color="auto" w:fill="939598"/>
                          </w:tcPr>
                          <w:p w:rsidR="00AF49D7" w:rsidRDefault="00AF49D7">
                            <w:pPr>
                              <w:pStyle w:val="TableParagraph"/>
                              <w:spacing w:before="70"/>
                              <w:ind w:left="178"/>
                              <w:rPr>
                                <w:rFonts w:ascii="Gotham Bold" w:hAnsi="Gotham Bold"/>
                                <w:b/>
                                <w:sz w:val="16"/>
                              </w:rPr>
                            </w:pPr>
                            <w:r>
                              <w:rPr>
                                <w:rFonts w:ascii="Gotham Bold" w:hAnsi="Gotham Bold"/>
                                <w:b/>
                                <w:color w:val="FFFFFF"/>
                                <w:spacing w:val="-2"/>
                                <w:sz w:val="16"/>
                              </w:rPr>
                              <w:t>2019–20</w:t>
                            </w:r>
                          </w:p>
                        </w:tc>
                        <w:tc>
                          <w:tcPr>
                            <w:tcW w:w="1048" w:type="dxa"/>
                            <w:gridSpan w:val="2"/>
                            <w:tcBorders>
                              <w:top w:val="nil"/>
                              <w:left w:val="single" w:sz="4" w:space="0" w:color="FFFFFF"/>
                              <w:bottom w:val="single" w:sz="4" w:space="0" w:color="FFFFFF"/>
                              <w:right w:val="single" w:sz="4" w:space="0" w:color="FFFFFF"/>
                            </w:tcBorders>
                            <w:shd w:val="clear" w:color="auto" w:fill="939598"/>
                          </w:tcPr>
                          <w:p w:rsidR="00AF49D7" w:rsidRDefault="00AF49D7">
                            <w:pPr>
                              <w:pStyle w:val="TableParagraph"/>
                              <w:spacing w:before="70"/>
                              <w:ind w:left="203"/>
                              <w:rPr>
                                <w:rFonts w:ascii="Gotham Bold" w:hAnsi="Gotham Bold"/>
                                <w:b/>
                                <w:sz w:val="16"/>
                              </w:rPr>
                            </w:pPr>
                            <w:r>
                              <w:rPr>
                                <w:rFonts w:ascii="Gotham Bold" w:hAnsi="Gotham Bold"/>
                                <w:b/>
                                <w:color w:val="FFFFFF"/>
                                <w:spacing w:val="-2"/>
                                <w:sz w:val="16"/>
                              </w:rPr>
                              <w:t>2020–21</w:t>
                            </w:r>
                          </w:p>
                        </w:tc>
                        <w:tc>
                          <w:tcPr>
                            <w:tcW w:w="1048" w:type="dxa"/>
                            <w:gridSpan w:val="2"/>
                            <w:tcBorders>
                              <w:top w:val="nil"/>
                              <w:left w:val="single" w:sz="4" w:space="0" w:color="FFFFFF"/>
                              <w:bottom w:val="single" w:sz="4" w:space="0" w:color="FFFFFF"/>
                              <w:right w:val="nil"/>
                            </w:tcBorders>
                            <w:shd w:val="clear" w:color="auto" w:fill="939598"/>
                          </w:tcPr>
                          <w:p w:rsidR="00AF49D7" w:rsidRDefault="00AF49D7">
                            <w:pPr>
                              <w:pStyle w:val="TableParagraph"/>
                              <w:spacing w:before="70"/>
                              <w:ind w:left="207"/>
                              <w:rPr>
                                <w:rFonts w:ascii="Gotham Bold" w:hAnsi="Gotham Bold"/>
                                <w:b/>
                                <w:sz w:val="16"/>
                              </w:rPr>
                            </w:pPr>
                            <w:r>
                              <w:rPr>
                                <w:rFonts w:ascii="Gotham Bold" w:hAnsi="Gotham Bold"/>
                                <w:b/>
                                <w:color w:val="FFFFFF"/>
                                <w:spacing w:val="-2"/>
                                <w:sz w:val="16"/>
                              </w:rPr>
                              <w:t>2021–22</w:t>
                            </w:r>
                          </w:p>
                        </w:tc>
                      </w:tr>
                      <w:tr w:rsidR="00AF49D7">
                        <w:trPr>
                          <w:trHeight w:val="1227"/>
                        </w:trPr>
                        <w:tc>
                          <w:tcPr>
                            <w:tcW w:w="1469" w:type="dxa"/>
                            <w:vMerge/>
                            <w:tcBorders>
                              <w:top w:val="nil"/>
                              <w:left w:val="nil"/>
                              <w:right w:val="single" w:sz="4" w:space="0" w:color="FFFFFF"/>
                            </w:tcBorders>
                          </w:tcPr>
                          <w:p w:rsidR="00AF49D7" w:rsidRDefault="00AF49D7">
                            <w:pPr>
                              <w:rPr>
                                <w:sz w:val="2"/>
                                <w:szCs w:val="2"/>
                              </w:rPr>
                            </w:pP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3"/>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spacing w:before="1"/>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2"/>
                              <w:rPr>
                                <w:rFonts w:ascii="Gotham Rounded Bold"/>
                                <w:b/>
                                <w:sz w:val="15"/>
                              </w:rPr>
                            </w:pPr>
                          </w:p>
                          <w:p w:rsidR="00AF49D7" w:rsidRDefault="00AF49D7">
                            <w:pPr>
                              <w:pStyle w:val="TableParagraph"/>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single" w:sz="4" w:space="0" w:color="FFFFFF"/>
                            </w:tcBorders>
                            <w:shd w:val="clear" w:color="auto" w:fill="939598"/>
                            <w:textDirection w:val="btLr"/>
                          </w:tcPr>
                          <w:p w:rsidR="00AF49D7" w:rsidRDefault="00AF49D7">
                            <w:pPr>
                              <w:pStyle w:val="TableParagraph"/>
                              <w:spacing w:before="1"/>
                              <w:rPr>
                                <w:rFonts w:ascii="Gotham Rounded Bold"/>
                                <w:b/>
                                <w:sz w:val="15"/>
                              </w:rPr>
                            </w:pPr>
                          </w:p>
                          <w:p w:rsidR="00AF49D7" w:rsidRDefault="00AF49D7">
                            <w:pPr>
                              <w:pStyle w:val="TableParagraph"/>
                              <w:ind w:left="367"/>
                              <w:rPr>
                                <w:rFonts w:ascii="Gotham Bold"/>
                                <w:b/>
                                <w:sz w:val="14"/>
                              </w:rPr>
                            </w:pPr>
                            <w:r>
                              <w:rPr>
                                <w:rFonts w:ascii="Gotham Bold"/>
                                <w:b/>
                                <w:color w:val="FFFFFF"/>
                                <w:w w:val="90"/>
                                <w:sz w:val="14"/>
                              </w:rPr>
                              <w:t>Session</w:t>
                            </w:r>
                            <w:r>
                              <w:rPr>
                                <w:rFonts w:ascii="Gotham Bold"/>
                                <w:b/>
                                <w:color w:val="FFFFFF"/>
                                <w:spacing w:val="2"/>
                                <w:sz w:val="14"/>
                              </w:rPr>
                              <w:t xml:space="preserve"> </w:t>
                            </w:r>
                            <w:r>
                              <w:rPr>
                                <w:rFonts w:ascii="Gotham Bold"/>
                                <w:b/>
                                <w:color w:val="FFFFFF"/>
                                <w:spacing w:val="-5"/>
                                <w:sz w:val="14"/>
                              </w:rPr>
                              <w:t>no.</w:t>
                            </w:r>
                          </w:p>
                        </w:tc>
                        <w:tc>
                          <w:tcPr>
                            <w:tcW w:w="524" w:type="dxa"/>
                            <w:tcBorders>
                              <w:top w:val="single" w:sz="4" w:space="0" w:color="FFFFFF"/>
                              <w:left w:val="single" w:sz="4" w:space="0" w:color="FFFFFF"/>
                              <w:bottom w:val="nil"/>
                              <w:right w:val="nil"/>
                            </w:tcBorders>
                            <w:shd w:val="clear" w:color="auto" w:fill="939598"/>
                            <w:textDirection w:val="btLr"/>
                          </w:tcPr>
                          <w:p w:rsidR="00AF49D7" w:rsidRDefault="00AF49D7">
                            <w:pPr>
                              <w:pStyle w:val="TableParagraph"/>
                              <w:spacing w:before="1"/>
                              <w:rPr>
                                <w:rFonts w:ascii="Gotham Rounded Bold"/>
                                <w:b/>
                                <w:sz w:val="15"/>
                              </w:rPr>
                            </w:pPr>
                          </w:p>
                          <w:p w:rsidR="00AF49D7" w:rsidRDefault="00AF49D7">
                            <w:pPr>
                              <w:pStyle w:val="TableParagraph"/>
                              <w:ind w:left="133"/>
                              <w:rPr>
                                <w:rFonts w:ascii="Gotham Bold"/>
                                <w:b/>
                                <w:sz w:val="14"/>
                              </w:rPr>
                            </w:pPr>
                            <w:r>
                              <w:rPr>
                                <w:rFonts w:ascii="Gotham Bold"/>
                                <w:b/>
                                <w:color w:val="FFFFFF"/>
                                <w:w w:val="90"/>
                                <w:sz w:val="14"/>
                              </w:rPr>
                              <w:t>Participant</w:t>
                            </w:r>
                            <w:r>
                              <w:rPr>
                                <w:rFonts w:ascii="Gotham Bold"/>
                                <w:b/>
                                <w:color w:val="FFFFFF"/>
                                <w:spacing w:val="-2"/>
                                <w:sz w:val="14"/>
                              </w:rPr>
                              <w:t xml:space="preserve"> </w:t>
                            </w:r>
                            <w:r>
                              <w:rPr>
                                <w:rFonts w:ascii="Gotham Bold"/>
                                <w:b/>
                                <w:color w:val="FFFFFF"/>
                                <w:spacing w:val="-5"/>
                                <w:sz w:val="14"/>
                              </w:rPr>
                              <w:t>no.</w:t>
                            </w:r>
                          </w:p>
                        </w:tc>
                      </w:tr>
                      <w:tr w:rsidR="00AF49D7">
                        <w:trPr>
                          <w:trHeight w:val="293"/>
                        </w:trPr>
                        <w:tc>
                          <w:tcPr>
                            <w:tcW w:w="4613" w:type="dxa"/>
                            <w:gridSpan w:val="7"/>
                            <w:tcBorders>
                              <w:top w:val="nil"/>
                            </w:tcBorders>
                          </w:tcPr>
                          <w:p w:rsidR="00AF49D7" w:rsidRDefault="00AF49D7">
                            <w:pPr>
                              <w:pStyle w:val="TableParagraph"/>
                              <w:spacing w:before="57"/>
                              <w:ind w:left="85"/>
                              <w:rPr>
                                <w:sz w:val="9"/>
                              </w:rPr>
                            </w:pPr>
                            <w:r>
                              <w:rPr>
                                <w:sz w:val="16"/>
                              </w:rPr>
                              <w:t xml:space="preserve">Open </w:t>
                            </w:r>
                            <w:r>
                              <w:rPr>
                                <w:spacing w:val="-2"/>
                                <w:sz w:val="16"/>
                              </w:rPr>
                              <w:t>training</w:t>
                            </w:r>
                            <w:r>
                              <w:rPr>
                                <w:spacing w:val="-2"/>
                                <w:position w:val="5"/>
                                <w:sz w:val="9"/>
                              </w:rPr>
                              <w:t>1</w:t>
                            </w:r>
                          </w:p>
                        </w:tc>
                      </w:tr>
                      <w:tr w:rsidR="00AF49D7">
                        <w:trPr>
                          <w:trHeight w:val="637"/>
                        </w:trPr>
                        <w:tc>
                          <w:tcPr>
                            <w:tcW w:w="1469" w:type="dxa"/>
                            <w:tcBorders>
                              <w:bottom w:val="dotted" w:sz="4" w:space="0" w:color="939598"/>
                            </w:tcBorders>
                          </w:tcPr>
                          <w:p w:rsidR="00AF49D7" w:rsidRDefault="00AF49D7">
                            <w:pPr>
                              <w:pStyle w:val="TableParagraph"/>
                              <w:spacing w:before="60" w:line="256" w:lineRule="auto"/>
                              <w:ind w:left="85" w:right="231"/>
                              <w:rPr>
                                <w:sz w:val="14"/>
                              </w:rPr>
                            </w:pPr>
                            <w:r>
                              <w:rPr>
                                <w:sz w:val="14"/>
                              </w:rPr>
                              <w:t>Module 1: Assessment</w:t>
                            </w:r>
                            <w:r>
                              <w:rPr>
                                <w:spacing w:val="-11"/>
                                <w:sz w:val="14"/>
                              </w:rPr>
                              <w:t xml:space="preserve"> </w:t>
                            </w:r>
                            <w:r>
                              <w:rPr>
                                <w:sz w:val="14"/>
                              </w:rPr>
                              <w:t xml:space="preserve">and </w:t>
                            </w:r>
                            <w:r>
                              <w:rPr>
                                <w:spacing w:val="-2"/>
                                <w:sz w:val="14"/>
                              </w:rPr>
                              <w:t>Management</w:t>
                            </w:r>
                          </w:p>
                        </w:tc>
                        <w:tc>
                          <w:tcPr>
                            <w:tcW w:w="524" w:type="dxa"/>
                            <w:tcBorders>
                              <w:bottom w:val="dotted" w:sz="4" w:space="0" w:color="939598"/>
                            </w:tcBorders>
                          </w:tcPr>
                          <w:p w:rsidR="00AF49D7" w:rsidRDefault="00AF49D7">
                            <w:pPr>
                              <w:pStyle w:val="TableParagraph"/>
                              <w:spacing w:before="57"/>
                              <w:ind w:right="73"/>
                              <w:jc w:val="right"/>
                              <w:rPr>
                                <w:sz w:val="16"/>
                              </w:rPr>
                            </w:pPr>
                            <w:r>
                              <w:rPr>
                                <w:sz w:val="16"/>
                              </w:rPr>
                              <w:t>2</w:t>
                            </w:r>
                          </w:p>
                        </w:tc>
                        <w:tc>
                          <w:tcPr>
                            <w:tcW w:w="524" w:type="dxa"/>
                            <w:tcBorders>
                              <w:bottom w:val="dotted" w:sz="4" w:space="0" w:color="939598"/>
                            </w:tcBorders>
                          </w:tcPr>
                          <w:p w:rsidR="00AF49D7" w:rsidRDefault="00AF49D7">
                            <w:pPr>
                              <w:pStyle w:val="TableParagraph"/>
                              <w:spacing w:before="57"/>
                              <w:ind w:right="73"/>
                              <w:jc w:val="right"/>
                              <w:rPr>
                                <w:sz w:val="16"/>
                              </w:rPr>
                            </w:pPr>
                            <w:r>
                              <w:rPr>
                                <w:spacing w:val="-5"/>
                                <w:sz w:val="16"/>
                              </w:rPr>
                              <w:t>81</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5"/>
                              <w:jc w:val="right"/>
                              <w:rPr>
                                <w:sz w:val="16"/>
                              </w:rPr>
                            </w:pPr>
                            <w:r>
                              <w:rPr>
                                <w:spacing w:val="-5"/>
                                <w:sz w:val="16"/>
                              </w:rPr>
                              <w:t>10</w:t>
                            </w:r>
                          </w:p>
                        </w:tc>
                        <w:tc>
                          <w:tcPr>
                            <w:tcW w:w="524" w:type="dxa"/>
                            <w:tcBorders>
                              <w:bottom w:val="dotted" w:sz="4" w:space="0" w:color="939598"/>
                            </w:tcBorders>
                          </w:tcPr>
                          <w:p w:rsidR="00AF49D7" w:rsidRDefault="00AF49D7">
                            <w:pPr>
                              <w:pStyle w:val="TableParagraph"/>
                              <w:spacing w:before="57"/>
                              <w:ind w:right="75"/>
                              <w:jc w:val="right"/>
                              <w:rPr>
                                <w:sz w:val="16"/>
                              </w:rPr>
                            </w:pPr>
                            <w:r>
                              <w:rPr>
                                <w:spacing w:val="-5"/>
                                <w:sz w:val="16"/>
                              </w:rPr>
                              <w:t>125</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2: Risk Assessment</w:t>
                            </w:r>
                            <w:r>
                              <w:rPr>
                                <w:spacing w:val="-11"/>
                                <w:sz w:val="14"/>
                              </w:rPr>
                              <w:t xml:space="preserve"> </w:t>
                            </w:r>
                            <w:r>
                              <w:rPr>
                                <w:sz w:val="14"/>
                              </w:rPr>
                              <w:t xml:space="preserve">and </w:t>
                            </w:r>
                            <w:r>
                              <w:rPr>
                                <w:spacing w:val="-2"/>
                                <w:sz w:val="14"/>
                              </w:rPr>
                              <w:t>Protection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2</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60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6</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90</w:t>
                            </w:r>
                          </w:p>
                        </w:tc>
                      </w:tr>
                      <w:tr w:rsidR="00AF49D7">
                        <w:trPr>
                          <w:trHeight w:val="293"/>
                        </w:trPr>
                        <w:tc>
                          <w:tcPr>
                            <w:tcW w:w="1469" w:type="dxa"/>
                            <w:tcBorders>
                              <w:top w:val="dotted" w:sz="4" w:space="0" w:color="939598"/>
                              <w:bottom w:val="dotted" w:sz="4" w:space="0" w:color="939598"/>
                            </w:tcBorders>
                          </w:tcPr>
                          <w:p w:rsidR="00AF49D7" w:rsidRDefault="00AF49D7">
                            <w:pPr>
                              <w:pStyle w:val="TableParagraph"/>
                              <w:spacing w:before="60"/>
                              <w:ind w:left="85"/>
                              <w:rPr>
                                <w:sz w:val="14"/>
                              </w:rPr>
                            </w:pPr>
                            <w:r>
                              <w:rPr>
                                <w:sz w:val="14"/>
                              </w:rPr>
                              <w:t xml:space="preserve">Module 3: </w:t>
                            </w:r>
                            <w:r>
                              <w:rPr>
                                <w:spacing w:val="-2"/>
                                <w:sz w:val="14"/>
                              </w:rPr>
                              <w:t>Support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82</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6</w:t>
                            </w:r>
                          </w:p>
                        </w:tc>
                        <w:tc>
                          <w:tcPr>
                            <w:tcW w:w="524" w:type="dxa"/>
                            <w:tcBorders>
                              <w:top w:val="dotted" w:sz="4" w:space="0" w:color="939598"/>
                              <w:bottom w:val="dotted" w:sz="4" w:space="0" w:color="939598"/>
                            </w:tcBorders>
                          </w:tcPr>
                          <w:p w:rsidR="00AF49D7" w:rsidRDefault="00AF49D7">
                            <w:pPr>
                              <w:pStyle w:val="TableParagraph"/>
                              <w:spacing w:before="57"/>
                              <w:ind w:right="77"/>
                              <w:jc w:val="right"/>
                              <w:rPr>
                                <w:sz w:val="16"/>
                              </w:rPr>
                            </w:pPr>
                            <w:r>
                              <w:rPr>
                                <w:spacing w:val="-5"/>
                                <w:sz w:val="16"/>
                              </w:rPr>
                              <w:t>92</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Pr>
                                <w:sz w:val="14"/>
                              </w:rPr>
                            </w:pPr>
                            <w:r>
                              <w:rPr>
                                <w:sz w:val="14"/>
                              </w:rPr>
                              <w:t>Modules</w:t>
                            </w:r>
                            <w:r>
                              <w:rPr>
                                <w:spacing w:val="-10"/>
                                <w:sz w:val="14"/>
                              </w:rPr>
                              <w:t xml:space="preserve"> </w:t>
                            </w:r>
                            <w:r>
                              <w:rPr>
                                <w:sz w:val="14"/>
                              </w:rPr>
                              <w:t>1,</w:t>
                            </w:r>
                            <w:r>
                              <w:rPr>
                                <w:spacing w:val="-10"/>
                                <w:sz w:val="14"/>
                              </w:rPr>
                              <w:t xml:space="preserve"> </w:t>
                            </w:r>
                            <w:r>
                              <w:rPr>
                                <w:sz w:val="14"/>
                              </w:rPr>
                              <w:t>2</w:t>
                            </w:r>
                            <w:r>
                              <w:rPr>
                                <w:spacing w:val="-10"/>
                                <w:sz w:val="14"/>
                              </w:rPr>
                              <w:t xml:space="preserve"> </w:t>
                            </w:r>
                            <w:r>
                              <w:rPr>
                                <w:sz w:val="14"/>
                              </w:rPr>
                              <w:t>and</w:t>
                            </w:r>
                            <w:r>
                              <w:rPr>
                                <w:spacing w:val="-10"/>
                                <w:sz w:val="14"/>
                              </w:rPr>
                              <w:t xml:space="preserve"> </w:t>
                            </w:r>
                            <w:r>
                              <w:rPr>
                                <w:sz w:val="14"/>
                              </w:rPr>
                              <w:t>3: PID Management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13</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pacing w:val="-2"/>
                                <w:sz w:val="14"/>
                              </w:rPr>
                              <w:t>PID</w:t>
                            </w:r>
                            <w:r>
                              <w:rPr>
                                <w:spacing w:val="-9"/>
                                <w:sz w:val="14"/>
                              </w:rPr>
                              <w:t xml:space="preserve"> </w:t>
                            </w:r>
                            <w:r>
                              <w:rPr>
                                <w:spacing w:val="-2"/>
                                <w:sz w:val="14"/>
                              </w:rPr>
                              <w:t>Awareness</w:t>
                            </w:r>
                            <w:r>
                              <w:rPr>
                                <w:sz w:val="14"/>
                              </w:rPr>
                              <w:t xml:space="preserve"> </w:t>
                            </w:r>
                            <w:r>
                              <w:rPr>
                                <w:spacing w:val="-2"/>
                                <w:sz w:val="14"/>
                              </w:rPr>
                              <w:t>Session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7"/>
                                <w:sz w:val="16"/>
                              </w:rPr>
                              <w:t>16</w:t>
                            </w:r>
                          </w:p>
                        </w:tc>
                      </w:tr>
                      <w:tr w:rsidR="00AF49D7">
                        <w:trPr>
                          <w:trHeight w:val="293"/>
                        </w:trPr>
                        <w:tc>
                          <w:tcPr>
                            <w:tcW w:w="4613" w:type="dxa"/>
                            <w:gridSpan w:val="7"/>
                            <w:tcBorders>
                              <w:top w:val="dotted" w:sz="4" w:space="0" w:color="939598"/>
                              <w:bottom w:val="dotted" w:sz="4" w:space="0" w:color="939598"/>
                            </w:tcBorders>
                          </w:tcPr>
                          <w:p w:rsidR="00AF49D7" w:rsidRDefault="00AF49D7">
                            <w:pPr>
                              <w:pStyle w:val="TableParagraph"/>
                              <w:spacing w:before="57"/>
                              <w:ind w:left="85"/>
                              <w:rPr>
                                <w:sz w:val="9"/>
                              </w:rPr>
                            </w:pPr>
                            <w:r>
                              <w:rPr>
                                <w:sz w:val="16"/>
                              </w:rPr>
                              <w:t>Agency</w:t>
                            </w:r>
                            <w:r>
                              <w:rPr>
                                <w:spacing w:val="-5"/>
                                <w:sz w:val="16"/>
                              </w:rPr>
                              <w:t xml:space="preserve"> </w:t>
                            </w:r>
                            <w:r>
                              <w:rPr>
                                <w:spacing w:val="-2"/>
                                <w:sz w:val="16"/>
                              </w:rPr>
                              <w:t>training</w:t>
                            </w:r>
                            <w:r>
                              <w:rPr>
                                <w:spacing w:val="-2"/>
                                <w:position w:val="5"/>
                                <w:sz w:val="9"/>
                              </w:rPr>
                              <w:t>2</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1: Assessment</w:t>
                            </w:r>
                            <w:r>
                              <w:rPr>
                                <w:spacing w:val="-11"/>
                                <w:sz w:val="14"/>
                              </w:rPr>
                              <w:t xml:space="preserve"> </w:t>
                            </w:r>
                            <w:r>
                              <w:rPr>
                                <w:sz w:val="14"/>
                              </w:rPr>
                              <w:t xml:space="preserve">and </w:t>
                            </w:r>
                            <w:r>
                              <w:rPr>
                                <w:spacing w:val="-2"/>
                                <w:sz w:val="14"/>
                              </w:rPr>
                              <w:t>Management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42</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5</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59</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148</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Module 2: Risk Assessment</w:t>
                            </w:r>
                            <w:r>
                              <w:rPr>
                                <w:spacing w:val="-11"/>
                                <w:sz w:val="14"/>
                              </w:rPr>
                              <w:t xml:space="preserve"> </w:t>
                            </w:r>
                            <w:r>
                              <w:rPr>
                                <w:sz w:val="14"/>
                              </w:rPr>
                              <w:t xml:space="preserve">and </w:t>
                            </w:r>
                            <w:r>
                              <w:rPr>
                                <w:spacing w:val="-2"/>
                                <w:sz w:val="14"/>
                              </w:rPr>
                              <w:t>Protection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40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4</w:t>
                            </w:r>
                          </w:p>
                        </w:tc>
                        <w:tc>
                          <w:tcPr>
                            <w:tcW w:w="524" w:type="dxa"/>
                            <w:tcBorders>
                              <w:top w:val="dotted" w:sz="4" w:space="0" w:color="939598"/>
                              <w:bottom w:val="dotted" w:sz="4" w:space="0" w:color="939598"/>
                            </w:tcBorders>
                          </w:tcPr>
                          <w:p w:rsidR="00AF49D7" w:rsidRDefault="00AF49D7">
                            <w:pPr>
                              <w:pStyle w:val="TableParagraph"/>
                              <w:spacing w:before="57"/>
                              <w:ind w:right="80"/>
                              <w:jc w:val="right"/>
                              <w:rPr>
                                <w:sz w:val="16"/>
                              </w:rPr>
                            </w:pPr>
                            <w:r>
                              <w:rPr>
                                <w:spacing w:val="-5"/>
                                <w:sz w:val="16"/>
                              </w:rPr>
                              <w:t>57</w:t>
                            </w:r>
                          </w:p>
                        </w:tc>
                      </w:tr>
                      <w:tr w:rsidR="00AF49D7">
                        <w:trPr>
                          <w:trHeight w:val="293"/>
                        </w:trPr>
                        <w:tc>
                          <w:tcPr>
                            <w:tcW w:w="1469" w:type="dxa"/>
                            <w:tcBorders>
                              <w:top w:val="dotted" w:sz="4" w:space="0" w:color="939598"/>
                            </w:tcBorders>
                          </w:tcPr>
                          <w:p w:rsidR="00AF49D7" w:rsidRDefault="00AF49D7">
                            <w:pPr>
                              <w:pStyle w:val="TableParagraph"/>
                              <w:spacing w:before="60"/>
                              <w:ind w:left="85"/>
                              <w:rPr>
                                <w:sz w:val="14"/>
                              </w:rPr>
                            </w:pPr>
                            <w:r>
                              <w:rPr>
                                <w:sz w:val="14"/>
                              </w:rPr>
                              <w:t xml:space="preserve">Module 3: </w:t>
                            </w:r>
                            <w:r>
                              <w:rPr>
                                <w:spacing w:val="-2"/>
                                <w:sz w:val="14"/>
                              </w:rPr>
                              <w:t>Support</w:t>
                            </w:r>
                          </w:p>
                        </w:tc>
                        <w:tc>
                          <w:tcPr>
                            <w:tcW w:w="524" w:type="dxa"/>
                            <w:tcBorders>
                              <w:top w:val="dotted" w:sz="4" w:space="0" w:color="939598"/>
                            </w:tcBorders>
                          </w:tcPr>
                          <w:p w:rsidR="00AF49D7" w:rsidRDefault="00AF49D7">
                            <w:pPr>
                              <w:pStyle w:val="TableParagraph"/>
                              <w:spacing w:before="57"/>
                              <w:ind w:right="73"/>
                              <w:jc w:val="right"/>
                              <w:rPr>
                                <w:sz w:val="16"/>
                              </w:rPr>
                            </w:pPr>
                            <w:r>
                              <w:rPr>
                                <w:sz w:val="16"/>
                              </w:rPr>
                              <w:t>3</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33</w:t>
                            </w:r>
                          </w:p>
                        </w:tc>
                        <w:tc>
                          <w:tcPr>
                            <w:tcW w:w="524" w:type="dxa"/>
                            <w:tcBorders>
                              <w:top w:val="dotted" w:sz="4" w:space="0" w:color="939598"/>
                            </w:tcBorders>
                          </w:tcPr>
                          <w:p w:rsidR="00AF49D7" w:rsidRDefault="00AF49D7">
                            <w:pPr>
                              <w:pStyle w:val="TableParagraph"/>
                              <w:spacing w:before="57"/>
                              <w:ind w:right="74"/>
                              <w:jc w:val="right"/>
                              <w:rPr>
                                <w:sz w:val="16"/>
                              </w:rPr>
                            </w:pPr>
                            <w:r>
                              <w:rPr>
                                <w:sz w:val="16"/>
                              </w:rPr>
                              <w:t>4</w:t>
                            </w:r>
                          </w:p>
                        </w:tc>
                        <w:tc>
                          <w:tcPr>
                            <w:tcW w:w="524" w:type="dxa"/>
                            <w:tcBorders>
                              <w:top w:val="dotted" w:sz="4" w:space="0" w:color="939598"/>
                            </w:tcBorders>
                          </w:tcPr>
                          <w:p w:rsidR="00AF49D7" w:rsidRDefault="00AF49D7">
                            <w:pPr>
                              <w:pStyle w:val="TableParagraph"/>
                              <w:spacing w:before="57"/>
                              <w:ind w:right="74"/>
                              <w:jc w:val="right"/>
                              <w:rPr>
                                <w:sz w:val="16"/>
                              </w:rPr>
                            </w:pPr>
                            <w:r>
                              <w:rPr>
                                <w:spacing w:val="-5"/>
                                <w:sz w:val="16"/>
                              </w:rPr>
                              <w:t>105</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11</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115</w:t>
                            </w:r>
                          </w:p>
                        </w:tc>
                      </w:tr>
                      <w:tr w:rsidR="00AF49D7">
                        <w:trPr>
                          <w:trHeight w:val="457"/>
                        </w:trPr>
                        <w:tc>
                          <w:tcPr>
                            <w:tcW w:w="1469" w:type="dxa"/>
                          </w:tcPr>
                          <w:p w:rsidR="00AF49D7" w:rsidRDefault="00AF49D7">
                            <w:pPr>
                              <w:pStyle w:val="TableParagraph"/>
                              <w:spacing w:before="60" w:line="256" w:lineRule="auto"/>
                              <w:ind w:left="85" w:right="231"/>
                              <w:rPr>
                                <w:sz w:val="8"/>
                              </w:rPr>
                            </w:pPr>
                            <w:r>
                              <w:rPr>
                                <w:sz w:val="14"/>
                              </w:rPr>
                              <w:t>Module</w:t>
                            </w:r>
                            <w:r>
                              <w:rPr>
                                <w:spacing w:val="-11"/>
                                <w:sz w:val="14"/>
                              </w:rPr>
                              <w:t xml:space="preserve"> </w:t>
                            </w:r>
                            <w:r>
                              <w:rPr>
                                <w:sz w:val="14"/>
                              </w:rPr>
                              <w:t>4:</w:t>
                            </w:r>
                            <w:r>
                              <w:rPr>
                                <w:spacing w:val="-11"/>
                                <w:sz w:val="14"/>
                              </w:rPr>
                              <w:t xml:space="preserve"> </w:t>
                            </w:r>
                            <w:r>
                              <w:rPr>
                                <w:sz w:val="14"/>
                              </w:rPr>
                              <w:t xml:space="preserve">PID </w:t>
                            </w:r>
                            <w:r>
                              <w:rPr>
                                <w:spacing w:val="-2"/>
                                <w:sz w:val="14"/>
                              </w:rPr>
                              <w:t>Investigation</w:t>
                            </w:r>
                            <w:r>
                              <w:rPr>
                                <w:spacing w:val="-2"/>
                                <w:position w:val="5"/>
                                <w:sz w:val="8"/>
                              </w:rPr>
                              <w:t>3</w:t>
                            </w:r>
                          </w:p>
                        </w:tc>
                        <w:tc>
                          <w:tcPr>
                            <w:tcW w:w="524" w:type="dxa"/>
                          </w:tcPr>
                          <w:p w:rsidR="00AF49D7" w:rsidRDefault="00AF49D7">
                            <w:pPr>
                              <w:pStyle w:val="TableParagraph"/>
                              <w:spacing w:before="60"/>
                              <w:ind w:right="90"/>
                              <w:jc w:val="right"/>
                              <w:rPr>
                                <w:sz w:val="14"/>
                              </w:rPr>
                            </w:pPr>
                            <w:r>
                              <w:rPr>
                                <w:spacing w:val="-5"/>
                                <w:sz w:val="14"/>
                              </w:rPr>
                              <w:t>N/A</w:t>
                            </w:r>
                          </w:p>
                        </w:tc>
                        <w:tc>
                          <w:tcPr>
                            <w:tcW w:w="524" w:type="dxa"/>
                          </w:tcPr>
                          <w:p w:rsidR="00AF49D7" w:rsidRDefault="00AF49D7">
                            <w:pPr>
                              <w:pStyle w:val="TableParagraph"/>
                              <w:spacing w:before="60"/>
                              <w:ind w:right="90"/>
                              <w:jc w:val="right"/>
                              <w:rPr>
                                <w:sz w:val="14"/>
                              </w:rPr>
                            </w:pPr>
                            <w:r>
                              <w:rPr>
                                <w:spacing w:val="-5"/>
                                <w:sz w:val="14"/>
                              </w:rPr>
                              <w:t>N/A</w:t>
                            </w:r>
                          </w:p>
                        </w:tc>
                        <w:tc>
                          <w:tcPr>
                            <w:tcW w:w="524" w:type="dxa"/>
                          </w:tcPr>
                          <w:p w:rsidR="00AF49D7" w:rsidRDefault="00AF49D7">
                            <w:pPr>
                              <w:pStyle w:val="TableParagraph"/>
                              <w:spacing w:before="60"/>
                              <w:ind w:right="91"/>
                              <w:jc w:val="right"/>
                              <w:rPr>
                                <w:sz w:val="14"/>
                              </w:rPr>
                            </w:pPr>
                            <w:r>
                              <w:rPr>
                                <w:spacing w:val="-5"/>
                                <w:sz w:val="14"/>
                              </w:rPr>
                              <w:t>N/A</w:t>
                            </w:r>
                          </w:p>
                        </w:tc>
                        <w:tc>
                          <w:tcPr>
                            <w:tcW w:w="524" w:type="dxa"/>
                          </w:tcPr>
                          <w:p w:rsidR="00AF49D7" w:rsidRDefault="00AF49D7">
                            <w:pPr>
                              <w:pStyle w:val="TableParagraph"/>
                              <w:spacing w:before="60"/>
                              <w:ind w:right="91"/>
                              <w:jc w:val="right"/>
                              <w:rPr>
                                <w:sz w:val="14"/>
                              </w:rPr>
                            </w:pPr>
                            <w:r>
                              <w:rPr>
                                <w:spacing w:val="-5"/>
                                <w:sz w:val="14"/>
                              </w:rPr>
                              <w:t>N/A</w:t>
                            </w:r>
                          </w:p>
                        </w:tc>
                        <w:tc>
                          <w:tcPr>
                            <w:tcW w:w="524" w:type="dxa"/>
                          </w:tcPr>
                          <w:p w:rsidR="00AF49D7" w:rsidRDefault="00AF49D7">
                            <w:pPr>
                              <w:pStyle w:val="TableParagraph"/>
                              <w:spacing w:before="57"/>
                              <w:ind w:right="75"/>
                              <w:jc w:val="right"/>
                              <w:rPr>
                                <w:sz w:val="16"/>
                              </w:rPr>
                            </w:pPr>
                            <w:r>
                              <w:rPr>
                                <w:sz w:val="16"/>
                              </w:rPr>
                              <w:t>1</w:t>
                            </w:r>
                          </w:p>
                        </w:tc>
                        <w:tc>
                          <w:tcPr>
                            <w:tcW w:w="524" w:type="dxa"/>
                          </w:tcPr>
                          <w:p w:rsidR="00AF49D7" w:rsidRDefault="00AF49D7">
                            <w:pPr>
                              <w:pStyle w:val="TableParagraph"/>
                              <w:spacing w:before="57"/>
                              <w:ind w:right="75"/>
                              <w:jc w:val="right"/>
                              <w:rPr>
                                <w:sz w:val="16"/>
                              </w:rPr>
                            </w:pPr>
                            <w:r>
                              <w:rPr>
                                <w:spacing w:val="-7"/>
                                <w:sz w:val="16"/>
                              </w:rPr>
                              <w:t>19</w:t>
                            </w:r>
                          </w:p>
                        </w:tc>
                      </w:tr>
                      <w:tr w:rsidR="00AF49D7">
                        <w:trPr>
                          <w:trHeight w:val="457"/>
                        </w:trPr>
                        <w:tc>
                          <w:tcPr>
                            <w:tcW w:w="1469" w:type="dxa"/>
                            <w:tcBorders>
                              <w:bottom w:val="dotted" w:sz="4" w:space="0" w:color="939598"/>
                            </w:tcBorders>
                          </w:tcPr>
                          <w:p w:rsidR="00AF49D7" w:rsidRDefault="00AF49D7">
                            <w:pPr>
                              <w:pStyle w:val="TableParagraph"/>
                              <w:spacing w:before="60" w:line="256" w:lineRule="auto"/>
                              <w:ind w:left="85"/>
                              <w:rPr>
                                <w:sz w:val="14"/>
                              </w:rPr>
                            </w:pPr>
                            <w:r>
                              <w:rPr>
                                <w:sz w:val="14"/>
                              </w:rPr>
                              <w:t>Modules</w:t>
                            </w:r>
                            <w:r>
                              <w:rPr>
                                <w:spacing w:val="-10"/>
                                <w:sz w:val="14"/>
                              </w:rPr>
                              <w:t xml:space="preserve"> </w:t>
                            </w:r>
                            <w:r>
                              <w:rPr>
                                <w:sz w:val="14"/>
                              </w:rPr>
                              <w:t>1,</w:t>
                            </w:r>
                            <w:r>
                              <w:rPr>
                                <w:spacing w:val="-10"/>
                                <w:sz w:val="14"/>
                              </w:rPr>
                              <w:t xml:space="preserve"> </w:t>
                            </w:r>
                            <w:r>
                              <w:rPr>
                                <w:sz w:val="14"/>
                              </w:rPr>
                              <w:t>2</w:t>
                            </w:r>
                            <w:r>
                              <w:rPr>
                                <w:spacing w:val="-10"/>
                                <w:sz w:val="14"/>
                              </w:rPr>
                              <w:t xml:space="preserve"> </w:t>
                            </w:r>
                            <w:r>
                              <w:rPr>
                                <w:sz w:val="14"/>
                              </w:rPr>
                              <w:t>and</w:t>
                            </w:r>
                            <w:r>
                              <w:rPr>
                                <w:spacing w:val="-10"/>
                                <w:sz w:val="14"/>
                              </w:rPr>
                              <w:t xml:space="preserve"> </w:t>
                            </w:r>
                            <w:r>
                              <w:rPr>
                                <w:sz w:val="14"/>
                              </w:rPr>
                              <w:t>3: PID Management</w:t>
                            </w:r>
                          </w:p>
                        </w:tc>
                        <w:tc>
                          <w:tcPr>
                            <w:tcW w:w="524" w:type="dxa"/>
                            <w:tcBorders>
                              <w:bottom w:val="dotted" w:sz="4" w:space="0" w:color="939598"/>
                            </w:tcBorders>
                          </w:tcPr>
                          <w:p w:rsidR="00AF49D7" w:rsidRDefault="00AF49D7">
                            <w:pPr>
                              <w:pStyle w:val="TableParagraph"/>
                              <w:spacing w:before="57"/>
                              <w:ind w:right="73"/>
                              <w:jc w:val="right"/>
                              <w:rPr>
                                <w:sz w:val="16"/>
                              </w:rPr>
                            </w:pPr>
                            <w:r>
                              <w:rPr>
                                <w:sz w:val="16"/>
                              </w:rPr>
                              <w:t>7</w:t>
                            </w:r>
                          </w:p>
                        </w:tc>
                        <w:tc>
                          <w:tcPr>
                            <w:tcW w:w="524" w:type="dxa"/>
                            <w:tcBorders>
                              <w:bottom w:val="dotted" w:sz="4" w:space="0" w:color="939598"/>
                            </w:tcBorders>
                          </w:tcPr>
                          <w:p w:rsidR="00AF49D7" w:rsidRDefault="00AF49D7">
                            <w:pPr>
                              <w:pStyle w:val="TableParagraph"/>
                              <w:spacing w:before="57"/>
                              <w:ind w:right="73"/>
                              <w:jc w:val="right"/>
                              <w:rPr>
                                <w:sz w:val="16"/>
                              </w:rPr>
                            </w:pPr>
                            <w:r>
                              <w:rPr>
                                <w:spacing w:val="-5"/>
                                <w:sz w:val="16"/>
                              </w:rPr>
                              <w:t>84</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1</w:t>
                            </w:r>
                          </w:p>
                        </w:tc>
                        <w:tc>
                          <w:tcPr>
                            <w:tcW w:w="524" w:type="dxa"/>
                            <w:tcBorders>
                              <w:bottom w:val="dotted" w:sz="4" w:space="0" w:color="939598"/>
                            </w:tcBorders>
                          </w:tcPr>
                          <w:p w:rsidR="00AF49D7" w:rsidRDefault="00AF49D7">
                            <w:pPr>
                              <w:pStyle w:val="TableParagraph"/>
                              <w:spacing w:before="57"/>
                              <w:ind w:right="74"/>
                              <w:jc w:val="right"/>
                              <w:rPr>
                                <w:sz w:val="16"/>
                              </w:rPr>
                            </w:pPr>
                            <w:r>
                              <w:rPr>
                                <w:sz w:val="16"/>
                              </w:rPr>
                              <w:t>7</w:t>
                            </w:r>
                          </w:p>
                        </w:tc>
                        <w:tc>
                          <w:tcPr>
                            <w:tcW w:w="524" w:type="dxa"/>
                            <w:tcBorders>
                              <w:bottom w:val="dotted" w:sz="4" w:space="0" w:color="939598"/>
                            </w:tcBorders>
                          </w:tcPr>
                          <w:p w:rsidR="00AF49D7" w:rsidRDefault="00AF49D7">
                            <w:pPr>
                              <w:pStyle w:val="TableParagraph"/>
                              <w:spacing w:before="57"/>
                              <w:ind w:right="75"/>
                              <w:jc w:val="right"/>
                              <w:rPr>
                                <w:sz w:val="16"/>
                              </w:rPr>
                            </w:pPr>
                            <w:r>
                              <w:rPr>
                                <w:sz w:val="16"/>
                              </w:rPr>
                              <w:t>-</w:t>
                            </w:r>
                          </w:p>
                        </w:tc>
                        <w:tc>
                          <w:tcPr>
                            <w:tcW w:w="524" w:type="dxa"/>
                            <w:tcBorders>
                              <w:bottom w:val="dotted" w:sz="4" w:space="0" w:color="939598"/>
                            </w:tcBorders>
                          </w:tcPr>
                          <w:p w:rsidR="00AF49D7" w:rsidRDefault="00AF49D7">
                            <w:pPr>
                              <w:pStyle w:val="TableParagraph"/>
                              <w:spacing w:before="57"/>
                              <w:ind w:right="75"/>
                              <w:jc w:val="right"/>
                              <w:rPr>
                                <w:sz w:val="16"/>
                              </w:rPr>
                            </w:pPr>
                            <w:r>
                              <w:rPr>
                                <w:sz w:val="16"/>
                              </w:rPr>
                              <w:t>-</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Pr>
                                <w:sz w:val="14"/>
                              </w:rPr>
                            </w:pPr>
                            <w:r>
                              <w:rPr>
                                <w:spacing w:val="-2"/>
                                <w:sz w:val="14"/>
                              </w:rPr>
                              <w:t>PID</w:t>
                            </w:r>
                            <w:r>
                              <w:rPr>
                                <w:spacing w:val="-9"/>
                                <w:sz w:val="14"/>
                              </w:rPr>
                              <w:t xml:space="preserve"> </w:t>
                            </w:r>
                            <w:r>
                              <w:rPr>
                                <w:spacing w:val="-2"/>
                                <w:sz w:val="14"/>
                              </w:rPr>
                              <w:t>Introductory</w:t>
                            </w:r>
                            <w:r>
                              <w:rPr>
                                <w:sz w:val="14"/>
                              </w:rPr>
                              <w:t xml:space="preserve"> </w:t>
                            </w:r>
                            <w:r>
                              <w:rPr>
                                <w:spacing w:val="-2"/>
                                <w:sz w:val="14"/>
                              </w:rPr>
                              <w:t>Workshop</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105</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20</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z w:val="16"/>
                              </w:rPr>
                              <w:t>2</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31</w:t>
                            </w:r>
                          </w:p>
                        </w:tc>
                      </w:tr>
                      <w:tr w:rsidR="00AF49D7">
                        <w:trPr>
                          <w:trHeight w:val="45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pacing w:val="-2"/>
                                <w:sz w:val="14"/>
                              </w:rPr>
                              <w:t>PID</w:t>
                            </w:r>
                            <w:r>
                              <w:rPr>
                                <w:spacing w:val="-9"/>
                                <w:sz w:val="14"/>
                              </w:rPr>
                              <w:t xml:space="preserve"> </w:t>
                            </w:r>
                            <w:r>
                              <w:rPr>
                                <w:spacing w:val="-2"/>
                                <w:sz w:val="14"/>
                              </w:rPr>
                              <w:t>Awareness</w:t>
                            </w:r>
                            <w:r>
                              <w:rPr>
                                <w:sz w:val="14"/>
                              </w:rPr>
                              <w:t xml:space="preserve"> </w:t>
                            </w:r>
                            <w:r>
                              <w:rPr>
                                <w:spacing w:val="-2"/>
                                <w:sz w:val="14"/>
                              </w:rPr>
                              <w:t>Session</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21</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pacing w:val="-5"/>
                                <w:sz w:val="16"/>
                              </w:rPr>
                              <w:t>360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z w:val="16"/>
                              </w:rPr>
                              <w:t>3</w:t>
                            </w:r>
                          </w:p>
                        </w:tc>
                        <w:tc>
                          <w:tcPr>
                            <w:tcW w:w="524" w:type="dxa"/>
                            <w:tcBorders>
                              <w:top w:val="dotted" w:sz="4" w:space="0" w:color="939598"/>
                              <w:bottom w:val="dotted" w:sz="4" w:space="0" w:color="939598"/>
                            </w:tcBorders>
                          </w:tcPr>
                          <w:p w:rsidR="00AF49D7" w:rsidRDefault="00AF49D7">
                            <w:pPr>
                              <w:pStyle w:val="TableParagraph"/>
                              <w:spacing w:before="57"/>
                              <w:ind w:right="76"/>
                              <w:jc w:val="right"/>
                              <w:rPr>
                                <w:sz w:val="16"/>
                              </w:rPr>
                            </w:pPr>
                            <w:r>
                              <w:rPr>
                                <w:spacing w:val="-5"/>
                                <w:sz w:val="16"/>
                              </w:rPr>
                              <w:t>27</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14</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133</w:t>
                            </w:r>
                          </w:p>
                        </w:tc>
                      </w:tr>
                      <w:tr w:rsidR="00AF49D7">
                        <w:trPr>
                          <w:trHeight w:val="637"/>
                        </w:trPr>
                        <w:tc>
                          <w:tcPr>
                            <w:tcW w:w="1469" w:type="dxa"/>
                            <w:tcBorders>
                              <w:top w:val="dotted" w:sz="4" w:space="0" w:color="939598"/>
                              <w:bottom w:val="dotted" w:sz="4" w:space="0" w:color="939598"/>
                            </w:tcBorders>
                          </w:tcPr>
                          <w:p w:rsidR="00AF49D7" w:rsidRDefault="00AF49D7">
                            <w:pPr>
                              <w:pStyle w:val="TableParagraph"/>
                              <w:spacing w:before="60" w:line="256" w:lineRule="auto"/>
                              <w:ind w:left="85" w:right="231"/>
                              <w:rPr>
                                <w:sz w:val="14"/>
                              </w:rPr>
                            </w:pPr>
                            <w:r>
                              <w:rPr>
                                <w:sz w:val="14"/>
                              </w:rPr>
                              <w:t xml:space="preserve">PID Managing </w:t>
                            </w:r>
                            <w:r>
                              <w:rPr>
                                <w:spacing w:val="-2"/>
                                <w:sz w:val="14"/>
                              </w:rPr>
                              <w:t>Organisational</w:t>
                            </w:r>
                            <w:r>
                              <w:rPr>
                                <w:sz w:val="14"/>
                              </w:rPr>
                              <w:t xml:space="preserve"> </w:t>
                            </w:r>
                            <w:r>
                              <w:rPr>
                                <w:spacing w:val="-4"/>
                                <w:sz w:val="14"/>
                              </w:rPr>
                              <w:t>Risk</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3"/>
                              <w:jc w:val="right"/>
                              <w:rPr>
                                <w:sz w:val="16"/>
                              </w:rPr>
                            </w:pPr>
                            <w:r>
                              <w:rPr>
                                <w:sz w:val="16"/>
                              </w:rPr>
                              <w:t>-</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10</w:t>
                            </w:r>
                          </w:p>
                        </w:tc>
                        <w:tc>
                          <w:tcPr>
                            <w:tcW w:w="524" w:type="dxa"/>
                            <w:tcBorders>
                              <w:top w:val="dotted" w:sz="4" w:space="0" w:color="939598"/>
                              <w:bottom w:val="dotted" w:sz="4" w:space="0" w:color="939598"/>
                            </w:tcBorders>
                          </w:tcPr>
                          <w:p w:rsidR="00AF49D7" w:rsidRDefault="00AF49D7">
                            <w:pPr>
                              <w:pStyle w:val="TableParagraph"/>
                              <w:spacing w:before="57"/>
                              <w:ind w:right="74"/>
                              <w:jc w:val="right"/>
                              <w:rPr>
                                <w:sz w:val="16"/>
                              </w:rPr>
                            </w:pPr>
                            <w:r>
                              <w:rPr>
                                <w:spacing w:val="-5"/>
                                <w:sz w:val="16"/>
                              </w:rPr>
                              <w:t>115</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11</w:t>
                            </w:r>
                          </w:p>
                        </w:tc>
                        <w:tc>
                          <w:tcPr>
                            <w:tcW w:w="524" w:type="dxa"/>
                            <w:tcBorders>
                              <w:top w:val="dotted" w:sz="4" w:space="0" w:color="939598"/>
                              <w:bottom w:val="dotted" w:sz="4" w:space="0" w:color="939598"/>
                            </w:tcBorders>
                          </w:tcPr>
                          <w:p w:rsidR="00AF49D7" w:rsidRDefault="00AF49D7">
                            <w:pPr>
                              <w:pStyle w:val="TableParagraph"/>
                              <w:spacing w:before="57"/>
                              <w:ind w:right="75"/>
                              <w:jc w:val="right"/>
                              <w:rPr>
                                <w:sz w:val="16"/>
                              </w:rPr>
                            </w:pPr>
                            <w:r>
                              <w:rPr>
                                <w:spacing w:val="-5"/>
                                <w:sz w:val="16"/>
                              </w:rPr>
                              <w:t>212</w:t>
                            </w:r>
                          </w:p>
                        </w:tc>
                      </w:tr>
                      <w:tr w:rsidR="00AF49D7">
                        <w:trPr>
                          <w:trHeight w:val="457"/>
                        </w:trPr>
                        <w:tc>
                          <w:tcPr>
                            <w:tcW w:w="1469" w:type="dxa"/>
                            <w:tcBorders>
                              <w:top w:val="dotted" w:sz="4" w:space="0" w:color="939598"/>
                            </w:tcBorders>
                          </w:tcPr>
                          <w:p w:rsidR="00AF49D7" w:rsidRDefault="00AF49D7">
                            <w:pPr>
                              <w:pStyle w:val="TableParagraph"/>
                              <w:spacing w:before="60" w:line="256" w:lineRule="auto"/>
                              <w:ind w:left="85" w:right="231"/>
                              <w:rPr>
                                <w:sz w:val="14"/>
                              </w:rPr>
                            </w:pPr>
                            <w:r>
                              <w:rPr>
                                <w:sz w:val="14"/>
                              </w:rPr>
                              <w:t xml:space="preserve">Other PID </w:t>
                            </w:r>
                            <w:r>
                              <w:rPr>
                                <w:spacing w:val="-2"/>
                                <w:sz w:val="14"/>
                              </w:rPr>
                              <w:t>presentations</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12</w:t>
                            </w:r>
                          </w:p>
                        </w:tc>
                        <w:tc>
                          <w:tcPr>
                            <w:tcW w:w="524" w:type="dxa"/>
                            <w:tcBorders>
                              <w:top w:val="dotted" w:sz="4" w:space="0" w:color="939598"/>
                            </w:tcBorders>
                          </w:tcPr>
                          <w:p w:rsidR="00AF49D7" w:rsidRDefault="00AF49D7">
                            <w:pPr>
                              <w:pStyle w:val="TableParagraph"/>
                              <w:spacing w:before="57"/>
                              <w:ind w:right="73"/>
                              <w:jc w:val="right"/>
                              <w:rPr>
                                <w:sz w:val="16"/>
                              </w:rPr>
                            </w:pPr>
                            <w:r>
                              <w:rPr>
                                <w:spacing w:val="-5"/>
                                <w:sz w:val="16"/>
                              </w:rPr>
                              <w:t>345</w:t>
                            </w:r>
                          </w:p>
                        </w:tc>
                        <w:tc>
                          <w:tcPr>
                            <w:tcW w:w="524" w:type="dxa"/>
                            <w:tcBorders>
                              <w:top w:val="dotted" w:sz="4" w:space="0" w:color="939598"/>
                            </w:tcBorders>
                          </w:tcPr>
                          <w:p w:rsidR="00AF49D7" w:rsidRDefault="00AF49D7">
                            <w:pPr>
                              <w:pStyle w:val="TableParagraph"/>
                              <w:spacing w:before="57"/>
                              <w:ind w:right="74"/>
                              <w:jc w:val="right"/>
                              <w:rPr>
                                <w:sz w:val="16"/>
                              </w:rPr>
                            </w:pPr>
                            <w:r>
                              <w:rPr>
                                <w:sz w:val="16"/>
                              </w:rPr>
                              <w:t>5</w:t>
                            </w:r>
                          </w:p>
                        </w:tc>
                        <w:tc>
                          <w:tcPr>
                            <w:tcW w:w="524" w:type="dxa"/>
                            <w:tcBorders>
                              <w:top w:val="dotted" w:sz="4" w:space="0" w:color="939598"/>
                            </w:tcBorders>
                          </w:tcPr>
                          <w:p w:rsidR="00AF49D7" w:rsidRDefault="00AF49D7">
                            <w:pPr>
                              <w:pStyle w:val="TableParagraph"/>
                              <w:spacing w:before="57"/>
                              <w:ind w:right="74"/>
                              <w:jc w:val="right"/>
                              <w:rPr>
                                <w:sz w:val="16"/>
                              </w:rPr>
                            </w:pPr>
                            <w:r>
                              <w:rPr>
                                <w:spacing w:val="-5"/>
                                <w:sz w:val="16"/>
                              </w:rPr>
                              <w:t>64</w:t>
                            </w:r>
                          </w:p>
                        </w:tc>
                        <w:tc>
                          <w:tcPr>
                            <w:tcW w:w="524" w:type="dxa"/>
                            <w:tcBorders>
                              <w:top w:val="dotted" w:sz="4" w:space="0" w:color="939598"/>
                            </w:tcBorders>
                          </w:tcPr>
                          <w:p w:rsidR="00AF49D7" w:rsidRDefault="00AF49D7">
                            <w:pPr>
                              <w:pStyle w:val="TableParagraph"/>
                              <w:spacing w:before="57"/>
                              <w:ind w:right="75"/>
                              <w:jc w:val="right"/>
                              <w:rPr>
                                <w:sz w:val="16"/>
                              </w:rPr>
                            </w:pPr>
                            <w:r>
                              <w:rPr>
                                <w:sz w:val="16"/>
                              </w:rPr>
                              <w:t>7</w:t>
                            </w:r>
                          </w:p>
                        </w:tc>
                        <w:tc>
                          <w:tcPr>
                            <w:tcW w:w="524" w:type="dxa"/>
                            <w:tcBorders>
                              <w:top w:val="dotted" w:sz="4" w:space="0" w:color="939598"/>
                            </w:tcBorders>
                          </w:tcPr>
                          <w:p w:rsidR="00AF49D7" w:rsidRDefault="00AF49D7">
                            <w:pPr>
                              <w:pStyle w:val="TableParagraph"/>
                              <w:spacing w:before="57"/>
                              <w:ind w:right="75"/>
                              <w:jc w:val="right"/>
                              <w:rPr>
                                <w:sz w:val="16"/>
                              </w:rPr>
                            </w:pPr>
                            <w:r>
                              <w:rPr>
                                <w:spacing w:val="-5"/>
                                <w:sz w:val="16"/>
                              </w:rPr>
                              <w:t>399</w:t>
                            </w:r>
                          </w:p>
                        </w:tc>
                      </w:tr>
                      <w:tr w:rsidR="00AF49D7">
                        <w:trPr>
                          <w:trHeight w:val="293"/>
                        </w:trPr>
                        <w:tc>
                          <w:tcPr>
                            <w:tcW w:w="1469" w:type="dxa"/>
                            <w:shd w:val="clear" w:color="auto" w:fill="E6E7E8"/>
                          </w:tcPr>
                          <w:p w:rsidR="00AF49D7" w:rsidRDefault="00AF49D7">
                            <w:pPr>
                              <w:pStyle w:val="TableParagraph"/>
                              <w:spacing w:before="60"/>
                              <w:ind w:left="85"/>
                              <w:rPr>
                                <w:sz w:val="8"/>
                              </w:rPr>
                            </w:pPr>
                            <w:r>
                              <w:rPr>
                                <w:rFonts w:ascii="Gotham Rounded Bold"/>
                                <w:b/>
                                <w:spacing w:val="-2"/>
                                <w:sz w:val="14"/>
                              </w:rPr>
                              <w:t>Total</w:t>
                            </w:r>
                            <w:r>
                              <w:rPr>
                                <w:spacing w:val="-2"/>
                                <w:position w:val="5"/>
                                <w:sz w:val="8"/>
                              </w:rPr>
                              <w:t>4</w:t>
                            </w:r>
                          </w:p>
                        </w:tc>
                        <w:tc>
                          <w:tcPr>
                            <w:tcW w:w="524" w:type="dxa"/>
                            <w:shd w:val="clear" w:color="auto" w:fill="E6E7E8"/>
                          </w:tcPr>
                          <w:p w:rsidR="00AF49D7" w:rsidRDefault="00AF49D7">
                            <w:pPr>
                              <w:pStyle w:val="TableParagraph"/>
                              <w:spacing w:before="57"/>
                              <w:ind w:right="74"/>
                              <w:jc w:val="right"/>
                              <w:rPr>
                                <w:rFonts w:ascii="Gotham Rounded Bold"/>
                                <w:b/>
                                <w:sz w:val="16"/>
                              </w:rPr>
                            </w:pPr>
                            <w:r>
                              <w:rPr>
                                <w:rFonts w:ascii="Gotham Rounded Bold"/>
                                <w:b/>
                                <w:spacing w:val="-5"/>
                                <w:sz w:val="16"/>
                              </w:rPr>
                              <w:t>62</w:t>
                            </w:r>
                          </w:p>
                        </w:tc>
                        <w:tc>
                          <w:tcPr>
                            <w:tcW w:w="524" w:type="dxa"/>
                            <w:shd w:val="clear" w:color="auto" w:fill="E6E7E8"/>
                          </w:tcPr>
                          <w:p w:rsidR="00AF49D7" w:rsidRDefault="00AF49D7">
                            <w:pPr>
                              <w:pStyle w:val="TableParagraph"/>
                              <w:spacing w:before="57"/>
                              <w:ind w:right="74"/>
                              <w:jc w:val="right"/>
                              <w:rPr>
                                <w:rFonts w:ascii="Gotham Rounded Bold"/>
                                <w:b/>
                                <w:sz w:val="16"/>
                              </w:rPr>
                            </w:pPr>
                            <w:r>
                              <w:rPr>
                                <w:rFonts w:ascii="Gotham Rounded Bold"/>
                                <w:b/>
                                <w:spacing w:val="-4"/>
                                <w:sz w:val="16"/>
                              </w:rPr>
                              <w:t>1,232</w:t>
                            </w:r>
                          </w:p>
                        </w:tc>
                        <w:tc>
                          <w:tcPr>
                            <w:tcW w:w="524" w:type="dxa"/>
                            <w:shd w:val="clear" w:color="auto" w:fill="E6E7E8"/>
                          </w:tcPr>
                          <w:p w:rsidR="00AF49D7" w:rsidRDefault="00AF49D7">
                            <w:pPr>
                              <w:pStyle w:val="TableParagraph"/>
                              <w:spacing w:before="57"/>
                              <w:ind w:right="75"/>
                              <w:jc w:val="right"/>
                              <w:rPr>
                                <w:rFonts w:ascii="Gotham Rounded Bold"/>
                                <w:b/>
                                <w:sz w:val="16"/>
                              </w:rPr>
                            </w:pPr>
                            <w:r>
                              <w:rPr>
                                <w:rFonts w:ascii="Gotham Rounded Bold"/>
                                <w:b/>
                                <w:spacing w:val="-5"/>
                                <w:sz w:val="16"/>
                              </w:rPr>
                              <w:t>35</w:t>
                            </w:r>
                          </w:p>
                        </w:tc>
                        <w:tc>
                          <w:tcPr>
                            <w:tcW w:w="524" w:type="dxa"/>
                            <w:shd w:val="clear" w:color="auto" w:fill="E6E7E8"/>
                          </w:tcPr>
                          <w:p w:rsidR="00AF49D7" w:rsidRDefault="00AF49D7">
                            <w:pPr>
                              <w:pStyle w:val="TableParagraph"/>
                              <w:spacing w:before="57"/>
                              <w:ind w:right="76"/>
                              <w:jc w:val="right"/>
                              <w:rPr>
                                <w:rFonts w:ascii="Gotham Rounded Bold"/>
                                <w:b/>
                                <w:sz w:val="16"/>
                              </w:rPr>
                            </w:pPr>
                            <w:r>
                              <w:rPr>
                                <w:rFonts w:ascii="Gotham Rounded Bold"/>
                                <w:b/>
                                <w:spacing w:val="-5"/>
                                <w:sz w:val="16"/>
                              </w:rPr>
                              <w:t>449</w:t>
                            </w:r>
                          </w:p>
                        </w:tc>
                        <w:tc>
                          <w:tcPr>
                            <w:tcW w:w="524" w:type="dxa"/>
                            <w:shd w:val="clear" w:color="auto" w:fill="E6E7E8"/>
                          </w:tcPr>
                          <w:p w:rsidR="00AF49D7" w:rsidRDefault="00AF49D7">
                            <w:pPr>
                              <w:pStyle w:val="TableParagraph"/>
                              <w:spacing w:before="57"/>
                              <w:ind w:right="75"/>
                              <w:jc w:val="right"/>
                              <w:rPr>
                                <w:rFonts w:ascii="Gotham Rounded Bold"/>
                                <w:b/>
                                <w:sz w:val="16"/>
                              </w:rPr>
                            </w:pPr>
                            <w:r>
                              <w:rPr>
                                <w:rFonts w:ascii="Gotham Rounded Bold"/>
                                <w:b/>
                                <w:spacing w:val="-5"/>
                                <w:sz w:val="16"/>
                              </w:rPr>
                              <w:t>84</w:t>
                            </w:r>
                          </w:p>
                        </w:tc>
                        <w:tc>
                          <w:tcPr>
                            <w:tcW w:w="524" w:type="dxa"/>
                            <w:shd w:val="clear" w:color="auto" w:fill="E6E7E8"/>
                          </w:tcPr>
                          <w:p w:rsidR="00AF49D7" w:rsidRDefault="00AF49D7">
                            <w:pPr>
                              <w:pStyle w:val="TableParagraph"/>
                              <w:spacing w:before="57"/>
                              <w:ind w:right="76"/>
                              <w:jc w:val="right"/>
                              <w:rPr>
                                <w:rFonts w:ascii="Gotham Rounded Bold"/>
                                <w:b/>
                                <w:sz w:val="16"/>
                              </w:rPr>
                            </w:pPr>
                            <w:r>
                              <w:rPr>
                                <w:rFonts w:ascii="Gotham Rounded Bold"/>
                                <w:b/>
                                <w:spacing w:val="-4"/>
                                <w:w w:val="95"/>
                                <w:sz w:val="16"/>
                              </w:rPr>
                              <w:t>1,450</w:t>
                            </w:r>
                          </w:p>
                        </w:tc>
                      </w:tr>
                      <w:tr w:rsidR="00AF49D7">
                        <w:trPr>
                          <w:trHeight w:val="1567"/>
                        </w:trPr>
                        <w:tc>
                          <w:tcPr>
                            <w:tcW w:w="4613" w:type="dxa"/>
                            <w:gridSpan w:val="7"/>
                          </w:tcPr>
                          <w:p w:rsidR="00AF49D7" w:rsidRDefault="00AF49D7">
                            <w:pPr>
                              <w:pStyle w:val="TableParagraph"/>
                              <w:spacing w:before="67" w:line="228" w:lineRule="auto"/>
                              <w:ind w:left="323" w:right="133" w:hanging="227"/>
                              <w:rPr>
                                <w:sz w:val="14"/>
                              </w:rPr>
                            </w:pPr>
                            <w:r>
                              <w:rPr>
                                <w:sz w:val="14"/>
                              </w:rPr>
                              <w:t>1.</w:t>
                            </w:r>
                            <w:r>
                              <w:rPr>
                                <w:spacing w:val="80"/>
                                <w:sz w:val="14"/>
                              </w:rPr>
                              <w:t xml:space="preserve"> </w:t>
                            </w:r>
                            <w:r>
                              <w:rPr>
                                <w:sz w:val="14"/>
                              </w:rPr>
                              <w:t>Open</w:t>
                            </w:r>
                            <w:r>
                              <w:rPr>
                                <w:spacing w:val="-4"/>
                                <w:sz w:val="14"/>
                              </w:rPr>
                              <w:t xml:space="preserve"> </w:t>
                            </w:r>
                            <w:r>
                              <w:rPr>
                                <w:sz w:val="14"/>
                              </w:rPr>
                              <w:t>sessions</w:t>
                            </w:r>
                            <w:r>
                              <w:rPr>
                                <w:spacing w:val="-4"/>
                                <w:sz w:val="14"/>
                              </w:rPr>
                              <w:t xml:space="preserve"> </w:t>
                            </w:r>
                            <w:r>
                              <w:rPr>
                                <w:sz w:val="14"/>
                              </w:rPr>
                              <w:t>are</w:t>
                            </w:r>
                            <w:r>
                              <w:rPr>
                                <w:spacing w:val="-4"/>
                                <w:sz w:val="14"/>
                              </w:rPr>
                              <w:t xml:space="preserve"> </w:t>
                            </w:r>
                            <w:r>
                              <w:rPr>
                                <w:sz w:val="14"/>
                              </w:rPr>
                              <w:t>publicised</w:t>
                            </w:r>
                            <w:r>
                              <w:rPr>
                                <w:spacing w:val="-4"/>
                                <w:sz w:val="14"/>
                              </w:rPr>
                              <w:t xml:space="preserve"> </w:t>
                            </w:r>
                            <w:r>
                              <w:rPr>
                                <w:sz w:val="14"/>
                              </w:rPr>
                              <w:t>to</w:t>
                            </w:r>
                            <w:r>
                              <w:rPr>
                                <w:spacing w:val="-4"/>
                                <w:sz w:val="14"/>
                              </w:rPr>
                              <w:t xml:space="preserve"> </w:t>
                            </w:r>
                            <w:r>
                              <w:rPr>
                                <w:sz w:val="14"/>
                              </w:rPr>
                              <w:t>all</w:t>
                            </w:r>
                            <w:r>
                              <w:rPr>
                                <w:spacing w:val="-4"/>
                                <w:sz w:val="14"/>
                              </w:rPr>
                              <w:t xml:space="preserve"> </w:t>
                            </w:r>
                            <w:r>
                              <w:rPr>
                                <w:sz w:val="14"/>
                              </w:rPr>
                              <w:t>agencies,</w:t>
                            </w:r>
                            <w:r>
                              <w:rPr>
                                <w:spacing w:val="-4"/>
                                <w:sz w:val="14"/>
                              </w:rPr>
                              <w:t xml:space="preserve"> </w:t>
                            </w:r>
                            <w:r>
                              <w:rPr>
                                <w:sz w:val="14"/>
                              </w:rPr>
                              <w:t>and participants from a number of agencies attend.</w:t>
                            </w:r>
                          </w:p>
                          <w:p w:rsidR="00AF49D7" w:rsidRDefault="00AF49D7">
                            <w:pPr>
                              <w:pStyle w:val="TableParagraph"/>
                              <w:numPr>
                                <w:ilvl w:val="0"/>
                                <w:numId w:val="8"/>
                              </w:numPr>
                              <w:tabs>
                                <w:tab w:val="left" w:pos="324"/>
                              </w:tabs>
                              <w:spacing w:before="57" w:line="228" w:lineRule="auto"/>
                              <w:ind w:right="164"/>
                              <w:rPr>
                                <w:sz w:val="14"/>
                              </w:rPr>
                            </w:pPr>
                            <w:r>
                              <w:rPr>
                                <w:sz w:val="14"/>
                              </w:rPr>
                              <w:t>Agency</w:t>
                            </w:r>
                            <w:r>
                              <w:rPr>
                                <w:spacing w:val="-8"/>
                                <w:sz w:val="14"/>
                              </w:rPr>
                              <w:t xml:space="preserve"> </w:t>
                            </w:r>
                            <w:r>
                              <w:rPr>
                                <w:sz w:val="14"/>
                              </w:rPr>
                              <w:t>sessions</w:t>
                            </w:r>
                            <w:r>
                              <w:rPr>
                                <w:spacing w:val="-8"/>
                                <w:sz w:val="14"/>
                              </w:rPr>
                              <w:t xml:space="preserve"> </w:t>
                            </w:r>
                            <w:r>
                              <w:rPr>
                                <w:sz w:val="14"/>
                              </w:rPr>
                              <w:t>are</w:t>
                            </w:r>
                            <w:r>
                              <w:rPr>
                                <w:spacing w:val="-8"/>
                                <w:sz w:val="14"/>
                              </w:rPr>
                              <w:t xml:space="preserve"> </w:t>
                            </w:r>
                            <w:r>
                              <w:rPr>
                                <w:sz w:val="14"/>
                              </w:rPr>
                              <w:t>presented</w:t>
                            </w:r>
                            <w:r>
                              <w:rPr>
                                <w:spacing w:val="-8"/>
                                <w:sz w:val="14"/>
                              </w:rPr>
                              <w:t xml:space="preserve"> </w:t>
                            </w:r>
                            <w:r>
                              <w:rPr>
                                <w:sz w:val="14"/>
                              </w:rPr>
                              <w:t>in-house</w:t>
                            </w:r>
                            <w:r>
                              <w:rPr>
                                <w:spacing w:val="-8"/>
                                <w:sz w:val="14"/>
                              </w:rPr>
                              <w:t xml:space="preserve"> </w:t>
                            </w:r>
                            <w:r>
                              <w:rPr>
                                <w:sz w:val="14"/>
                              </w:rPr>
                              <w:t>and</w:t>
                            </w:r>
                            <w:r>
                              <w:rPr>
                                <w:spacing w:val="-8"/>
                                <w:sz w:val="14"/>
                              </w:rPr>
                              <w:t xml:space="preserve"> </w:t>
                            </w:r>
                            <w:r>
                              <w:rPr>
                                <w:sz w:val="14"/>
                              </w:rPr>
                              <w:t>tailored</w:t>
                            </w:r>
                            <w:r>
                              <w:rPr>
                                <w:spacing w:val="-8"/>
                                <w:sz w:val="14"/>
                              </w:rPr>
                              <w:t xml:space="preserve"> </w:t>
                            </w:r>
                            <w:r>
                              <w:rPr>
                                <w:sz w:val="14"/>
                              </w:rPr>
                              <w:t>to</w:t>
                            </w:r>
                            <w:r>
                              <w:rPr>
                                <w:spacing w:val="-8"/>
                                <w:sz w:val="14"/>
                              </w:rPr>
                              <w:t xml:space="preserve"> </w:t>
                            </w:r>
                            <w:r>
                              <w:rPr>
                                <w:sz w:val="14"/>
                              </w:rPr>
                              <w:t>the requirements of the client agency.</w:t>
                            </w:r>
                          </w:p>
                          <w:p w:rsidR="00AF49D7" w:rsidRDefault="00AF49D7">
                            <w:pPr>
                              <w:pStyle w:val="TableParagraph"/>
                              <w:numPr>
                                <w:ilvl w:val="0"/>
                                <w:numId w:val="8"/>
                              </w:numPr>
                              <w:tabs>
                                <w:tab w:val="left" w:pos="324"/>
                              </w:tabs>
                              <w:spacing w:before="58" w:line="228" w:lineRule="auto"/>
                              <w:ind w:right="101"/>
                              <w:rPr>
                                <w:sz w:val="14"/>
                              </w:rPr>
                            </w:pPr>
                            <w:r>
                              <w:rPr>
                                <w:sz w:val="14"/>
                              </w:rPr>
                              <w:t>Module</w:t>
                            </w:r>
                            <w:r>
                              <w:rPr>
                                <w:spacing w:val="-7"/>
                                <w:sz w:val="14"/>
                              </w:rPr>
                              <w:t xml:space="preserve"> </w:t>
                            </w:r>
                            <w:r>
                              <w:rPr>
                                <w:sz w:val="14"/>
                              </w:rPr>
                              <w:t>4</w:t>
                            </w:r>
                            <w:r>
                              <w:rPr>
                                <w:spacing w:val="-7"/>
                                <w:sz w:val="14"/>
                              </w:rPr>
                              <w:t xml:space="preserve"> </w:t>
                            </w:r>
                            <w:r>
                              <w:rPr>
                                <w:sz w:val="14"/>
                              </w:rPr>
                              <w:t>commenced</w:t>
                            </w:r>
                            <w:r>
                              <w:rPr>
                                <w:spacing w:val="-7"/>
                                <w:sz w:val="14"/>
                              </w:rPr>
                              <w:t xml:space="preserve"> </w:t>
                            </w:r>
                            <w:r>
                              <w:rPr>
                                <w:sz w:val="14"/>
                              </w:rPr>
                              <w:t>in</w:t>
                            </w:r>
                            <w:r>
                              <w:rPr>
                                <w:spacing w:val="-7"/>
                                <w:sz w:val="14"/>
                              </w:rPr>
                              <w:t xml:space="preserve"> </w:t>
                            </w:r>
                            <w:r>
                              <w:rPr>
                                <w:sz w:val="14"/>
                              </w:rPr>
                              <w:t>in</w:t>
                            </w:r>
                            <w:r>
                              <w:rPr>
                                <w:spacing w:val="-7"/>
                                <w:sz w:val="14"/>
                              </w:rPr>
                              <w:t xml:space="preserve"> </w:t>
                            </w:r>
                            <w:r>
                              <w:rPr>
                                <w:sz w:val="14"/>
                              </w:rPr>
                              <w:t>the</w:t>
                            </w:r>
                            <w:r>
                              <w:rPr>
                                <w:spacing w:val="-7"/>
                                <w:sz w:val="14"/>
                              </w:rPr>
                              <w:t xml:space="preserve"> </w:t>
                            </w:r>
                            <w:r>
                              <w:rPr>
                                <w:sz w:val="14"/>
                              </w:rPr>
                              <w:t>2021–22</w:t>
                            </w:r>
                            <w:r>
                              <w:rPr>
                                <w:spacing w:val="-7"/>
                                <w:sz w:val="14"/>
                              </w:rPr>
                              <w:t xml:space="preserve"> </w:t>
                            </w:r>
                            <w:r>
                              <w:rPr>
                                <w:sz w:val="14"/>
                              </w:rPr>
                              <w:t>financial</w:t>
                            </w:r>
                            <w:r>
                              <w:rPr>
                                <w:spacing w:val="-7"/>
                                <w:sz w:val="14"/>
                              </w:rPr>
                              <w:t xml:space="preserve"> </w:t>
                            </w:r>
                            <w:r>
                              <w:rPr>
                                <w:sz w:val="14"/>
                              </w:rPr>
                              <w:t>year,</w:t>
                            </w:r>
                            <w:r>
                              <w:rPr>
                                <w:spacing w:val="-7"/>
                                <w:sz w:val="14"/>
                              </w:rPr>
                              <w:t xml:space="preserve"> </w:t>
                            </w:r>
                            <w:r>
                              <w:rPr>
                                <w:sz w:val="14"/>
                              </w:rPr>
                              <w:t>which is why there is no data in preceding years.</w:t>
                            </w:r>
                          </w:p>
                          <w:p w:rsidR="00AF49D7" w:rsidRDefault="00AF49D7">
                            <w:pPr>
                              <w:pStyle w:val="TableParagraph"/>
                              <w:numPr>
                                <w:ilvl w:val="0"/>
                                <w:numId w:val="8"/>
                              </w:numPr>
                              <w:tabs>
                                <w:tab w:val="left" w:pos="324"/>
                              </w:tabs>
                              <w:spacing w:before="57" w:line="228" w:lineRule="auto"/>
                              <w:ind w:right="272"/>
                              <w:rPr>
                                <w:sz w:val="14"/>
                              </w:rPr>
                            </w:pPr>
                            <w:r>
                              <w:rPr>
                                <w:sz w:val="14"/>
                              </w:rPr>
                              <w:t>The</w:t>
                            </w:r>
                            <w:r>
                              <w:rPr>
                                <w:spacing w:val="-8"/>
                                <w:sz w:val="14"/>
                              </w:rPr>
                              <w:t xml:space="preserve"> </w:t>
                            </w:r>
                            <w:r>
                              <w:rPr>
                                <w:sz w:val="14"/>
                              </w:rPr>
                              <w:t>distinction</w:t>
                            </w:r>
                            <w:r>
                              <w:rPr>
                                <w:spacing w:val="-8"/>
                                <w:sz w:val="14"/>
                              </w:rPr>
                              <w:t xml:space="preserve"> </w:t>
                            </w:r>
                            <w:r>
                              <w:rPr>
                                <w:sz w:val="14"/>
                              </w:rPr>
                              <w:t>between</w:t>
                            </w:r>
                            <w:r>
                              <w:rPr>
                                <w:spacing w:val="-8"/>
                                <w:sz w:val="14"/>
                              </w:rPr>
                              <w:t xml:space="preserve"> </w:t>
                            </w:r>
                            <w:r>
                              <w:rPr>
                                <w:sz w:val="14"/>
                              </w:rPr>
                              <w:t>PID</w:t>
                            </w:r>
                            <w:r>
                              <w:rPr>
                                <w:spacing w:val="-8"/>
                                <w:sz w:val="14"/>
                              </w:rPr>
                              <w:t xml:space="preserve"> </w:t>
                            </w:r>
                            <w:r>
                              <w:rPr>
                                <w:sz w:val="14"/>
                              </w:rPr>
                              <w:t>training</w:t>
                            </w:r>
                            <w:r>
                              <w:rPr>
                                <w:spacing w:val="-8"/>
                                <w:sz w:val="14"/>
                              </w:rPr>
                              <w:t xml:space="preserve"> </w:t>
                            </w:r>
                            <w:r>
                              <w:rPr>
                                <w:sz w:val="14"/>
                              </w:rPr>
                              <w:t>of</w:t>
                            </w:r>
                            <w:r>
                              <w:rPr>
                                <w:spacing w:val="-8"/>
                                <w:sz w:val="14"/>
                              </w:rPr>
                              <w:t xml:space="preserve"> </w:t>
                            </w:r>
                            <w:r>
                              <w:rPr>
                                <w:sz w:val="14"/>
                              </w:rPr>
                              <w:t>a</w:t>
                            </w:r>
                            <w:r>
                              <w:rPr>
                                <w:spacing w:val="-8"/>
                                <w:sz w:val="14"/>
                              </w:rPr>
                              <w:t xml:space="preserve"> </w:t>
                            </w:r>
                            <w:r>
                              <w:rPr>
                                <w:sz w:val="14"/>
                              </w:rPr>
                              <w:t>duration</w:t>
                            </w:r>
                            <w:r>
                              <w:rPr>
                                <w:spacing w:val="-8"/>
                                <w:sz w:val="14"/>
                              </w:rPr>
                              <w:t xml:space="preserve"> </w:t>
                            </w:r>
                            <w:r>
                              <w:rPr>
                                <w:sz w:val="14"/>
                              </w:rPr>
                              <w:t>greater than 3 hours and shorter than 3 hours no longer applies.</w:t>
                            </w:r>
                          </w:p>
                        </w:tc>
                      </w:tr>
                    </w:tbl>
                    <w:p w:rsidR="00AF49D7" w:rsidRDefault="00AF49D7">
                      <w:pPr>
                        <w:pStyle w:val="BodyText"/>
                      </w:pPr>
                    </w:p>
                  </w:txbxContent>
                </v:textbox>
                <w10:anchorlock/>
              </v:shape>
            </w:pict>
          </mc:Fallback>
        </mc:AlternateContent>
      </w:r>
      <w:r w:rsidR="00AF49D7" w:rsidRPr="00AF1886">
        <w:rPr>
          <w:rFonts w:ascii="Arial" w:hAnsi="Arial" w:cs="Arial"/>
          <w:sz w:val="20"/>
        </w:rPr>
        <w:tab/>
      </w:r>
      <w:r>
        <w:rPr>
          <w:rFonts w:ascii="Arial" w:hAnsi="Arial" w:cs="Arial"/>
          <w:noProof/>
          <w:position w:val="416"/>
          <w:sz w:val="20"/>
        </w:rPr>
        <mc:AlternateContent>
          <mc:Choice Requires="wps">
            <w:drawing>
              <wp:inline distT="0" distB="0" distL="0" distR="0">
                <wp:extent cx="2934335" cy="4539615"/>
                <wp:effectExtent l="0" t="0" r="0" b="3810"/>
                <wp:docPr id="270"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453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085"/>
                              <w:gridCol w:w="1526"/>
                            </w:tblGrid>
                            <w:tr w:rsidR="00AF49D7">
                              <w:trPr>
                                <w:trHeight w:val="515"/>
                              </w:trPr>
                              <w:tc>
                                <w:tcPr>
                                  <w:tcW w:w="3085" w:type="dxa"/>
                                  <w:tcBorders>
                                    <w:top w:val="nil"/>
                                    <w:left w:val="nil"/>
                                    <w:right w:val="single" w:sz="4" w:space="0" w:color="FFFFFF"/>
                                  </w:tcBorders>
                                </w:tcPr>
                                <w:p w:rsidR="00AF49D7" w:rsidRDefault="00AF49D7">
                                  <w:pPr>
                                    <w:pStyle w:val="TableParagraph"/>
                                    <w:rPr>
                                      <w:rFonts w:ascii="Times New Roman"/>
                                      <w:sz w:val="14"/>
                                    </w:rPr>
                                  </w:pPr>
                                </w:p>
                              </w:tc>
                              <w:tc>
                                <w:tcPr>
                                  <w:tcW w:w="1526" w:type="dxa"/>
                                  <w:tcBorders>
                                    <w:top w:val="nil"/>
                                    <w:left w:val="single" w:sz="4" w:space="0" w:color="FFFFFF"/>
                                    <w:bottom w:val="nil"/>
                                    <w:right w:val="nil"/>
                                  </w:tcBorders>
                                  <w:shd w:val="clear" w:color="auto" w:fill="939598"/>
                                </w:tcPr>
                                <w:p w:rsidR="00AF49D7" w:rsidRDefault="00AF49D7">
                                  <w:pPr>
                                    <w:pStyle w:val="TableParagraph"/>
                                    <w:spacing w:before="45"/>
                                    <w:ind w:right="89"/>
                                    <w:jc w:val="right"/>
                                    <w:rPr>
                                      <w:rFonts w:ascii="Arial"/>
                                      <w:b/>
                                      <w:sz w:val="16"/>
                                    </w:rPr>
                                  </w:pPr>
                                  <w:r>
                                    <w:rPr>
                                      <w:rFonts w:ascii="Arial"/>
                                      <w:b/>
                                      <w:color w:val="FFFFFF"/>
                                      <w:spacing w:val="-2"/>
                                      <w:sz w:val="16"/>
                                    </w:rPr>
                                    <w:t>Total percentage</w:t>
                                  </w:r>
                                </w:p>
                                <w:p w:rsidR="00AF49D7" w:rsidRDefault="00AF49D7">
                                  <w:pPr>
                                    <w:pStyle w:val="TableParagraph"/>
                                    <w:spacing w:before="16"/>
                                    <w:ind w:right="90"/>
                                    <w:jc w:val="right"/>
                                    <w:rPr>
                                      <w:rFonts w:ascii="Arial"/>
                                      <w:b/>
                                      <w:sz w:val="9"/>
                                    </w:rPr>
                                  </w:pPr>
                                  <w:r>
                                    <w:rPr>
                                      <w:rFonts w:ascii="Arial"/>
                                      <w:b/>
                                      <w:color w:val="FFFFFF"/>
                                      <w:sz w:val="16"/>
                                    </w:rPr>
                                    <w:t xml:space="preserve">of </w:t>
                                  </w:r>
                                  <w:r>
                                    <w:rPr>
                                      <w:rFonts w:ascii="Arial"/>
                                      <w:b/>
                                      <w:color w:val="FFFFFF"/>
                                      <w:spacing w:val="-2"/>
                                      <w:sz w:val="16"/>
                                    </w:rPr>
                                    <w:t>cases</w:t>
                                  </w:r>
                                  <w:r>
                                    <w:rPr>
                                      <w:rFonts w:ascii="Arial"/>
                                      <w:b/>
                                      <w:color w:val="FFFFFF"/>
                                      <w:spacing w:val="-2"/>
                                      <w:position w:val="5"/>
                                      <w:sz w:val="9"/>
                                    </w:rPr>
                                    <w:t>2</w:t>
                                  </w:r>
                                </w:p>
                              </w:tc>
                            </w:tr>
                            <w:tr w:rsidR="00AF49D7">
                              <w:trPr>
                                <w:trHeight w:val="310"/>
                              </w:trPr>
                              <w:tc>
                                <w:tcPr>
                                  <w:tcW w:w="3085" w:type="dxa"/>
                                  <w:tcBorders>
                                    <w:bottom w:val="dotted" w:sz="4" w:space="0" w:color="939598"/>
                                  </w:tcBorders>
                                </w:tcPr>
                                <w:p w:rsidR="00AF49D7" w:rsidRDefault="00AF49D7">
                                  <w:pPr>
                                    <w:pStyle w:val="TableParagraph"/>
                                    <w:spacing w:before="43"/>
                                    <w:ind w:left="96"/>
                                    <w:rPr>
                                      <w:sz w:val="9"/>
                                    </w:rPr>
                                  </w:pPr>
                                  <w:r>
                                    <w:rPr>
                                      <w:sz w:val="16"/>
                                    </w:rPr>
                                    <w:t xml:space="preserve">Indigenous </w:t>
                                  </w:r>
                                  <w:r>
                                    <w:rPr>
                                      <w:spacing w:val="-2"/>
                                      <w:sz w:val="16"/>
                                    </w:rPr>
                                    <w:t>background</w:t>
                                  </w:r>
                                  <w:r>
                                    <w:rPr>
                                      <w:spacing w:val="-2"/>
                                      <w:position w:val="5"/>
                                      <w:sz w:val="9"/>
                                    </w:rPr>
                                    <w:t>3</w:t>
                                  </w:r>
                                </w:p>
                              </w:tc>
                              <w:tc>
                                <w:tcPr>
                                  <w:tcW w:w="1526" w:type="dxa"/>
                                  <w:tcBorders>
                                    <w:top w:val="nil"/>
                                    <w:bottom w:val="dotted" w:sz="4" w:space="0" w:color="939598"/>
                                  </w:tcBorders>
                                </w:tcPr>
                                <w:p w:rsidR="00AF49D7" w:rsidRDefault="00AF49D7">
                                  <w:pPr>
                                    <w:pStyle w:val="TableParagraph"/>
                                    <w:spacing w:before="43"/>
                                    <w:ind w:right="84"/>
                                    <w:jc w:val="right"/>
                                    <w:rPr>
                                      <w:sz w:val="16"/>
                                    </w:rPr>
                                  </w:pPr>
                                  <w:r>
                                    <w:rPr>
                                      <w:spacing w:val="-5"/>
                                      <w:sz w:val="16"/>
                                    </w:rPr>
                                    <w:t>20%</w:t>
                                  </w:r>
                                </w:p>
                              </w:tc>
                            </w:tr>
                            <w:tr w:rsidR="00AF49D7">
                              <w:trPr>
                                <w:trHeight w:val="310"/>
                              </w:trPr>
                              <w:tc>
                                <w:tcPr>
                                  <w:tcW w:w="3085" w:type="dxa"/>
                                  <w:tcBorders>
                                    <w:top w:val="dotted" w:sz="4" w:space="0" w:color="939598"/>
                                    <w:bottom w:val="dotted" w:sz="4" w:space="0" w:color="939598"/>
                                  </w:tcBorders>
                                </w:tcPr>
                                <w:p w:rsidR="00AF49D7" w:rsidRDefault="00AF49D7">
                                  <w:pPr>
                                    <w:pStyle w:val="TableParagraph"/>
                                    <w:spacing w:before="43"/>
                                    <w:ind w:left="96"/>
                                    <w:rPr>
                                      <w:sz w:val="9"/>
                                    </w:rPr>
                                  </w:pPr>
                                  <w:r>
                                    <w:rPr>
                                      <w:sz w:val="16"/>
                                    </w:rPr>
                                    <w:t xml:space="preserve">Special </w:t>
                                  </w:r>
                                  <w:r>
                                    <w:rPr>
                                      <w:spacing w:val="-2"/>
                                      <w:sz w:val="16"/>
                                    </w:rPr>
                                    <w:t>need(s)</w:t>
                                  </w:r>
                                  <w:r>
                                    <w:rPr>
                                      <w:spacing w:val="-2"/>
                                      <w:position w:val="5"/>
                                      <w:sz w:val="9"/>
                                    </w:rPr>
                                    <w:t>4</w:t>
                                  </w:r>
                                </w:p>
                              </w:tc>
                              <w:tc>
                                <w:tcPr>
                                  <w:tcW w:w="1526" w:type="dxa"/>
                                  <w:tcBorders>
                                    <w:top w:val="dotted" w:sz="4" w:space="0" w:color="939598"/>
                                    <w:bottom w:val="dotted" w:sz="4" w:space="0" w:color="939598"/>
                                  </w:tcBorders>
                                </w:tcPr>
                                <w:p w:rsidR="00AF49D7" w:rsidRDefault="00AF49D7">
                                  <w:pPr>
                                    <w:pStyle w:val="TableParagraph"/>
                                    <w:spacing w:before="43"/>
                                    <w:ind w:right="84"/>
                                    <w:jc w:val="right"/>
                                    <w:rPr>
                                      <w:sz w:val="16"/>
                                    </w:rPr>
                                  </w:pPr>
                                  <w:r>
                                    <w:rPr>
                                      <w:spacing w:val="-5"/>
                                      <w:sz w:val="16"/>
                                    </w:rPr>
                                    <w:t>19%</w:t>
                                  </w:r>
                                </w:p>
                              </w:tc>
                            </w:tr>
                            <w:tr w:rsidR="00AF49D7">
                              <w:trPr>
                                <w:trHeight w:val="310"/>
                              </w:trPr>
                              <w:tc>
                                <w:tcPr>
                                  <w:tcW w:w="3085" w:type="dxa"/>
                                  <w:tcBorders>
                                    <w:top w:val="dotted" w:sz="4" w:space="0" w:color="939598"/>
                                    <w:bottom w:val="dotted" w:sz="4" w:space="0" w:color="939598"/>
                                  </w:tcBorders>
                                </w:tcPr>
                                <w:p w:rsidR="00AF49D7" w:rsidRDefault="00AF49D7">
                                  <w:pPr>
                                    <w:pStyle w:val="TableParagraph"/>
                                    <w:spacing w:before="43"/>
                                    <w:ind w:left="96"/>
                                    <w:rPr>
                                      <w:sz w:val="9"/>
                                    </w:rPr>
                                  </w:pPr>
                                  <w:r>
                                    <w:rPr>
                                      <w:sz w:val="16"/>
                                    </w:rPr>
                                    <w:t xml:space="preserve">Home language other than </w:t>
                                  </w:r>
                                  <w:r>
                                    <w:rPr>
                                      <w:spacing w:val="-2"/>
                                      <w:sz w:val="16"/>
                                    </w:rPr>
                                    <w:t>English</w:t>
                                  </w:r>
                                  <w:r>
                                    <w:rPr>
                                      <w:spacing w:val="-2"/>
                                      <w:position w:val="5"/>
                                      <w:sz w:val="9"/>
                                    </w:rPr>
                                    <w:t>5</w:t>
                                  </w:r>
                                </w:p>
                              </w:tc>
                              <w:tc>
                                <w:tcPr>
                                  <w:tcW w:w="1526" w:type="dxa"/>
                                  <w:tcBorders>
                                    <w:top w:val="dotted" w:sz="4" w:space="0" w:color="939598"/>
                                    <w:bottom w:val="dotted" w:sz="4" w:space="0" w:color="939598"/>
                                  </w:tcBorders>
                                </w:tcPr>
                                <w:p w:rsidR="00AF49D7" w:rsidRDefault="00AF49D7">
                                  <w:pPr>
                                    <w:pStyle w:val="TableParagraph"/>
                                    <w:spacing w:before="43"/>
                                    <w:ind w:right="84"/>
                                    <w:jc w:val="right"/>
                                    <w:rPr>
                                      <w:sz w:val="16"/>
                                    </w:rPr>
                                  </w:pPr>
                                  <w:r>
                                    <w:rPr>
                                      <w:spacing w:val="-5"/>
                                      <w:sz w:val="16"/>
                                    </w:rPr>
                                    <w:t>9%</w:t>
                                  </w:r>
                                </w:p>
                              </w:tc>
                            </w:tr>
                            <w:tr w:rsidR="00AF49D7">
                              <w:trPr>
                                <w:trHeight w:val="510"/>
                              </w:trPr>
                              <w:tc>
                                <w:tcPr>
                                  <w:tcW w:w="3085" w:type="dxa"/>
                                  <w:tcBorders>
                                    <w:top w:val="dotted" w:sz="4" w:space="0" w:color="939598"/>
                                  </w:tcBorders>
                                </w:tcPr>
                                <w:p w:rsidR="00AF49D7" w:rsidRDefault="00AF49D7">
                                  <w:pPr>
                                    <w:pStyle w:val="TableParagraph"/>
                                    <w:spacing w:before="43" w:line="249" w:lineRule="auto"/>
                                    <w:ind w:left="96"/>
                                    <w:rPr>
                                      <w:sz w:val="16"/>
                                    </w:rPr>
                                  </w:pPr>
                                  <w:r>
                                    <w:rPr>
                                      <w:sz w:val="16"/>
                                    </w:rPr>
                                    <w:t>Regional</w:t>
                                  </w:r>
                                  <w:r>
                                    <w:rPr>
                                      <w:spacing w:val="-12"/>
                                      <w:sz w:val="16"/>
                                    </w:rPr>
                                    <w:t xml:space="preserve"> </w:t>
                                  </w:r>
                                  <w:r>
                                    <w:rPr>
                                      <w:sz w:val="16"/>
                                    </w:rPr>
                                    <w:t>(i.e.</w:t>
                                  </w:r>
                                  <w:r>
                                    <w:rPr>
                                      <w:spacing w:val="-12"/>
                                      <w:sz w:val="16"/>
                                    </w:rPr>
                                    <w:t xml:space="preserve"> </w:t>
                                  </w:r>
                                  <w:r>
                                    <w:rPr>
                                      <w:sz w:val="16"/>
                                    </w:rPr>
                                    <w:t>based</w:t>
                                  </w:r>
                                  <w:r>
                                    <w:rPr>
                                      <w:spacing w:val="-12"/>
                                      <w:sz w:val="16"/>
                                    </w:rPr>
                                    <w:t xml:space="preserve"> </w:t>
                                  </w:r>
                                  <w:r>
                                    <w:rPr>
                                      <w:sz w:val="16"/>
                                    </w:rPr>
                                    <w:t>outside</w:t>
                                  </w:r>
                                  <w:r>
                                    <w:rPr>
                                      <w:spacing w:val="-12"/>
                                      <w:sz w:val="16"/>
                                    </w:rPr>
                                    <w:t xml:space="preserve"> </w:t>
                                  </w:r>
                                  <w:r>
                                    <w:rPr>
                                      <w:sz w:val="16"/>
                                    </w:rPr>
                                    <w:t>South East Queensland</w:t>
                                  </w:r>
                                  <w:r>
                                    <w:rPr>
                                      <w:position w:val="5"/>
                                      <w:sz w:val="9"/>
                                    </w:rPr>
                                    <w:t>6</w:t>
                                  </w:r>
                                  <w:r>
                                    <w:rPr>
                                      <w:sz w:val="16"/>
                                    </w:rPr>
                                    <w:t>)</w:t>
                                  </w:r>
                                </w:p>
                              </w:tc>
                              <w:tc>
                                <w:tcPr>
                                  <w:tcW w:w="1526" w:type="dxa"/>
                                  <w:tcBorders>
                                    <w:top w:val="dotted" w:sz="4" w:space="0" w:color="939598"/>
                                  </w:tcBorders>
                                </w:tcPr>
                                <w:p w:rsidR="00AF49D7" w:rsidRDefault="00AF49D7">
                                  <w:pPr>
                                    <w:pStyle w:val="TableParagraph"/>
                                    <w:spacing w:before="43"/>
                                    <w:ind w:right="84"/>
                                    <w:jc w:val="right"/>
                                    <w:rPr>
                                      <w:sz w:val="16"/>
                                    </w:rPr>
                                  </w:pPr>
                                  <w:r>
                                    <w:rPr>
                                      <w:spacing w:val="-5"/>
                                      <w:sz w:val="16"/>
                                    </w:rPr>
                                    <w:t>40%</w:t>
                                  </w:r>
                                </w:p>
                              </w:tc>
                            </w:tr>
                            <w:tr w:rsidR="00AF49D7">
                              <w:trPr>
                                <w:trHeight w:val="5124"/>
                              </w:trPr>
                              <w:tc>
                                <w:tcPr>
                                  <w:tcW w:w="4611" w:type="dxa"/>
                                  <w:gridSpan w:val="2"/>
                                </w:tcPr>
                                <w:p w:rsidR="00AF49D7" w:rsidRDefault="00AF49D7">
                                  <w:pPr>
                                    <w:pStyle w:val="TableParagraph"/>
                                    <w:numPr>
                                      <w:ilvl w:val="0"/>
                                      <w:numId w:val="7"/>
                                    </w:numPr>
                                    <w:tabs>
                                      <w:tab w:val="left" w:pos="324"/>
                                    </w:tabs>
                                    <w:spacing w:before="46"/>
                                    <w:ind w:hanging="228"/>
                                    <w:rPr>
                                      <w:sz w:val="14"/>
                                    </w:rPr>
                                  </w:pPr>
                                  <w:r>
                                    <w:rPr>
                                      <w:sz w:val="14"/>
                                    </w:rPr>
                                    <w:t>This</w:t>
                                  </w:r>
                                  <w:r>
                                    <w:rPr>
                                      <w:spacing w:val="-2"/>
                                      <w:sz w:val="14"/>
                                    </w:rPr>
                                    <w:t xml:space="preserve"> </w:t>
                                  </w:r>
                                  <w:r>
                                    <w:rPr>
                                      <w:sz w:val="14"/>
                                    </w:rPr>
                                    <w:t>is</w:t>
                                  </w:r>
                                  <w:r>
                                    <w:rPr>
                                      <w:spacing w:val="-1"/>
                                      <w:sz w:val="14"/>
                                    </w:rPr>
                                    <w:t xml:space="preserve"> </w:t>
                                  </w:r>
                                  <w:r>
                                    <w:rPr>
                                      <w:sz w:val="14"/>
                                    </w:rPr>
                                    <w:t>a</w:t>
                                  </w:r>
                                  <w:r>
                                    <w:rPr>
                                      <w:spacing w:val="-1"/>
                                      <w:sz w:val="14"/>
                                    </w:rPr>
                                    <w:t xml:space="preserve"> </w:t>
                                  </w:r>
                                  <w:r>
                                    <w:rPr>
                                      <w:sz w:val="14"/>
                                    </w:rPr>
                                    <w:t>new</w:t>
                                  </w:r>
                                  <w:r>
                                    <w:rPr>
                                      <w:spacing w:val="-2"/>
                                      <w:sz w:val="14"/>
                                    </w:rPr>
                                    <w:t xml:space="preserve"> </w:t>
                                  </w:r>
                                  <w:r>
                                    <w:rPr>
                                      <w:sz w:val="14"/>
                                    </w:rPr>
                                    <w:t>table</w:t>
                                  </w:r>
                                  <w:r>
                                    <w:rPr>
                                      <w:spacing w:val="-1"/>
                                      <w:sz w:val="14"/>
                                    </w:rPr>
                                    <w:t xml:space="preserve"> </w:t>
                                  </w:r>
                                  <w:r>
                                    <w:rPr>
                                      <w:sz w:val="14"/>
                                    </w:rPr>
                                    <w:t>for</w:t>
                                  </w:r>
                                  <w:r>
                                    <w:rPr>
                                      <w:spacing w:val="-1"/>
                                      <w:sz w:val="14"/>
                                    </w:rPr>
                                    <w:t xml:space="preserve"> </w:t>
                                  </w:r>
                                  <w:r>
                                    <w:rPr>
                                      <w:spacing w:val="-2"/>
                                      <w:sz w:val="14"/>
                                    </w:rPr>
                                    <w:t>2021–22.</w:t>
                                  </w:r>
                                </w:p>
                                <w:p w:rsidR="00AF49D7" w:rsidRDefault="00AF49D7">
                                  <w:pPr>
                                    <w:pStyle w:val="TableParagraph"/>
                                    <w:numPr>
                                      <w:ilvl w:val="0"/>
                                      <w:numId w:val="7"/>
                                    </w:numPr>
                                    <w:tabs>
                                      <w:tab w:val="left" w:pos="324"/>
                                    </w:tabs>
                                    <w:spacing w:before="55" w:line="228" w:lineRule="auto"/>
                                    <w:ind w:right="220"/>
                                    <w:rPr>
                                      <w:sz w:val="14"/>
                                    </w:rPr>
                                  </w:pPr>
                                  <w:r>
                                    <w:rPr>
                                      <w:sz w:val="14"/>
                                    </w:rPr>
                                    <w:t>The percentages relate only to cases where the contact chose to identify in a priority client group in a case. Cases with</w:t>
                                  </w:r>
                                  <w:r>
                                    <w:rPr>
                                      <w:spacing w:val="-7"/>
                                      <w:sz w:val="14"/>
                                    </w:rPr>
                                    <w:t xml:space="preserve"> </w:t>
                                  </w:r>
                                  <w:r>
                                    <w:rPr>
                                      <w:sz w:val="14"/>
                                    </w:rPr>
                                    <w:t>no</w:t>
                                  </w:r>
                                  <w:r>
                                    <w:rPr>
                                      <w:spacing w:val="-7"/>
                                      <w:sz w:val="14"/>
                                    </w:rPr>
                                    <w:t xml:space="preserve"> </w:t>
                                  </w:r>
                                  <w:r>
                                    <w:rPr>
                                      <w:sz w:val="14"/>
                                    </w:rPr>
                                    <w:t>response</w:t>
                                  </w:r>
                                  <w:r>
                                    <w:rPr>
                                      <w:spacing w:val="-7"/>
                                      <w:sz w:val="14"/>
                                    </w:rPr>
                                    <w:t xml:space="preserve"> </w:t>
                                  </w:r>
                                  <w:r>
                                    <w:rPr>
                                      <w:sz w:val="14"/>
                                    </w:rPr>
                                    <w:t>data</w:t>
                                  </w:r>
                                  <w:r>
                                    <w:rPr>
                                      <w:spacing w:val="-7"/>
                                      <w:sz w:val="14"/>
                                    </w:rPr>
                                    <w:t xml:space="preserve"> </w:t>
                                  </w:r>
                                  <w:r>
                                    <w:rPr>
                                      <w:sz w:val="14"/>
                                    </w:rPr>
                                    <w:t>were</w:t>
                                  </w:r>
                                  <w:r>
                                    <w:rPr>
                                      <w:spacing w:val="-7"/>
                                      <w:sz w:val="14"/>
                                    </w:rPr>
                                    <w:t xml:space="preserve"> </w:t>
                                  </w:r>
                                  <w:r>
                                    <w:rPr>
                                      <w:sz w:val="14"/>
                                    </w:rPr>
                                    <w:t>excluded.</w:t>
                                  </w:r>
                                  <w:r>
                                    <w:rPr>
                                      <w:spacing w:val="-7"/>
                                      <w:sz w:val="14"/>
                                    </w:rPr>
                                    <w:t xml:space="preserve"> </w:t>
                                  </w:r>
                                  <w:r>
                                    <w:rPr>
                                      <w:sz w:val="14"/>
                                    </w:rPr>
                                    <w:t>In</w:t>
                                  </w:r>
                                  <w:r>
                                    <w:rPr>
                                      <w:spacing w:val="-7"/>
                                      <w:sz w:val="14"/>
                                    </w:rPr>
                                    <w:t xml:space="preserve"> </w:t>
                                  </w:r>
                                  <w:r>
                                    <w:rPr>
                                      <w:sz w:val="14"/>
                                    </w:rPr>
                                    <w:t>2021–22,</w:t>
                                  </w:r>
                                  <w:r>
                                    <w:rPr>
                                      <w:spacing w:val="-7"/>
                                      <w:sz w:val="14"/>
                                    </w:rPr>
                                    <w:t xml:space="preserve"> </w:t>
                                  </w:r>
                                  <w:r>
                                    <w:rPr>
                                      <w:sz w:val="14"/>
                                    </w:rPr>
                                    <w:t>the</w:t>
                                  </w:r>
                                  <w:r>
                                    <w:rPr>
                                      <w:spacing w:val="-7"/>
                                      <w:sz w:val="14"/>
                                    </w:rPr>
                                    <w:t xml:space="preserve"> </w:t>
                                  </w:r>
                                  <w:r>
                                    <w:rPr>
                                      <w:sz w:val="14"/>
                                    </w:rPr>
                                    <w:t>total numbers included:</w:t>
                                  </w:r>
                                </w:p>
                                <w:p w:rsidR="00AF49D7" w:rsidRDefault="00AF49D7">
                                  <w:pPr>
                                    <w:pStyle w:val="TableParagraph"/>
                                    <w:numPr>
                                      <w:ilvl w:val="1"/>
                                      <w:numId w:val="7"/>
                                    </w:numPr>
                                    <w:tabs>
                                      <w:tab w:val="left" w:pos="664"/>
                                    </w:tabs>
                                    <w:spacing w:before="59" w:line="228" w:lineRule="auto"/>
                                    <w:ind w:right="613"/>
                                    <w:rPr>
                                      <w:sz w:val="14"/>
                                    </w:rPr>
                                  </w:pPr>
                                  <w:r>
                                    <w:rPr>
                                      <w:sz w:val="14"/>
                                    </w:rPr>
                                    <w:t>Indigenous</w:t>
                                  </w:r>
                                  <w:r>
                                    <w:rPr>
                                      <w:spacing w:val="-10"/>
                                      <w:sz w:val="14"/>
                                    </w:rPr>
                                    <w:t xml:space="preserve"> </w:t>
                                  </w:r>
                                  <w:r>
                                    <w:rPr>
                                      <w:sz w:val="14"/>
                                    </w:rPr>
                                    <w:t>background:</w:t>
                                  </w:r>
                                  <w:r>
                                    <w:rPr>
                                      <w:spacing w:val="-10"/>
                                      <w:sz w:val="14"/>
                                    </w:rPr>
                                    <w:t xml:space="preserve"> </w:t>
                                  </w:r>
                                  <w:r>
                                    <w:rPr>
                                      <w:sz w:val="14"/>
                                    </w:rPr>
                                    <w:t>471</w:t>
                                  </w:r>
                                  <w:r>
                                    <w:rPr>
                                      <w:spacing w:val="-10"/>
                                      <w:sz w:val="14"/>
                                    </w:rPr>
                                    <w:t xml:space="preserve"> </w:t>
                                  </w:r>
                                  <w:r>
                                    <w:rPr>
                                      <w:sz w:val="14"/>
                                    </w:rPr>
                                    <w:t>cases</w:t>
                                  </w:r>
                                  <w:r>
                                    <w:rPr>
                                      <w:spacing w:val="-10"/>
                                      <w:sz w:val="14"/>
                                    </w:rPr>
                                    <w:t xml:space="preserve"> </w:t>
                                  </w:r>
                                  <w:r>
                                    <w:rPr>
                                      <w:sz w:val="14"/>
                                    </w:rPr>
                                    <w:t>of</w:t>
                                  </w:r>
                                  <w:r>
                                    <w:rPr>
                                      <w:spacing w:val="-10"/>
                                      <w:sz w:val="14"/>
                                    </w:rPr>
                                    <w:t xml:space="preserve"> </w:t>
                                  </w:r>
                                  <w:r>
                                    <w:rPr>
                                      <w:sz w:val="14"/>
                                    </w:rPr>
                                    <w:t>2,357</w:t>
                                  </w:r>
                                  <w:r>
                                    <w:rPr>
                                      <w:spacing w:val="-10"/>
                                      <w:sz w:val="14"/>
                                    </w:rPr>
                                    <w:t xml:space="preserve"> </w:t>
                                  </w:r>
                                  <w:r>
                                    <w:rPr>
                                      <w:sz w:val="14"/>
                                    </w:rPr>
                                    <w:t xml:space="preserve">total </w:t>
                                  </w:r>
                                  <w:r>
                                    <w:rPr>
                                      <w:spacing w:val="-2"/>
                                      <w:sz w:val="14"/>
                                    </w:rPr>
                                    <w:t>respondents</w:t>
                                  </w:r>
                                </w:p>
                                <w:p w:rsidR="00AF49D7" w:rsidRDefault="00AF49D7">
                                  <w:pPr>
                                    <w:pStyle w:val="TableParagraph"/>
                                    <w:numPr>
                                      <w:ilvl w:val="1"/>
                                      <w:numId w:val="7"/>
                                    </w:numPr>
                                    <w:tabs>
                                      <w:tab w:val="left" w:pos="664"/>
                                    </w:tabs>
                                    <w:spacing w:before="50"/>
                                    <w:rPr>
                                      <w:sz w:val="14"/>
                                    </w:rPr>
                                  </w:pPr>
                                  <w:r>
                                    <w:rPr>
                                      <w:sz w:val="14"/>
                                    </w:rPr>
                                    <w:t>Special</w:t>
                                  </w:r>
                                  <w:r>
                                    <w:rPr>
                                      <w:spacing w:val="-4"/>
                                      <w:sz w:val="14"/>
                                    </w:rPr>
                                    <w:t xml:space="preserve"> </w:t>
                                  </w:r>
                                  <w:r>
                                    <w:rPr>
                                      <w:sz w:val="14"/>
                                    </w:rPr>
                                    <w:t>need(s):</w:t>
                                  </w:r>
                                  <w:r>
                                    <w:rPr>
                                      <w:spacing w:val="-2"/>
                                      <w:sz w:val="14"/>
                                    </w:rPr>
                                    <w:t xml:space="preserve"> </w:t>
                                  </w:r>
                                  <w:r>
                                    <w:rPr>
                                      <w:sz w:val="14"/>
                                    </w:rPr>
                                    <w:t>719</w:t>
                                  </w:r>
                                  <w:r>
                                    <w:rPr>
                                      <w:spacing w:val="-2"/>
                                      <w:sz w:val="14"/>
                                    </w:rPr>
                                    <w:t xml:space="preserve"> </w:t>
                                  </w:r>
                                  <w:r>
                                    <w:rPr>
                                      <w:sz w:val="14"/>
                                    </w:rPr>
                                    <w:t>cases</w:t>
                                  </w:r>
                                  <w:r>
                                    <w:rPr>
                                      <w:spacing w:val="-2"/>
                                      <w:sz w:val="14"/>
                                    </w:rPr>
                                    <w:t xml:space="preserve"> </w:t>
                                  </w:r>
                                  <w:r>
                                    <w:rPr>
                                      <w:sz w:val="14"/>
                                    </w:rPr>
                                    <w:t>of</w:t>
                                  </w:r>
                                  <w:r>
                                    <w:rPr>
                                      <w:spacing w:val="-2"/>
                                      <w:sz w:val="14"/>
                                    </w:rPr>
                                    <w:t xml:space="preserve"> </w:t>
                                  </w:r>
                                  <w:r>
                                    <w:rPr>
                                      <w:sz w:val="14"/>
                                    </w:rPr>
                                    <w:t>3,782</w:t>
                                  </w:r>
                                  <w:r>
                                    <w:rPr>
                                      <w:spacing w:val="-2"/>
                                      <w:sz w:val="14"/>
                                    </w:rPr>
                                    <w:t xml:space="preserve"> </w:t>
                                  </w:r>
                                  <w:r>
                                    <w:rPr>
                                      <w:sz w:val="14"/>
                                    </w:rPr>
                                    <w:t>total</w:t>
                                  </w:r>
                                  <w:r>
                                    <w:rPr>
                                      <w:spacing w:val="-1"/>
                                      <w:sz w:val="14"/>
                                    </w:rPr>
                                    <w:t xml:space="preserve"> </w:t>
                                  </w:r>
                                  <w:r>
                                    <w:rPr>
                                      <w:spacing w:val="-2"/>
                                      <w:sz w:val="14"/>
                                    </w:rPr>
                                    <w:t>respondents</w:t>
                                  </w:r>
                                </w:p>
                                <w:p w:rsidR="00AF49D7" w:rsidRDefault="00AF49D7">
                                  <w:pPr>
                                    <w:pStyle w:val="TableParagraph"/>
                                    <w:numPr>
                                      <w:ilvl w:val="1"/>
                                      <w:numId w:val="7"/>
                                    </w:numPr>
                                    <w:tabs>
                                      <w:tab w:val="left" w:pos="664"/>
                                    </w:tabs>
                                    <w:spacing w:before="56" w:line="228" w:lineRule="auto"/>
                                    <w:ind w:right="135"/>
                                    <w:rPr>
                                      <w:sz w:val="14"/>
                                    </w:rPr>
                                  </w:pPr>
                                  <w:r>
                                    <w:rPr>
                                      <w:sz w:val="14"/>
                                    </w:rPr>
                                    <w:t>Home</w:t>
                                  </w:r>
                                  <w:r>
                                    <w:rPr>
                                      <w:spacing w:val="-6"/>
                                      <w:sz w:val="14"/>
                                    </w:rPr>
                                    <w:t xml:space="preserve"> </w:t>
                                  </w:r>
                                  <w:r>
                                    <w:rPr>
                                      <w:sz w:val="14"/>
                                    </w:rPr>
                                    <w:t>language</w:t>
                                  </w:r>
                                  <w:r>
                                    <w:rPr>
                                      <w:spacing w:val="-6"/>
                                      <w:sz w:val="14"/>
                                    </w:rPr>
                                    <w:t xml:space="preserve"> </w:t>
                                  </w:r>
                                  <w:r>
                                    <w:rPr>
                                      <w:sz w:val="14"/>
                                    </w:rPr>
                                    <w:t>other</w:t>
                                  </w:r>
                                  <w:r>
                                    <w:rPr>
                                      <w:spacing w:val="-6"/>
                                      <w:sz w:val="14"/>
                                    </w:rPr>
                                    <w:t xml:space="preserve"> </w:t>
                                  </w:r>
                                  <w:r>
                                    <w:rPr>
                                      <w:sz w:val="14"/>
                                    </w:rPr>
                                    <w:t>than</w:t>
                                  </w:r>
                                  <w:r>
                                    <w:rPr>
                                      <w:spacing w:val="-6"/>
                                      <w:sz w:val="14"/>
                                    </w:rPr>
                                    <w:t xml:space="preserve"> </w:t>
                                  </w:r>
                                  <w:r>
                                    <w:rPr>
                                      <w:sz w:val="14"/>
                                    </w:rPr>
                                    <w:t>English:</w:t>
                                  </w:r>
                                  <w:r>
                                    <w:rPr>
                                      <w:spacing w:val="-6"/>
                                      <w:sz w:val="14"/>
                                    </w:rPr>
                                    <w:t xml:space="preserve"> </w:t>
                                  </w:r>
                                  <w:r>
                                    <w:rPr>
                                      <w:sz w:val="14"/>
                                    </w:rPr>
                                    <w:t>366</w:t>
                                  </w:r>
                                  <w:r>
                                    <w:rPr>
                                      <w:spacing w:val="-6"/>
                                      <w:sz w:val="14"/>
                                    </w:rPr>
                                    <w:t xml:space="preserve"> </w:t>
                                  </w:r>
                                  <w:r>
                                    <w:rPr>
                                      <w:sz w:val="14"/>
                                    </w:rPr>
                                    <w:t>cases</w:t>
                                  </w:r>
                                  <w:r>
                                    <w:rPr>
                                      <w:spacing w:val="-6"/>
                                      <w:sz w:val="14"/>
                                    </w:rPr>
                                    <w:t xml:space="preserve"> </w:t>
                                  </w:r>
                                  <w:r>
                                    <w:rPr>
                                      <w:sz w:val="14"/>
                                    </w:rPr>
                                    <w:t>of</w:t>
                                  </w:r>
                                  <w:r>
                                    <w:rPr>
                                      <w:spacing w:val="-6"/>
                                      <w:sz w:val="14"/>
                                    </w:rPr>
                                    <w:t xml:space="preserve"> </w:t>
                                  </w:r>
                                  <w:r>
                                    <w:rPr>
                                      <w:sz w:val="14"/>
                                    </w:rPr>
                                    <w:t>4,024 total respondents</w:t>
                                  </w:r>
                                </w:p>
                                <w:p w:rsidR="00AF49D7" w:rsidRDefault="00AF49D7">
                                  <w:pPr>
                                    <w:pStyle w:val="TableParagraph"/>
                                    <w:numPr>
                                      <w:ilvl w:val="1"/>
                                      <w:numId w:val="7"/>
                                    </w:numPr>
                                    <w:tabs>
                                      <w:tab w:val="left" w:pos="664"/>
                                    </w:tabs>
                                    <w:spacing w:before="57" w:line="228" w:lineRule="auto"/>
                                    <w:ind w:right="378"/>
                                    <w:rPr>
                                      <w:sz w:val="14"/>
                                    </w:rPr>
                                  </w:pPr>
                                  <w:r>
                                    <w:rPr>
                                      <w:sz w:val="14"/>
                                    </w:rPr>
                                    <w:t>Regional (based outside South East Queensland): 1,495</w:t>
                                  </w:r>
                                  <w:r>
                                    <w:rPr>
                                      <w:spacing w:val="-7"/>
                                      <w:sz w:val="14"/>
                                    </w:rPr>
                                    <w:t xml:space="preserve"> </w:t>
                                  </w:r>
                                  <w:r>
                                    <w:rPr>
                                      <w:sz w:val="14"/>
                                    </w:rPr>
                                    <w:t>cases</w:t>
                                  </w:r>
                                  <w:r>
                                    <w:rPr>
                                      <w:spacing w:val="-7"/>
                                      <w:sz w:val="14"/>
                                    </w:rPr>
                                    <w:t xml:space="preserve"> </w:t>
                                  </w:r>
                                  <w:r>
                                    <w:rPr>
                                      <w:sz w:val="14"/>
                                    </w:rPr>
                                    <w:t>of</w:t>
                                  </w:r>
                                  <w:r>
                                    <w:rPr>
                                      <w:spacing w:val="-7"/>
                                      <w:sz w:val="14"/>
                                    </w:rPr>
                                    <w:t xml:space="preserve"> </w:t>
                                  </w:r>
                                  <w:r>
                                    <w:rPr>
                                      <w:sz w:val="14"/>
                                    </w:rPr>
                                    <w:t>3,789</w:t>
                                  </w:r>
                                  <w:r>
                                    <w:rPr>
                                      <w:spacing w:val="-7"/>
                                      <w:sz w:val="14"/>
                                    </w:rPr>
                                    <w:t xml:space="preserve"> </w:t>
                                  </w:r>
                                  <w:r>
                                    <w:rPr>
                                      <w:sz w:val="14"/>
                                    </w:rPr>
                                    <w:t>total</w:t>
                                  </w:r>
                                  <w:r>
                                    <w:rPr>
                                      <w:spacing w:val="-7"/>
                                      <w:sz w:val="14"/>
                                    </w:rPr>
                                    <w:t xml:space="preserve"> </w:t>
                                  </w:r>
                                  <w:r>
                                    <w:rPr>
                                      <w:sz w:val="14"/>
                                    </w:rPr>
                                    <w:t>respondents</w:t>
                                  </w:r>
                                  <w:r>
                                    <w:rPr>
                                      <w:spacing w:val="-7"/>
                                      <w:sz w:val="14"/>
                                    </w:rPr>
                                    <w:t xml:space="preserve"> </w:t>
                                  </w:r>
                                  <w:r>
                                    <w:rPr>
                                      <w:sz w:val="14"/>
                                    </w:rPr>
                                    <w:t>at</w:t>
                                  </w:r>
                                  <w:r>
                                    <w:rPr>
                                      <w:spacing w:val="-7"/>
                                      <w:sz w:val="14"/>
                                    </w:rPr>
                                    <w:t xml:space="preserve"> </w:t>
                                  </w:r>
                                  <w:r>
                                    <w:rPr>
                                      <w:sz w:val="14"/>
                                    </w:rPr>
                                    <w:t>the</w:t>
                                  </w:r>
                                  <w:r>
                                    <w:rPr>
                                      <w:spacing w:val="-7"/>
                                      <w:sz w:val="14"/>
                                    </w:rPr>
                                    <w:t xml:space="preserve"> </w:t>
                                  </w:r>
                                  <w:r>
                                    <w:rPr>
                                      <w:sz w:val="14"/>
                                    </w:rPr>
                                    <w:t>intake phase (and classified as a complaint or PID).</w:t>
                                  </w:r>
                                </w:p>
                                <w:p w:rsidR="00AF49D7" w:rsidRDefault="00AF49D7">
                                  <w:pPr>
                                    <w:pStyle w:val="TableParagraph"/>
                                    <w:numPr>
                                      <w:ilvl w:val="0"/>
                                      <w:numId w:val="7"/>
                                    </w:numPr>
                                    <w:tabs>
                                      <w:tab w:val="left" w:pos="324"/>
                                    </w:tabs>
                                    <w:spacing w:before="58" w:line="228" w:lineRule="auto"/>
                                    <w:ind w:right="331"/>
                                    <w:rPr>
                                      <w:sz w:val="14"/>
                                    </w:rPr>
                                  </w:pPr>
                                  <w:r>
                                    <w:rPr>
                                      <w:sz w:val="14"/>
                                    </w:rPr>
                                    <w:t>Indigenous</w:t>
                                  </w:r>
                                  <w:r>
                                    <w:rPr>
                                      <w:spacing w:val="-8"/>
                                      <w:sz w:val="14"/>
                                    </w:rPr>
                                    <w:t xml:space="preserve"> </w:t>
                                  </w:r>
                                  <w:r>
                                    <w:rPr>
                                      <w:sz w:val="14"/>
                                    </w:rPr>
                                    <w:t>background</w:t>
                                  </w:r>
                                  <w:r>
                                    <w:rPr>
                                      <w:spacing w:val="-8"/>
                                      <w:sz w:val="14"/>
                                    </w:rPr>
                                    <w:t xml:space="preserve"> </w:t>
                                  </w:r>
                                  <w:r>
                                    <w:rPr>
                                      <w:sz w:val="14"/>
                                    </w:rPr>
                                    <w:t>includes</w:t>
                                  </w:r>
                                  <w:r>
                                    <w:rPr>
                                      <w:spacing w:val="-8"/>
                                      <w:sz w:val="14"/>
                                    </w:rPr>
                                    <w:t xml:space="preserve"> </w:t>
                                  </w:r>
                                  <w:r>
                                    <w:rPr>
                                      <w:sz w:val="14"/>
                                    </w:rPr>
                                    <w:t>persons</w:t>
                                  </w:r>
                                  <w:r>
                                    <w:rPr>
                                      <w:spacing w:val="-8"/>
                                      <w:sz w:val="14"/>
                                    </w:rPr>
                                    <w:t xml:space="preserve"> </w:t>
                                  </w:r>
                                  <w:r>
                                    <w:rPr>
                                      <w:sz w:val="14"/>
                                    </w:rPr>
                                    <w:t>who</w:t>
                                  </w:r>
                                  <w:r>
                                    <w:rPr>
                                      <w:spacing w:val="-8"/>
                                      <w:sz w:val="14"/>
                                    </w:rPr>
                                    <w:t xml:space="preserve"> </w:t>
                                  </w:r>
                                  <w:r>
                                    <w:rPr>
                                      <w:sz w:val="14"/>
                                    </w:rPr>
                                    <w:t>identify</w:t>
                                  </w:r>
                                  <w:r>
                                    <w:rPr>
                                      <w:spacing w:val="-8"/>
                                      <w:sz w:val="14"/>
                                    </w:rPr>
                                    <w:t xml:space="preserve"> </w:t>
                                  </w:r>
                                  <w:r>
                                    <w:rPr>
                                      <w:sz w:val="14"/>
                                    </w:rPr>
                                    <w:t>as Aboriginal, Torres Strait Islander, Aboriginal and Torres Strait Islander or other.</w:t>
                                  </w:r>
                                </w:p>
                                <w:p w:rsidR="00AF49D7" w:rsidRDefault="00AF49D7">
                                  <w:pPr>
                                    <w:pStyle w:val="TableParagraph"/>
                                    <w:numPr>
                                      <w:ilvl w:val="0"/>
                                      <w:numId w:val="7"/>
                                    </w:numPr>
                                    <w:tabs>
                                      <w:tab w:val="left" w:pos="324"/>
                                    </w:tabs>
                                    <w:spacing w:before="58" w:line="228" w:lineRule="auto"/>
                                    <w:ind w:right="362"/>
                                    <w:jc w:val="both"/>
                                    <w:rPr>
                                      <w:sz w:val="14"/>
                                    </w:rPr>
                                  </w:pPr>
                                  <w:r>
                                    <w:rPr>
                                      <w:sz w:val="14"/>
                                    </w:rPr>
                                    <w:t>A</w:t>
                                  </w:r>
                                  <w:r>
                                    <w:rPr>
                                      <w:spacing w:val="-5"/>
                                      <w:sz w:val="14"/>
                                    </w:rPr>
                                    <w:t xml:space="preserve"> </w:t>
                                  </w:r>
                                  <w:r>
                                    <w:rPr>
                                      <w:sz w:val="14"/>
                                    </w:rPr>
                                    <w:t>special</w:t>
                                  </w:r>
                                  <w:r>
                                    <w:rPr>
                                      <w:spacing w:val="-5"/>
                                      <w:sz w:val="14"/>
                                    </w:rPr>
                                    <w:t xml:space="preserve"> </w:t>
                                  </w:r>
                                  <w:r>
                                    <w:rPr>
                                      <w:sz w:val="14"/>
                                    </w:rPr>
                                    <w:t>need</w:t>
                                  </w:r>
                                  <w:r>
                                    <w:rPr>
                                      <w:spacing w:val="-5"/>
                                      <w:sz w:val="14"/>
                                    </w:rPr>
                                    <w:t xml:space="preserve"> </w:t>
                                  </w:r>
                                  <w:r>
                                    <w:rPr>
                                      <w:sz w:val="14"/>
                                    </w:rPr>
                                    <w:t>includes</w:t>
                                  </w:r>
                                  <w:r>
                                    <w:rPr>
                                      <w:spacing w:val="-5"/>
                                      <w:sz w:val="14"/>
                                    </w:rPr>
                                    <w:t xml:space="preserve"> </w:t>
                                  </w:r>
                                  <w:r>
                                    <w:rPr>
                                      <w:sz w:val="14"/>
                                    </w:rPr>
                                    <w:t>a</w:t>
                                  </w:r>
                                  <w:r>
                                    <w:rPr>
                                      <w:spacing w:val="-5"/>
                                      <w:sz w:val="14"/>
                                    </w:rPr>
                                    <w:t xml:space="preserve"> </w:t>
                                  </w:r>
                                  <w:r>
                                    <w:rPr>
                                      <w:sz w:val="14"/>
                                    </w:rPr>
                                    <w:t>sight,</w:t>
                                  </w:r>
                                  <w:r>
                                    <w:rPr>
                                      <w:spacing w:val="-5"/>
                                      <w:sz w:val="14"/>
                                    </w:rPr>
                                    <w:t xml:space="preserve"> </w:t>
                                  </w:r>
                                  <w:r>
                                    <w:rPr>
                                      <w:sz w:val="14"/>
                                    </w:rPr>
                                    <w:t>speech,</w:t>
                                  </w:r>
                                  <w:r>
                                    <w:rPr>
                                      <w:spacing w:val="-5"/>
                                      <w:sz w:val="14"/>
                                    </w:rPr>
                                    <w:t xml:space="preserve"> </w:t>
                                  </w:r>
                                  <w:r>
                                    <w:rPr>
                                      <w:sz w:val="14"/>
                                    </w:rPr>
                                    <w:t>hearing</w:t>
                                  </w:r>
                                  <w:r>
                                    <w:rPr>
                                      <w:spacing w:val="-5"/>
                                      <w:sz w:val="14"/>
                                    </w:rPr>
                                    <w:t xml:space="preserve"> </w:t>
                                  </w:r>
                                  <w:r>
                                    <w:rPr>
                                      <w:sz w:val="14"/>
                                    </w:rPr>
                                    <w:t>or</w:t>
                                  </w:r>
                                  <w:r>
                                    <w:rPr>
                                      <w:spacing w:val="-5"/>
                                      <w:sz w:val="14"/>
                                    </w:rPr>
                                    <w:t xml:space="preserve"> </w:t>
                                  </w:r>
                                  <w:r>
                                    <w:rPr>
                                      <w:sz w:val="14"/>
                                    </w:rPr>
                                    <w:t>other individual</w:t>
                                  </w:r>
                                  <w:r>
                                    <w:rPr>
                                      <w:spacing w:val="-5"/>
                                      <w:sz w:val="14"/>
                                    </w:rPr>
                                    <w:t xml:space="preserve"> </w:t>
                                  </w:r>
                                  <w:r>
                                    <w:rPr>
                                      <w:sz w:val="14"/>
                                    </w:rPr>
                                    <w:t>need,</w:t>
                                  </w:r>
                                  <w:r>
                                    <w:rPr>
                                      <w:spacing w:val="-5"/>
                                      <w:sz w:val="14"/>
                                    </w:rPr>
                                    <w:t xml:space="preserve"> </w:t>
                                  </w:r>
                                  <w:r>
                                    <w:rPr>
                                      <w:sz w:val="14"/>
                                    </w:rPr>
                                    <w:t>where</w:t>
                                  </w:r>
                                  <w:r>
                                    <w:rPr>
                                      <w:spacing w:val="-5"/>
                                      <w:sz w:val="14"/>
                                    </w:rPr>
                                    <w:t xml:space="preserve"> </w:t>
                                  </w:r>
                                  <w:r>
                                    <w:rPr>
                                      <w:sz w:val="14"/>
                                    </w:rPr>
                                    <w:t>specific</w:t>
                                  </w:r>
                                  <w:r>
                                    <w:rPr>
                                      <w:spacing w:val="-5"/>
                                      <w:sz w:val="14"/>
                                    </w:rPr>
                                    <w:t xml:space="preserve"> </w:t>
                                  </w:r>
                                  <w:r>
                                    <w:rPr>
                                      <w:sz w:val="14"/>
                                    </w:rPr>
                                    <w:t>assistance</w:t>
                                  </w:r>
                                  <w:r>
                                    <w:rPr>
                                      <w:spacing w:val="-5"/>
                                      <w:sz w:val="14"/>
                                    </w:rPr>
                                    <w:t xml:space="preserve"> </w:t>
                                  </w:r>
                                  <w:r>
                                    <w:rPr>
                                      <w:sz w:val="14"/>
                                    </w:rPr>
                                    <w:t>is</w:t>
                                  </w:r>
                                  <w:r>
                                    <w:rPr>
                                      <w:spacing w:val="-5"/>
                                      <w:sz w:val="14"/>
                                    </w:rPr>
                                    <w:t xml:space="preserve"> </w:t>
                                  </w:r>
                                  <w:r>
                                    <w:rPr>
                                      <w:sz w:val="14"/>
                                    </w:rPr>
                                    <w:t>required</w:t>
                                  </w:r>
                                  <w:r>
                                    <w:rPr>
                                      <w:spacing w:val="-5"/>
                                      <w:sz w:val="14"/>
                                    </w:rPr>
                                    <w:t xml:space="preserve"> </w:t>
                                  </w:r>
                                  <w:r>
                                    <w:rPr>
                                      <w:sz w:val="14"/>
                                    </w:rPr>
                                    <w:t>for individuals to progress their matter.</w:t>
                                  </w:r>
                                </w:p>
                                <w:p w:rsidR="00AF49D7" w:rsidRDefault="00AF49D7">
                                  <w:pPr>
                                    <w:pStyle w:val="TableParagraph"/>
                                    <w:numPr>
                                      <w:ilvl w:val="0"/>
                                      <w:numId w:val="7"/>
                                    </w:numPr>
                                    <w:tabs>
                                      <w:tab w:val="left" w:pos="324"/>
                                    </w:tabs>
                                    <w:spacing w:before="58" w:line="228" w:lineRule="auto"/>
                                    <w:ind w:right="251"/>
                                    <w:jc w:val="both"/>
                                    <w:rPr>
                                      <w:sz w:val="14"/>
                                    </w:rPr>
                                  </w:pPr>
                                  <w:r>
                                    <w:rPr>
                                      <w:sz w:val="14"/>
                                    </w:rPr>
                                    <w:t>In 2021–22, the responses other than English included: Amharic</w:t>
                                  </w:r>
                                  <w:r>
                                    <w:rPr>
                                      <w:spacing w:val="-7"/>
                                      <w:sz w:val="14"/>
                                    </w:rPr>
                                    <w:t xml:space="preserve"> </w:t>
                                  </w:r>
                                  <w:r>
                                    <w:rPr>
                                      <w:sz w:val="14"/>
                                    </w:rPr>
                                    <w:t>(2),</w:t>
                                  </w:r>
                                  <w:r>
                                    <w:rPr>
                                      <w:spacing w:val="-7"/>
                                      <w:sz w:val="14"/>
                                    </w:rPr>
                                    <w:t xml:space="preserve"> </w:t>
                                  </w:r>
                                  <w:r>
                                    <w:rPr>
                                      <w:sz w:val="14"/>
                                    </w:rPr>
                                    <w:t>Arabic</w:t>
                                  </w:r>
                                  <w:r>
                                    <w:rPr>
                                      <w:spacing w:val="-7"/>
                                      <w:sz w:val="14"/>
                                    </w:rPr>
                                    <w:t xml:space="preserve"> </w:t>
                                  </w:r>
                                  <w:r>
                                    <w:rPr>
                                      <w:sz w:val="14"/>
                                    </w:rPr>
                                    <w:t>(16),</w:t>
                                  </w:r>
                                  <w:r>
                                    <w:rPr>
                                      <w:spacing w:val="-7"/>
                                      <w:sz w:val="14"/>
                                    </w:rPr>
                                    <w:t xml:space="preserve"> </w:t>
                                  </w:r>
                                  <w:r>
                                    <w:rPr>
                                      <w:sz w:val="14"/>
                                    </w:rPr>
                                    <w:t>Chinese</w:t>
                                  </w:r>
                                  <w:r>
                                    <w:rPr>
                                      <w:spacing w:val="-7"/>
                                      <w:sz w:val="14"/>
                                    </w:rPr>
                                    <w:t xml:space="preserve"> </w:t>
                                  </w:r>
                                  <w:r>
                                    <w:rPr>
                                      <w:sz w:val="14"/>
                                    </w:rPr>
                                    <w:t>(36),</w:t>
                                  </w:r>
                                  <w:r>
                                    <w:rPr>
                                      <w:spacing w:val="-7"/>
                                      <w:sz w:val="14"/>
                                    </w:rPr>
                                    <w:t xml:space="preserve"> </w:t>
                                  </w:r>
                                  <w:r>
                                    <w:rPr>
                                      <w:sz w:val="14"/>
                                    </w:rPr>
                                    <w:t>Croatian</w:t>
                                  </w:r>
                                  <w:r>
                                    <w:rPr>
                                      <w:spacing w:val="-7"/>
                                      <w:sz w:val="14"/>
                                    </w:rPr>
                                    <w:t xml:space="preserve"> </w:t>
                                  </w:r>
                                  <w:r>
                                    <w:rPr>
                                      <w:sz w:val="14"/>
                                    </w:rPr>
                                    <w:t>(2),</w:t>
                                  </w:r>
                                  <w:r>
                                    <w:rPr>
                                      <w:spacing w:val="-7"/>
                                      <w:sz w:val="14"/>
                                    </w:rPr>
                                    <w:t xml:space="preserve"> </w:t>
                                  </w:r>
                                  <w:r>
                                    <w:rPr>
                                      <w:sz w:val="14"/>
                                    </w:rPr>
                                    <w:t>Farsi/</w:t>
                                  </w:r>
                                </w:p>
                                <w:p w:rsidR="00AF49D7" w:rsidRDefault="00AF49D7">
                                  <w:pPr>
                                    <w:pStyle w:val="TableParagraph"/>
                                    <w:spacing w:line="158" w:lineRule="exact"/>
                                    <w:ind w:left="323"/>
                                    <w:rPr>
                                      <w:sz w:val="14"/>
                                    </w:rPr>
                                  </w:pPr>
                                  <w:r>
                                    <w:rPr>
                                      <w:sz w:val="14"/>
                                    </w:rPr>
                                    <w:t>Persian</w:t>
                                  </w:r>
                                  <w:r>
                                    <w:rPr>
                                      <w:spacing w:val="-4"/>
                                      <w:sz w:val="14"/>
                                    </w:rPr>
                                    <w:t xml:space="preserve"> </w:t>
                                  </w:r>
                                  <w:r>
                                    <w:rPr>
                                      <w:sz w:val="14"/>
                                    </w:rPr>
                                    <w:t>(5),</w:t>
                                  </w:r>
                                  <w:r>
                                    <w:rPr>
                                      <w:spacing w:val="-2"/>
                                      <w:sz w:val="14"/>
                                    </w:rPr>
                                    <w:t xml:space="preserve"> </w:t>
                                  </w:r>
                                  <w:r>
                                    <w:rPr>
                                      <w:sz w:val="14"/>
                                    </w:rPr>
                                    <w:t>French</w:t>
                                  </w:r>
                                  <w:r>
                                    <w:rPr>
                                      <w:spacing w:val="-1"/>
                                      <w:sz w:val="14"/>
                                    </w:rPr>
                                    <w:t xml:space="preserve"> </w:t>
                                  </w:r>
                                  <w:r>
                                    <w:rPr>
                                      <w:sz w:val="14"/>
                                    </w:rPr>
                                    <w:t>(5),</w:t>
                                  </w:r>
                                  <w:r>
                                    <w:rPr>
                                      <w:spacing w:val="-2"/>
                                      <w:sz w:val="14"/>
                                    </w:rPr>
                                    <w:t xml:space="preserve"> </w:t>
                                  </w:r>
                                  <w:r>
                                    <w:rPr>
                                      <w:sz w:val="14"/>
                                    </w:rPr>
                                    <w:t>Hindi</w:t>
                                  </w:r>
                                  <w:r>
                                    <w:rPr>
                                      <w:spacing w:val="-1"/>
                                      <w:sz w:val="14"/>
                                    </w:rPr>
                                    <w:t xml:space="preserve"> </w:t>
                                  </w:r>
                                  <w:r>
                                    <w:rPr>
                                      <w:sz w:val="14"/>
                                    </w:rPr>
                                    <w:t>(20),</w:t>
                                  </w:r>
                                  <w:r>
                                    <w:rPr>
                                      <w:spacing w:val="-2"/>
                                      <w:sz w:val="14"/>
                                    </w:rPr>
                                    <w:t xml:space="preserve"> </w:t>
                                  </w:r>
                                  <w:r>
                                    <w:rPr>
                                      <w:sz w:val="14"/>
                                    </w:rPr>
                                    <w:t>Japanese</w:t>
                                  </w:r>
                                  <w:r>
                                    <w:rPr>
                                      <w:spacing w:val="-1"/>
                                      <w:sz w:val="14"/>
                                    </w:rPr>
                                    <w:t xml:space="preserve"> </w:t>
                                  </w:r>
                                  <w:r>
                                    <w:rPr>
                                      <w:sz w:val="14"/>
                                    </w:rPr>
                                    <w:t>(1),</w:t>
                                  </w:r>
                                  <w:r>
                                    <w:rPr>
                                      <w:spacing w:val="-2"/>
                                      <w:sz w:val="14"/>
                                    </w:rPr>
                                    <w:t xml:space="preserve"> </w:t>
                                  </w:r>
                                  <w:r>
                                    <w:rPr>
                                      <w:sz w:val="14"/>
                                    </w:rPr>
                                    <w:t>Korean</w:t>
                                  </w:r>
                                  <w:r>
                                    <w:rPr>
                                      <w:spacing w:val="-1"/>
                                      <w:sz w:val="14"/>
                                    </w:rPr>
                                    <w:t xml:space="preserve"> </w:t>
                                  </w:r>
                                  <w:r>
                                    <w:rPr>
                                      <w:spacing w:val="-2"/>
                                      <w:sz w:val="14"/>
                                    </w:rPr>
                                    <w:t>(11),</w:t>
                                  </w:r>
                                </w:p>
                                <w:p w:rsidR="00AF49D7" w:rsidRDefault="00AF49D7">
                                  <w:pPr>
                                    <w:pStyle w:val="TableParagraph"/>
                                    <w:spacing w:line="160" w:lineRule="exact"/>
                                    <w:ind w:left="323"/>
                                    <w:rPr>
                                      <w:sz w:val="14"/>
                                    </w:rPr>
                                  </w:pPr>
                                  <w:r>
                                    <w:rPr>
                                      <w:sz w:val="14"/>
                                    </w:rPr>
                                    <w:t xml:space="preserve">Samoan (1), Sinhalese (10), Somali (1), Spanish (11), </w:t>
                                  </w:r>
                                  <w:r>
                                    <w:rPr>
                                      <w:spacing w:val="-2"/>
                                      <w:sz w:val="14"/>
                                    </w:rPr>
                                    <w:t>Tamil</w:t>
                                  </w:r>
                                </w:p>
                                <w:p w:rsidR="00AF49D7" w:rsidRDefault="00AF49D7">
                                  <w:pPr>
                                    <w:pStyle w:val="TableParagraph"/>
                                    <w:spacing w:line="160" w:lineRule="exact"/>
                                    <w:ind w:left="323"/>
                                    <w:rPr>
                                      <w:sz w:val="14"/>
                                    </w:rPr>
                                  </w:pPr>
                                  <w:r>
                                    <w:rPr>
                                      <w:sz w:val="14"/>
                                    </w:rPr>
                                    <w:t>(7),</w:t>
                                  </w:r>
                                  <w:r>
                                    <w:rPr>
                                      <w:spacing w:val="-9"/>
                                      <w:sz w:val="14"/>
                                    </w:rPr>
                                    <w:t xml:space="preserve"> </w:t>
                                  </w:r>
                                  <w:r>
                                    <w:rPr>
                                      <w:sz w:val="14"/>
                                    </w:rPr>
                                    <w:t>Thai</w:t>
                                  </w:r>
                                  <w:r>
                                    <w:rPr>
                                      <w:spacing w:val="-5"/>
                                      <w:sz w:val="14"/>
                                    </w:rPr>
                                    <w:t xml:space="preserve"> </w:t>
                                  </w:r>
                                  <w:r>
                                    <w:rPr>
                                      <w:sz w:val="14"/>
                                    </w:rPr>
                                    <w:t>(2),</w:t>
                                  </w:r>
                                  <w:r>
                                    <w:rPr>
                                      <w:spacing w:val="-5"/>
                                      <w:sz w:val="14"/>
                                    </w:rPr>
                                    <w:t xml:space="preserve"> </w:t>
                                  </w:r>
                                  <w:r>
                                    <w:rPr>
                                      <w:sz w:val="14"/>
                                    </w:rPr>
                                    <w:t>Torres</w:t>
                                  </w:r>
                                  <w:r>
                                    <w:rPr>
                                      <w:spacing w:val="-5"/>
                                      <w:sz w:val="14"/>
                                    </w:rPr>
                                    <w:t xml:space="preserve"> </w:t>
                                  </w:r>
                                  <w:r>
                                    <w:rPr>
                                      <w:sz w:val="14"/>
                                    </w:rPr>
                                    <w:t>Strait</w:t>
                                  </w:r>
                                  <w:r>
                                    <w:rPr>
                                      <w:spacing w:val="-4"/>
                                      <w:sz w:val="14"/>
                                    </w:rPr>
                                    <w:t xml:space="preserve"> </w:t>
                                  </w:r>
                                  <w:r>
                                    <w:rPr>
                                      <w:sz w:val="14"/>
                                    </w:rPr>
                                    <w:t>Creole</w:t>
                                  </w:r>
                                  <w:r>
                                    <w:rPr>
                                      <w:spacing w:val="-5"/>
                                      <w:sz w:val="14"/>
                                    </w:rPr>
                                    <w:t xml:space="preserve"> </w:t>
                                  </w:r>
                                  <w:r>
                                    <w:rPr>
                                      <w:sz w:val="14"/>
                                    </w:rPr>
                                    <w:t>(1),</w:t>
                                  </w:r>
                                  <w:r>
                                    <w:rPr>
                                      <w:spacing w:val="-5"/>
                                      <w:sz w:val="14"/>
                                    </w:rPr>
                                    <w:t xml:space="preserve"> </w:t>
                                  </w:r>
                                  <w:r>
                                    <w:rPr>
                                      <w:sz w:val="14"/>
                                    </w:rPr>
                                    <w:t>Turkish</w:t>
                                  </w:r>
                                  <w:r>
                                    <w:rPr>
                                      <w:spacing w:val="-5"/>
                                      <w:sz w:val="14"/>
                                    </w:rPr>
                                    <w:t xml:space="preserve"> </w:t>
                                  </w:r>
                                  <w:r>
                                    <w:rPr>
                                      <w:sz w:val="14"/>
                                    </w:rPr>
                                    <w:t>(2),</w:t>
                                  </w:r>
                                  <w:r>
                                    <w:rPr>
                                      <w:spacing w:val="-5"/>
                                      <w:sz w:val="14"/>
                                    </w:rPr>
                                    <w:t xml:space="preserve"> </w:t>
                                  </w:r>
                                  <w:r>
                                    <w:rPr>
                                      <w:sz w:val="14"/>
                                    </w:rPr>
                                    <w:t>Urdu</w:t>
                                  </w:r>
                                  <w:r>
                                    <w:rPr>
                                      <w:spacing w:val="-4"/>
                                      <w:sz w:val="14"/>
                                    </w:rPr>
                                    <w:t xml:space="preserve"> (1),</w:t>
                                  </w:r>
                                </w:p>
                                <w:p w:rsidR="00AF49D7" w:rsidRDefault="00AF49D7">
                                  <w:pPr>
                                    <w:pStyle w:val="TableParagraph"/>
                                    <w:spacing w:line="164" w:lineRule="exact"/>
                                    <w:ind w:left="323"/>
                                    <w:rPr>
                                      <w:sz w:val="14"/>
                                    </w:rPr>
                                  </w:pPr>
                                  <w:r>
                                    <w:rPr>
                                      <w:sz w:val="14"/>
                                    </w:rPr>
                                    <w:t>Vietnamese</w:t>
                                  </w:r>
                                  <w:r>
                                    <w:rPr>
                                      <w:spacing w:val="-3"/>
                                      <w:sz w:val="14"/>
                                    </w:rPr>
                                    <w:t xml:space="preserve"> </w:t>
                                  </w:r>
                                  <w:r>
                                    <w:rPr>
                                      <w:sz w:val="14"/>
                                    </w:rPr>
                                    <w:t>(5)</w:t>
                                  </w:r>
                                  <w:r>
                                    <w:rPr>
                                      <w:spacing w:val="-1"/>
                                      <w:sz w:val="14"/>
                                    </w:rPr>
                                    <w:t xml:space="preserve"> </w:t>
                                  </w:r>
                                  <w:r>
                                    <w:rPr>
                                      <w:sz w:val="14"/>
                                    </w:rPr>
                                    <w:t>and</w:t>
                                  </w:r>
                                  <w:r>
                                    <w:rPr>
                                      <w:spacing w:val="-1"/>
                                      <w:sz w:val="14"/>
                                    </w:rPr>
                                    <w:t xml:space="preserve"> </w:t>
                                  </w:r>
                                  <w:r>
                                    <w:rPr>
                                      <w:sz w:val="14"/>
                                    </w:rPr>
                                    <w:t xml:space="preserve">other </w:t>
                                  </w:r>
                                  <w:r>
                                    <w:rPr>
                                      <w:spacing w:val="-2"/>
                                      <w:sz w:val="14"/>
                                    </w:rPr>
                                    <w:t>(227).</w:t>
                                  </w:r>
                                </w:p>
                                <w:p w:rsidR="00AF49D7" w:rsidRDefault="00AF49D7">
                                  <w:pPr>
                                    <w:pStyle w:val="TableParagraph"/>
                                    <w:spacing w:before="55" w:line="228" w:lineRule="auto"/>
                                    <w:ind w:left="323" w:hanging="227"/>
                                    <w:rPr>
                                      <w:sz w:val="14"/>
                                    </w:rPr>
                                  </w:pPr>
                                  <w:r>
                                    <w:rPr>
                                      <w:sz w:val="14"/>
                                    </w:rPr>
                                    <w:t>6.</w:t>
                                  </w:r>
                                  <w:r>
                                    <w:rPr>
                                      <w:spacing w:val="40"/>
                                      <w:sz w:val="14"/>
                                    </w:rPr>
                                    <w:t xml:space="preserve"> </w:t>
                                  </w:r>
                                  <w:r>
                                    <w:rPr>
                                      <w:sz w:val="14"/>
                                    </w:rPr>
                                    <w:t>‘South East Queensland’ includes specific postcodes that capture</w:t>
                                  </w:r>
                                  <w:r>
                                    <w:rPr>
                                      <w:spacing w:val="-8"/>
                                      <w:sz w:val="14"/>
                                    </w:rPr>
                                    <w:t xml:space="preserve"> </w:t>
                                  </w:r>
                                  <w:r>
                                    <w:rPr>
                                      <w:sz w:val="14"/>
                                    </w:rPr>
                                    <w:t>the</w:t>
                                  </w:r>
                                  <w:r>
                                    <w:rPr>
                                      <w:spacing w:val="-8"/>
                                      <w:sz w:val="14"/>
                                    </w:rPr>
                                    <w:t xml:space="preserve"> </w:t>
                                  </w:r>
                                  <w:r>
                                    <w:rPr>
                                      <w:sz w:val="14"/>
                                    </w:rPr>
                                    <w:t>Brisbane,</w:t>
                                  </w:r>
                                  <w:r>
                                    <w:rPr>
                                      <w:spacing w:val="-8"/>
                                      <w:sz w:val="14"/>
                                    </w:rPr>
                                    <w:t xml:space="preserve"> </w:t>
                                  </w:r>
                                  <w:r>
                                    <w:rPr>
                                      <w:sz w:val="14"/>
                                    </w:rPr>
                                    <w:t>Logan,</w:t>
                                  </w:r>
                                  <w:r>
                                    <w:rPr>
                                      <w:spacing w:val="-8"/>
                                      <w:sz w:val="14"/>
                                    </w:rPr>
                                    <w:t xml:space="preserve"> </w:t>
                                  </w:r>
                                  <w:r>
                                    <w:rPr>
                                      <w:sz w:val="14"/>
                                    </w:rPr>
                                    <w:t>Ipswich,</w:t>
                                  </w:r>
                                  <w:r>
                                    <w:rPr>
                                      <w:spacing w:val="-8"/>
                                      <w:sz w:val="14"/>
                                    </w:rPr>
                                    <w:t xml:space="preserve"> </w:t>
                                  </w:r>
                                  <w:r>
                                    <w:rPr>
                                      <w:sz w:val="14"/>
                                    </w:rPr>
                                    <w:t>Redland,</w:t>
                                  </w:r>
                                  <w:r>
                                    <w:rPr>
                                      <w:spacing w:val="-8"/>
                                      <w:sz w:val="14"/>
                                    </w:rPr>
                                    <w:t xml:space="preserve"> </w:t>
                                  </w:r>
                                  <w:r>
                                    <w:rPr>
                                      <w:sz w:val="14"/>
                                    </w:rPr>
                                    <w:t>Gold</w:t>
                                  </w:r>
                                  <w:r>
                                    <w:rPr>
                                      <w:spacing w:val="-8"/>
                                      <w:sz w:val="14"/>
                                    </w:rPr>
                                    <w:t xml:space="preserve"> </w:t>
                                  </w:r>
                                  <w:r>
                                    <w:rPr>
                                      <w:sz w:val="14"/>
                                    </w:rPr>
                                    <w:t>Coast, Moreton Bay, Sunshine Coast and Noosa regions.</w:t>
                                  </w:r>
                                </w:p>
                              </w:tc>
                            </w:tr>
                          </w:tbl>
                          <w:p w:rsidR="00AF49D7" w:rsidRDefault="00AF49D7">
                            <w:pPr>
                              <w:pStyle w:val="BodyText"/>
                            </w:pPr>
                          </w:p>
                        </w:txbxContent>
                      </wps:txbx>
                      <wps:bodyPr rot="0" vert="horz" wrap="square" lIns="0" tIns="0" rIns="0" bIns="0" anchor="t" anchorCtr="0" upright="1">
                        <a:noAutofit/>
                      </wps:bodyPr>
                    </wps:wsp>
                  </a:graphicData>
                </a:graphic>
              </wp:inline>
            </w:drawing>
          </mc:Choice>
          <mc:Fallback>
            <w:pict>
              <v:shape id="docshape327" o:spid="_x0000_s1190" type="#_x0000_t202" style="width:231.0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WCtQIAALU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" filled="f" stroked="f">
                <v:textbox inset="0,0,0,0">
                  <w:txbxContent>
                    <w:tbl>
                      <w:tblPr>
                        <w:tblW w:w="0" w:type="auto"/>
                        <w:tblInd w:w="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085"/>
                        <w:gridCol w:w="1526"/>
                      </w:tblGrid>
                      <w:tr w:rsidR="00AF49D7">
                        <w:trPr>
                          <w:trHeight w:val="515"/>
                        </w:trPr>
                        <w:tc>
                          <w:tcPr>
                            <w:tcW w:w="3085" w:type="dxa"/>
                            <w:tcBorders>
                              <w:top w:val="nil"/>
                              <w:left w:val="nil"/>
                              <w:right w:val="single" w:sz="4" w:space="0" w:color="FFFFFF"/>
                            </w:tcBorders>
                          </w:tcPr>
                          <w:p w:rsidR="00AF49D7" w:rsidRDefault="00AF49D7">
                            <w:pPr>
                              <w:pStyle w:val="TableParagraph"/>
                              <w:rPr>
                                <w:rFonts w:ascii="Times New Roman"/>
                                <w:sz w:val="14"/>
                              </w:rPr>
                            </w:pPr>
                          </w:p>
                        </w:tc>
                        <w:tc>
                          <w:tcPr>
                            <w:tcW w:w="1526" w:type="dxa"/>
                            <w:tcBorders>
                              <w:top w:val="nil"/>
                              <w:left w:val="single" w:sz="4" w:space="0" w:color="FFFFFF"/>
                              <w:bottom w:val="nil"/>
                              <w:right w:val="nil"/>
                            </w:tcBorders>
                            <w:shd w:val="clear" w:color="auto" w:fill="939598"/>
                          </w:tcPr>
                          <w:p w:rsidR="00AF49D7" w:rsidRDefault="00AF49D7">
                            <w:pPr>
                              <w:pStyle w:val="TableParagraph"/>
                              <w:spacing w:before="45"/>
                              <w:ind w:right="89"/>
                              <w:jc w:val="right"/>
                              <w:rPr>
                                <w:rFonts w:ascii="Arial"/>
                                <w:b/>
                                <w:sz w:val="16"/>
                              </w:rPr>
                            </w:pPr>
                            <w:r>
                              <w:rPr>
                                <w:rFonts w:ascii="Arial"/>
                                <w:b/>
                                <w:color w:val="FFFFFF"/>
                                <w:spacing w:val="-2"/>
                                <w:sz w:val="16"/>
                              </w:rPr>
                              <w:t>Total percentage</w:t>
                            </w:r>
                          </w:p>
                          <w:p w:rsidR="00AF49D7" w:rsidRDefault="00AF49D7">
                            <w:pPr>
                              <w:pStyle w:val="TableParagraph"/>
                              <w:spacing w:before="16"/>
                              <w:ind w:right="90"/>
                              <w:jc w:val="right"/>
                              <w:rPr>
                                <w:rFonts w:ascii="Arial"/>
                                <w:b/>
                                <w:sz w:val="9"/>
                              </w:rPr>
                            </w:pPr>
                            <w:r>
                              <w:rPr>
                                <w:rFonts w:ascii="Arial"/>
                                <w:b/>
                                <w:color w:val="FFFFFF"/>
                                <w:sz w:val="16"/>
                              </w:rPr>
                              <w:t xml:space="preserve">of </w:t>
                            </w:r>
                            <w:r>
                              <w:rPr>
                                <w:rFonts w:ascii="Arial"/>
                                <w:b/>
                                <w:color w:val="FFFFFF"/>
                                <w:spacing w:val="-2"/>
                                <w:sz w:val="16"/>
                              </w:rPr>
                              <w:t>cases</w:t>
                            </w:r>
                            <w:r>
                              <w:rPr>
                                <w:rFonts w:ascii="Arial"/>
                                <w:b/>
                                <w:color w:val="FFFFFF"/>
                                <w:spacing w:val="-2"/>
                                <w:position w:val="5"/>
                                <w:sz w:val="9"/>
                              </w:rPr>
                              <w:t>2</w:t>
                            </w:r>
                          </w:p>
                        </w:tc>
                      </w:tr>
                      <w:tr w:rsidR="00AF49D7">
                        <w:trPr>
                          <w:trHeight w:val="310"/>
                        </w:trPr>
                        <w:tc>
                          <w:tcPr>
                            <w:tcW w:w="3085" w:type="dxa"/>
                            <w:tcBorders>
                              <w:bottom w:val="dotted" w:sz="4" w:space="0" w:color="939598"/>
                            </w:tcBorders>
                          </w:tcPr>
                          <w:p w:rsidR="00AF49D7" w:rsidRDefault="00AF49D7">
                            <w:pPr>
                              <w:pStyle w:val="TableParagraph"/>
                              <w:spacing w:before="43"/>
                              <w:ind w:left="96"/>
                              <w:rPr>
                                <w:sz w:val="9"/>
                              </w:rPr>
                            </w:pPr>
                            <w:r>
                              <w:rPr>
                                <w:sz w:val="16"/>
                              </w:rPr>
                              <w:t xml:space="preserve">Indigenous </w:t>
                            </w:r>
                            <w:r>
                              <w:rPr>
                                <w:spacing w:val="-2"/>
                                <w:sz w:val="16"/>
                              </w:rPr>
                              <w:t>background</w:t>
                            </w:r>
                            <w:r>
                              <w:rPr>
                                <w:spacing w:val="-2"/>
                                <w:position w:val="5"/>
                                <w:sz w:val="9"/>
                              </w:rPr>
                              <w:t>3</w:t>
                            </w:r>
                          </w:p>
                        </w:tc>
                        <w:tc>
                          <w:tcPr>
                            <w:tcW w:w="1526" w:type="dxa"/>
                            <w:tcBorders>
                              <w:top w:val="nil"/>
                              <w:bottom w:val="dotted" w:sz="4" w:space="0" w:color="939598"/>
                            </w:tcBorders>
                          </w:tcPr>
                          <w:p w:rsidR="00AF49D7" w:rsidRDefault="00AF49D7">
                            <w:pPr>
                              <w:pStyle w:val="TableParagraph"/>
                              <w:spacing w:before="43"/>
                              <w:ind w:right="84"/>
                              <w:jc w:val="right"/>
                              <w:rPr>
                                <w:sz w:val="16"/>
                              </w:rPr>
                            </w:pPr>
                            <w:r>
                              <w:rPr>
                                <w:spacing w:val="-5"/>
                                <w:sz w:val="16"/>
                              </w:rPr>
                              <w:t>20%</w:t>
                            </w:r>
                          </w:p>
                        </w:tc>
                      </w:tr>
                      <w:tr w:rsidR="00AF49D7">
                        <w:trPr>
                          <w:trHeight w:val="310"/>
                        </w:trPr>
                        <w:tc>
                          <w:tcPr>
                            <w:tcW w:w="3085" w:type="dxa"/>
                            <w:tcBorders>
                              <w:top w:val="dotted" w:sz="4" w:space="0" w:color="939598"/>
                              <w:bottom w:val="dotted" w:sz="4" w:space="0" w:color="939598"/>
                            </w:tcBorders>
                          </w:tcPr>
                          <w:p w:rsidR="00AF49D7" w:rsidRDefault="00AF49D7">
                            <w:pPr>
                              <w:pStyle w:val="TableParagraph"/>
                              <w:spacing w:before="43"/>
                              <w:ind w:left="96"/>
                              <w:rPr>
                                <w:sz w:val="9"/>
                              </w:rPr>
                            </w:pPr>
                            <w:r>
                              <w:rPr>
                                <w:sz w:val="16"/>
                              </w:rPr>
                              <w:t xml:space="preserve">Special </w:t>
                            </w:r>
                            <w:r>
                              <w:rPr>
                                <w:spacing w:val="-2"/>
                                <w:sz w:val="16"/>
                              </w:rPr>
                              <w:t>need(s)</w:t>
                            </w:r>
                            <w:r>
                              <w:rPr>
                                <w:spacing w:val="-2"/>
                                <w:position w:val="5"/>
                                <w:sz w:val="9"/>
                              </w:rPr>
                              <w:t>4</w:t>
                            </w:r>
                          </w:p>
                        </w:tc>
                        <w:tc>
                          <w:tcPr>
                            <w:tcW w:w="1526" w:type="dxa"/>
                            <w:tcBorders>
                              <w:top w:val="dotted" w:sz="4" w:space="0" w:color="939598"/>
                              <w:bottom w:val="dotted" w:sz="4" w:space="0" w:color="939598"/>
                            </w:tcBorders>
                          </w:tcPr>
                          <w:p w:rsidR="00AF49D7" w:rsidRDefault="00AF49D7">
                            <w:pPr>
                              <w:pStyle w:val="TableParagraph"/>
                              <w:spacing w:before="43"/>
                              <w:ind w:right="84"/>
                              <w:jc w:val="right"/>
                              <w:rPr>
                                <w:sz w:val="16"/>
                              </w:rPr>
                            </w:pPr>
                            <w:r>
                              <w:rPr>
                                <w:spacing w:val="-5"/>
                                <w:sz w:val="16"/>
                              </w:rPr>
                              <w:t>19%</w:t>
                            </w:r>
                          </w:p>
                        </w:tc>
                      </w:tr>
                      <w:tr w:rsidR="00AF49D7">
                        <w:trPr>
                          <w:trHeight w:val="310"/>
                        </w:trPr>
                        <w:tc>
                          <w:tcPr>
                            <w:tcW w:w="3085" w:type="dxa"/>
                            <w:tcBorders>
                              <w:top w:val="dotted" w:sz="4" w:space="0" w:color="939598"/>
                              <w:bottom w:val="dotted" w:sz="4" w:space="0" w:color="939598"/>
                            </w:tcBorders>
                          </w:tcPr>
                          <w:p w:rsidR="00AF49D7" w:rsidRDefault="00AF49D7">
                            <w:pPr>
                              <w:pStyle w:val="TableParagraph"/>
                              <w:spacing w:before="43"/>
                              <w:ind w:left="96"/>
                              <w:rPr>
                                <w:sz w:val="9"/>
                              </w:rPr>
                            </w:pPr>
                            <w:r>
                              <w:rPr>
                                <w:sz w:val="16"/>
                              </w:rPr>
                              <w:t xml:space="preserve">Home language other than </w:t>
                            </w:r>
                            <w:r>
                              <w:rPr>
                                <w:spacing w:val="-2"/>
                                <w:sz w:val="16"/>
                              </w:rPr>
                              <w:t>English</w:t>
                            </w:r>
                            <w:r>
                              <w:rPr>
                                <w:spacing w:val="-2"/>
                                <w:position w:val="5"/>
                                <w:sz w:val="9"/>
                              </w:rPr>
                              <w:t>5</w:t>
                            </w:r>
                          </w:p>
                        </w:tc>
                        <w:tc>
                          <w:tcPr>
                            <w:tcW w:w="1526" w:type="dxa"/>
                            <w:tcBorders>
                              <w:top w:val="dotted" w:sz="4" w:space="0" w:color="939598"/>
                              <w:bottom w:val="dotted" w:sz="4" w:space="0" w:color="939598"/>
                            </w:tcBorders>
                          </w:tcPr>
                          <w:p w:rsidR="00AF49D7" w:rsidRDefault="00AF49D7">
                            <w:pPr>
                              <w:pStyle w:val="TableParagraph"/>
                              <w:spacing w:before="43"/>
                              <w:ind w:right="84"/>
                              <w:jc w:val="right"/>
                              <w:rPr>
                                <w:sz w:val="16"/>
                              </w:rPr>
                            </w:pPr>
                            <w:r>
                              <w:rPr>
                                <w:spacing w:val="-5"/>
                                <w:sz w:val="16"/>
                              </w:rPr>
                              <w:t>9%</w:t>
                            </w:r>
                          </w:p>
                        </w:tc>
                      </w:tr>
                      <w:tr w:rsidR="00AF49D7">
                        <w:trPr>
                          <w:trHeight w:val="510"/>
                        </w:trPr>
                        <w:tc>
                          <w:tcPr>
                            <w:tcW w:w="3085" w:type="dxa"/>
                            <w:tcBorders>
                              <w:top w:val="dotted" w:sz="4" w:space="0" w:color="939598"/>
                            </w:tcBorders>
                          </w:tcPr>
                          <w:p w:rsidR="00AF49D7" w:rsidRDefault="00AF49D7">
                            <w:pPr>
                              <w:pStyle w:val="TableParagraph"/>
                              <w:spacing w:before="43" w:line="249" w:lineRule="auto"/>
                              <w:ind w:left="96"/>
                              <w:rPr>
                                <w:sz w:val="16"/>
                              </w:rPr>
                            </w:pPr>
                            <w:r>
                              <w:rPr>
                                <w:sz w:val="16"/>
                              </w:rPr>
                              <w:t>Regional</w:t>
                            </w:r>
                            <w:r>
                              <w:rPr>
                                <w:spacing w:val="-12"/>
                                <w:sz w:val="16"/>
                              </w:rPr>
                              <w:t xml:space="preserve"> </w:t>
                            </w:r>
                            <w:r>
                              <w:rPr>
                                <w:sz w:val="16"/>
                              </w:rPr>
                              <w:t>(i.e.</w:t>
                            </w:r>
                            <w:r>
                              <w:rPr>
                                <w:spacing w:val="-12"/>
                                <w:sz w:val="16"/>
                              </w:rPr>
                              <w:t xml:space="preserve"> </w:t>
                            </w:r>
                            <w:r>
                              <w:rPr>
                                <w:sz w:val="16"/>
                              </w:rPr>
                              <w:t>based</w:t>
                            </w:r>
                            <w:r>
                              <w:rPr>
                                <w:spacing w:val="-12"/>
                                <w:sz w:val="16"/>
                              </w:rPr>
                              <w:t xml:space="preserve"> </w:t>
                            </w:r>
                            <w:r>
                              <w:rPr>
                                <w:sz w:val="16"/>
                              </w:rPr>
                              <w:t>outside</w:t>
                            </w:r>
                            <w:r>
                              <w:rPr>
                                <w:spacing w:val="-12"/>
                                <w:sz w:val="16"/>
                              </w:rPr>
                              <w:t xml:space="preserve"> </w:t>
                            </w:r>
                            <w:r>
                              <w:rPr>
                                <w:sz w:val="16"/>
                              </w:rPr>
                              <w:t>South East Queensland</w:t>
                            </w:r>
                            <w:r>
                              <w:rPr>
                                <w:position w:val="5"/>
                                <w:sz w:val="9"/>
                              </w:rPr>
                              <w:t>6</w:t>
                            </w:r>
                            <w:r>
                              <w:rPr>
                                <w:sz w:val="16"/>
                              </w:rPr>
                              <w:t>)</w:t>
                            </w:r>
                          </w:p>
                        </w:tc>
                        <w:tc>
                          <w:tcPr>
                            <w:tcW w:w="1526" w:type="dxa"/>
                            <w:tcBorders>
                              <w:top w:val="dotted" w:sz="4" w:space="0" w:color="939598"/>
                            </w:tcBorders>
                          </w:tcPr>
                          <w:p w:rsidR="00AF49D7" w:rsidRDefault="00AF49D7">
                            <w:pPr>
                              <w:pStyle w:val="TableParagraph"/>
                              <w:spacing w:before="43"/>
                              <w:ind w:right="84"/>
                              <w:jc w:val="right"/>
                              <w:rPr>
                                <w:sz w:val="16"/>
                              </w:rPr>
                            </w:pPr>
                            <w:r>
                              <w:rPr>
                                <w:spacing w:val="-5"/>
                                <w:sz w:val="16"/>
                              </w:rPr>
                              <w:t>40%</w:t>
                            </w:r>
                          </w:p>
                        </w:tc>
                      </w:tr>
                      <w:tr w:rsidR="00AF49D7">
                        <w:trPr>
                          <w:trHeight w:val="5124"/>
                        </w:trPr>
                        <w:tc>
                          <w:tcPr>
                            <w:tcW w:w="4611" w:type="dxa"/>
                            <w:gridSpan w:val="2"/>
                          </w:tcPr>
                          <w:p w:rsidR="00AF49D7" w:rsidRDefault="00AF49D7">
                            <w:pPr>
                              <w:pStyle w:val="TableParagraph"/>
                              <w:numPr>
                                <w:ilvl w:val="0"/>
                                <w:numId w:val="7"/>
                              </w:numPr>
                              <w:tabs>
                                <w:tab w:val="left" w:pos="324"/>
                              </w:tabs>
                              <w:spacing w:before="46"/>
                              <w:ind w:hanging="228"/>
                              <w:rPr>
                                <w:sz w:val="14"/>
                              </w:rPr>
                            </w:pPr>
                            <w:r>
                              <w:rPr>
                                <w:sz w:val="14"/>
                              </w:rPr>
                              <w:t>This</w:t>
                            </w:r>
                            <w:r>
                              <w:rPr>
                                <w:spacing w:val="-2"/>
                                <w:sz w:val="14"/>
                              </w:rPr>
                              <w:t xml:space="preserve"> </w:t>
                            </w:r>
                            <w:r>
                              <w:rPr>
                                <w:sz w:val="14"/>
                              </w:rPr>
                              <w:t>is</w:t>
                            </w:r>
                            <w:r>
                              <w:rPr>
                                <w:spacing w:val="-1"/>
                                <w:sz w:val="14"/>
                              </w:rPr>
                              <w:t xml:space="preserve"> </w:t>
                            </w:r>
                            <w:r>
                              <w:rPr>
                                <w:sz w:val="14"/>
                              </w:rPr>
                              <w:t>a</w:t>
                            </w:r>
                            <w:r>
                              <w:rPr>
                                <w:spacing w:val="-1"/>
                                <w:sz w:val="14"/>
                              </w:rPr>
                              <w:t xml:space="preserve"> </w:t>
                            </w:r>
                            <w:r>
                              <w:rPr>
                                <w:sz w:val="14"/>
                              </w:rPr>
                              <w:t>new</w:t>
                            </w:r>
                            <w:r>
                              <w:rPr>
                                <w:spacing w:val="-2"/>
                                <w:sz w:val="14"/>
                              </w:rPr>
                              <w:t xml:space="preserve"> </w:t>
                            </w:r>
                            <w:r>
                              <w:rPr>
                                <w:sz w:val="14"/>
                              </w:rPr>
                              <w:t>table</w:t>
                            </w:r>
                            <w:r>
                              <w:rPr>
                                <w:spacing w:val="-1"/>
                                <w:sz w:val="14"/>
                              </w:rPr>
                              <w:t xml:space="preserve"> </w:t>
                            </w:r>
                            <w:r>
                              <w:rPr>
                                <w:sz w:val="14"/>
                              </w:rPr>
                              <w:t>for</w:t>
                            </w:r>
                            <w:r>
                              <w:rPr>
                                <w:spacing w:val="-1"/>
                                <w:sz w:val="14"/>
                              </w:rPr>
                              <w:t xml:space="preserve"> </w:t>
                            </w:r>
                            <w:r>
                              <w:rPr>
                                <w:spacing w:val="-2"/>
                                <w:sz w:val="14"/>
                              </w:rPr>
                              <w:t>2021–22.</w:t>
                            </w:r>
                          </w:p>
                          <w:p w:rsidR="00AF49D7" w:rsidRDefault="00AF49D7">
                            <w:pPr>
                              <w:pStyle w:val="TableParagraph"/>
                              <w:numPr>
                                <w:ilvl w:val="0"/>
                                <w:numId w:val="7"/>
                              </w:numPr>
                              <w:tabs>
                                <w:tab w:val="left" w:pos="324"/>
                              </w:tabs>
                              <w:spacing w:before="55" w:line="228" w:lineRule="auto"/>
                              <w:ind w:right="220"/>
                              <w:rPr>
                                <w:sz w:val="14"/>
                              </w:rPr>
                            </w:pPr>
                            <w:r>
                              <w:rPr>
                                <w:sz w:val="14"/>
                              </w:rPr>
                              <w:t>The percentages relate only to cases where the contact chose to identify in a priority client group in a case. Cases with</w:t>
                            </w:r>
                            <w:r>
                              <w:rPr>
                                <w:spacing w:val="-7"/>
                                <w:sz w:val="14"/>
                              </w:rPr>
                              <w:t xml:space="preserve"> </w:t>
                            </w:r>
                            <w:r>
                              <w:rPr>
                                <w:sz w:val="14"/>
                              </w:rPr>
                              <w:t>no</w:t>
                            </w:r>
                            <w:r>
                              <w:rPr>
                                <w:spacing w:val="-7"/>
                                <w:sz w:val="14"/>
                              </w:rPr>
                              <w:t xml:space="preserve"> </w:t>
                            </w:r>
                            <w:r>
                              <w:rPr>
                                <w:sz w:val="14"/>
                              </w:rPr>
                              <w:t>response</w:t>
                            </w:r>
                            <w:r>
                              <w:rPr>
                                <w:spacing w:val="-7"/>
                                <w:sz w:val="14"/>
                              </w:rPr>
                              <w:t xml:space="preserve"> </w:t>
                            </w:r>
                            <w:r>
                              <w:rPr>
                                <w:sz w:val="14"/>
                              </w:rPr>
                              <w:t>data</w:t>
                            </w:r>
                            <w:r>
                              <w:rPr>
                                <w:spacing w:val="-7"/>
                                <w:sz w:val="14"/>
                              </w:rPr>
                              <w:t xml:space="preserve"> </w:t>
                            </w:r>
                            <w:r>
                              <w:rPr>
                                <w:sz w:val="14"/>
                              </w:rPr>
                              <w:t>were</w:t>
                            </w:r>
                            <w:r>
                              <w:rPr>
                                <w:spacing w:val="-7"/>
                                <w:sz w:val="14"/>
                              </w:rPr>
                              <w:t xml:space="preserve"> </w:t>
                            </w:r>
                            <w:r>
                              <w:rPr>
                                <w:sz w:val="14"/>
                              </w:rPr>
                              <w:t>excluded.</w:t>
                            </w:r>
                            <w:r>
                              <w:rPr>
                                <w:spacing w:val="-7"/>
                                <w:sz w:val="14"/>
                              </w:rPr>
                              <w:t xml:space="preserve"> </w:t>
                            </w:r>
                            <w:r>
                              <w:rPr>
                                <w:sz w:val="14"/>
                              </w:rPr>
                              <w:t>In</w:t>
                            </w:r>
                            <w:r>
                              <w:rPr>
                                <w:spacing w:val="-7"/>
                                <w:sz w:val="14"/>
                              </w:rPr>
                              <w:t xml:space="preserve"> </w:t>
                            </w:r>
                            <w:r>
                              <w:rPr>
                                <w:sz w:val="14"/>
                              </w:rPr>
                              <w:t>2021–22,</w:t>
                            </w:r>
                            <w:r>
                              <w:rPr>
                                <w:spacing w:val="-7"/>
                                <w:sz w:val="14"/>
                              </w:rPr>
                              <w:t xml:space="preserve"> </w:t>
                            </w:r>
                            <w:r>
                              <w:rPr>
                                <w:sz w:val="14"/>
                              </w:rPr>
                              <w:t>the</w:t>
                            </w:r>
                            <w:r>
                              <w:rPr>
                                <w:spacing w:val="-7"/>
                                <w:sz w:val="14"/>
                              </w:rPr>
                              <w:t xml:space="preserve"> </w:t>
                            </w:r>
                            <w:r>
                              <w:rPr>
                                <w:sz w:val="14"/>
                              </w:rPr>
                              <w:t>total numbers included:</w:t>
                            </w:r>
                          </w:p>
                          <w:p w:rsidR="00AF49D7" w:rsidRDefault="00AF49D7">
                            <w:pPr>
                              <w:pStyle w:val="TableParagraph"/>
                              <w:numPr>
                                <w:ilvl w:val="1"/>
                                <w:numId w:val="7"/>
                              </w:numPr>
                              <w:tabs>
                                <w:tab w:val="left" w:pos="664"/>
                              </w:tabs>
                              <w:spacing w:before="59" w:line="228" w:lineRule="auto"/>
                              <w:ind w:right="613"/>
                              <w:rPr>
                                <w:sz w:val="14"/>
                              </w:rPr>
                            </w:pPr>
                            <w:r>
                              <w:rPr>
                                <w:sz w:val="14"/>
                              </w:rPr>
                              <w:t>Indigenous</w:t>
                            </w:r>
                            <w:r>
                              <w:rPr>
                                <w:spacing w:val="-10"/>
                                <w:sz w:val="14"/>
                              </w:rPr>
                              <w:t xml:space="preserve"> </w:t>
                            </w:r>
                            <w:r>
                              <w:rPr>
                                <w:sz w:val="14"/>
                              </w:rPr>
                              <w:t>background:</w:t>
                            </w:r>
                            <w:r>
                              <w:rPr>
                                <w:spacing w:val="-10"/>
                                <w:sz w:val="14"/>
                              </w:rPr>
                              <w:t xml:space="preserve"> </w:t>
                            </w:r>
                            <w:r>
                              <w:rPr>
                                <w:sz w:val="14"/>
                              </w:rPr>
                              <w:t>471</w:t>
                            </w:r>
                            <w:r>
                              <w:rPr>
                                <w:spacing w:val="-10"/>
                                <w:sz w:val="14"/>
                              </w:rPr>
                              <w:t xml:space="preserve"> </w:t>
                            </w:r>
                            <w:r>
                              <w:rPr>
                                <w:sz w:val="14"/>
                              </w:rPr>
                              <w:t>cases</w:t>
                            </w:r>
                            <w:r>
                              <w:rPr>
                                <w:spacing w:val="-10"/>
                                <w:sz w:val="14"/>
                              </w:rPr>
                              <w:t xml:space="preserve"> </w:t>
                            </w:r>
                            <w:r>
                              <w:rPr>
                                <w:sz w:val="14"/>
                              </w:rPr>
                              <w:t>of</w:t>
                            </w:r>
                            <w:r>
                              <w:rPr>
                                <w:spacing w:val="-10"/>
                                <w:sz w:val="14"/>
                              </w:rPr>
                              <w:t xml:space="preserve"> </w:t>
                            </w:r>
                            <w:r>
                              <w:rPr>
                                <w:sz w:val="14"/>
                              </w:rPr>
                              <w:t>2,357</w:t>
                            </w:r>
                            <w:r>
                              <w:rPr>
                                <w:spacing w:val="-10"/>
                                <w:sz w:val="14"/>
                              </w:rPr>
                              <w:t xml:space="preserve"> </w:t>
                            </w:r>
                            <w:r>
                              <w:rPr>
                                <w:sz w:val="14"/>
                              </w:rPr>
                              <w:t xml:space="preserve">total </w:t>
                            </w:r>
                            <w:r>
                              <w:rPr>
                                <w:spacing w:val="-2"/>
                                <w:sz w:val="14"/>
                              </w:rPr>
                              <w:t>respondents</w:t>
                            </w:r>
                          </w:p>
                          <w:p w:rsidR="00AF49D7" w:rsidRDefault="00AF49D7">
                            <w:pPr>
                              <w:pStyle w:val="TableParagraph"/>
                              <w:numPr>
                                <w:ilvl w:val="1"/>
                                <w:numId w:val="7"/>
                              </w:numPr>
                              <w:tabs>
                                <w:tab w:val="left" w:pos="664"/>
                              </w:tabs>
                              <w:spacing w:before="50"/>
                              <w:rPr>
                                <w:sz w:val="14"/>
                              </w:rPr>
                            </w:pPr>
                            <w:r>
                              <w:rPr>
                                <w:sz w:val="14"/>
                              </w:rPr>
                              <w:t>Special</w:t>
                            </w:r>
                            <w:r>
                              <w:rPr>
                                <w:spacing w:val="-4"/>
                                <w:sz w:val="14"/>
                              </w:rPr>
                              <w:t xml:space="preserve"> </w:t>
                            </w:r>
                            <w:r>
                              <w:rPr>
                                <w:sz w:val="14"/>
                              </w:rPr>
                              <w:t>need(s):</w:t>
                            </w:r>
                            <w:r>
                              <w:rPr>
                                <w:spacing w:val="-2"/>
                                <w:sz w:val="14"/>
                              </w:rPr>
                              <w:t xml:space="preserve"> </w:t>
                            </w:r>
                            <w:r>
                              <w:rPr>
                                <w:sz w:val="14"/>
                              </w:rPr>
                              <w:t>719</w:t>
                            </w:r>
                            <w:r>
                              <w:rPr>
                                <w:spacing w:val="-2"/>
                                <w:sz w:val="14"/>
                              </w:rPr>
                              <w:t xml:space="preserve"> </w:t>
                            </w:r>
                            <w:r>
                              <w:rPr>
                                <w:sz w:val="14"/>
                              </w:rPr>
                              <w:t>cases</w:t>
                            </w:r>
                            <w:r>
                              <w:rPr>
                                <w:spacing w:val="-2"/>
                                <w:sz w:val="14"/>
                              </w:rPr>
                              <w:t xml:space="preserve"> </w:t>
                            </w:r>
                            <w:r>
                              <w:rPr>
                                <w:sz w:val="14"/>
                              </w:rPr>
                              <w:t>of</w:t>
                            </w:r>
                            <w:r>
                              <w:rPr>
                                <w:spacing w:val="-2"/>
                                <w:sz w:val="14"/>
                              </w:rPr>
                              <w:t xml:space="preserve"> </w:t>
                            </w:r>
                            <w:r>
                              <w:rPr>
                                <w:sz w:val="14"/>
                              </w:rPr>
                              <w:t>3,782</w:t>
                            </w:r>
                            <w:r>
                              <w:rPr>
                                <w:spacing w:val="-2"/>
                                <w:sz w:val="14"/>
                              </w:rPr>
                              <w:t xml:space="preserve"> </w:t>
                            </w:r>
                            <w:r>
                              <w:rPr>
                                <w:sz w:val="14"/>
                              </w:rPr>
                              <w:t>total</w:t>
                            </w:r>
                            <w:r>
                              <w:rPr>
                                <w:spacing w:val="-1"/>
                                <w:sz w:val="14"/>
                              </w:rPr>
                              <w:t xml:space="preserve"> </w:t>
                            </w:r>
                            <w:r>
                              <w:rPr>
                                <w:spacing w:val="-2"/>
                                <w:sz w:val="14"/>
                              </w:rPr>
                              <w:t>respondents</w:t>
                            </w:r>
                          </w:p>
                          <w:p w:rsidR="00AF49D7" w:rsidRDefault="00AF49D7">
                            <w:pPr>
                              <w:pStyle w:val="TableParagraph"/>
                              <w:numPr>
                                <w:ilvl w:val="1"/>
                                <w:numId w:val="7"/>
                              </w:numPr>
                              <w:tabs>
                                <w:tab w:val="left" w:pos="664"/>
                              </w:tabs>
                              <w:spacing w:before="56" w:line="228" w:lineRule="auto"/>
                              <w:ind w:right="135"/>
                              <w:rPr>
                                <w:sz w:val="14"/>
                              </w:rPr>
                            </w:pPr>
                            <w:r>
                              <w:rPr>
                                <w:sz w:val="14"/>
                              </w:rPr>
                              <w:t>Home</w:t>
                            </w:r>
                            <w:r>
                              <w:rPr>
                                <w:spacing w:val="-6"/>
                                <w:sz w:val="14"/>
                              </w:rPr>
                              <w:t xml:space="preserve"> </w:t>
                            </w:r>
                            <w:r>
                              <w:rPr>
                                <w:sz w:val="14"/>
                              </w:rPr>
                              <w:t>language</w:t>
                            </w:r>
                            <w:r>
                              <w:rPr>
                                <w:spacing w:val="-6"/>
                                <w:sz w:val="14"/>
                              </w:rPr>
                              <w:t xml:space="preserve"> </w:t>
                            </w:r>
                            <w:r>
                              <w:rPr>
                                <w:sz w:val="14"/>
                              </w:rPr>
                              <w:t>other</w:t>
                            </w:r>
                            <w:r>
                              <w:rPr>
                                <w:spacing w:val="-6"/>
                                <w:sz w:val="14"/>
                              </w:rPr>
                              <w:t xml:space="preserve"> </w:t>
                            </w:r>
                            <w:r>
                              <w:rPr>
                                <w:sz w:val="14"/>
                              </w:rPr>
                              <w:t>than</w:t>
                            </w:r>
                            <w:r>
                              <w:rPr>
                                <w:spacing w:val="-6"/>
                                <w:sz w:val="14"/>
                              </w:rPr>
                              <w:t xml:space="preserve"> </w:t>
                            </w:r>
                            <w:r>
                              <w:rPr>
                                <w:sz w:val="14"/>
                              </w:rPr>
                              <w:t>English:</w:t>
                            </w:r>
                            <w:r>
                              <w:rPr>
                                <w:spacing w:val="-6"/>
                                <w:sz w:val="14"/>
                              </w:rPr>
                              <w:t xml:space="preserve"> </w:t>
                            </w:r>
                            <w:r>
                              <w:rPr>
                                <w:sz w:val="14"/>
                              </w:rPr>
                              <w:t>366</w:t>
                            </w:r>
                            <w:r>
                              <w:rPr>
                                <w:spacing w:val="-6"/>
                                <w:sz w:val="14"/>
                              </w:rPr>
                              <w:t xml:space="preserve"> </w:t>
                            </w:r>
                            <w:r>
                              <w:rPr>
                                <w:sz w:val="14"/>
                              </w:rPr>
                              <w:t>cases</w:t>
                            </w:r>
                            <w:r>
                              <w:rPr>
                                <w:spacing w:val="-6"/>
                                <w:sz w:val="14"/>
                              </w:rPr>
                              <w:t xml:space="preserve"> </w:t>
                            </w:r>
                            <w:r>
                              <w:rPr>
                                <w:sz w:val="14"/>
                              </w:rPr>
                              <w:t>of</w:t>
                            </w:r>
                            <w:r>
                              <w:rPr>
                                <w:spacing w:val="-6"/>
                                <w:sz w:val="14"/>
                              </w:rPr>
                              <w:t xml:space="preserve"> </w:t>
                            </w:r>
                            <w:r>
                              <w:rPr>
                                <w:sz w:val="14"/>
                              </w:rPr>
                              <w:t>4,024 total respondents</w:t>
                            </w:r>
                          </w:p>
                          <w:p w:rsidR="00AF49D7" w:rsidRDefault="00AF49D7">
                            <w:pPr>
                              <w:pStyle w:val="TableParagraph"/>
                              <w:numPr>
                                <w:ilvl w:val="1"/>
                                <w:numId w:val="7"/>
                              </w:numPr>
                              <w:tabs>
                                <w:tab w:val="left" w:pos="664"/>
                              </w:tabs>
                              <w:spacing w:before="57" w:line="228" w:lineRule="auto"/>
                              <w:ind w:right="378"/>
                              <w:rPr>
                                <w:sz w:val="14"/>
                              </w:rPr>
                            </w:pPr>
                            <w:r>
                              <w:rPr>
                                <w:sz w:val="14"/>
                              </w:rPr>
                              <w:t>Regional (based outside South East Queensland): 1,495</w:t>
                            </w:r>
                            <w:r>
                              <w:rPr>
                                <w:spacing w:val="-7"/>
                                <w:sz w:val="14"/>
                              </w:rPr>
                              <w:t xml:space="preserve"> </w:t>
                            </w:r>
                            <w:r>
                              <w:rPr>
                                <w:sz w:val="14"/>
                              </w:rPr>
                              <w:t>cases</w:t>
                            </w:r>
                            <w:r>
                              <w:rPr>
                                <w:spacing w:val="-7"/>
                                <w:sz w:val="14"/>
                              </w:rPr>
                              <w:t xml:space="preserve"> </w:t>
                            </w:r>
                            <w:r>
                              <w:rPr>
                                <w:sz w:val="14"/>
                              </w:rPr>
                              <w:t>of</w:t>
                            </w:r>
                            <w:r>
                              <w:rPr>
                                <w:spacing w:val="-7"/>
                                <w:sz w:val="14"/>
                              </w:rPr>
                              <w:t xml:space="preserve"> </w:t>
                            </w:r>
                            <w:r>
                              <w:rPr>
                                <w:sz w:val="14"/>
                              </w:rPr>
                              <w:t>3,789</w:t>
                            </w:r>
                            <w:r>
                              <w:rPr>
                                <w:spacing w:val="-7"/>
                                <w:sz w:val="14"/>
                              </w:rPr>
                              <w:t xml:space="preserve"> </w:t>
                            </w:r>
                            <w:r>
                              <w:rPr>
                                <w:sz w:val="14"/>
                              </w:rPr>
                              <w:t>total</w:t>
                            </w:r>
                            <w:r>
                              <w:rPr>
                                <w:spacing w:val="-7"/>
                                <w:sz w:val="14"/>
                              </w:rPr>
                              <w:t xml:space="preserve"> </w:t>
                            </w:r>
                            <w:r>
                              <w:rPr>
                                <w:sz w:val="14"/>
                              </w:rPr>
                              <w:t>respondents</w:t>
                            </w:r>
                            <w:r>
                              <w:rPr>
                                <w:spacing w:val="-7"/>
                                <w:sz w:val="14"/>
                              </w:rPr>
                              <w:t xml:space="preserve"> </w:t>
                            </w:r>
                            <w:r>
                              <w:rPr>
                                <w:sz w:val="14"/>
                              </w:rPr>
                              <w:t>at</w:t>
                            </w:r>
                            <w:r>
                              <w:rPr>
                                <w:spacing w:val="-7"/>
                                <w:sz w:val="14"/>
                              </w:rPr>
                              <w:t xml:space="preserve"> </w:t>
                            </w:r>
                            <w:r>
                              <w:rPr>
                                <w:sz w:val="14"/>
                              </w:rPr>
                              <w:t>the</w:t>
                            </w:r>
                            <w:r>
                              <w:rPr>
                                <w:spacing w:val="-7"/>
                                <w:sz w:val="14"/>
                              </w:rPr>
                              <w:t xml:space="preserve"> </w:t>
                            </w:r>
                            <w:r>
                              <w:rPr>
                                <w:sz w:val="14"/>
                              </w:rPr>
                              <w:t>intake phase (and classified as a complaint or PID).</w:t>
                            </w:r>
                          </w:p>
                          <w:p w:rsidR="00AF49D7" w:rsidRDefault="00AF49D7">
                            <w:pPr>
                              <w:pStyle w:val="TableParagraph"/>
                              <w:numPr>
                                <w:ilvl w:val="0"/>
                                <w:numId w:val="7"/>
                              </w:numPr>
                              <w:tabs>
                                <w:tab w:val="left" w:pos="324"/>
                              </w:tabs>
                              <w:spacing w:before="58" w:line="228" w:lineRule="auto"/>
                              <w:ind w:right="331"/>
                              <w:rPr>
                                <w:sz w:val="14"/>
                              </w:rPr>
                            </w:pPr>
                            <w:r>
                              <w:rPr>
                                <w:sz w:val="14"/>
                              </w:rPr>
                              <w:t>Indigenous</w:t>
                            </w:r>
                            <w:r>
                              <w:rPr>
                                <w:spacing w:val="-8"/>
                                <w:sz w:val="14"/>
                              </w:rPr>
                              <w:t xml:space="preserve"> </w:t>
                            </w:r>
                            <w:r>
                              <w:rPr>
                                <w:sz w:val="14"/>
                              </w:rPr>
                              <w:t>background</w:t>
                            </w:r>
                            <w:r>
                              <w:rPr>
                                <w:spacing w:val="-8"/>
                                <w:sz w:val="14"/>
                              </w:rPr>
                              <w:t xml:space="preserve"> </w:t>
                            </w:r>
                            <w:r>
                              <w:rPr>
                                <w:sz w:val="14"/>
                              </w:rPr>
                              <w:t>includes</w:t>
                            </w:r>
                            <w:r>
                              <w:rPr>
                                <w:spacing w:val="-8"/>
                                <w:sz w:val="14"/>
                              </w:rPr>
                              <w:t xml:space="preserve"> </w:t>
                            </w:r>
                            <w:r>
                              <w:rPr>
                                <w:sz w:val="14"/>
                              </w:rPr>
                              <w:t>persons</w:t>
                            </w:r>
                            <w:r>
                              <w:rPr>
                                <w:spacing w:val="-8"/>
                                <w:sz w:val="14"/>
                              </w:rPr>
                              <w:t xml:space="preserve"> </w:t>
                            </w:r>
                            <w:r>
                              <w:rPr>
                                <w:sz w:val="14"/>
                              </w:rPr>
                              <w:t>who</w:t>
                            </w:r>
                            <w:r>
                              <w:rPr>
                                <w:spacing w:val="-8"/>
                                <w:sz w:val="14"/>
                              </w:rPr>
                              <w:t xml:space="preserve"> </w:t>
                            </w:r>
                            <w:r>
                              <w:rPr>
                                <w:sz w:val="14"/>
                              </w:rPr>
                              <w:t>identify</w:t>
                            </w:r>
                            <w:r>
                              <w:rPr>
                                <w:spacing w:val="-8"/>
                                <w:sz w:val="14"/>
                              </w:rPr>
                              <w:t xml:space="preserve"> </w:t>
                            </w:r>
                            <w:r>
                              <w:rPr>
                                <w:sz w:val="14"/>
                              </w:rPr>
                              <w:t>as Aboriginal, Torres Strait Islander, Aboriginal and Torres Strait Islander or other.</w:t>
                            </w:r>
                          </w:p>
                          <w:p w:rsidR="00AF49D7" w:rsidRDefault="00AF49D7">
                            <w:pPr>
                              <w:pStyle w:val="TableParagraph"/>
                              <w:numPr>
                                <w:ilvl w:val="0"/>
                                <w:numId w:val="7"/>
                              </w:numPr>
                              <w:tabs>
                                <w:tab w:val="left" w:pos="324"/>
                              </w:tabs>
                              <w:spacing w:before="58" w:line="228" w:lineRule="auto"/>
                              <w:ind w:right="362"/>
                              <w:jc w:val="both"/>
                              <w:rPr>
                                <w:sz w:val="14"/>
                              </w:rPr>
                            </w:pPr>
                            <w:r>
                              <w:rPr>
                                <w:sz w:val="14"/>
                              </w:rPr>
                              <w:t>A</w:t>
                            </w:r>
                            <w:r>
                              <w:rPr>
                                <w:spacing w:val="-5"/>
                                <w:sz w:val="14"/>
                              </w:rPr>
                              <w:t xml:space="preserve"> </w:t>
                            </w:r>
                            <w:r>
                              <w:rPr>
                                <w:sz w:val="14"/>
                              </w:rPr>
                              <w:t>special</w:t>
                            </w:r>
                            <w:r>
                              <w:rPr>
                                <w:spacing w:val="-5"/>
                                <w:sz w:val="14"/>
                              </w:rPr>
                              <w:t xml:space="preserve"> </w:t>
                            </w:r>
                            <w:r>
                              <w:rPr>
                                <w:sz w:val="14"/>
                              </w:rPr>
                              <w:t>need</w:t>
                            </w:r>
                            <w:r>
                              <w:rPr>
                                <w:spacing w:val="-5"/>
                                <w:sz w:val="14"/>
                              </w:rPr>
                              <w:t xml:space="preserve"> </w:t>
                            </w:r>
                            <w:r>
                              <w:rPr>
                                <w:sz w:val="14"/>
                              </w:rPr>
                              <w:t>includes</w:t>
                            </w:r>
                            <w:r>
                              <w:rPr>
                                <w:spacing w:val="-5"/>
                                <w:sz w:val="14"/>
                              </w:rPr>
                              <w:t xml:space="preserve"> </w:t>
                            </w:r>
                            <w:r>
                              <w:rPr>
                                <w:sz w:val="14"/>
                              </w:rPr>
                              <w:t>a</w:t>
                            </w:r>
                            <w:r>
                              <w:rPr>
                                <w:spacing w:val="-5"/>
                                <w:sz w:val="14"/>
                              </w:rPr>
                              <w:t xml:space="preserve"> </w:t>
                            </w:r>
                            <w:r>
                              <w:rPr>
                                <w:sz w:val="14"/>
                              </w:rPr>
                              <w:t>sight,</w:t>
                            </w:r>
                            <w:r>
                              <w:rPr>
                                <w:spacing w:val="-5"/>
                                <w:sz w:val="14"/>
                              </w:rPr>
                              <w:t xml:space="preserve"> </w:t>
                            </w:r>
                            <w:r>
                              <w:rPr>
                                <w:sz w:val="14"/>
                              </w:rPr>
                              <w:t>speech,</w:t>
                            </w:r>
                            <w:r>
                              <w:rPr>
                                <w:spacing w:val="-5"/>
                                <w:sz w:val="14"/>
                              </w:rPr>
                              <w:t xml:space="preserve"> </w:t>
                            </w:r>
                            <w:r>
                              <w:rPr>
                                <w:sz w:val="14"/>
                              </w:rPr>
                              <w:t>hearing</w:t>
                            </w:r>
                            <w:r>
                              <w:rPr>
                                <w:spacing w:val="-5"/>
                                <w:sz w:val="14"/>
                              </w:rPr>
                              <w:t xml:space="preserve"> </w:t>
                            </w:r>
                            <w:r>
                              <w:rPr>
                                <w:sz w:val="14"/>
                              </w:rPr>
                              <w:t>or</w:t>
                            </w:r>
                            <w:r>
                              <w:rPr>
                                <w:spacing w:val="-5"/>
                                <w:sz w:val="14"/>
                              </w:rPr>
                              <w:t xml:space="preserve"> </w:t>
                            </w:r>
                            <w:r>
                              <w:rPr>
                                <w:sz w:val="14"/>
                              </w:rPr>
                              <w:t>other individual</w:t>
                            </w:r>
                            <w:r>
                              <w:rPr>
                                <w:spacing w:val="-5"/>
                                <w:sz w:val="14"/>
                              </w:rPr>
                              <w:t xml:space="preserve"> </w:t>
                            </w:r>
                            <w:r>
                              <w:rPr>
                                <w:sz w:val="14"/>
                              </w:rPr>
                              <w:t>need,</w:t>
                            </w:r>
                            <w:r>
                              <w:rPr>
                                <w:spacing w:val="-5"/>
                                <w:sz w:val="14"/>
                              </w:rPr>
                              <w:t xml:space="preserve"> </w:t>
                            </w:r>
                            <w:r>
                              <w:rPr>
                                <w:sz w:val="14"/>
                              </w:rPr>
                              <w:t>where</w:t>
                            </w:r>
                            <w:r>
                              <w:rPr>
                                <w:spacing w:val="-5"/>
                                <w:sz w:val="14"/>
                              </w:rPr>
                              <w:t xml:space="preserve"> </w:t>
                            </w:r>
                            <w:r>
                              <w:rPr>
                                <w:sz w:val="14"/>
                              </w:rPr>
                              <w:t>specific</w:t>
                            </w:r>
                            <w:r>
                              <w:rPr>
                                <w:spacing w:val="-5"/>
                                <w:sz w:val="14"/>
                              </w:rPr>
                              <w:t xml:space="preserve"> </w:t>
                            </w:r>
                            <w:r>
                              <w:rPr>
                                <w:sz w:val="14"/>
                              </w:rPr>
                              <w:t>assistance</w:t>
                            </w:r>
                            <w:r>
                              <w:rPr>
                                <w:spacing w:val="-5"/>
                                <w:sz w:val="14"/>
                              </w:rPr>
                              <w:t xml:space="preserve"> </w:t>
                            </w:r>
                            <w:r>
                              <w:rPr>
                                <w:sz w:val="14"/>
                              </w:rPr>
                              <w:t>is</w:t>
                            </w:r>
                            <w:r>
                              <w:rPr>
                                <w:spacing w:val="-5"/>
                                <w:sz w:val="14"/>
                              </w:rPr>
                              <w:t xml:space="preserve"> </w:t>
                            </w:r>
                            <w:r>
                              <w:rPr>
                                <w:sz w:val="14"/>
                              </w:rPr>
                              <w:t>required</w:t>
                            </w:r>
                            <w:r>
                              <w:rPr>
                                <w:spacing w:val="-5"/>
                                <w:sz w:val="14"/>
                              </w:rPr>
                              <w:t xml:space="preserve"> </w:t>
                            </w:r>
                            <w:r>
                              <w:rPr>
                                <w:sz w:val="14"/>
                              </w:rPr>
                              <w:t>for individuals to progress their matter.</w:t>
                            </w:r>
                          </w:p>
                          <w:p w:rsidR="00AF49D7" w:rsidRDefault="00AF49D7">
                            <w:pPr>
                              <w:pStyle w:val="TableParagraph"/>
                              <w:numPr>
                                <w:ilvl w:val="0"/>
                                <w:numId w:val="7"/>
                              </w:numPr>
                              <w:tabs>
                                <w:tab w:val="left" w:pos="324"/>
                              </w:tabs>
                              <w:spacing w:before="58" w:line="228" w:lineRule="auto"/>
                              <w:ind w:right="251"/>
                              <w:jc w:val="both"/>
                              <w:rPr>
                                <w:sz w:val="14"/>
                              </w:rPr>
                            </w:pPr>
                            <w:r>
                              <w:rPr>
                                <w:sz w:val="14"/>
                              </w:rPr>
                              <w:t>In 2021–22, the responses other than English included: Amharic</w:t>
                            </w:r>
                            <w:r>
                              <w:rPr>
                                <w:spacing w:val="-7"/>
                                <w:sz w:val="14"/>
                              </w:rPr>
                              <w:t xml:space="preserve"> </w:t>
                            </w:r>
                            <w:r>
                              <w:rPr>
                                <w:sz w:val="14"/>
                              </w:rPr>
                              <w:t>(2),</w:t>
                            </w:r>
                            <w:r>
                              <w:rPr>
                                <w:spacing w:val="-7"/>
                                <w:sz w:val="14"/>
                              </w:rPr>
                              <w:t xml:space="preserve"> </w:t>
                            </w:r>
                            <w:r>
                              <w:rPr>
                                <w:sz w:val="14"/>
                              </w:rPr>
                              <w:t>Arabic</w:t>
                            </w:r>
                            <w:r>
                              <w:rPr>
                                <w:spacing w:val="-7"/>
                                <w:sz w:val="14"/>
                              </w:rPr>
                              <w:t xml:space="preserve"> </w:t>
                            </w:r>
                            <w:r>
                              <w:rPr>
                                <w:sz w:val="14"/>
                              </w:rPr>
                              <w:t>(16),</w:t>
                            </w:r>
                            <w:r>
                              <w:rPr>
                                <w:spacing w:val="-7"/>
                                <w:sz w:val="14"/>
                              </w:rPr>
                              <w:t xml:space="preserve"> </w:t>
                            </w:r>
                            <w:r>
                              <w:rPr>
                                <w:sz w:val="14"/>
                              </w:rPr>
                              <w:t>Chinese</w:t>
                            </w:r>
                            <w:r>
                              <w:rPr>
                                <w:spacing w:val="-7"/>
                                <w:sz w:val="14"/>
                              </w:rPr>
                              <w:t xml:space="preserve"> </w:t>
                            </w:r>
                            <w:r>
                              <w:rPr>
                                <w:sz w:val="14"/>
                              </w:rPr>
                              <w:t>(36),</w:t>
                            </w:r>
                            <w:r>
                              <w:rPr>
                                <w:spacing w:val="-7"/>
                                <w:sz w:val="14"/>
                              </w:rPr>
                              <w:t xml:space="preserve"> </w:t>
                            </w:r>
                            <w:r>
                              <w:rPr>
                                <w:sz w:val="14"/>
                              </w:rPr>
                              <w:t>Croatian</w:t>
                            </w:r>
                            <w:r>
                              <w:rPr>
                                <w:spacing w:val="-7"/>
                                <w:sz w:val="14"/>
                              </w:rPr>
                              <w:t xml:space="preserve"> </w:t>
                            </w:r>
                            <w:r>
                              <w:rPr>
                                <w:sz w:val="14"/>
                              </w:rPr>
                              <w:t>(2),</w:t>
                            </w:r>
                            <w:r>
                              <w:rPr>
                                <w:spacing w:val="-7"/>
                                <w:sz w:val="14"/>
                              </w:rPr>
                              <w:t xml:space="preserve"> </w:t>
                            </w:r>
                            <w:r>
                              <w:rPr>
                                <w:sz w:val="14"/>
                              </w:rPr>
                              <w:t>Farsi/</w:t>
                            </w:r>
                          </w:p>
                          <w:p w:rsidR="00AF49D7" w:rsidRDefault="00AF49D7">
                            <w:pPr>
                              <w:pStyle w:val="TableParagraph"/>
                              <w:spacing w:line="158" w:lineRule="exact"/>
                              <w:ind w:left="323"/>
                              <w:rPr>
                                <w:sz w:val="14"/>
                              </w:rPr>
                            </w:pPr>
                            <w:r>
                              <w:rPr>
                                <w:sz w:val="14"/>
                              </w:rPr>
                              <w:t>Persian</w:t>
                            </w:r>
                            <w:r>
                              <w:rPr>
                                <w:spacing w:val="-4"/>
                                <w:sz w:val="14"/>
                              </w:rPr>
                              <w:t xml:space="preserve"> </w:t>
                            </w:r>
                            <w:r>
                              <w:rPr>
                                <w:sz w:val="14"/>
                              </w:rPr>
                              <w:t>(5),</w:t>
                            </w:r>
                            <w:r>
                              <w:rPr>
                                <w:spacing w:val="-2"/>
                                <w:sz w:val="14"/>
                              </w:rPr>
                              <w:t xml:space="preserve"> </w:t>
                            </w:r>
                            <w:r>
                              <w:rPr>
                                <w:sz w:val="14"/>
                              </w:rPr>
                              <w:t>French</w:t>
                            </w:r>
                            <w:r>
                              <w:rPr>
                                <w:spacing w:val="-1"/>
                                <w:sz w:val="14"/>
                              </w:rPr>
                              <w:t xml:space="preserve"> </w:t>
                            </w:r>
                            <w:r>
                              <w:rPr>
                                <w:sz w:val="14"/>
                              </w:rPr>
                              <w:t>(5),</w:t>
                            </w:r>
                            <w:r>
                              <w:rPr>
                                <w:spacing w:val="-2"/>
                                <w:sz w:val="14"/>
                              </w:rPr>
                              <w:t xml:space="preserve"> </w:t>
                            </w:r>
                            <w:r>
                              <w:rPr>
                                <w:sz w:val="14"/>
                              </w:rPr>
                              <w:t>Hindi</w:t>
                            </w:r>
                            <w:r>
                              <w:rPr>
                                <w:spacing w:val="-1"/>
                                <w:sz w:val="14"/>
                              </w:rPr>
                              <w:t xml:space="preserve"> </w:t>
                            </w:r>
                            <w:r>
                              <w:rPr>
                                <w:sz w:val="14"/>
                              </w:rPr>
                              <w:t>(20),</w:t>
                            </w:r>
                            <w:r>
                              <w:rPr>
                                <w:spacing w:val="-2"/>
                                <w:sz w:val="14"/>
                              </w:rPr>
                              <w:t xml:space="preserve"> </w:t>
                            </w:r>
                            <w:r>
                              <w:rPr>
                                <w:sz w:val="14"/>
                              </w:rPr>
                              <w:t>Japanese</w:t>
                            </w:r>
                            <w:r>
                              <w:rPr>
                                <w:spacing w:val="-1"/>
                                <w:sz w:val="14"/>
                              </w:rPr>
                              <w:t xml:space="preserve"> </w:t>
                            </w:r>
                            <w:r>
                              <w:rPr>
                                <w:sz w:val="14"/>
                              </w:rPr>
                              <w:t>(1),</w:t>
                            </w:r>
                            <w:r>
                              <w:rPr>
                                <w:spacing w:val="-2"/>
                                <w:sz w:val="14"/>
                              </w:rPr>
                              <w:t xml:space="preserve"> </w:t>
                            </w:r>
                            <w:r>
                              <w:rPr>
                                <w:sz w:val="14"/>
                              </w:rPr>
                              <w:t>Korean</w:t>
                            </w:r>
                            <w:r>
                              <w:rPr>
                                <w:spacing w:val="-1"/>
                                <w:sz w:val="14"/>
                              </w:rPr>
                              <w:t xml:space="preserve"> </w:t>
                            </w:r>
                            <w:r>
                              <w:rPr>
                                <w:spacing w:val="-2"/>
                                <w:sz w:val="14"/>
                              </w:rPr>
                              <w:t>(11),</w:t>
                            </w:r>
                          </w:p>
                          <w:p w:rsidR="00AF49D7" w:rsidRDefault="00AF49D7">
                            <w:pPr>
                              <w:pStyle w:val="TableParagraph"/>
                              <w:spacing w:line="160" w:lineRule="exact"/>
                              <w:ind w:left="323"/>
                              <w:rPr>
                                <w:sz w:val="14"/>
                              </w:rPr>
                            </w:pPr>
                            <w:r>
                              <w:rPr>
                                <w:sz w:val="14"/>
                              </w:rPr>
                              <w:t xml:space="preserve">Samoan (1), Sinhalese (10), Somali (1), Spanish (11), </w:t>
                            </w:r>
                            <w:r>
                              <w:rPr>
                                <w:spacing w:val="-2"/>
                                <w:sz w:val="14"/>
                              </w:rPr>
                              <w:t>Tamil</w:t>
                            </w:r>
                          </w:p>
                          <w:p w:rsidR="00AF49D7" w:rsidRDefault="00AF49D7">
                            <w:pPr>
                              <w:pStyle w:val="TableParagraph"/>
                              <w:spacing w:line="160" w:lineRule="exact"/>
                              <w:ind w:left="323"/>
                              <w:rPr>
                                <w:sz w:val="14"/>
                              </w:rPr>
                            </w:pPr>
                            <w:r>
                              <w:rPr>
                                <w:sz w:val="14"/>
                              </w:rPr>
                              <w:t>(7),</w:t>
                            </w:r>
                            <w:r>
                              <w:rPr>
                                <w:spacing w:val="-9"/>
                                <w:sz w:val="14"/>
                              </w:rPr>
                              <w:t xml:space="preserve"> </w:t>
                            </w:r>
                            <w:r>
                              <w:rPr>
                                <w:sz w:val="14"/>
                              </w:rPr>
                              <w:t>Thai</w:t>
                            </w:r>
                            <w:r>
                              <w:rPr>
                                <w:spacing w:val="-5"/>
                                <w:sz w:val="14"/>
                              </w:rPr>
                              <w:t xml:space="preserve"> </w:t>
                            </w:r>
                            <w:r>
                              <w:rPr>
                                <w:sz w:val="14"/>
                              </w:rPr>
                              <w:t>(2),</w:t>
                            </w:r>
                            <w:r>
                              <w:rPr>
                                <w:spacing w:val="-5"/>
                                <w:sz w:val="14"/>
                              </w:rPr>
                              <w:t xml:space="preserve"> </w:t>
                            </w:r>
                            <w:r>
                              <w:rPr>
                                <w:sz w:val="14"/>
                              </w:rPr>
                              <w:t>Torres</w:t>
                            </w:r>
                            <w:r>
                              <w:rPr>
                                <w:spacing w:val="-5"/>
                                <w:sz w:val="14"/>
                              </w:rPr>
                              <w:t xml:space="preserve"> </w:t>
                            </w:r>
                            <w:r>
                              <w:rPr>
                                <w:sz w:val="14"/>
                              </w:rPr>
                              <w:t>Strait</w:t>
                            </w:r>
                            <w:r>
                              <w:rPr>
                                <w:spacing w:val="-4"/>
                                <w:sz w:val="14"/>
                              </w:rPr>
                              <w:t xml:space="preserve"> </w:t>
                            </w:r>
                            <w:r>
                              <w:rPr>
                                <w:sz w:val="14"/>
                              </w:rPr>
                              <w:t>Creole</w:t>
                            </w:r>
                            <w:r>
                              <w:rPr>
                                <w:spacing w:val="-5"/>
                                <w:sz w:val="14"/>
                              </w:rPr>
                              <w:t xml:space="preserve"> </w:t>
                            </w:r>
                            <w:r>
                              <w:rPr>
                                <w:sz w:val="14"/>
                              </w:rPr>
                              <w:t>(1),</w:t>
                            </w:r>
                            <w:r>
                              <w:rPr>
                                <w:spacing w:val="-5"/>
                                <w:sz w:val="14"/>
                              </w:rPr>
                              <w:t xml:space="preserve"> </w:t>
                            </w:r>
                            <w:r>
                              <w:rPr>
                                <w:sz w:val="14"/>
                              </w:rPr>
                              <w:t>Turkish</w:t>
                            </w:r>
                            <w:r>
                              <w:rPr>
                                <w:spacing w:val="-5"/>
                                <w:sz w:val="14"/>
                              </w:rPr>
                              <w:t xml:space="preserve"> </w:t>
                            </w:r>
                            <w:r>
                              <w:rPr>
                                <w:sz w:val="14"/>
                              </w:rPr>
                              <w:t>(2),</w:t>
                            </w:r>
                            <w:r>
                              <w:rPr>
                                <w:spacing w:val="-5"/>
                                <w:sz w:val="14"/>
                              </w:rPr>
                              <w:t xml:space="preserve"> </w:t>
                            </w:r>
                            <w:r>
                              <w:rPr>
                                <w:sz w:val="14"/>
                              </w:rPr>
                              <w:t>Urdu</w:t>
                            </w:r>
                            <w:r>
                              <w:rPr>
                                <w:spacing w:val="-4"/>
                                <w:sz w:val="14"/>
                              </w:rPr>
                              <w:t xml:space="preserve"> (1),</w:t>
                            </w:r>
                          </w:p>
                          <w:p w:rsidR="00AF49D7" w:rsidRDefault="00AF49D7">
                            <w:pPr>
                              <w:pStyle w:val="TableParagraph"/>
                              <w:spacing w:line="164" w:lineRule="exact"/>
                              <w:ind w:left="323"/>
                              <w:rPr>
                                <w:sz w:val="14"/>
                              </w:rPr>
                            </w:pPr>
                            <w:r>
                              <w:rPr>
                                <w:sz w:val="14"/>
                              </w:rPr>
                              <w:t>Vietnamese</w:t>
                            </w:r>
                            <w:r>
                              <w:rPr>
                                <w:spacing w:val="-3"/>
                                <w:sz w:val="14"/>
                              </w:rPr>
                              <w:t xml:space="preserve"> </w:t>
                            </w:r>
                            <w:r>
                              <w:rPr>
                                <w:sz w:val="14"/>
                              </w:rPr>
                              <w:t>(5)</w:t>
                            </w:r>
                            <w:r>
                              <w:rPr>
                                <w:spacing w:val="-1"/>
                                <w:sz w:val="14"/>
                              </w:rPr>
                              <w:t xml:space="preserve"> </w:t>
                            </w:r>
                            <w:r>
                              <w:rPr>
                                <w:sz w:val="14"/>
                              </w:rPr>
                              <w:t>and</w:t>
                            </w:r>
                            <w:r>
                              <w:rPr>
                                <w:spacing w:val="-1"/>
                                <w:sz w:val="14"/>
                              </w:rPr>
                              <w:t xml:space="preserve"> </w:t>
                            </w:r>
                            <w:r>
                              <w:rPr>
                                <w:sz w:val="14"/>
                              </w:rPr>
                              <w:t xml:space="preserve">other </w:t>
                            </w:r>
                            <w:r>
                              <w:rPr>
                                <w:spacing w:val="-2"/>
                                <w:sz w:val="14"/>
                              </w:rPr>
                              <w:t>(227).</w:t>
                            </w:r>
                          </w:p>
                          <w:p w:rsidR="00AF49D7" w:rsidRDefault="00AF49D7">
                            <w:pPr>
                              <w:pStyle w:val="TableParagraph"/>
                              <w:spacing w:before="55" w:line="228" w:lineRule="auto"/>
                              <w:ind w:left="323" w:hanging="227"/>
                              <w:rPr>
                                <w:sz w:val="14"/>
                              </w:rPr>
                            </w:pPr>
                            <w:r>
                              <w:rPr>
                                <w:sz w:val="14"/>
                              </w:rPr>
                              <w:t>6.</w:t>
                            </w:r>
                            <w:r>
                              <w:rPr>
                                <w:spacing w:val="40"/>
                                <w:sz w:val="14"/>
                              </w:rPr>
                              <w:t xml:space="preserve"> </w:t>
                            </w:r>
                            <w:r>
                              <w:rPr>
                                <w:sz w:val="14"/>
                              </w:rPr>
                              <w:t>‘South East Queensland’ includes specific postcodes that capture</w:t>
                            </w:r>
                            <w:r>
                              <w:rPr>
                                <w:spacing w:val="-8"/>
                                <w:sz w:val="14"/>
                              </w:rPr>
                              <w:t xml:space="preserve"> </w:t>
                            </w:r>
                            <w:r>
                              <w:rPr>
                                <w:sz w:val="14"/>
                              </w:rPr>
                              <w:t>the</w:t>
                            </w:r>
                            <w:r>
                              <w:rPr>
                                <w:spacing w:val="-8"/>
                                <w:sz w:val="14"/>
                              </w:rPr>
                              <w:t xml:space="preserve"> </w:t>
                            </w:r>
                            <w:r>
                              <w:rPr>
                                <w:sz w:val="14"/>
                              </w:rPr>
                              <w:t>Brisbane,</w:t>
                            </w:r>
                            <w:r>
                              <w:rPr>
                                <w:spacing w:val="-8"/>
                                <w:sz w:val="14"/>
                              </w:rPr>
                              <w:t xml:space="preserve"> </w:t>
                            </w:r>
                            <w:r>
                              <w:rPr>
                                <w:sz w:val="14"/>
                              </w:rPr>
                              <w:t>Logan,</w:t>
                            </w:r>
                            <w:r>
                              <w:rPr>
                                <w:spacing w:val="-8"/>
                                <w:sz w:val="14"/>
                              </w:rPr>
                              <w:t xml:space="preserve"> </w:t>
                            </w:r>
                            <w:r>
                              <w:rPr>
                                <w:sz w:val="14"/>
                              </w:rPr>
                              <w:t>Ipswich,</w:t>
                            </w:r>
                            <w:r>
                              <w:rPr>
                                <w:spacing w:val="-8"/>
                                <w:sz w:val="14"/>
                              </w:rPr>
                              <w:t xml:space="preserve"> </w:t>
                            </w:r>
                            <w:r>
                              <w:rPr>
                                <w:sz w:val="14"/>
                              </w:rPr>
                              <w:t>Redland,</w:t>
                            </w:r>
                            <w:r>
                              <w:rPr>
                                <w:spacing w:val="-8"/>
                                <w:sz w:val="14"/>
                              </w:rPr>
                              <w:t xml:space="preserve"> </w:t>
                            </w:r>
                            <w:r>
                              <w:rPr>
                                <w:sz w:val="14"/>
                              </w:rPr>
                              <w:t>Gold</w:t>
                            </w:r>
                            <w:r>
                              <w:rPr>
                                <w:spacing w:val="-8"/>
                                <w:sz w:val="14"/>
                              </w:rPr>
                              <w:t xml:space="preserve"> </w:t>
                            </w:r>
                            <w:r>
                              <w:rPr>
                                <w:sz w:val="14"/>
                              </w:rPr>
                              <w:t>Coast, Moreton Bay, Sunshine Coast and Noosa regions.</w:t>
                            </w:r>
                          </w:p>
                        </w:tc>
                      </w:tr>
                    </w:tbl>
                    <w:p w:rsidR="00AF49D7" w:rsidRDefault="00AF49D7">
                      <w:pPr>
                        <w:pStyle w:val="BodyText"/>
                      </w:pPr>
                    </w:p>
                  </w:txbxContent>
                </v:textbox>
                <w10:anchorlock/>
              </v:shape>
            </w:pict>
          </mc:Fallback>
        </mc:AlternateContent>
      </w:r>
    </w:p>
    <w:p w:rsidR="00F72B56" w:rsidRPr="00AF1886" w:rsidRDefault="00F72B56">
      <w:pPr>
        <w:rPr>
          <w:rFonts w:ascii="Arial" w:hAnsi="Arial" w:cs="Arial"/>
          <w:sz w:val="20"/>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11"/>
        <w:rPr>
          <w:rFonts w:ascii="Arial" w:hAnsi="Arial" w:cs="Arial"/>
          <w:b/>
          <w:sz w:val="26"/>
        </w:rPr>
      </w:pPr>
    </w:p>
    <w:p w:rsidR="00F72B56" w:rsidRPr="00AF1886" w:rsidRDefault="00AF49D7">
      <w:pPr>
        <w:pStyle w:val="Heading3"/>
        <w:rPr>
          <w:rFonts w:ascii="Arial" w:hAnsi="Arial" w:cs="Arial"/>
        </w:rPr>
      </w:pPr>
      <w:bookmarkStart w:id="63" w:name="Appendix_C:_Audited_financial_statements"/>
      <w:bookmarkStart w:id="64" w:name="_TOC_250001"/>
      <w:bookmarkEnd w:id="63"/>
      <w:r w:rsidRPr="00AF1886">
        <w:rPr>
          <w:rFonts w:ascii="Arial" w:hAnsi="Arial" w:cs="Arial"/>
        </w:rPr>
        <w:t>Appendix</w:t>
      </w:r>
      <w:r w:rsidRPr="00AF1886">
        <w:rPr>
          <w:rFonts w:ascii="Arial" w:hAnsi="Arial" w:cs="Arial"/>
          <w:spacing w:val="-2"/>
        </w:rPr>
        <w:t xml:space="preserve"> </w:t>
      </w:r>
      <w:r w:rsidRPr="00AF1886">
        <w:rPr>
          <w:rFonts w:ascii="Arial" w:hAnsi="Arial" w:cs="Arial"/>
        </w:rPr>
        <w:t>C:</w:t>
      </w:r>
      <w:r w:rsidRPr="00AF1886">
        <w:rPr>
          <w:rFonts w:ascii="Arial" w:hAnsi="Arial" w:cs="Arial"/>
          <w:spacing w:val="-2"/>
        </w:rPr>
        <w:t xml:space="preserve"> </w:t>
      </w:r>
      <w:r w:rsidRPr="00AF1886">
        <w:rPr>
          <w:rFonts w:ascii="Arial" w:hAnsi="Arial" w:cs="Arial"/>
        </w:rPr>
        <w:t>Audited</w:t>
      </w:r>
      <w:r w:rsidRPr="00AF1886">
        <w:rPr>
          <w:rFonts w:ascii="Arial" w:hAnsi="Arial" w:cs="Arial"/>
          <w:spacing w:val="-2"/>
        </w:rPr>
        <w:t xml:space="preserve"> </w:t>
      </w:r>
      <w:r w:rsidRPr="00AF1886">
        <w:rPr>
          <w:rFonts w:ascii="Arial" w:hAnsi="Arial" w:cs="Arial"/>
        </w:rPr>
        <w:t>financial</w:t>
      </w:r>
      <w:bookmarkEnd w:id="64"/>
      <w:r w:rsidRPr="00AF1886">
        <w:rPr>
          <w:rFonts w:ascii="Arial" w:hAnsi="Arial" w:cs="Arial"/>
          <w:spacing w:val="-2"/>
        </w:rPr>
        <w:t xml:space="preserve"> statements</w:t>
      </w: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rPr>
          <w:rFonts w:ascii="Arial" w:hAnsi="Arial" w:cs="Arial"/>
          <w:sz w:val="40"/>
        </w:rPr>
      </w:pPr>
    </w:p>
    <w:p w:rsidR="00F72B56" w:rsidRPr="00AF1886" w:rsidRDefault="00F72B56">
      <w:pPr>
        <w:pStyle w:val="BodyText"/>
        <w:spacing w:before="7"/>
        <w:rPr>
          <w:rFonts w:ascii="Arial" w:hAnsi="Arial" w:cs="Arial"/>
          <w:sz w:val="57"/>
        </w:rPr>
      </w:pPr>
    </w:p>
    <w:p w:rsidR="00F72B56" w:rsidRPr="00AF1886" w:rsidRDefault="00AF49D7">
      <w:pPr>
        <w:ind w:left="105"/>
        <w:jc w:val="center"/>
        <w:rPr>
          <w:rFonts w:ascii="Arial" w:hAnsi="Arial" w:cs="Arial"/>
          <w:b/>
          <w:sz w:val="37"/>
        </w:rPr>
      </w:pPr>
      <w:r w:rsidRPr="00AF1886">
        <w:rPr>
          <w:rFonts w:ascii="Arial" w:hAnsi="Arial" w:cs="Arial"/>
          <w:b/>
          <w:sz w:val="37"/>
        </w:rPr>
        <w:t>Office</w:t>
      </w:r>
      <w:r w:rsidRPr="00AF1886">
        <w:rPr>
          <w:rFonts w:ascii="Arial" w:hAnsi="Arial" w:cs="Arial"/>
          <w:b/>
          <w:spacing w:val="6"/>
          <w:sz w:val="37"/>
        </w:rPr>
        <w:t xml:space="preserve"> </w:t>
      </w:r>
      <w:r w:rsidRPr="00AF1886">
        <w:rPr>
          <w:rFonts w:ascii="Arial" w:hAnsi="Arial" w:cs="Arial"/>
          <w:b/>
          <w:sz w:val="37"/>
        </w:rPr>
        <w:t>of</w:t>
      </w:r>
      <w:r w:rsidRPr="00AF1886">
        <w:rPr>
          <w:rFonts w:ascii="Arial" w:hAnsi="Arial" w:cs="Arial"/>
          <w:b/>
          <w:spacing w:val="8"/>
          <w:sz w:val="37"/>
        </w:rPr>
        <w:t xml:space="preserve"> </w:t>
      </w:r>
      <w:r w:rsidRPr="00AF1886">
        <w:rPr>
          <w:rFonts w:ascii="Arial" w:hAnsi="Arial" w:cs="Arial"/>
          <w:b/>
          <w:spacing w:val="-5"/>
          <w:sz w:val="37"/>
        </w:rPr>
        <w:t>the</w:t>
      </w:r>
    </w:p>
    <w:p w:rsidR="00F72B56" w:rsidRPr="00AF1886" w:rsidRDefault="00AF49D7">
      <w:pPr>
        <w:spacing w:before="122"/>
        <w:ind w:left="108"/>
        <w:jc w:val="center"/>
        <w:rPr>
          <w:rFonts w:ascii="Arial" w:hAnsi="Arial" w:cs="Arial"/>
          <w:b/>
          <w:sz w:val="37"/>
        </w:rPr>
      </w:pPr>
      <w:r w:rsidRPr="00AF1886">
        <w:rPr>
          <w:rFonts w:ascii="Arial" w:hAnsi="Arial" w:cs="Arial"/>
          <w:b/>
          <w:sz w:val="37"/>
        </w:rPr>
        <w:t>Queensland</w:t>
      </w:r>
      <w:r w:rsidRPr="00AF1886">
        <w:rPr>
          <w:rFonts w:ascii="Arial" w:hAnsi="Arial" w:cs="Arial"/>
          <w:b/>
          <w:spacing w:val="17"/>
          <w:sz w:val="37"/>
        </w:rPr>
        <w:t xml:space="preserve"> </w:t>
      </w:r>
      <w:r w:rsidRPr="00AF1886">
        <w:rPr>
          <w:rFonts w:ascii="Arial" w:hAnsi="Arial" w:cs="Arial"/>
          <w:b/>
          <w:spacing w:val="-2"/>
          <w:sz w:val="37"/>
        </w:rPr>
        <w:t>Ombudsman</w:t>
      </w:r>
    </w:p>
    <w:p w:rsidR="00F72B56" w:rsidRPr="00AF1886" w:rsidRDefault="00F72B56">
      <w:pPr>
        <w:pStyle w:val="BodyText"/>
        <w:spacing w:before="8"/>
        <w:rPr>
          <w:rFonts w:ascii="Arial" w:hAnsi="Arial" w:cs="Arial"/>
          <w:b/>
          <w:sz w:val="57"/>
        </w:rPr>
      </w:pPr>
    </w:p>
    <w:p w:rsidR="00F72B56" w:rsidRPr="00AF1886" w:rsidRDefault="00AF49D7">
      <w:pPr>
        <w:ind w:left="104"/>
        <w:jc w:val="center"/>
        <w:rPr>
          <w:rFonts w:ascii="Arial" w:hAnsi="Arial" w:cs="Arial"/>
          <w:b/>
          <w:sz w:val="37"/>
        </w:rPr>
      </w:pPr>
      <w:r w:rsidRPr="00AF1886">
        <w:rPr>
          <w:rFonts w:ascii="Arial" w:hAnsi="Arial" w:cs="Arial"/>
          <w:b/>
          <w:sz w:val="37"/>
        </w:rPr>
        <w:t>Financial</w:t>
      </w:r>
      <w:r w:rsidRPr="00AF1886">
        <w:rPr>
          <w:rFonts w:ascii="Arial" w:hAnsi="Arial" w:cs="Arial"/>
          <w:b/>
          <w:spacing w:val="11"/>
          <w:sz w:val="37"/>
        </w:rPr>
        <w:t xml:space="preserve"> </w:t>
      </w:r>
      <w:r w:rsidRPr="00AF1886">
        <w:rPr>
          <w:rFonts w:ascii="Arial" w:hAnsi="Arial" w:cs="Arial"/>
          <w:b/>
          <w:spacing w:val="-2"/>
          <w:sz w:val="37"/>
        </w:rPr>
        <w:t>Statements</w:t>
      </w:r>
    </w:p>
    <w:p w:rsidR="00F72B56" w:rsidRPr="00AF1886" w:rsidRDefault="00AF49D7">
      <w:pPr>
        <w:spacing w:before="117"/>
        <w:ind w:left="105"/>
        <w:jc w:val="center"/>
        <w:rPr>
          <w:rFonts w:ascii="Arial" w:hAnsi="Arial" w:cs="Arial"/>
          <w:b/>
          <w:sz w:val="37"/>
        </w:rPr>
      </w:pPr>
      <w:r w:rsidRPr="00AF1886">
        <w:rPr>
          <w:rFonts w:ascii="Arial" w:hAnsi="Arial" w:cs="Arial"/>
          <w:b/>
          <w:sz w:val="37"/>
        </w:rPr>
        <w:t>for</w:t>
      </w:r>
      <w:r w:rsidRPr="00AF1886">
        <w:rPr>
          <w:rFonts w:ascii="Arial" w:hAnsi="Arial" w:cs="Arial"/>
          <w:b/>
          <w:spacing w:val="7"/>
          <w:sz w:val="37"/>
        </w:rPr>
        <w:t xml:space="preserve"> </w:t>
      </w:r>
      <w:r w:rsidRPr="00AF1886">
        <w:rPr>
          <w:rFonts w:ascii="Arial" w:hAnsi="Arial" w:cs="Arial"/>
          <w:b/>
          <w:sz w:val="37"/>
        </w:rPr>
        <w:t>the</w:t>
      </w:r>
      <w:r w:rsidRPr="00AF1886">
        <w:rPr>
          <w:rFonts w:ascii="Arial" w:hAnsi="Arial" w:cs="Arial"/>
          <w:b/>
          <w:spacing w:val="8"/>
          <w:sz w:val="37"/>
        </w:rPr>
        <w:t xml:space="preserve"> </w:t>
      </w:r>
      <w:r w:rsidRPr="00AF1886">
        <w:rPr>
          <w:rFonts w:ascii="Arial" w:hAnsi="Arial" w:cs="Arial"/>
          <w:b/>
          <w:sz w:val="37"/>
        </w:rPr>
        <w:t>period</w:t>
      </w:r>
      <w:r w:rsidRPr="00AF1886">
        <w:rPr>
          <w:rFonts w:ascii="Arial" w:hAnsi="Arial" w:cs="Arial"/>
          <w:b/>
          <w:spacing w:val="10"/>
          <w:sz w:val="37"/>
        </w:rPr>
        <w:t xml:space="preserve"> </w:t>
      </w:r>
      <w:r w:rsidRPr="00AF1886">
        <w:rPr>
          <w:rFonts w:ascii="Arial" w:hAnsi="Arial" w:cs="Arial"/>
          <w:b/>
          <w:sz w:val="37"/>
        </w:rPr>
        <w:t>ended</w:t>
      </w:r>
      <w:r w:rsidRPr="00AF1886">
        <w:rPr>
          <w:rFonts w:ascii="Arial" w:hAnsi="Arial" w:cs="Arial"/>
          <w:b/>
          <w:spacing w:val="7"/>
          <w:sz w:val="37"/>
        </w:rPr>
        <w:t xml:space="preserve"> </w:t>
      </w:r>
      <w:r w:rsidRPr="00AF1886">
        <w:rPr>
          <w:rFonts w:ascii="Arial" w:hAnsi="Arial" w:cs="Arial"/>
          <w:b/>
          <w:sz w:val="37"/>
        </w:rPr>
        <w:t>30</w:t>
      </w:r>
      <w:r w:rsidRPr="00AF1886">
        <w:rPr>
          <w:rFonts w:ascii="Arial" w:hAnsi="Arial" w:cs="Arial"/>
          <w:b/>
          <w:spacing w:val="5"/>
          <w:sz w:val="37"/>
        </w:rPr>
        <w:t xml:space="preserve"> </w:t>
      </w:r>
      <w:r w:rsidRPr="00AF1886">
        <w:rPr>
          <w:rFonts w:ascii="Arial" w:hAnsi="Arial" w:cs="Arial"/>
          <w:b/>
          <w:sz w:val="37"/>
        </w:rPr>
        <w:t>June</w:t>
      </w:r>
      <w:r w:rsidRPr="00AF1886">
        <w:rPr>
          <w:rFonts w:ascii="Arial" w:hAnsi="Arial" w:cs="Arial"/>
          <w:b/>
          <w:spacing w:val="5"/>
          <w:sz w:val="37"/>
        </w:rPr>
        <w:t xml:space="preserve"> </w:t>
      </w:r>
      <w:r w:rsidRPr="00AF1886">
        <w:rPr>
          <w:rFonts w:ascii="Arial" w:hAnsi="Arial" w:cs="Arial"/>
          <w:b/>
          <w:spacing w:val="-4"/>
          <w:sz w:val="37"/>
        </w:rPr>
        <w:t>2022</w:t>
      </w:r>
    </w:p>
    <w:p w:rsidR="00F72B56" w:rsidRPr="00AF1886" w:rsidRDefault="00F72B56">
      <w:pPr>
        <w:jc w:val="center"/>
        <w:rPr>
          <w:rFonts w:ascii="Arial" w:hAnsi="Arial" w:cs="Arial"/>
          <w:sz w:val="37"/>
        </w:rPr>
        <w:sectPr w:rsidR="00F72B56" w:rsidRPr="00AF1886">
          <w:pgSz w:w="11910" w:h="16840"/>
          <w:pgMar w:top="1920" w:right="920" w:bottom="112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spacing w:before="5"/>
        <w:rPr>
          <w:rFonts w:ascii="Arial" w:hAnsi="Arial" w:cs="Arial"/>
          <w:b/>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F72B56">
      <w:pPr>
        <w:pStyle w:val="BodyText"/>
        <w:spacing w:before="10"/>
        <w:rPr>
          <w:rFonts w:ascii="Arial" w:hAnsi="Arial" w:cs="Arial"/>
          <w:sz w:val="22"/>
        </w:rPr>
      </w:pPr>
    </w:p>
    <w:p w:rsidR="00F72B56" w:rsidRPr="00AF1886" w:rsidRDefault="00F72B56">
      <w:pPr>
        <w:rPr>
          <w:rFonts w:ascii="Arial" w:hAnsi="Arial" w:cs="Arial"/>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9"/>
        </w:rPr>
      </w:pPr>
    </w:p>
    <w:p w:rsidR="00F72B56" w:rsidRPr="00AF1886" w:rsidRDefault="00AF49D7">
      <w:pPr>
        <w:spacing w:line="288" w:lineRule="auto"/>
        <w:ind w:left="1369"/>
        <w:rPr>
          <w:rFonts w:ascii="Arial" w:hAnsi="Arial" w:cs="Arial"/>
          <w:b/>
          <w:sz w:val="17"/>
        </w:rPr>
      </w:pPr>
      <w:r w:rsidRPr="00AF1886">
        <w:rPr>
          <w:rFonts w:ascii="Arial" w:hAnsi="Arial" w:cs="Arial"/>
          <w:b/>
          <w:spacing w:val="-2"/>
          <w:w w:val="105"/>
          <w:sz w:val="17"/>
        </w:rPr>
        <w:t xml:space="preserve">Financial </w:t>
      </w:r>
      <w:r w:rsidRPr="00AF1886">
        <w:rPr>
          <w:rFonts w:ascii="Arial" w:hAnsi="Arial" w:cs="Arial"/>
          <w:b/>
          <w:spacing w:val="-2"/>
          <w:sz w:val="17"/>
        </w:rPr>
        <w:t>Statements</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3"/>
        <w:rPr>
          <w:rFonts w:ascii="Arial" w:hAnsi="Arial" w:cs="Arial"/>
          <w:b/>
          <w:sz w:val="28"/>
        </w:rPr>
      </w:pPr>
    </w:p>
    <w:p w:rsidR="00F72B56" w:rsidRPr="00AF1886" w:rsidRDefault="00AF49D7">
      <w:pPr>
        <w:spacing w:before="1" w:line="247" w:lineRule="auto"/>
        <w:ind w:left="1369" w:right="-8"/>
        <w:rPr>
          <w:rFonts w:ascii="Arial" w:hAnsi="Arial" w:cs="Arial"/>
          <w:b/>
          <w:sz w:val="17"/>
        </w:rPr>
      </w:pPr>
      <w:r w:rsidRPr="00AF1886">
        <w:rPr>
          <w:rFonts w:ascii="Arial" w:hAnsi="Arial" w:cs="Arial"/>
          <w:b/>
          <w:spacing w:val="-2"/>
          <w:w w:val="105"/>
          <w:sz w:val="17"/>
        </w:rPr>
        <w:t>Notes</w:t>
      </w:r>
      <w:r w:rsidRPr="00AF1886">
        <w:rPr>
          <w:rFonts w:ascii="Arial" w:hAnsi="Arial" w:cs="Arial"/>
          <w:b/>
          <w:spacing w:val="-13"/>
          <w:w w:val="105"/>
          <w:sz w:val="17"/>
        </w:rPr>
        <w:t xml:space="preserve"> </w:t>
      </w:r>
      <w:r w:rsidRPr="00AF1886">
        <w:rPr>
          <w:rFonts w:ascii="Arial" w:hAnsi="Arial" w:cs="Arial"/>
          <w:b/>
          <w:spacing w:val="-2"/>
          <w:w w:val="105"/>
          <w:sz w:val="17"/>
        </w:rPr>
        <w:t>to</w:t>
      </w:r>
      <w:r w:rsidRPr="00AF1886">
        <w:rPr>
          <w:rFonts w:ascii="Arial" w:hAnsi="Arial" w:cs="Arial"/>
          <w:b/>
          <w:spacing w:val="-10"/>
          <w:w w:val="105"/>
          <w:sz w:val="17"/>
        </w:rPr>
        <w:t xml:space="preserve"> </w:t>
      </w:r>
      <w:r w:rsidRPr="00AF1886">
        <w:rPr>
          <w:rFonts w:ascii="Arial" w:hAnsi="Arial" w:cs="Arial"/>
          <w:b/>
          <w:spacing w:val="-2"/>
          <w:w w:val="105"/>
          <w:sz w:val="17"/>
        </w:rPr>
        <w:t>the Financial Statements</w:t>
      </w:r>
    </w:p>
    <w:p w:rsidR="00F72B56" w:rsidRPr="00AF1886" w:rsidRDefault="00AF49D7">
      <w:pPr>
        <w:spacing w:before="97"/>
        <w:ind w:left="1058"/>
        <w:rPr>
          <w:rFonts w:ascii="Arial" w:hAnsi="Arial" w:cs="Arial"/>
          <w:b/>
          <w:sz w:val="28"/>
        </w:rPr>
      </w:pPr>
      <w:r w:rsidRPr="00AF1886">
        <w:rPr>
          <w:rFonts w:ascii="Arial" w:hAnsi="Arial" w:cs="Arial"/>
        </w:rPr>
        <w:br w:type="column"/>
      </w:r>
      <w:r w:rsidRPr="00AF1886">
        <w:rPr>
          <w:rFonts w:ascii="Arial" w:hAnsi="Arial" w:cs="Arial"/>
          <w:b/>
          <w:sz w:val="28"/>
        </w:rPr>
        <w:t>TABLE</w:t>
      </w:r>
      <w:r w:rsidRPr="00AF1886">
        <w:rPr>
          <w:rFonts w:ascii="Arial" w:hAnsi="Arial" w:cs="Arial"/>
          <w:b/>
          <w:spacing w:val="16"/>
          <w:sz w:val="28"/>
        </w:rPr>
        <w:t xml:space="preserve"> </w:t>
      </w:r>
      <w:r w:rsidRPr="00AF1886">
        <w:rPr>
          <w:rFonts w:ascii="Arial" w:hAnsi="Arial" w:cs="Arial"/>
          <w:b/>
          <w:sz w:val="28"/>
        </w:rPr>
        <w:t>OF</w:t>
      </w:r>
      <w:r w:rsidRPr="00AF1886">
        <w:rPr>
          <w:rFonts w:ascii="Arial" w:hAnsi="Arial" w:cs="Arial"/>
          <w:b/>
          <w:spacing w:val="13"/>
          <w:sz w:val="28"/>
        </w:rPr>
        <w:t xml:space="preserve"> </w:t>
      </w:r>
      <w:r w:rsidRPr="00AF1886">
        <w:rPr>
          <w:rFonts w:ascii="Arial" w:hAnsi="Arial" w:cs="Arial"/>
          <w:b/>
          <w:spacing w:val="-2"/>
          <w:sz w:val="28"/>
        </w:rPr>
        <w:t>CONTENTS</w:t>
      </w:r>
    </w:p>
    <w:p w:rsidR="00F72B56" w:rsidRPr="00AF1886" w:rsidRDefault="00AF49D7">
      <w:pPr>
        <w:tabs>
          <w:tab w:val="left" w:pos="5924"/>
        </w:tabs>
        <w:spacing w:before="147"/>
        <w:ind w:right="1265"/>
        <w:jc w:val="right"/>
        <w:rPr>
          <w:rFonts w:ascii="Arial" w:hAnsi="Arial" w:cs="Arial"/>
          <w:sz w:val="14"/>
        </w:rPr>
      </w:pPr>
      <w:r w:rsidRPr="00AF1886">
        <w:rPr>
          <w:rFonts w:ascii="Arial" w:hAnsi="Arial" w:cs="Arial"/>
          <w:sz w:val="17"/>
        </w:rPr>
        <w:t>Statement</w:t>
      </w:r>
      <w:r w:rsidRPr="00AF1886">
        <w:rPr>
          <w:rFonts w:ascii="Arial" w:hAnsi="Arial" w:cs="Arial"/>
          <w:spacing w:val="14"/>
          <w:sz w:val="17"/>
        </w:rPr>
        <w:t xml:space="preserve"> </w:t>
      </w:r>
      <w:r w:rsidRPr="00AF1886">
        <w:rPr>
          <w:rFonts w:ascii="Arial" w:hAnsi="Arial" w:cs="Arial"/>
          <w:sz w:val="17"/>
        </w:rPr>
        <w:t>of</w:t>
      </w:r>
      <w:r w:rsidRPr="00AF1886">
        <w:rPr>
          <w:rFonts w:ascii="Arial" w:hAnsi="Arial" w:cs="Arial"/>
          <w:spacing w:val="19"/>
          <w:sz w:val="17"/>
        </w:rPr>
        <w:t xml:space="preserve"> </w:t>
      </w:r>
      <w:r w:rsidRPr="00AF1886">
        <w:rPr>
          <w:rFonts w:ascii="Arial" w:hAnsi="Arial" w:cs="Arial"/>
          <w:sz w:val="17"/>
        </w:rPr>
        <w:t>Comprehensive</w:t>
      </w:r>
      <w:r w:rsidRPr="00AF1886">
        <w:rPr>
          <w:rFonts w:ascii="Arial" w:hAnsi="Arial" w:cs="Arial"/>
          <w:spacing w:val="19"/>
          <w:sz w:val="17"/>
        </w:rPr>
        <w:t xml:space="preserve"> </w:t>
      </w:r>
      <w:r w:rsidRPr="00AF1886">
        <w:rPr>
          <w:rFonts w:ascii="Arial" w:hAnsi="Arial" w:cs="Arial"/>
          <w:spacing w:val="-2"/>
          <w:sz w:val="17"/>
        </w:rPr>
        <w:t>Income</w:t>
      </w:r>
      <w:r w:rsidRPr="00AF1886">
        <w:rPr>
          <w:rFonts w:ascii="Arial" w:hAnsi="Arial" w:cs="Arial"/>
          <w:sz w:val="17"/>
        </w:rPr>
        <w:tab/>
      </w:r>
      <w:r w:rsidRPr="00AF1886">
        <w:rPr>
          <w:rFonts w:ascii="Arial" w:hAnsi="Arial" w:cs="Arial"/>
          <w:position w:val="2"/>
          <w:sz w:val="14"/>
        </w:rPr>
        <w:t>Page</w:t>
      </w:r>
      <w:r w:rsidRPr="00AF1886">
        <w:rPr>
          <w:rFonts w:ascii="Arial" w:hAnsi="Arial" w:cs="Arial"/>
          <w:spacing w:val="2"/>
          <w:w w:val="105"/>
          <w:position w:val="2"/>
          <w:sz w:val="14"/>
        </w:rPr>
        <w:t xml:space="preserve"> </w:t>
      </w:r>
      <w:r w:rsidRPr="00AF1886">
        <w:rPr>
          <w:rFonts w:ascii="Arial" w:hAnsi="Arial" w:cs="Arial"/>
          <w:spacing w:val="-10"/>
          <w:w w:val="105"/>
          <w:position w:val="2"/>
          <w:sz w:val="14"/>
        </w:rPr>
        <w:t>4</w:t>
      </w:r>
    </w:p>
    <w:p w:rsidR="00F72B56" w:rsidRPr="00AF1886" w:rsidRDefault="00AF49D7">
      <w:pPr>
        <w:tabs>
          <w:tab w:val="left" w:pos="5924"/>
        </w:tabs>
        <w:spacing w:before="122"/>
        <w:ind w:right="1265"/>
        <w:jc w:val="right"/>
        <w:rPr>
          <w:rFonts w:ascii="Arial" w:hAnsi="Arial" w:cs="Arial"/>
          <w:sz w:val="14"/>
        </w:rPr>
      </w:pPr>
      <w:r w:rsidRPr="00AF1886">
        <w:rPr>
          <w:rFonts w:ascii="Arial" w:hAnsi="Arial" w:cs="Arial"/>
          <w:sz w:val="17"/>
        </w:rPr>
        <w:t>Statement</w:t>
      </w:r>
      <w:r w:rsidRPr="00AF1886">
        <w:rPr>
          <w:rFonts w:ascii="Arial" w:hAnsi="Arial" w:cs="Arial"/>
          <w:spacing w:val="10"/>
          <w:sz w:val="17"/>
        </w:rPr>
        <w:t xml:space="preserve"> </w:t>
      </w:r>
      <w:r w:rsidRPr="00AF1886">
        <w:rPr>
          <w:rFonts w:ascii="Arial" w:hAnsi="Arial" w:cs="Arial"/>
          <w:sz w:val="17"/>
        </w:rPr>
        <w:t>of</w:t>
      </w:r>
      <w:r w:rsidRPr="00AF1886">
        <w:rPr>
          <w:rFonts w:ascii="Arial" w:hAnsi="Arial" w:cs="Arial"/>
          <w:spacing w:val="15"/>
          <w:sz w:val="17"/>
        </w:rPr>
        <w:t xml:space="preserve"> </w:t>
      </w:r>
      <w:r w:rsidRPr="00AF1886">
        <w:rPr>
          <w:rFonts w:ascii="Arial" w:hAnsi="Arial" w:cs="Arial"/>
          <w:sz w:val="17"/>
        </w:rPr>
        <w:t>Financial</w:t>
      </w:r>
      <w:r w:rsidRPr="00AF1886">
        <w:rPr>
          <w:rFonts w:ascii="Arial" w:hAnsi="Arial" w:cs="Arial"/>
          <w:spacing w:val="11"/>
          <w:sz w:val="17"/>
        </w:rPr>
        <w:t xml:space="preserve"> </w:t>
      </w:r>
      <w:r w:rsidRPr="00AF1886">
        <w:rPr>
          <w:rFonts w:ascii="Arial" w:hAnsi="Arial" w:cs="Arial"/>
          <w:spacing w:val="-2"/>
          <w:sz w:val="17"/>
        </w:rPr>
        <w:t>Position</w:t>
      </w:r>
      <w:r w:rsidRPr="00AF1886">
        <w:rPr>
          <w:rFonts w:ascii="Arial" w:hAnsi="Arial" w:cs="Arial"/>
          <w:sz w:val="17"/>
        </w:rPr>
        <w:tab/>
      </w:r>
      <w:r w:rsidRPr="00AF1886">
        <w:rPr>
          <w:rFonts w:ascii="Arial" w:hAnsi="Arial" w:cs="Arial"/>
          <w:position w:val="2"/>
          <w:sz w:val="14"/>
        </w:rPr>
        <w:t>Page</w:t>
      </w:r>
      <w:r w:rsidRPr="00AF1886">
        <w:rPr>
          <w:rFonts w:ascii="Arial" w:hAnsi="Arial" w:cs="Arial"/>
          <w:spacing w:val="2"/>
          <w:w w:val="105"/>
          <w:position w:val="2"/>
          <w:sz w:val="14"/>
        </w:rPr>
        <w:t xml:space="preserve"> </w:t>
      </w:r>
      <w:r w:rsidRPr="00AF1886">
        <w:rPr>
          <w:rFonts w:ascii="Arial" w:hAnsi="Arial" w:cs="Arial"/>
          <w:spacing w:val="-10"/>
          <w:w w:val="105"/>
          <w:position w:val="2"/>
          <w:sz w:val="14"/>
        </w:rPr>
        <w:t>5</w:t>
      </w:r>
    </w:p>
    <w:p w:rsidR="00F72B56" w:rsidRPr="00AF1886" w:rsidRDefault="00AF49D7">
      <w:pPr>
        <w:tabs>
          <w:tab w:val="left" w:pos="5924"/>
        </w:tabs>
        <w:spacing w:before="123"/>
        <w:ind w:right="1265"/>
        <w:jc w:val="right"/>
        <w:rPr>
          <w:rFonts w:ascii="Arial" w:hAnsi="Arial" w:cs="Arial"/>
          <w:sz w:val="14"/>
        </w:rPr>
      </w:pPr>
      <w:r w:rsidRPr="00AF1886">
        <w:rPr>
          <w:rFonts w:ascii="Arial" w:hAnsi="Arial" w:cs="Arial"/>
          <w:spacing w:val="-2"/>
          <w:w w:val="105"/>
          <w:sz w:val="17"/>
        </w:rPr>
        <w:t>Statement</w:t>
      </w:r>
      <w:r w:rsidRPr="00AF1886">
        <w:rPr>
          <w:rFonts w:ascii="Arial" w:hAnsi="Arial" w:cs="Arial"/>
          <w:spacing w:val="-5"/>
          <w:w w:val="105"/>
          <w:sz w:val="17"/>
        </w:rPr>
        <w:t xml:space="preserve"> </w:t>
      </w:r>
      <w:r w:rsidRPr="00AF1886">
        <w:rPr>
          <w:rFonts w:ascii="Arial" w:hAnsi="Arial" w:cs="Arial"/>
          <w:spacing w:val="-2"/>
          <w:w w:val="105"/>
          <w:sz w:val="17"/>
        </w:rPr>
        <w:t>of Changes</w:t>
      </w:r>
      <w:r w:rsidRPr="00AF1886">
        <w:rPr>
          <w:rFonts w:ascii="Arial" w:hAnsi="Arial" w:cs="Arial"/>
          <w:spacing w:val="-1"/>
          <w:w w:val="105"/>
          <w:sz w:val="17"/>
        </w:rPr>
        <w:t xml:space="preserve"> </w:t>
      </w:r>
      <w:r w:rsidRPr="00AF1886">
        <w:rPr>
          <w:rFonts w:ascii="Arial" w:hAnsi="Arial" w:cs="Arial"/>
          <w:spacing w:val="-2"/>
          <w:w w:val="105"/>
          <w:sz w:val="17"/>
        </w:rPr>
        <w:t>in</w:t>
      </w:r>
      <w:r w:rsidRPr="00AF1886">
        <w:rPr>
          <w:rFonts w:ascii="Arial" w:hAnsi="Arial" w:cs="Arial"/>
          <w:spacing w:val="-7"/>
          <w:w w:val="105"/>
          <w:sz w:val="17"/>
        </w:rPr>
        <w:t xml:space="preserve"> </w:t>
      </w:r>
      <w:r w:rsidRPr="00AF1886">
        <w:rPr>
          <w:rFonts w:ascii="Arial" w:hAnsi="Arial" w:cs="Arial"/>
          <w:spacing w:val="-2"/>
          <w:sz w:val="17"/>
        </w:rPr>
        <w:t>Equity</w:t>
      </w:r>
      <w:r w:rsidRPr="00AF1886">
        <w:rPr>
          <w:rFonts w:ascii="Arial" w:hAnsi="Arial" w:cs="Arial"/>
          <w:sz w:val="17"/>
        </w:rPr>
        <w:tab/>
      </w:r>
      <w:r w:rsidRPr="00AF1886">
        <w:rPr>
          <w:rFonts w:ascii="Arial" w:hAnsi="Arial" w:cs="Arial"/>
          <w:position w:val="2"/>
          <w:sz w:val="14"/>
        </w:rPr>
        <w:t>Page</w:t>
      </w:r>
      <w:r w:rsidRPr="00AF1886">
        <w:rPr>
          <w:rFonts w:ascii="Arial" w:hAnsi="Arial" w:cs="Arial"/>
          <w:spacing w:val="2"/>
          <w:w w:val="105"/>
          <w:position w:val="2"/>
          <w:sz w:val="14"/>
        </w:rPr>
        <w:t xml:space="preserve"> </w:t>
      </w:r>
      <w:r w:rsidRPr="00AF1886">
        <w:rPr>
          <w:rFonts w:ascii="Arial" w:hAnsi="Arial" w:cs="Arial"/>
          <w:spacing w:val="-10"/>
          <w:w w:val="105"/>
          <w:position w:val="2"/>
          <w:sz w:val="14"/>
        </w:rPr>
        <w:t>6</w:t>
      </w:r>
    </w:p>
    <w:p w:rsidR="00F72B56" w:rsidRPr="00AF1886" w:rsidRDefault="00AF49D7">
      <w:pPr>
        <w:tabs>
          <w:tab w:val="left" w:pos="1917"/>
          <w:tab w:val="left" w:pos="2050"/>
          <w:tab w:val="left" w:pos="5508"/>
          <w:tab w:val="left" w:pos="6054"/>
        </w:tabs>
        <w:spacing w:before="115" w:line="355" w:lineRule="auto"/>
        <w:ind w:left="1370" w:right="1265" w:hanging="1241"/>
        <w:jc w:val="right"/>
        <w:rPr>
          <w:rFonts w:ascii="Arial" w:hAnsi="Arial" w:cs="Arial"/>
          <w:sz w:val="14"/>
        </w:rPr>
      </w:pPr>
      <w:r w:rsidRPr="00AF1886">
        <w:rPr>
          <w:rFonts w:ascii="Arial" w:hAnsi="Arial" w:cs="Arial"/>
          <w:sz w:val="17"/>
        </w:rPr>
        <w:t xml:space="preserve">Statement of Cash Flows </w:t>
      </w:r>
      <w:r w:rsidRPr="00AF1886">
        <w:rPr>
          <w:rFonts w:ascii="Arial" w:hAnsi="Arial" w:cs="Arial"/>
          <w:sz w:val="16"/>
        </w:rPr>
        <w:t>(including Notes to the Statement of Cash Flows)</w:t>
      </w:r>
      <w:r w:rsidRPr="00AF1886">
        <w:rPr>
          <w:rFonts w:ascii="Arial" w:hAnsi="Arial" w:cs="Arial"/>
          <w:sz w:val="16"/>
        </w:rPr>
        <w:tab/>
      </w:r>
      <w:r w:rsidRPr="00AF1886">
        <w:rPr>
          <w:rFonts w:ascii="Arial" w:hAnsi="Arial" w:cs="Arial"/>
          <w:position w:val="1"/>
          <w:sz w:val="14"/>
        </w:rPr>
        <w:t>Page</w:t>
      </w:r>
      <w:r w:rsidRPr="00AF1886">
        <w:rPr>
          <w:rFonts w:ascii="Arial" w:hAnsi="Arial" w:cs="Arial"/>
          <w:spacing w:val="-10"/>
          <w:position w:val="1"/>
          <w:sz w:val="14"/>
        </w:rPr>
        <w:t xml:space="preserve"> </w:t>
      </w:r>
      <w:r w:rsidRPr="00AF1886">
        <w:rPr>
          <w:rFonts w:ascii="Arial" w:hAnsi="Arial" w:cs="Arial"/>
          <w:position w:val="1"/>
          <w:sz w:val="14"/>
        </w:rPr>
        <w:t>7</w:t>
      </w:r>
      <w:r w:rsidRPr="00AF1886">
        <w:rPr>
          <w:rFonts w:ascii="Arial" w:hAnsi="Arial" w:cs="Arial"/>
          <w:spacing w:val="40"/>
          <w:position w:val="1"/>
          <w:sz w:val="14"/>
        </w:rPr>
        <w:t xml:space="preserve"> </w:t>
      </w:r>
      <w:r w:rsidRPr="00AF1886">
        <w:rPr>
          <w:rFonts w:ascii="Arial" w:hAnsi="Arial" w:cs="Arial"/>
          <w:spacing w:val="-6"/>
          <w:sz w:val="17"/>
        </w:rPr>
        <w:t>A1</w:t>
      </w:r>
      <w:r w:rsidRPr="00AF1886">
        <w:rPr>
          <w:rFonts w:ascii="Arial" w:hAnsi="Arial" w:cs="Arial"/>
          <w:sz w:val="17"/>
        </w:rPr>
        <w:tab/>
        <w:t>Basis of Financial Statement Presentation</w:t>
      </w:r>
      <w:r w:rsidRPr="00AF1886">
        <w:rPr>
          <w:rFonts w:ascii="Arial" w:hAnsi="Arial" w:cs="Arial"/>
          <w:sz w:val="17"/>
        </w:rPr>
        <w:tab/>
      </w:r>
      <w:r w:rsidRPr="00AF1886">
        <w:rPr>
          <w:rFonts w:ascii="Arial" w:hAnsi="Arial" w:cs="Arial"/>
          <w:sz w:val="17"/>
        </w:rPr>
        <w:tab/>
      </w:r>
      <w:r w:rsidRPr="00AF1886">
        <w:rPr>
          <w:rFonts w:ascii="Arial" w:hAnsi="Arial" w:cs="Arial"/>
          <w:position w:val="1"/>
          <w:sz w:val="14"/>
        </w:rPr>
        <w:t>Page</w:t>
      </w:r>
      <w:r w:rsidRPr="00AF1886">
        <w:rPr>
          <w:rFonts w:ascii="Arial" w:hAnsi="Arial" w:cs="Arial"/>
          <w:spacing w:val="-10"/>
          <w:position w:val="1"/>
          <w:sz w:val="14"/>
        </w:rPr>
        <w:t xml:space="preserve"> </w:t>
      </w:r>
      <w:r w:rsidRPr="00AF1886">
        <w:rPr>
          <w:rFonts w:ascii="Arial" w:hAnsi="Arial" w:cs="Arial"/>
          <w:position w:val="1"/>
          <w:sz w:val="14"/>
        </w:rPr>
        <w:t>9</w:t>
      </w:r>
      <w:r w:rsidRPr="00AF1886">
        <w:rPr>
          <w:rFonts w:ascii="Arial" w:hAnsi="Arial" w:cs="Arial"/>
          <w:spacing w:val="40"/>
          <w:position w:val="1"/>
          <w:sz w:val="14"/>
        </w:rPr>
        <w:t xml:space="preserve"> </w:t>
      </w:r>
      <w:r w:rsidRPr="00AF1886">
        <w:rPr>
          <w:rFonts w:ascii="Arial" w:hAnsi="Arial" w:cs="Arial"/>
          <w:spacing w:val="-4"/>
          <w:sz w:val="17"/>
        </w:rPr>
        <w:t>A1-1</w:t>
      </w:r>
      <w:r w:rsidRPr="00AF1886">
        <w:rPr>
          <w:rFonts w:ascii="Arial" w:hAnsi="Arial" w:cs="Arial"/>
          <w:sz w:val="17"/>
        </w:rPr>
        <w:tab/>
      </w:r>
      <w:r w:rsidRPr="00AF1886">
        <w:rPr>
          <w:rFonts w:ascii="Arial" w:hAnsi="Arial" w:cs="Arial"/>
          <w:sz w:val="17"/>
        </w:rPr>
        <w:tab/>
        <w:t>General Information</w:t>
      </w:r>
      <w:r w:rsidRPr="00AF1886">
        <w:rPr>
          <w:rFonts w:ascii="Arial" w:hAnsi="Arial" w:cs="Arial"/>
          <w:sz w:val="17"/>
        </w:rPr>
        <w:tab/>
      </w:r>
      <w:r w:rsidRPr="00AF1886">
        <w:rPr>
          <w:rFonts w:ascii="Arial" w:hAnsi="Arial" w:cs="Arial"/>
          <w:position w:val="1"/>
          <w:sz w:val="14"/>
        </w:rPr>
        <w:t>Page</w:t>
      </w:r>
      <w:r w:rsidRPr="00AF1886">
        <w:rPr>
          <w:rFonts w:ascii="Arial" w:hAnsi="Arial" w:cs="Arial"/>
          <w:spacing w:val="-2"/>
          <w:position w:val="1"/>
          <w:sz w:val="14"/>
        </w:rPr>
        <w:t xml:space="preserve"> </w:t>
      </w:r>
      <w:r w:rsidRPr="00AF1886">
        <w:rPr>
          <w:rFonts w:ascii="Arial" w:hAnsi="Arial" w:cs="Arial"/>
          <w:position w:val="1"/>
          <w:sz w:val="14"/>
        </w:rPr>
        <w:t>9</w:t>
      </w:r>
    </w:p>
    <w:p w:rsidR="00F72B56" w:rsidRPr="00AF1886" w:rsidRDefault="00F72B56">
      <w:pPr>
        <w:spacing w:line="355" w:lineRule="auto"/>
        <w:jc w:val="right"/>
        <w:rPr>
          <w:rFonts w:ascii="Arial" w:hAnsi="Arial" w:cs="Arial"/>
          <w:sz w:val="14"/>
        </w:rPr>
        <w:sectPr w:rsidR="00F72B56" w:rsidRPr="00AF1886">
          <w:type w:val="continuous"/>
          <w:pgSz w:w="11910" w:h="16840"/>
          <w:pgMar w:top="1920" w:right="920" w:bottom="280" w:left="800" w:header="0" w:footer="934" w:gutter="0"/>
          <w:cols w:num="2" w:space="720" w:equalWidth="0">
            <w:col w:w="2370" w:space="40"/>
            <w:col w:w="7780"/>
          </w:cols>
        </w:sectPr>
      </w:pPr>
    </w:p>
    <w:p w:rsidR="00F72B56" w:rsidRPr="00AF1886" w:rsidRDefault="00AF49D7">
      <w:pPr>
        <w:spacing w:before="81"/>
        <w:jc w:val="right"/>
        <w:rPr>
          <w:rFonts w:ascii="Arial" w:hAnsi="Arial" w:cs="Arial"/>
          <w:sz w:val="17"/>
        </w:rPr>
      </w:pPr>
      <w:r w:rsidRPr="00AF1886">
        <w:rPr>
          <w:rFonts w:ascii="Arial" w:hAnsi="Arial" w:cs="Arial"/>
          <w:sz w:val="17"/>
        </w:rPr>
        <w:t>Section</w:t>
      </w:r>
      <w:r w:rsidRPr="00AF1886">
        <w:rPr>
          <w:rFonts w:ascii="Arial" w:hAnsi="Arial" w:cs="Arial"/>
          <w:spacing w:val="13"/>
          <w:w w:val="105"/>
          <w:sz w:val="17"/>
        </w:rPr>
        <w:t xml:space="preserve"> </w:t>
      </w:r>
      <w:r w:rsidRPr="00AF1886">
        <w:rPr>
          <w:rFonts w:ascii="Arial" w:hAnsi="Arial" w:cs="Arial"/>
          <w:spacing w:val="-10"/>
          <w:w w:val="105"/>
          <w:sz w:val="17"/>
        </w:rPr>
        <w:t>1</w:t>
      </w:r>
    </w:p>
    <w:p w:rsidR="00F72B56" w:rsidRPr="00AF1886" w:rsidRDefault="00AF49D7">
      <w:pPr>
        <w:tabs>
          <w:tab w:val="left" w:pos="1692"/>
        </w:tabs>
        <w:spacing w:line="142" w:lineRule="exact"/>
        <w:ind w:left="1013"/>
        <w:rPr>
          <w:rFonts w:ascii="Arial" w:hAnsi="Arial" w:cs="Arial"/>
          <w:sz w:val="17"/>
        </w:rPr>
      </w:pPr>
      <w:r w:rsidRPr="00AF1886">
        <w:rPr>
          <w:rFonts w:ascii="Arial" w:hAnsi="Arial" w:cs="Arial"/>
        </w:rPr>
        <w:br w:type="column"/>
      </w:r>
      <w:r w:rsidRPr="00AF1886">
        <w:rPr>
          <w:rFonts w:ascii="Arial" w:hAnsi="Arial" w:cs="Arial"/>
          <w:sz w:val="17"/>
        </w:rPr>
        <w:t>A1-</w:t>
      </w:r>
      <w:r w:rsidRPr="00AF1886">
        <w:rPr>
          <w:rFonts w:ascii="Arial" w:hAnsi="Arial" w:cs="Arial"/>
          <w:spacing w:val="-10"/>
          <w:sz w:val="17"/>
        </w:rPr>
        <w:t>2</w:t>
      </w:r>
      <w:r w:rsidRPr="00AF1886">
        <w:rPr>
          <w:rFonts w:ascii="Arial" w:hAnsi="Arial" w:cs="Arial"/>
          <w:sz w:val="17"/>
        </w:rPr>
        <w:tab/>
        <w:t>Compliance</w:t>
      </w:r>
      <w:r w:rsidRPr="00AF1886">
        <w:rPr>
          <w:rFonts w:ascii="Arial" w:hAnsi="Arial" w:cs="Arial"/>
          <w:spacing w:val="12"/>
          <w:sz w:val="17"/>
        </w:rPr>
        <w:t xml:space="preserve"> </w:t>
      </w:r>
      <w:r w:rsidRPr="00AF1886">
        <w:rPr>
          <w:rFonts w:ascii="Arial" w:hAnsi="Arial" w:cs="Arial"/>
          <w:sz w:val="17"/>
        </w:rPr>
        <w:t>with</w:t>
      </w:r>
      <w:r w:rsidRPr="00AF1886">
        <w:rPr>
          <w:rFonts w:ascii="Arial" w:hAnsi="Arial" w:cs="Arial"/>
          <w:spacing w:val="13"/>
          <w:sz w:val="17"/>
        </w:rPr>
        <w:t xml:space="preserve"> </w:t>
      </w:r>
      <w:r w:rsidRPr="00AF1886">
        <w:rPr>
          <w:rFonts w:ascii="Arial" w:hAnsi="Arial" w:cs="Arial"/>
          <w:spacing w:val="-2"/>
          <w:sz w:val="17"/>
        </w:rPr>
        <w:t>Prescribed</w:t>
      </w:r>
    </w:p>
    <w:p w:rsidR="00F72B56" w:rsidRPr="00AF1886" w:rsidRDefault="00AF49D7">
      <w:pPr>
        <w:spacing w:before="6" w:line="194" w:lineRule="exact"/>
        <w:ind w:left="1693"/>
        <w:rPr>
          <w:rFonts w:ascii="Arial" w:hAnsi="Arial" w:cs="Arial"/>
          <w:sz w:val="17"/>
        </w:rPr>
      </w:pPr>
      <w:r w:rsidRPr="00AF1886">
        <w:rPr>
          <w:rFonts w:ascii="Arial" w:hAnsi="Arial" w:cs="Arial"/>
          <w:spacing w:val="-2"/>
          <w:w w:val="105"/>
          <w:sz w:val="17"/>
        </w:rPr>
        <w:t>Requirements</w:t>
      </w:r>
    </w:p>
    <w:p w:rsidR="00F72B56" w:rsidRPr="00AF1886" w:rsidRDefault="00AF49D7">
      <w:pPr>
        <w:spacing w:before="64"/>
        <w:ind w:left="1233" w:right="1256"/>
        <w:jc w:val="center"/>
        <w:rPr>
          <w:rFonts w:ascii="Arial" w:hAnsi="Arial" w:cs="Arial"/>
          <w:sz w:val="14"/>
        </w:rPr>
      </w:pPr>
      <w:r w:rsidRPr="00AF1886">
        <w:rPr>
          <w:rFonts w:ascii="Arial" w:hAnsi="Arial" w:cs="Arial"/>
        </w:rPr>
        <w:br w:type="column"/>
      </w:r>
      <w:r w:rsidRPr="00AF1886">
        <w:rPr>
          <w:rFonts w:ascii="Arial" w:hAnsi="Arial" w:cs="Arial"/>
          <w:sz w:val="14"/>
        </w:rPr>
        <w:t>Page</w:t>
      </w:r>
      <w:r w:rsidRPr="00AF1886">
        <w:rPr>
          <w:rFonts w:ascii="Arial" w:hAnsi="Arial" w:cs="Arial"/>
          <w:spacing w:val="4"/>
          <w:sz w:val="14"/>
        </w:rPr>
        <w:t xml:space="preserve"> </w:t>
      </w:r>
      <w:r w:rsidRPr="00AF1886">
        <w:rPr>
          <w:rFonts w:ascii="Arial" w:hAnsi="Arial" w:cs="Arial"/>
          <w:spacing w:val="-10"/>
          <w:sz w:val="14"/>
        </w:rPr>
        <w:t>9</w:t>
      </w:r>
    </w:p>
    <w:p w:rsidR="00F72B56" w:rsidRPr="00AF1886" w:rsidRDefault="00F72B56">
      <w:pPr>
        <w:jc w:val="center"/>
        <w:rPr>
          <w:rFonts w:ascii="Arial" w:hAnsi="Arial" w:cs="Arial"/>
          <w:sz w:val="14"/>
        </w:rPr>
        <w:sectPr w:rsidR="00F72B56" w:rsidRPr="00AF1886">
          <w:type w:val="continuous"/>
          <w:pgSz w:w="11910" w:h="16840"/>
          <w:pgMar w:top="1920" w:right="920" w:bottom="280" w:left="800" w:header="0" w:footer="934" w:gutter="0"/>
          <w:cols w:num="3" w:space="720" w:equalWidth="0">
            <w:col w:w="3274" w:space="40"/>
            <w:col w:w="3870" w:space="39"/>
            <w:col w:w="2967"/>
          </w:cols>
        </w:sectPr>
      </w:pPr>
    </w:p>
    <w:p w:rsidR="00F72B56" w:rsidRPr="00AF1886" w:rsidRDefault="00AF49D7">
      <w:pPr>
        <w:spacing w:line="285" w:lineRule="auto"/>
        <w:ind w:left="2540"/>
        <w:rPr>
          <w:rFonts w:ascii="Arial" w:hAnsi="Arial" w:cs="Arial"/>
          <w:sz w:val="17"/>
        </w:rPr>
      </w:pPr>
      <w:r w:rsidRPr="00AF1886">
        <w:rPr>
          <w:rFonts w:ascii="Arial" w:hAnsi="Arial" w:cs="Arial"/>
          <w:w w:val="105"/>
          <w:sz w:val="17"/>
        </w:rPr>
        <w:t xml:space="preserve">About the Office and </w:t>
      </w:r>
      <w:r w:rsidRPr="00AF1886">
        <w:rPr>
          <w:rFonts w:ascii="Arial" w:hAnsi="Arial" w:cs="Arial"/>
          <w:spacing w:val="-2"/>
          <w:w w:val="105"/>
          <w:sz w:val="17"/>
        </w:rPr>
        <w:t>this</w:t>
      </w:r>
      <w:r w:rsidRPr="00AF1886">
        <w:rPr>
          <w:rFonts w:ascii="Arial" w:hAnsi="Arial" w:cs="Arial"/>
          <w:spacing w:val="-11"/>
          <w:w w:val="105"/>
          <w:sz w:val="17"/>
        </w:rPr>
        <w:t xml:space="preserve"> </w:t>
      </w:r>
      <w:r w:rsidRPr="00AF1886">
        <w:rPr>
          <w:rFonts w:ascii="Arial" w:hAnsi="Arial" w:cs="Arial"/>
          <w:spacing w:val="-2"/>
          <w:w w:val="105"/>
          <w:sz w:val="17"/>
        </w:rPr>
        <w:t>Financial Report</w:t>
      </w:r>
    </w:p>
    <w:p w:rsidR="00F72B56" w:rsidRPr="00AF1886" w:rsidRDefault="00AF49D7">
      <w:pPr>
        <w:tabs>
          <w:tab w:val="left" w:pos="1399"/>
          <w:tab w:val="left" w:pos="4857"/>
        </w:tabs>
        <w:spacing w:before="82"/>
        <w:ind w:left="719"/>
        <w:rPr>
          <w:rFonts w:ascii="Arial" w:hAnsi="Arial" w:cs="Arial"/>
          <w:sz w:val="14"/>
        </w:rPr>
      </w:pPr>
      <w:r w:rsidRPr="00AF1886">
        <w:rPr>
          <w:rFonts w:ascii="Arial" w:hAnsi="Arial" w:cs="Arial"/>
        </w:rPr>
        <w:br w:type="column"/>
      </w:r>
      <w:r w:rsidRPr="00AF1886">
        <w:rPr>
          <w:rFonts w:ascii="Arial" w:hAnsi="Arial" w:cs="Arial"/>
          <w:sz w:val="17"/>
        </w:rPr>
        <w:t>A1-</w:t>
      </w:r>
      <w:r w:rsidRPr="00AF1886">
        <w:rPr>
          <w:rFonts w:ascii="Arial" w:hAnsi="Arial" w:cs="Arial"/>
          <w:spacing w:val="-10"/>
          <w:sz w:val="17"/>
        </w:rPr>
        <w:t>3</w:t>
      </w:r>
      <w:r w:rsidRPr="00AF1886">
        <w:rPr>
          <w:rFonts w:ascii="Arial" w:hAnsi="Arial" w:cs="Arial"/>
          <w:sz w:val="17"/>
        </w:rPr>
        <w:tab/>
        <w:t>Presentation</w:t>
      </w:r>
      <w:r w:rsidRPr="00AF1886">
        <w:rPr>
          <w:rFonts w:ascii="Arial" w:hAnsi="Arial" w:cs="Arial"/>
          <w:spacing w:val="19"/>
          <w:w w:val="105"/>
          <w:sz w:val="17"/>
        </w:rPr>
        <w:t xml:space="preserve"> </w:t>
      </w:r>
      <w:r w:rsidRPr="00AF1886">
        <w:rPr>
          <w:rFonts w:ascii="Arial" w:hAnsi="Arial" w:cs="Arial"/>
          <w:spacing w:val="-2"/>
          <w:w w:val="105"/>
          <w:sz w:val="17"/>
        </w:rPr>
        <w:t>Details</w:t>
      </w:r>
      <w:r w:rsidRPr="00AF1886">
        <w:rPr>
          <w:rFonts w:ascii="Arial" w:hAnsi="Arial" w:cs="Arial"/>
          <w:sz w:val="17"/>
        </w:rPr>
        <w:tab/>
      </w:r>
      <w:r w:rsidRPr="00AF1886">
        <w:rPr>
          <w:rFonts w:ascii="Arial" w:hAnsi="Arial" w:cs="Arial"/>
          <w:position w:val="1"/>
          <w:sz w:val="14"/>
        </w:rPr>
        <w:t>Page</w:t>
      </w:r>
      <w:r w:rsidRPr="00AF1886">
        <w:rPr>
          <w:rFonts w:ascii="Arial" w:hAnsi="Arial" w:cs="Arial"/>
          <w:spacing w:val="2"/>
          <w:w w:val="105"/>
          <w:position w:val="1"/>
          <w:sz w:val="14"/>
        </w:rPr>
        <w:t xml:space="preserve"> </w:t>
      </w:r>
      <w:r w:rsidRPr="00AF1886">
        <w:rPr>
          <w:rFonts w:ascii="Arial" w:hAnsi="Arial" w:cs="Arial"/>
          <w:spacing w:val="-10"/>
          <w:w w:val="105"/>
          <w:position w:val="1"/>
          <w:sz w:val="14"/>
        </w:rPr>
        <w:t>9</w:t>
      </w:r>
    </w:p>
    <w:p w:rsidR="00F72B56" w:rsidRPr="00AF1886" w:rsidRDefault="00AF49D7">
      <w:pPr>
        <w:tabs>
          <w:tab w:val="left" w:pos="1399"/>
          <w:tab w:val="left" w:pos="4778"/>
        </w:tabs>
        <w:spacing w:before="102" w:line="160" w:lineRule="auto"/>
        <w:ind w:left="719"/>
        <w:rPr>
          <w:rFonts w:ascii="Arial" w:hAnsi="Arial" w:cs="Arial"/>
          <w:sz w:val="14"/>
        </w:rPr>
      </w:pPr>
      <w:r w:rsidRPr="00AF1886">
        <w:rPr>
          <w:rFonts w:ascii="Arial" w:hAnsi="Arial" w:cs="Arial"/>
          <w:sz w:val="17"/>
        </w:rPr>
        <w:t>A1-</w:t>
      </w:r>
      <w:r w:rsidRPr="00AF1886">
        <w:rPr>
          <w:rFonts w:ascii="Arial" w:hAnsi="Arial" w:cs="Arial"/>
          <w:spacing w:val="-10"/>
          <w:sz w:val="17"/>
        </w:rPr>
        <w:t>4</w:t>
      </w:r>
      <w:r w:rsidRPr="00AF1886">
        <w:rPr>
          <w:rFonts w:ascii="Arial" w:hAnsi="Arial" w:cs="Arial"/>
          <w:sz w:val="17"/>
        </w:rPr>
        <w:tab/>
        <w:t>Authorisation</w:t>
      </w:r>
      <w:r w:rsidRPr="00AF1886">
        <w:rPr>
          <w:rFonts w:ascii="Arial" w:hAnsi="Arial" w:cs="Arial"/>
          <w:spacing w:val="12"/>
          <w:sz w:val="17"/>
        </w:rPr>
        <w:t xml:space="preserve"> </w:t>
      </w:r>
      <w:r w:rsidRPr="00AF1886">
        <w:rPr>
          <w:rFonts w:ascii="Arial" w:hAnsi="Arial" w:cs="Arial"/>
          <w:sz w:val="17"/>
        </w:rPr>
        <w:t>of</w:t>
      </w:r>
      <w:r w:rsidRPr="00AF1886">
        <w:rPr>
          <w:rFonts w:ascii="Arial" w:hAnsi="Arial" w:cs="Arial"/>
          <w:spacing w:val="12"/>
          <w:sz w:val="17"/>
        </w:rPr>
        <w:t xml:space="preserve"> </w:t>
      </w:r>
      <w:r w:rsidRPr="00AF1886">
        <w:rPr>
          <w:rFonts w:ascii="Arial" w:hAnsi="Arial" w:cs="Arial"/>
          <w:sz w:val="17"/>
        </w:rPr>
        <w:t>Financial</w:t>
      </w:r>
      <w:r w:rsidRPr="00AF1886">
        <w:rPr>
          <w:rFonts w:ascii="Arial" w:hAnsi="Arial" w:cs="Arial"/>
          <w:spacing w:val="13"/>
          <w:sz w:val="17"/>
        </w:rPr>
        <w:t xml:space="preserve"> </w:t>
      </w:r>
      <w:r w:rsidRPr="00AF1886">
        <w:rPr>
          <w:rFonts w:ascii="Arial" w:hAnsi="Arial" w:cs="Arial"/>
          <w:spacing w:val="-2"/>
          <w:sz w:val="17"/>
        </w:rPr>
        <w:t>Statements</w:t>
      </w:r>
      <w:r w:rsidRPr="00AF1886">
        <w:rPr>
          <w:rFonts w:ascii="Arial" w:hAnsi="Arial" w:cs="Arial"/>
          <w:sz w:val="17"/>
        </w:rPr>
        <w:tab/>
      </w:r>
      <w:r w:rsidRPr="00AF1886">
        <w:rPr>
          <w:rFonts w:ascii="Arial" w:hAnsi="Arial" w:cs="Arial"/>
          <w:w w:val="105"/>
          <w:position w:val="-8"/>
          <w:sz w:val="14"/>
        </w:rPr>
        <w:t>Page</w:t>
      </w:r>
      <w:r w:rsidRPr="00AF1886">
        <w:rPr>
          <w:rFonts w:ascii="Arial" w:hAnsi="Arial" w:cs="Arial"/>
          <w:spacing w:val="-10"/>
          <w:w w:val="105"/>
          <w:position w:val="-8"/>
          <w:sz w:val="14"/>
        </w:rPr>
        <w:t xml:space="preserve"> </w:t>
      </w:r>
      <w:r w:rsidRPr="00AF1886">
        <w:rPr>
          <w:rFonts w:ascii="Arial" w:hAnsi="Arial" w:cs="Arial"/>
          <w:spacing w:val="-5"/>
          <w:w w:val="105"/>
          <w:position w:val="-8"/>
          <w:sz w:val="14"/>
        </w:rPr>
        <w:t>10</w:t>
      </w:r>
    </w:p>
    <w:p w:rsidR="00F72B56" w:rsidRPr="00AF1886" w:rsidRDefault="00AF49D7">
      <w:pPr>
        <w:spacing w:line="157" w:lineRule="exact"/>
        <w:ind w:left="1400"/>
        <w:rPr>
          <w:rFonts w:ascii="Arial" w:hAnsi="Arial" w:cs="Arial"/>
          <w:sz w:val="17"/>
        </w:rPr>
      </w:pPr>
      <w:r w:rsidRPr="00AF1886">
        <w:rPr>
          <w:rFonts w:ascii="Arial" w:hAnsi="Arial" w:cs="Arial"/>
          <w:w w:val="105"/>
          <w:sz w:val="17"/>
        </w:rPr>
        <w:t>for</w:t>
      </w:r>
      <w:r w:rsidRPr="00AF1886">
        <w:rPr>
          <w:rFonts w:ascii="Arial" w:hAnsi="Arial" w:cs="Arial"/>
          <w:spacing w:val="-7"/>
          <w:w w:val="105"/>
          <w:sz w:val="17"/>
        </w:rPr>
        <w:t xml:space="preserve"> </w:t>
      </w:r>
      <w:r w:rsidRPr="00AF1886">
        <w:rPr>
          <w:rFonts w:ascii="Arial" w:hAnsi="Arial" w:cs="Arial"/>
          <w:spacing w:val="-4"/>
          <w:w w:val="105"/>
          <w:sz w:val="17"/>
        </w:rPr>
        <w:t>Issue</w:t>
      </w:r>
    </w:p>
    <w:p w:rsidR="00F72B56" w:rsidRPr="00AF1886" w:rsidRDefault="00AF49D7">
      <w:pPr>
        <w:tabs>
          <w:tab w:val="left" w:pos="1399"/>
          <w:tab w:val="left" w:pos="4778"/>
        </w:tabs>
        <w:spacing w:before="78"/>
        <w:ind w:left="719"/>
        <w:rPr>
          <w:rFonts w:ascii="Arial" w:hAnsi="Arial" w:cs="Arial"/>
          <w:sz w:val="14"/>
        </w:rPr>
      </w:pPr>
      <w:r w:rsidRPr="00AF1886">
        <w:rPr>
          <w:rFonts w:ascii="Arial" w:hAnsi="Arial" w:cs="Arial"/>
          <w:sz w:val="17"/>
        </w:rPr>
        <w:t>A1-</w:t>
      </w:r>
      <w:r w:rsidRPr="00AF1886">
        <w:rPr>
          <w:rFonts w:ascii="Arial" w:hAnsi="Arial" w:cs="Arial"/>
          <w:spacing w:val="-10"/>
          <w:sz w:val="17"/>
        </w:rPr>
        <w:t>5</w:t>
      </w:r>
      <w:r w:rsidRPr="00AF1886">
        <w:rPr>
          <w:rFonts w:ascii="Arial" w:hAnsi="Arial" w:cs="Arial"/>
          <w:sz w:val="17"/>
        </w:rPr>
        <w:tab/>
      </w:r>
      <w:r w:rsidRPr="00AF1886">
        <w:rPr>
          <w:rFonts w:ascii="Arial" w:hAnsi="Arial" w:cs="Arial"/>
          <w:w w:val="105"/>
          <w:sz w:val="17"/>
        </w:rPr>
        <w:t>Basis</w:t>
      </w:r>
      <w:r w:rsidRPr="00AF1886">
        <w:rPr>
          <w:rFonts w:ascii="Arial" w:hAnsi="Arial" w:cs="Arial"/>
          <w:spacing w:val="-10"/>
          <w:w w:val="105"/>
          <w:sz w:val="17"/>
        </w:rPr>
        <w:t xml:space="preserve"> </w:t>
      </w:r>
      <w:r w:rsidRPr="00AF1886">
        <w:rPr>
          <w:rFonts w:ascii="Arial" w:hAnsi="Arial" w:cs="Arial"/>
          <w:w w:val="105"/>
          <w:sz w:val="17"/>
        </w:rPr>
        <w:t>of</w:t>
      </w:r>
      <w:r w:rsidRPr="00AF1886">
        <w:rPr>
          <w:rFonts w:ascii="Arial" w:hAnsi="Arial" w:cs="Arial"/>
          <w:spacing w:val="-5"/>
          <w:w w:val="105"/>
          <w:sz w:val="17"/>
        </w:rPr>
        <w:t xml:space="preserve"> </w:t>
      </w:r>
      <w:r w:rsidRPr="00AF1886">
        <w:rPr>
          <w:rFonts w:ascii="Arial" w:hAnsi="Arial" w:cs="Arial"/>
          <w:spacing w:val="-2"/>
          <w:w w:val="105"/>
          <w:sz w:val="17"/>
        </w:rPr>
        <w:t>Measurement</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10</w:t>
      </w:r>
    </w:p>
    <w:p w:rsidR="00F72B56" w:rsidRPr="00AF1886" w:rsidRDefault="008F2BBA">
      <w:pPr>
        <w:tabs>
          <w:tab w:val="left" w:pos="1399"/>
          <w:tab w:val="left" w:pos="4778"/>
        </w:tabs>
        <w:spacing w:before="78"/>
        <w:ind w:left="719"/>
        <w:rPr>
          <w:rFonts w:ascii="Arial" w:hAnsi="Arial" w:cs="Arial"/>
          <w:sz w:val="14"/>
        </w:rPr>
      </w:pPr>
      <w:r>
        <w:rPr>
          <w:rFonts w:ascii="Arial" w:hAnsi="Arial" w:cs="Arial"/>
          <w:noProof/>
        </w:rPr>
        <mc:AlternateContent>
          <mc:Choice Requires="wps">
            <w:drawing>
              <wp:anchor distT="0" distB="0" distL="114300" distR="114300" simplePos="0" relativeHeight="15796736" behindDoc="0" locked="0" layoutInCell="1" allowOverlap="1">
                <wp:simplePos x="0" y="0"/>
                <wp:positionH relativeFrom="page">
                  <wp:posOffset>2853055</wp:posOffset>
                </wp:positionH>
                <wp:positionV relativeFrom="paragraph">
                  <wp:posOffset>194945</wp:posOffset>
                </wp:positionV>
                <wp:extent cx="3375025" cy="5715"/>
                <wp:effectExtent l="0" t="0" r="0" b="0"/>
                <wp:wrapNone/>
                <wp:docPr id="269"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5025" cy="5715"/>
                        </a:xfrm>
                        <a:custGeom>
                          <a:avLst/>
                          <a:gdLst>
                            <a:gd name="T0" fmla="+- 0 9807 4493"/>
                            <a:gd name="T1" fmla="*/ T0 w 5315"/>
                            <a:gd name="T2" fmla="+- 0 307 307"/>
                            <a:gd name="T3" fmla="*/ 307 h 9"/>
                            <a:gd name="T4" fmla="+- 0 8946 4493"/>
                            <a:gd name="T5" fmla="*/ T4 w 5315"/>
                            <a:gd name="T6" fmla="+- 0 307 307"/>
                            <a:gd name="T7" fmla="*/ 307 h 9"/>
                            <a:gd name="T8" fmla="+- 0 4493 4493"/>
                            <a:gd name="T9" fmla="*/ T8 w 5315"/>
                            <a:gd name="T10" fmla="+- 0 307 307"/>
                            <a:gd name="T11" fmla="*/ 307 h 9"/>
                            <a:gd name="T12" fmla="+- 0 4493 4493"/>
                            <a:gd name="T13" fmla="*/ T12 w 5315"/>
                            <a:gd name="T14" fmla="+- 0 315 307"/>
                            <a:gd name="T15" fmla="*/ 315 h 9"/>
                            <a:gd name="T16" fmla="+- 0 8946 4493"/>
                            <a:gd name="T17" fmla="*/ T16 w 5315"/>
                            <a:gd name="T18" fmla="+- 0 315 307"/>
                            <a:gd name="T19" fmla="*/ 315 h 9"/>
                            <a:gd name="T20" fmla="+- 0 9807 4493"/>
                            <a:gd name="T21" fmla="*/ T20 w 5315"/>
                            <a:gd name="T22" fmla="+- 0 315 307"/>
                            <a:gd name="T23" fmla="*/ 315 h 9"/>
                            <a:gd name="T24" fmla="+- 0 9807 4493"/>
                            <a:gd name="T25" fmla="*/ T24 w 5315"/>
                            <a:gd name="T26" fmla="+- 0 307 307"/>
                            <a:gd name="T27" fmla="*/ 307 h 9"/>
                          </a:gdLst>
                          <a:ahLst/>
                          <a:cxnLst>
                            <a:cxn ang="0">
                              <a:pos x="T1" y="T3"/>
                            </a:cxn>
                            <a:cxn ang="0">
                              <a:pos x="T5" y="T7"/>
                            </a:cxn>
                            <a:cxn ang="0">
                              <a:pos x="T9" y="T11"/>
                            </a:cxn>
                            <a:cxn ang="0">
                              <a:pos x="T13" y="T15"/>
                            </a:cxn>
                            <a:cxn ang="0">
                              <a:pos x="T17" y="T19"/>
                            </a:cxn>
                            <a:cxn ang="0">
                              <a:pos x="T21" y="T23"/>
                            </a:cxn>
                            <a:cxn ang="0">
                              <a:pos x="T25" y="T27"/>
                            </a:cxn>
                          </a:cxnLst>
                          <a:rect l="0" t="0" r="r" b="b"/>
                          <a:pathLst>
                            <a:path w="5315" h="9">
                              <a:moveTo>
                                <a:pt x="5314" y="0"/>
                              </a:moveTo>
                              <a:lnTo>
                                <a:pt x="4453" y="0"/>
                              </a:lnTo>
                              <a:lnTo>
                                <a:pt x="0" y="0"/>
                              </a:lnTo>
                              <a:lnTo>
                                <a:pt x="0" y="8"/>
                              </a:lnTo>
                              <a:lnTo>
                                <a:pt x="4453" y="8"/>
                              </a:lnTo>
                              <a:lnTo>
                                <a:pt x="5314" y="8"/>
                              </a:lnTo>
                              <a:lnTo>
                                <a:pt x="5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710D" id="docshape328" o:spid="_x0000_s1026" style="position:absolute;margin-left:224.65pt;margin-top:15.35pt;width:265.75pt;height:.4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" path="m5314,l4453,,,,,8r4453,l5314,8r,-8xe" fillcolor="black" stroked="f">
                <v:path arrowok="t" o:connecttype="custom" o:connectlocs="3374390,194945;2827655,194945;0,194945;0,200025;2827655,200025;3374390,200025;3374390,194945" o:connectangles="0,0,0,0,0,0,0"/>
                <w10:wrap anchorx="page"/>
              </v:shape>
            </w:pict>
          </mc:Fallback>
        </mc:AlternateContent>
      </w:r>
      <w:r w:rsidR="00AF49D7" w:rsidRPr="00AF1886">
        <w:rPr>
          <w:rFonts w:ascii="Arial" w:hAnsi="Arial" w:cs="Arial"/>
          <w:sz w:val="17"/>
        </w:rPr>
        <w:t>A1-</w:t>
      </w:r>
      <w:r w:rsidR="00AF49D7" w:rsidRPr="00AF1886">
        <w:rPr>
          <w:rFonts w:ascii="Arial" w:hAnsi="Arial" w:cs="Arial"/>
          <w:spacing w:val="-10"/>
          <w:sz w:val="17"/>
        </w:rPr>
        <w:t>6</w:t>
      </w:r>
      <w:r w:rsidR="00AF49D7" w:rsidRPr="00AF1886">
        <w:rPr>
          <w:rFonts w:ascii="Arial" w:hAnsi="Arial" w:cs="Arial"/>
          <w:sz w:val="17"/>
        </w:rPr>
        <w:tab/>
      </w:r>
      <w:r w:rsidR="00AF49D7" w:rsidRPr="00AF1886">
        <w:rPr>
          <w:rFonts w:ascii="Arial" w:hAnsi="Arial" w:cs="Arial"/>
          <w:spacing w:val="-2"/>
          <w:w w:val="105"/>
          <w:sz w:val="17"/>
        </w:rPr>
        <w:t>The</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Reporting Entity</w:t>
      </w:r>
      <w:r w:rsidR="00AF49D7" w:rsidRPr="00AF1886">
        <w:rPr>
          <w:rFonts w:ascii="Arial" w:hAnsi="Arial" w:cs="Arial"/>
          <w:sz w:val="17"/>
        </w:rPr>
        <w:tab/>
      </w:r>
      <w:r w:rsidR="00AF49D7" w:rsidRPr="00AF1886">
        <w:rPr>
          <w:rFonts w:ascii="Arial" w:hAnsi="Arial" w:cs="Arial"/>
          <w:w w:val="105"/>
          <w:position w:val="1"/>
          <w:sz w:val="14"/>
        </w:rPr>
        <w:t>Page</w:t>
      </w:r>
      <w:r w:rsidR="00AF49D7" w:rsidRPr="00AF1886">
        <w:rPr>
          <w:rFonts w:ascii="Arial" w:hAnsi="Arial" w:cs="Arial"/>
          <w:spacing w:val="-10"/>
          <w:w w:val="105"/>
          <w:position w:val="1"/>
          <w:sz w:val="14"/>
        </w:rPr>
        <w:t xml:space="preserve"> </w:t>
      </w:r>
      <w:r w:rsidR="00AF49D7" w:rsidRPr="00AF1886">
        <w:rPr>
          <w:rFonts w:ascii="Arial" w:hAnsi="Arial" w:cs="Arial"/>
          <w:spacing w:val="-5"/>
          <w:w w:val="105"/>
          <w:position w:val="1"/>
          <w:sz w:val="14"/>
        </w:rPr>
        <w:t>10</w:t>
      </w:r>
    </w:p>
    <w:p w:rsidR="00F72B56" w:rsidRPr="00AF1886" w:rsidRDefault="00F72B56">
      <w:pPr>
        <w:rPr>
          <w:rFonts w:ascii="Arial" w:hAnsi="Arial" w:cs="Arial"/>
          <w:sz w:val="14"/>
        </w:rPr>
        <w:sectPr w:rsidR="00F72B56" w:rsidRPr="00AF1886">
          <w:type w:val="continuous"/>
          <w:pgSz w:w="11910" w:h="16840"/>
          <w:pgMar w:top="1920" w:right="920" w:bottom="280" w:left="800" w:header="0" w:footer="934" w:gutter="0"/>
          <w:cols w:num="2" w:space="720" w:equalWidth="0">
            <w:col w:w="3567" w:space="40"/>
            <w:col w:w="6583"/>
          </w:cols>
        </w:sectPr>
      </w:pPr>
    </w:p>
    <w:tbl>
      <w:tblPr>
        <w:tblW w:w="0" w:type="auto"/>
        <w:tblInd w:w="1290" w:type="dxa"/>
        <w:tblLayout w:type="fixed"/>
        <w:tblCellMar>
          <w:left w:w="0" w:type="dxa"/>
          <w:right w:w="0" w:type="dxa"/>
        </w:tblCellMar>
        <w:tblLook w:val="01E0" w:firstRow="1" w:lastRow="1" w:firstColumn="1" w:lastColumn="1" w:noHBand="0" w:noVBand="0"/>
      </w:tblPr>
      <w:tblGrid>
        <w:gridCol w:w="2409"/>
        <w:gridCol w:w="467"/>
        <w:gridCol w:w="3972"/>
        <w:gridCol w:w="873"/>
      </w:tblGrid>
      <w:tr w:rsidR="00F72B56" w:rsidRPr="00AF1886">
        <w:trPr>
          <w:trHeight w:val="296"/>
        </w:trPr>
        <w:tc>
          <w:tcPr>
            <w:tcW w:w="2409" w:type="dxa"/>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467" w:type="dxa"/>
            <w:tcBorders>
              <w:bottom w:val="single" w:sz="4" w:space="0" w:color="000000"/>
            </w:tcBorders>
            <w:shd w:val="clear" w:color="auto" w:fill="FFFFFF"/>
          </w:tcPr>
          <w:p w:rsidR="00F72B56" w:rsidRPr="00AF1886" w:rsidRDefault="00AF49D7">
            <w:pPr>
              <w:pStyle w:val="TableParagraph"/>
              <w:spacing w:before="71"/>
              <w:ind w:left="87"/>
              <w:rPr>
                <w:rFonts w:ascii="Arial" w:hAnsi="Arial" w:cs="Arial"/>
                <w:sz w:val="17"/>
              </w:rPr>
            </w:pPr>
            <w:r w:rsidRPr="00AF1886">
              <w:rPr>
                <w:rFonts w:ascii="Arial" w:hAnsi="Arial" w:cs="Arial"/>
                <w:spacing w:val="-5"/>
                <w:w w:val="105"/>
                <w:sz w:val="17"/>
              </w:rPr>
              <w:t>A2</w:t>
            </w:r>
          </w:p>
        </w:tc>
        <w:tc>
          <w:tcPr>
            <w:tcW w:w="3972" w:type="dxa"/>
            <w:tcBorders>
              <w:bottom w:val="single" w:sz="4" w:space="0" w:color="000000"/>
            </w:tcBorders>
            <w:shd w:val="clear" w:color="auto" w:fill="FFFFFF"/>
          </w:tcPr>
          <w:p w:rsidR="00F72B56" w:rsidRPr="00AF1886" w:rsidRDefault="00AF49D7">
            <w:pPr>
              <w:pStyle w:val="TableParagraph"/>
              <w:spacing w:before="71"/>
              <w:ind w:left="167"/>
              <w:rPr>
                <w:rFonts w:ascii="Arial" w:hAnsi="Arial" w:cs="Arial"/>
                <w:sz w:val="17"/>
              </w:rPr>
            </w:pPr>
            <w:r w:rsidRPr="00AF1886">
              <w:rPr>
                <w:rFonts w:ascii="Arial" w:hAnsi="Arial" w:cs="Arial"/>
                <w:spacing w:val="-2"/>
                <w:w w:val="105"/>
                <w:sz w:val="17"/>
              </w:rPr>
              <w:t>Objectives</w:t>
            </w:r>
            <w:r w:rsidRPr="00AF1886">
              <w:rPr>
                <w:rFonts w:ascii="Arial" w:hAnsi="Arial" w:cs="Arial"/>
                <w:spacing w:val="-4"/>
                <w:w w:val="105"/>
                <w:sz w:val="17"/>
              </w:rPr>
              <w:t xml:space="preserve"> </w:t>
            </w:r>
            <w:r w:rsidRPr="00AF1886">
              <w:rPr>
                <w:rFonts w:ascii="Arial" w:hAnsi="Arial" w:cs="Arial"/>
                <w:spacing w:val="-2"/>
                <w:w w:val="105"/>
                <w:sz w:val="17"/>
              </w:rPr>
              <w:t>of</w:t>
            </w:r>
            <w:r w:rsidRPr="00AF1886">
              <w:rPr>
                <w:rFonts w:ascii="Arial" w:hAnsi="Arial" w:cs="Arial"/>
                <w:spacing w:val="-1"/>
                <w:w w:val="105"/>
                <w:sz w:val="17"/>
              </w:rPr>
              <w:t xml:space="preserve"> </w:t>
            </w:r>
            <w:r w:rsidRPr="00AF1886">
              <w:rPr>
                <w:rFonts w:ascii="Arial" w:hAnsi="Arial" w:cs="Arial"/>
                <w:spacing w:val="-2"/>
                <w:w w:val="105"/>
                <w:sz w:val="17"/>
              </w:rPr>
              <w:t>the</w:t>
            </w:r>
            <w:r w:rsidRPr="00AF1886">
              <w:rPr>
                <w:rFonts w:ascii="Arial" w:hAnsi="Arial" w:cs="Arial"/>
                <w:spacing w:val="-3"/>
                <w:w w:val="105"/>
                <w:sz w:val="17"/>
              </w:rPr>
              <w:t xml:space="preserve"> </w:t>
            </w:r>
            <w:r w:rsidRPr="00AF1886">
              <w:rPr>
                <w:rFonts w:ascii="Arial" w:hAnsi="Arial" w:cs="Arial"/>
                <w:spacing w:val="-2"/>
                <w:w w:val="105"/>
                <w:sz w:val="17"/>
              </w:rPr>
              <w:t>Office</w:t>
            </w:r>
          </w:p>
        </w:tc>
        <w:tc>
          <w:tcPr>
            <w:tcW w:w="873" w:type="dxa"/>
            <w:tcBorders>
              <w:bottom w:val="single" w:sz="4" w:space="0" w:color="000000"/>
            </w:tcBorders>
            <w:shd w:val="clear" w:color="auto" w:fill="FFFFFF"/>
          </w:tcPr>
          <w:p w:rsidR="00F72B56" w:rsidRPr="00AF1886" w:rsidRDefault="00AF49D7">
            <w:pPr>
              <w:pStyle w:val="TableParagraph"/>
              <w:spacing w:before="87"/>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10</w:t>
            </w:r>
          </w:p>
        </w:tc>
      </w:tr>
      <w:tr w:rsidR="00F72B56" w:rsidRPr="00AF1886">
        <w:trPr>
          <w:trHeight w:val="341"/>
        </w:trPr>
        <w:tc>
          <w:tcPr>
            <w:tcW w:w="2409"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467" w:type="dxa"/>
            <w:tcBorders>
              <w:top w:val="single" w:sz="4" w:space="0" w:color="000000"/>
              <w:bottom w:val="single" w:sz="4" w:space="0" w:color="000000"/>
            </w:tcBorders>
            <w:shd w:val="clear" w:color="auto" w:fill="FFFFFF"/>
          </w:tcPr>
          <w:p w:rsidR="00F72B56" w:rsidRPr="00AF1886" w:rsidRDefault="00AF49D7">
            <w:pPr>
              <w:pStyle w:val="TableParagraph"/>
              <w:spacing w:before="95"/>
              <w:ind w:left="87"/>
              <w:rPr>
                <w:rFonts w:ascii="Arial" w:hAnsi="Arial" w:cs="Arial"/>
                <w:sz w:val="17"/>
              </w:rPr>
            </w:pPr>
            <w:r w:rsidRPr="00AF1886">
              <w:rPr>
                <w:rFonts w:ascii="Arial" w:hAnsi="Arial" w:cs="Arial"/>
                <w:spacing w:val="-5"/>
                <w:w w:val="105"/>
                <w:sz w:val="17"/>
              </w:rPr>
              <w:t>B1</w:t>
            </w:r>
          </w:p>
        </w:tc>
        <w:tc>
          <w:tcPr>
            <w:tcW w:w="3972" w:type="dxa"/>
            <w:tcBorders>
              <w:top w:val="single" w:sz="4" w:space="0" w:color="000000"/>
              <w:bottom w:val="single" w:sz="4" w:space="0" w:color="000000"/>
            </w:tcBorders>
            <w:shd w:val="clear" w:color="auto" w:fill="FFFFFF"/>
          </w:tcPr>
          <w:p w:rsidR="00F72B56" w:rsidRPr="00AF1886" w:rsidRDefault="00AF49D7">
            <w:pPr>
              <w:pStyle w:val="TableParagraph"/>
              <w:spacing w:before="95"/>
              <w:ind w:left="167"/>
              <w:rPr>
                <w:rFonts w:ascii="Arial" w:hAnsi="Arial" w:cs="Arial"/>
                <w:sz w:val="17"/>
              </w:rPr>
            </w:pPr>
            <w:r w:rsidRPr="00AF1886">
              <w:rPr>
                <w:rFonts w:ascii="Arial" w:hAnsi="Arial" w:cs="Arial"/>
                <w:spacing w:val="-2"/>
                <w:w w:val="105"/>
                <w:sz w:val="17"/>
              </w:rPr>
              <w:t>Revenue</w:t>
            </w:r>
          </w:p>
        </w:tc>
        <w:tc>
          <w:tcPr>
            <w:tcW w:w="873" w:type="dxa"/>
            <w:tcBorders>
              <w:top w:val="single" w:sz="4" w:space="0" w:color="000000"/>
              <w:bottom w:val="single" w:sz="4" w:space="0" w:color="000000"/>
            </w:tcBorders>
            <w:shd w:val="clear" w:color="auto" w:fill="FFFFFF"/>
          </w:tcPr>
          <w:p w:rsidR="00F72B56" w:rsidRPr="00AF1886" w:rsidRDefault="00AF49D7">
            <w:pPr>
              <w:pStyle w:val="TableParagraph"/>
              <w:spacing w:before="111"/>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11</w:t>
            </w:r>
          </w:p>
        </w:tc>
      </w:tr>
      <w:tr w:rsidR="00F72B56" w:rsidRPr="00AF1886">
        <w:trPr>
          <w:trHeight w:val="344"/>
        </w:trPr>
        <w:tc>
          <w:tcPr>
            <w:tcW w:w="2409" w:type="dxa"/>
            <w:shd w:val="clear" w:color="auto" w:fill="FFFFFF"/>
          </w:tcPr>
          <w:p w:rsidR="00F72B56" w:rsidRPr="00AF1886" w:rsidRDefault="00F72B56">
            <w:pPr>
              <w:pStyle w:val="TableParagraph"/>
              <w:rPr>
                <w:rFonts w:ascii="Arial" w:hAnsi="Arial" w:cs="Arial"/>
                <w:sz w:val="16"/>
              </w:rPr>
            </w:pPr>
          </w:p>
        </w:tc>
        <w:tc>
          <w:tcPr>
            <w:tcW w:w="467"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3972" w:type="dxa"/>
            <w:tcBorders>
              <w:top w:val="single" w:sz="4" w:space="0" w:color="000000"/>
              <w:bottom w:val="single" w:sz="4" w:space="0" w:color="000000"/>
            </w:tcBorders>
            <w:shd w:val="clear" w:color="auto" w:fill="FFFFFF"/>
          </w:tcPr>
          <w:p w:rsidR="00F72B56" w:rsidRPr="00AF1886" w:rsidRDefault="00AF49D7">
            <w:pPr>
              <w:pStyle w:val="TableParagraph"/>
              <w:tabs>
                <w:tab w:val="left" w:pos="846"/>
              </w:tabs>
              <w:spacing w:before="94"/>
              <w:ind w:left="166"/>
              <w:rPr>
                <w:rFonts w:ascii="Arial" w:hAnsi="Arial" w:cs="Arial"/>
                <w:sz w:val="17"/>
              </w:rPr>
            </w:pPr>
            <w:r w:rsidRPr="00AF1886">
              <w:rPr>
                <w:rFonts w:ascii="Arial" w:hAnsi="Arial" w:cs="Arial"/>
                <w:sz w:val="17"/>
              </w:rPr>
              <w:t>B1-</w:t>
            </w:r>
            <w:r w:rsidRPr="00AF1886">
              <w:rPr>
                <w:rFonts w:ascii="Arial" w:hAnsi="Arial" w:cs="Arial"/>
                <w:spacing w:val="-10"/>
                <w:sz w:val="17"/>
              </w:rPr>
              <w:t>1</w:t>
            </w:r>
            <w:r w:rsidRPr="00AF1886">
              <w:rPr>
                <w:rFonts w:ascii="Arial" w:hAnsi="Arial" w:cs="Arial"/>
                <w:sz w:val="17"/>
              </w:rPr>
              <w:tab/>
              <w:t>Appropriation</w:t>
            </w:r>
            <w:r w:rsidRPr="00AF1886">
              <w:rPr>
                <w:rFonts w:ascii="Arial" w:hAnsi="Arial" w:cs="Arial"/>
                <w:spacing w:val="21"/>
                <w:w w:val="105"/>
                <w:sz w:val="17"/>
              </w:rPr>
              <w:t xml:space="preserve"> </w:t>
            </w:r>
            <w:r w:rsidRPr="00AF1886">
              <w:rPr>
                <w:rFonts w:ascii="Arial" w:hAnsi="Arial" w:cs="Arial"/>
                <w:spacing w:val="-2"/>
                <w:w w:val="105"/>
                <w:sz w:val="17"/>
              </w:rPr>
              <w:t>Revenue</w:t>
            </w:r>
          </w:p>
        </w:tc>
        <w:tc>
          <w:tcPr>
            <w:tcW w:w="873" w:type="dxa"/>
            <w:tcBorders>
              <w:top w:val="single" w:sz="4" w:space="0" w:color="000000"/>
              <w:bottom w:val="single" w:sz="4" w:space="0" w:color="000000"/>
            </w:tcBorders>
            <w:shd w:val="clear" w:color="auto" w:fill="FFFFFF"/>
          </w:tcPr>
          <w:p w:rsidR="00F72B56" w:rsidRPr="00AF1886" w:rsidRDefault="00AF49D7">
            <w:pPr>
              <w:pStyle w:val="TableParagraph"/>
              <w:spacing w:before="112"/>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11</w:t>
            </w:r>
          </w:p>
        </w:tc>
      </w:tr>
      <w:tr w:rsidR="00F72B56" w:rsidRPr="00AF1886">
        <w:trPr>
          <w:trHeight w:val="342"/>
        </w:trPr>
        <w:tc>
          <w:tcPr>
            <w:tcW w:w="2409" w:type="dxa"/>
            <w:shd w:val="clear" w:color="auto" w:fill="FFFFFF"/>
          </w:tcPr>
          <w:p w:rsidR="00F72B56" w:rsidRPr="00AF1886" w:rsidRDefault="00F72B56">
            <w:pPr>
              <w:pStyle w:val="TableParagraph"/>
              <w:rPr>
                <w:rFonts w:ascii="Arial" w:hAnsi="Arial" w:cs="Arial"/>
                <w:sz w:val="16"/>
              </w:rPr>
            </w:pPr>
          </w:p>
        </w:tc>
        <w:tc>
          <w:tcPr>
            <w:tcW w:w="467"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3972" w:type="dxa"/>
            <w:tcBorders>
              <w:top w:val="single" w:sz="4" w:space="0" w:color="000000"/>
              <w:bottom w:val="single" w:sz="4" w:space="0" w:color="000000"/>
            </w:tcBorders>
            <w:shd w:val="clear" w:color="auto" w:fill="FFFFFF"/>
          </w:tcPr>
          <w:p w:rsidR="00F72B56" w:rsidRPr="00AF1886" w:rsidRDefault="00AF49D7">
            <w:pPr>
              <w:pStyle w:val="TableParagraph"/>
              <w:tabs>
                <w:tab w:val="left" w:pos="846"/>
              </w:tabs>
              <w:spacing w:before="94"/>
              <w:ind w:left="166"/>
              <w:rPr>
                <w:rFonts w:ascii="Arial" w:hAnsi="Arial" w:cs="Arial"/>
                <w:sz w:val="17"/>
              </w:rPr>
            </w:pPr>
            <w:r w:rsidRPr="00AF1886">
              <w:rPr>
                <w:rFonts w:ascii="Arial" w:hAnsi="Arial" w:cs="Arial"/>
                <w:sz w:val="17"/>
              </w:rPr>
              <w:t>B1-</w:t>
            </w:r>
            <w:r w:rsidRPr="00AF1886">
              <w:rPr>
                <w:rFonts w:ascii="Arial" w:hAnsi="Arial" w:cs="Arial"/>
                <w:spacing w:val="-10"/>
                <w:sz w:val="17"/>
              </w:rPr>
              <w:t>2</w:t>
            </w:r>
            <w:r w:rsidRPr="00AF1886">
              <w:rPr>
                <w:rFonts w:ascii="Arial" w:hAnsi="Arial" w:cs="Arial"/>
                <w:sz w:val="17"/>
              </w:rPr>
              <w:tab/>
            </w:r>
            <w:r w:rsidRPr="00AF1886">
              <w:rPr>
                <w:rFonts w:ascii="Arial" w:hAnsi="Arial" w:cs="Arial"/>
                <w:spacing w:val="-2"/>
                <w:w w:val="105"/>
                <w:sz w:val="17"/>
              </w:rPr>
              <w:t>User</w:t>
            </w:r>
            <w:r w:rsidRPr="00AF1886">
              <w:rPr>
                <w:rFonts w:ascii="Arial" w:hAnsi="Arial" w:cs="Arial"/>
                <w:spacing w:val="-3"/>
                <w:w w:val="105"/>
                <w:sz w:val="17"/>
              </w:rPr>
              <w:t xml:space="preserve"> </w:t>
            </w:r>
            <w:r w:rsidRPr="00AF1886">
              <w:rPr>
                <w:rFonts w:ascii="Arial" w:hAnsi="Arial" w:cs="Arial"/>
                <w:spacing w:val="-2"/>
                <w:w w:val="105"/>
                <w:sz w:val="17"/>
              </w:rPr>
              <w:t>Charges</w:t>
            </w:r>
            <w:r w:rsidRPr="00AF1886">
              <w:rPr>
                <w:rFonts w:ascii="Arial" w:hAnsi="Arial" w:cs="Arial"/>
                <w:spacing w:val="-5"/>
                <w:w w:val="105"/>
                <w:sz w:val="17"/>
              </w:rPr>
              <w:t xml:space="preserve"> </w:t>
            </w:r>
            <w:r w:rsidRPr="00AF1886">
              <w:rPr>
                <w:rFonts w:ascii="Arial" w:hAnsi="Arial" w:cs="Arial"/>
                <w:spacing w:val="-2"/>
                <w:w w:val="105"/>
                <w:sz w:val="17"/>
              </w:rPr>
              <w:t>and</w:t>
            </w:r>
            <w:r w:rsidRPr="00AF1886">
              <w:rPr>
                <w:rFonts w:ascii="Arial" w:hAnsi="Arial" w:cs="Arial"/>
                <w:spacing w:val="-7"/>
                <w:w w:val="105"/>
                <w:sz w:val="17"/>
              </w:rPr>
              <w:t xml:space="preserve"> </w:t>
            </w:r>
            <w:r w:rsidRPr="00AF1886">
              <w:rPr>
                <w:rFonts w:ascii="Arial" w:hAnsi="Arial" w:cs="Arial"/>
                <w:spacing w:val="-4"/>
                <w:w w:val="105"/>
                <w:sz w:val="17"/>
              </w:rPr>
              <w:t>Fees</w:t>
            </w:r>
          </w:p>
        </w:tc>
        <w:tc>
          <w:tcPr>
            <w:tcW w:w="873" w:type="dxa"/>
            <w:tcBorders>
              <w:top w:val="single" w:sz="4" w:space="0" w:color="000000"/>
              <w:bottom w:val="single" w:sz="4" w:space="0" w:color="000000"/>
            </w:tcBorders>
            <w:shd w:val="clear" w:color="auto" w:fill="FFFFFF"/>
          </w:tcPr>
          <w:p w:rsidR="00F72B56" w:rsidRPr="00AF1886" w:rsidRDefault="00AF49D7">
            <w:pPr>
              <w:pStyle w:val="TableParagraph"/>
              <w:spacing w:before="112"/>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12</w:t>
            </w:r>
          </w:p>
        </w:tc>
      </w:tr>
      <w:tr w:rsidR="00F72B56" w:rsidRPr="00AF1886">
        <w:trPr>
          <w:trHeight w:val="343"/>
        </w:trPr>
        <w:tc>
          <w:tcPr>
            <w:tcW w:w="2409" w:type="dxa"/>
            <w:shd w:val="clear" w:color="auto" w:fill="FFFFFF"/>
          </w:tcPr>
          <w:p w:rsidR="00F72B56" w:rsidRPr="00AF1886" w:rsidRDefault="00AF49D7">
            <w:pPr>
              <w:pStyle w:val="TableParagraph"/>
              <w:spacing w:line="149" w:lineRule="exact"/>
              <w:ind w:left="1256"/>
              <w:rPr>
                <w:rFonts w:ascii="Arial" w:hAnsi="Arial" w:cs="Arial"/>
                <w:sz w:val="17"/>
              </w:rPr>
            </w:pPr>
            <w:r w:rsidRPr="00AF1886">
              <w:rPr>
                <w:rFonts w:ascii="Arial" w:hAnsi="Arial" w:cs="Arial"/>
                <w:sz w:val="17"/>
              </w:rPr>
              <w:t>Section</w:t>
            </w:r>
            <w:r w:rsidRPr="00AF1886">
              <w:rPr>
                <w:rFonts w:ascii="Arial" w:hAnsi="Arial" w:cs="Arial"/>
                <w:spacing w:val="13"/>
                <w:w w:val="105"/>
                <w:sz w:val="17"/>
              </w:rPr>
              <w:t xml:space="preserve"> </w:t>
            </w:r>
            <w:r w:rsidRPr="00AF1886">
              <w:rPr>
                <w:rFonts w:ascii="Arial" w:hAnsi="Arial" w:cs="Arial"/>
                <w:spacing w:val="-10"/>
                <w:w w:val="105"/>
                <w:sz w:val="17"/>
              </w:rPr>
              <w:t>2</w:t>
            </w:r>
          </w:p>
          <w:p w:rsidR="00F72B56" w:rsidRPr="00AF1886" w:rsidRDefault="00AF49D7">
            <w:pPr>
              <w:pStyle w:val="TableParagraph"/>
              <w:spacing w:before="67" w:line="108" w:lineRule="exact"/>
              <w:ind w:left="1256"/>
              <w:rPr>
                <w:rFonts w:ascii="Arial" w:hAnsi="Arial" w:cs="Arial"/>
                <w:sz w:val="17"/>
              </w:rPr>
            </w:pPr>
            <w:r w:rsidRPr="00AF1886">
              <w:rPr>
                <w:rFonts w:ascii="Arial" w:hAnsi="Arial" w:cs="Arial"/>
                <w:spacing w:val="-2"/>
                <w:w w:val="105"/>
                <w:sz w:val="17"/>
              </w:rPr>
              <w:t>Notes</w:t>
            </w:r>
            <w:r w:rsidRPr="00AF1886">
              <w:rPr>
                <w:rFonts w:ascii="Arial" w:hAnsi="Arial" w:cs="Arial"/>
                <w:spacing w:val="-4"/>
                <w:w w:val="105"/>
                <w:sz w:val="17"/>
              </w:rPr>
              <w:t xml:space="preserve"> </w:t>
            </w:r>
            <w:r w:rsidRPr="00AF1886">
              <w:rPr>
                <w:rFonts w:ascii="Arial" w:hAnsi="Arial" w:cs="Arial"/>
                <w:spacing w:val="-2"/>
                <w:w w:val="105"/>
                <w:sz w:val="17"/>
              </w:rPr>
              <w:t>about</w:t>
            </w:r>
          </w:p>
        </w:tc>
        <w:tc>
          <w:tcPr>
            <w:tcW w:w="467"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3972" w:type="dxa"/>
            <w:tcBorders>
              <w:top w:val="single" w:sz="4" w:space="0" w:color="000000"/>
              <w:bottom w:val="single" w:sz="4" w:space="0" w:color="000000"/>
            </w:tcBorders>
            <w:shd w:val="clear" w:color="auto" w:fill="FFFFFF"/>
          </w:tcPr>
          <w:p w:rsidR="00F72B56" w:rsidRPr="00AF1886" w:rsidRDefault="00AF49D7">
            <w:pPr>
              <w:pStyle w:val="TableParagraph"/>
              <w:tabs>
                <w:tab w:val="left" w:pos="892"/>
              </w:tabs>
              <w:spacing w:before="94"/>
              <w:ind w:left="196"/>
              <w:rPr>
                <w:rFonts w:ascii="Arial" w:hAnsi="Arial" w:cs="Arial"/>
                <w:sz w:val="17"/>
              </w:rPr>
            </w:pPr>
            <w:r w:rsidRPr="00AF1886">
              <w:rPr>
                <w:rFonts w:ascii="Arial" w:hAnsi="Arial" w:cs="Arial"/>
                <w:sz w:val="17"/>
              </w:rPr>
              <w:t>B1-</w:t>
            </w:r>
            <w:r w:rsidRPr="00AF1886">
              <w:rPr>
                <w:rFonts w:ascii="Arial" w:hAnsi="Arial" w:cs="Arial"/>
                <w:spacing w:val="-10"/>
                <w:sz w:val="17"/>
              </w:rPr>
              <w:t>3</w:t>
            </w:r>
            <w:r w:rsidRPr="00AF1886">
              <w:rPr>
                <w:rFonts w:ascii="Arial" w:hAnsi="Arial" w:cs="Arial"/>
                <w:sz w:val="17"/>
              </w:rPr>
              <w:tab/>
              <w:t>Services</w:t>
            </w:r>
            <w:r w:rsidRPr="00AF1886">
              <w:rPr>
                <w:rFonts w:ascii="Arial" w:hAnsi="Arial" w:cs="Arial"/>
                <w:spacing w:val="14"/>
                <w:sz w:val="17"/>
              </w:rPr>
              <w:t xml:space="preserve"> </w:t>
            </w:r>
            <w:r w:rsidRPr="00AF1886">
              <w:rPr>
                <w:rFonts w:ascii="Arial" w:hAnsi="Arial" w:cs="Arial"/>
                <w:sz w:val="17"/>
              </w:rPr>
              <w:t>Received</w:t>
            </w:r>
            <w:r w:rsidRPr="00AF1886">
              <w:rPr>
                <w:rFonts w:ascii="Arial" w:hAnsi="Arial" w:cs="Arial"/>
                <w:spacing w:val="13"/>
                <w:sz w:val="17"/>
              </w:rPr>
              <w:t xml:space="preserve"> </w:t>
            </w:r>
            <w:r w:rsidRPr="00AF1886">
              <w:rPr>
                <w:rFonts w:ascii="Arial" w:hAnsi="Arial" w:cs="Arial"/>
                <w:sz w:val="17"/>
              </w:rPr>
              <w:t>Below</w:t>
            </w:r>
            <w:r w:rsidRPr="00AF1886">
              <w:rPr>
                <w:rFonts w:ascii="Arial" w:hAnsi="Arial" w:cs="Arial"/>
                <w:spacing w:val="7"/>
                <w:sz w:val="17"/>
              </w:rPr>
              <w:t xml:space="preserve"> </w:t>
            </w:r>
            <w:r w:rsidRPr="00AF1886">
              <w:rPr>
                <w:rFonts w:ascii="Arial" w:hAnsi="Arial" w:cs="Arial"/>
                <w:sz w:val="17"/>
              </w:rPr>
              <w:t>Fair</w:t>
            </w:r>
            <w:r w:rsidRPr="00AF1886">
              <w:rPr>
                <w:rFonts w:ascii="Arial" w:hAnsi="Arial" w:cs="Arial"/>
                <w:spacing w:val="12"/>
                <w:sz w:val="17"/>
              </w:rPr>
              <w:t xml:space="preserve"> </w:t>
            </w:r>
            <w:r w:rsidRPr="00AF1886">
              <w:rPr>
                <w:rFonts w:ascii="Arial" w:hAnsi="Arial" w:cs="Arial"/>
                <w:spacing w:val="-4"/>
                <w:sz w:val="17"/>
              </w:rPr>
              <w:t>Value</w:t>
            </w:r>
          </w:p>
        </w:tc>
        <w:tc>
          <w:tcPr>
            <w:tcW w:w="873" w:type="dxa"/>
            <w:tcBorders>
              <w:top w:val="single" w:sz="4" w:space="0" w:color="000000"/>
              <w:bottom w:val="single" w:sz="4" w:space="0" w:color="000000"/>
            </w:tcBorders>
            <w:shd w:val="clear" w:color="auto" w:fill="FFFFFF"/>
          </w:tcPr>
          <w:p w:rsidR="00F72B56" w:rsidRPr="00AF1886" w:rsidRDefault="00AF49D7">
            <w:pPr>
              <w:pStyle w:val="TableParagraph"/>
              <w:spacing w:before="112"/>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12</w:t>
            </w:r>
          </w:p>
        </w:tc>
      </w:tr>
      <w:tr w:rsidR="00F72B56" w:rsidRPr="00AF1886">
        <w:trPr>
          <w:trHeight w:val="344"/>
        </w:trPr>
        <w:tc>
          <w:tcPr>
            <w:tcW w:w="2409" w:type="dxa"/>
            <w:shd w:val="clear" w:color="auto" w:fill="FFFFFF"/>
          </w:tcPr>
          <w:p w:rsidR="00F72B56" w:rsidRPr="00AF1886" w:rsidRDefault="00AF49D7">
            <w:pPr>
              <w:pStyle w:val="TableParagraph"/>
              <w:spacing w:before="95"/>
              <w:ind w:left="1241" w:right="885"/>
              <w:jc w:val="center"/>
              <w:rPr>
                <w:rFonts w:ascii="Arial" w:hAnsi="Arial" w:cs="Arial"/>
                <w:sz w:val="17"/>
              </w:rPr>
            </w:pPr>
            <w:r w:rsidRPr="00AF1886">
              <w:rPr>
                <w:rFonts w:ascii="Arial" w:hAnsi="Arial" w:cs="Arial"/>
                <w:spacing w:val="-5"/>
                <w:w w:val="105"/>
                <w:sz w:val="17"/>
              </w:rPr>
              <w:t>our</w:t>
            </w:r>
          </w:p>
        </w:tc>
        <w:tc>
          <w:tcPr>
            <w:tcW w:w="467" w:type="dxa"/>
            <w:tcBorders>
              <w:top w:val="single" w:sz="4" w:space="0" w:color="000000"/>
              <w:bottom w:val="single" w:sz="4" w:space="0" w:color="000000"/>
            </w:tcBorders>
            <w:shd w:val="clear" w:color="auto" w:fill="FFFFFF"/>
          </w:tcPr>
          <w:p w:rsidR="00F72B56" w:rsidRPr="00AF1886" w:rsidRDefault="00AF49D7">
            <w:pPr>
              <w:pStyle w:val="TableParagraph"/>
              <w:spacing w:before="95"/>
              <w:ind w:left="87"/>
              <w:rPr>
                <w:rFonts w:ascii="Arial" w:hAnsi="Arial" w:cs="Arial"/>
                <w:sz w:val="17"/>
              </w:rPr>
            </w:pPr>
            <w:r w:rsidRPr="00AF1886">
              <w:rPr>
                <w:rFonts w:ascii="Arial" w:hAnsi="Arial" w:cs="Arial"/>
                <w:spacing w:val="-5"/>
                <w:w w:val="105"/>
                <w:sz w:val="17"/>
              </w:rPr>
              <w:t>B2</w:t>
            </w:r>
          </w:p>
        </w:tc>
        <w:tc>
          <w:tcPr>
            <w:tcW w:w="3972" w:type="dxa"/>
            <w:tcBorders>
              <w:top w:val="single" w:sz="4" w:space="0" w:color="000000"/>
              <w:bottom w:val="single" w:sz="4" w:space="0" w:color="000000"/>
            </w:tcBorders>
            <w:shd w:val="clear" w:color="auto" w:fill="FFFFFF"/>
          </w:tcPr>
          <w:p w:rsidR="00F72B56" w:rsidRPr="00AF1886" w:rsidRDefault="00AF49D7">
            <w:pPr>
              <w:pStyle w:val="TableParagraph"/>
              <w:spacing w:before="95"/>
              <w:ind w:left="167"/>
              <w:rPr>
                <w:rFonts w:ascii="Arial" w:hAnsi="Arial" w:cs="Arial"/>
                <w:sz w:val="17"/>
              </w:rPr>
            </w:pPr>
            <w:r w:rsidRPr="00AF1886">
              <w:rPr>
                <w:rFonts w:ascii="Arial" w:hAnsi="Arial" w:cs="Arial"/>
                <w:spacing w:val="-2"/>
                <w:w w:val="105"/>
                <w:sz w:val="17"/>
              </w:rPr>
              <w:t>Expenses</w:t>
            </w:r>
          </w:p>
        </w:tc>
        <w:tc>
          <w:tcPr>
            <w:tcW w:w="873" w:type="dxa"/>
            <w:tcBorders>
              <w:top w:val="single" w:sz="4" w:space="0" w:color="000000"/>
              <w:bottom w:val="single" w:sz="4" w:space="0" w:color="000000"/>
            </w:tcBorders>
            <w:shd w:val="clear" w:color="auto" w:fill="FFFFFF"/>
          </w:tcPr>
          <w:p w:rsidR="00F72B56" w:rsidRPr="00AF1886" w:rsidRDefault="00AF49D7">
            <w:pPr>
              <w:pStyle w:val="TableParagraph"/>
              <w:spacing w:before="113"/>
              <w:ind w:right="83"/>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12</w:t>
            </w:r>
          </w:p>
        </w:tc>
      </w:tr>
    </w:tbl>
    <w:p w:rsidR="00F72B56" w:rsidRPr="00AF1886" w:rsidRDefault="00F72B56">
      <w:pPr>
        <w:jc w:val="right"/>
        <w:rPr>
          <w:rFonts w:ascii="Arial" w:hAnsi="Arial" w:cs="Arial"/>
          <w:sz w:val="14"/>
        </w:rPr>
        <w:sectPr w:rsidR="00F72B56" w:rsidRPr="00AF1886">
          <w:type w:val="continuous"/>
          <w:pgSz w:w="11910" w:h="16840"/>
          <w:pgMar w:top="1920" w:right="920" w:bottom="280" w:left="800" w:header="0" w:footer="934" w:gutter="0"/>
          <w:cols w:space="720"/>
        </w:sectPr>
      </w:pPr>
    </w:p>
    <w:p w:rsidR="00F72B56" w:rsidRPr="00AF1886" w:rsidRDefault="00AF49D7">
      <w:pPr>
        <w:spacing w:before="19" w:line="288" w:lineRule="auto"/>
        <w:ind w:left="2540"/>
        <w:rPr>
          <w:rFonts w:ascii="Arial" w:hAnsi="Arial" w:cs="Arial"/>
          <w:sz w:val="17"/>
        </w:rPr>
      </w:pPr>
      <w:r w:rsidRPr="00AF1886">
        <w:rPr>
          <w:rFonts w:ascii="Arial" w:hAnsi="Arial" w:cs="Arial"/>
          <w:spacing w:val="-2"/>
          <w:w w:val="105"/>
          <w:sz w:val="17"/>
        </w:rPr>
        <w:t xml:space="preserve">Financial </w:t>
      </w:r>
      <w:r w:rsidRPr="00AF1886">
        <w:rPr>
          <w:rFonts w:ascii="Arial" w:hAnsi="Arial" w:cs="Arial"/>
          <w:spacing w:val="-2"/>
          <w:sz w:val="17"/>
        </w:rPr>
        <w:t>Performance</w:t>
      </w:r>
    </w:p>
    <w:p w:rsidR="00F72B56" w:rsidRPr="00AF1886" w:rsidRDefault="00AF49D7">
      <w:pPr>
        <w:tabs>
          <w:tab w:val="left" w:pos="1417"/>
          <w:tab w:val="left" w:pos="4795"/>
        </w:tabs>
        <w:spacing w:before="111"/>
        <w:ind w:left="737"/>
        <w:rPr>
          <w:rFonts w:ascii="Arial" w:hAnsi="Arial" w:cs="Arial"/>
          <w:sz w:val="14"/>
        </w:rPr>
      </w:pPr>
      <w:r w:rsidRPr="00AF1886">
        <w:rPr>
          <w:rFonts w:ascii="Arial" w:hAnsi="Arial" w:cs="Arial"/>
        </w:rPr>
        <w:br w:type="column"/>
      </w:r>
      <w:r w:rsidRPr="00AF1886">
        <w:rPr>
          <w:rFonts w:ascii="Arial" w:hAnsi="Arial" w:cs="Arial"/>
          <w:sz w:val="17"/>
        </w:rPr>
        <w:t>B2-</w:t>
      </w:r>
      <w:r w:rsidRPr="00AF1886">
        <w:rPr>
          <w:rFonts w:ascii="Arial" w:hAnsi="Arial" w:cs="Arial"/>
          <w:spacing w:val="-10"/>
          <w:sz w:val="17"/>
        </w:rPr>
        <w:t>1</w:t>
      </w:r>
      <w:r w:rsidRPr="00AF1886">
        <w:rPr>
          <w:rFonts w:ascii="Arial" w:hAnsi="Arial" w:cs="Arial"/>
          <w:sz w:val="17"/>
        </w:rPr>
        <w:tab/>
        <w:t>Employee</w:t>
      </w:r>
      <w:r w:rsidRPr="00AF1886">
        <w:rPr>
          <w:rFonts w:ascii="Arial" w:hAnsi="Arial" w:cs="Arial"/>
          <w:spacing w:val="15"/>
          <w:w w:val="105"/>
          <w:sz w:val="17"/>
        </w:rPr>
        <w:t xml:space="preserve"> </w:t>
      </w:r>
      <w:r w:rsidRPr="00AF1886">
        <w:rPr>
          <w:rFonts w:ascii="Arial" w:hAnsi="Arial" w:cs="Arial"/>
          <w:spacing w:val="-2"/>
          <w:w w:val="105"/>
          <w:sz w:val="17"/>
        </w:rPr>
        <w:t>Expenses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12</w:t>
      </w:r>
    </w:p>
    <w:p w:rsidR="00F72B56" w:rsidRPr="00AF1886" w:rsidRDefault="00AF49D7">
      <w:pPr>
        <w:tabs>
          <w:tab w:val="left" w:pos="1417"/>
          <w:tab w:val="left" w:pos="4795"/>
        </w:tabs>
        <w:spacing w:before="157"/>
        <w:ind w:left="737"/>
        <w:rPr>
          <w:rFonts w:ascii="Arial" w:hAnsi="Arial" w:cs="Arial"/>
          <w:sz w:val="14"/>
        </w:rPr>
      </w:pPr>
      <w:r w:rsidRPr="00AF1886">
        <w:rPr>
          <w:rFonts w:ascii="Arial" w:hAnsi="Arial" w:cs="Arial"/>
          <w:sz w:val="17"/>
        </w:rPr>
        <w:t>B2-</w:t>
      </w:r>
      <w:r w:rsidRPr="00AF1886">
        <w:rPr>
          <w:rFonts w:ascii="Arial" w:hAnsi="Arial" w:cs="Arial"/>
          <w:spacing w:val="-10"/>
          <w:sz w:val="17"/>
        </w:rPr>
        <w:t>2</w:t>
      </w:r>
      <w:r w:rsidRPr="00AF1886">
        <w:rPr>
          <w:rFonts w:ascii="Arial" w:hAnsi="Arial" w:cs="Arial"/>
          <w:sz w:val="17"/>
        </w:rPr>
        <w:tab/>
      </w:r>
      <w:r w:rsidRPr="00AF1886">
        <w:rPr>
          <w:rFonts w:ascii="Arial" w:hAnsi="Arial" w:cs="Arial"/>
          <w:spacing w:val="-2"/>
          <w:w w:val="105"/>
          <w:sz w:val="17"/>
        </w:rPr>
        <w:t>Supplies</w:t>
      </w:r>
      <w:r w:rsidRPr="00AF1886">
        <w:rPr>
          <w:rFonts w:ascii="Arial" w:hAnsi="Arial" w:cs="Arial"/>
          <w:spacing w:val="-4"/>
          <w:w w:val="105"/>
          <w:sz w:val="17"/>
        </w:rPr>
        <w:t xml:space="preserve"> </w:t>
      </w:r>
      <w:r w:rsidRPr="00AF1886">
        <w:rPr>
          <w:rFonts w:ascii="Arial" w:hAnsi="Arial" w:cs="Arial"/>
          <w:spacing w:val="-2"/>
          <w:w w:val="105"/>
          <w:sz w:val="17"/>
        </w:rPr>
        <w:t>and</w:t>
      </w:r>
      <w:r w:rsidRPr="00AF1886">
        <w:rPr>
          <w:rFonts w:ascii="Arial" w:hAnsi="Arial" w:cs="Arial"/>
          <w:spacing w:val="-5"/>
          <w:w w:val="105"/>
          <w:sz w:val="17"/>
        </w:rPr>
        <w:t xml:space="preserve"> </w:t>
      </w:r>
      <w:r w:rsidRPr="00AF1886">
        <w:rPr>
          <w:rFonts w:ascii="Arial" w:hAnsi="Arial" w:cs="Arial"/>
          <w:spacing w:val="-2"/>
          <w:w w:val="105"/>
          <w:sz w:val="17"/>
        </w:rPr>
        <w:t>Services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13</w:t>
      </w:r>
    </w:p>
    <w:p w:rsidR="00F72B56" w:rsidRPr="00AF1886" w:rsidRDefault="00AF49D7">
      <w:pPr>
        <w:tabs>
          <w:tab w:val="left" w:pos="1417"/>
          <w:tab w:val="left" w:pos="4795"/>
        </w:tabs>
        <w:spacing w:before="160"/>
        <w:ind w:left="737"/>
        <w:rPr>
          <w:rFonts w:ascii="Arial" w:hAnsi="Arial" w:cs="Arial"/>
          <w:sz w:val="14"/>
        </w:rPr>
      </w:pPr>
      <w:r w:rsidRPr="00AF1886">
        <w:rPr>
          <w:rFonts w:ascii="Arial" w:hAnsi="Arial" w:cs="Arial"/>
          <w:sz w:val="17"/>
        </w:rPr>
        <w:t>B2-</w:t>
      </w:r>
      <w:r w:rsidRPr="00AF1886">
        <w:rPr>
          <w:rFonts w:ascii="Arial" w:hAnsi="Arial" w:cs="Arial"/>
          <w:spacing w:val="-10"/>
          <w:sz w:val="17"/>
        </w:rPr>
        <w:t>3</w:t>
      </w:r>
      <w:r w:rsidRPr="00AF1886">
        <w:rPr>
          <w:rFonts w:ascii="Arial" w:hAnsi="Arial" w:cs="Arial"/>
          <w:sz w:val="17"/>
        </w:rPr>
        <w:tab/>
        <w:t>Depreciation</w:t>
      </w:r>
      <w:r w:rsidRPr="00AF1886">
        <w:rPr>
          <w:rFonts w:ascii="Arial" w:hAnsi="Arial" w:cs="Arial"/>
          <w:spacing w:val="16"/>
          <w:sz w:val="17"/>
        </w:rPr>
        <w:t xml:space="preserve"> </w:t>
      </w:r>
      <w:r w:rsidRPr="00AF1886">
        <w:rPr>
          <w:rFonts w:ascii="Arial" w:hAnsi="Arial" w:cs="Arial"/>
          <w:sz w:val="17"/>
        </w:rPr>
        <w:t>and</w:t>
      </w:r>
      <w:r w:rsidRPr="00AF1886">
        <w:rPr>
          <w:rFonts w:ascii="Arial" w:hAnsi="Arial" w:cs="Arial"/>
          <w:spacing w:val="14"/>
          <w:sz w:val="17"/>
        </w:rPr>
        <w:t xml:space="preserve"> </w:t>
      </w:r>
      <w:r w:rsidRPr="00AF1886">
        <w:rPr>
          <w:rFonts w:ascii="Arial" w:hAnsi="Arial" w:cs="Arial"/>
          <w:spacing w:val="-2"/>
          <w:sz w:val="17"/>
        </w:rPr>
        <w:t>Amortisation</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14</w:t>
      </w:r>
    </w:p>
    <w:p w:rsidR="00F72B56" w:rsidRPr="00AF1886" w:rsidRDefault="00AF49D7">
      <w:pPr>
        <w:tabs>
          <w:tab w:val="left" w:pos="1417"/>
          <w:tab w:val="left" w:pos="4795"/>
        </w:tabs>
        <w:spacing w:before="157"/>
        <w:ind w:left="737"/>
        <w:rPr>
          <w:rFonts w:ascii="Arial" w:hAnsi="Arial" w:cs="Arial"/>
          <w:sz w:val="14"/>
        </w:rPr>
      </w:pPr>
      <w:r w:rsidRPr="00AF1886">
        <w:rPr>
          <w:rFonts w:ascii="Arial" w:hAnsi="Arial" w:cs="Arial"/>
          <w:sz w:val="17"/>
        </w:rPr>
        <w:t>B2-</w:t>
      </w:r>
      <w:r w:rsidRPr="00AF1886">
        <w:rPr>
          <w:rFonts w:ascii="Arial" w:hAnsi="Arial" w:cs="Arial"/>
          <w:spacing w:val="-10"/>
          <w:sz w:val="17"/>
        </w:rPr>
        <w:t>4</w:t>
      </w:r>
      <w:r w:rsidRPr="00AF1886">
        <w:rPr>
          <w:rFonts w:ascii="Arial" w:hAnsi="Arial" w:cs="Arial"/>
          <w:sz w:val="17"/>
        </w:rPr>
        <w:tab/>
      </w:r>
      <w:r w:rsidRPr="00AF1886">
        <w:rPr>
          <w:rFonts w:ascii="Arial" w:hAnsi="Arial" w:cs="Arial"/>
          <w:w w:val="105"/>
          <w:sz w:val="17"/>
        </w:rPr>
        <w:t>Other</w:t>
      </w:r>
      <w:r w:rsidRPr="00AF1886">
        <w:rPr>
          <w:rFonts w:ascii="Arial" w:hAnsi="Arial" w:cs="Arial"/>
          <w:spacing w:val="-8"/>
          <w:w w:val="105"/>
          <w:sz w:val="17"/>
        </w:rPr>
        <w:t xml:space="preserve"> </w:t>
      </w:r>
      <w:r w:rsidRPr="00AF1886">
        <w:rPr>
          <w:rFonts w:ascii="Arial" w:hAnsi="Arial" w:cs="Arial"/>
          <w:spacing w:val="-2"/>
          <w:w w:val="105"/>
          <w:sz w:val="17"/>
        </w:rPr>
        <w:t>Expenses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14</w:t>
      </w:r>
    </w:p>
    <w:p w:rsidR="00F72B56" w:rsidRPr="00AF1886" w:rsidRDefault="00F72B56">
      <w:pPr>
        <w:rPr>
          <w:rFonts w:ascii="Arial" w:hAnsi="Arial" w:cs="Arial"/>
          <w:sz w:val="14"/>
        </w:rPr>
        <w:sectPr w:rsidR="00F72B56" w:rsidRPr="00AF1886">
          <w:type w:val="continuous"/>
          <w:pgSz w:w="11910" w:h="16840"/>
          <w:pgMar w:top="1920" w:right="920" w:bottom="280" w:left="800" w:header="0" w:footer="934" w:gutter="0"/>
          <w:cols w:num="2" w:space="720" w:equalWidth="0">
            <w:col w:w="3549" w:space="40"/>
            <w:col w:w="6601"/>
          </w:cols>
        </w:sectPr>
      </w:pPr>
    </w:p>
    <w:p w:rsidR="00F72B56" w:rsidRPr="00AF1886" w:rsidRDefault="00F72B56">
      <w:pPr>
        <w:pStyle w:val="BodyText"/>
        <w:spacing w:before="10"/>
        <w:rPr>
          <w:rFonts w:ascii="Arial" w:hAnsi="Arial" w:cs="Arial"/>
          <w:sz w:val="7"/>
        </w:rPr>
      </w:pPr>
    </w:p>
    <w:tbl>
      <w:tblPr>
        <w:tblW w:w="0" w:type="auto"/>
        <w:tblInd w:w="1290" w:type="dxa"/>
        <w:tblLayout w:type="fixed"/>
        <w:tblCellMar>
          <w:left w:w="0" w:type="dxa"/>
          <w:right w:w="0" w:type="dxa"/>
        </w:tblCellMar>
        <w:tblLook w:val="01E0" w:firstRow="1" w:lastRow="1" w:firstColumn="1" w:lastColumn="1" w:noHBand="0" w:noVBand="0"/>
      </w:tblPr>
      <w:tblGrid>
        <w:gridCol w:w="2409"/>
        <w:gridCol w:w="473"/>
        <w:gridCol w:w="3273"/>
        <w:gridCol w:w="1567"/>
      </w:tblGrid>
      <w:tr w:rsidR="00F72B56" w:rsidRPr="00AF1886">
        <w:trPr>
          <w:trHeight w:val="342"/>
        </w:trPr>
        <w:tc>
          <w:tcPr>
            <w:tcW w:w="2409"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473" w:type="dxa"/>
            <w:tcBorders>
              <w:top w:val="single" w:sz="4" w:space="0" w:color="000000"/>
              <w:bottom w:val="single" w:sz="4" w:space="0" w:color="000000"/>
            </w:tcBorders>
            <w:shd w:val="clear" w:color="auto" w:fill="FFFFFF"/>
          </w:tcPr>
          <w:p w:rsidR="00F72B56" w:rsidRPr="00AF1886" w:rsidRDefault="00AF49D7">
            <w:pPr>
              <w:pStyle w:val="TableParagraph"/>
              <w:spacing w:before="64"/>
              <w:ind w:left="87"/>
              <w:rPr>
                <w:rFonts w:ascii="Arial" w:hAnsi="Arial" w:cs="Arial"/>
                <w:sz w:val="17"/>
              </w:rPr>
            </w:pPr>
            <w:r w:rsidRPr="00AF1886">
              <w:rPr>
                <w:rFonts w:ascii="Arial" w:hAnsi="Arial" w:cs="Arial"/>
                <w:spacing w:val="-5"/>
                <w:w w:val="105"/>
                <w:sz w:val="17"/>
              </w:rPr>
              <w:t>C1</w:t>
            </w:r>
          </w:p>
        </w:tc>
        <w:tc>
          <w:tcPr>
            <w:tcW w:w="3273" w:type="dxa"/>
            <w:tcBorders>
              <w:top w:val="single" w:sz="4" w:space="0" w:color="000000"/>
              <w:bottom w:val="single" w:sz="4" w:space="0" w:color="000000"/>
            </w:tcBorders>
            <w:shd w:val="clear" w:color="auto" w:fill="FFFFFF"/>
          </w:tcPr>
          <w:p w:rsidR="00F72B56" w:rsidRPr="00AF1886" w:rsidRDefault="00AF49D7">
            <w:pPr>
              <w:pStyle w:val="TableParagraph"/>
              <w:spacing w:before="64"/>
              <w:ind w:left="161"/>
              <w:rPr>
                <w:rFonts w:ascii="Arial" w:hAnsi="Arial" w:cs="Arial"/>
                <w:sz w:val="17"/>
              </w:rPr>
            </w:pPr>
            <w:r w:rsidRPr="00AF1886">
              <w:rPr>
                <w:rFonts w:ascii="Arial" w:hAnsi="Arial" w:cs="Arial"/>
                <w:w w:val="105"/>
                <w:sz w:val="17"/>
              </w:rPr>
              <w:t>Cash</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Cash</w:t>
            </w:r>
            <w:r w:rsidRPr="00AF1886">
              <w:rPr>
                <w:rFonts w:ascii="Arial" w:hAnsi="Arial" w:cs="Arial"/>
                <w:spacing w:val="-10"/>
                <w:w w:val="105"/>
                <w:sz w:val="17"/>
              </w:rPr>
              <w:t xml:space="preserve"> </w:t>
            </w:r>
            <w:r w:rsidRPr="00AF1886">
              <w:rPr>
                <w:rFonts w:ascii="Arial" w:hAnsi="Arial" w:cs="Arial"/>
                <w:spacing w:val="-2"/>
                <w:w w:val="105"/>
                <w:sz w:val="17"/>
              </w:rPr>
              <w:t>Equivalents</w:t>
            </w:r>
          </w:p>
        </w:tc>
        <w:tc>
          <w:tcPr>
            <w:tcW w:w="1567" w:type="dxa"/>
            <w:tcBorders>
              <w:top w:val="single" w:sz="4" w:space="0" w:color="000000"/>
              <w:bottom w:val="single" w:sz="4" w:space="0" w:color="000000"/>
            </w:tcBorders>
            <w:shd w:val="clear" w:color="auto" w:fill="FFFFFF"/>
          </w:tcPr>
          <w:p w:rsidR="00F72B56" w:rsidRPr="00AF1886" w:rsidRDefault="00AF49D7">
            <w:pPr>
              <w:pStyle w:val="TableParagraph"/>
              <w:spacing w:before="80"/>
              <w:ind w:right="84"/>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15</w:t>
            </w:r>
          </w:p>
        </w:tc>
      </w:tr>
      <w:tr w:rsidR="00F72B56" w:rsidRPr="00AF1886">
        <w:trPr>
          <w:trHeight w:val="344"/>
        </w:trPr>
        <w:tc>
          <w:tcPr>
            <w:tcW w:w="2409" w:type="dxa"/>
            <w:shd w:val="clear" w:color="auto" w:fill="FFFFFF"/>
          </w:tcPr>
          <w:p w:rsidR="00F72B56" w:rsidRPr="00AF1886" w:rsidRDefault="00F72B56">
            <w:pPr>
              <w:pStyle w:val="TableParagraph"/>
              <w:rPr>
                <w:rFonts w:ascii="Arial" w:hAnsi="Arial" w:cs="Arial"/>
                <w:sz w:val="16"/>
              </w:rPr>
            </w:pPr>
          </w:p>
        </w:tc>
        <w:tc>
          <w:tcPr>
            <w:tcW w:w="473" w:type="dxa"/>
            <w:tcBorders>
              <w:top w:val="single" w:sz="4" w:space="0" w:color="000000"/>
              <w:bottom w:val="single" w:sz="4" w:space="0" w:color="000000"/>
            </w:tcBorders>
            <w:shd w:val="clear" w:color="auto" w:fill="FFFFFF"/>
          </w:tcPr>
          <w:p w:rsidR="00F72B56" w:rsidRPr="00AF1886" w:rsidRDefault="00AF49D7">
            <w:pPr>
              <w:pStyle w:val="TableParagraph"/>
              <w:spacing w:before="66"/>
              <w:ind w:left="87"/>
              <w:rPr>
                <w:rFonts w:ascii="Arial" w:hAnsi="Arial" w:cs="Arial"/>
                <w:sz w:val="17"/>
              </w:rPr>
            </w:pPr>
            <w:r w:rsidRPr="00AF1886">
              <w:rPr>
                <w:rFonts w:ascii="Arial" w:hAnsi="Arial" w:cs="Arial"/>
                <w:spacing w:val="-5"/>
                <w:w w:val="105"/>
                <w:sz w:val="17"/>
              </w:rPr>
              <w:t>C2</w:t>
            </w:r>
          </w:p>
        </w:tc>
        <w:tc>
          <w:tcPr>
            <w:tcW w:w="3273" w:type="dxa"/>
            <w:tcBorders>
              <w:top w:val="single" w:sz="4" w:space="0" w:color="000000"/>
              <w:bottom w:val="single" w:sz="4" w:space="0" w:color="000000"/>
            </w:tcBorders>
            <w:shd w:val="clear" w:color="auto" w:fill="FFFFFF"/>
          </w:tcPr>
          <w:p w:rsidR="00F72B56" w:rsidRPr="00AF1886" w:rsidRDefault="00AF49D7">
            <w:pPr>
              <w:pStyle w:val="TableParagraph"/>
              <w:spacing w:before="66"/>
              <w:ind w:left="161"/>
              <w:rPr>
                <w:rFonts w:ascii="Arial" w:hAnsi="Arial" w:cs="Arial"/>
                <w:sz w:val="17"/>
              </w:rPr>
            </w:pPr>
            <w:r w:rsidRPr="00AF1886">
              <w:rPr>
                <w:rFonts w:ascii="Arial" w:hAnsi="Arial" w:cs="Arial"/>
                <w:spacing w:val="-2"/>
                <w:w w:val="105"/>
                <w:sz w:val="17"/>
              </w:rPr>
              <w:t>Receivables</w:t>
            </w:r>
          </w:p>
        </w:tc>
        <w:tc>
          <w:tcPr>
            <w:tcW w:w="1567" w:type="dxa"/>
            <w:tcBorders>
              <w:top w:val="single" w:sz="4" w:space="0" w:color="000000"/>
              <w:bottom w:val="single" w:sz="4" w:space="0" w:color="000000"/>
            </w:tcBorders>
            <w:shd w:val="clear" w:color="auto" w:fill="FFFFFF"/>
          </w:tcPr>
          <w:p w:rsidR="00F72B56" w:rsidRPr="00AF1886" w:rsidRDefault="00AF49D7">
            <w:pPr>
              <w:pStyle w:val="TableParagraph"/>
              <w:spacing w:before="82"/>
              <w:ind w:right="82"/>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15</w:t>
            </w:r>
          </w:p>
        </w:tc>
      </w:tr>
    </w:tbl>
    <w:p w:rsidR="00F72B56" w:rsidRPr="00AF1886" w:rsidRDefault="00F72B56">
      <w:pPr>
        <w:jc w:val="right"/>
        <w:rPr>
          <w:rFonts w:ascii="Arial" w:hAnsi="Arial" w:cs="Arial"/>
          <w:sz w:val="14"/>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spacing w:before="8"/>
        <w:rPr>
          <w:rFonts w:ascii="Arial" w:hAnsi="Arial" w:cs="Arial"/>
          <w:sz w:val="16"/>
        </w:rPr>
      </w:pPr>
    </w:p>
    <w:p w:rsidR="00F72B56" w:rsidRPr="00AF1886" w:rsidRDefault="00AF49D7">
      <w:pPr>
        <w:spacing w:before="1" w:line="260" w:lineRule="atLeast"/>
        <w:ind w:left="2540" w:right="-4"/>
        <w:rPr>
          <w:rFonts w:ascii="Arial" w:hAnsi="Arial" w:cs="Arial"/>
          <w:sz w:val="17"/>
        </w:rPr>
      </w:pPr>
      <w:r w:rsidRPr="00AF1886">
        <w:rPr>
          <w:rFonts w:ascii="Arial" w:hAnsi="Arial" w:cs="Arial"/>
          <w:w w:val="105"/>
          <w:sz w:val="17"/>
        </w:rPr>
        <w:t xml:space="preserve">Section 3 </w:t>
      </w:r>
      <w:r w:rsidRPr="00AF1886">
        <w:rPr>
          <w:rFonts w:ascii="Arial" w:hAnsi="Arial" w:cs="Arial"/>
          <w:spacing w:val="-2"/>
          <w:w w:val="105"/>
          <w:sz w:val="17"/>
        </w:rPr>
        <w:t>Notes</w:t>
      </w:r>
      <w:r w:rsidRPr="00AF1886">
        <w:rPr>
          <w:rFonts w:ascii="Arial" w:hAnsi="Arial" w:cs="Arial"/>
          <w:spacing w:val="-11"/>
          <w:w w:val="105"/>
          <w:sz w:val="17"/>
        </w:rPr>
        <w:t xml:space="preserve"> </w:t>
      </w:r>
      <w:r w:rsidRPr="00AF1886">
        <w:rPr>
          <w:rFonts w:ascii="Arial" w:hAnsi="Arial" w:cs="Arial"/>
          <w:spacing w:val="-2"/>
          <w:w w:val="105"/>
          <w:sz w:val="17"/>
        </w:rPr>
        <w:t>about</w:t>
      </w:r>
    </w:p>
    <w:p w:rsidR="00F72B56" w:rsidRPr="00AF1886" w:rsidRDefault="00AF49D7">
      <w:pPr>
        <w:tabs>
          <w:tab w:val="left" w:pos="798"/>
        </w:tabs>
        <w:spacing w:before="34" w:line="285" w:lineRule="auto"/>
        <w:ind w:left="799" w:right="975" w:hanging="547"/>
        <w:rPr>
          <w:rFonts w:ascii="Arial" w:hAnsi="Arial" w:cs="Arial"/>
          <w:sz w:val="17"/>
        </w:rPr>
      </w:pPr>
      <w:r w:rsidRPr="00AF1886">
        <w:rPr>
          <w:rFonts w:ascii="Arial" w:hAnsi="Arial" w:cs="Arial"/>
        </w:rPr>
        <w:br w:type="column"/>
      </w:r>
      <w:r w:rsidRPr="00AF1886">
        <w:rPr>
          <w:rFonts w:ascii="Arial" w:hAnsi="Arial" w:cs="Arial"/>
          <w:spacing w:val="-6"/>
          <w:w w:val="105"/>
          <w:sz w:val="17"/>
        </w:rPr>
        <w:t>C3</w:t>
      </w:r>
      <w:r w:rsidRPr="00AF1886">
        <w:rPr>
          <w:rFonts w:ascii="Arial" w:hAnsi="Arial" w:cs="Arial"/>
          <w:sz w:val="17"/>
        </w:rPr>
        <w:tab/>
      </w:r>
      <w:r w:rsidRPr="00AF1886">
        <w:rPr>
          <w:rFonts w:ascii="Arial" w:hAnsi="Arial" w:cs="Arial"/>
          <w:w w:val="105"/>
          <w:sz w:val="17"/>
        </w:rPr>
        <w:t>Property,</w:t>
      </w:r>
      <w:r w:rsidRPr="00AF1886">
        <w:rPr>
          <w:rFonts w:ascii="Arial" w:hAnsi="Arial" w:cs="Arial"/>
          <w:spacing w:val="-13"/>
          <w:w w:val="105"/>
          <w:sz w:val="17"/>
        </w:rPr>
        <w:t xml:space="preserve"> </w:t>
      </w:r>
      <w:r w:rsidRPr="00AF1886">
        <w:rPr>
          <w:rFonts w:ascii="Arial" w:hAnsi="Arial" w:cs="Arial"/>
          <w:w w:val="105"/>
          <w:sz w:val="17"/>
        </w:rPr>
        <w:t>Plant</w:t>
      </w:r>
      <w:r w:rsidRPr="00AF1886">
        <w:rPr>
          <w:rFonts w:ascii="Arial" w:hAnsi="Arial" w:cs="Arial"/>
          <w:spacing w:val="-12"/>
          <w:w w:val="105"/>
          <w:sz w:val="17"/>
        </w:rPr>
        <w:t xml:space="preserve"> </w:t>
      </w:r>
      <w:r w:rsidRPr="00AF1886">
        <w:rPr>
          <w:rFonts w:ascii="Arial" w:hAnsi="Arial" w:cs="Arial"/>
          <w:w w:val="105"/>
          <w:sz w:val="17"/>
        </w:rPr>
        <w:t>and</w:t>
      </w:r>
      <w:r w:rsidRPr="00AF1886">
        <w:rPr>
          <w:rFonts w:ascii="Arial" w:hAnsi="Arial" w:cs="Arial"/>
          <w:spacing w:val="-13"/>
          <w:w w:val="105"/>
          <w:sz w:val="17"/>
        </w:rPr>
        <w:t xml:space="preserve"> </w:t>
      </w:r>
      <w:r w:rsidRPr="00AF1886">
        <w:rPr>
          <w:rFonts w:ascii="Arial" w:hAnsi="Arial" w:cs="Arial"/>
          <w:w w:val="105"/>
          <w:sz w:val="17"/>
        </w:rPr>
        <w:t>Equipment</w:t>
      </w:r>
      <w:r w:rsidRPr="00AF1886">
        <w:rPr>
          <w:rFonts w:ascii="Arial" w:hAnsi="Arial" w:cs="Arial"/>
          <w:spacing w:val="-12"/>
          <w:w w:val="105"/>
          <w:sz w:val="17"/>
        </w:rPr>
        <w:t xml:space="preserve"> </w:t>
      </w:r>
      <w:r w:rsidRPr="00AF1886">
        <w:rPr>
          <w:rFonts w:ascii="Arial" w:hAnsi="Arial" w:cs="Arial"/>
          <w:w w:val="105"/>
          <w:sz w:val="17"/>
        </w:rPr>
        <w:t>and Depreciation Expense</w:t>
      </w:r>
    </w:p>
    <w:p w:rsidR="00F72B56" w:rsidRPr="00AF1886" w:rsidRDefault="00AF49D7">
      <w:pPr>
        <w:tabs>
          <w:tab w:val="left" w:pos="1477"/>
        </w:tabs>
        <w:spacing w:before="72" w:line="136" w:lineRule="exact"/>
        <w:ind w:left="798"/>
        <w:rPr>
          <w:rFonts w:ascii="Arial" w:hAnsi="Arial" w:cs="Arial"/>
          <w:sz w:val="17"/>
        </w:rPr>
      </w:pPr>
      <w:r w:rsidRPr="00AF1886">
        <w:rPr>
          <w:rFonts w:ascii="Arial" w:hAnsi="Arial" w:cs="Arial"/>
          <w:sz w:val="17"/>
        </w:rPr>
        <w:t>C3-</w:t>
      </w:r>
      <w:r w:rsidRPr="00AF1886">
        <w:rPr>
          <w:rFonts w:ascii="Arial" w:hAnsi="Arial" w:cs="Arial"/>
          <w:spacing w:val="-10"/>
          <w:w w:val="105"/>
          <w:sz w:val="17"/>
        </w:rPr>
        <w:t>1</w:t>
      </w:r>
      <w:r w:rsidRPr="00AF1886">
        <w:rPr>
          <w:rFonts w:ascii="Arial" w:hAnsi="Arial" w:cs="Arial"/>
          <w:sz w:val="17"/>
        </w:rPr>
        <w:tab/>
        <w:t>Closing</w:t>
      </w:r>
      <w:r w:rsidRPr="00AF1886">
        <w:rPr>
          <w:rFonts w:ascii="Arial" w:hAnsi="Arial" w:cs="Arial"/>
          <w:spacing w:val="13"/>
          <w:sz w:val="17"/>
        </w:rPr>
        <w:t xml:space="preserve"> </w:t>
      </w:r>
      <w:r w:rsidRPr="00AF1886">
        <w:rPr>
          <w:rFonts w:ascii="Arial" w:hAnsi="Arial" w:cs="Arial"/>
          <w:sz w:val="17"/>
        </w:rPr>
        <w:t>Balances</w:t>
      </w:r>
      <w:r w:rsidRPr="00AF1886">
        <w:rPr>
          <w:rFonts w:ascii="Arial" w:hAnsi="Arial" w:cs="Arial"/>
          <w:spacing w:val="15"/>
          <w:sz w:val="17"/>
        </w:rPr>
        <w:t xml:space="preserve"> </w:t>
      </w:r>
      <w:r w:rsidRPr="00AF1886">
        <w:rPr>
          <w:rFonts w:ascii="Arial" w:hAnsi="Arial" w:cs="Arial"/>
          <w:sz w:val="17"/>
        </w:rPr>
        <w:t>and</w:t>
      </w:r>
      <w:r w:rsidRPr="00AF1886">
        <w:rPr>
          <w:rFonts w:ascii="Arial" w:hAnsi="Arial" w:cs="Arial"/>
          <w:spacing w:val="13"/>
          <w:sz w:val="17"/>
        </w:rPr>
        <w:t xml:space="preserve"> </w:t>
      </w:r>
      <w:r w:rsidRPr="00AF1886">
        <w:rPr>
          <w:rFonts w:ascii="Arial" w:hAnsi="Arial" w:cs="Arial"/>
          <w:sz w:val="17"/>
        </w:rPr>
        <w:t>Reconciliation</w:t>
      </w:r>
      <w:r w:rsidRPr="00AF1886">
        <w:rPr>
          <w:rFonts w:ascii="Arial" w:hAnsi="Arial" w:cs="Arial"/>
          <w:spacing w:val="15"/>
          <w:sz w:val="17"/>
        </w:rPr>
        <w:t xml:space="preserve"> </w:t>
      </w:r>
      <w:r w:rsidRPr="00AF1886">
        <w:rPr>
          <w:rFonts w:ascii="Arial" w:hAnsi="Arial" w:cs="Arial"/>
          <w:spacing w:val="-5"/>
          <w:sz w:val="17"/>
        </w:rPr>
        <w:t>of</w:t>
      </w:r>
    </w:p>
    <w:p w:rsidR="00F72B56" w:rsidRPr="00AF1886" w:rsidRDefault="00AF49D7">
      <w:pPr>
        <w:spacing w:before="7"/>
        <w:rPr>
          <w:rFonts w:ascii="Arial" w:hAnsi="Arial" w:cs="Arial"/>
          <w:sz w:val="14"/>
        </w:rPr>
      </w:pPr>
      <w:r w:rsidRPr="00AF1886">
        <w:rPr>
          <w:rFonts w:ascii="Arial" w:hAnsi="Arial" w:cs="Arial"/>
        </w:rPr>
        <w:br w:type="column"/>
      </w:r>
    </w:p>
    <w:p w:rsidR="00F72B56" w:rsidRPr="00AF1886" w:rsidRDefault="00AF49D7">
      <w:pPr>
        <w:spacing w:before="1"/>
        <w:ind w:left="304"/>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16</w:t>
      </w:r>
    </w:p>
    <w:p w:rsidR="00F72B56" w:rsidRPr="00AF1886" w:rsidRDefault="00F72B56">
      <w:pPr>
        <w:rPr>
          <w:rFonts w:ascii="Arial" w:hAnsi="Arial" w:cs="Arial"/>
          <w:sz w:val="14"/>
        </w:rPr>
        <w:sectPr w:rsidR="00F72B56" w:rsidRPr="00AF1886">
          <w:type w:val="continuous"/>
          <w:pgSz w:w="11910" w:h="16840"/>
          <w:pgMar w:top="1920" w:right="920" w:bottom="280" w:left="800" w:header="0" w:footer="934" w:gutter="0"/>
          <w:cols w:num="3" w:space="720" w:equalWidth="0">
            <w:col w:w="3488" w:space="40"/>
            <w:col w:w="4513" w:space="39"/>
            <w:col w:w="2110"/>
          </w:cols>
        </w:sectPr>
      </w:pPr>
    </w:p>
    <w:p w:rsidR="00F72B56" w:rsidRPr="00AF1886" w:rsidRDefault="00AF49D7">
      <w:pPr>
        <w:spacing w:before="60" w:line="304" w:lineRule="auto"/>
        <w:ind w:left="2540"/>
        <w:rPr>
          <w:rFonts w:ascii="Arial" w:hAnsi="Arial" w:cs="Arial"/>
          <w:sz w:val="17"/>
        </w:rPr>
      </w:pPr>
      <w:r w:rsidRPr="00AF1886">
        <w:rPr>
          <w:rFonts w:ascii="Arial" w:hAnsi="Arial" w:cs="Arial"/>
          <w:spacing w:val="-4"/>
          <w:w w:val="105"/>
          <w:sz w:val="17"/>
        </w:rPr>
        <w:t xml:space="preserve">our </w:t>
      </w:r>
      <w:r w:rsidRPr="00AF1886">
        <w:rPr>
          <w:rFonts w:ascii="Arial" w:hAnsi="Arial" w:cs="Arial"/>
          <w:spacing w:val="-2"/>
          <w:sz w:val="17"/>
        </w:rPr>
        <w:t xml:space="preserve">Financial </w:t>
      </w:r>
      <w:r w:rsidRPr="00AF1886">
        <w:rPr>
          <w:rFonts w:ascii="Arial" w:hAnsi="Arial" w:cs="Arial"/>
          <w:spacing w:val="-2"/>
          <w:w w:val="105"/>
          <w:sz w:val="17"/>
        </w:rPr>
        <w:t>Position</w:t>
      </w:r>
    </w:p>
    <w:p w:rsidR="00F72B56" w:rsidRPr="00AF1886" w:rsidRDefault="00AF49D7">
      <w:pPr>
        <w:spacing w:line="122" w:lineRule="exact"/>
        <w:ind w:right="1264"/>
        <w:jc w:val="right"/>
        <w:rPr>
          <w:rFonts w:ascii="Arial" w:hAnsi="Arial" w:cs="Arial"/>
          <w:sz w:val="14"/>
        </w:rPr>
      </w:pPr>
      <w:r w:rsidRPr="00AF1886">
        <w:rPr>
          <w:rFonts w:ascii="Arial" w:hAnsi="Arial" w:cs="Arial"/>
        </w:rPr>
        <w:br w:type="column"/>
      </w: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16</w:t>
      </w:r>
    </w:p>
    <w:p w:rsidR="00F72B56" w:rsidRPr="00AF1886" w:rsidRDefault="00AF49D7">
      <w:pPr>
        <w:spacing w:line="164" w:lineRule="exact"/>
        <w:ind w:left="1723"/>
        <w:rPr>
          <w:rFonts w:ascii="Arial" w:hAnsi="Arial" w:cs="Arial"/>
          <w:sz w:val="17"/>
        </w:rPr>
      </w:pPr>
      <w:r w:rsidRPr="00AF1886">
        <w:rPr>
          <w:rFonts w:ascii="Arial" w:hAnsi="Arial" w:cs="Arial"/>
          <w:sz w:val="17"/>
        </w:rPr>
        <w:t>Carrying</w:t>
      </w:r>
      <w:r w:rsidRPr="00AF1886">
        <w:rPr>
          <w:rFonts w:ascii="Arial" w:hAnsi="Arial" w:cs="Arial"/>
          <w:spacing w:val="11"/>
          <w:w w:val="105"/>
          <w:sz w:val="17"/>
        </w:rPr>
        <w:t xml:space="preserve"> </w:t>
      </w:r>
      <w:r w:rsidRPr="00AF1886">
        <w:rPr>
          <w:rFonts w:ascii="Arial" w:hAnsi="Arial" w:cs="Arial"/>
          <w:spacing w:val="-2"/>
          <w:w w:val="105"/>
          <w:sz w:val="17"/>
        </w:rPr>
        <w:t>Amount</w:t>
      </w:r>
    </w:p>
    <w:p w:rsidR="00F72B56" w:rsidRPr="00AF1886" w:rsidRDefault="00AF49D7">
      <w:pPr>
        <w:tabs>
          <w:tab w:val="left" w:pos="5101"/>
        </w:tabs>
        <w:spacing w:before="135" w:line="434" w:lineRule="auto"/>
        <w:ind w:left="1043" w:right="1264"/>
        <w:jc w:val="both"/>
        <w:rPr>
          <w:rFonts w:ascii="Arial" w:hAnsi="Arial" w:cs="Arial"/>
          <w:sz w:val="14"/>
        </w:rPr>
      </w:pPr>
      <w:r w:rsidRPr="00AF1886">
        <w:rPr>
          <w:rFonts w:ascii="Arial" w:hAnsi="Arial" w:cs="Arial"/>
          <w:w w:val="105"/>
          <w:sz w:val="17"/>
        </w:rPr>
        <w:t>C3-2</w:t>
      </w:r>
      <w:r w:rsidRPr="00AF1886">
        <w:rPr>
          <w:rFonts w:ascii="Arial" w:hAnsi="Arial" w:cs="Arial"/>
          <w:spacing w:val="40"/>
          <w:w w:val="105"/>
          <w:sz w:val="17"/>
        </w:rPr>
        <w:t xml:space="preserve"> </w:t>
      </w:r>
      <w:r w:rsidRPr="00AF1886">
        <w:rPr>
          <w:rFonts w:ascii="Arial" w:hAnsi="Arial" w:cs="Arial"/>
          <w:w w:val="105"/>
          <w:sz w:val="17"/>
        </w:rPr>
        <w:t>Recognition and Acquisition</w:t>
      </w:r>
      <w:r w:rsidRPr="00AF1886">
        <w:rPr>
          <w:rFonts w:ascii="Arial" w:hAnsi="Arial" w:cs="Arial"/>
          <w:sz w:val="17"/>
        </w:rPr>
        <w:tab/>
      </w:r>
      <w:r w:rsidRPr="00AF1886">
        <w:rPr>
          <w:rFonts w:ascii="Arial" w:hAnsi="Arial" w:cs="Arial"/>
          <w:spacing w:val="-2"/>
          <w:w w:val="105"/>
          <w:position w:val="1"/>
          <w:sz w:val="14"/>
        </w:rPr>
        <w:t>Page</w:t>
      </w:r>
      <w:r w:rsidRPr="00AF1886">
        <w:rPr>
          <w:rFonts w:ascii="Arial" w:hAnsi="Arial" w:cs="Arial"/>
          <w:spacing w:val="-9"/>
          <w:w w:val="105"/>
          <w:position w:val="1"/>
          <w:sz w:val="14"/>
        </w:rPr>
        <w:t xml:space="preserve"> </w:t>
      </w:r>
      <w:r w:rsidRPr="00AF1886">
        <w:rPr>
          <w:rFonts w:ascii="Arial" w:hAnsi="Arial" w:cs="Arial"/>
          <w:spacing w:val="-2"/>
          <w:w w:val="105"/>
          <w:position w:val="1"/>
          <w:sz w:val="14"/>
        </w:rPr>
        <w:t>16</w:t>
      </w:r>
      <w:r w:rsidRPr="00AF1886">
        <w:rPr>
          <w:rFonts w:ascii="Arial" w:hAnsi="Arial" w:cs="Arial"/>
          <w:w w:val="105"/>
          <w:position w:val="1"/>
          <w:sz w:val="14"/>
        </w:rPr>
        <w:t xml:space="preserve"> </w:t>
      </w:r>
      <w:r w:rsidRPr="00AF1886">
        <w:rPr>
          <w:rFonts w:ascii="Arial" w:hAnsi="Arial" w:cs="Arial"/>
          <w:w w:val="105"/>
          <w:sz w:val="17"/>
        </w:rPr>
        <w:t>C3-3</w:t>
      </w:r>
      <w:r w:rsidRPr="00AF1886">
        <w:rPr>
          <w:rFonts w:ascii="Arial" w:hAnsi="Arial" w:cs="Arial"/>
          <w:spacing w:val="80"/>
          <w:w w:val="105"/>
          <w:sz w:val="17"/>
        </w:rPr>
        <w:t xml:space="preserve"> </w:t>
      </w:r>
      <w:r w:rsidRPr="00AF1886">
        <w:rPr>
          <w:rFonts w:ascii="Arial" w:hAnsi="Arial" w:cs="Arial"/>
          <w:w w:val="105"/>
          <w:sz w:val="17"/>
        </w:rPr>
        <w:t>Measurement using Historical Cost</w:t>
      </w:r>
      <w:r w:rsidRPr="00AF1886">
        <w:rPr>
          <w:rFonts w:ascii="Arial" w:hAnsi="Arial" w:cs="Arial"/>
          <w:sz w:val="17"/>
        </w:rPr>
        <w:tab/>
      </w:r>
      <w:r w:rsidRPr="00AF1886">
        <w:rPr>
          <w:rFonts w:ascii="Arial" w:hAnsi="Arial" w:cs="Arial"/>
          <w:spacing w:val="-2"/>
          <w:w w:val="105"/>
          <w:position w:val="1"/>
          <w:sz w:val="14"/>
        </w:rPr>
        <w:t>Page</w:t>
      </w:r>
      <w:r w:rsidRPr="00AF1886">
        <w:rPr>
          <w:rFonts w:ascii="Arial" w:hAnsi="Arial" w:cs="Arial"/>
          <w:spacing w:val="-9"/>
          <w:w w:val="105"/>
          <w:position w:val="1"/>
          <w:sz w:val="14"/>
        </w:rPr>
        <w:t xml:space="preserve"> </w:t>
      </w:r>
      <w:r w:rsidRPr="00AF1886">
        <w:rPr>
          <w:rFonts w:ascii="Arial" w:hAnsi="Arial" w:cs="Arial"/>
          <w:spacing w:val="-2"/>
          <w:w w:val="105"/>
          <w:position w:val="1"/>
          <w:sz w:val="14"/>
        </w:rPr>
        <w:t>16</w:t>
      </w:r>
      <w:r w:rsidRPr="00AF1886">
        <w:rPr>
          <w:rFonts w:ascii="Arial" w:hAnsi="Arial" w:cs="Arial"/>
          <w:w w:val="105"/>
          <w:position w:val="1"/>
          <w:sz w:val="14"/>
        </w:rPr>
        <w:t xml:space="preserve"> </w:t>
      </w:r>
      <w:r w:rsidRPr="00AF1886">
        <w:rPr>
          <w:rFonts w:ascii="Arial" w:hAnsi="Arial" w:cs="Arial"/>
          <w:w w:val="105"/>
          <w:sz w:val="17"/>
        </w:rPr>
        <w:t>C3-4</w:t>
      </w:r>
      <w:r w:rsidRPr="00AF1886">
        <w:rPr>
          <w:rFonts w:ascii="Arial" w:hAnsi="Arial" w:cs="Arial"/>
          <w:spacing w:val="61"/>
          <w:w w:val="150"/>
          <w:sz w:val="17"/>
        </w:rPr>
        <w:t xml:space="preserve">  </w:t>
      </w:r>
      <w:r w:rsidRPr="00AF1886">
        <w:rPr>
          <w:rFonts w:ascii="Arial" w:hAnsi="Arial" w:cs="Arial"/>
          <w:w w:val="105"/>
          <w:sz w:val="17"/>
        </w:rPr>
        <w:t>Depreciation</w:t>
      </w:r>
      <w:r w:rsidRPr="00AF1886">
        <w:rPr>
          <w:rFonts w:ascii="Arial" w:hAnsi="Arial" w:cs="Arial"/>
          <w:spacing w:val="-5"/>
          <w:w w:val="105"/>
          <w:sz w:val="17"/>
        </w:rPr>
        <w:t xml:space="preserve"> </w:t>
      </w:r>
      <w:r w:rsidRPr="00AF1886">
        <w:rPr>
          <w:rFonts w:ascii="Arial" w:hAnsi="Arial" w:cs="Arial"/>
          <w:spacing w:val="-2"/>
          <w:w w:val="105"/>
          <w:sz w:val="17"/>
        </w:rPr>
        <w:t>Expense</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17</w:t>
      </w:r>
    </w:p>
    <w:p w:rsidR="00F72B56" w:rsidRPr="00AF1886" w:rsidRDefault="00AF49D7">
      <w:pPr>
        <w:tabs>
          <w:tab w:val="left" w:pos="5101"/>
        </w:tabs>
        <w:spacing w:before="1"/>
        <w:ind w:left="1043"/>
        <w:jc w:val="both"/>
        <w:rPr>
          <w:rFonts w:ascii="Arial" w:hAnsi="Arial" w:cs="Arial"/>
          <w:sz w:val="14"/>
        </w:rPr>
      </w:pPr>
      <w:r w:rsidRPr="00AF1886">
        <w:rPr>
          <w:rFonts w:ascii="Arial" w:hAnsi="Arial" w:cs="Arial"/>
          <w:w w:val="105"/>
          <w:sz w:val="17"/>
        </w:rPr>
        <w:t>C3-5</w:t>
      </w:r>
      <w:r w:rsidRPr="00AF1886">
        <w:rPr>
          <w:rFonts w:ascii="Arial" w:hAnsi="Arial" w:cs="Arial"/>
          <w:spacing w:val="72"/>
          <w:w w:val="150"/>
          <w:sz w:val="17"/>
        </w:rPr>
        <w:t xml:space="preserve">  </w:t>
      </w:r>
      <w:r w:rsidRPr="00AF1886">
        <w:rPr>
          <w:rFonts w:ascii="Arial" w:hAnsi="Arial" w:cs="Arial"/>
          <w:spacing w:val="-2"/>
          <w:w w:val="105"/>
          <w:sz w:val="17"/>
        </w:rPr>
        <w:t>Impairment</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17</w:t>
      </w:r>
    </w:p>
    <w:p w:rsidR="00F72B56" w:rsidRPr="00AF1886" w:rsidRDefault="00AF49D7">
      <w:pPr>
        <w:tabs>
          <w:tab w:val="left" w:pos="1043"/>
          <w:tab w:val="left" w:pos="5101"/>
        </w:tabs>
        <w:spacing w:before="157"/>
        <w:ind w:left="497"/>
        <w:rPr>
          <w:rFonts w:ascii="Arial" w:hAnsi="Arial" w:cs="Arial"/>
          <w:sz w:val="14"/>
        </w:rPr>
      </w:pPr>
      <w:r w:rsidRPr="00AF1886">
        <w:rPr>
          <w:rFonts w:ascii="Arial" w:hAnsi="Arial" w:cs="Arial"/>
          <w:spacing w:val="-5"/>
          <w:w w:val="105"/>
          <w:sz w:val="17"/>
        </w:rPr>
        <w:t>C4</w:t>
      </w:r>
      <w:r w:rsidRPr="00AF1886">
        <w:rPr>
          <w:rFonts w:ascii="Arial" w:hAnsi="Arial" w:cs="Arial"/>
          <w:sz w:val="17"/>
        </w:rPr>
        <w:tab/>
        <w:t>Intangibles</w:t>
      </w:r>
      <w:r w:rsidRPr="00AF1886">
        <w:rPr>
          <w:rFonts w:ascii="Arial" w:hAnsi="Arial" w:cs="Arial"/>
          <w:spacing w:val="15"/>
          <w:sz w:val="17"/>
        </w:rPr>
        <w:t xml:space="preserve"> </w:t>
      </w:r>
      <w:r w:rsidRPr="00AF1886">
        <w:rPr>
          <w:rFonts w:ascii="Arial" w:hAnsi="Arial" w:cs="Arial"/>
          <w:sz w:val="17"/>
        </w:rPr>
        <w:t>and</w:t>
      </w:r>
      <w:r w:rsidRPr="00AF1886">
        <w:rPr>
          <w:rFonts w:ascii="Arial" w:hAnsi="Arial" w:cs="Arial"/>
          <w:spacing w:val="14"/>
          <w:sz w:val="17"/>
        </w:rPr>
        <w:t xml:space="preserve"> </w:t>
      </w:r>
      <w:r w:rsidRPr="00AF1886">
        <w:rPr>
          <w:rFonts w:ascii="Arial" w:hAnsi="Arial" w:cs="Arial"/>
          <w:sz w:val="17"/>
        </w:rPr>
        <w:t>Amortisation</w:t>
      </w:r>
      <w:r w:rsidRPr="00AF1886">
        <w:rPr>
          <w:rFonts w:ascii="Arial" w:hAnsi="Arial" w:cs="Arial"/>
          <w:spacing w:val="16"/>
          <w:sz w:val="17"/>
        </w:rPr>
        <w:t xml:space="preserve"> </w:t>
      </w:r>
      <w:r w:rsidRPr="00AF1886">
        <w:rPr>
          <w:rFonts w:ascii="Arial" w:hAnsi="Arial" w:cs="Arial"/>
          <w:spacing w:val="-2"/>
          <w:sz w:val="17"/>
        </w:rPr>
        <w:t>Expense</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position w:val="1"/>
          <w:sz w:val="14"/>
        </w:rPr>
        <w:t>18</w:t>
      </w:r>
    </w:p>
    <w:p w:rsidR="00F72B56" w:rsidRPr="00AF1886" w:rsidRDefault="00AF49D7">
      <w:pPr>
        <w:spacing w:before="133" w:line="136" w:lineRule="exact"/>
        <w:ind w:left="1043"/>
        <w:jc w:val="both"/>
        <w:rPr>
          <w:rFonts w:ascii="Arial" w:hAnsi="Arial" w:cs="Arial"/>
          <w:sz w:val="17"/>
        </w:rPr>
      </w:pPr>
      <w:r w:rsidRPr="00AF1886">
        <w:rPr>
          <w:rFonts w:ascii="Arial" w:hAnsi="Arial" w:cs="Arial"/>
          <w:w w:val="105"/>
          <w:sz w:val="17"/>
        </w:rPr>
        <w:t>C4-1</w:t>
      </w:r>
      <w:r w:rsidRPr="00AF1886">
        <w:rPr>
          <w:rFonts w:ascii="Arial" w:hAnsi="Arial" w:cs="Arial"/>
          <w:spacing w:val="70"/>
          <w:w w:val="105"/>
          <w:sz w:val="17"/>
        </w:rPr>
        <w:t xml:space="preserve">  </w:t>
      </w:r>
      <w:r w:rsidRPr="00AF1886">
        <w:rPr>
          <w:rFonts w:ascii="Arial" w:hAnsi="Arial" w:cs="Arial"/>
          <w:w w:val="105"/>
          <w:sz w:val="17"/>
        </w:rPr>
        <w:t>Closing</w:t>
      </w:r>
      <w:r w:rsidRPr="00AF1886">
        <w:rPr>
          <w:rFonts w:ascii="Arial" w:hAnsi="Arial" w:cs="Arial"/>
          <w:spacing w:val="-11"/>
          <w:w w:val="105"/>
          <w:sz w:val="17"/>
        </w:rPr>
        <w:t xml:space="preserve"> </w:t>
      </w:r>
      <w:r w:rsidRPr="00AF1886">
        <w:rPr>
          <w:rFonts w:ascii="Arial" w:hAnsi="Arial" w:cs="Arial"/>
          <w:w w:val="105"/>
          <w:sz w:val="17"/>
        </w:rPr>
        <w:t>Balances</w:t>
      </w:r>
      <w:r w:rsidRPr="00AF1886">
        <w:rPr>
          <w:rFonts w:ascii="Arial" w:hAnsi="Arial" w:cs="Arial"/>
          <w:spacing w:val="-8"/>
          <w:w w:val="105"/>
          <w:sz w:val="17"/>
        </w:rPr>
        <w:t xml:space="preserve"> </w:t>
      </w:r>
      <w:r w:rsidRPr="00AF1886">
        <w:rPr>
          <w:rFonts w:ascii="Arial" w:hAnsi="Arial" w:cs="Arial"/>
          <w:w w:val="105"/>
          <w:sz w:val="17"/>
        </w:rPr>
        <w:t>and</w:t>
      </w:r>
      <w:r w:rsidRPr="00AF1886">
        <w:rPr>
          <w:rFonts w:ascii="Arial" w:hAnsi="Arial" w:cs="Arial"/>
          <w:spacing w:val="-11"/>
          <w:w w:val="105"/>
          <w:sz w:val="17"/>
        </w:rPr>
        <w:t xml:space="preserve"> </w:t>
      </w:r>
      <w:r w:rsidRPr="00AF1886">
        <w:rPr>
          <w:rFonts w:ascii="Arial" w:hAnsi="Arial" w:cs="Arial"/>
          <w:w w:val="105"/>
          <w:sz w:val="17"/>
        </w:rPr>
        <w:t>Reconciliation</w:t>
      </w:r>
      <w:r w:rsidRPr="00AF1886">
        <w:rPr>
          <w:rFonts w:ascii="Arial" w:hAnsi="Arial" w:cs="Arial"/>
          <w:spacing w:val="-8"/>
          <w:w w:val="105"/>
          <w:sz w:val="17"/>
        </w:rPr>
        <w:t xml:space="preserve"> </w:t>
      </w:r>
      <w:r w:rsidRPr="00AF1886">
        <w:rPr>
          <w:rFonts w:ascii="Arial" w:hAnsi="Arial" w:cs="Arial"/>
          <w:spacing w:val="-5"/>
          <w:w w:val="105"/>
          <w:sz w:val="17"/>
        </w:rPr>
        <w:t>of</w:t>
      </w:r>
    </w:p>
    <w:p w:rsidR="00F72B56" w:rsidRPr="00AF1886" w:rsidRDefault="00F72B56">
      <w:pPr>
        <w:spacing w:line="136" w:lineRule="exact"/>
        <w:jc w:val="both"/>
        <w:rPr>
          <w:rFonts w:ascii="Arial" w:hAnsi="Arial" w:cs="Arial"/>
          <w:sz w:val="17"/>
        </w:rPr>
        <w:sectPr w:rsidR="00F72B56" w:rsidRPr="00AF1886">
          <w:type w:val="continuous"/>
          <w:pgSz w:w="11910" w:h="16840"/>
          <w:pgMar w:top="1920" w:right="920" w:bottom="280" w:left="800" w:header="0" w:footer="934" w:gutter="0"/>
          <w:cols w:num="2" w:space="720" w:equalWidth="0">
            <w:col w:w="3243" w:space="40"/>
            <w:col w:w="6907"/>
          </w:cols>
        </w:sectPr>
      </w:pPr>
    </w:p>
    <w:p w:rsidR="00F72B56" w:rsidRPr="00AF1886" w:rsidRDefault="00AF49D7">
      <w:pPr>
        <w:spacing w:before="97"/>
        <w:jc w:val="right"/>
        <w:rPr>
          <w:rFonts w:ascii="Arial" w:hAnsi="Arial" w:cs="Arial"/>
          <w:sz w:val="17"/>
        </w:rPr>
      </w:pPr>
      <w:r w:rsidRPr="00AF1886">
        <w:rPr>
          <w:rFonts w:ascii="Arial" w:hAnsi="Arial" w:cs="Arial"/>
          <w:sz w:val="17"/>
        </w:rPr>
        <w:t>Carrying</w:t>
      </w:r>
      <w:r w:rsidRPr="00AF1886">
        <w:rPr>
          <w:rFonts w:ascii="Arial" w:hAnsi="Arial" w:cs="Arial"/>
          <w:spacing w:val="11"/>
          <w:w w:val="105"/>
          <w:sz w:val="17"/>
        </w:rPr>
        <w:t xml:space="preserve"> </w:t>
      </w:r>
      <w:r w:rsidRPr="00AF1886">
        <w:rPr>
          <w:rFonts w:ascii="Arial" w:hAnsi="Arial" w:cs="Arial"/>
          <w:spacing w:val="-2"/>
          <w:w w:val="105"/>
          <w:sz w:val="17"/>
        </w:rPr>
        <w:t>Amount</w:t>
      </w:r>
    </w:p>
    <w:p w:rsidR="00F72B56" w:rsidRPr="00AF1886" w:rsidRDefault="00AF49D7">
      <w:pPr>
        <w:spacing w:line="160" w:lineRule="exact"/>
        <w:ind w:left="2020"/>
        <w:rPr>
          <w:rFonts w:ascii="Arial" w:hAnsi="Arial" w:cs="Arial"/>
          <w:sz w:val="14"/>
        </w:rPr>
      </w:pPr>
      <w:r w:rsidRPr="00AF1886">
        <w:rPr>
          <w:rFonts w:ascii="Arial" w:hAnsi="Arial" w:cs="Arial"/>
        </w:rPr>
        <w:br w:type="column"/>
      </w: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18</w:t>
      </w:r>
    </w:p>
    <w:p w:rsidR="00F72B56" w:rsidRPr="00AF1886" w:rsidRDefault="00F72B56">
      <w:pPr>
        <w:spacing w:line="160" w:lineRule="exact"/>
        <w:rPr>
          <w:rFonts w:ascii="Arial" w:hAnsi="Arial" w:cs="Arial"/>
          <w:sz w:val="14"/>
        </w:rPr>
        <w:sectPr w:rsidR="00F72B56" w:rsidRPr="00AF1886">
          <w:type w:val="continuous"/>
          <w:pgSz w:w="11910" w:h="16840"/>
          <w:pgMar w:top="1920" w:right="920" w:bottom="280" w:left="800" w:header="0" w:footer="934" w:gutter="0"/>
          <w:cols w:num="2" w:space="720" w:equalWidth="0">
            <w:col w:w="6325" w:space="40"/>
            <w:col w:w="3825"/>
          </w:cols>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2131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63"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64" name="docshape330"/>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331"/>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332"/>
                        <wps:cNvSpPr>
                          <a:spLocks/>
                        </wps:cNvSpPr>
                        <wps:spPr bwMode="auto">
                          <a:xfrm>
                            <a:off x="2058" y="1853"/>
                            <a:ext cx="7861" cy="10535"/>
                          </a:xfrm>
                          <a:custGeom>
                            <a:avLst/>
                            <a:gdLst>
                              <a:gd name="T0" fmla="+- 0 4493 2059"/>
                              <a:gd name="T1" fmla="*/ T0 w 7861"/>
                              <a:gd name="T2" fmla="+- 0 12380 1854"/>
                              <a:gd name="T3" fmla="*/ 12380 h 10535"/>
                              <a:gd name="T4" fmla="+- 0 9807 2059"/>
                              <a:gd name="T5" fmla="*/ T4 w 7861"/>
                              <a:gd name="T6" fmla="+- 0 12389 1854"/>
                              <a:gd name="T7" fmla="*/ 12389 h 10535"/>
                              <a:gd name="T8" fmla="+- 0 8946 2059"/>
                              <a:gd name="T9" fmla="*/ T8 w 7861"/>
                              <a:gd name="T10" fmla="+- 0 12025 1854"/>
                              <a:gd name="T11" fmla="*/ 12025 h 10535"/>
                              <a:gd name="T12" fmla="+- 0 8946 2059"/>
                              <a:gd name="T13" fmla="*/ T12 w 7861"/>
                              <a:gd name="T14" fmla="+- 0 12034 1854"/>
                              <a:gd name="T15" fmla="*/ 12034 h 10535"/>
                              <a:gd name="T16" fmla="+- 0 9807 2059"/>
                              <a:gd name="T17" fmla="*/ T16 w 7861"/>
                              <a:gd name="T18" fmla="+- 0 11670 1854"/>
                              <a:gd name="T19" fmla="*/ 11670 h 10535"/>
                              <a:gd name="T20" fmla="+- 0 4493 2059"/>
                              <a:gd name="T21" fmla="*/ T20 w 7861"/>
                              <a:gd name="T22" fmla="+- 0 11679 1854"/>
                              <a:gd name="T23" fmla="*/ 11679 h 10535"/>
                              <a:gd name="T24" fmla="+- 0 9807 2059"/>
                              <a:gd name="T25" fmla="*/ T24 w 7861"/>
                              <a:gd name="T26" fmla="+- 0 11670 1854"/>
                              <a:gd name="T27" fmla="*/ 11670 h 10535"/>
                              <a:gd name="T28" fmla="+- 0 4493 2059"/>
                              <a:gd name="T29" fmla="*/ T28 w 7861"/>
                              <a:gd name="T30" fmla="+- 0 11318 1854"/>
                              <a:gd name="T31" fmla="*/ 11318 h 10535"/>
                              <a:gd name="T32" fmla="+- 0 9807 2059"/>
                              <a:gd name="T33" fmla="*/ T32 w 7861"/>
                              <a:gd name="T34" fmla="+- 0 11326 1854"/>
                              <a:gd name="T35" fmla="*/ 11326 h 10535"/>
                              <a:gd name="T36" fmla="+- 0 8946 2059"/>
                              <a:gd name="T37" fmla="*/ T36 w 7861"/>
                              <a:gd name="T38" fmla="+- 0 10781 1854"/>
                              <a:gd name="T39" fmla="*/ 10781 h 10535"/>
                              <a:gd name="T40" fmla="+- 0 8946 2059"/>
                              <a:gd name="T41" fmla="*/ T40 w 7861"/>
                              <a:gd name="T42" fmla="+- 0 10789 1854"/>
                              <a:gd name="T43" fmla="*/ 10789 h 10535"/>
                              <a:gd name="T44" fmla="+- 0 9807 2059"/>
                              <a:gd name="T45" fmla="*/ T44 w 7861"/>
                              <a:gd name="T46" fmla="+- 0 9182 1854"/>
                              <a:gd name="T47" fmla="*/ 9182 h 10535"/>
                              <a:gd name="T48" fmla="+- 0 4493 2059"/>
                              <a:gd name="T49" fmla="*/ T48 w 7861"/>
                              <a:gd name="T50" fmla="+- 0 9190 1854"/>
                              <a:gd name="T51" fmla="*/ 9190 h 10535"/>
                              <a:gd name="T52" fmla="+- 0 9807 2059"/>
                              <a:gd name="T53" fmla="*/ T52 w 7861"/>
                              <a:gd name="T54" fmla="+- 0 9182 1854"/>
                              <a:gd name="T55" fmla="*/ 9182 h 10535"/>
                              <a:gd name="T56" fmla="+- 0 4493 2059"/>
                              <a:gd name="T57" fmla="*/ T56 w 7861"/>
                              <a:gd name="T58" fmla="+- 0 8829 1854"/>
                              <a:gd name="T59" fmla="*/ 8829 h 10535"/>
                              <a:gd name="T60" fmla="+- 0 9807 2059"/>
                              <a:gd name="T61" fmla="*/ T60 w 7861"/>
                              <a:gd name="T62" fmla="+- 0 8837 1854"/>
                              <a:gd name="T63" fmla="*/ 8837 h 10535"/>
                              <a:gd name="T64" fmla="+- 0 8946 2059"/>
                              <a:gd name="T65" fmla="*/ T64 w 7861"/>
                              <a:gd name="T66" fmla="+- 0 8474 1854"/>
                              <a:gd name="T67" fmla="*/ 8474 h 10535"/>
                              <a:gd name="T68" fmla="+- 0 8946 2059"/>
                              <a:gd name="T69" fmla="*/ T68 w 7861"/>
                              <a:gd name="T70" fmla="+- 0 8482 1854"/>
                              <a:gd name="T71" fmla="*/ 8482 h 10535"/>
                              <a:gd name="T72" fmla="+- 0 9807 2059"/>
                              <a:gd name="T73" fmla="*/ T72 w 7861"/>
                              <a:gd name="T74" fmla="+- 0 5773 1854"/>
                              <a:gd name="T75" fmla="*/ 5773 h 10535"/>
                              <a:gd name="T76" fmla="+- 0 4493 2059"/>
                              <a:gd name="T77" fmla="*/ T76 w 7861"/>
                              <a:gd name="T78" fmla="+- 0 5781 1854"/>
                              <a:gd name="T79" fmla="*/ 5781 h 10535"/>
                              <a:gd name="T80" fmla="+- 0 9807 2059"/>
                              <a:gd name="T81" fmla="*/ T80 w 7861"/>
                              <a:gd name="T82" fmla="+- 0 5773 1854"/>
                              <a:gd name="T83" fmla="*/ 5773 h 10535"/>
                              <a:gd name="T84" fmla="+- 0 4493 2059"/>
                              <a:gd name="T85" fmla="*/ T84 w 7861"/>
                              <a:gd name="T86" fmla="+- 0 5497 1854"/>
                              <a:gd name="T87" fmla="*/ 5497 h 10535"/>
                              <a:gd name="T88" fmla="+- 0 9807 2059"/>
                              <a:gd name="T89" fmla="*/ T88 w 7861"/>
                              <a:gd name="T90" fmla="+- 0 5506 1854"/>
                              <a:gd name="T91" fmla="*/ 5506 h 10535"/>
                              <a:gd name="T92" fmla="+- 0 8946 2059"/>
                              <a:gd name="T93" fmla="*/ T92 w 7861"/>
                              <a:gd name="T94" fmla="+- 0 5022 1854"/>
                              <a:gd name="T95" fmla="*/ 5022 h 10535"/>
                              <a:gd name="T96" fmla="+- 0 8946 2059"/>
                              <a:gd name="T97" fmla="*/ T96 w 7861"/>
                              <a:gd name="T98" fmla="+- 0 5030 1854"/>
                              <a:gd name="T99" fmla="*/ 5030 h 10535"/>
                              <a:gd name="T100" fmla="+- 0 9807 2059"/>
                              <a:gd name="T101" fmla="*/ T100 w 7861"/>
                              <a:gd name="T102" fmla="+- 0 4749 1854"/>
                              <a:gd name="T103" fmla="*/ 4749 h 10535"/>
                              <a:gd name="T104" fmla="+- 0 4493 2059"/>
                              <a:gd name="T105" fmla="*/ T104 w 7861"/>
                              <a:gd name="T106" fmla="+- 0 4757 1854"/>
                              <a:gd name="T107" fmla="*/ 4757 h 10535"/>
                              <a:gd name="T108" fmla="+- 0 9807 2059"/>
                              <a:gd name="T109" fmla="*/ T108 w 7861"/>
                              <a:gd name="T110" fmla="+- 0 4749 1854"/>
                              <a:gd name="T111" fmla="*/ 4749 h 10535"/>
                              <a:gd name="T112" fmla="+- 0 4493 2059"/>
                              <a:gd name="T113" fmla="*/ T112 w 7861"/>
                              <a:gd name="T114" fmla="+- 0 4273 1854"/>
                              <a:gd name="T115" fmla="*/ 4273 h 10535"/>
                              <a:gd name="T116" fmla="+- 0 9807 2059"/>
                              <a:gd name="T117" fmla="*/ T116 w 7861"/>
                              <a:gd name="T118" fmla="+- 0 4282 1854"/>
                              <a:gd name="T119" fmla="*/ 4282 h 10535"/>
                              <a:gd name="T120" fmla="+- 0 8946 2059"/>
                              <a:gd name="T121" fmla="*/ T120 w 7861"/>
                              <a:gd name="T122" fmla="+- 0 3998 1854"/>
                              <a:gd name="T123" fmla="*/ 3998 h 10535"/>
                              <a:gd name="T124" fmla="+- 0 8946 2059"/>
                              <a:gd name="T125" fmla="*/ T124 w 7861"/>
                              <a:gd name="T126" fmla="+- 0 4006 1854"/>
                              <a:gd name="T127" fmla="*/ 4006 h 10535"/>
                              <a:gd name="T128" fmla="+- 0 9807 2059"/>
                              <a:gd name="T129" fmla="*/ T128 w 7861"/>
                              <a:gd name="T130" fmla="+- 0 3725 1854"/>
                              <a:gd name="T131" fmla="*/ 3725 h 10535"/>
                              <a:gd name="T132" fmla="+- 0 2083 2059"/>
                              <a:gd name="T133" fmla="*/ T132 w 7861"/>
                              <a:gd name="T134" fmla="+- 0 3725 1854"/>
                              <a:gd name="T135" fmla="*/ 3725 h 10535"/>
                              <a:gd name="T136" fmla="+- 0 8946 2059"/>
                              <a:gd name="T137" fmla="*/ T136 w 7861"/>
                              <a:gd name="T138" fmla="+- 0 3733 1854"/>
                              <a:gd name="T139" fmla="*/ 3733 h 10535"/>
                              <a:gd name="T140" fmla="+- 0 9807 2059"/>
                              <a:gd name="T141" fmla="*/ T140 w 7861"/>
                              <a:gd name="T142" fmla="+- 0 3421 1854"/>
                              <a:gd name="T143" fmla="*/ 3421 h 10535"/>
                              <a:gd name="T144" fmla="+- 0 3254 2059"/>
                              <a:gd name="T145" fmla="*/ T144 w 7861"/>
                              <a:gd name="T146" fmla="+- 0 3427 1854"/>
                              <a:gd name="T147" fmla="*/ 3427 h 10535"/>
                              <a:gd name="T148" fmla="+- 0 9807 2059"/>
                              <a:gd name="T149" fmla="*/ T148 w 7861"/>
                              <a:gd name="T150" fmla="+- 0 3421 1854"/>
                              <a:gd name="T151" fmla="*/ 3421 h 10535"/>
                              <a:gd name="T152" fmla="+- 0 3254 2059"/>
                              <a:gd name="T153" fmla="*/ T152 w 7861"/>
                              <a:gd name="T154" fmla="+- 0 3102 1854"/>
                              <a:gd name="T155" fmla="*/ 3102 h 10535"/>
                              <a:gd name="T156" fmla="+- 0 9807 2059"/>
                              <a:gd name="T157" fmla="*/ T156 w 7861"/>
                              <a:gd name="T158" fmla="+- 0 3111 1854"/>
                              <a:gd name="T159" fmla="*/ 3111 h 10535"/>
                              <a:gd name="T160" fmla="+- 0 8946 2059"/>
                              <a:gd name="T161" fmla="*/ T160 w 7861"/>
                              <a:gd name="T162" fmla="+- 0 2784 1854"/>
                              <a:gd name="T163" fmla="*/ 2784 h 10535"/>
                              <a:gd name="T164" fmla="+- 0 8946 2059"/>
                              <a:gd name="T165" fmla="*/ T164 w 7861"/>
                              <a:gd name="T166" fmla="+- 0 2792 1854"/>
                              <a:gd name="T167" fmla="*/ 2792 h 10535"/>
                              <a:gd name="T168" fmla="+- 0 9807 2059"/>
                              <a:gd name="T169" fmla="*/ T168 w 7861"/>
                              <a:gd name="T170" fmla="+- 0 2466 1854"/>
                              <a:gd name="T171" fmla="*/ 2466 h 10535"/>
                              <a:gd name="T172" fmla="+- 0 2083 2059"/>
                              <a:gd name="T173" fmla="*/ T172 w 7861"/>
                              <a:gd name="T174" fmla="+- 0 2466 1854"/>
                              <a:gd name="T175" fmla="*/ 2466 h 10535"/>
                              <a:gd name="T176" fmla="+- 0 8946 2059"/>
                              <a:gd name="T177" fmla="*/ T176 w 7861"/>
                              <a:gd name="T178" fmla="+- 0 2474 1854"/>
                              <a:gd name="T179" fmla="*/ 2474 h 10535"/>
                              <a:gd name="T180" fmla="+- 0 9919 2059"/>
                              <a:gd name="T181" fmla="*/ T180 w 7861"/>
                              <a:gd name="T182" fmla="+- 0 1854 1854"/>
                              <a:gd name="T183" fmla="*/ 1854 h 10535"/>
                              <a:gd name="T184" fmla="+- 0 9919 2059"/>
                              <a:gd name="T185" fmla="*/ T184 w 7861"/>
                              <a:gd name="T186" fmla="+- 0 1868 1854"/>
                              <a:gd name="T187" fmla="*/ 1868 h 10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61" h="10535">
                                <a:moveTo>
                                  <a:pt x="7748" y="10526"/>
                                </a:moveTo>
                                <a:lnTo>
                                  <a:pt x="6887" y="10526"/>
                                </a:lnTo>
                                <a:lnTo>
                                  <a:pt x="2434" y="10526"/>
                                </a:lnTo>
                                <a:lnTo>
                                  <a:pt x="2434" y="10535"/>
                                </a:lnTo>
                                <a:lnTo>
                                  <a:pt x="6887" y="10535"/>
                                </a:lnTo>
                                <a:lnTo>
                                  <a:pt x="7748" y="10535"/>
                                </a:lnTo>
                                <a:lnTo>
                                  <a:pt x="7748" y="10526"/>
                                </a:lnTo>
                                <a:close/>
                                <a:moveTo>
                                  <a:pt x="7748" y="10171"/>
                                </a:moveTo>
                                <a:lnTo>
                                  <a:pt x="6887" y="10171"/>
                                </a:lnTo>
                                <a:lnTo>
                                  <a:pt x="2434" y="10171"/>
                                </a:lnTo>
                                <a:lnTo>
                                  <a:pt x="2434" y="10180"/>
                                </a:lnTo>
                                <a:lnTo>
                                  <a:pt x="6887" y="10180"/>
                                </a:lnTo>
                                <a:lnTo>
                                  <a:pt x="7748" y="10180"/>
                                </a:lnTo>
                                <a:lnTo>
                                  <a:pt x="7748" y="10171"/>
                                </a:lnTo>
                                <a:close/>
                                <a:moveTo>
                                  <a:pt x="7748" y="9816"/>
                                </a:moveTo>
                                <a:lnTo>
                                  <a:pt x="6887" y="9816"/>
                                </a:lnTo>
                                <a:lnTo>
                                  <a:pt x="2434" y="9816"/>
                                </a:lnTo>
                                <a:lnTo>
                                  <a:pt x="2434" y="9825"/>
                                </a:lnTo>
                                <a:lnTo>
                                  <a:pt x="6887" y="9825"/>
                                </a:lnTo>
                                <a:lnTo>
                                  <a:pt x="7748" y="9825"/>
                                </a:lnTo>
                                <a:lnTo>
                                  <a:pt x="7748" y="9816"/>
                                </a:lnTo>
                                <a:close/>
                                <a:moveTo>
                                  <a:pt x="7748" y="9464"/>
                                </a:moveTo>
                                <a:lnTo>
                                  <a:pt x="6887" y="9464"/>
                                </a:lnTo>
                                <a:lnTo>
                                  <a:pt x="2434" y="9464"/>
                                </a:lnTo>
                                <a:lnTo>
                                  <a:pt x="2434" y="9472"/>
                                </a:lnTo>
                                <a:lnTo>
                                  <a:pt x="6887" y="9472"/>
                                </a:lnTo>
                                <a:lnTo>
                                  <a:pt x="7748" y="9472"/>
                                </a:lnTo>
                                <a:lnTo>
                                  <a:pt x="7748" y="9464"/>
                                </a:lnTo>
                                <a:close/>
                                <a:moveTo>
                                  <a:pt x="7748" y="8927"/>
                                </a:moveTo>
                                <a:lnTo>
                                  <a:pt x="6887" y="8927"/>
                                </a:lnTo>
                                <a:lnTo>
                                  <a:pt x="2434" y="8927"/>
                                </a:lnTo>
                                <a:lnTo>
                                  <a:pt x="2434" y="8935"/>
                                </a:lnTo>
                                <a:lnTo>
                                  <a:pt x="6887" y="8935"/>
                                </a:lnTo>
                                <a:lnTo>
                                  <a:pt x="7748" y="8935"/>
                                </a:lnTo>
                                <a:lnTo>
                                  <a:pt x="7748" y="8927"/>
                                </a:lnTo>
                                <a:close/>
                                <a:moveTo>
                                  <a:pt x="7748" y="7328"/>
                                </a:moveTo>
                                <a:lnTo>
                                  <a:pt x="6887" y="7328"/>
                                </a:lnTo>
                                <a:lnTo>
                                  <a:pt x="2434" y="7328"/>
                                </a:lnTo>
                                <a:lnTo>
                                  <a:pt x="2434" y="7336"/>
                                </a:lnTo>
                                <a:lnTo>
                                  <a:pt x="6887" y="7336"/>
                                </a:lnTo>
                                <a:lnTo>
                                  <a:pt x="7748" y="7336"/>
                                </a:lnTo>
                                <a:lnTo>
                                  <a:pt x="7748" y="7328"/>
                                </a:lnTo>
                                <a:close/>
                                <a:moveTo>
                                  <a:pt x="7748" y="6975"/>
                                </a:moveTo>
                                <a:lnTo>
                                  <a:pt x="6887" y="6975"/>
                                </a:lnTo>
                                <a:lnTo>
                                  <a:pt x="2434" y="6975"/>
                                </a:lnTo>
                                <a:lnTo>
                                  <a:pt x="2434" y="6983"/>
                                </a:lnTo>
                                <a:lnTo>
                                  <a:pt x="6887" y="6983"/>
                                </a:lnTo>
                                <a:lnTo>
                                  <a:pt x="7748" y="6983"/>
                                </a:lnTo>
                                <a:lnTo>
                                  <a:pt x="7748" y="6975"/>
                                </a:lnTo>
                                <a:close/>
                                <a:moveTo>
                                  <a:pt x="7748" y="6620"/>
                                </a:moveTo>
                                <a:lnTo>
                                  <a:pt x="6887" y="6620"/>
                                </a:lnTo>
                                <a:lnTo>
                                  <a:pt x="2434" y="6620"/>
                                </a:lnTo>
                                <a:lnTo>
                                  <a:pt x="2434" y="6628"/>
                                </a:lnTo>
                                <a:lnTo>
                                  <a:pt x="6887" y="6628"/>
                                </a:lnTo>
                                <a:lnTo>
                                  <a:pt x="7748" y="6628"/>
                                </a:lnTo>
                                <a:lnTo>
                                  <a:pt x="7748" y="6620"/>
                                </a:lnTo>
                                <a:close/>
                                <a:moveTo>
                                  <a:pt x="7748" y="3919"/>
                                </a:moveTo>
                                <a:lnTo>
                                  <a:pt x="6887" y="3919"/>
                                </a:lnTo>
                                <a:lnTo>
                                  <a:pt x="2434" y="3919"/>
                                </a:lnTo>
                                <a:lnTo>
                                  <a:pt x="2434" y="3927"/>
                                </a:lnTo>
                                <a:lnTo>
                                  <a:pt x="6887" y="3927"/>
                                </a:lnTo>
                                <a:lnTo>
                                  <a:pt x="7748" y="3927"/>
                                </a:lnTo>
                                <a:lnTo>
                                  <a:pt x="7748" y="3919"/>
                                </a:lnTo>
                                <a:close/>
                                <a:moveTo>
                                  <a:pt x="7748" y="3643"/>
                                </a:moveTo>
                                <a:lnTo>
                                  <a:pt x="6887" y="3643"/>
                                </a:lnTo>
                                <a:lnTo>
                                  <a:pt x="2434" y="3643"/>
                                </a:lnTo>
                                <a:lnTo>
                                  <a:pt x="2434" y="3652"/>
                                </a:lnTo>
                                <a:lnTo>
                                  <a:pt x="6887" y="3652"/>
                                </a:lnTo>
                                <a:lnTo>
                                  <a:pt x="7748" y="3652"/>
                                </a:lnTo>
                                <a:lnTo>
                                  <a:pt x="7748" y="3643"/>
                                </a:lnTo>
                                <a:close/>
                                <a:moveTo>
                                  <a:pt x="7748" y="3168"/>
                                </a:moveTo>
                                <a:lnTo>
                                  <a:pt x="6887" y="3168"/>
                                </a:lnTo>
                                <a:lnTo>
                                  <a:pt x="2434" y="3168"/>
                                </a:lnTo>
                                <a:lnTo>
                                  <a:pt x="2434" y="3176"/>
                                </a:lnTo>
                                <a:lnTo>
                                  <a:pt x="6887" y="3176"/>
                                </a:lnTo>
                                <a:lnTo>
                                  <a:pt x="7748" y="3176"/>
                                </a:lnTo>
                                <a:lnTo>
                                  <a:pt x="7748" y="3168"/>
                                </a:lnTo>
                                <a:close/>
                                <a:moveTo>
                                  <a:pt x="7748" y="2895"/>
                                </a:moveTo>
                                <a:lnTo>
                                  <a:pt x="6887" y="2895"/>
                                </a:lnTo>
                                <a:lnTo>
                                  <a:pt x="2434" y="2895"/>
                                </a:lnTo>
                                <a:lnTo>
                                  <a:pt x="2434" y="2903"/>
                                </a:lnTo>
                                <a:lnTo>
                                  <a:pt x="6887" y="2903"/>
                                </a:lnTo>
                                <a:lnTo>
                                  <a:pt x="7748" y="2903"/>
                                </a:lnTo>
                                <a:lnTo>
                                  <a:pt x="7748" y="2895"/>
                                </a:lnTo>
                                <a:close/>
                                <a:moveTo>
                                  <a:pt x="7748" y="2419"/>
                                </a:moveTo>
                                <a:lnTo>
                                  <a:pt x="6887" y="2419"/>
                                </a:lnTo>
                                <a:lnTo>
                                  <a:pt x="2434" y="2419"/>
                                </a:lnTo>
                                <a:lnTo>
                                  <a:pt x="2434" y="2428"/>
                                </a:lnTo>
                                <a:lnTo>
                                  <a:pt x="6887" y="2428"/>
                                </a:lnTo>
                                <a:lnTo>
                                  <a:pt x="7748" y="2428"/>
                                </a:lnTo>
                                <a:lnTo>
                                  <a:pt x="7748" y="2419"/>
                                </a:lnTo>
                                <a:close/>
                                <a:moveTo>
                                  <a:pt x="7748" y="2144"/>
                                </a:moveTo>
                                <a:lnTo>
                                  <a:pt x="6887" y="2144"/>
                                </a:lnTo>
                                <a:lnTo>
                                  <a:pt x="2434" y="2144"/>
                                </a:lnTo>
                                <a:lnTo>
                                  <a:pt x="2434" y="2152"/>
                                </a:lnTo>
                                <a:lnTo>
                                  <a:pt x="6887" y="2152"/>
                                </a:lnTo>
                                <a:lnTo>
                                  <a:pt x="7748" y="2152"/>
                                </a:lnTo>
                                <a:lnTo>
                                  <a:pt x="7748" y="2144"/>
                                </a:lnTo>
                                <a:close/>
                                <a:moveTo>
                                  <a:pt x="7748" y="1871"/>
                                </a:moveTo>
                                <a:lnTo>
                                  <a:pt x="6887" y="1871"/>
                                </a:lnTo>
                                <a:lnTo>
                                  <a:pt x="24" y="1871"/>
                                </a:lnTo>
                                <a:lnTo>
                                  <a:pt x="24" y="1879"/>
                                </a:lnTo>
                                <a:lnTo>
                                  <a:pt x="6887" y="1879"/>
                                </a:lnTo>
                                <a:lnTo>
                                  <a:pt x="7748" y="1879"/>
                                </a:lnTo>
                                <a:lnTo>
                                  <a:pt x="7748" y="1871"/>
                                </a:lnTo>
                                <a:close/>
                                <a:moveTo>
                                  <a:pt x="7748" y="1567"/>
                                </a:moveTo>
                                <a:lnTo>
                                  <a:pt x="6887" y="1567"/>
                                </a:lnTo>
                                <a:lnTo>
                                  <a:pt x="1195" y="1567"/>
                                </a:lnTo>
                                <a:lnTo>
                                  <a:pt x="1195" y="1573"/>
                                </a:lnTo>
                                <a:lnTo>
                                  <a:pt x="6887" y="1573"/>
                                </a:lnTo>
                                <a:lnTo>
                                  <a:pt x="7748" y="1573"/>
                                </a:lnTo>
                                <a:lnTo>
                                  <a:pt x="7748" y="1567"/>
                                </a:lnTo>
                                <a:close/>
                                <a:moveTo>
                                  <a:pt x="7748" y="1248"/>
                                </a:moveTo>
                                <a:lnTo>
                                  <a:pt x="6887" y="1248"/>
                                </a:lnTo>
                                <a:lnTo>
                                  <a:pt x="1195" y="1248"/>
                                </a:lnTo>
                                <a:lnTo>
                                  <a:pt x="1195" y="1257"/>
                                </a:lnTo>
                                <a:lnTo>
                                  <a:pt x="6887" y="1257"/>
                                </a:lnTo>
                                <a:lnTo>
                                  <a:pt x="7748" y="1257"/>
                                </a:lnTo>
                                <a:lnTo>
                                  <a:pt x="7748" y="1248"/>
                                </a:lnTo>
                                <a:close/>
                                <a:moveTo>
                                  <a:pt x="7748" y="930"/>
                                </a:moveTo>
                                <a:lnTo>
                                  <a:pt x="6887" y="930"/>
                                </a:lnTo>
                                <a:lnTo>
                                  <a:pt x="1195" y="930"/>
                                </a:lnTo>
                                <a:lnTo>
                                  <a:pt x="1195" y="938"/>
                                </a:lnTo>
                                <a:lnTo>
                                  <a:pt x="6887" y="938"/>
                                </a:lnTo>
                                <a:lnTo>
                                  <a:pt x="7748" y="938"/>
                                </a:lnTo>
                                <a:lnTo>
                                  <a:pt x="7748" y="930"/>
                                </a:lnTo>
                                <a:close/>
                                <a:moveTo>
                                  <a:pt x="7748" y="612"/>
                                </a:moveTo>
                                <a:lnTo>
                                  <a:pt x="6887" y="612"/>
                                </a:lnTo>
                                <a:lnTo>
                                  <a:pt x="24" y="612"/>
                                </a:lnTo>
                                <a:lnTo>
                                  <a:pt x="24" y="620"/>
                                </a:lnTo>
                                <a:lnTo>
                                  <a:pt x="6887" y="620"/>
                                </a:lnTo>
                                <a:lnTo>
                                  <a:pt x="7748" y="620"/>
                                </a:lnTo>
                                <a:lnTo>
                                  <a:pt x="7748" y="612"/>
                                </a:lnTo>
                                <a:close/>
                                <a:moveTo>
                                  <a:pt x="7860" y="0"/>
                                </a:moveTo>
                                <a:lnTo>
                                  <a:pt x="0" y="0"/>
                                </a:lnTo>
                                <a:lnTo>
                                  <a:pt x="0" y="14"/>
                                </a:lnTo>
                                <a:lnTo>
                                  <a:pt x="7860" y="14"/>
                                </a:lnTo>
                                <a:lnTo>
                                  <a:pt x="7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333"/>
                        <wps:cNvSpPr>
                          <a:spLocks noChangeArrowheads="1"/>
                        </wps:cNvSpPr>
                        <wps:spPr bwMode="auto">
                          <a:xfrm>
                            <a:off x="3254" y="12733"/>
                            <a:ext cx="123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334"/>
                        <wps:cNvSpPr>
                          <a:spLocks/>
                        </wps:cNvSpPr>
                        <wps:spPr bwMode="auto">
                          <a:xfrm>
                            <a:off x="3254" y="12733"/>
                            <a:ext cx="6553" cy="900"/>
                          </a:xfrm>
                          <a:custGeom>
                            <a:avLst/>
                            <a:gdLst>
                              <a:gd name="T0" fmla="+- 0 9807 3254"/>
                              <a:gd name="T1" fmla="*/ T0 w 6553"/>
                              <a:gd name="T2" fmla="+- 0 13625 12733"/>
                              <a:gd name="T3" fmla="*/ 13625 h 900"/>
                              <a:gd name="T4" fmla="+- 0 8946 3254"/>
                              <a:gd name="T5" fmla="*/ T4 w 6553"/>
                              <a:gd name="T6" fmla="+- 0 13625 12733"/>
                              <a:gd name="T7" fmla="*/ 13625 h 900"/>
                              <a:gd name="T8" fmla="+- 0 3254 3254"/>
                              <a:gd name="T9" fmla="*/ T8 w 6553"/>
                              <a:gd name="T10" fmla="+- 0 13625 12733"/>
                              <a:gd name="T11" fmla="*/ 13625 h 900"/>
                              <a:gd name="T12" fmla="+- 0 3254 3254"/>
                              <a:gd name="T13" fmla="*/ T12 w 6553"/>
                              <a:gd name="T14" fmla="+- 0 13633 12733"/>
                              <a:gd name="T15" fmla="*/ 13633 h 900"/>
                              <a:gd name="T16" fmla="+- 0 8946 3254"/>
                              <a:gd name="T17" fmla="*/ T16 w 6553"/>
                              <a:gd name="T18" fmla="+- 0 13633 12733"/>
                              <a:gd name="T19" fmla="*/ 13633 h 900"/>
                              <a:gd name="T20" fmla="+- 0 9807 3254"/>
                              <a:gd name="T21" fmla="*/ T20 w 6553"/>
                              <a:gd name="T22" fmla="+- 0 13633 12733"/>
                              <a:gd name="T23" fmla="*/ 13633 h 900"/>
                              <a:gd name="T24" fmla="+- 0 9807 3254"/>
                              <a:gd name="T25" fmla="*/ T24 w 6553"/>
                              <a:gd name="T26" fmla="+- 0 13625 12733"/>
                              <a:gd name="T27" fmla="*/ 13625 h 900"/>
                              <a:gd name="T28" fmla="+- 0 9807 3254"/>
                              <a:gd name="T29" fmla="*/ T28 w 6553"/>
                              <a:gd name="T30" fmla="+- 0 13088 12733"/>
                              <a:gd name="T31" fmla="*/ 13088 h 900"/>
                              <a:gd name="T32" fmla="+- 0 8946 3254"/>
                              <a:gd name="T33" fmla="*/ T32 w 6553"/>
                              <a:gd name="T34" fmla="+- 0 13088 12733"/>
                              <a:gd name="T35" fmla="*/ 13088 h 900"/>
                              <a:gd name="T36" fmla="+- 0 4493 3254"/>
                              <a:gd name="T37" fmla="*/ T36 w 6553"/>
                              <a:gd name="T38" fmla="+- 0 13088 12733"/>
                              <a:gd name="T39" fmla="*/ 13088 h 900"/>
                              <a:gd name="T40" fmla="+- 0 4493 3254"/>
                              <a:gd name="T41" fmla="*/ T40 w 6553"/>
                              <a:gd name="T42" fmla="+- 0 13096 12733"/>
                              <a:gd name="T43" fmla="*/ 13096 h 900"/>
                              <a:gd name="T44" fmla="+- 0 8946 3254"/>
                              <a:gd name="T45" fmla="*/ T44 w 6553"/>
                              <a:gd name="T46" fmla="+- 0 13096 12733"/>
                              <a:gd name="T47" fmla="*/ 13096 h 900"/>
                              <a:gd name="T48" fmla="+- 0 9807 3254"/>
                              <a:gd name="T49" fmla="*/ T48 w 6553"/>
                              <a:gd name="T50" fmla="+- 0 13096 12733"/>
                              <a:gd name="T51" fmla="*/ 13096 h 900"/>
                              <a:gd name="T52" fmla="+- 0 9807 3254"/>
                              <a:gd name="T53" fmla="*/ T52 w 6553"/>
                              <a:gd name="T54" fmla="+- 0 13088 12733"/>
                              <a:gd name="T55" fmla="*/ 13088 h 900"/>
                              <a:gd name="T56" fmla="+- 0 9807 3254"/>
                              <a:gd name="T57" fmla="*/ T56 w 6553"/>
                              <a:gd name="T58" fmla="+- 0 12733 12733"/>
                              <a:gd name="T59" fmla="*/ 12733 h 900"/>
                              <a:gd name="T60" fmla="+- 0 8946 3254"/>
                              <a:gd name="T61" fmla="*/ T60 w 6553"/>
                              <a:gd name="T62" fmla="+- 0 12733 12733"/>
                              <a:gd name="T63" fmla="*/ 12733 h 900"/>
                              <a:gd name="T64" fmla="+- 0 4493 3254"/>
                              <a:gd name="T65" fmla="*/ T64 w 6553"/>
                              <a:gd name="T66" fmla="+- 0 12733 12733"/>
                              <a:gd name="T67" fmla="*/ 12733 h 900"/>
                              <a:gd name="T68" fmla="+- 0 4493 3254"/>
                              <a:gd name="T69" fmla="*/ T68 w 6553"/>
                              <a:gd name="T70" fmla="+- 0 12741 12733"/>
                              <a:gd name="T71" fmla="*/ 12741 h 900"/>
                              <a:gd name="T72" fmla="+- 0 8946 3254"/>
                              <a:gd name="T73" fmla="*/ T72 w 6553"/>
                              <a:gd name="T74" fmla="+- 0 12741 12733"/>
                              <a:gd name="T75" fmla="*/ 12741 h 900"/>
                              <a:gd name="T76" fmla="+- 0 9807 3254"/>
                              <a:gd name="T77" fmla="*/ T76 w 6553"/>
                              <a:gd name="T78" fmla="+- 0 12741 12733"/>
                              <a:gd name="T79" fmla="*/ 12741 h 900"/>
                              <a:gd name="T80" fmla="+- 0 9807 3254"/>
                              <a:gd name="T81" fmla="*/ T80 w 6553"/>
                              <a:gd name="T82" fmla="+- 0 12733 12733"/>
                              <a:gd name="T83" fmla="*/ 1273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3" h="900">
                                <a:moveTo>
                                  <a:pt x="6553" y="892"/>
                                </a:moveTo>
                                <a:lnTo>
                                  <a:pt x="5692" y="892"/>
                                </a:lnTo>
                                <a:lnTo>
                                  <a:pt x="0" y="892"/>
                                </a:lnTo>
                                <a:lnTo>
                                  <a:pt x="0" y="900"/>
                                </a:lnTo>
                                <a:lnTo>
                                  <a:pt x="5692" y="900"/>
                                </a:lnTo>
                                <a:lnTo>
                                  <a:pt x="6553" y="900"/>
                                </a:lnTo>
                                <a:lnTo>
                                  <a:pt x="6553" y="892"/>
                                </a:lnTo>
                                <a:close/>
                                <a:moveTo>
                                  <a:pt x="6553" y="355"/>
                                </a:moveTo>
                                <a:lnTo>
                                  <a:pt x="5692" y="355"/>
                                </a:lnTo>
                                <a:lnTo>
                                  <a:pt x="1239" y="355"/>
                                </a:lnTo>
                                <a:lnTo>
                                  <a:pt x="1239" y="363"/>
                                </a:lnTo>
                                <a:lnTo>
                                  <a:pt x="5692" y="363"/>
                                </a:lnTo>
                                <a:lnTo>
                                  <a:pt x="6553" y="363"/>
                                </a:lnTo>
                                <a:lnTo>
                                  <a:pt x="6553" y="355"/>
                                </a:lnTo>
                                <a:close/>
                                <a:moveTo>
                                  <a:pt x="6553" y="0"/>
                                </a:moveTo>
                                <a:lnTo>
                                  <a:pt x="5692" y="0"/>
                                </a:lnTo>
                                <a:lnTo>
                                  <a:pt x="1239" y="0"/>
                                </a:lnTo>
                                <a:lnTo>
                                  <a:pt x="1239" y="8"/>
                                </a:lnTo>
                                <a:lnTo>
                                  <a:pt x="5692" y="8"/>
                                </a:lnTo>
                                <a:lnTo>
                                  <a:pt x="6553" y="8"/>
                                </a:lnTo>
                                <a:lnTo>
                                  <a:pt x="65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A07A" id="docshapegroup329" o:spid="_x0000_s1026" style="position:absolute;margin-left:46.55pt;margin-top:46.75pt;width:507.6pt;height:707.05pt;z-index:-2189516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">
                <v:rect id="docshape330"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" fillcolor="black" stroked="f">
                  <v:fill opacity="13107f"/>
                </v:rect>
                <v:rect id="docshape331"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shape id="docshape332" o:spid="_x0000_s1029" style="position:absolute;left:2058;top:1853;width:7861;height:10535;visibility:visible;mso-wrap-style:square;v-text-anchor:top" coordsize="7861,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" path="m7748,10526r-861,l2434,10526r,9l6887,10535r861,l7748,10526xm7748,10171r-861,l2434,10171r,9l6887,10180r861,l7748,10171xm7748,9816r-861,l2434,9816r,9l6887,9825r861,l7748,9816xm7748,9464r-861,l2434,9464r,8l6887,9472r861,l7748,9464xm7748,8927r-861,l2434,8927r,8l6887,8935r861,l7748,8927xm7748,7328r-861,l2434,7328r,8l6887,7336r861,l7748,7328xm7748,6975r-861,l2434,6975r,8l6887,6983r861,l7748,6975xm7748,6620r-861,l2434,6620r,8l6887,6628r861,l7748,6620xm7748,3919r-861,l2434,3919r,8l6887,3927r861,l7748,3919xm7748,3643r-861,l2434,3643r,9l6887,3652r861,l7748,3643xm7748,3168r-861,l2434,3168r,8l6887,3176r861,l7748,3168xm7748,2895r-861,l2434,2895r,8l6887,2903r861,l7748,2895xm7748,2419r-861,l2434,2419r,9l6887,2428r861,l7748,2419xm7748,2144r-861,l2434,2144r,8l6887,2152r861,l7748,2144xm7748,1871r-861,l24,1871r,8l6887,1879r861,l7748,1871xm7748,1567r-861,l1195,1567r,6l6887,1573r861,l7748,1567xm7748,1248r-861,l1195,1248r,9l6887,1257r861,l7748,1248xm7748,930r-861,l1195,930r,8l6887,938r861,l7748,930xm7748,612r-861,l24,612r,8l6887,620r861,l7748,612xm7860,l,,,14r7860,l7860,xe" fillcolor="black" stroked="f">
                  <v:path arrowok="t" o:connecttype="custom" o:connectlocs="2434,12380;7748,12389;6887,12025;6887,12034;7748,11670;2434,11679;7748,11670;2434,11318;7748,11326;6887,10781;6887,10789;7748,9182;2434,9190;7748,9182;2434,8829;7748,8837;6887,8474;6887,8482;7748,5773;2434,5781;7748,5773;2434,5497;7748,5506;6887,5022;6887,5030;7748,4749;2434,4757;7748,4749;2434,4273;7748,4282;6887,3998;6887,4006;7748,3725;24,3725;6887,3733;7748,3421;1195,3427;7748,3421;1195,3102;7748,3111;6887,2784;6887,2792;7748,2466;24,2466;6887,2474;7860,1854;7860,1868" o:connectangles="0,0,0,0,0,0,0,0,0,0,0,0,0,0,0,0,0,0,0,0,0,0,0,0,0,0,0,0,0,0,0,0,0,0,0,0,0,0,0,0,0,0,0,0,0,0,0"/>
                </v:shape>
                <v:rect id="docshape333" o:spid="_x0000_s1030" style="position:absolute;left:3254;top:12733;width:123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shape id="docshape334" o:spid="_x0000_s1031" style="position:absolute;left:3254;top:12733;width:6553;height:900;visibility:visible;mso-wrap-style:square;v-text-anchor:top" coordsize="655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" path="m6553,892r-861,l,892r,8l5692,900r861,l6553,892xm6553,355r-861,l1239,355r,8l5692,363r861,l6553,355xm6553,l5692,,1239,r,8l5692,8r861,l6553,xe" fillcolor="black" stroked="f">
                  <v:path arrowok="t" o:connecttype="custom" o:connectlocs="6553,13625;5692,13625;0,13625;0,13633;5692,13633;6553,13633;6553,13625;6553,13088;5692,13088;1239,13088;1239,13096;5692,13096;6553,13096;6553,13088;6553,12733;5692,12733;1239,12733;1239,12741;5692,12741;6553,12741;6553,12733" o:connectangles="0,0,0,0,0,0,0,0,0,0,0,0,0,0,0,0,0,0,0,0,0"/>
                </v:shape>
                <w10:wrap anchorx="page" anchory="page"/>
              </v:group>
            </w:pict>
          </mc:Fallback>
        </mc:AlternateContent>
      </w:r>
    </w:p>
    <w:p w:rsidR="00F72B56" w:rsidRPr="00AF1886" w:rsidRDefault="00F72B56">
      <w:pPr>
        <w:pStyle w:val="BodyText"/>
        <w:rPr>
          <w:rFonts w:ascii="Arial" w:hAnsi="Arial" w:cs="Arial"/>
          <w:sz w:val="20"/>
        </w:rPr>
      </w:pPr>
    </w:p>
    <w:p w:rsidR="00F72B56" w:rsidRPr="00AF1886" w:rsidRDefault="00AF49D7">
      <w:pPr>
        <w:spacing w:before="94"/>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2</w:t>
      </w:r>
    </w:p>
    <w:p w:rsidR="00F72B56" w:rsidRPr="00AF1886" w:rsidRDefault="00F72B56">
      <w:pPr>
        <w:jc w:val="right"/>
        <w:rPr>
          <w:rFonts w:ascii="Arial" w:hAnsi="Arial" w:cs="Arial"/>
          <w:sz w:val="13"/>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F72B56">
      <w:pPr>
        <w:pStyle w:val="BodyText"/>
        <w:spacing w:before="1"/>
        <w:rPr>
          <w:rFonts w:ascii="Arial" w:hAnsi="Arial" w:cs="Arial"/>
          <w:sz w:val="29"/>
        </w:rPr>
      </w:pPr>
    </w:p>
    <w:p w:rsidR="00F72B56" w:rsidRPr="00AF1886" w:rsidRDefault="00AF49D7">
      <w:pPr>
        <w:tabs>
          <w:tab w:val="left" w:pos="5005"/>
          <w:tab w:val="left" w:pos="8384"/>
        </w:tabs>
        <w:spacing w:before="100"/>
        <w:ind w:left="4326"/>
        <w:rPr>
          <w:rFonts w:ascii="Arial" w:hAnsi="Arial" w:cs="Arial"/>
          <w:sz w:val="14"/>
        </w:rPr>
      </w:pPr>
      <w:r w:rsidRPr="00AF1886">
        <w:rPr>
          <w:rFonts w:ascii="Arial" w:hAnsi="Arial" w:cs="Arial"/>
          <w:sz w:val="17"/>
        </w:rPr>
        <w:t>C4-</w:t>
      </w:r>
      <w:r w:rsidRPr="00AF1886">
        <w:rPr>
          <w:rFonts w:ascii="Arial" w:hAnsi="Arial" w:cs="Arial"/>
          <w:spacing w:val="-10"/>
          <w:w w:val="105"/>
          <w:sz w:val="17"/>
        </w:rPr>
        <w:t>2</w:t>
      </w:r>
      <w:r w:rsidRPr="00AF1886">
        <w:rPr>
          <w:rFonts w:ascii="Arial" w:hAnsi="Arial" w:cs="Arial"/>
          <w:sz w:val="17"/>
        </w:rPr>
        <w:tab/>
        <w:t>Recognition</w:t>
      </w:r>
      <w:r w:rsidRPr="00AF1886">
        <w:rPr>
          <w:rFonts w:ascii="Arial" w:hAnsi="Arial" w:cs="Arial"/>
          <w:spacing w:val="14"/>
          <w:sz w:val="17"/>
        </w:rPr>
        <w:t xml:space="preserve"> </w:t>
      </w:r>
      <w:r w:rsidRPr="00AF1886">
        <w:rPr>
          <w:rFonts w:ascii="Arial" w:hAnsi="Arial" w:cs="Arial"/>
          <w:sz w:val="17"/>
        </w:rPr>
        <w:t>and</w:t>
      </w:r>
      <w:r w:rsidRPr="00AF1886">
        <w:rPr>
          <w:rFonts w:ascii="Arial" w:hAnsi="Arial" w:cs="Arial"/>
          <w:spacing w:val="13"/>
          <w:sz w:val="17"/>
        </w:rPr>
        <w:t xml:space="preserve"> </w:t>
      </w:r>
      <w:r w:rsidRPr="00AF1886">
        <w:rPr>
          <w:rFonts w:ascii="Arial" w:hAnsi="Arial" w:cs="Arial"/>
          <w:spacing w:val="-2"/>
          <w:sz w:val="17"/>
        </w:rPr>
        <w:t>Measurement</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18</w:t>
      </w:r>
    </w:p>
    <w:p w:rsidR="00F72B56" w:rsidRPr="00AF1886" w:rsidRDefault="00AF49D7">
      <w:pPr>
        <w:tabs>
          <w:tab w:val="left" w:pos="5005"/>
          <w:tab w:val="left" w:pos="8384"/>
        </w:tabs>
        <w:spacing w:before="176"/>
        <w:ind w:left="4326"/>
        <w:rPr>
          <w:rFonts w:ascii="Arial" w:hAnsi="Arial" w:cs="Arial"/>
          <w:sz w:val="14"/>
        </w:rPr>
      </w:pPr>
      <w:r w:rsidRPr="00AF1886">
        <w:rPr>
          <w:rFonts w:ascii="Arial" w:hAnsi="Arial" w:cs="Arial"/>
          <w:sz w:val="17"/>
        </w:rPr>
        <w:t>C4-</w:t>
      </w:r>
      <w:r w:rsidRPr="00AF1886">
        <w:rPr>
          <w:rFonts w:ascii="Arial" w:hAnsi="Arial" w:cs="Arial"/>
          <w:spacing w:val="-10"/>
          <w:w w:val="105"/>
          <w:sz w:val="17"/>
        </w:rPr>
        <w:t>3</w:t>
      </w:r>
      <w:r w:rsidRPr="00AF1886">
        <w:rPr>
          <w:rFonts w:ascii="Arial" w:hAnsi="Arial" w:cs="Arial"/>
          <w:sz w:val="17"/>
        </w:rPr>
        <w:tab/>
        <w:t>Amortisation</w:t>
      </w:r>
      <w:r w:rsidRPr="00AF1886">
        <w:rPr>
          <w:rFonts w:ascii="Arial" w:hAnsi="Arial" w:cs="Arial"/>
          <w:spacing w:val="20"/>
          <w:w w:val="105"/>
          <w:sz w:val="17"/>
        </w:rPr>
        <w:t xml:space="preserve"> </w:t>
      </w:r>
      <w:r w:rsidRPr="00AF1886">
        <w:rPr>
          <w:rFonts w:ascii="Arial" w:hAnsi="Arial" w:cs="Arial"/>
          <w:spacing w:val="-2"/>
          <w:w w:val="105"/>
          <w:sz w:val="17"/>
        </w:rPr>
        <w:t>expense</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18</w:t>
      </w:r>
    </w:p>
    <w:p w:rsidR="00F72B56" w:rsidRPr="00AF1886" w:rsidRDefault="00AF49D7">
      <w:pPr>
        <w:tabs>
          <w:tab w:val="left" w:pos="5005"/>
          <w:tab w:val="left" w:pos="8384"/>
        </w:tabs>
        <w:spacing w:before="166"/>
        <w:ind w:left="4326"/>
        <w:rPr>
          <w:rFonts w:ascii="Arial" w:hAnsi="Arial" w:cs="Arial"/>
          <w:sz w:val="14"/>
        </w:rPr>
      </w:pPr>
      <w:r w:rsidRPr="00AF1886">
        <w:rPr>
          <w:rFonts w:ascii="Arial" w:hAnsi="Arial" w:cs="Arial"/>
          <w:sz w:val="17"/>
        </w:rPr>
        <w:t>C4-</w:t>
      </w:r>
      <w:r w:rsidRPr="00AF1886">
        <w:rPr>
          <w:rFonts w:ascii="Arial" w:hAnsi="Arial" w:cs="Arial"/>
          <w:spacing w:val="-10"/>
          <w:w w:val="105"/>
          <w:sz w:val="17"/>
        </w:rPr>
        <w:t>4</w:t>
      </w:r>
      <w:r w:rsidRPr="00AF1886">
        <w:rPr>
          <w:rFonts w:ascii="Arial" w:hAnsi="Arial" w:cs="Arial"/>
          <w:sz w:val="17"/>
        </w:rPr>
        <w:tab/>
      </w:r>
      <w:r w:rsidRPr="00AF1886">
        <w:rPr>
          <w:rFonts w:ascii="Arial" w:hAnsi="Arial" w:cs="Arial"/>
          <w:spacing w:val="-2"/>
          <w:w w:val="105"/>
          <w:sz w:val="17"/>
        </w:rPr>
        <w:t>Impairment</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19</w:t>
      </w:r>
    </w:p>
    <w:p w:rsidR="00F72B56" w:rsidRPr="00AF1886" w:rsidRDefault="00F72B56">
      <w:pPr>
        <w:pStyle w:val="BodyText"/>
        <w:spacing w:before="10"/>
        <w:rPr>
          <w:rFonts w:ascii="Arial" w:hAnsi="Arial" w:cs="Arial"/>
          <w:sz w:val="7"/>
        </w:rPr>
      </w:pPr>
    </w:p>
    <w:tbl>
      <w:tblPr>
        <w:tblW w:w="0" w:type="auto"/>
        <w:tblInd w:w="1290" w:type="dxa"/>
        <w:tblLayout w:type="fixed"/>
        <w:tblCellMar>
          <w:left w:w="0" w:type="dxa"/>
          <w:right w:w="0" w:type="dxa"/>
        </w:tblCellMar>
        <w:tblLook w:val="01E0" w:firstRow="1" w:lastRow="1" w:firstColumn="1" w:lastColumn="1" w:noHBand="0" w:noVBand="0"/>
      </w:tblPr>
      <w:tblGrid>
        <w:gridCol w:w="2409"/>
        <w:gridCol w:w="473"/>
        <w:gridCol w:w="3770"/>
        <w:gridCol w:w="1072"/>
      </w:tblGrid>
      <w:tr w:rsidR="00F72B56" w:rsidRPr="00AF1886">
        <w:trPr>
          <w:trHeight w:val="342"/>
        </w:trPr>
        <w:tc>
          <w:tcPr>
            <w:tcW w:w="2409" w:type="dxa"/>
            <w:vMerge w:val="restart"/>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473" w:type="dxa"/>
            <w:tcBorders>
              <w:top w:val="single" w:sz="4" w:space="0" w:color="000000"/>
              <w:bottom w:val="single" w:sz="4" w:space="0" w:color="000000"/>
            </w:tcBorders>
            <w:shd w:val="clear" w:color="auto" w:fill="FFFFFF"/>
          </w:tcPr>
          <w:p w:rsidR="00F72B56" w:rsidRPr="00AF1886" w:rsidRDefault="00AF49D7">
            <w:pPr>
              <w:pStyle w:val="TableParagraph"/>
              <w:spacing w:before="64"/>
              <w:ind w:left="87"/>
              <w:rPr>
                <w:rFonts w:ascii="Arial" w:hAnsi="Arial" w:cs="Arial"/>
                <w:sz w:val="17"/>
              </w:rPr>
            </w:pPr>
            <w:r w:rsidRPr="00AF1886">
              <w:rPr>
                <w:rFonts w:ascii="Arial" w:hAnsi="Arial" w:cs="Arial"/>
                <w:spacing w:val="-5"/>
                <w:w w:val="105"/>
                <w:sz w:val="17"/>
              </w:rPr>
              <w:t>C5</w:t>
            </w:r>
          </w:p>
        </w:tc>
        <w:tc>
          <w:tcPr>
            <w:tcW w:w="3770" w:type="dxa"/>
            <w:tcBorders>
              <w:top w:val="single" w:sz="4" w:space="0" w:color="000000"/>
              <w:bottom w:val="single" w:sz="4" w:space="0" w:color="000000"/>
            </w:tcBorders>
            <w:shd w:val="clear" w:color="auto" w:fill="FFFFFF"/>
          </w:tcPr>
          <w:p w:rsidR="00F72B56" w:rsidRPr="00AF1886" w:rsidRDefault="00AF49D7">
            <w:pPr>
              <w:pStyle w:val="TableParagraph"/>
              <w:spacing w:before="64"/>
              <w:ind w:left="161"/>
              <w:rPr>
                <w:rFonts w:ascii="Arial" w:hAnsi="Arial" w:cs="Arial"/>
                <w:sz w:val="17"/>
              </w:rPr>
            </w:pPr>
            <w:r w:rsidRPr="00AF1886">
              <w:rPr>
                <w:rFonts w:ascii="Arial" w:hAnsi="Arial" w:cs="Arial"/>
                <w:spacing w:val="-2"/>
                <w:w w:val="105"/>
                <w:sz w:val="17"/>
              </w:rPr>
              <w:t>Payables</w:t>
            </w:r>
          </w:p>
        </w:tc>
        <w:tc>
          <w:tcPr>
            <w:tcW w:w="1072" w:type="dxa"/>
            <w:tcBorders>
              <w:top w:val="single" w:sz="4" w:space="0" w:color="000000"/>
              <w:bottom w:val="single" w:sz="4" w:space="0" w:color="000000"/>
            </w:tcBorders>
            <w:shd w:val="clear" w:color="auto" w:fill="FFFFFF"/>
          </w:tcPr>
          <w:p w:rsidR="00F72B56" w:rsidRPr="00AF1886" w:rsidRDefault="00AF49D7">
            <w:pPr>
              <w:pStyle w:val="TableParagraph"/>
              <w:spacing w:before="80"/>
              <w:ind w:right="86"/>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19</w:t>
            </w:r>
          </w:p>
        </w:tc>
      </w:tr>
      <w:tr w:rsidR="00F72B56" w:rsidRPr="00AF1886">
        <w:trPr>
          <w:trHeight w:val="361"/>
        </w:trPr>
        <w:tc>
          <w:tcPr>
            <w:tcW w:w="2409" w:type="dxa"/>
            <w:vMerge/>
            <w:tcBorders>
              <w:top w:val="nil"/>
              <w:bottom w:val="single" w:sz="4" w:space="0" w:color="000000"/>
            </w:tcBorders>
            <w:shd w:val="clear" w:color="auto" w:fill="FFFFFF"/>
          </w:tcPr>
          <w:p w:rsidR="00F72B56" w:rsidRPr="00AF1886" w:rsidRDefault="00F72B56">
            <w:pPr>
              <w:rPr>
                <w:rFonts w:ascii="Arial" w:hAnsi="Arial" w:cs="Arial"/>
                <w:sz w:val="2"/>
                <w:szCs w:val="2"/>
              </w:rPr>
            </w:pPr>
          </w:p>
        </w:tc>
        <w:tc>
          <w:tcPr>
            <w:tcW w:w="473" w:type="dxa"/>
            <w:tcBorders>
              <w:top w:val="single" w:sz="4" w:space="0" w:color="000000"/>
              <w:bottom w:val="single" w:sz="4" w:space="0" w:color="000000"/>
            </w:tcBorders>
            <w:shd w:val="clear" w:color="auto" w:fill="FFFFFF"/>
          </w:tcPr>
          <w:p w:rsidR="00F72B56" w:rsidRPr="00AF1886" w:rsidRDefault="00AF49D7">
            <w:pPr>
              <w:pStyle w:val="TableParagraph"/>
              <w:spacing w:before="74"/>
              <w:ind w:left="87"/>
              <w:rPr>
                <w:rFonts w:ascii="Arial" w:hAnsi="Arial" w:cs="Arial"/>
                <w:sz w:val="17"/>
              </w:rPr>
            </w:pPr>
            <w:r w:rsidRPr="00AF1886">
              <w:rPr>
                <w:rFonts w:ascii="Arial" w:hAnsi="Arial" w:cs="Arial"/>
                <w:spacing w:val="-5"/>
                <w:w w:val="105"/>
                <w:sz w:val="17"/>
              </w:rPr>
              <w:t>C6</w:t>
            </w:r>
          </w:p>
        </w:tc>
        <w:tc>
          <w:tcPr>
            <w:tcW w:w="3770" w:type="dxa"/>
            <w:tcBorders>
              <w:top w:val="single" w:sz="4" w:space="0" w:color="000000"/>
              <w:bottom w:val="single" w:sz="4" w:space="0" w:color="000000"/>
            </w:tcBorders>
            <w:shd w:val="clear" w:color="auto" w:fill="FFFFFF"/>
          </w:tcPr>
          <w:p w:rsidR="00F72B56" w:rsidRPr="00AF1886" w:rsidRDefault="00AF49D7">
            <w:pPr>
              <w:pStyle w:val="TableParagraph"/>
              <w:spacing w:before="74"/>
              <w:ind w:left="161"/>
              <w:rPr>
                <w:rFonts w:ascii="Arial" w:hAnsi="Arial" w:cs="Arial"/>
                <w:sz w:val="17"/>
              </w:rPr>
            </w:pPr>
            <w:r w:rsidRPr="00AF1886">
              <w:rPr>
                <w:rFonts w:ascii="Arial" w:hAnsi="Arial" w:cs="Arial"/>
                <w:sz w:val="17"/>
              </w:rPr>
              <w:t>Accrued</w:t>
            </w:r>
            <w:r w:rsidRPr="00AF1886">
              <w:rPr>
                <w:rFonts w:ascii="Arial" w:hAnsi="Arial" w:cs="Arial"/>
                <w:spacing w:val="16"/>
                <w:sz w:val="17"/>
              </w:rPr>
              <w:t xml:space="preserve"> </w:t>
            </w:r>
            <w:r w:rsidRPr="00AF1886">
              <w:rPr>
                <w:rFonts w:ascii="Arial" w:hAnsi="Arial" w:cs="Arial"/>
                <w:sz w:val="17"/>
              </w:rPr>
              <w:t>Employee</w:t>
            </w:r>
            <w:r w:rsidRPr="00AF1886">
              <w:rPr>
                <w:rFonts w:ascii="Arial" w:hAnsi="Arial" w:cs="Arial"/>
                <w:spacing w:val="15"/>
                <w:sz w:val="17"/>
              </w:rPr>
              <w:t xml:space="preserve"> </w:t>
            </w:r>
            <w:r w:rsidRPr="00AF1886">
              <w:rPr>
                <w:rFonts w:ascii="Arial" w:hAnsi="Arial" w:cs="Arial"/>
                <w:spacing w:val="-2"/>
                <w:sz w:val="17"/>
              </w:rPr>
              <w:t>Benefits</w:t>
            </w:r>
          </w:p>
        </w:tc>
        <w:tc>
          <w:tcPr>
            <w:tcW w:w="1072" w:type="dxa"/>
            <w:tcBorders>
              <w:top w:val="single" w:sz="4" w:space="0" w:color="000000"/>
              <w:bottom w:val="single" w:sz="4" w:space="0" w:color="000000"/>
            </w:tcBorders>
            <w:shd w:val="clear" w:color="auto" w:fill="FFFFFF"/>
          </w:tcPr>
          <w:p w:rsidR="00F72B56" w:rsidRPr="00AF1886" w:rsidRDefault="00AF49D7">
            <w:pPr>
              <w:pStyle w:val="TableParagraph"/>
              <w:spacing w:before="90"/>
              <w:ind w:right="86"/>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19</w:t>
            </w:r>
          </w:p>
        </w:tc>
      </w:tr>
      <w:tr w:rsidR="00F72B56" w:rsidRPr="00AF1886">
        <w:trPr>
          <w:trHeight w:val="293"/>
        </w:trPr>
        <w:tc>
          <w:tcPr>
            <w:tcW w:w="2409"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473" w:type="dxa"/>
            <w:tcBorders>
              <w:top w:val="single" w:sz="4" w:space="0" w:color="000000"/>
              <w:bottom w:val="single" w:sz="4" w:space="0" w:color="000000"/>
            </w:tcBorders>
            <w:shd w:val="clear" w:color="auto" w:fill="FFFFFF"/>
          </w:tcPr>
          <w:p w:rsidR="00F72B56" w:rsidRPr="00AF1886" w:rsidRDefault="00AF49D7">
            <w:pPr>
              <w:pStyle w:val="TableParagraph"/>
              <w:spacing w:before="37"/>
              <w:ind w:left="87"/>
              <w:rPr>
                <w:rFonts w:ascii="Arial" w:hAnsi="Arial" w:cs="Arial"/>
                <w:sz w:val="17"/>
              </w:rPr>
            </w:pPr>
            <w:r w:rsidRPr="00AF1886">
              <w:rPr>
                <w:rFonts w:ascii="Arial" w:hAnsi="Arial" w:cs="Arial"/>
                <w:spacing w:val="-5"/>
                <w:w w:val="105"/>
                <w:sz w:val="17"/>
              </w:rPr>
              <w:t>D1</w:t>
            </w:r>
          </w:p>
        </w:tc>
        <w:tc>
          <w:tcPr>
            <w:tcW w:w="3770" w:type="dxa"/>
            <w:tcBorders>
              <w:top w:val="single" w:sz="4" w:space="0" w:color="000000"/>
              <w:bottom w:val="single" w:sz="4" w:space="0" w:color="000000"/>
            </w:tcBorders>
            <w:shd w:val="clear" w:color="auto" w:fill="FFFFFF"/>
          </w:tcPr>
          <w:p w:rsidR="00F72B56" w:rsidRPr="00AF1886" w:rsidRDefault="00AF49D7">
            <w:pPr>
              <w:pStyle w:val="TableParagraph"/>
              <w:spacing w:before="37"/>
              <w:ind w:left="161"/>
              <w:rPr>
                <w:rFonts w:ascii="Arial" w:hAnsi="Arial" w:cs="Arial"/>
                <w:sz w:val="17"/>
              </w:rPr>
            </w:pPr>
            <w:r w:rsidRPr="00AF1886">
              <w:rPr>
                <w:rFonts w:ascii="Arial" w:hAnsi="Arial" w:cs="Arial"/>
                <w:spacing w:val="-2"/>
                <w:w w:val="105"/>
                <w:sz w:val="17"/>
              </w:rPr>
              <w:t>Financial</w:t>
            </w:r>
            <w:r w:rsidRPr="00AF1886">
              <w:rPr>
                <w:rFonts w:ascii="Arial" w:hAnsi="Arial" w:cs="Arial"/>
                <w:spacing w:val="-4"/>
                <w:w w:val="105"/>
                <w:sz w:val="17"/>
              </w:rPr>
              <w:t xml:space="preserve"> </w:t>
            </w:r>
            <w:r w:rsidRPr="00AF1886">
              <w:rPr>
                <w:rFonts w:ascii="Arial" w:hAnsi="Arial" w:cs="Arial"/>
                <w:spacing w:val="-2"/>
                <w:w w:val="105"/>
                <w:sz w:val="17"/>
              </w:rPr>
              <w:t>Risk</w:t>
            </w:r>
            <w:r w:rsidRPr="00AF1886">
              <w:rPr>
                <w:rFonts w:ascii="Arial" w:hAnsi="Arial" w:cs="Arial"/>
                <w:w w:val="105"/>
                <w:sz w:val="17"/>
              </w:rPr>
              <w:t xml:space="preserve"> </w:t>
            </w:r>
            <w:r w:rsidRPr="00AF1886">
              <w:rPr>
                <w:rFonts w:ascii="Arial" w:hAnsi="Arial" w:cs="Arial"/>
                <w:spacing w:val="-2"/>
                <w:w w:val="105"/>
                <w:sz w:val="17"/>
              </w:rPr>
              <w:t>Disclosures</w:t>
            </w:r>
          </w:p>
        </w:tc>
        <w:tc>
          <w:tcPr>
            <w:tcW w:w="1072" w:type="dxa"/>
            <w:tcBorders>
              <w:top w:val="single" w:sz="4" w:space="0" w:color="000000"/>
              <w:bottom w:val="single" w:sz="4" w:space="0" w:color="000000"/>
            </w:tcBorders>
            <w:shd w:val="clear" w:color="auto" w:fill="FFFFFF"/>
          </w:tcPr>
          <w:p w:rsidR="00F72B56" w:rsidRPr="00AF1886" w:rsidRDefault="00AF49D7">
            <w:pPr>
              <w:pStyle w:val="TableParagraph"/>
              <w:spacing w:before="55"/>
              <w:ind w:right="86"/>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20</w:t>
            </w:r>
          </w:p>
        </w:tc>
      </w:tr>
      <w:tr w:rsidR="00F72B56" w:rsidRPr="00AF1886">
        <w:trPr>
          <w:trHeight w:val="294"/>
        </w:trPr>
        <w:tc>
          <w:tcPr>
            <w:tcW w:w="2409" w:type="dxa"/>
            <w:shd w:val="clear" w:color="auto" w:fill="FFFFFF"/>
          </w:tcPr>
          <w:p w:rsidR="00F72B56" w:rsidRPr="00AF1886" w:rsidRDefault="00AF49D7">
            <w:pPr>
              <w:pStyle w:val="TableParagraph"/>
              <w:spacing w:before="151" w:line="123" w:lineRule="exact"/>
              <w:ind w:left="1256"/>
              <w:rPr>
                <w:rFonts w:ascii="Arial" w:hAnsi="Arial" w:cs="Arial"/>
                <w:sz w:val="17"/>
              </w:rPr>
            </w:pPr>
            <w:r w:rsidRPr="00AF1886">
              <w:rPr>
                <w:rFonts w:ascii="Arial" w:hAnsi="Arial" w:cs="Arial"/>
                <w:sz w:val="17"/>
              </w:rPr>
              <w:t>Section</w:t>
            </w:r>
            <w:r w:rsidRPr="00AF1886">
              <w:rPr>
                <w:rFonts w:ascii="Arial" w:hAnsi="Arial" w:cs="Arial"/>
                <w:spacing w:val="13"/>
                <w:w w:val="105"/>
                <w:sz w:val="17"/>
              </w:rPr>
              <w:t xml:space="preserve"> </w:t>
            </w:r>
            <w:r w:rsidRPr="00AF1886">
              <w:rPr>
                <w:rFonts w:ascii="Arial" w:hAnsi="Arial" w:cs="Arial"/>
                <w:spacing w:val="-10"/>
                <w:w w:val="105"/>
                <w:sz w:val="17"/>
              </w:rPr>
              <w:t>4</w:t>
            </w:r>
          </w:p>
        </w:tc>
        <w:tc>
          <w:tcPr>
            <w:tcW w:w="473"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3770" w:type="dxa"/>
            <w:tcBorders>
              <w:top w:val="single" w:sz="4" w:space="0" w:color="000000"/>
              <w:bottom w:val="single" w:sz="4" w:space="0" w:color="000000"/>
            </w:tcBorders>
            <w:shd w:val="clear" w:color="auto" w:fill="FFFFFF"/>
          </w:tcPr>
          <w:p w:rsidR="00F72B56" w:rsidRPr="00AF1886" w:rsidRDefault="00AF49D7">
            <w:pPr>
              <w:pStyle w:val="TableParagraph"/>
              <w:tabs>
                <w:tab w:val="left" w:pos="840"/>
              </w:tabs>
              <w:spacing w:before="39"/>
              <w:ind w:left="160"/>
              <w:rPr>
                <w:rFonts w:ascii="Arial" w:hAnsi="Arial" w:cs="Arial"/>
                <w:sz w:val="17"/>
              </w:rPr>
            </w:pPr>
            <w:r w:rsidRPr="00AF1886">
              <w:rPr>
                <w:rFonts w:ascii="Arial" w:hAnsi="Arial" w:cs="Arial"/>
                <w:sz w:val="17"/>
              </w:rPr>
              <w:t>D1-</w:t>
            </w:r>
            <w:r w:rsidRPr="00AF1886">
              <w:rPr>
                <w:rFonts w:ascii="Arial" w:hAnsi="Arial" w:cs="Arial"/>
                <w:spacing w:val="-10"/>
                <w:w w:val="105"/>
                <w:sz w:val="17"/>
              </w:rPr>
              <w:t>1</w:t>
            </w:r>
            <w:r w:rsidRPr="00AF1886">
              <w:rPr>
                <w:rFonts w:ascii="Arial" w:hAnsi="Arial" w:cs="Arial"/>
                <w:sz w:val="17"/>
              </w:rPr>
              <w:tab/>
              <w:t>Financial</w:t>
            </w:r>
            <w:r w:rsidRPr="00AF1886">
              <w:rPr>
                <w:rFonts w:ascii="Arial" w:hAnsi="Arial" w:cs="Arial"/>
                <w:spacing w:val="18"/>
                <w:sz w:val="17"/>
              </w:rPr>
              <w:t xml:space="preserve"> </w:t>
            </w:r>
            <w:r w:rsidRPr="00AF1886">
              <w:rPr>
                <w:rFonts w:ascii="Arial" w:hAnsi="Arial" w:cs="Arial"/>
                <w:sz w:val="17"/>
              </w:rPr>
              <w:t>Instrument</w:t>
            </w:r>
            <w:r w:rsidRPr="00AF1886">
              <w:rPr>
                <w:rFonts w:ascii="Arial" w:hAnsi="Arial" w:cs="Arial"/>
                <w:spacing w:val="19"/>
                <w:sz w:val="17"/>
              </w:rPr>
              <w:t xml:space="preserve"> </w:t>
            </w:r>
            <w:r w:rsidRPr="00AF1886">
              <w:rPr>
                <w:rFonts w:ascii="Arial" w:hAnsi="Arial" w:cs="Arial"/>
                <w:spacing w:val="-2"/>
                <w:sz w:val="17"/>
              </w:rPr>
              <w:t>Categories</w:t>
            </w:r>
          </w:p>
        </w:tc>
        <w:tc>
          <w:tcPr>
            <w:tcW w:w="1072" w:type="dxa"/>
            <w:tcBorders>
              <w:top w:val="single" w:sz="4" w:space="0" w:color="000000"/>
              <w:bottom w:val="single" w:sz="4" w:space="0" w:color="000000"/>
            </w:tcBorders>
            <w:shd w:val="clear" w:color="auto" w:fill="FFFFFF"/>
          </w:tcPr>
          <w:p w:rsidR="00F72B56" w:rsidRPr="00AF1886" w:rsidRDefault="00AF49D7">
            <w:pPr>
              <w:pStyle w:val="TableParagraph"/>
              <w:spacing w:before="55"/>
              <w:ind w:right="84"/>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20</w:t>
            </w:r>
          </w:p>
        </w:tc>
      </w:tr>
      <w:tr w:rsidR="00F72B56" w:rsidRPr="00AF1886">
        <w:trPr>
          <w:trHeight w:val="305"/>
        </w:trPr>
        <w:tc>
          <w:tcPr>
            <w:tcW w:w="2409" w:type="dxa"/>
            <w:shd w:val="clear" w:color="auto" w:fill="FFFFFF"/>
          </w:tcPr>
          <w:p w:rsidR="00F72B56" w:rsidRPr="00AF1886" w:rsidRDefault="00AF49D7">
            <w:pPr>
              <w:pStyle w:val="TableParagraph"/>
              <w:spacing w:before="112" w:line="173" w:lineRule="exact"/>
              <w:ind w:left="1256"/>
              <w:rPr>
                <w:rFonts w:ascii="Arial" w:hAnsi="Arial" w:cs="Arial"/>
                <w:sz w:val="17"/>
              </w:rPr>
            </w:pPr>
            <w:r w:rsidRPr="00AF1886">
              <w:rPr>
                <w:rFonts w:ascii="Arial" w:hAnsi="Arial" w:cs="Arial"/>
                <w:spacing w:val="-2"/>
                <w:w w:val="105"/>
                <w:sz w:val="17"/>
              </w:rPr>
              <w:t>Notes</w:t>
            </w:r>
            <w:r w:rsidRPr="00AF1886">
              <w:rPr>
                <w:rFonts w:ascii="Arial" w:hAnsi="Arial" w:cs="Arial"/>
                <w:spacing w:val="-4"/>
                <w:w w:val="105"/>
                <w:sz w:val="17"/>
              </w:rPr>
              <w:t xml:space="preserve"> </w:t>
            </w:r>
            <w:r w:rsidRPr="00AF1886">
              <w:rPr>
                <w:rFonts w:ascii="Arial" w:hAnsi="Arial" w:cs="Arial"/>
                <w:spacing w:val="-2"/>
                <w:w w:val="105"/>
                <w:sz w:val="17"/>
              </w:rPr>
              <w:t>about</w:t>
            </w:r>
          </w:p>
        </w:tc>
        <w:tc>
          <w:tcPr>
            <w:tcW w:w="473"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3770" w:type="dxa"/>
            <w:tcBorders>
              <w:top w:val="single" w:sz="4" w:space="0" w:color="000000"/>
              <w:bottom w:val="single" w:sz="4" w:space="0" w:color="000000"/>
            </w:tcBorders>
            <w:shd w:val="clear" w:color="auto" w:fill="FFFFFF"/>
          </w:tcPr>
          <w:p w:rsidR="00F72B56" w:rsidRPr="00AF1886" w:rsidRDefault="00AF49D7">
            <w:pPr>
              <w:pStyle w:val="TableParagraph"/>
              <w:tabs>
                <w:tab w:val="left" w:pos="861"/>
              </w:tabs>
              <w:spacing w:before="38"/>
              <w:ind w:left="160"/>
              <w:rPr>
                <w:rFonts w:ascii="Arial" w:hAnsi="Arial" w:cs="Arial"/>
                <w:sz w:val="17"/>
              </w:rPr>
            </w:pPr>
            <w:r w:rsidRPr="00AF1886">
              <w:rPr>
                <w:rFonts w:ascii="Arial" w:hAnsi="Arial" w:cs="Arial"/>
                <w:sz w:val="17"/>
              </w:rPr>
              <w:t>D1-</w:t>
            </w:r>
            <w:r w:rsidRPr="00AF1886">
              <w:rPr>
                <w:rFonts w:ascii="Arial" w:hAnsi="Arial" w:cs="Arial"/>
                <w:spacing w:val="-10"/>
                <w:w w:val="105"/>
                <w:sz w:val="17"/>
              </w:rPr>
              <w:t>2</w:t>
            </w:r>
            <w:r w:rsidRPr="00AF1886">
              <w:rPr>
                <w:rFonts w:ascii="Arial" w:hAnsi="Arial" w:cs="Arial"/>
                <w:sz w:val="17"/>
              </w:rPr>
              <w:tab/>
            </w:r>
            <w:r w:rsidRPr="00AF1886">
              <w:rPr>
                <w:rFonts w:ascii="Arial" w:hAnsi="Arial" w:cs="Arial"/>
                <w:spacing w:val="-2"/>
                <w:w w:val="105"/>
                <w:sz w:val="17"/>
              </w:rPr>
              <w:t>Financial</w:t>
            </w:r>
            <w:r w:rsidRPr="00AF1886">
              <w:rPr>
                <w:rFonts w:ascii="Arial" w:hAnsi="Arial" w:cs="Arial"/>
                <w:spacing w:val="-6"/>
                <w:w w:val="105"/>
                <w:sz w:val="17"/>
              </w:rPr>
              <w:t xml:space="preserve"> </w:t>
            </w:r>
            <w:r w:rsidRPr="00AF1886">
              <w:rPr>
                <w:rFonts w:ascii="Arial" w:hAnsi="Arial" w:cs="Arial"/>
                <w:spacing w:val="-2"/>
                <w:w w:val="105"/>
                <w:sz w:val="17"/>
              </w:rPr>
              <w:t>Risk Management</w:t>
            </w:r>
          </w:p>
        </w:tc>
        <w:tc>
          <w:tcPr>
            <w:tcW w:w="1072" w:type="dxa"/>
            <w:tcBorders>
              <w:top w:val="single" w:sz="4" w:space="0" w:color="000000"/>
              <w:bottom w:val="single" w:sz="4" w:space="0" w:color="000000"/>
            </w:tcBorders>
            <w:shd w:val="clear" w:color="auto" w:fill="FFFFFF"/>
          </w:tcPr>
          <w:p w:rsidR="00F72B56" w:rsidRPr="00AF1886" w:rsidRDefault="00AF49D7">
            <w:pPr>
              <w:pStyle w:val="TableParagraph"/>
              <w:spacing w:before="60"/>
              <w:ind w:right="86"/>
              <w:jc w:val="right"/>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20</w:t>
            </w:r>
          </w:p>
        </w:tc>
      </w:tr>
    </w:tbl>
    <w:p w:rsidR="00F72B56" w:rsidRPr="00AF1886" w:rsidRDefault="00F72B56">
      <w:pPr>
        <w:jc w:val="right"/>
        <w:rPr>
          <w:rFonts w:ascii="Arial" w:hAnsi="Arial" w:cs="Arial"/>
          <w:sz w:val="14"/>
        </w:rPr>
        <w:sectPr w:rsidR="00F72B56" w:rsidRPr="00AF1886">
          <w:pgSz w:w="11910" w:h="16840"/>
          <w:pgMar w:top="920" w:right="920" w:bottom="1120" w:left="800" w:header="0" w:footer="934" w:gutter="0"/>
          <w:cols w:space="720"/>
        </w:sectPr>
      </w:pPr>
    </w:p>
    <w:p w:rsidR="00F72B56" w:rsidRPr="00AF1886" w:rsidRDefault="00AF49D7">
      <w:pPr>
        <w:spacing w:before="60" w:line="297" w:lineRule="auto"/>
        <w:ind w:left="2540"/>
        <w:rPr>
          <w:rFonts w:ascii="Arial" w:hAnsi="Arial" w:cs="Arial"/>
          <w:sz w:val="17"/>
        </w:rPr>
      </w:pPr>
      <w:r w:rsidRPr="00AF1886">
        <w:rPr>
          <w:rFonts w:ascii="Arial" w:hAnsi="Arial" w:cs="Arial"/>
          <w:w w:val="105"/>
          <w:sz w:val="17"/>
        </w:rPr>
        <w:t xml:space="preserve">Risks and </w:t>
      </w:r>
      <w:r w:rsidRPr="00AF1886">
        <w:rPr>
          <w:rFonts w:ascii="Arial" w:hAnsi="Arial" w:cs="Arial"/>
          <w:spacing w:val="-4"/>
          <w:w w:val="105"/>
          <w:sz w:val="17"/>
        </w:rPr>
        <w:t xml:space="preserve">Other </w:t>
      </w:r>
      <w:r w:rsidRPr="00AF1886">
        <w:rPr>
          <w:rFonts w:ascii="Arial" w:hAnsi="Arial" w:cs="Arial"/>
          <w:spacing w:val="-2"/>
          <w:w w:val="105"/>
          <w:sz w:val="17"/>
        </w:rPr>
        <w:t xml:space="preserve">Accounting </w:t>
      </w:r>
      <w:r w:rsidRPr="00AF1886">
        <w:rPr>
          <w:rFonts w:ascii="Arial" w:hAnsi="Arial" w:cs="Arial"/>
          <w:spacing w:val="-2"/>
          <w:sz w:val="17"/>
        </w:rPr>
        <w:t>Uncertainties</w:t>
      </w:r>
    </w:p>
    <w:p w:rsidR="00F72B56" w:rsidRPr="00AF1886" w:rsidRDefault="00AF49D7">
      <w:pPr>
        <w:tabs>
          <w:tab w:val="left" w:pos="719"/>
          <w:tab w:val="left" w:pos="4777"/>
        </w:tabs>
        <w:spacing w:before="44"/>
        <w:ind w:left="173"/>
        <w:rPr>
          <w:rFonts w:ascii="Arial" w:hAnsi="Arial" w:cs="Arial"/>
          <w:sz w:val="14"/>
        </w:rPr>
      </w:pPr>
      <w:r w:rsidRPr="00AF1886">
        <w:rPr>
          <w:rFonts w:ascii="Arial" w:hAnsi="Arial" w:cs="Arial"/>
        </w:rPr>
        <w:br w:type="column"/>
      </w:r>
      <w:r w:rsidRPr="00AF1886">
        <w:rPr>
          <w:rFonts w:ascii="Arial" w:hAnsi="Arial" w:cs="Arial"/>
          <w:spacing w:val="-5"/>
          <w:w w:val="105"/>
          <w:sz w:val="17"/>
        </w:rPr>
        <w:t>D2</w:t>
      </w:r>
      <w:r w:rsidRPr="00AF1886">
        <w:rPr>
          <w:rFonts w:ascii="Arial" w:hAnsi="Arial" w:cs="Arial"/>
          <w:sz w:val="17"/>
        </w:rPr>
        <w:tab/>
      </w:r>
      <w:r w:rsidRPr="00AF1886">
        <w:rPr>
          <w:rFonts w:ascii="Arial" w:hAnsi="Arial" w:cs="Arial"/>
          <w:spacing w:val="-2"/>
          <w:w w:val="105"/>
          <w:sz w:val="17"/>
        </w:rPr>
        <w:t>Contingencies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7"/>
          <w:w w:val="105"/>
          <w:position w:val="1"/>
          <w:sz w:val="14"/>
        </w:rPr>
        <w:t>21</w:t>
      </w:r>
    </w:p>
    <w:p w:rsidR="00F72B56" w:rsidRPr="00AF1886" w:rsidRDefault="00AF49D7">
      <w:pPr>
        <w:tabs>
          <w:tab w:val="left" w:pos="719"/>
          <w:tab w:val="left" w:pos="4777"/>
        </w:tabs>
        <w:spacing w:before="120"/>
        <w:ind w:left="173"/>
        <w:rPr>
          <w:rFonts w:ascii="Arial" w:hAnsi="Arial" w:cs="Arial"/>
          <w:sz w:val="14"/>
        </w:rPr>
      </w:pPr>
      <w:r w:rsidRPr="00AF1886">
        <w:rPr>
          <w:rFonts w:ascii="Arial" w:hAnsi="Arial" w:cs="Arial"/>
          <w:spacing w:val="-5"/>
          <w:w w:val="105"/>
          <w:sz w:val="17"/>
        </w:rPr>
        <w:t>D3</w:t>
      </w:r>
      <w:r w:rsidRPr="00AF1886">
        <w:rPr>
          <w:rFonts w:ascii="Arial" w:hAnsi="Arial" w:cs="Arial"/>
          <w:sz w:val="17"/>
        </w:rPr>
        <w:tab/>
      </w:r>
      <w:r w:rsidRPr="00AF1886">
        <w:rPr>
          <w:rFonts w:ascii="Arial" w:hAnsi="Arial" w:cs="Arial"/>
          <w:spacing w:val="-2"/>
          <w:w w:val="105"/>
          <w:sz w:val="17"/>
        </w:rPr>
        <w:t>Commitments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21</w:t>
      </w:r>
    </w:p>
    <w:p w:rsidR="00F72B56" w:rsidRPr="00AF1886" w:rsidRDefault="00AF49D7">
      <w:pPr>
        <w:tabs>
          <w:tab w:val="left" w:pos="719"/>
          <w:tab w:val="left" w:pos="4777"/>
        </w:tabs>
        <w:spacing w:before="115"/>
        <w:ind w:left="173"/>
        <w:rPr>
          <w:rFonts w:ascii="Arial" w:hAnsi="Arial" w:cs="Arial"/>
          <w:sz w:val="14"/>
        </w:rPr>
      </w:pPr>
      <w:r w:rsidRPr="00AF1886">
        <w:rPr>
          <w:rFonts w:ascii="Arial" w:hAnsi="Arial" w:cs="Arial"/>
          <w:spacing w:val="-5"/>
          <w:w w:val="105"/>
          <w:sz w:val="17"/>
        </w:rPr>
        <w:t>D4</w:t>
      </w:r>
      <w:r w:rsidRPr="00AF1886">
        <w:rPr>
          <w:rFonts w:ascii="Arial" w:hAnsi="Arial" w:cs="Arial"/>
          <w:sz w:val="17"/>
        </w:rPr>
        <w:tab/>
      </w:r>
      <w:r w:rsidRPr="00AF1886">
        <w:rPr>
          <w:rFonts w:ascii="Arial" w:hAnsi="Arial" w:cs="Arial"/>
          <w:spacing w:val="-2"/>
          <w:w w:val="105"/>
          <w:sz w:val="17"/>
        </w:rPr>
        <w:t>Events</w:t>
      </w:r>
      <w:r w:rsidRPr="00AF1886">
        <w:rPr>
          <w:rFonts w:ascii="Arial" w:hAnsi="Arial" w:cs="Arial"/>
          <w:spacing w:val="-1"/>
          <w:w w:val="105"/>
          <w:sz w:val="17"/>
        </w:rPr>
        <w:t xml:space="preserve"> </w:t>
      </w:r>
      <w:r w:rsidRPr="00AF1886">
        <w:rPr>
          <w:rFonts w:ascii="Arial" w:hAnsi="Arial" w:cs="Arial"/>
          <w:spacing w:val="-2"/>
          <w:w w:val="105"/>
          <w:sz w:val="17"/>
        </w:rPr>
        <w:t>Occurring</w:t>
      </w:r>
      <w:r w:rsidRPr="00AF1886">
        <w:rPr>
          <w:rFonts w:ascii="Arial" w:hAnsi="Arial" w:cs="Arial"/>
          <w:w w:val="105"/>
          <w:sz w:val="17"/>
        </w:rPr>
        <w:t xml:space="preserve"> </w:t>
      </w:r>
      <w:r w:rsidRPr="00AF1886">
        <w:rPr>
          <w:rFonts w:ascii="Arial" w:hAnsi="Arial" w:cs="Arial"/>
          <w:spacing w:val="-2"/>
          <w:w w:val="105"/>
          <w:sz w:val="17"/>
        </w:rPr>
        <w:t>after</w:t>
      </w:r>
      <w:r w:rsidRPr="00AF1886">
        <w:rPr>
          <w:rFonts w:ascii="Arial" w:hAnsi="Arial" w:cs="Arial"/>
          <w:spacing w:val="-4"/>
          <w:w w:val="105"/>
          <w:sz w:val="17"/>
        </w:rPr>
        <w:t xml:space="preserve"> </w:t>
      </w:r>
      <w:r w:rsidRPr="00AF1886">
        <w:rPr>
          <w:rFonts w:ascii="Arial" w:hAnsi="Arial" w:cs="Arial"/>
          <w:spacing w:val="-2"/>
          <w:w w:val="105"/>
          <w:sz w:val="17"/>
        </w:rPr>
        <w:t>the</w:t>
      </w:r>
      <w:r w:rsidRPr="00AF1886">
        <w:rPr>
          <w:rFonts w:ascii="Arial" w:hAnsi="Arial" w:cs="Arial"/>
          <w:spacing w:val="-3"/>
          <w:w w:val="105"/>
          <w:sz w:val="17"/>
        </w:rPr>
        <w:t xml:space="preserve"> </w:t>
      </w:r>
      <w:r w:rsidRPr="00AF1886">
        <w:rPr>
          <w:rFonts w:ascii="Arial" w:hAnsi="Arial" w:cs="Arial"/>
          <w:spacing w:val="-2"/>
          <w:w w:val="105"/>
          <w:sz w:val="17"/>
        </w:rPr>
        <w:t>Reporting</w:t>
      </w:r>
      <w:r w:rsidRPr="00AF1886">
        <w:rPr>
          <w:rFonts w:ascii="Arial" w:hAnsi="Arial" w:cs="Arial"/>
          <w:spacing w:val="-4"/>
          <w:w w:val="105"/>
          <w:sz w:val="17"/>
        </w:rPr>
        <w:t xml:space="preserve"> Date</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21</w:t>
      </w:r>
    </w:p>
    <w:p w:rsidR="00F72B56" w:rsidRPr="00AF1886" w:rsidRDefault="00AF49D7">
      <w:pPr>
        <w:tabs>
          <w:tab w:val="left" w:pos="740"/>
        </w:tabs>
        <w:spacing w:before="106" w:line="138" w:lineRule="exact"/>
        <w:ind w:left="173"/>
        <w:rPr>
          <w:rFonts w:ascii="Arial" w:hAnsi="Arial" w:cs="Arial"/>
          <w:sz w:val="17"/>
        </w:rPr>
      </w:pPr>
      <w:r w:rsidRPr="00AF1886">
        <w:rPr>
          <w:rFonts w:ascii="Arial" w:hAnsi="Arial" w:cs="Arial"/>
          <w:spacing w:val="-5"/>
          <w:w w:val="105"/>
          <w:sz w:val="17"/>
        </w:rPr>
        <w:t>D5</w:t>
      </w:r>
      <w:r w:rsidRPr="00AF1886">
        <w:rPr>
          <w:rFonts w:ascii="Arial" w:hAnsi="Arial" w:cs="Arial"/>
          <w:sz w:val="17"/>
        </w:rPr>
        <w:tab/>
      </w:r>
      <w:r w:rsidRPr="00AF1886">
        <w:rPr>
          <w:rFonts w:ascii="Arial" w:hAnsi="Arial" w:cs="Arial"/>
          <w:spacing w:val="-2"/>
          <w:w w:val="105"/>
          <w:sz w:val="17"/>
        </w:rPr>
        <w:t>Future</w:t>
      </w:r>
      <w:r w:rsidRPr="00AF1886">
        <w:rPr>
          <w:rFonts w:ascii="Arial" w:hAnsi="Arial" w:cs="Arial"/>
          <w:spacing w:val="-6"/>
          <w:w w:val="105"/>
          <w:sz w:val="17"/>
        </w:rPr>
        <w:t xml:space="preserve"> </w:t>
      </w:r>
      <w:r w:rsidRPr="00AF1886">
        <w:rPr>
          <w:rFonts w:ascii="Arial" w:hAnsi="Arial" w:cs="Arial"/>
          <w:spacing w:val="-2"/>
          <w:w w:val="105"/>
          <w:sz w:val="17"/>
        </w:rPr>
        <w:t>Impact</w:t>
      </w:r>
      <w:r w:rsidRPr="00AF1886">
        <w:rPr>
          <w:rFonts w:ascii="Arial" w:hAnsi="Arial" w:cs="Arial"/>
          <w:spacing w:val="-4"/>
          <w:w w:val="105"/>
          <w:sz w:val="17"/>
        </w:rPr>
        <w:t xml:space="preserve"> </w:t>
      </w:r>
      <w:r w:rsidRPr="00AF1886">
        <w:rPr>
          <w:rFonts w:ascii="Arial" w:hAnsi="Arial" w:cs="Arial"/>
          <w:spacing w:val="-2"/>
          <w:w w:val="105"/>
          <w:sz w:val="17"/>
        </w:rPr>
        <w:t>of</w:t>
      </w:r>
      <w:r w:rsidRPr="00AF1886">
        <w:rPr>
          <w:rFonts w:ascii="Arial" w:hAnsi="Arial" w:cs="Arial"/>
          <w:spacing w:val="-1"/>
          <w:w w:val="105"/>
          <w:sz w:val="17"/>
        </w:rPr>
        <w:t xml:space="preserve"> </w:t>
      </w:r>
      <w:r w:rsidRPr="00AF1886">
        <w:rPr>
          <w:rFonts w:ascii="Arial" w:hAnsi="Arial" w:cs="Arial"/>
          <w:spacing w:val="-2"/>
          <w:w w:val="105"/>
          <w:sz w:val="17"/>
        </w:rPr>
        <w:t>Accounting</w:t>
      </w:r>
      <w:r w:rsidRPr="00AF1886">
        <w:rPr>
          <w:rFonts w:ascii="Arial" w:hAnsi="Arial" w:cs="Arial"/>
          <w:spacing w:val="-4"/>
          <w:w w:val="105"/>
          <w:sz w:val="17"/>
        </w:rPr>
        <w:t xml:space="preserve"> </w:t>
      </w:r>
      <w:r w:rsidRPr="00AF1886">
        <w:rPr>
          <w:rFonts w:ascii="Arial" w:hAnsi="Arial" w:cs="Arial"/>
          <w:spacing w:val="-2"/>
          <w:w w:val="105"/>
          <w:sz w:val="17"/>
        </w:rPr>
        <w:t>Standards</w:t>
      </w:r>
      <w:r w:rsidRPr="00AF1886">
        <w:rPr>
          <w:rFonts w:ascii="Arial" w:hAnsi="Arial" w:cs="Arial"/>
          <w:spacing w:val="-1"/>
          <w:w w:val="105"/>
          <w:sz w:val="17"/>
        </w:rPr>
        <w:t xml:space="preserve"> </w:t>
      </w:r>
      <w:r w:rsidRPr="00AF1886">
        <w:rPr>
          <w:rFonts w:ascii="Arial" w:hAnsi="Arial" w:cs="Arial"/>
          <w:spacing w:val="-2"/>
          <w:w w:val="105"/>
          <w:sz w:val="17"/>
        </w:rPr>
        <w:t>Not</w:t>
      </w:r>
      <w:r w:rsidRPr="00AF1886">
        <w:rPr>
          <w:rFonts w:ascii="Arial" w:hAnsi="Arial" w:cs="Arial"/>
          <w:spacing w:val="-1"/>
          <w:w w:val="105"/>
          <w:sz w:val="17"/>
        </w:rPr>
        <w:t xml:space="preserve"> </w:t>
      </w:r>
      <w:r w:rsidRPr="00AF1886">
        <w:rPr>
          <w:rFonts w:ascii="Arial" w:hAnsi="Arial" w:cs="Arial"/>
          <w:spacing w:val="-5"/>
          <w:w w:val="105"/>
          <w:sz w:val="17"/>
        </w:rPr>
        <w:t>Yet</w:t>
      </w:r>
    </w:p>
    <w:p w:rsidR="00F72B56" w:rsidRPr="00AF1886" w:rsidRDefault="00F72B56">
      <w:pPr>
        <w:spacing w:line="138" w:lineRule="exact"/>
        <w:rPr>
          <w:rFonts w:ascii="Arial" w:hAnsi="Arial" w:cs="Arial"/>
          <w:sz w:val="17"/>
        </w:rPr>
        <w:sectPr w:rsidR="00F72B56" w:rsidRPr="00AF1886">
          <w:type w:val="continuous"/>
          <w:pgSz w:w="11910" w:h="16840"/>
          <w:pgMar w:top="1920" w:right="920" w:bottom="280" w:left="800" w:header="0" w:footer="934" w:gutter="0"/>
          <w:cols w:num="2" w:space="720" w:equalWidth="0">
            <w:col w:w="3567" w:space="40"/>
            <w:col w:w="6583"/>
          </w:cols>
        </w:sectPr>
      </w:pPr>
    </w:p>
    <w:p w:rsidR="00F72B56" w:rsidRPr="00AF1886" w:rsidRDefault="00AF49D7">
      <w:pPr>
        <w:spacing w:before="97"/>
        <w:jc w:val="right"/>
        <w:rPr>
          <w:rFonts w:ascii="Arial" w:hAnsi="Arial" w:cs="Arial"/>
          <w:sz w:val="17"/>
        </w:rPr>
      </w:pPr>
      <w:r w:rsidRPr="00AF1886">
        <w:rPr>
          <w:rFonts w:ascii="Arial" w:hAnsi="Arial" w:cs="Arial"/>
          <w:spacing w:val="-2"/>
          <w:w w:val="105"/>
          <w:sz w:val="17"/>
        </w:rPr>
        <w:t>Effective</w:t>
      </w:r>
    </w:p>
    <w:p w:rsidR="00F72B56" w:rsidRPr="00AF1886" w:rsidRDefault="00AF49D7">
      <w:pPr>
        <w:spacing w:line="160" w:lineRule="exact"/>
        <w:ind w:left="3322"/>
        <w:rPr>
          <w:rFonts w:ascii="Arial" w:hAnsi="Arial" w:cs="Arial"/>
          <w:sz w:val="14"/>
        </w:rPr>
      </w:pPr>
      <w:r w:rsidRPr="00AF1886">
        <w:rPr>
          <w:rFonts w:ascii="Arial" w:hAnsi="Arial" w:cs="Arial"/>
        </w:rPr>
        <w:br w:type="column"/>
      </w: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21</w:t>
      </w:r>
    </w:p>
    <w:p w:rsidR="00F72B56" w:rsidRPr="00AF1886" w:rsidRDefault="00F72B56">
      <w:pPr>
        <w:spacing w:line="160" w:lineRule="exact"/>
        <w:rPr>
          <w:rFonts w:ascii="Arial" w:hAnsi="Arial" w:cs="Arial"/>
          <w:sz w:val="14"/>
        </w:rPr>
        <w:sectPr w:rsidR="00F72B56" w:rsidRPr="00AF1886">
          <w:type w:val="continuous"/>
          <w:pgSz w:w="11910" w:h="16840"/>
          <w:pgMar w:top="1920" w:right="920" w:bottom="280" w:left="800" w:header="0" w:footer="934" w:gutter="0"/>
          <w:cols w:num="2" w:space="720" w:equalWidth="0">
            <w:col w:w="5022" w:space="40"/>
            <w:col w:w="5128"/>
          </w:cols>
        </w:sectPr>
      </w:pPr>
    </w:p>
    <w:p w:rsidR="00F72B56" w:rsidRPr="00AF1886" w:rsidRDefault="00AF49D7">
      <w:pPr>
        <w:tabs>
          <w:tab w:val="left" w:pos="4327"/>
          <w:tab w:val="left" w:pos="8384"/>
        </w:tabs>
        <w:spacing w:before="109"/>
        <w:ind w:left="3780"/>
        <w:rPr>
          <w:rFonts w:ascii="Arial" w:hAnsi="Arial" w:cs="Arial"/>
          <w:sz w:val="14"/>
        </w:rPr>
      </w:pPr>
      <w:r w:rsidRPr="00AF1886">
        <w:rPr>
          <w:rFonts w:ascii="Arial" w:hAnsi="Arial" w:cs="Arial"/>
          <w:spacing w:val="-5"/>
          <w:w w:val="105"/>
          <w:sz w:val="17"/>
        </w:rPr>
        <w:t>E1</w:t>
      </w:r>
      <w:r w:rsidRPr="00AF1886">
        <w:rPr>
          <w:rFonts w:ascii="Arial" w:hAnsi="Arial" w:cs="Arial"/>
          <w:sz w:val="17"/>
        </w:rPr>
        <w:tab/>
        <w:t>Budgetary</w:t>
      </w:r>
      <w:r w:rsidRPr="00AF1886">
        <w:rPr>
          <w:rFonts w:ascii="Arial" w:hAnsi="Arial" w:cs="Arial"/>
          <w:spacing w:val="17"/>
          <w:sz w:val="17"/>
        </w:rPr>
        <w:t xml:space="preserve"> </w:t>
      </w:r>
      <w:r w:rsidRPr="00AF1886">
        <w:rPr>
          <w:rFonts w:ascii="Arial" w:hAnsi="Arial" w:cs="Arial"/>
          <w:sz w:val="17"/>
        </w:rPr>
        <w:t>Reporting</w:t>
      </w:r>
      <w:r w:rsidRPr="00AF1886">
        <w:rPr>
          <w:rFonts w:ascii="Arial" w:hAnsi="Arial" w:cs="Arial"/>
          <w:spacing w:val="21"/>
          <w:sz w:val="17"/>
        </w:rPr>
        <w:t xml:space="preserve"> </w:t>
      </w:r>
      <w:r w:rsidRPr="00AF1886">
        <w:rPr>
          <w:rFonts w:ascii="Arial" w:hAnsi="Arial" w:cs="Arial"/>
          <w:spacing w:val="-2"/>
          <w:sz w:val="17"/>
        </w:rPr>
        <w:t>Disclosures</w:t>
      </w:r>
      <w:r w:rsidRPr="00AF1886">
        <w:rPr>
          <w:rFonts w:ascii="Arial" w:hAnsi="Arial" w:cs="Arial"/>
          <w:sz w:val="17"/>
        </w:rPr>
        <w:tab/>
      </w:r>
      <w:r w:rsidRPr="00AF1886">
        <w:rPr>
          <w:rFonts w:ascii="Arial" w:hAnsi="Arial" w:cs="Arial"/>
          <w:w w:val="105"/>
          <w:position w:val="1"/>
          <w:sz w:val="14"/>
        </w:rPr>
        <w:t>Page</w:t>
      </w:r>
      <w:r w:rsidRPr="00AF1886">
        <w:rPr>
          <w:rFonts w:ascii="Arial" w:hAnsi="Arial" w:cs="Arial"/>
          <w:spacing w:val="-10"/>
          <w:w w:val="105"/>
          <w:position w:val="1"/>
          <w:sz w:val="14"/>
        </w:rPr>
        <w:t xml:space="preserve"> </w:t>
      </w:r>
      <w:r w:rsidRPr="00AF1886">
        <w:rPr>
          <w:rFonts w:ascii="Arial" w:hAnsi="Arial" w:cs="Arial"/>
          <w:spacing w:val="-5"/>
          <w:w w:val="105"/>
          <w:position w:val="1"/>
          <w:sz w:val="14"/>
        </w:rPr>
        <w:t>22</w:t>
      </w:r>
    </w:p>
    <w:p w:rsidR="00F72B56" w:rsidRPr="00AF1886" w:rsidRDefault="00AF49D7">
      <w:pPr>
        <w:tabs>
          <w:tab w:val="left" w:pos="4327"/>
        </w:tabs>
        <w:spacing w:before="108" w:line="134" w:lineRule="exact"/>
        <w:ind w:left="3780"/>
        <w:rPr>
          <w:rFonts w:ascii="Arial" w:hAnsi="Arial" w:cs="Arial"/>
          <w:sz w:val="17"/>
        </w:rPr>
      </w:pPr>
      <w:r w:rsidRPr="00AF1886">
        <w:rPr>
          <w:rFonts w:ascii="Arial" w:hAnsi="Arial" w:cs="Arial"/>
          <w:spacing w:val="-5"/>
          <w:w w:val="105"/>
          <w:sz w:val="17"/>
        </w:rPr>
        <w:t>E2</w:t>
      </w:r>
      <w:r w:rsidRPr="00AF1886">
        <w:rPr>
          <w:rFonts w:ascii="Arial" w:hAnsi="Arial" w:cs="Arial"/>
          <w:sz w:val="17"/>
        </w:rPr>
        <w:tab/>
      </w:r>
      <w:r w:rsidRPr="00AF1886">
        <w:rPr>
          <w:rFonts w:ascii="Arial" w:hAnsi="Arial" w:cs="Arial"/>
          <w:spacing w:val="-2"/>
          <w:w w:val="105"/>
          <w:sz w:val="17"/>
        </w:rPr>
        <w:t>Budget</w:t>
      </w:r>
      <w:r w:rsidRPr="00AF1886">
        <w:rPr>
          <w:rFonts w:ascii="Arial" w:hAnsi="Arial" w:cs="Arial"/>
          <w:spacing w:val="-5"/>
          <w:w w:val="105"/>
          <w:sz w:val="17"/>
        </w:rPr>
        <w:t xml:space="preserve"> </w:t>
      </w:r>
      <w:r w:rsidRPr="00AF1886">
        <w:rPr>
          <w:rFonts w:ascii="Arial" w:hAnsi="Arial" w:cs="Arial"/>
          <w:spacing w:val="-2"/>
          <w:w w:val="105"/>
          <w:sz w:val="17"/>
        </w:rPr>
        <w:t>to</w:t>
      </w:r>
      <w:r w:rsidRPr="00AF1886">
        <w:rPr>
          <w:rFonts w:ascii="Arial" w:hAnsi="Arial" w:cs="Arial"/>
          <w:spacing w:val="-3"/>
          <w:w w:val="105"/>
          <w:sz w:val="17"/>
        </w:rPr>
        <w:t xml:space="preserve"> </w:t>
      </w:r>
      <w:r w:rsidRPr="00AF1886">
        <w:rPr>
          <w:rFonts w:ascii="Arial" w:hAnsi="Arial" w:cs="Arial"/>
          <w:spacing w:val="-2"/>
          <w:w w:val="105"/>
          <w:sz w:val="17"/>
        </w:rPr>
        <w:t>Actual</w:t>
      </w:r>
      <w:r w:rsidRPr="00AF1886">
        <w:rPr>
          <w:rFonts w:ascii="Arial" w:hAnsi="Arial" w:cs="Arial"/>
          <w:spacing w:val="-3"/>
          <w:w w:val="105"/>
          <w:sz w:val="17"/>
        </w:rPr>
        <w:t xml:space="preserve"> </w:t>
      </w:r>
      <w:r w:rsidRPr="00AF1886">
        <w:rPr>
          <w:rFonts w:ascii="Arial" w:hAnsi="Arial" w:cs="Arial"/>
          <w:spacing w:val="-2"/>
          <w:w w:val="105"/>
          <w:sz w:val="17"/>
        </w:rPr>
        <w:t>Comparison</w:t>
      </w:r>
      <w:r w:rsidRPr="00AF1886">
        <w:rPr>
          <w:rFonts w:ascii="Arial" w:hAnsi="Arial" w:cs="Arial"/>
          <w:spacing w:val="-4"/>
          <w:w w:val="105"/>
          <w:sz w:val="17"/>
        </w:rPr>
        <w:t xml:space="preserve"> </w:t>
      </w:r>
      <w:r w:rsidRPr="00AF1886">
        <w:rPr>
          <w:rFonts w:ascii="Arial" w:hAnsi="Arial" w:cs="Arial"/>
          <w:spacing w:val="-2"/>
          <w:w w:val="105"/>
          <w:sz w:val="17"/>
        </w:rPr>
        <w:t>–</w:t>
      </w:r>
      <w:r w:rsidRPr="00AF1886">
        <w:rPr>
          <w:rFonts w:ascii="Arial" w:hAnsi="Arial" w:cs="Arial"/>
          <w:spacing w:val="-1"/>
          <w:w w:val="105"/>
          <w:sz w:val="17"/>
        </w:rPr>
        <w:t xml:space="preserve"> </w:t>
      </w:r>
      <w:r w:rsidRPr="00AF1886">
        <w:rPr>
          <w:rFonts w:ascii="Arial" w:hAnsi="Arial" w:cs="Arial"/>
          <w:spacing w:val="-2"/>
          <w:w w:val="105"/>
          <w:sz w:val="17"/>
        </w:rPr>
        <w:t xml:space="preserve">Statement </w:t>
      </w:r>
      <w:r w:rsidRPr="00AF1886">
        <w:rPr>
          <w:rFonts w:ascii="Arial" w:hAnsi="Arial" w:cs="Arial"/>
          <w:spacing w:val="-5"/>
          <w:w w:val="105"/>
          <w:sz w:val="17"/>
        </w:rPr>
        <w:t>of</w:t>
      </w:r>
    </w:p>
    <w:p w:rsidR="00F72B56" w:rsidRPr="00AF1886" w:rsidRDefault="00F72B56">
      <w:pPr>
        <w:spacing w:line="134" w:lineRule="exact"/>
        <w:rPr>
          <w:rFonts w:ascii="Arial" w:hAnsi="Arial" w:cs="Arial"/>
          <w:sz w:val="17"/>
        </w:rPr>
        <w:sectPr w:rsidR="00F72B56" w:rsidRPr="00AF1886">
          <w:type w:val="continuous"/>
          <w:pgSz w:w="11910" w:h="16840"/>
          <w:pgMar w:top="1920" w:right="920" w:bottom="28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21"/>
        </w:rPr>
      </w:pPr>
    </w:p>
    <w:p w:rsidR="00F72B56" w:rsidRPr="00AF1886" w:rsidRDefault="00AF49D7">
      <w:pPr>
        <w:spacing w:line="300" w:lineRule="auto"/>
        <w:ind w:left="2540"/>
        <w:rPr>
          <w:rFonts w:ascii="Arial" w:hAnsi="Arial" w:cs="Arial"/>
          <w:sz w:val="17"/>
        </w:rPr>
      </w:pPr>
      <w:r w:rsidRPr="00AF1886">
        <w:rPr>
          <w:rFonts w:ascii="Arial" w:hAnsi="Arial" w:cs="Arial"/>
          <w:w w:val="105"/>
          <w:sz w:val="17"/>
        </w:rPr>
        <w:t xml:space="preserve">Section 5 Notes about </w:t>
      </w:r>
      <w:r w:rsidRPr="00AF1886">
        <w:rPr>
          <w:rFonts w:ascii="Arial" w:hAnsi="Arial" w:cs="Arial"/>
          <w:spacing w:val="-4"/>
          <w:w w:val="105"/>
          <w:sz w:val="17"/>
        </w:rPr>
        <w:t xml:space="preserve">our </w:t>
      </w:r>
      <w:r w:rsidRPr="00AF1886">
        <w:rPr>
          <w:rFonts w:ascii="Arial" w:hAnsi="Arial" w:cs="Arial"/>
          <w:spacing w:val="-2"/>
          <w:sz w:val="17"/>
        </w:rPr>
        <w:t xml:space="preserve">Performance </w:t>
      </w:r>
      <w:r w:rsidRPr="00AF1886">
        <w:rPr>
          <w:rFonts w:ascii="Arial" w:hAnsi="Arial" w:cs="Arial"/>
          <w:w w:val="105"/>
          <w:sz w:val="17"/>
        </w:rPr>
        <w:t>compared</w:t>
      </w:r>
      <w:r w:rsidRPr="00AF1886">
        <w:rPr>
          <w:rFonts w:ascii="Arial" w:hAnsi="Arial" w:cs="Arial"/>
          <w:spacing w:val="-13"/>
          <w:w w:val="105"/>
          <w:sz w:val="17"/>
        </w:rPr>
        <w:t xml:space="preserve"> </w:t>
      </w:r>
      <w:r w:rsidRPr="00AF1886">
        <w:rPr>
          <w:rFonts w:ascii="Arial" w:hAnsi="Arial" w:cs="Arial"/>
          <w:w w:val="105"/>
          <w:sz w:val="17"/>
        </w:rPr>
        <w:t xml:space="preserve">to </w:t>
      </w:r>
      <w:r w:rsidRPr="00AF1886">
        <w:rPr>
          <w:rFonts w:ascii="Arial" w:hAnsi="Arial" w:cs="Arial"/>
          <w:spacing w:val="-2"/>
          <w:w w:val="105"/>
          <w:sz w:val="17"/>
        </w:rPr>
        <w:t>Budget</w:t>
      </w:r>
    </w:p>
    <w:p w:rsidR="00F72B56" w:rsidRPr="00AF1886" w:rsidRDefault="00AF49D7">
      <w:pPr>
        <w:spacing w:before="99"/>
        <w:ind w:left="738"/>
        <w:rPr>
          <w:rFonts w:ascii="Arial" w:hAnsi="Arial" w:cs="Arial"/>
          <w:sz w:val="17"/>
        </w:rPr>
      </w:pPr>
      <w:r w:rsidRPr="00AF1886">
        <w:rPr>
          <w:rFonts w:ascii="Arial" w:hAnsi="Arial" w:cs="Arial"/>
        </w:rPr>
        <w:br w:type="column"/>
      </w:r>
      <w:r w:rsidRPr="00AF1886">
        <w:rPr>
          <w:rFonts w:ascii="Arial" w:hAnsi="Arial" w:cs="Arial"/>
          <w:sz w:val="17"/>
        </w:rPr>
        <w:t>Comprehensive</w:t>
      </w:r>
      <w:r w:rsidRPr="00AF1886">
        <w:rPr>
          <w:rFonts w:ascii="Arial" w:hAnsi="Arial" w:cs="Arial"/>
          <w:spacing w:val="24"/>
          <w:w w:val="105"/>
          <w:sz w:val="17"/>
        </w:rPr>
        <w:t xml:space="preserve"> </w:t>
      </w:r>
      <w:r w:rsidRPr="00AF1886">
        <w:rPr>
          <w:rFonts w:ascii="Arial" w:hAnsi="Arial" w:cs="Arial"/>
          <w:spacing w:val="-2"/>
          <w:w w:val="105"/>
          <w:sz w:val="17"/>
        </w:rPr>
        <w:t>Income</w:t>
      </w:r>
    </w:p>
    <w:p w:rsidR="00F72B56" w:rsidRPr="00AF1886" w:rsidRDefault="00AF49D7">
      <w:pPr>
        <w:tabs>
          <w:tab w:val="left" w:pos="1417"/>
        </w:tabs>
        <w:spacing w:before="109" w:line="285" w:lineRule="auto"/>
        <w:ind w:left="1417" w:hanging="681"/>
        <w:rPr>
          <w:rFonts w:ascii="Arial" w:hAnsi="Arial" w:cs="Arial"/>
          <w:sz w:val="17"/>
        </w:rPr>
      </w:pPr>
      <w:r w:rsidRPr="00AF1886">
        <w:rPr>
          <w:rFonts w:ascii="Arial" w:hAnsi="Arial" w:cs="Arial"/>
          <w:spacing w:val="-4"/>
          <w:w w:val="105"/>
          <w:sz w:val="17"/>
        </w:rPr>
        <w:t>E2-1</w:t>
      </w:r>
      <w:r w:rsidRPr="00AF1886">
        <w:rPr>
          <w:rFonts w:ascii="Arial" w:hAnsi="Arial" w:cs="Arial"/>
          <w:sz w:val="17"/>
        </w:rPr>
        <w:tab/>
      </w:r>
      <w:r w:rsidRPr="00AF1886">
        <w:rPr>
          <w:rFonts w:ascii="Arial" w:hAnsi="Arial" w:cs="Arial"/>
          <w:w w:val="105"/>
          <w:sz w:val="17"/>
        </w:rPr>
        <w:t xml:space="preserve">Explanation of Major Variances – </w:t>
      </w:r>
      <w:r w:rsidRPr="00AF1886">
        <w:rPr>
          <w:rFonts w:ascii="Arial" w:hAnsi="Arial" w:cs="Arial"/>
          <w:spacing w:val="-2"/>
          <w:w w:val="105"/>
          <w:sz w:val="17"/>
        </w:rPr>
        <w:t>Statement</w:t>
      </w:r>
      <w:r w:rsidRPr="00AF1886">
        <w:rPr>
          <w:rFonts w:ascii="Arial" w:hAnsi="Arial" w:cs="Arial"/>
          <w:spacing w:val="-8"/>
          <w:w w:val="105"/>
          <w:sz w:val="17"/>
        </w:rPr>
        <w:t xml:space="preserve"> </w:t>
      </w:r>
      <w:r w:rsidRPr="00AF1886">
        <w:rPr>
          <w:rFonts w:ascii="Arial" w:hAnsi="Arial" w:cs="Arial"/>
          <w:spacing w:val="-2"/>
          <w:w w:val="105"/>
          <w:sz w:val="17"/>
        </w:rPr>
        <w:t>of</w:t>
      </w:r>
      <w:r w:rsidRPr="00AF1886">
        <w:rPr>
          <w:rFonts w:ascii="Arial" w:hAnsi="Arial" w:cs="Arial"/>
          <w:spacing w:val="-9"/>
          <w:w w:val="105"/>
          <w:sz w:val="17"/>
        </w:rPr>
        <w:t xml:space="preserve"> </w:t>
      </w:r>
      <w:r w:rsidRPr="00AF1886">
        <w:rPr>
          <w:rFonts w:ascii="Arial" w:hAnsi="Arial" w:cs="Arial"/>
          <w:spacing w:val="-2"/>
          <w:w w:val="105"/>
          <w:sz w:val="17"/>
        </w:rPr>
        <w:t>Comprehensive</w:t>
      </w:r>
      <w:r w:rsidRPr="00AF1886">
        <w:rPr>
          <w:rFonts w:ascii="Arial" w:hAnsi="Arial" w:cs="Arial"/>
          <w:spacing w:val="-10"/>
          <w:w w:val="105"/>
          <w:sz w:val="17"/>
        </w:rPr>
        <w:t xml:space="preserve"> </w:t>
      </w:r>
      <w:r w:rsidRPr="00AF1886">
        <w:rPr>
          <w:rFonts w:ascii="Arial" w:hAnsi="Arial" w:cs="Arial"/>
          <w:spacing w:val="-2"/>
          <w:w w:val="105"/>
          <w:sz w:val="17"/>
        </w:rPr>
        <w:t>Income</w:t>
      </w:r>
    </w:p>
    <w:p w:rsidR="00F72B56" w:rsidRPr="00AF1886" w:rsidRDefault="00AF49D7">
      <w:pPr>
        <w:tabs>
          <w:tab w:val="left" w:pos="738"/>
        </w:tabs>
        <w:spacing w:before="38" w:line="285" w:lineRule="auto"/>
        <w:ind w:left="1417" w:right="99" w:hanging="1227"/>
        <w:rPr>
          <w:rFonts w:ascii="Arial" w:hAnsi="Arial" w:cs="Arial"/>
          <w:sz w:val="17"/>
        </w:rPr>
      </w:pPr>
      <w:r w:rsidRPr="00AF1886">
        <w:rPr>
          <w:rFonts w:ascii="Arial" w:hAnsi="Arial" w:cs="Arial"/>
          <w:spacing w:val="-6"/>
          <w:w w:val="105"/>
          <w:sz w:val="17"/>
        </w:rPr>
        <w:t>E3</w:t>
      </w:r>
      <w:r w:rsidRPr="00AF1886">
        <w:rPr>
          <w:rFonts w:ascii="Arial" w:hAnsi="Arial" w:cs="Arial"/>
          <w:sz w:val="17"/>
        </w:rPr>
        <w:tab/>
      </w:r>
      <w:r w:rsidRPr="00AF1886">
        <w:rPr>
          <w:rFonts w:ascii="Arial" w:hAnsi="Arial" w:cs="Arial"/>
          <w:w w:val="105"/>
          <w:sz w:val="17"/>
        </w:rPr>
        <w:t>Budget</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Actual</w:t>
      </w:r>
      <w:r w:rsidRPr="00AF1886">
        <w:rPr>
          <w:rFonts w:ascii="Arial" w:hAnsi="Arial" w:cs="Arial"/>
          <w:spacing w:val="-13"/>
          <w:w w:val="105"/>
          <w:sz w:val="17"/>
        </w:rPr>
        <w:t xml:space="preserve"> </w:t>
      </w:r>
      <w:r w:rsidRPr="00AF1886">
        <w:rPr>
          <w:rFonts w:ascii="Arial" w:hAnsi="Arial" w:cs="Arial"/>
          <w:w w:val="105"/>
          <w:sz w:val="17"/>
        </w:rPr>
        <w:t>Comparison</w:t>
      </w:r>
      <w:r w:rsidRPr="00AF1886">
        <w:rPr>
          <w:rFonts w:ascii="Arial" w:hAnsi="Arial" w:cs="Arial"/>
          <w:spacing w:val="-12"/>
          <w:w w:val="105"/>
          <w:sz w:val="17"/>
        </w:rPr>
        <w:t xml:space="preserve"> </w:t>
      </w:r>
      <w:r w:rsidRPr="00AF1886">
        <w:rPr>
          <w:rFonts w:ascii="Arial" w:hAnsi="Arial" w:cs="Arial"/>
          <w:w w:val="105"/>
          <w:sz w:val="17"/>
        </w:rPr>
        <w:t>–</w:t>
      </w:r>
      <w:r w:rsidRPr="00AF1886">
        <w:rPr>
          <w:rFonts w:ascii="Arial" w:hAnsi="Arial" w:cs="Arial"/>
          <w:spacing w:val="-12"/>
          <w:w w:val="105"/>
          <w:sz w:val="17"/>
        </w:rPr>
        <w:t xml:space="preserve"> </w:t>
      </w:r>
      <w:r w:rsidRPr="00AF1886">
        <w:rPr>
          <w:rFonts w:ascii="Arial" w:hAnsi="Arial" w:cs="Arial"/>
          <w:w w:val="105"/>
          <w:sz w:val="17"/>
        </w:rPr>
        <w:t>Statement</w:t>
      </w:r>
      <w:r w:rsidRPr="00AF1886">
        <w:rPr>
          <w:rFonts w:ascii="Arial" w:hAnsi="Arial" w:cs="Arial"/>
          <w:spacing w:val="-13"/>
          <w:w w:val="105"/>
          <w:sz w:val="17"/>
        </w:rPr>
        <w:t xml:space="preserve"> </w:t>
      </w:r>
      <w:r w:rsidRPr="00AF1886">
        <w:rPr>
          <w:rFonts w:ascii="Arial" w:hAnsi="Arial" w:cs="Arial"/>
          <w:w w:val="105"/>
          <w:sz w:val="17"/>
        </w:rPr>
        <w:t>of Financial Position</w:t>
      </w:r>
    </w:p>
    <w:p w:rsidR="00F72B56" w:rsidRPr="00AF1886" w:rsidRDefault="00AF49D7">
      <w:pPr>
        <w:tabs>
          <w:tab w:val="left" w:pos="1418"/>
        </w:tabs>
        <w:spacing w:before="39" w:line="285" w:lineRule="auto"/>
        <w:ind w:left="1417" w:right="319" w:hanging="661"/>
        <w:rPr>
          <w:rFonts w:ascii="Arial" w:hAnsi="Arial" w:cs="Arial"/>
          <w:sz w:val="17"/>
        </w:rPr>
      </w:pPr>
      <w:r w:rsidRPr="00AF1886">
        <w:rPr>
          <w:rFonts w:ascii="Arial" w:hAnsi="Arial" w:cs="Arial"/>
          <w:spacing w:val="-4"/>
          <w:w w:val="105"/>
          <w:sz w:val="17"/>
        </w:rPr>
        <w:t>E3.1</w:t>
      </w:r>
      <w:r w:rsidRPr="00AF1886">
        <w:rPr>
          <w:rFonts w:ascii="Arial" w:hAnsi="Arial" w:cs="Arial"/>
          <w:sz w:val="17"/>
        </w:rPr>
        <w:tab/>
      </w:r>
      <w:r w:rsidRPr="00AF1886">
        <w:rPr>
          <w:rFonts w:ascii="Arial" w:hAnsi="Arial" w:cs="Arial"/>
          <w:sz w:val="17"/>
        </w:rPr>
        <w:tab/>
      </w:r>
      <w:r w:rsidRPr="00AF1886">
        <w:rPr>
          <w:rFonts w:ascii="Arial" w:hAnsi="Arial" w:cs="Arial"/>
          <w:w w:val="105"/>
          <w:sz w:val="17"/>
        </w:rPr>
        <w:t>Explanation</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Major</w:t>
      </w:r>
      <w:r w:rsidRPr="00AF1886">
        <w:rPr>
          <w:rFonts w:ascii="Arial" w:hAnsi="Arial" w:cs="Arial"/>
          <w:spacing w:val="-13"/>
          <w:w w:val="105"/>
          <w:sz w:val="17"/>
        </w:rPr>
        <w:t xml:space="preserve"> </w:t>
      </w:r>
      <w:r w:rsidRPr="00AF1886">
        <w:rPr>
          <w:rFonts w:ascii="Arial" w:hAnsi="Arial" w:cs="Arial"/>
          <w:w w:val="105"/>
          <w:sz w:val="17"/>
        </w:rPr>
        <w:t>Variances</w:t>
      </w:r>
      <w:r w:rsidRPr="00AF1886">
        <w:rPr>
          <w:rFonts w:ascii="Arial" w:hAnsi="Arial" w:cs="Arial"/>
          <w:spacing w:val="-12"/>
          <w:w w:val="105"/>
          <w:sz w:val="17"/>
        </w:rPr>
        <w:t xml:space="preserve"> </w:t>
      </w:r>
      <w:r w:rsidRPr="00AF1886">
        <w:rPr>
          <w:rFonts w:ascii="Arial" w:hAnsi="Arial" w:cs="Arial"/>
          <w:w w:val="105"/>
          <w:sz w:val="17"/>
        </w:rPr>
        <w:t>– Statement of Financial Position</w:t>
      </w:r>
    </w:p>
    <w:p w:rsidR="00F72B56" w:rsidRPr="00AF1886" w:rsidRDefault="00AF49D7">
      <w:pPr>
        <w:tabs>
          <w:tab w:val="left" w:pos="738"/>
        </w:tabs>
        <w:spacing w:before="43"/>
        <w:ind w:left="191"/>
        <w:rPr>
          <w:rFonts w:ascii="Arial" w:hAnsi="Arial" w:cs="Arial"/>
          <w:sz w:val="17"/>
        </w:rPr>
      </w:pPr>
      <w:r w:rsidRPr="00AF1886">
        <w:rPr>
          <w:rFonts w:ascii="Arial" w:hAnsi="Arial" w:cs="Arial"/>
          <w:spacing w:val="-5"/>
          <w:w w:val="105"/>
          <w:sz w:val="17"/>
        </w:rPr>
        <w:t>E4</w:t>
      </w:r>
      <w:r w:rsidRPr="00AF1886">
        <w:rPr>
          <w:rFonts w:ascii="Arial" w:hAnsi="Arial" w:cs="Arial"/>
          <w:sz w:val="17"/>
        </w:rPr>
        <w:tab/>
      </w:r>
      <w:r w:rsidRPr="00AF1886">
        <w:rPr>
          <w:rFonts w:ascii="Arial" w:hAnsi="Arial" w:cs="Arial"/>
          <w:spacing w:val="-2"/>
          <w:w w:val="105"/>
          <w:sz w:val="17"/>
        </w:rPr>
        <w:t>Budget</w:t>
      </w:r>
      <w:r w:rsidRPr="00AF1886">
        <w:rPr>
          <w:rFonts w:ascii="Arial" w:hAnsi="Arial" w:cs="Arial"/>
          <w:spacing w:val="-5"/>
          <w:w w:val="105"/>
          <w:sz w:val="17"/>
        </w:rPr>
        <w:t xml:space="preserve"> </w:t>
      </w:r>
      <w:r w:rsidRPr="00AF1886">
        <w:rPr>
          <w:rFonts w:ascii="Arial" w:hAnsi="Arial" w:cs="Arial"/>
          <w:spacing w:val="-2"/>
          <w:w w:val="105"/>
          <w:sz w:val="17"/>
        </w:rPr>
        <w:t>to</w:t>
      </w:r>
      <w:r w:rsidRPr="00AF1886">
        <w:rPr>
          <w:rFonts w:ascii="Arial" w:hAnsi="Arial" w:cs="Arial"/>
          <w:spacing w:val="-3"/>
          <w:w w:val="105"/>
          <w:sz w:val="17"/>
        </w:rPr>
        <w:t xml:space="preserve"> </w:t>
      </w:r>
      <w:r w:rsidRPr="00AF1886">
        <w:rPr>
          <w:rFonts w:ascii="Arial" w:hAnsi="Arial" w:cs="Arial"/>
          <w:spacing w:val="-2"/>
          <w:w w:val="105"/>
          <w:sz w:val="17"/>
        </w:rPr>
        <w:t>Actual</w:t>
      </w:r>
      <w:r w:rsidRPr="00AF1886">
        <w:rPr>
          <w:rFonts w:ascii="Arial" w:hAnsi="Arial" w:cs="Arial"/>
          <w:spacing w:val="-3"/>
          <w:w w:val="105"/>
          <w:sz w:val="17"/>
        </w:rPr>
        <w:t xml:space="preserve"> </w:t>
      </w:r>
      <w:r w:rsidRPr="00AF1886">
        <w:rPr>
          <w:rFonts w:ascii="Arial" w:hAnsi="Arial" w:cs="Arial"/>
          <w:spacing w:val="-2"/>
          <w:w w:val="105"/>
          <w:sz w:val="17"/>
        </w:rPr>
        <w:t>Comparison</w:t>
      </w:r>
      <w:r w:rsidRPr="00AF1886">
        <w:rPr>
          <w:rFonts w:ascii="Arial" w:hAnsi="Arial" w:cs="Arial"/>
          <w:spacing w:val="-4"/>
          <w:w w:val="105"/>
          <w:sz w:val="17"/>
        </w:rPr>
        <w:t xml:space="preserve"> </w:t>
      </w:r>
      <w:r w:rsidRPr="00AF1886">
        <w:rPr>
          <w:rFonts w:ascii="Arial" w:hAnsi="Arial" w:cs="Arial"/>
          <w:spacing w:val="-2"/>
          <w:w w:val="105"/>
          <w:sz w:val="17"/>
        </w:rPr>
        <w:t>–</w:t>
      </w:r>
      <w:r w:rsidRPr="00AF1886">
        <w:rPr>
          <w:rFonts w:ascii="Arial" w:hAnsi="Arial" w:cs="Arial"/>
          <w:spacing w:val="-1"/>
          <w:w w:val="105"/>
          <w:sz w:val="17"/>
        </w:rPr>
        <w:t xml:space="preserve"> </w:t>
      </w:r>
      <w:r w:rsidRPr="00AF1886">
        <w:rPr>
          <w:rFonts w:ascii="Arial" w:hAnsi="Arial" w:cs="Arial"/>
          <w:spacing w:val="-2"/>
          <w:w w:val="105"/>
          <w:sz w:val="17"/>
        </w:rPr>
        <w:t xml:space="preserve">Statement </w:t>
      </w:r>
      <w:r w:rsidRPr="00AF1886">
        <w:rPr>
          <w:rFonts w:ascii="Arial" w:hAnsi="Arial" w:cs="Arial"/>
          <w:spacing w:val="-5"/>
          <w:w w:val="105"/>
          <w:sz w:val="17"/>
        </w:rPr>
        <w:t>of</w:t>
      </w:r>
    </w:p>
    <w:p w:rsidR="00F72B56" w:rsidRPr="00AF1886" w:rsidRDefault="00AF49D7">
      <w:pPr>
        <w:spacing w:before="33"/>
        <w:ind w:left="1417"/>
        <w:rPr>
          <w:rFonts w:ascii="Arial" w:hAnsi="Arial" w:cs="Arial"/>
          <w:sz w:val="17"/>
        </w:rPr>
      </w:pP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spacing w:val="-2"/>
          <w:w w:val="105"/>
          <w:sz w:val="17"/>
        </w:rPr>
        <w:t>Flows</w:t>
      </w:r>
    </w:p>
    <w:p w:rsidR="00F72B56" w:rsidRPr="00AF1886" w:rsidRDefault="00AF49D7">
      <w:pPr>
        <w:tabs>
          <w:tab w:val="left" w:pos="1418"/>
        </w:tabs>
        <w:spacing w:before="80" w:line="285" w:lineRule="auto"/>
        <w:ind w:left="1417" w:right="319" w:hanging="661"/>
        <w:rPr>
          <w:rFonts w:ascii="Arial" w:hAnsi="Arial" w:cs="Arial"/>
          <w:sz w:val="17"/>
        </w:rPr>
      </w:pPr>
      <w:r w:rsidRPr="00AF1886">
        <w:rPr>
          <w:rFonts w:ascii="Arial" w:hAnsi="Arial" w:cs="Arial"/>
          <w:spacing w:val="-4"/>
          <w:w w:val="105"/>
          <w:sz w:val="17"/>
        </w:rPr>
        <w:t>E4.1</w:t>
      </w:r>
      <w:r w:rsidRPr="00AF1886">
        <w:rPr>
          <w:rFonts w:ascii="Arial" w:hAnsi="Arial" w:cs="Arial"/>
          <w:sz w:val="17"/>
        </w:rPr>
        <w:tab/>
      </w:r>
      <w:r w:rsidRPr="00AF1886">
        <w:rPr>
          <w:rFonts w:ascii="Arial" w:hAnsi="Arial" w:cs="Arial"/>
          <w:sz w:val="17"/>
        </w:rPr>
        <w:tab/>
      </w:r>
      <w:r w:rsidRPr="00AF1886">
        <w:rPr>
          <w:rFonts w:ascii="Arial" w:hAnsi="Arial" w:cs="Arial"/>
          <w:w w:val="105"/>
          <w:sz w:val="17"/>
        </w:rPr>
        <w:t>Explanation</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Major</w:t>
      </w:r>
      <w:r w:rsidRPr="00AF1886">
        <w:rPr>
          <w:rFonts w:ascii="Arial" w:hAnsi="Arial" w:cs="Arial"/>
          <w:spacing w:val="-13"/>
          <w:w w:val="105"/>
          <w:sz w:val="17"/>
        </w:rPr>
        <w:t xml:space="preserve"> </w:t>
      </w:r>
      <w:r w:rsidRPr="00AF1886">
        <w:rPr>
          <w:rFonts w:ascii="Arial" w:hAnsi="Arial" w:cs="Arial"/>
          <w:w w:val="105"/>
          <w:sz w:val="17"/>
        </w:rPr>
        <w:t>Variances</w:t>
      </w:r>
      <w:r w:rsidRPr="00AF1886">
        <w:rPr>
          <w:rFonts w:ascii="Arial" w:hAnsi="Arial" w:cs="Arial"/>
          <w:spacing w:val="-12"/>
          <w:w w:val="105"/>
          <w:sz w:val="17"/>
        </w:rPr>
        <w:t xml:space="preserve"> </w:t>
      </w:r>
      <w:r w:rsidRPr="00AF1886">
        <w:rPr>
          <w:rFonts w:ascii="Arial" w:hAnsi="Arial" w:cs="Arial"/>
          <w:w w:val="105"/>
          <w:sz w:val="17"/>
        </w:rPr>
        <w:t>– Statement of Cash Flows</w:t>
      </w:r>
    </w:p>
    <w:p w:rsidR="00F72B56" w:rsidRPr="00AF1886" w:rsidRDefault="00AF49D7">
      <w:pPr>
        <w:spacing w:line="160" w:lineRule="exact"/>
        <w:ind w:left="438"/>
        <w:rPr>
          <w:rFonts w:ascii="Arial" w:hAnsi="Arial" w:cs="Arial"/>
          <w:sz w:val="14"/>
        </w:rPr>
      </w:pPr>
      <w:r w:rsidRPr="00AF1886">
        <w:rPr>
          <w:rFonts w:ascii="Arial" w:hAnsi="Arial" w:cs="Arial"/>
        </w:rPr>
        <w:br w:type="column"/>
      </w: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22</w:t>
      </w:r>
    </w:p>
    <w:p w:rsidR="00F72B56" w:rsidRPr="00AF1886" w:rsidRDefault="00F72B56">
      <w:pPr>
        <w:pStyle w:val="BodyText"/>
        <w:rPr>
          <w:rFonts w:ascii="Arial" w:hAnsi="Arial" w:cs="Arial"/>
          <w:sz w:val="16"/>
        </w:rPr>
      </w:pPr>
    </w:p>
    <w:p w:rsidR="00F72B56" w:rsidRPr="00AF1886" w:rsidRDefault="00F72B56">
      <w:pPr>
        <w:pStyle w:val="BodyText"/>
        <w:spacing w:before="4"/>
        <w:rPr>
          <w:rFonts w:ascii="Arial" w:hAnsi="Arial" w:cs="Arial"/>
          <w:sz w:val="15"/>
        </w:rPr>
      </w:pPr>
    </w:p>
    <w:p w:rsidR="00F72B56" w:rsidRPr="00AF1886" w:rsidRDefault="00AF49D7">
      <w:pPr>
        <w:ind w:left="438"/>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23</w:t>
      </w:r>
    </w:p>
    <w:p w:rsidR="00F72B56" w:rsidRPr="00AF1886" w:rsidRDefault="00F72B56">
      <w:pPr>
        <w:pStyle w:val="BodyText"/>
        <w:rPr>
          <w:rFonts w:ascii="Arial" w:hAnsi="Arial" w:cs="Arial"/>
          <w:sz w:val="16"/>
        </w:rPr>
      </w:pPr>
    </w:p>
    <w:p w:rsidR="00F72B56" w:rsidRPr="00AF1886" w:rsidRDefault="00F72B56">
      <w:pPr>
        <w:pStyle w:val="BodyText"/>
        <w:spacing w:before="10"/>
        <w:rPr>
          <w:rFonts w:ascii="Arial" w:hAnsi="Arial" w:cs="Arial"/>
          <w:sz w:val="13"/>
        </w:rPr>
      </w:pPr>
    </w:p>
    <w:p w:rsidR="00F72B56" w:rsidRPr="00AF1886" w:rsidRDefault="00AF49D7">
      <w:pPr>
        <w:ind w:left="438"/>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24</w:t>
      </w:r>
    </w:p>
    <w:p w:rsidR="00F72B56" w:rsidRPr="00AF1886" w:rsidRDefault="00F72B56">
      <w:pPr>
        <w:pStyle w:val="BodyText"/>
        <w:rPr>
          <w:rFonts w:ascii="Arial" w:hAnsi="Arial" w:cs="Arial"/>
          <w:sz w:val="16"/>
        </w:rPr>
      </w:pPr>
    </w:p>
    <w:p w:rsidR="00F72B56" w:rsidRPr="00AF1886" w:rsidRDefault="00F72B56">
      <w:pPr>
        <w:pStyle w:val="BodyText"/>
        <w:spacing w:before="2"/>
        <w:rPr>
          <w:rFonts w:ascii="Arial" w:hAnsi="Arial" w:cs="Arial"/>
          <w:sz w:val="14"/>
        </w:rPr>
      </w:pPr>
    </w:p>
    <w:p w:rsidR="00F72B56" w:rsidRPr="00AF1886" w:rsidRDefault="00AF49D7">
      <w:pPr>
        <w:ind w:left="438"/>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24</w:t>
      </w:r>
    </w:p>
    <w:p w:rsidR="00F72B56" w:rsidRPr="00AF1886" w:rsidRDefault="00F72B56">
      <w:pPr>
        <w:pStyle w:val="BodyText"/>
        <w:rPr>
          <w:rFonts w:ascii="Arial" w:hAnsi="Arial" w:cs="Arial"/>
          <w:sz w:val="16"/>
        </w:rPr>
      </w:pPr>
    </w:p>
    <w:p w:rsidR="00F72B56" w:rsidRPr="00AF1886" w:rsidRDefault="00F72B56">
      <w:pPr>
        <w:pStyle w:val="BodyText"/>
        <w:spacing w:before="9"/>
        <w:rPr>
          <w:rFonts w:ascii="Arial" w:hAnsi="Arial" w:cs="Arial"/>
          <w:sz w:val="13"/>
        </w:rPr>
      </w:pPr>
    </w:p>
    <w:p w:rsidR="00F72B56" w:rsidRPr="00AF1886" w:rsidRDefault="00AF49D7">
      <w:pPr>
        <w:ind w:left="438"/>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25</w:t>
      </w:r>
    </w:p>
    <w:p w:rsidR="00F72B56" w:rsidRPr="00AF1886" w:rsidRDefault="00F72B56">
      <w:pPr>
        <w:pStyle w:val="BodyText"/>
        <w:rPr>
          <w:rFonts w:ascii="Arial" w:hAnsi="Arial" w:cs="Arial"/>
          <w:sz w:val="16"/>
        </w:rPr>
      </w:pPr>
    </w:p>
    <w:p w:rsidR="00F72B56" w:rsidRPr="00AF1886" w:rsidRDefault="00F72B56">
      <w:pPr>
        <w:pStyle w:val="BodyText"/>
        <w:spacing w:before="10"/>
        <w:rPr>
          <w:rFonts w:ascii="Arial" w:hAnsi="Arial" w:cs="Arial"/>
          <w:sz w:val="13"/>
        </w:rPr>
      </w:pPr>
    </w:p>
    <w:p w:rsidR="00F72B56" w:rsidRPr="00AF1886" w:rsidRDefault="00AF49D7">
      <w:pPr>
        <w:ind w:left="438"/>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25</w:t>
      </w:r>
    </w:p>
    <w:p w:rsidR="00F72B56" w:rsidRPr="00AF1886" w:rsidRDefault="00F72B56">
      <w:pPr>
        <w:rPr>
          <w:rFonts w:ascii="Arial" w:hAnsi="Arial" w:cs="Arial"/>
          <w:sz w:val="14"/>
        </w:rPr>
        <w:sectPr w:rsidR="00F72B56" w:rsidRPr="00AF1886">
          <w:type w:val="continuous"/>
          <w:pgSz w:w="11910" w:h="16840"/>
          <w:pgMar w:top="1920" w:right="920" w:bottom="280" w:left="800" w:header="0" w:footer="934" w:gutter="0"/>
          <w:cols w:num="3" w:space="720" w:equalWidth="0">
            <w:col w:w="3549" w:space="40"/>
            <w:col w:w="4318" w:space="39"/>
            <w:col w:w="2244"/>
          </w:cols>
        </w:sectPr>
      </w:pPr>
    </w:p>
    <w:tbl>
      <w:tblPr>
        <w:tblW w:w="0" w:type="auto"/>
        <w:tblInd w:w="1290" w:type="dxa"/>
        <w:tblLayout w:type="fixed"/>
        <w:tblCellMar>
          <w:left w:w="0" w:type="dxa"/>
          <w:right w:w="0" w:type="dxa"/>
        </w:tblCellMar>
        <w:tblLook w:val="01E0" w:firstRow="1" w:lastRow="1" w:firstColumn="1" w:lastColumn="1" w:noHBand="0" w:noVBand="0"/>
      </w:tblPr>
      <w:tblGrid>
        <w:gridCol w:w="1171"/>
        <w:gridCol w:w="1238"/>
        <w:gridCol w:w="463"/>
        <w:gridCol w:w="4061"/>
        <w:gridCol w:w="790"/>
      </w:tblGrid>
      <w:tr w:rsidR="00F72B56" w:rsidRPr="00AF1886">
        <w:trPr>
          <w:trHeight w:val="373"/>
        </w:trPr>
        <w:tc>
          <w:tcPr>
            <w:tcW w:w="1171" w:type="dxa"/>
            <w:vMerge w:val="restart"/>
            <w:shd w:val="clear" w:color="auto" w:fill="FFFFFF"/>
          </w:tcPr>
          <w:p w:rsidR="00F72B56" w:rsidRPr="00AF1886" w:rsidRDefault="00F72B56">
            <w:pPr>
              <w:pStyle w:val="TableParagraph"/>
              <w:rPr>
                <w:rFonts w:ascii="Arial" w:hAnsi="Arial" w:cs="Arial"/>
                <w:sz w:val="16"/>
              </w:rPr>
            </w:pPr>
          </w:p>
        </w:tc>
        <w:tc>
          <w:tcPr>
            <w:tcW w:w="1238"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463" w:type="dxa"/>
            <w:tcBorders>
              <w:top w:val="single" w:sz="4" w:space="0" w:color="000000"/>
              <w:bottom w:val="single" w:sz="4" w:space="0" w:color="000000"/>
            </w:tcBorders>
            <w:shd w:val="clear" w:color="auto" w:fill="FFFFFF"/>
          </w:tcPr>
          <w:p w:rsidR="00F72B56" w:rsidRPr="00AF1886" w:rsidRDefault="00AF49D7">
            <w:pPr>
              <w:pStyle w:val="TableParagraph"/>
              <w:spacing w:before="76"/>
              <w:ind w:left="87"/>
              <w:rPr>
                <w:rFonts w:ascii="Arial" w:hAnsi="Arial" w:cs="Arial"/>
                <w:sz w:val="17"/>
              </w:rPr>
            </w:pPr>
            <w:r w:rsidRPr="00AF1886">
              <w:rPr>
                <w:rFonts w:ascii="Arial" w:hAnsi="Arial" w:cs="Arial"/>
                <w:spacing w:val="-5"/>
                <w:w w:val="105"/>
                <w:sz w:val="17"/>
              </w:rPr>
              <w:t>F1</w:t>
            </w:r>
          </w:p>
        </w:tc>
        <w:tc>
          <w:tcPr>
            <w:tcW w:w="4061" w:type="dxa"/>
            <w:tcBorders>
              <w:top w:val="single" w:sz="4" w:space="0" w:color="000000"/>
              <w:bottom w:val="single" w:sz="4" w:space="0" w:color="000000"/>
            </w:tcBorders>
            <w:shd w:val="clear" w:color="auto" w:fill="FFFFFF"/>
          </w:tcPr>
          <w:p w:rsidR="00F72B56" w:rsidRPr="00AF1886" w:rsidRDefault="00AF49D7">
            <w:pPr>
              <w:pStyle w:val="TableParagraph"/>
              <w:spacing w:before="76"/>
              <w:ind w:left="171"/>
              <w:rPr>
                <w:rFonts w:ascii="Arial" w:hAnsi="Arial" w:cs="Arial"/>
                <w:sz w:val="17"/>
              </w:rPr>
            </w:pPr>
            <w:r w:rsidRPr="00AF1886">
              <w:rPr>
                <w:rFonts w:ascii="Arial" w:hAnsi="Arial" w:cs="Arial"/>
                <w:sz w:val="17"/>
              </w:rPr>
              <w:t>Key</w:t>
            </w:r>
            <w:r w:rsidRPr="00AF1886">
              <w:rPr>
                <w:rFonts w:ascii="Arial" w:hAnsi="Arial" w:cs="Arial"/>
                <w:spacing w:val="8"/>
                <w:sz w:val="17"/>
              </w:rPr>
              <w:t xml:space="preserve"> </w:t>
            </w:r>
            <w:r w:rsidRPr="00AF1886">
              <w:rPr>
                <w:rFonts w:ascii="Arial" w:hAnsi="Arial" w:cs="Arial"/>
                <w:sz w:val="17"/>
              </w:rPr>
              <w:t>Management</w:t>
            </w:r>
            <w:r w:rsidRPr="00AF1886">
              <w:rPr>
                <w:rFonts w:ascii="Arial" w:hAnsi="Arial" w:cs="Arial"/>
                <w:spacing w:val="16"/>
                <w:sz w:val="17"/>
              </w:rPr>
              <w:t xml:space="preserve"> </w:t>
            </w:r>
            <w:r w:rsidRPr="00AF1886">
              <w:rPr>
                <w:rFonts w:ascii="Arial" w:hAnsi="Arial" w:cs="Arial"/>
                <w:sz w:val="17"/>
              </w:rPr>
              <w:t>Personnel</w:t>
            </w:r>
            <w:r w:rsidRPr="00AF1886">
              <w:rPr>
                <w:rFonts w:ascii="Arial" w:hAnsi="Arial" w:cs="Arial"/>
                <w:spacing w:val="17"/>
                <w:sz w:val="17"/>
              </w:rPr>
              <w:t xml:space="preserve"> </w:t>
            </w:r>
            <w:r w:rsidRPr="00AF1886">
              <w:rPr>
                <w:rFonts w:ascii="Arial" w:hAnsi="Arial" w:cs="Arial"/>
                <w:sz w:val="17"/>
              </w:rPr>
              <w:t>(KMP)</w:t>
            </w:r>
            <w:r w:rsidRPr="00AF1886">
              <w:rPr>
                <w:rFonts w:ascii="Arial" w:hAnsi="Arial" w:cs="Arial"/>
                <w:spacing w:val="16"/>
                <w:sz w:val="17"/>
              </w:rPr>
              <w:t xml:space="preserve"> </w:t>
            </w:r>
            <w:r w:rsidRPr="00AF1886">
              <w:rPr>
                <w:rFonts w:ascii="Arial" w:hAnsi="Arial" w:cs="Arial"/>
                <w:spacing w:val="-2"/>
                <w:sz w:val="17"/>
              </w:rPr>
              <w:t>Disclosures</w:t>
            </w:r>
          </w:p>
        </w:tc>
        <w:tc>
          <w:tcPr>
            <w:tcW w:w="790" w:type="dxa"/>
            <w:tcBorders>
              <w:top w:val="single" w:sz="4" w:space="0" w:color="000000"/>
              <w:bottom w:val="single" w:sz="4" w:space="0" w:color="000000"/>
            </w:tcBorders>
            <w:shd w:val="clear" w:color="auto" w:fill="FFFFFF"/>
          </w:tcPr>
          <w:p w:rsidR="00F72B56" w:rsidRPr="00AF1886" w:rsidRDefault="00AF49D7">
            <w:pPr>
              <w:pStyle w:val="TableParagraph"/>
              <w:spacing w:before="92"/>
              <w:ind w:left="155" w:right="74"/>
              <w:jc w:val="center"/>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26</w:t>
            </w:r>
          </w:p>
        </w:tc>
      </w:tr>
      <w:tr w:rsidR="00F72B56" w:rsidRPr="00AF1886">
        <w:trPr>
          <w:trHeight w:val="406"/>
        </w:trPr>
        <w:tc>
          <w:tcPr>
            <w:tcW w:w="1171" w:type="dxa"/>
            <w:vMerge/>
            <w:tcBorders>
              <w:top w:val="nil"/>
            </w:tcBorders>
            <w:shd w:val="clear" w:color="auto" w:fill="FFFFFF"/>
          </w:tcPr>
          <w:p w:rsidR="00F72B56" w:rsidRPr="00AF1886" w:rsidRDefault="00F72B56">
            <w:pPr>
              <w:rPr>
                <w:rFonts w:ascii="Arial" w:hAnsi="Arial" w:cs="Arial"/>
                <w:sz w:val="2"/>
                <w:szCs w:val="2"/>
              </w:rPr>
            </w:pPr>
          </w:p>
        </w:tc>
        <w:tc>
          <w:tcPr>
            <w:tcW w:w="1238" w:type="dxa"/>
            <w:shd w:val="clear" w:color="auto" w:fill="FFFFFF"/>
          </w:tcPr>
          <w:p w:rsidR="00F72B56" w:rsidRPr="00AF1886" w:rsidRDefault="00AF49D7">
            <w:pPr>
              <w:pStyle w:val="TableParagraph"/>
              <w:spacing w:before="66"/>
              <w:ind w:left="85"/>
              <w:rPr>
                <w:rFonts w:ascii="Arial" w:hAnsi="Arial" w:cs="Arial"/>
                <w:sz w:val="17"/>
              </w:rPr>
            </w:pPr>
            <w:r w:rsidRPr="00AF1886">
              <w:rPr>
                <w:rFonts w:ascii="Arial" w:hAnsi="Arial" w:cs="Arial"/>
                <w:sz w:val="17"/>
              </w:rPr>
              <w:t>Section</w:t>
            </w:r>
            <w:r w:rsidRPr="00AF1886">
              <w:rPr>
                <w:rFonts w:ascii="Arial" w:hAnsi="Arial" w:cs="Arial"/>
                <w:spacing w:val="13"/>
                <w:w w:val="105"/>
                <w:sz w:val="17"/>
              </w:rPr>
              <w:t xml:space="preserve"> </w:t>
            </w:r>
            <w:r w:rsidRPr="00AF1886">
              <w:rPr>
                <w:rFonts w:ascii="Arial" w:hAnsi="Arial" w:cs="Arial"/>
                <w:spacing w:val="-10"/>
                <w:w w:val="105"/>
                <w:sz w:val="17"/>
              </w:rPr>
              <w:t>6</w:t>
            </w:r>
          </w:p>
        </w:tc>
        <w:tc>
          <w:tcPr>
            <w:tcW w:w="463"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87"/>
              <w:rPr>
                <w:rFonts w:ascii="Arial" w:hAnsi="Arial" w:cs="Arial"/>
                <w:sz w:val="17"/>
              </w:rPr>
            </w:pPr>
            <w:r w:rsidRPr="00AF1886">
              <w:rPr>
                <w:rFonts w:ascii="Arial" w:hAnsi="Arial" w:cs="Arial"/>
                <w:spacing w:val="-5"/>
                <w:w w:val="105"/>
                <w:sz w:val="17"/>
              </w:rPr>
              <w:t>F2</w:t>
            </w:r>
          </w:p>
        </w:tc>
        <w:tc>
          <w:tcPr>
            <w:tcW w:w="4061"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171"/>
              <w:rPr>
                <w:rFonts w:ascii="Arial" w:hAnsi="Arial" w:cs="Arial"/>
                <w:sz w:val="17"/>
              </w:rPr>
            </w:pPr>
            <w:r w:rsidRPr="00AF1886">
              <w:rPr>
                <w:rFonts w:ascii="Arial" w:hAnsi="Arial" w:cs="Arial"/>
                <w:sz w:val="17"/>
              </w:rPr>
              <w:t>Related</w:t>
            </w:r>
            <w:r w:rsidRPr="00AF1886">
              <w:rPr>
                <w:rFonts w:ascii="Arial" w:hAnsi="Arial" w:cs="Arial"/>
                <w:spacing w:val="13"/>
                <w:sz w:val="17"/>
              </w:rPr>
              <w:t xml:space="preserve"> </w:t>
            </w:r>
            <w:r w:rsidRPr="00AF1886">
              <w:rPr>
                <w:rFonts w:ascii="Arial" w:hAnsi="Arial" w:cs="Arial"/>
                <w:sz w:val="17"/>
              </w:rPr>
              <w:t>Party</w:t>
            </w:r>
            <w:r w:rsidRPr="00AF1886">
              <w:rPr>
                <w:rFonts w:ascii="Arial" w:hAnsi="Arial" w:cs="Arial"/>
                <w:spacing w:val="10"/>
                <w:sz w:val="17"/>
              </w:rPr>
              <w:t xml:space="preserve"> </w:t>
            </w:r>
            <w:r w:rsidRPr="00AF1886">
              <w:rPr>
                <w:rFonts w:ascii="Arial" w:hAnsi="Arial" w:cs="Arial"/>
                <w:spacing w:val="-2"/>
                <w:sz w:val="17"/>
              </w:rPr>
              <w:t>Transactions</w:t>
            </w:r>
          </w:p>
        </w:tc>
        <w:tc>
          <w:tcPr>
            <w:tcW w:w="790" w:type="dxa"/>
            <w:tcBorders>
              <w:top w:val="single" w:sz="4" w:space="0" w:color="000000"/>
              <w:bottom w:val="single" w:sz="4" w:space="0" w:color="000000"/>
            </w:tcBorders>
            <w:shd w:val="clear" w:color="auto" w:fill="FFFFFF"/>
          </w:tcPr>
          <w:p w:rsidR="00F72B56" w:rsidRPr="00AF1886" w:rsidRDefault="00AF49D7">
            <w:pPr>
              <w:pStyle w:val="TableParagraph"/>
              <w:spacing w:before="108"/>
              <w:ind w:left="155" w:right="74"/>
              <w:jc w:val="center"/>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28</w:t>
            </w:r>
          </w:p>
        </w:tc>
      </w:tr>
      <w:tr w:rsidR="00F72B56" w:rsidRPr="00AF1886">
        <w:trPr>
          <w:trHeight w:val="406"/>
        </w:trPr>
        <w:tc>
          <w:tcPr>
            <w:tcW w:w="1171" w:type="dxa"/>
            <w:vMerge/>
            <w:tcBorders>
              <w:top w:val="nil"/>
            </w:tcBorders>
            <w:shd w:val="clear" w:color="auto" w:fill="FFFFFF"/>
          </w:tcPr>
          <w:p w:rsidR="00F72B56" w:rsidRPr="00AF1886" w:rsidRDefault="00F72B56">
            <w:pPr>
              <w:rPr>
                <w:rFonts w:ascii="Arial" w:hAnsi="Arial" w:cs="Arial"/>
                <w:sz w:val="2"/>
                <w:szCs w:val="2"/>
              </w:rPr>
            </w:pPr>
          </w:p>
        </w:tc>
        <w:tc>
          <w:tcPr>
            <w:tcW w:w="1238" w:type="dxa"/>
            <w:shd w:val="clear" w:color="auto" w:fill="FFFFFF"/>
          </w:tcPr>
          <w:p w:rsidR="00F72B56" w:rsidRPr="00AF1886" w:rsidRDefault="00AF49D7">
            <w:pPr>
              <w:pStyle w:val="TableParagraph"/>
              <w:spacing w:line="109" w:lineRule="exact"/>
              <w:ind w:left="85"/>
              <w:rPr>
                <w:rFonts w:ascii="Arial" w:hAnsi="Arial" w:cs="Arial"/>
                <w:sz w:val="17"/>
              </w:rPr>
            </w:pPr>
            <w:r w:rsidRPr="00AF1886">
              <w:rPr>
                <w:rFonts w:ascii="Arial" w:hAnsi="Arial" w:cs="Arial"/>
                <w:spacing w:val="-4"/>
                <w:w w:val="105"/>
                <w:sz w:val="17"/>
              </w:rPr>
              <w:t>Other</w:t>
            </w:r>
          </w:p>
          <w:p w:rsidR="00F72B56" w:rsidRPr="00AF1886" w:rsidRDefault="00AF49D7">
            <w:pPr>
              <w:pStyle w:val="TableParagraph"/>
              <w:spacing w:before="37"/>
              <w:ind w:left="85"/>
              <w:rPr>
                <w:rFonts w:ascii="Arial" w:hAnsi="Arial" w:cs="Arial"/>
                <w:sz w:val="17"/>
              </w:rPr>
            </w:pPr>
            <w:r w:rsidRPr="00AF1886">
              <w:rPr>
                <w:rFonts w:ascii="Arial" w:hAnsi="Arial" w:cs="Arial"/>
                <w:spacing w:val="-2"/>
                <w:w w:val="105"/>
                <w:sz w:val="17"/>
              </w:rPr>
              <w:t>Information</w:t>
            </w:r>
          </w:p>
        </w:tc>
        <w:tc>
          <w:tcPr>
            <w:tcW w:w="463"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87"/>
              <w:rPr>
                <w:rFonts w:ascii="Arial" w:hAnsi="Arial" w:cs="Arial"/>
                <w:sz w:val="17"/>
              </w:rPr>
            </w:pPr>
            <w:r w:rsidRPr="00AF1886">
              <w:rPr>
                <w:rFonts w:ascii="Arial" w:hAnsi="Arial" w:cs="Arial"/>
                <w:spacing w:val="-5"/>
                <w:w w:val="105"/>
                <w:sz w:val="17"/>
              </w:rPr>
              <w:t>F3</w:t>
            </w:r>
          </w:p>
        </w:tc>
        <w:tc>
          <w:tcPr>
            <w:tcW w:w="4061"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171"/>
              <w:rPr>
                <w:rFonts w:ascii="Arial" w:hAnsi="Arial" w:cs="Arial"/>
                <w:sz w:val="17"/>
              </w:rPr>
            </w:pPr>
            <w:r w:rsidRPr="00AF1886">
              <w:rPr>
                <w:rFonts w:ascii="Arial" w:hAnsi="Arial" w:cs="Arial"/>
                <w:spacing w:val="-2"/>
                <w:w w:val="105"/>
                <w:sz w:val="17"/>
              </w:rPr>
              <w:t>Taxation</w:t>
            </w:r>
          </w:p>
        </w:tc>
        <w:tc>
          <w:tcPr>
            <w:tcW w:w="790" w:type="dxa"/>
            <w:tcBorders>
              <w:top w:val="single" w:sz="4" w:space="0" w:color="000000"/>
              <w:bottom w:val="single" w:sz="4" w:space="0" w:color="000000"/>
            </w:tcBorders>
            <w:shd w:val="clear" w:color="auto" w:fill="FFFFFF"/>
          </w:tcPr>
          <w:p w:rsidR="00F72B56" w:rsidRPr="00AF1886" w:rsidRDefault="00AF49D7">
            <w:pPr>
              <w:pStyle w:val="TableParagraph"/>
              <w:spacing w:before="108"/>
              <w:ind w:left="155" w:right="74"/>
              <w:jc w:val="center"/>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28</w:t>
            </w:r>
          </w:p>
        </w:tc>
      </w:tr>
      <w:tr w:rsidR="00F72B56" w:rsidRPr="00AF1886">
        <w:trPr>
          <w:trHeight w:val="404"/>
        </w:trPr>
        <w:tc>
          <w:tcPr>
            <w:tcW w:w="1171" w:type="dxa"/>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1238" w:type="dxa"/>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463"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87"/>
              <w:rPr>
                <w:rFonts w:ascii="Arial" w:hAnsi="Arial" w:cs="Arial"/>
                <w:sz w:val="17"/>
              </w:rPr>
            </w:pPr>
            <w:r w:rsidRPr="00AF1886">
              <w:rPr>
                <w:rFonts w:ascii="Arial" w:hAnsi="Arial" w:cs="Arial"/>
                <w:spacing w:val="-5"/>
                <w:w w:val="105"/>
                <w:sz w:val="17"/>
              </w:rPr>
              <w:t>F4</w:t>
            </w:r>
          </w:p>
        </w:tc>
        <w:tc>
          <w:tcPr>
            <w:tcW w:w="4061" w:type="dxa"/>
            <w:tcBorders>
              <w:top w:val="single" w:sz="4" w:space="0" w:color="000000"/>
              <w:bottom w:val="single" w:sz="4" w:space="0" w:color="000000"/>
            </w:tcBorders>
            <w:shd w:val="clear" w:color="auto" w:fill="FFFFFF"/>
          </w:tcPr>
          <w:p w:rsidR="00F72B56" w:rsidRPr="00AF1886" w:rsidRDefault="00AF49D7">
            <w:pPr>
              <w:pStyle w:val="TableParagraph"/>
              <w:spacing w:before="90"/>
              <w:ind w:left="171"/>
              <w:rPr>
                <w:rFonts w:ascii="Arial" w:hAnsi="Arial" w:cs="Arial"/>
                <w:sz w:val="17"/>
              </w:rPr>
            </w:pPr>
            <w:r w:rsidRPr="00AF1886">
              <w:rPr>
                <w:rFonts w:ascii="Arial" w:hAnsi="Arial" w:cs="Arial"/>
                <w:spacing w:val="-2"/>
                <w:w w:val="105"/>
                <w:sz w:val="17"/>
              </w:rPr>
              <w:t>Climate</w:t>
            </w:r>
            <w:r w:rsidRPr="00AF1886">
              <w:rPr>
                <w:rFonts w:ascii="Arial" w:hAnsi="Arial" w:cs="Arial"/>
                <w:spacing w:val="-5"/>
                <w:w w:val="105"/>
                <w:sz w:val="17"/>
              </w:rPr>
              <w:t xml:space="preserve"> </w:t>
            </w:r>
            <w:r w:rsidRPr="00AF1886">
              <w:rPr>
                <w:rFonts w:ascii="Arial" w:hAnsi="Arial" w:cs="Arial"/>
                <w:spacing w:val="-2"/>
                <w:w w:val="105"/>
                <w:sz w:val="17"/>
              </w:rPr>
              <w:t>Risk</w:t>
            </w:r>
            <w:r w:rsidRPr="00AF1886">
              <w:rPr>
                <w:rFonts w:ascii="Arial" w:hAnsi="Arial" w:cs="Arial"/>
                <w:w w:val="105"/>
                <w:sz w:val="17"/>
              </w:rPr>
              <w:t xml:space="preserve"> </w:t>
            </w:r>
            <w:r w:rsidRPr="00AF1886">
              <w:rPr>
                <w:rFonts w:ascii="Arial" w:hAnsi="Arial" w:cs="Arial"/>
                <w:spacing w:val="-2"/>
                <w:w w:val="105"/>
                <w:sz w:val="17"/>
              </w:rPr>
              <w:t>Disclosure</w:t>
            </w:r>
          </w:p>
        </w:tc>
        <w:tc>
          <w:tcPr>
            <w:tcW w:w="790" w:type="dxa"/>
            <w:tcBorders>
              <w:top w:val="single" w:sz="4" w:space="0" w:color="000000"/>
              <w:bottom w:val="single" w:sz="4" w:space="0" w:color="000000"/>
            </w:tcBorders>
            <w:shd w:val="clear" w:color="auto" w:fill="FFFFFF"/>
          </w:tcPr>
          <w:p w:rsidR="00F72B56" w:rsidRPr="00AF1886" w:rsidRDefault="00AF49D7">
            <w:pPr>
              <w:pStyle w:val="TableParagraph"/>
              <w:spacing w:before="108"/>
              <w:ind w:left="155" w:right="74"/>
              <w:jc w:val="center"/>
              <w:rPr>
                <w:rFonts w:ascii="Arial" w:hAnsi="Arial" w:cs="Arial"/>
                <w:sz w:val="14"/>
              </w:rPr>
            </w:pPr>
            <w:r w:rsidRPr="00AF1886">
              <w:rPr>
                <w:rFonts w:ascii="Arial" w:hAnsi="Arial" w:cs="Arial"/>
                <w:sz w:val="14"/>
              </w:rPr>
              <w:t>Page</w:t>
            </w:r>
            <w:r w:rsidRPr="00AF1886">
              <w:rPr>
                <w:rFonts w:ascii="Arial" w:hAnsi="Arial" w:cs="Arial"/>
                <w:spacing w:val="8"/>
                <w:sz w:val="14"/>
              </w:rPr>
              <w:t xml:space="preserve"> </w:t>
            </w:r>
            <w:r w:rsidRPr="00AF1886">
              <w:rPr>
                <w:rFonts w:ascii="Arial" w:hAnsi="Arial" w:cs="Arial"/>
                <w:spacing w:val="-5"/>
                <w:sz w:val="14"/>
              </w:rPr>
              <w:t>28</w:t>
            </w:r>
          </w:p>
        </w:tc>
      </w:tr>
    </w:tbl>
    <w:p w:rsidR="00F72B56" w:rsidRPr="00AF1886" w:rsidRDefault="008F2BBA">
      <w:pPr>
        <w:tabs>
          <w:tab w:val="left" w:pos="2514"/>
          <w:tab w:val="left" w:pos="7118"/>
        </w:tabs>
        <w:spacing w:before="33"/>
        <w:ind w:left="102"/>
        <w:jc w:val="center"/>
        <w:rPr>
          <w:rFonts w:ascii="Arial" w:hAnsi="Arial" w:cs="Arial"/>
          <w:sz w:val="14"/>
        </w:rPr>
      </w:pPr>
      <w:r>
        <w:rPr>
          <w:rFonts w:ascii="Arial" w:hAnsi="Arial" w:cs="Arial"/>
          <w:noProof/>
        </w:rPr>
        <mc:AlternateContent>
          <mc:Choice Requires="wpg">
            <w:drawing>
              <wp:anchor distT="0" distB="0" distL="114300" distR="114300" simplePos="0" relativeHeight="48142233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59" name="docshapegroup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60" name="docshape336"/>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337"/>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338"/>
                        <wps:cNvSpPr>
                          <a:spLocks/>
                        </wps:cNvSpPr>
                        <wps:spPr bwMode="auto">
                          <a:xfrm>
                            <a:off x="2058" y="1853"/>
                            <a:ext cx="7861" cy="9713"/>
                          </a:xfrm>
                          <a:custGeom>
                            <a:avLst/>
                            <a:gdLst>
                              <a:gd name="T0" fmla="+- 0 8938 2059"/>
                              <a:gd name="T1" fmla="*/ T0 w 7861"/>
                              <a:gd name="T2" fmla="+- 0 11558 1854"/>
                              <a:gd name="T3" fmla="*/ 11558 h 9713"/>
                              <a:gd name="T4" fmla="+- 0 4482 2059"/>
                              <a:gd name="T5" fmla="*/ T4 w 7861"/>
                              <a:gd name="T6" fmla="+- 0 11558 1854"/>
                              <a:gd name="T7" fmla="*/ 11558 h 9713"/>
                              <a:gd name="T8" fmla="+- 0 8934 2059"/>
                              <a:gd name="T9" fmla="*/ T8 w 7861"/>
                              <a:gd name="T10" fmla="+- 0 11566 1854"/>
                              <a:gd name="T11" fmla="*/ 11566 h 9713"/>
                              <a:gd name="T12" fmla="+- 0 9807 2059"/>
                              <a:gd name="T13" fmla="*/ T12 w 7861"/>
                              <a:gd name="T14" fmla="+- 0 11566 1854"/>
                              <a:gd name="T15" fmla="*/ 11566 h 9713"/>
                              <a:gd name="T16" fmla="+- 0 9807 2059"/>
                              <a:gd name="T17" fmla="*/ T16 w 7861"/>
                              <a:gd name="T18" fmla="+- 0 9118 1854"/>
                              <a:gd name="T19" fmla="*/ 9118 h 9713"/>
                              <a:gd name="T20" fmla="+- 0 4493 2059"/>
                              <a:gd name="T21" fmla="*/ T20 w 7861"/>
                              <a:gd name="T22" fmla="+- 0 9118 1854"/>
                              <a:gd name="T23" fmla="*/ 9118 h 9713"/>
                              <a:gd name="T24" fmla="+- 0 8946 2059"/>
                              <a:gd name="T25" fmla="*/ T24 w 7861"/>
                              <a:gd name="T26" fmla="+- 0 9127 1854"/>
                              <a:gd name="T27" fmla="*/ 9127 h 9713"/>
                              <a:gd name="T28" fmla="+- 0 9807 2059"/>
                              <a:gd name="T29" fmla="*/ T28 w 7861"/>
                              <a:gd name="T30" fmla="+- 0 9118 1854"/>
                              <a:gd name="T31" fmla="*/ 9118 h 9713"/>
                              <a:gd name="T32" fmla="+- 0 8946 2059"/>
                              <a:gd name="T33" fmla="*/ T32 w 7861"/>
                              <a:gd name="T34" fmla="+- 0 8612 1854"/>
                              <a:gd name="T35" fmla="*/ 8612 h 9713"/>
                              <a:gd name="T36" fmla="+- 0 4493 2059"/>
                              <a:gd name="T37" fmla="*/ T36 w 7861"/>
                              <a:gd name="T38" fmla="+- 0 8621 1854"/>
                              <a:gd name="T39" fmla="*/ 8621 h 9713"/>
                              <a:gd name="T40" fmla="+- 0 9807 2059"/>
                              <a:gd name="T41" fmla="*/ T40 w 7861"/>
                              <a:gd name="T42" fmla="+- 0 8621 1854"/>
                              <a:gd name="T43" fmla="*/ 8621 h 9713"/>
                              <a:gd name="T44" fmla="+- 0 9807 2059"/>
                              <a:gd name="T45" fmla="*/ T44 w 7861"/>
                              <a:gd name="T46" fmla="+- 0 8109 1854"/>
                              <a:gd name="T47" fmla="*/ 8109 h 9713"/>
                              <a:gd name="T48" fmla="+- 0 4493 2059"/>
                              <a:gd name="T49" fmla="*/ T48 w 7861"/>
                              <a:gd name="T50" fmla="+- 0 8109 1854"/>
                              <a:gd name="T51" fmla="*/ 8109 h 9713"/>
                              <a:gd name="T52" fmla="+- 0 8946 2059"/>
                              <a:gd name="T53" fmla="*/ T52 w 7861"/>
                              <a:gd name="T54" fmla="+- 0 8117 1854"/>
                              <a:gd name="T55" fmla="*/ 8117 h 9713"/>
                              <a:gd name="T56" fmla="+- 0 9807 2059"/>
                              <a:gd name="T57" fmla="*/ T56 w 7861"/>
                              <a:gd name="T58" fmla="+- 0 8109 1854"/>
                              <a:gd name="T59" fmla="*/ 8109 h 9713"/>
                              <a:gd name="T60" fmla="+- 0 8946 2059"/>
                              <a:gd name="T61" fmla="*/ T60 w 7861"/>
                              <a:gd name="T62" fmla="+- 0 7605 1854"/>
                              <a:gd name="T63" fmla="*/ 7605 h 9713"/>
                              <a:gd name="T64" fmla="+- 0 4493 2059"/>
                              <a:gd name="T65" fmla="*/ T64 w 7861"/>
                              <a:gd name="T66" fmla="+- 0 7611 1854"/>
                              <a:gd name="T67" fmla="*/ 7611 h 9713"/>
                              <a:gd name="T68" fmla="+- 0 9807 2059"/>
                              <a:gd name="T69" fmla="*/ T68 w 7861"/>
                              <a:gd name="T70" fmla="+- 0 7611 1854"/>
                              <a:gd name="T71" fmla="*/ 7611 h 9713"/>
                              <a:gd name="T72" fmla="+- 0 9807 2059"/>
                              <a:gd name="T73" fmla="*/ T72 w 7861"/>
                              <a:gd name="T74" fmla="+- 0 7099 1854"/>
                              <a:gd name="T75" fmla="*/ 7099 h 9713"/>
                              <a:gd name="T76" fmla="+- 0 4493 2059"/>
                              <a:gd name="T77" fmla="*/ T76 w 7861"/>
                              <a:gd name="T78" fmla="+- 0 7099 1854"/>
                              <a:gd name="T79" fmla="*/ 7099 h 9713"/>
                              <a:gd name="T80" fmla="+- 0 8946 2059"/>
                              <a:gd name="T81" fmla="*/ T80 w 7861"/>
                              <a:gd name="T82" fmla="+- 0 7107 1854"/>
                              <a:gd name="T83" fmla="*/ 7107 h 9713"/>
                              <a:gd name="T84" fmla="+- 0 9807 2059"/>
                              <a:gd name="T85" fmla="*/ T84 w 7861"/>
                              <a:gd name="T86" fmla="+- 0 7099 1854"/>
                              <a:gd name="T87" fmla="*/ 7099 h 9713"/>
                              <a:gd name="T88" fmla="+- 0 8946 2059"/>
                              <a:gd name="T89" fmla="*/ T88 w 7861"/>
                              <a:gd name="T90" fmla="+- 0 6562 1854"/>
                              <a:gd name="T91" fmla="*/ 6562 h 9713"/>
                              <a:gd name="T92" fmla="+- 0 4493 2059"/>
                              <a:gd name="T93" fmla="*/ T92 w 7861"/>
                              <a:gd name="T94" fmla="+- 0 6570 1854"/>
                              <a:gd name="T95" fmla="*/ 6570 h 9713"/>
                              <a:gd name="T96" fmla="+- 0 9807 2059"/>
                              <a:gd name="T97" fmla="*/ T96 w 7861"/>
                              <a:gd name="T98" fmla="+- 0 6570 1854"/>
                              <a:gd name="T99" fmla="*/ 6570 h 9713"/>
                              <a:gd name="T100" fmla="+- 0 9807 2059"/>
                              <a:gd name="T101" fmla="*/ T100 w 7861"/>
                              <a:gd name="T102" fmla="+- 0 6258 1854"/>
                              <a:gd name="T103" fmla="*/ 6258 h 9713"/>
                              <a:gd name="T104" fmla="+- 0 3254 2059"/>
                              <a:gd name="T105" fmla="*/ T104 w 7861"/>
                              <a:gd name="T106" fmla="+- 0 6258 1854"/>
                              <a:gd name="T107" fmla="*/ 6258 h 9713"/>
                              <a:gd name="T108" fmla="+- 0 8946 2059"/>
                              <a:gd name="T109" fmla="*/ T108 w 7861"/>
                              <a:gd name="T110" fmla="+- 0 6264 1854"/>
                              <a:gd name="T111" fmla="*/ 6264 h 9713"/>
                              <a:gd name="T112" fmla="+- 0 9807 2059"/>
                              <a:gd name="T113" fmla="*/ T112 w 7861"/>
                              <a:gd name="T114" fmla="+- 0 6258 1854"/>
                              <a:gd name="T115" fmla="*/ 6258 h 9713"/>
                              <a:gd name="T116" fmla="+- 0 8946 2059"/>
                              <a:gd name="T117" fmla="*/ T116 w 7861"/>
                              <a:gd name="T118" fmla="+- 0 5722 1854"/>
                              <a:gd name="T119" fmla="*/ 5722 h 9713"/>
                              <a:gd name="T120" fmla="+- 0 4493 2059"/>
                              <a:gd name="T121" fmla="*/ T120 w 7861"/>
                              <a:gd name="T122" fmla="+- 0 5728 1854"/>
                              <a:gd name="T123" fmla="*/ 5728 h 9713"/>
                              <a:gd name="T124" fmla="+- 0 9807 2059"/>
                              <a:gd name="T125" fmla="*/ T124 w 7861"/>
                              <a:gd name="T126" fmla="+- 0 5728 1854"/>
                              <a:gd name="T127" fmla="*/ 5728 h 9713"/>
                              <a:gd name="T128" fmla="+- 0 9807 2059"/>
                              <a:gd name="T129" fmla="*/ T128 w 7861"/>
                              <a:gd name="T130" fmla="+- 0 5416 1854"/>
                              <a:gd name="T131" fmla="*/ 5416 h 9713"/>
                              <a:gd name="T132" fmla="+- 0 4493 2059"/>
                              <a:gd name="T133" fmla="*/ T132 w 7861"/>
                              <a:gd name="T134" fmla="+- 0 5416 1854"/>
                              <a:gd name="T135" fmla="*/ 5416 h 9713"/>
                              <a:gd name="T136" fmla="+- 0 8946 2059"/>
                              <a:gd name="T137" fmla="*/ T136 w 7861"/>
                              <a:gd name="T138" fmla="+- 0 5424 1854"/>
                              <a:gd name="T139" fmla="*/ 5424 h 9713"/>
                              <a:gd name="T140" fmla="+- 0 9807 2059"/>
                              <a:gd name="T141" fmla="*/ T140 w 7861"/>
                              <a:gd name="T142" fmla="+- 0 5416 1854"/>
                              <a:gd name="T143" fmla="*/ 5416 h 9713"/>
                              <a:gd name="T144" fmla="+- 0 8946 2059"/>
                              <a:gd name="T145" fmla="*/ T144 w 7861"/>
                              <a:gd name="T146" fmla="+- 0 5100 1854"/>
                              <a:gd name="T147" fmla="*/ 5100 h 9713"/>
                              <a:gd name="T148" fmla="+- 0 4493 2059"/>
                              <a:gd name="T149" fmla="*/ T148 w 7861"/>
                              <a:gd name="T150" fmla="+- 0 5108 1854"/>
                              <a:gd name="T151" fmla="*/ 5108 h 9713"/>
                              <a:gd name="T152" fmla="+- 0 9807 2059"/>
                              <a:gd name="T153" fmla="*/ T152 w 7861"/>
                              <a:gd name="T154" fmla="+- 0 5108 1854"/>
                              <a:gd name="T155" fmla="*/ 5108 h 9713"/>
                              <a:gd name="T156" fmla="+- 0 9807 2059"/>
                              <a:gd name="T157" fmla="*/ T156 w 7861"/>
                              <a:gd name="T158" fmla="+- 0 2780 1854"/>
                              <a:gd name="T159" fmla="*/ 2780 h 9713"/>
                              <a:gd name="T160" fmla="+- 0 4493 2059"/>
                              <a:gd name="T161" fmla="*/ T160 w 7861"/>
                              <a:gd name="T162" fmla="+- 0 2780 1854"/>
                              <a:gd name="T163" fmla="*/ 2780 h 9713"/>
                              <a:gd name="T164" fmla="+- 0 8946 2059"/>
                              <a:gd name="T165" fmla="*/ T164 w 7861"/>
                              <a:gd name="T166" fmla="+- 0 2788 1854"/>
                              <a:gd name="T167" fmla="*/ 2788 h 9713"/>
                              <a:gd name="T168" fmla="+- 0 9807 2059"/>
                              <a:gd name="T169" fmla="*/ T168 w 7861"/>
                              <a:gd name="T170" fmla="+- 0 2780 1854"/>
                              <a:gd name="T171" fmla="*/ 2780 h 9713"/>
                              <a:gd name="T172" fmla="+- 0 8946 2059"/>
                              <a:gd name="T173" fmla="*/ T172 w 7861"/>
                              <a:gd name="T174" fmla="+- 0 2411 1854"/>
                              <a:gd name="T175" fmla="*/ 2411 h 9713"/>
                              <a:gd name="T176" fmla="+- 0 4493 2059"/>
                              <a:gd name="T177" fmla="*/ T176 w 7861"/>
                              <a:gd name="T178" fmla="+- 0 2419 1854"/>
                              <a:gd name="T179" fmla="*/ 2419 h 9713"/>
                              <a:gd name="T180" fmla="+- 0 9807 2059"/>
                              <a:gd name="T181" fmla="*/ T180 w 7861"/>
                              <a:gd name="T182" fmla="+- 0 2419 1854"/>
                              <a:gd name="T183" fmla="*/ 2419 h 9713"/>
                              <a:gd name="T184" fmla="+- 0 9807 2059"/>
                              <a:gd name="T185" fmla="*/ T184 w 7861"/>
                              <a:gd name="T186" fmla="+- 0 2040 1854"/>
                              <a:gd name="T187" fmla="*/ 2040 h 9713"/>
                              <a:gd name="T188" fmla="+- 0 3254 2059"/>
                              <a:gd name="T189" fmla="*/ T188 w 7861"/>
                              <a:gd name="T190" fmla="+- 0 2040 1854"/>
                              <a:gd name="T191" fmla="*/ 2040 h 9713"/>
                              <a:gd name="T192" fmla="+- 0 8946 2059"/>
                              <a:gd name="T193" fmla="*/ T192 w 7861"/>
                              <a:gd name="T194" fmla="+- 0 2046 1854"/>
                              <a:gd name="T195" fmla="*/ 2046 h 9713"/>
                              <a:gd name="T196" fmla="+- 0 9807 2059"/>
                              <a:gd name="T197" fmla="*/ T196 w 7861"/>
                              <a:gd name="T198" fmla="+- 0 2040 1854"/>
                              <a:gd name="T199" fmla="*/ 2040 h 9713"/>
                              <a:gd name="T200" fmla="+- 0 2059 2059"/>
                              <a:gd name="T201" fmla="*/ T200 w 7861"/>
                              <a:gd name="T202" fmla="+- 0 1854 1854"/>
                              <a:gd name="T203" fmla="*/ 1854 h 9713"/>
                              <a:gd name="T204" fmla="+- 0 9919 2059"/>
                              <a:gd name="T205" fmla="*/ T204 w 7861"/>
                              <a:gd name="T206" fmla="+- 0 1868 1854"/>
                              <a:gd name="T207" fmla="*/ 1868 h 9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61" h="9713">
                                <a:moveTo>
                                  <a:pt x="7748" y="9704"/>
                                </a:moveTo>
                                <a:lnTo>
                                  <a:pt x="6879" y="9704"/>
                                </a:lnTo>
                                <a:lnTo>
                                  <a:pt x="6875" y="9704"/>
                                </a:lnTo>
                                <a:lnTo>
                                  <a:pt x="2423" y="9704"/>
                                </a:lnTo>
                                <a:lnTo>
                                  <a:pt x="2423" y="9712"/>
                                </a:lnTo>
                                <a:lnTo>
                                  <a:pt x="6875" y="9712"/>
                                </a:lnTo>
                                <a:lnTo>
                                  <a:pt x="6879" y="9712"/>
                                </a:lnTo>
                                <a:lnTo>
                                  <a:pt x="7748" y="9712"/>
                                </a:lnTo>
                                <a:lnTo>
                                  <a:pt x="7748" y="9704"/>
                                </a:lnTo>
                                <a:close/>
                                <a:moveTo>
                                  <a:pt x="7748" y="7264"/>
                                </a:moveTo>
                                <a:lnTo>
                                  <a:pt x="6887" y="7264"/>
                                </a:lnTo>
                                <a:lnTo>
                                  <a:pt x="2434" y="7264"/>
                                </a:lnTo>
                                <a:lnTo>
                                  <a:pt x="2434" y="7273"/>
                                </a:lnTo>
                                <a:lnTo>
                                  <a:pt x="6887" y="7273"/>
                                </a:lnTo>
                                <a:lnTo>
                                  <a:pt x="7748" y="7273"/>
                                </a:lnTo>
                                <a:lnTo>
                                  <a:pt x="7748" y="7264"/>
                                </a:lnTo>
                                <a:close/>
                                <a:moveTo>
                                  <a:pt x="7748" y="6758"/>
                                </a:moveTo>
                                <a:lnTo>
                                  <a:pt x="6887" y="6758"/>
                                </a:lnTo>
                                <a:lnTo>
                                  <a:pt x="2434" y="6758"/>
                                </a:lnTo>
                                <a:lnTo>
                                  <a:pt x="2434" y="6767"/>
                                </a:lnTo>
                                <a:lnTo>
                                  <a:pt x="6887" y="6767"/>
                                </a:lnTo>
                                <a:lnTo>
                                  <a:pt x="7748" y="6767"/>
                                </a:lnTo>
                                <a:lnTo>
                                  <a:pt x="7748" y="6758"/>
                                </a:lnTo>
                                <a:close/>
                                <a:moveTo>
                                  <a:pt x="7748" y="6255"/>
                                </a:moveTo>
                                <a:lnTo>
                                  <a:pt x="6887" y="6255"/>
                                </a:lnTo>
                                <a:lnTo>
                                  <a:pt x="2434" y="6255"/>
                                </a:lnTo>
                                <a:lnTo>
                                  <a:pt x="2434" y="6263"/>
                                </a:lnTo>
                                <a:lnTo>
                                  <a:pt x="6887" y="6263"/>
                                </a:lnTo>
                                <a:lnTo>
                                  <a:pt x="7748" y="6263"/>
                                </a:lnTo>
                                <a:lnTo>
                                  <a:pt x="7748" y="6255"/>
                                </a:lnTo>
                                <a:close/>
                                <a:moveTo>
                                  <a:pt x="7748" y="5751"/>
                                </a:moveTo>
                                <a:lnTo>
                                  <a:pt x="6887" y="5751"/>
                                </a:lnTo>
                                <a:lnTo>
                                  <a:pt x="2434" y="5751"/>
                                </a:lnTo>
                                <a:lnTo>
                                  <a:pt x="2434" y="5757"/>
                                </a:lnTo>
                                <a:lnTo>
                                  <a:pt x="6887" y="5757"/>
                                </a:lnTo>
                                <a:lnTo>
                                  <a:pt x="7748" y="5757"/>
                                </a:lnTo>
                                <a:lnTo>
                                  <a:pt x="7748" y="5751"/>
                                </a:lnTo>
                                <a:close/>
                                <a:moveTo>
                                  <a:pt x="7748" y="5245"/>
                                </a:moveTo>
                                <a:lnTo>
                                  <a:pt x="6887" y="5245"/>
                                </a:lnTo>
                                <a:lnTo>
                                  <a:pt x="2434" y="5245"/>
                                </a:lnTo>
                                <a:lnTo>
                                  <a:pt x="2434" y="5253"/>
                                </a:lnTo>
                                <a:lnTo>
                                  <a:pt x="6887" y="5253"/>
                                </a:lnTo>
                                <a:lnTo>
                                  <a:pt x="7748" y="5253"/>
                                </a:lnTo>
                                <a:lnTo>
                                  <a:pt x="7748" y="5245"/>
                                </a:lnTo>
                                <a:close/>
                                <a:moveTo>
                                  <a:pt x="7748" y="4708"/>
                                </a:moveTo>
                                <a:lnTo>
                                  <a:pt x="6887" y="4708"/>
                                </a:lnTo>
                                <a:lnTo>
                                  <a:pt x="2434" y="4708"/>
                                </a:lnTo>
                                <a:lnTo>
                                  <a:pt x="2434" y="4716"/>
                                </a:lnTo>
                                <a:lnTo>
                                  <a:pt x="6887" y="4716"/>
                                </a:lnTo>
                                <a:lnTo>
                                  <a:pt x="7748" y="4716"/>
                                </a:lnTo>
                                <a:lnTo>
                                  <a:pt x="7748" y="4708"/>
                                </a:lnTo>
                                <a:close/>
                                <a:moveTo>
                                  <a:pt x="7748" y="4404"/>
                                </a:moveTo>
                                <a:lnTo>
                                  <a:pt x="6887" y="4404"/>
                                </a:lnTo>
                                <a:lnTo>
                                  <a:pt x="1195" y="4404"/>
                                </a:lnTo>
                                <a:lnTo>
                                  <a:pt x="1195" y="4410"/>
                                </a:lnTo>
                                <a:lnTo>
                                  <a:pt x="6887" y="4410"/>
                                </a:lnTo>
                                <a:lnTo>
                                  <a:pt x="7748" y="4410"/>
                                </a:lnTo>
                                <a:lnTo>
                                  <a:pt x="7748" y="4404"/>
                                </a:lnTo>
                                <a:close/>
                                <a:moveTo>
                                  <a:pt x="7748" y="3868"/>
                                </a:moveTo>
                                <a:lnTo>
                                  <a:pt x="6887" y="3868"/>
                                </a:lnTo>
                                <a:lnTo>
                                  <a:pt x="2434" y="3868"/>
                                </a:lnTo>
                                <a:lnTo>
                                  <a:pt x="2434" y="3874"/>
                                </a:lnTo>
                                <a:lnTo>
                                  <a:pt x="6887" y="3874"/>
                                </a:lnTo>
                                <a:lnTo>
                                  <a:pt x="7748" y="3874"/>
                                </a:lnTo>
                                <a:lnTo>
                                  <a:pt x="7748" y="3868"/>
                                </a:lnTo>
                                <a:close/>
                                <a:moveTo>
                                  <a:pt x="7748" y="3562"/>
                                </a:moveTo>
                                <a:lnTo>
                                  <a:pt x="6887" y="3562"/>
                                </a:lnTo>
                                <a:lnTo>
                                  <a:pt x="2434" y="3562"/>
                                </a:lnTo>
                                <a:lnTo>
                                  <a:pt x="2434" y="3570"/>
                                </a:lnTo>
                                <a:lnTo>
                                  <a:pt x="6887" y="3570"/>
                                </a:lnTo>
                                <a:lnTo>
                                  <a:pt x="7748" y="3570"/>
                                </a:lnTo>
                                <a:lnTo>
                                  <a:pt x="7748" y="3562"/>
                                </a:lnTo>
                                <a:close/>
                                <a:moveTo>
                                  <a:pt x="7748" y="3246"/>
                                </a:moveTo>
                                <a:lnTo>
                                  <a:pt x="6887" y="3246"/>
                                </a:lnTo>
                                <a:lnTo>
                                  <a:pt x="2434" y="3246"/>
                                </a:lnTo>
                                <a:lnTo>
                                  <a:pt x="2434" y="3254"/>
                                </a:lnTo>
                                <a:lnTo>
                                  <a:pt x="6887" y="3254"/>
                                </a:lnTo>
                                <a:lnTo>
                                  <a:pt x="7748" y="3254"/>
                                </a:lnTo>
                                <a:lnTo>
                                  <a:pt x="7748" y="3246"/>
                                </a:lnTo>
                                <a:close/>
                                <a:moveTo>
                                  <a:pt x="7748" y="926"/>
                                </a:moveTo>
                                <a:lnTo>
                                  <a:pt x="6887" y="926"/>
                                </a:lnTo>
                                <a:lnTo>
                                  <a:pt x="2434" y="926"/>
                                </a:lnTo>
                                <a:lnTo>
                                  <a:pt x="2434" y="934"/>
                                </a:lnTo>
                                <a:lnTo>
                                  <a:pt x="6887" y="934"/>
                                </a:lnTo>
                                <a:lnTo>
                                  <a:pt x="7748" y="934"/>
                                </a:lnTo>
                                <a:lnTo>
                                  <a:pt x="7748" y="926"/>
                                </a:lnTo>
                                <a:close/>
                                <a:moveTo>
                                  <a:pt x="7748" y="557"/>
                                </a:moveTo>
                                <a:lnTo>
                                  <a:pt x="6887" y="557"/>
                                </a:lnTo>
                                <a:lnTo>
                                  <a:pt x="2434" y="557"/>
                                </a:lnTo>
                                <a:lnTo>
                                  <a:pt x="2434" y="565"/>
                                </a:lnTo>
                                <a:lnTo>
                                  <a:pt x="6887" y="565"/>
                                </a:lnTo>
                                <a:lnTo>
                                  <a:pt x="7748" y="565"/>
                                </a:lnTo>
                                <a:lnTo>
                                  <a:pt x="7748" y="557"/>
                                </a:lnTo>
                                <a:close/>
                                <a:moveTo>
                                  <a:pt x="7748" y="186"/>
                                </a:moveTo>
                                <a:lnTo>
                                  <a:pt x="6887" y="186"/>
                                </a:lnTo>
                                <a:lnTo>
                                  <a:pt x="1195" y="186"/>
                                </a:lnTo>
                                <a:lnTo>
                                  <a:pt x="1195" y="192"/>
                                </a:lnTo>
                                <a:lnTo>
                                  <a:pt x="6887" y="192"/>
                                </a:lnTo>
                                <a:lnTo>
                                  <a:pt x="7748" y="192"/>
                                </a:lnTo>
                                <a:lnTo>
                                  <a:pt x="7748" y="186"/>
                                </a:lnTo>
                                <a:close/>
                                <a:moveTo>
                                  <a:pt x="7860" y="0"/>
                                </a:moveTo>
                                <a:lnTo>
                                  <a:pt x="0" y="0"/>
                                </a:lnTo>
                                <a:lnTo>
                                  <a:pt x="0" y="14"/>
                                </a:lnTo>
                                <a:lnTo>
                                  <a:pt x="7860" y="14"/>
                                </a:lnTo>
                                <a:lnTo>
                                  <a:pt x="7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FA86" id="docshapegroup335" o:spid="_x0000_s1026" style="position:absolute;margin-left:46.55pt;margin-top:46.75pt;width:507.6pt;height:707.05pt;z-index:-2189414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">
                <v:rect id="docshape336"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" fillcolor="black" stroked="f">
                  <v:fill opacity="13107f"/>
                </v:rect>
                <v:rect id="docshape337"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shape id="docshape338" o:spid="_x0000_s1029" style="position:absolute;left:2058;top:1853;width:7861;height:9713;visibility:visible;mso-wrap-style:square;v-text-anchor:top" coordsize="7861,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" path="m7748,9704r-869,l6875,9704r-4452,l2423,9712r4452,l6879,9712r869,l7748,9704xm7748,7264r-861,l2434,7264r,9l6887,7273r861,l7748,7264xm7748,6758r-861,l2434,6758r,9l6887,6767r861,l7748,6758xm7748,6255r-861,l2434,6255r,8l6887,6263r861,l7748,6255xm7748,5751r-861,l2434,5751r,6l6887,5757r861,l7748,5751xm7748,5245r-861,l2434,5245r,8l6887,5253r861,l7748,5245xm7748,4708r-861,l2434,4708r,8l6887,4716r861,l7748,4708xm7748,4404r-861,l1195,4404r,6l6887,4410r861,l7748,4404xm7748,3868r-861,l2434,3868r,6l6887,3874r861,l7748,3868xm7748,3562r-861,l2434,3562r,8l6887,3570r861,l7748,3562xm7748,3246r-861,l2434,3246r,8l6887,3254r861,l7748,3246xm7748,926r-861,l2434,926r,8l6887,934r861,l7748,926xm7748,557r-861,l2434,557r,8l6887,565r861,l7748,557xm7748,186r-861,l1195,186r,6l6887,192r861,l7748,186xm7860,l,,,14r7860,l7860,xe" fillcolor="black" stroked="f">
                  <v:path arrowok="t" o:connecttype="custom" o:connectlocs="6879,11558;2423,11558;6875,11566;7748,11566;7748,9118;2434,9118;6887,9127;7748,9118;6887,8612;2434,8621;7748,8621;7748,8109;2434,8109;6887,8117;7748,8109;6887,7605;2434,7611;7748,7611;7748,7099;2434,7099;6887,7107;7748,7099;6887,6562;2434,6570;7748,6570;7748,6258;1195,6258;6887,6264;7748,6258;6887,5722;2434,5728;7748,5728;7748,5416;2434,5416;6887,5424;7748,5416;6887,5100;2434,5108;7748,5108;7748,2780;2434,2780;6887,2788;7748,2780;6887,2411;2434,2419;7748,2419;7748,2040;1195,2040;6887,2046;7748,2040;0,1854;7860,1868" o:connectangles="0,0,0,0,0,0,0,0,0,0,0,0,0,0,0,0,0,0,0,0,0,0,0,0,0,0,0,0,0,0,0,0,0,0,0,0,0,0,0,0,0,0,0,0,0,0,0,0,0,0,0,0"/>
                </v:shape>
                <w10:wrap anchorx="page" anchory="page"/>
              </v:group>
            </w:pict>
          </mc:Fallback>
        </mc:AlternateContent>
      </w:r>
      <w:r w:rsidR="00AF49D7" w:rsidRPr="00AF1886">
        <w:rPr>
          <w:rFonts w:ascii="Arial" w:hAnsi="Arial" w:cs="Arial"/>
          <w:b/>
          <w:spacing w:val="-2"/>
          <w:w w:val="105"/>
          <w:sz w:val="17"/>
        </w:rPr>
        <w:t>Certification</w:t>
      </w:r>
      <w:r w:rsidR="00AF49D7" w:rsidRPr="00AF1886">
        <w:rPr>
          <w:rFonts w:ascii="Arial" w:hAnsi="Arial" w:cs="Arial"/>
          <w:b/>
          <w:sz w:val="17"/>
        </w:rPr>
        <w:tab/>
      </w:r>
      <w:r w:rsidR="00AF49D7" w:rsidRPr="00AF1886">
        <w:rPr>
          <w:rFonts w:ascii="Arial" w:hAnsi="Arial" w:cs="Arial"/>
          <w:sz w:val="17"/>
        </w:rPr>
        <w:t>Management</w:t>
      </w:r>
      <w:r w:rsidR="00AF49D7" w:rsidRPr="00AF1886">
        <w:rPr>
          <w:rFonts w:ascii="Arial" w:hAnsi="Arial" w:cs="Arial"/>
          <w:spacing w:val="19"/>
          <w:w w:val="105"/>
          <w:sz w:val="17"/>
        </w:rPr>
        <w:t xml:space="preserve"> </w:t>
      </w:r>
      <w:r w:rsidR="00AF49D7" w:rsidRPr="00AF1886">
        <w:rPr>
          <w:rFonts w:ascii="Arial" w:hAnsi="Arial" w:cs="Arial"/>
          <w:spacing w:val="-2"/>
          <w:w w:val="105"/>
          <w:sz w:val="17"/>
        </w:rPr>
        <w:t>Certificate</w:t>
      </w:r>
      <w:r w:rsidR="00AF49D7" w:rsidRPr="00AF1886">
        <w:rPr>
          <w:rFonts w:ascii="Arial" w:hAnsi="Arial" w:cs="Arial"/>
          <w:sz w:val="17"/>
        </w:rPr>
        <w:tab/>
      </w:r>
      <w:r w:rsidR="00AF49D7" w:rsidRPr="00AF1886">
        <w:rPr>
          <w:rFonts w:ascii="Arial" w:hAnsi="Arial" w:cs="Arial"/>
          <w:w w:val="105"/>
          <w:position w:val="1"/>
          <w:sz w:val="14"/>
        </w:rPr>
        <w:t>Page</w:t>
      </w:r>
      <w:r w:rsidR="00AF49D7" w:rsidRPr="00AF1886">
        <w:rPr>
          <w:rFonts w:ascii="Arial" w:hAnsi="Arial" w:cs="Arial"/>
          <w:spacing w:val="-10"/>
          <w:w w:val="105"/>
          <w:position w:val="1"/>
          <w:sz w:val="14"/>
        </w:rPr>
        <w:t xml:space="preserve"> </w:t>
      </w:r>
      <w:r w:rsidR="00AF49D7" w:rsidRPr="00AF1886">
        <w:rPr>
          <w:rFonts w:ascii="Arial" w:hAnsi="Arial" w:cs="Arial"/>
          <w:spacing w:val="-5"/>
          <w:w w:val="105"/>
          <w:position w:val="1"/>
          <w:sz w:val="14"/>
        </w:rPr>
        <w:t>29</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19"/>
        </w:rPr>
      </w:pPr>
    </w:p>
    <w:p w:rsidR="00F72B56" w:rsidRPr="00AF1886" w:rsidRDefault="00AF49D7">
      <w:pPr>
        <w:spacing w:before="95"/>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3</w:t>
      </w:r>
    </w:p>
    <w:p w:rsidR="00F72B56" w:rsidRPr="00AF1886" w:rsidRDefault="00F72B56">
      <w:pPr>
        <w:jc w:val="right"/>
        <w:rPr>
          <w:rFonts w:ascii="Arial" w:hAnsi="Arial" w:cs="Arial"/>
          <w:sz w:val="13"/>
        </w:rPr>
        <w:sectPr w:rsidR="00F72B56" w:rsidRPr="00AF1886">
          <w:type w:val="continuous"/>
          <w:pgSz w:w="11910" w:h="16840"/>
          <w:pgMar w:top="1920" w:right="920" w:bottom="28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2489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55"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56" name="docshape340"/>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341"/>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docshape342"/>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9D55D" id="docshapegroup339" o:spid="_x0000_s1026" style="position:absolute;margin-left:46.55pt;margin-top:46.75pt;width:507.6pt;height:707.05pt;z-index:-2189158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">
                <v:rect id="docshape340"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" fillcolor="black" stroked="f">
                  <v:fill opacity="13107f"/>
                </v:rect>
                <v:rect id="docshape341"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docshape342"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Financial</w:t>
      </w:r>
      <w:r w:rsidRPr="00AF1886">
        <w:rPr>
          <w:rFonts w:ascii="Arial" w:hAnsi="Arial" w:cs="Arial"/>
          <w:spacing w:val="5"/>
          <w:sz w:val="14"/>
        </w:rPr>
        <w:t xml:space="preserve"> </w:t>
      </w:r>
      <w:r w:rsidRPr="00AF1886">
        <w:rPr>
          <w:rFonts w:ascii="Arial" w:hAnsi="Arial" w:cs="Arial"/>
          <w:sz w:val="14"/>
        </w:rPr>
        <w:t>Statements</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year</w:t>
      </w:r>
      <w:r w:rsidRPr="00AF1886">
        <w:rPr>
          <w:rFonts w:ascii="Arial" w:hAnsi="Arial" w:cs="Arial"/>
          <w:spacing w:val="7"/>
          <w:sz w:val="14"/>
        </w:rPr>
        <w:t xml:space="preserve"> </w:t>
      </w:r>
      <w:r w:rsidRPr="00AF1886">
        <w:rPr>
          <w:rFonts w:ascii="Arial" w:hAnsi="Arial" w:cs="Arial"/>
          <w:sz w:val="14"/>
        </w:rPr>
        <w:t>ended</w:t>
      </w:r>
      <w:r w:rsidRPr="00AF1886">
        <w:rPr>
          <w:rFonts w:ascii="Arial" w:hAnsi="Arial" w:cs="Arial"/>
          <w:spacing w:val="7"/>
          <w:sz w:val="14"/>
        </w:rPr>
        <w:t xml:space="preserve"> </w:t>
      </w:r>
      <w:r w:rsidRPr="00AF1886">
        <w:rPr>
          <w:rFonts w:ascii="Arial" w:hAnsi="Arial" w:cs="Arial"/>
          <w:sz w:val="14"/>
        </w:rPr>
        <w:t>30</w:t>
      </w:r>
      <w:r w:rsidRPr="00AF1886">
        <w:rPr>
          <w:rFonts w:ascii="Arial" w:hAnsi="Arial" w:cs="Arial"/>
          <w:spacing w:val="4"/>
          <w:sz w:val="14"/>
        </w:rPr>
        <w:t xml:space="preserve"> </w:t>
      </w:r>
      <w:r w:rsidRPr="00AF1886">
        <w:rPr>
          <w:rFonts w:ascii="Arial" w:hAnsi="Arial" w:cs="Arial"/>
          <w:sz w:val="14"/>
        </w:rPr>
        <w:t>June</w:t>
      </w:r>
      <w:r w:rsidRPr="00AF1886">
        <w:rPr>
          <w:rFonts w:ascii="Arial" w:hAnsi="Arial" w:cs="Arial"/>
          <w:spacing w:val="3"/>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line="336" w:lineRule="auto"/>
        <w:ind w:left="2793" w:right="2944"/>
        <w:jc w:val="center"/>
        <w:rPr>
          <w:rFonts w:ascii="Arial" w:hAnsi="Arial" w:cs="Arial"/>
          <w:b/>
        </w:rPr>
      </w:pPr>
      <w:r w:rsidRPr="00AF1886">
        <w:rPr>
          <w:rFonts w:ascii="Arial" w:hAnsi="Arial" w:cs="Arial"/>
          <w:b/>
        </w:rPr>
        <w:t>Office of the Queensland Ombudsman Statement of Comprehensive Income</w:t>
      </w:r>
    </w:p>
    <w:p w:rsidR="00F72B56" w:rsidRPr="00AF1886" w:rsidRDefault="00AF49D7">
      <w:pPr>
        <w:spacing w:line="195" w:lineRule="exact"/>
        <w:ind w:left="753" w:right="899"/>
        <w:jc w:val="center"/>
        <w:rPr>
          <w:rFonts w:ascii="Arial" w:hAnsi="Arial" w:cs="Arial"/>
          <w:sz w:val="17"/>
        </w:rPr>
      </w:pPr>
      <w:r w:rsidRPr="00AF1886">
        <w:rPr>
          <w:rFonts w:ascii="Arial" w:hAnsi="Arial" w:cs="Arial"/>
          <w:w w:val="105"/>
          <w:sz w:val="17"/>
        </w:rPr>
        <w:t>for</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year</w:t>
      </w:r>
      <w:r w:rsidRPr="00AF1886">
        <w:rPr>
          <w:rFonts w:ascii="Arial" w:hAnsi="Arial" w:cs="Arial"/>
          <w:spacing w:val="-9"/>
          <w:w w:val="105"/>
          <w:sz w:val="17"/>
        </w:rPr>
        <w:t xml:space="preserve"> </w:t>
      </w:r>
      <w:r w:rsidRPr="00AF1886">
        <w:rPr>
          <w:rFonts w:ascii="Arial" w:hAnsi="Arial" w:cs="Arial"/>
          <w:w w:val="105"/>
          <w:sz w:val="17"/>
        </w:rPr>
        <w:t>ended</w:t>
      </w:r>
      <w:r w:rsidRPr="00AF1886">
        <w:rPr>
          <w:rFonts w:ascii="Arial" w:hAnsi="Arial" w:cs="Arial"/>
          <w:spacing w:val="-10"/>
          <w:w w:val="105"/>
          <w:sz w:val="17"/>
        </w:rPr>
        <w:t xml:space="preserve"> </w:t>
      </w:r>
      <w:r w:rsidRPr="00AF1886">
        <w:rPr>
          <w:rFonts w:ascii="Arial" w:hAnsi="Arial" w:cs="Arial"/>
          <w:w w:val="105"/>
          <w:sz w:val="17"/>
        </w:rPr>
        <w:t>30</w:t>
      </w:r>
      <w:r w:rsidRPr="00AF1886">
        <w:rPr>
          <w:rFonts w:ascii="Arial" w:hAnsi="Arial" w:cs="Arial"/>
          <w:spacing w:val="-8"/>
          <w:w w:val="105"/>
          <w:sz w:val="17"/>
        </w:rPr>
        <w:t xml:space="preserve"> </w:t>
      </w:r>
      <w:r w:rsidRPr="00AF1886">
        <w:rPr>
          <w:rFonts w:ascii="Arial" w:hAnsi="Arial" w:cs="Arial"/>
          <w:w w:val="105"/>
          <w:sz w:val="17"/>
        </w:rPr>
        <w:t>June</w:t>
      </w:r>
      <w:r w:rsidRPr="00AF1886">
        <w:rPr>
          <w:rFonts w:ascii="Arial" w:hAnsi="Arial" w:cs="Arial"/>
          <w:spacing w:val="-10"/>
          <w:w w:val="105"/>
          <w:sz w:val="17"/>
        </w:rPr>
        <w:t xml:space="preserve"> </w:t>
      </w:r>
      <w:r w:rsidRPr="00AF1886">
        <w:rPr>
          <w:rFonts w:ascii="Arial" w:hAnsi="Arial" w:cs="Arial"/>
          <w:spacing w:val="-4"/>
          <w:w w:val="105"/>
          <w:sz w:val="17"/>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16"/>
        </w:rPr>
      </w:pPr>
    </w:p>
    <w:tbl>
      <w:tblPr>
        <w:tblW w:w="0" w:type="auto"/>
        <w:tblInd w:w="1290" w:type="dxa"/>
        <w:tblLayout w:type="fixed"/>
        <w:tblCellMar>
          <w:left w:w="0" w:type="dxa"/>
          <w:right w:w="0" w:type="dxa"/>
        </w:tblCellMar>
        <w:tblLook w:val="01E0" w:firstRow="1" w:lastRow="1" w:firstColumn="1" w:lastColumn="1" w:noHBand="0" w:noVBand="0"/>
      </w:tblPr>
      <w:tblGrid>
        <w:gridCol w:w="4224"/>
        <w:gridCol w:w="1150"/>
        <w:gridCol w:w="939"/>
        <w:gridCol w:w="1163"/>
      </w:tblGrid>
      <w:tr w:rsidR="00F72B56" w:rsidRPr="00AF1886">
        <w:trPr>
          <w:trHeight w:val="717"/>
        </w:trPr>
        <w:tc>
          <w:tcPr>
            <w:tcW w:w="5374" w:type="dxa"/>
            <w:gridSpan w:val="2"/>
            <w:tcBorders>
              <w:top w:val="single" w:sz="4" w:space="0" w:color="000000"/>
              <w:bottom w:val="single" w:sz="4" w:space="0" w:color="000000"/>
            </w:tcBorders>
            <w:shd w:val="clear" w:color="auto" w:fill="FFFFFF"/>
          </w:tcPr>
          <w:p w:rsidR="00F72B56" w:rsidRPr="00AF1886" w:rsidRDefault="00AF49D7">
            <w:pPr>
              <w:pStyle w:val="TableParagraph"/>
              <w:spacing w:before="5"/>
              <w:ind w:right="229"/>
              <w:jc w:val="right"/>
              <w:rPr>
                <w:rFonts w:ascii="Arial" w:hAnsi="Arial" w:cs="Arial"/>
                <w:b/>
                <w:sz w:val="17"/>
              </w:rPr>
            </w:pPr>
            <w:r w:rsidRPr="00AF1886">
              <w:rPr>
                <w:rFonts w:ascii="Arial" w:hAnsi="Arial" w:cs="Arial"/>
                <w:b/>
                <w:spacing w:val="-4"/>
                <w:w w:val="105"/>
                <w:sz w:val="17"/>
              </w:rPr>
              <w:t>Note</w:t>
            </w:r>
          </w:p>
        </w:tc>
        <w:tc>
          <w:tcPr>
            <w:tcW w:w="939" w:type="dxa"/>
            <w:tcBorders>
              <w:top w:val="single" w:sz="4" w:space="0" w:color="000000"/>
              <w:bottom w:val="single" w:sz="4" w:space="0" w:color="000000"/>
            </w:tcBorders>
            <w:shd w:val="clear" w:color="auto" w:fill="F2F2F2"/>
          </w:tcPr>
          <w:p w:rsidR="00F72B56" w:rsidRPr="00AF1886" w:rsidRDefault="00AF49D7">
            <w:pPr>
              <w:pStyle w:val="TableParagraph"/>
              <w:spacing w:before="5"/>
              <w:ind w:left="460"/>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43"/>
              <w:ind w:left="413"/>
              <w:rPr>
                <w:rFonts w:ascii="Arial" w:hAnsi="Arial" w:cs="Arial"/>
                <w:b/>
                <w:sz w:val="17"/>
              </w:rPr>
            </w:pPr>
            <w:r w:rsidRPr="00AF1886">
              <w:rPr>
                <w:rFonts w:ascii="Arial" w:hAnsi="Arial" w:cs="Arial"/>
                <w:b/>
                <w:spacing w:val="-4"/>
                <w:w w:val="105"/>
                <w:sz w:val="17"/>
              </w:rPr>
              <w:t>$’000</w:t>
            </w:r>
          </w:p>
        </w:tc>
        <w:tc>
          <w:tcPr>
            <w:tcW w:w="1163" w:type="dxa"/>
            <w:tcBorders>
              <w:top w:val="single" w:sz="4" w:space="0" w:color="000000"/>
              <w:bottom w:val="single" w:sz="4" w:space="0" w:color="000000"/>
            </w:tcBorders>
            <w:shd w:val="clear" w:color="auto" w:fill="FFFFFF"/>
          </w:tcPr>
          <w:p w:rsidR="00F72B56" w:rsidRPr="00AF1886" w:rsidRDefault="00AF49D7">
            <w:pPr>
              <w:pStyle w:val="TableParagraph"/>
              <w:spacing w:before="5"/>
              <w:ind w:left="684"/>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63"/>
              <w:ind w:left="635"/>
              <w:rPr>
                <w:rFonts w:ascii="Arial" w:hAnsi="Arial" w:cs="Arial"/>
                <w:b/>
                <w:sz w:val="17"/>
              </w:rPr>
            </w:pPr>
            <w:r w:rsidRPr="00AF1886">
              <w:rPr>
                <w:rFonts w:ascii="Arial" w:hAnsi="Arial" w:cs="Arial"/>
                <w:b/>
                <w:spacing w:val="-4"/>
                <w:w w:val="105"/>
                <w:sz w:val="17"/>
              </w:rPr>
              <w:t>$’000</w:t>
            </w:r>
          </w:p>
        </w:tc>
      </w:tr>
      <w:tr w:rsidR="00F72B56" w:rsidRPr="00AF1886">
        <w:trPr>
          <w:trHeight w:val="478"/>
        </w:trPr>
        <w:tc>
          <w:tcPr>
            <w:tcW w:w="4224" w:type="dxa"/>
            <w:tcBorders>
              <w:top w:val="single" w:sz="4" w:space="0" w:color="000000"/>
            </w:tcBorders>
            <w:shd w:val="clear" w:color="auto" w:fill="FFFFFF"/>
          </w:tcPr>
          <w:p w:rsidR="00F72B56" w:rsidRPr="00AF1886" w:rsidRDefault="00F72B56">
            <w:pPr>
              <w:pStyle w:val="TableParagraph"/>
              <w:spacing w:before="9"/>
              <w:rPr>
                <w:rFonts w:ascii="Arial" w:hAnsi="Arial" w:cs="Arial"/>
              </w:rPr>
            </w:pPr>
          </w:p>
          <w:p w:rsidR="00F72B56" w:rsidRPr="00AF1886" w:rsidRDefault="00AF49D7">
            <w:pPr>
              <w:pStyle w:val="TableParagraph"/>
              <w:spacing w:before="1"/>
              <w:ind w:left="85"/>
              <w:rPr>
                <w:rFonts w:ascii="Arial" w:hAnsi="Arial" w:cs="Arial"/>
                <w:b/>
                <w:sz w:val="17"/>
              </w:rPr>
            </w:pPr>
            <w:r w:rsidRPr="00AF1886">
              <w:rPr>
                <w:rFonts w:ascii="Arial" w:hAnsi="Arial" w:cs="Arial"/>
                <w:b/>
                <w:sz w:val="17"/>
              </w:rPr>
              <w:t>Income</w:t>
            </w:r>
            <w:r w:rsidRPr="00AF1886">
              <w:rPr>
                <w:rFonts w:ascii="Arial" w:hAnsi="Arial" w:cs="Arial"/>
                <w:b/>
                <w:spacing w:val="17"/>
                <w:sz w:val="17"/>
              </w:rPr>
              <w:t xml:space="preserve"> </w:t>
            </w:r>
            <w:r w:rsidRPr="00AF1886">
              <w:rPr>
                <w:rFonts w:ascii="Arial" w:hAnsi="Arial" w:cs="Arial"/>
                <w:b/>
                <w:sz w:val="17"/>
              </w:rPr>
              <w:t>from</w:t>
            </w:r>
            <w:r w:rsidRPr="00AF1886">
              <w:rPr>
                <w:rFonts w:ascii="Arial" w:hAnsi="Arial" w:cs="Arial"/>
                <w:b/>
                <w:spacing w:val="17"/>
                <w:sz w:val="17"/>
              </w:rPr>
              <w:t xml:space="preserve"> </w:t>
            </w:r>
            <w:r w:rsidRPr="00AF1886">
              <w:rPr>
                <w:rFonts w:ascii="Arial" w:hAnsi="Arial" w:cs="Arial"/>
                <w:b/>
                <w:sz w:val="17"/>
              </w:rPr>
              <w:t>continuing</w:t>
            </w:r>
            <w:r w:rsidRPr="00AF1886">
              <w:rPr>
                <w:rFonts w:ascii="Arial" w:hAnsi="Arial" w:cs="Arial"/>
                <w:b/>
                <w:spacing w:val="18"/>
                <w:sz w:val="17"/>
              </w:rPr>
              <w:t xml:space="preserve"> </w:t>
            </w:r>
            <w:r w:rsidRPr="00AF1886">
              <w:rPr>
                <w:rFonts w:ascii="Arial" w:hAnsi="Arial" w:cs="Arial"/>
                <w:b/>
                <w:spacing w:val="-2"/>
                <w:sz w:val="17"/>
              </w:rPr>
              <w:t>operations</w:t>
            </w:r>
          </w:p>
        </w:tc>
        <w:tc>
          <w:tcPr>
            <w:tcW w:w="1150"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939"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63"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r>
      <w:tr w:rsidR="00F72B56" w:rsidRPr="00AF1886">
        <w:trPr>
          <w:trHeight w:val="231"/>
        </w:trPr>
        <w:tc>
          <w:tcPr>
            <w:tcW w:w="4224" w:type="dxa"/>
            <w:shd w:val="clear" w:color="auto" w:fill="FFFFFF"/>
          </w:tcPr>
          <w:p w:rsidR="00F72B56" w:rsidRPr="00AF1886" w:rsidRDefault="00AF49D7">
            <w:pPr>
              <w:pStyle w:val="TableParagraph"/>
              <w:spacing w:before="19" w:line="193" w:lineRule="exact"/>
              <w:ind w:left="85"/>
              <w:rPr>
                <w:rFonts w:ascii="Arial" w:hAnsi="Arial" w:cs="Arial"/>
                <w:sz w:val="17"/>
              </w:rPr>
            </w:pPr>
            <w:r w:rsidRPr="00AF1886">
              <w:rPr>
                <w:rFonts w:ascii="Arial" w:hAnsi="Arial" w:cs="Arial"/>
                <w:sz w:val="17"/>
              </w:rPr>
              <w:t>Appropriation</w:t>
            </w:r>
            <w:r w:rsidRPr="00AF1886">
              <w:rPr>
                <w:rFonts w:ascii="Arial" w:hAnsi="Arial" w:cs="Arial"/>
                <w:spacing w:val="15"/>
                <w:w w:val="105"/>
                <w:sz w:val="17"/>
              </w:rPr>
              <w:t xml:space="preserve"> </w:t>
            </w:r>
            <w:r w:rsidRPr="00AF1886">
              <w:rPr>
                <w:rFonts w:ascii="Arial" w:hAnsi="Arial" w:cs="Arial"/>
                <w:spacing w:val="-2"/>
                <w:w w:val="105"/>
                <w:sz w:val="17"/>
              </w:rPr>
              <w:t>revenue</w:t>
            </w:r>
          </w:p>
        </w:tc>
        <w:tc>
          <w:tcPr>
            <w:tcW w:w="1150" w:type="dxa"/>
            <w:shd w:val="clear" w:color="auto" w:fill="FFFFFF"/>
          </w:tcPr>
          <w:p w:rsidR="00F72B56" w:rsidRPr="00AF1886" w:rsidRDefault="00AF49D7">
            <w:pPr>
              <w:pStyle w:val="TableParagraph"/>
              <w:spacing w:before="19" w:line="193" w:lineRule="exact"/>
              <w:ind w:right="241"/>
              <w:jc w:val="right"/>
              <w:rPr>
                <w:rFonts w:ascii="Arial" w:hAnsi="Arial" w:cs="Arial"/>
                <w:sz w:val="17"/>
              </w:rPr>
            </w:pPr>
            <w:r w:rsidRPr="00AF1886">
              <w:rPr>
                <w:rFonts w:ascii="Arial" w:hAnsi="Arial" w:cs="Arial"/>
                <w:sz w:val="17"/>
              </w:rPr>
              <w:t>B1-</w:t>
            </w:r>
            <w:r w:rsidRPr="00AF1886">
              <w:rPr>
                <w:rFonts w:ascii="Arial" w:hAnsi="Arial" w:cs="Arial"/>
                <w:spacing w:val="-10"/>
                <w:w w:val="105"/>
                <w:sz w:val="17"/>
              </w:rPr>
              <w:t>1</w:t>
            </w:r>
          </w:p>
        </w:tc>
        <w:tc>
          <w:tcPr>
            <w:tcW w:w="939" w:type="dxa"/>
            <w:shd w:val="clear" w:color="auto" w:fill="F2F2F2"/>
          </w:tcPr>
          <w:p w:rsidR="00F72B56" w:rsidRPr="00AF1886" w:rsidRDefault="00AF49D7">
            <w:pPr>
              <w:pStyle w:val="TableParagraph"/>
              <w:spacing w:before="19" w:line="193" w:lineRule="exact"/>
              <w:ind w:right="84"/>
              <w:jc w:val="right"/>
              <w:rPr>
                <w:rFonts w:ascii="Arial" w:hAnsi="Arial" w:cs="Arial"/>
                <w:sz w:val="17"/>
              </w:rPr>
            </w:pPr>
            <w:r w:rsidRPr="00AF1886">
              <w:rPr>
                <w:rFonts w:ascii="Arial" w:hAnsi="Arial" w:cs="Arial"/>
                <w:spacing w:val="-4"/>
                <w:w w:val="105"/>
                <w:sz w:val="17"/>
              </w:rPr>
              <w:t>8,575</w:t>
            </w:r>
          </w:p>
        </w:tc>
        <w:tc>
          <w:tcPr>
            <w:tcW w:w="1163" w:type="dxa"/>
            <w:shd w:val="clear" w:color="auto" w:fill="FFFFFF"/>
          </w:tcPr>
          <w:p w:rsidR="00F72B56" w:rsidRPr="00AF1886" w:rsidRDefault="00AF49D7">
            <w:pPr>
              <w:pStyle w:val="TableParagraph"/>
              <w:spacing w:before="19" w:line="193" w:lineRule="exact"/>
              <w:ind w:right="84"/>
              <w:jc w:val="right"/>
              <w:rPr>
                <w:rFonts w:ascii="Arial" w:hAnsi="Arial" w:cs="Arial"/>
                <w:sz w:val="17"/>
              </w:rPr>
            </w:pPr>
            <w:r w:rsidRPr="00AF1886">
              <w:rPr>
                <w:rFonts w:ascii="Arial" w:hAnsi="Arial" w:cs="Arial"/>
                <w:spacing w:val="-4"/>
                <w:w w:val="105"/>
                <w:sz w:val="17"/>
              </w:rPr>
              <w:t>8,397</w:t>
            </w:r>
          </w:p>
        </w:tc>
      </w:tr>
      <w:tr w:rsidR="00F72B56" w:rsidRPr="00AF1886">
        <w:trPr>
          <w:trHeight w:val="227"/>
        </w:trPr>
        <w:tc>
          <w:tcPr>
            <w:tcW w:w="4224" w:type="dxa"/>
            <w:shd w:val="clear" w:color="auto" w:fill="FFFFFF"/>
          </w:tcPr>
          <w:p w:rsidR="00F72B56" w:rsidRPr="00AF1886" w:rsidRDefault="00AF49D7">
            <w:pPr>
              <w:pStyle w:val="TableParagraph"/>
              <w:spacing w:before="16" w:line="192" w:lineRule="exact"/>
              <w:ind w:left="85"/>
              <w:rPr>
                <w:rFonts w:ascii="Arial" w:hAnsi="Arial" w:cs="Arial"/>
                <w:sz w:val="17"/>
              </w:rPr>
            </w:pPr>
            <w:r w:rsidRPr="00AF1886">
              <w:rPr>
                <w:rFonts w:ascii="Arial" w:hAnsi="Arial" w:cs="Arial"/>
                <w:spacing w:val="-2"/>
                <w:w w:val="105"/>
                <w:sz w:val="17"/>
              </w:rPr>
              <w:t>User charges</w:t>
            </w:r>
            <w:r w:rsidRPr="00AF1886">
              <w:rPr>
                <w:rFonts w:ascii="Arial" w:hAnsi="Arial" w:cs="Arial"/>
                <w:spacing w:val="-3"/>
                <w:w w:val="105"/>
                <w:sz w:val="17"/>
              </w:rPr>
              <w:t xml:space="preserve"> </w:t>
            </w:r>
            <w:r w:rsidRPr="00AF1886">
              <w:rPr>
                <w:rFonts w:ascii="Arial" w:hAnsi="Arial" w:cs="Arial"/>
                <w:spacing w:val="-2"/>
                <w:w w:val="105"/>
                <w:sz w:val="17"/>
              </w:rPr>
              <w:t>and</w:t>
            </w:r>
            <w:r w:rsidRPr="00AF1886">
              <w:rPr>
                <w:rFonts w:ascii="Arial" w:hAnsi="Arial" w:cs="Arial"/>
                <w:spacing w:val="-7"/>
                <w:w w:val="105"/>
                <w:sz w:val="17"/>
              </w:rPr>
              <w:t xml:space="preserve"> </w:t>
            </w:r>
            <w:r w:rsidRPr="00AF1886">
              <w:rPr>
                <w:rFonts w:ascii="Arial" w:hAnsi="Arial" w:cs="Arial"/>
                <w:spacing w:val="-4"/>
                <w:w w:val="105"/>
                <w:sz w:val="17"/>
              </w:rPr>
              <w:t>fees</w:t>
            </w:r>
          </w:p>
        </w:tc>
        <w:tc>
          <w:tcPr>
            <w:tcW w:w="1150" w:type="dxa"/>
            <w:shd w:val="clear" w:color="auto" w:fill="FFFFFF"/>
          </w:tcPr>
          <w:p w:rsidR="00F72B56" w:rsidRPr="00AF1886" w:rsidRDefault="00AF49D7">
            <w:pPr>
              <w:pStyle w:val="TableParagraph"/>
              <w:spacing w:before="16" w:line="192" w:lineRule="exact"/>
              <w:ind w:right="240"/>
              <w:jc w:val="right"/>
              <w:rPr>
                <w:rFonts w:ascii="Arial" w:hAnsi="Arial" w:cs="Arial"/>
                <w:sz w:val="17"/>
              </w:rPr>
            </w:pPr>
            <w:r w:rsidRPr="00AF1886">
              <w:rPr>
                <w:rFonts w:ascii="Arial" w:hAnsi="Arial" w:cs="Arial"/>
                <w:sz w:val="17"/>
              </w:rPr>
              <w:t>B1-</w:t>
            </w:r>
            <w:r w:rsidRPr="00AF1886">
              <w:rPr>
                <w:rFonts w:ascii="Arial" w:hAnsi="Arial" w:cs="Arial"/>
                <w:spacing w:val="-10"/>
                <w:w w:val="105"/>
                <w:sz w:val="17"/>
              </w:rPr>
              <w:t>2</w:t>
            </w:r>
          </w:p>
        </w:tc>
        <w:tc>
          <w:tcPr>
            <w:tcW w:w="939" w:type="dxa"/>
            <w:shd w:val="clear" w:color="auto" w:fill="F2F2F2"/>
          </w:tcPr>
          <w:p w:rsidR="00F72B56" w:rsidRPr="00AF1886" w:rsidRDefault="00AF49D7">
            <w:pPr>
              <w:pStyle w:val="TableParagraph"/>
              <w:spacing w:before="16" w:line="192" w:lineRule="exact"/>
              <w:ind w:right="87"/>
              <w:jc w:val="right"/>
              <w:rPr>
                <w:rFonts w:ascii="Arial" w:hAnsi="Arial" w:cs="Arial"/>
                <w:sz w:val="17"/>
              </w:rPr>
            </w:pPr>
            <w:r w:rsidRPr="00AF1886">
              <w:rPr>
                <w:rFonts w:ascii="Arial" w:hAnsi="Arial" w:cs="Arial"/>
                <w:spacing w:val="-5"/>
                <w:w w:val="105"/>
                <w:sz w:val="17"/>
              </w:rPr>
              <w:t>365</w:t>
            </w:r>
          </w:p>
        </w:tc>
        <w:tc>
          <w:tcPr>
            <w:tcW w:w="1163" w:type="dxa"/>
            <w:shd w:val="clear" w:color="auto" w:fill="FFFFFF"/>
          </w:tcPr>
          <w:p w:rsidR="00F72B56" w:rsidRPr="00AF1886" w:rsidRDefault="00AF49D7">
            <w:pPr>
              <w:pStyle w:val="TableParagraph"/>
              <w:spacing w:before="16" w:line="192" w:lineRule="exact"/>
              <w:ind w:right="87"/>
              <w:jc w:val="right"/>
              <w:rPr>
                <w:rFonts w:ascii="Arial" w:hAnsi="Arial" w:cs="Arial"/>
                <w:sz w:val="17"/>
              </w:rPr>
            </w:pPr>
            <w:r w:rsidRPr="00AF1886">
              <w:rPr>
                <w:rFonts w:ascii="Arial" w:hAnsi="Arial" w:cs="Arial"/>
                <w:spacing w:val="-5"/>
                <w:w w:val="105"/>
                <w:sz w:val="17"/>
              </w:rPr>
              <w:t>321</w:t>
            </w:r>
          </w:p>
        </w:tc>
      </w:tr>
      <w:tr w:rsidR="00F72B56" w:rsidRPr="00AF1886">
        <w:trPr>
          <w:trHeight w:val="226"/>
        </w:trPr>
        <w:tc>
          <w:tcPr>
            <w:tcW w:w="4224" w:type="dxa"/>
            <w:shd w:val="clear" w:color="auto" w:fill="FFFFFF"/>
          </w:tcPr>
          <w:p w:rsidR="00F72B56" w:rsidRPr="00AF1886" w:rsidRDefault="00AF49D7">
            <w:pPr>
              <w:pStyle w:val="TableParagraph"/>
              <w:spacing w:before="15" w:line="192" w:lineRule="exact"/>
              <w:ind w:left="85"/>
              <w:rPr>
                <w:rFonts w:ascii="Arial" w:hAnsi="Arial" w:cs="Arial"/>
                <w:sz w:val="17"/>
              </w:rPr>
            </w:pPr>
            <w:r w:rsidRPr="00AF1886">
              <w:rPr>
                <w:rFonts w:ascii="Arial" w:hAnsi="Arial" w:cs="Arial"/>
                <w:spacing w:val="-2"/>
                <w:w w:val="105"/>
                <w:sz w:val="17"/>
              </w:rPr>
              <w:t>Services</w:t>
            </w:r>
            <w:r w:rsidRPr="00AF1886">
              <w:rPr>
                <w:rFonts w:ascii="Arial" w:hAnsi="Arial" w:cs="Arial"/>
                <w:spacing w:val="-4"/>
                <w:w w:val="105"/>
                <w:sz w:val="17"/>
              </w:rPr>
              <w:t xml:space="preserve"> </w:t>
            </w:r>
            <w:r w:rsidRPr="00AF1886">
              <w:rPr>
                <w:rFonts w:ascii="Arial" w:hAnsi="Arial" w:cs="Arial"/>
                <w:spacing w:val="-2"/>
                <w:w w:val="105"/>
                <w:sz w:val="17"/>
              </w:rPr>
              <w:t>received</w:t>
            </w:r>
            <w:r w:rsidRPr="00AF1886">
              <w:rPr>
                <w:rFonts w:ascii="Arial" w:hAnsi="Arial" w:cs="Arial"/>
                <w:spacing w:val="-3"/>
                <w:w w:val="105"/>
                <w:sz w:val="17"/>
              </w:rPr>
              <w:t xml:space="preserve"> </w:t>
            </w:r>
            <w:r w:rsidRPr="00AF1886">
              <w:rPr>
                <w:rFonts w:ascii="Arial" w:hAnsi="Arial" w:cs="Arial"/>
                <w:spacing w:val="-2"/>
                <w:w w:val="105"/>
                <w:sz w:val="17"/>
              </w:rPr>
              <w:t>below</w:t>
            </w:r>
            <w:r w:rsidRPr="00AF1886">
              <w:rPr>
                <w:rFonts w:ascii="Arial" w:hAnsi="Arial" w:cs="Arial"/>
                <w:spacing w:val="-6"/>
                <w:w w:val="105"/>
                <w:sz w:val="17"/>
              </w:rPr>
              <w:t xml:space="preserve"> </w:t>
            </w:r>
            <w:r w:rsidRPr="00AF1886">
              <w:rPr>
                <w:rFonts w:ascii="Arial" w:hAnsi="Arial" w:cs="Arial"/>
                <w:spacing w:val="-2"/>
                <w:w w:val="105"/>
                <w:sz w:val="17"/>
              </w:rPr>
              <w:t>fair</w:t>
            </w:r>
            <w:r w:rsidRPr="00AF1886">
              <w:rPr>
                <w:rFonts w:ascii="Arial" w:hAnsi="Arial" w:cs="Arial"/>
                <w:w w:val="105"/>
                <w:sz w:val="17"/>
              </w:rPr>
              <w:t xml:space="preserve"> </w:t>
            </w:r>
            <w:r w:rsidRPr="00AF1886">
              <w:rPr>
                <w:rFonts w:ascii="Arial" w:hAnsi="Arial" w:cs="Arial"/>
                <w:spacing w:val="-2"/>
                <w:w w:val="105"/>
                <w:sz w:val="17"/>
              </w:rPr>
              <w:t>value</w:t>
            </w:r>
          </w:p>
        </w:tc>
        <w:tc>
          <w:tcPr>
            <w:tcW w:w="1150" w:type="dxa"/>
            <w:shd w:val="clear" w:color="auto" w:fill="FFFFFF"/>
          </w:tcPr>
          <w:p w:rsidR="00F72B56" w:rsidRPr="00AF1886" w:rsidRDefault="00AF49D7">
            <w:pPr>
              <w:pStyle w:val="TableParagraph"/>
              <w:spacing w:before="15" w:line="192" w:lineRule="exact"/>
              <w:ind w:right="241"/>
              <w:jc w:val="right"/>
              <w:rPr>
                <w:rFonts w:ascii="Arial" w:hAnsi="Arial" w:cs="Arial"/>
                <w:sz w:val="17"/>
              </w:rPr>
            </w:pPr>
            <w:r w:rsidRPr="00AF1886">
              <w:rPr>
                <w:rFonts w:ascii="Arial" w:hAnsi="Arial" w:cs="Arial"/>
                <w:sz w:val="17"/>
              </w:rPr>
              <w:t>B1-</w:t>
            </w:r>
            <w:r w:rsidRPr="00AF1886">
              <w:rPr>
                <w:rFonts w:ascii="Arial" w:hAnsi="Arial" w:cs="Arial"/>
                <w:spacing w:val="-10"/>
                <w:sz w:val="17"/>
              </w:rPr>
              <w:t>3</w:t>
            </w:r>
          </w:p>
        </w:tc>
        <w:tc>
          <w:tcPr>
            <w:tcW w:w="939" w:type="dxa"/>
            <w:shd w:val="clear" w:color="auto" w:fill="F2F2F2"/>
          </w:tcPr>
          <w:p w:rsidR="00F72B56" w:rsidRPr="00AF1886" w:rsidRDefault="00AF49D7">
            <w:pPr>
              <w:pStyle w:val="TableParagraph"/>
              <w:spacing w:before="15" w:line="192" w:lineRule="exact"/>
              <w:ind w:right="87"/>
              <w:jc w:val="right"/>
              <w:rPr>
                <w:rFonts w:ascii="Arial" w:hAnsi="Arial" w:cs="Arial"/>
                <w:sz w:val="17"/>
              </w:rPr>
            </w:pPr>
            <w:r w:rsidRPr="00AF1886">
              <w:rPr>
                <w:rFonts w:ascii="Arial" w:hAnsi="Arial" w:cs="Arial"/>
                <w:spacing w:val="-5"/>
                <w:w w:val="105"/>
                <w:sz w:val="17"/>
              </w:rPr>
              <w:t>112</w:t>
            </w:r>
          </w:p>
        </w:tc>
        <w:tc>
          <w:tcPr>
            <w:tcW w:w="1163" w:type="dxa"/>
            <w:shd w:val="clear" w:color="auto" w:fill="FFFFFF"/>
          </w:tcPr>
          <w:p w:rsidR="00F72B56" w:rsidRPr="00AF1886" w:rsidRDefault="00AF49D7">
            <w:pPr>
              <w:pStyle w:val="TableParagraph"/>
              <w:spacing w:before="15" w:line="192" w:lineRule="exact"/>
              <w:ind w:right="87"/>
              <w:jc w:val="right"/>
              <w:rPr>
                <w:rFonts w:ascii="Arial" w:hAnsi="Arial" w:cs="Arial"/>
                <w:sz w:val="17"/>
              </w:rPr>
            </w:pPr>
            <w:r w:rsidRPr="00AF1886">
              <w:rPr>
                <w:rFonts w:ascii="Arial" w:hAnsi="Arial" w:cs="Arial"/>
                <w:spacing w:val="-5"/>
                <w:w w:val="105"/>
                <w:sz w:val="17"/>
              </w:rPr>
              <w:t>108</w:t>
            </w:r>
          </w:p>
        </w:tc>
      </w:tr>
      <w:tr w:rsidR="00F72B56" w:rsidRPr="00AF1886">
        <w:trPr>
          <w:trHeight w:val="224"/>
        </w:trPr>
        <w:tc>
          <w:tcPr>
            <w:tcW w:w="4224" w:type="dxa"/>
            <w:shd w:val="clear" w:color="auto" w:fill="FFFFFF"/>
          </w:tcPr>
          <w:p w:rsidR="00F72B56" w:rsidRPr="00AF1886" w:rsidRDefault="00AF49D7">
            <w:pPr>
              <w:pStyle w:val="TableParagraph"/>
              <w:spacing w:before="15" w:line="190" w:lineRule="exact"/>
              <w:ind w:left="85"/>
              <w:rPr>
                <w:rFonts w:ascii="Arial" w:hAnsi="Arial" w:cs="Arial"/>
                <w:sz w:val="17"/>
              </w:rPr>
            </w:pPr>
            <w:r w:rsidRPr="00AF1886">
              <w:rPr>
                <w:rFonts w:ascii="Arial" w:hAnsi="Arial" w:cs="Arial"/>
                <w:spacing w:val="-2"/>
                <w:w w:val="105"/>
                <w:sz w:val="17"/>
              </w:rPr>
              <w:t>Other</w:t>
            </w:r>
            <w:r w:rsidRPr="00AF1886">
              <w:rPr>
                <w:rFonts w:ascii="Arial" w:hAnsi="Arial" w:cs="Arial"/>
                <w:spacing w:val="-3"/>
                <w:w w:val="105"/>
                <w:sz w:val="17"/>
              </w:rPr>
              <w:t xml:space="preserve"> </w:t>
            </w:r>
            <w:r w:rsidRPr="00AF1886">
              <w:rPr>
                <w:rFonts w:ascii="Arial" w:hAnsi="Arial" w:cs="Arial"/>
                <w:spacing w:val="-2"/>
                <w:w w:val="105"/>
                <w:sz w:val="17"/>
              </w:rPr>
              <w:t>revenue</w:t>
            </w:r>
          </w:p>
        </w:tc>
        <w:tc>
          <w:tcPr>
            <w:tcW w:w="1150" w:type="dxa"/>
            <w:shd w:val="clear" w:color="auto" w:fill="FFFFFF"/>
          </w:tcPr>
          <w:p w:rsidR="00F72B56" w:rsidRPr="00AF1886" w:rsidRDefault="00F72B56">
            <w:pPr>
              <w:pStyle w:val="TableParagraph"/>
              <w:rPr>
                <w:rFonts w:ascii="Arial" w:hAnsi="Arial" w:cs="Arial"/>
                <w:sz w:val="16"/>
              </w:rPr>
            </w:pPr>
          </w:p>
        </w:tc>
        <w:tc>
          <w:tcPr>
            <w:tcW w:w="939" w:type="dxa"/>
            <w:tcBorders>
              <w:bottom w:val="single" w:sz="4" w:space="0" w:color="000000"/>
            </w:tcBorders>
            <w:shd w:val="clear" w:color="auto" w:fill="F2F2F2"/>
          </w:tcPr>
          <w:p w:rsidR="00F72B56" w:rsidRPr="00AF1886" w:rsidRDefault="00AF49D7">
            <w:pPr>
              <w:pStyle w:val="TableParagraph"/>
              <w:spacing w:before="15" w:line="190" w:lineRule="exact"/>
              <w:ind w:right="84"/>
              <w:jc w:val="right"/>
              <w:rPr>
                <w:rFonts w:ascii="Arial" w:hAnsi="Arial" w:cs="Arial"/>
                <w:sz w:val="17"/>
              </w:rPr>
            </w:pPr>
            <w:r w:rsidRPr="00AF1886">
              <w:rPr>
                <w:rFonts w:ascii="Arial" w:hAnsi="Arial" w:cs="Arial"/>
                <w:spacing w:val="-5"/>
                <w:w w:val="105"/>
                <w:sz w:val="17"/>
              </w:rPr>
              <w:t>10</w:t>
            </w:r>
          </w:p>
        </w:tc>
        <w:tc>
          <w:tcPr>
            <w:tcW w:w="1163" w:type="dxa"/>
            <w:shd w:val="clear" w:color="auto" w:fill="FFFFFF"/>
          </w:tcPr>
          <w:p w:rsidR="00F72B56" w:rsidRPr="00AF1886" w:rsidRDefault="00AF49D7">
            <w:pPr>
              <w:pStyle w:val="TableParagraph"/>
              <w:spacing w:before="15" w:line="190" w:lineRule="exact"/>
              <w:ind w:right="85"/>
              <w:jc w:val="right"/>
              <w:rPr>
                <w:rFonts w:ascii="Arial" w:hAnsi="Arial" w:cs="Arial"/>
                <w:sz w:val="17"/>
              </w:rPr>
            </w:pPr>
            <w:r w:rsidRPr="00AF1886">
              <w:rPr>
                <w:rFonts w:ascii="Arial" w:hAnsi="Arial" w:cs="Arial"/>
                <w:w w:val="103"/>
                <w:sz w:val="17"/>
              </w:rPr>
              <w:t>4</w:t>
            </w:r>
          </w:p>
        </w:tc>
      </w:tr>
      <w:tr w:rsidR="00F72B56" w:rsidRPr="00AF1886">
        <w:trPr>
          <w:trHeight w:val="238"/>
        </w:trPr>
        <w:tc>
          <w:tcPr>
            <w:tcW w:w="4224" w:type="dxa"/>
            <w:shd w:val="clear" w:color="auto" w:fill="FFFFFF"/>
          </w:tcPr>
          <w:p w:rsidR="00F72B56" w:rsidRPr="00AF1886" w:rsidRDefault="00AF49D7">
            <w:pPr>
              <w:pStyle w:val="TableParagraph"/>
              <w:spacing w:before="23"/>
              <w:ind w:left="85"/>
              <w:rPr>
                <w:rFonts w:ascii="Arial" w:hAnsi="Arial" w:cs="Arial"/>
                <w:b/>
                <w:sz w:val="17"/>
              </w:rPr>
            </w:pPr>
            <w:r w:rsidRPr="00AF1886">
              <w:rPr>
                <w:rFonts w:ascii="Arial" w:hAnsi="Arial" w:cs="Arial"/>
                <w:b/>
                <w:sz w:val="17"/>
              </w:rPr>
              <w:t>Total</w:t>
            </w:r>
            <w:r w:rsidRPr="00AF1886">
              <w:rPr>
                <w:rFonts w:ascii="Arial" w:hAnsi="Arial" w:cs="Arial"/>
                <w:b/>
                <w:spacing w:val="16"/>
                <w:sz w:val="17"/>
              </w:rPr>
              <w:t xml:space="preserve"> </w:t>
            </w:r>
            <w:r w:rsidRPr="00AF1886">
              <w:rPr>
                <w:rFonts w:ascii="Arial" w:hAnsi="Arial" w:cs="Arial"/>
                <w:b/>
                <w:sz w:val="17"/>
              </w:rPr>
              <w:t>income</w:t>
            </w:r>
            <w:r w:rsidRPr="00AF1886">
              <w:rPr>
                <w:rFonts w:ascii="Arial" w:hAnsi="Arial" w:cs="Arial"/>
                <w:b/>
                <w:spacing w:val="16"/>
                <w:sz w:val="17"/>
              </w:rPr>
              <w:t xml:space="preserve"> </w:t>
            </w:r>
            <w:r w:rsidRPr="00AF1886">
              <w:rPr>
                <w:rFonts w:ascii="Arial" w:hAnsi="Arial" w:cs="Arial"/>
                <w:b/>
                <w:sz w:val="17"/>
              </w:rPr>
              <w:t>from</w:t>
            </w:r>
            <w:r w:rsidRPr="00AF1886">
              <w:rPr>
                <w:rFonts w:ascii="Arial" w:hAnsi="Arial" w:cs="Arial"/>
                <w:b/>
                <w:spacing w:val="16"/>
                <w:sz w:val="17"/>
              </w:rPr>
              <w:t xml:space="preserve"> </w:t>
            </w:r>
            <w:r w:rsidRPr="00AF1886">
              <w:rPr>
                <w:rFonts w:ascii="Arial" w:hAnsi="Arial" w:cs="Arial"/>
                <w:b/>
                <w:sz w:val="17"/>
              </w:rPr>
              <w:t>continuing</w:t>
            </w:r>
            <w:r w:rsidRPr="00AF1886">
              <w:rPr>
                <w:rFonts w:ascii="Arial" w:hAnsi="Arial" w:cs="Arial"/>
                <w:b/>
                <w:spacing w:val="13"/>
                <w:sz w:val="17"/>
              </w:rPr>
              <w:t xml:space="preserve"> </w:t>
            </w:r>
            <w:r w:rsidRPr="00AF1886">
              <w:rPr>
                <w:rFonts w:ascii="Arial" w:hAnsi="Arial" w:cs="Arial"/>
                <w:b/>
                <w:spacing w:val="-2"/>
                <w:sz w:val="17"/>
              </w:rPr>
              <w:t>operations</w:t>
            </w:r>
          </w:p>
        </w:tc>
        <w:tc>
          <w:tcPr>
            <w:tcW w:w="1150" w:type="dxa"/>
            <w:shd w:val="clear" w:color="auto" w:fill="FFFFFF"/>
          </w:tcPr>
          <w:p w:rsidR="00F72B56" w:rsidRPr="00AF1886" w:rsidRDefault="00F72B56">
            <w:pPr>
              <w:pStyle w:val="TableParagraph"/>
              <w:rPr>
                <w:rFonts w:ascii="Arial" w:hAnsi="Arial" w:cs="Arial"/>
                <w:sz w:val="16"/>
              </w:rPr>
            </w:pPr>
          </w:p>
        </w:tc>
        <w:tc>
          <w:tcPr>
            <w:tcW w:w="939" w:type="dxa"/>
            <w:tcBorders>
              <w:top w:val="single" w:sz="4" w:space="0" w:color="000000"/>
              <w:bottom w:val="single" w:sz="4" w:space="0" w:color="000000"/>
            </w:tcBorders>
            <w:shd w:val="clear" w:color="auto" w:fill="F2F2F2"/>
          </w:tcPr>
          <w:p w:rsidR="00F72B56" w:rsidRPr="00AF1886" w:rsidRDefault="00AF49D7">
            <w:pPr>
              <w:pStyle w:val="TableParagraph"/>
              <w:spacing w:before="23"/>
              <w:ind w:right="84"/>
              <w:jc w:val="right"/>
              <w:rPr>
                <w:rFonts w:ascii="Arial" w:hAnsi="Arial" w:cs="Arial"/>
                <w:b/>
                <w:sz w:val="17"/>
              </w:rPr>
            </w:pPr>
            <w:r w:rsidRPr="00AF1886">
              <w:rPr>
                <w:rFonts w:ascii="Arial" w:hAnsi="Arial" w:cs="Arial"/>
                <w:b/>
                <w:spacing w:val="-4"/>
                <w:w w:val="105"/>
                <w:sz w:val="17"/>
              </w:rPr>
              <w:t>9,062</w:t>
            </w:r>
          </w:p>
        </w:tc>
        <w:tc>
          <w:tcPr>
            <w:tcW w:w="1163" w:type="dxa"/>
            <w:shd w:val="clear" w:color="auto" w:fill="FFFFFF"/>
          </w:tcPr>
          <w:p w:rsidR="00F72B56" w:rsidRPr="00AF1886" w:rsidRDefault="008F2BBA">
            <w:pPr>
              <w:pStyle w:val="TableParagraph"/>
              <w:spacing w:line="20" w:lineRule="exact"/>
              <w:ind w:left="221" w:right="-58"/>
              <w:rPr>
                <w:rFonts w:ascii="Arial" w:hAnsi="Arial" w:cs="Arial"/>
                <w:sz w:val="2"/>
              </w:rPr>
            </w:pPr>
            <w:r>
              <w:rPr>
                <w:rFonts w:ascii="Arial" w:hAnsi="Arial" w:cs="Arial"/>
                <w:noProof/>
                <w:sz w:val="2"/>
              </w:rPr>
              <mc:AlternateContent>
                <mc:Choice Requires="wpg">
                  <w:drawing>
                    <wp:inline distT="0" distB="0" distL="0" distR="0">
                      <wp:extent cx="597535" cy="5715"/>
                      <wp:effectExtent l="0" t="0" r="2540" b="3810"/>
                      <wp:docPr id="253"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5715"/>
                                <a:chOff x="0" y="0"/>
                                <a:chExt cx="941" cy="9"/>
                              </a:xfrm>
                            </wpg:grpSpPr>
                            <wps:wsp>
                              <wps:cNvPr id="254" name="docshape344"/>
                              <wps:cNvSpPr>
                                <a:spLocks noChangeArrowheads="1"/>
                              </wps:cNvSpPr>
                              <wps:spPr bwMode="auto">
                                <a:xfrm>
                                  <a:off x="0" y="0"/>
                                  <a:ext cx="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03DCC" id="docshapegroup343" o:spid="_x0000_s1026" style="width:47.05pt;height:.45pt;mso-position-horizontal-relative:char;mso-position-vertical-relative:line" coordsize="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">
                      <v:rect id="docshape344" o:spid="_x0000_s1027" style="position:absolute;width: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w10:anchorlock/>
                    </v:group>
                  </w:pict>
                </mc:Fallback>
              </mc:AlternateContent>
            </w:r>
          </w:p>
          <w:p w:rsidR="00F72B56" w:rsidRPr="00AF1886" w:rsidRDefault="00AF49D7">
            <w:pPr>
              <w:pStyle w:val="TableParagraph"/>
              <w:spacing w:before="3"/>
              <w:ind w:right="84"/>
              <w:jc w:val="right"/>
              <w:rPr>
                <w:rFonts w:ascii="Arial" w:hAnsi="Arial" w:cs="Arial"/>
                <w:b/>
                <w:sz w:val="17"/>
              </w:rPr>
            </w:pPr>
            <w:r w:rsidRPr="00AF1886">
              <w:rPr>
                <w:rFonts w:ascii="Arial" w:hAnsi="Arial" w:cs="Arial"/>
                <w:b/>
                <w:spacing w:val="-4"/>
                <w:w w:val="105"/>
                <w:sz w:val="17"/>
              </w:rPr>
              <w:t>8,830</w:t>
            </w:r>
          </w:p>
        </w:tc>
      </w:tr>
      <w:tr w:rsidR="00F72B56" w:rsidRPr="00AF1886">
        <w:trPr>
          <w:trHeight w:val="465"/>
        </w:trPr>
        <w:tc>
          <w:tcPr>
            <w:tcW w:w="4224" w:type="dxa"/>
            <w:shd w:val="clear" w:color="auto" w:fill="FFFFFF"/>
          </w:tcPr>
          <w:p w:rsidR="00F72B56" w:rsidRPr="00AF1886" w:rsidRDefault="00F72B56">
            <w:pPr>
              <w:pStyle w:val="TableParagraph"/>
              <w:spacing w:before="8"/>
              <w:rPr>
                <w:rFonts w:ascii="Arial" w:hAnsi="Arial" w:cs="Arial"/>
                <w:sz w:val="21"/>
              </w:rPr>
            </w:pPr>
          </w:p>
          <w:p w:rsidR="00F72B56" w:rsidRPr="00AF1886" w:rsidRDefault="00AF49D7">
            <w:pPr>
              <w:pStyle w:val="TableParagraph"/>
              <w:ind w:left="85"/>
              <w:rPr>
                <w:rFonts w:ascii="Arial" w:hAnsi="Arial" w:cs="Arial"/>
                <w:b/>
                <w:sz w:val="17"/>
              </w:rPr>
            </w:pPr>
            <w:r w:rsidRPr="00AF1886">
              <w:rPr>
                <w:rFonts w:ascii="Arial" w:hAnsi="Arial" w:cs="Arial"/>
                <w:b/>
                <w:sz w:val="17"/>
              </w:rPr>
              <w:t>Expenses</w:t>
            </w:r>
            <w:r w:rsidRPr="00AF1886">
              <w:rPr>
                <w:rFonts w:ascii="Arial" w:hAnsi="Arial" w:cs="Arial"/>
                <w:b/>
                <w:spacing w:val="18"/>
                <w:sz w:val="17"/>
              </w:rPr>
              <w:t xml:space="preserve"> </w:t>
            </w:r>
            <w:r w:rsidRPr="00AF1886">
              <w:rPr>
                <w:rFonts w:ascii="Arial" w:hAnsi="Arial" w:cs="Arial"/>
                <w:b/>
                <w:sz w:val="17"/>
              </w:rPr>
              <w:t>from</w:t>
            </w:r>
            <w:r w:rsidRPr="00AF1886">
              <w:rPr>
                <w:rFonts w:ascii="Arial" w:hAnsi="Arial" w:cs="Arial"/>
                <w:b/>
                <w:spacing w:val="17"/>
                <w:sz w:val="17"/>
              </w:rPr>
              <w:t xml:space="preserve"> </w:t>
            </w:r>
            <w:r w:rsidRPr="00AF1886">
              <w:rPr>
                <w:rFonts w:ascii="Arial" w:hAnsi="Arial" w:cs="Arial"/>
                <w:b/>
                <w:sz w:val="17"/>
              </w:rPr>
              <w:t>continuing</w:t>
            </w:r>
            <w:r w:rsidRPr="00AF1886">
              <w:rPr>
                <w:rFonts w:ascii="Arial" w:hAnsi="Arial" w:cs="Arial"/>
                <w:b/>
                <w:spacing w:val="15"/>
                <w:sz w:val="17"/>
              </w:rPr>
              <w:t xml:space="preserve"> </w:t>
            </w:r>
            <w:r w:rsidRPr="00AF1886">
              <w:rPr>
                <w:rFonts w:ascii="Arial" w:hAnsi="Arial" w:cs="Arial"/>
                <w:b/>
                <w:spacing w:val="-2"/>
                <w:sz w:val="17"/>
              </w:rPr>
              <w:t>operations</w:t>
            </w:r>
          </w:p>
        </w:tc>
        <w:tc>
          <w:tcPr>
            <w:tcW w:w="1150" w:type="dxa"/>
            <w:shd w:val="clear" w:color="auto" w:fill="FFFFFF"/>
          </w:tcPr>
          <w:p w:rsidR="00F72B56" w:rsidRPr="00AF1886" w:rsidRDefault="00F72B56">
            <w:pPr>
              <w:pStyle w:val="TableParagraph"/>
              <w:rPr>
                <w:rFonts w:ascii="Arial" w:hAnsi="Arial" w:cs="Arial"/>
                <w:sz w:val="16"/>
              </w:rPr>
            </w:pPr>
          </w:p>
        </w:tc>
        <w:tc>
          <w:tcPr>
            <w:tcW w:w="939"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63" w:type="dxa"/>
            <w:shd w:val="clear" w:color="auto" w:fill="FFFFFF"/>
          </w:tcPr>
          <w:p w:rsidR="00F72B56" w:rsidRPr="00AF1886" w:rsidRDefault="008F2BBA">
            <w:pPr>
              <w:pStyle w:val="TableParagraph"/>
              <w:spacing w:line="20" w:lineRule="exact"/>
              <w:ind w:left="221" w:right="-58"/>
              <w:rPr>
                <w:rFonts w:ascii="Arial" w:hAnsi="Arial" w:cs="Arial"/>
                <w:sz w:val="2"/>
              </w:rPr>
            </w:pPr>
            <w:r>
              <w:rPr>
                <w:rFonts w:ascii="Arial" w:hAnsi="Arial" w:cs="Arial"/>
                <w:noProof/>
                <w:sz w:val="2"/>
              </w:rPr>
              <mc:AlternateContent>
                <mc:Choice Requires="wpg">
                  <w:drawing>
                    <wp:inline distT="0" distB="0" distL="0" distR="0">
                      <wp:extent cx="597535" cy="5715"/>
                      <wp:effectExtent l="0" t="0" r="2540" b="3810"/>
                      <wp:docPr id="251"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5715"/>
                                <a:chOff x="0" y="0"/>
                                <a:chExt cx="941" cy="9"/>
                              </a:xfrm>
                            </wpg:grpSpPr>
                            <wps:wsp>
                              <wps:cNvPr id="252" name="docshape346"/>
                              <wps:cNvSpPr>
                                <a:spLocks noChangeArrowheads="1"/>
                              </wps:cNvSpPr>
                              <wps:spPr bwMode="auto">
                                <a:xfrm>
                                  <a:off x="0" y="0"/>
                                  <a:ext cx="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9BBC46" id="docshapegroup345" o:spid="_x0000_s1026" style="width:47.05pt;height:.45pt;mso-position-horizontal-relative:char;mso-position-vertical-relative:line" coordsize="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">
                      <v:rect id="docshape346" o:spid="_x0000_s1027" style="position:absolute;width: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w10:anchorlock/>
                    </v:group>
                  </w:pict>
                </mc:Fallback>
              </mc:AlternateContent>
            </w:r>
          </w:p>
        </w:tc>
      </w:tr>
      <w:tr w:rsidR="00F72B56" w:rsidRPr="00AF1886">
        <w:trPr>
          <w:trHeight w:val="230"/>
        </w:trPr>
        <w:tc>
          <w:tcPr>
            <w:tcW w:w="4224" w:type="dxa"/>
            <w:shd w:val="clear" w:color="auto" w:fill="FFFFFF"/>
          </w:tcPr>
          <w:p w:rsidR="00F72B56" w:rsidRPr="00AF1886" w:rsidRDefault="00AF49D7">
            <w:pPr>
              <w:pStyle w:val="TableParagraph"/>
              <w:spacing w:before="19" w:line="192" w:lineRule="exact"/>
              <w:ind w:left="85"/>
              <w:rPr>
                <w:rFonts w:ascii="Arial" w:hAnsi="Arial" w:cs="Arial"/>
                <w:sz w:val="17"/>
              </w:rPr>
            </w:pPr>
            <w:r w:rsidRPr="00AF1886">
              <w:rPr>
                <w:rFonts w:ascii="Arial" w:hAnsi="Arial" w:cs="Arial"/>
                <w:sz w:val="17"/>
              </w:rPr>
              <w:t>Employee</w:t>
            </w:r>
            <w:r w:rsidRPr="00AF1886">
              <w:rPr>
                <w:rFonts w:ascii="Arial" w:hAnsi="Arial" w:cs="Arial"/>
                <w:spacing w:val="14"/>
                <w:w w:val="105"/>
                <w:sz w:val="17"/>
              </w:rPr>
              <w:t xml:space="preserve"> </w:t>
            </w:r>
            <w:r w:rsidRPr="00AF1886">
              <w:rPr>
                <w:rFonts w:ascii="Arial" w:hAnsi="Arial" w:cs="Arial"/>
                <w:spacing w:val="-2"/>
                <w:w w:val="105"/>
                <w:sz w:val="17"/>
              </w:rPr>
              <w:t>expenses</w:t>
            </w:r>
          </w:p>
        </w:tc>
        <w:tc>
          <w:tcPr>
            <w:tcW w:w="1150" w:type="dxa"/>
            <w:shd w:val="clear" w:color="auto" w:fill="FFFFFF"/>
          </w:tcPr>
          <w:p w:rsidR="00F72B56" w:rsidRPr="00AF1886" w:rsidRDefault="00AF49D7">
            <w:pPr>
              <w:pStyle w:val="TableParagraph"/>
              <w:spacing w:before="19" w:line="192" w:lineRule="exact"/>
              <w:ind w:right="241"/>
              <w:jc w:val="right"/>
              <w:rPr>
                <w:rFonts w:ascii="Arial" w:hAnsi="Arial" w:cs="Arial"/>
                <w:sz w:val="17"/>
              </w:rPr>
            </w:pPr>
            <w:r w:rsidRPr="00AF1886">
              <w:rPr>
                <w:rFonts w:ascii="Arial" w:hAnsi="Arial" w:cs="Arial"/>
                <w:sz w:val="17"/>
              </w:rPr>
              <w:t>B2-</w:t>
            </w:r>
            <w:r w:rsidRPr="00AF1886">
              <w:rPr>
                <w:rFonts w:ascii="Arial" w:hAnsi="Arial" w:cs="Arial"/>
                <w:spacing w:val="-10"/>
                <w:sz w:val="17"/>
              </w:rPr>
              <w:t>1</w:t>
            </w:r>
          </w:p>
        </w:tc>
        <w:tc>
          <w:tcPr>
            <w:tcW w:w="939" w:type="dxa"/>
            <w:shd w:val="clear" w:color="auto" w:fill="F2F2F2"/>
          </w:tcPr>
          <w:p w:rsidR="00F72B56" w:rsidRPr="00AF1886" w:rsidRDefault="00AF49D7">
            <w:pPr>
              <w:pStyle w:val="TableParagraph"/>
              <w:spacing w:before="19" w:line="192" w:lineRule="exact"/>
              <w:ind w:right="84"/>
              <w:jc w:val="right"/>
              <w:rPr>
                <w:rFonts w:ascii="Arial" w:hAnsi="Arial" w:cs="Arial"/>
                <w:sz w:val="17"/>
              </w:rPr>
            </w:pPr>
            <w:r w:rsidRPr="00AF1886">
              <w:rPr>
                <w:rFonts w:ascii="Arial" w:hAnsi="Arial" w:cs="Arial"/>
                <w:spacing w:val="-4"/>
                <w:w w:val="105"/>
                <w:sz w:val="17"/>
              </w:rPr>
              <w:t>7,120</w:t>
            </w:r>
          </w:p>
        </w:tc>
        <w:tc>
          <w:tcPr>
            <w:tcW w:w="1163" w:type="dxa"/>
            <w:shd w:val="clear" w:color="auto" w:fill="FFFFFF"/>
          </w:tcPr>
          <w:p w:rsidR="00F72B56" w:rsidRPr="00AF1886" w:rsidRDefault="00AF49D7">
            <w:pPr>
              <w:pStyle w:val="TableParagraph"/>
              <w:spacing w:before="19" w:line="192" w:lineRule="exact"/>
              <w:ind w:right="84"/>
              <w:jc w:val="right"/>
              <w:rPr>
                <w:rFonts w:ascii="Arial" w:hAnsi="Arial" w:cs="Arial"/>
                <w:sz w:val="17"/>
              </w:rPr>
            </w:pPr>
            <w:r w:rsidRPr="00AF1886">
              <w:rPr>
                <w:rFonts w:ascii="Arial" w:hAnsi="Arial" w:cs="Arial"/>
                <w:spacing w:val="-4"/>
                <w:w w:val="105"/>
                <w:sz w:val="17"/>
              </w:rPr>
              <w:t>6,822</w:t>
            </w:r>
          </w:p>
        </w:tc>
      </w:tr>
      <w:tr w:rsidR="00F72B56" w:rsidRPr="00AF1886">
        <w:trPr>
          <w:trHeight w:val="227"/>
        </w:trPr>
        <w:tc>
          <w:tcPr>
            <w:tcW w:w="4224" w:type="dxa"/>
            <w:shd w:val="clear" w:color="auto" w:fill="FFFFFF"/>
          </w:tcPr>
          <w:p w:rsidR="00F72B56" w:rsidRPr="00AF1886" w:rsidRDefault="00AF49D7">
            <w:pPr>
              <w:pStyle w:val="TableParagraph"/>
              <w:spacing w:before="15" w:line="193" w:lineRule="exact"/>
              <w:ind w:left="85"/>
              <w:rPr>
                <w:rFonts w:ascii="Arial" w:hAnsi="Arial" w:cs="Arial"/>
                <w:sz w:val="17"/>
              </w:rPr>
            </w:pPr>
            <w:r w:rsidRPr="00AF1886">
              <w:rPr>
                <w:rFonts w:ascii="Arial" w:hAnsi="Arial" w:cs="Arial"/>
                <w:spacing w:val="-2"/>
                <w:w w:val="105"/>
                <w:sz w:val="17"/>
              </w:rPr>
              <w:t>Supplies</w:t>
            </w:r>
            <w:r w:rsidRPr="00AF1886">
              <w:rPr>
                <w:rFonts w:ascii="Arial" w:hAnsi="Arial" w:cs="Arial"/>
                <w:spacing w:val="-7"/>
                <w:w w:val="105"/>
                <w:sz w:val="17"/>
              </w:rPr>
              <w:t xml:space="preserve"> </w:t>
            </w:r>
            <w:r w:rsidRPr="00AF1886">
              <w:rPr>
                <w:rFonts w:ascii="Arial" w:hAnsi="Arial" w:cs="Arial"/>
                <w:spacing w:val="-2"/>
                <w:w w:val="105"/>
                <w:sz w:val="17"/>
              </w:rPr>
              <w:t>and</w:t>
            </w:r>
            <w:r w:rsidRPr="00AF1886">
              <w:rPr>
                <w:rFonts w:ascii="Arial" w:hAnsi="Arial" w:cs="Arial"/>
                <w:spacing w:val="-3"/>
                <w:w w:val="105"/>
                <w:sz w:val="17"/>
              </w:rPr>
              <w:t xml:space="preserve"> </w:t>
            </w:r>
            <w:r w:rsidRPr="00AF1886">
              <w:rPr>
                <w:rFonts w:ascii="Arial" w:hAnsi="Arial" w:cs="Arial"/>
                <w:spacing w:val="-2"/>
                <w:w w:val="105"/>
                <w:sz w:val="17"/>
              </w:rPr>
              <w:t>services</w:t>
            </w:r>
          </w:p>
        </w:tc>
        <w:tc>
          <w:tcPr>
            <w:tcW w:w="1150" w:type="dxa"/>
            <w:shd w:val="clear" w:color="auto" w:fill="FFFFFF"/>
          </w:tcPr>
          <w:p w:rsidR="00F72B56" w:rsidRPr="00AF1886" w:rsidRDefault="00AF49D7">
            <w:pPr>
              <w:pStyle w:val="TableParagraph"/>
              <w:spacing w:before="15" w:line="193" w:lineRule="exact"/>
              <w:ind w:right="241"/>
              <w:jc w:val="right"/>
              <w:rPr>
                <w:rFonts w:ascii="Arial" w:hAnsi="Arial" w:cs="Arial"/>
                <w:sz w:val="17"/>
              </w:rPr>
            </w:pPr>
            <w:r w:rsidRPr="00AF1886">
              <w:rPr>
                <w:rFonts w:ascii="Arial" w:hAnsi="Arial" w:cs="Arial"/>
                <w:sz w:val="17"/>
              </w:rPr>
              <w:t>B2-</w:t>
            </w:r>
            <w:r w:rsidRPr="00AF1886">
              <w:rPr>
                <w:rFonts w:ascii="Arial" w:hAnsi="Arial" w:cs="Arial"/>
                <w:spacing w:val="-10"/>
                <w:sz w:val="17"/>
              </w:rPr>
              <w:t>2</w:t>
            </w:r>
          </w:p>
        </w:tc>
        <w:tc>
          <w:tcPr>
            <w:tcW w:w="939" w:type="dxa"/>
            <w:shd w:val="clear" w:color="auto" w:fill="F2F2F2"/>
          </w:tcPr>
          <w:p w:rsidR="00F72B56" w:rsidRPr="00AF1886" w:rsidRDefault="00AF49D7">
            <w:pPr>
              <w:pStyle w:val="TableParagraph"/>
              <w:spacing w:before="15" w:line="193" w:lineRule="exact"/>
              <w:ind w:right="84"/>
              <w:jc w:val="right"/>
              <w:rPr>
                <w:rFonts w:ascii="Arial" w:hAnsi="Arial" w:cs="Arial"/>
                <w:sz w:val="17"/>
              </w:rPr>
            </w:pPr>
            <w:r w:rsidRPr="00AF1886">
              <w:rPr>
                <w:rFonts w:ascii="Arial" w:hAnsi="Arial" w:cs="Arial"/>
                <w:spacing w:val="-4"/>
                <w:w w:val="105"/>
                <w:sz w:val="17"/>
              </w:rPr>
              <w:t>1,706</w:t>
            </w:r>
          </w:p>
        </w:tc>
        <w:tc>
          <w:tcPr>
            <w:tcW w:w="1163" w:type="dxa"/>
            <w:shd w:val="clear" w:color="auto" w:fill="FFFFFF"/>
          </w:tcPr>
          <w:p w:rsidR="00F72B56" w:rsidRPr="00AF1886" w:rsidRDefault="00AF49D7">
            <w:pPr>
              <w:pStyle w:val="TableParagraph"/>
              <w:spacing w:before="15" w:line="193" w:lineRule="exact"/>
              <w:ind w:right="84"/>
              <w:jc w:val="right"/>
              <w:rPr>
                <w:rFonts w:ascii="Arial" w:hAnsi="Arial" w:cs="Arial"/>
                <w:sz w:val="17"/>
              </w:rPr>
            </w:pPr>
            <w:r w:rsidRPr="00AF1886">
              <w:rPr>
                <w:rFonts w:ascii="Arial" w:hAnsi="Arial" w:cs="Arial"/>
                <w:spacing w:val="-4"/>
                <w:w w:val="105"/>
                <w:sz w:val="17"/>
              </w:rPr>
              <w:t>1,694</w:t>
            </w:r>
          </w:p>
        </w:tc>
      </w:tr>
      <w:tr w:rsidR="00F72B56" w:rsidRPr="00AF1886">
        <w:trPr>
          <w:trHeight w:val="227"/>
        </w:trPr>
        <w:tc>
          <w:tcPr>
            <w:tcW w:w="4224" w:type="dxa"/>
            <w:shd w:val="clear" w:color="auto" w:fill="FFFFFF"/>
          </w:tcPr>
          <w:p w:rsidR="00F72B56" w:rsidRPr="00AF1886" w:rsidRDefault="00AF49D7">
            <w:pPr>
              <w:pStyle w:val="TableParagraph"/>
              <w:spacing w:before="16" w:line="192" w:lineRule="exact"/>
              <w:ind w:left="85"/>
              <w:rPr>
                <w:rFonts w:ascii="Arial" w:hAnsi="Arial" w:cs="Arial"/>
                <w:sz w:val="17"/>
              </w:rPr>
            </w:pPr>
            <w:r w:rsidRPr="00AF1886">
              <w:rPr>
                <w:rFonts w:ascii="Arial" w:hAnsi="Arial" w:cs="Arial"/>
                <w:sz w:val="17"/>
              </w:rPr>
              <w:t>Depreciation</w:t>
            </w:r>
            <w:r w:rsidRPr="00AF1886">
              <w:rPr>
                <w:rFonts w:ascii="Arial" w:hAnsi="Arial" w:cs="Arial"/>
                <w:spacing w:val="15"/>
                <w:sz w:val="17"/>
              </w:rPr>
              <w:t xml:space="preserve"> </w:t>
            </w:r>
            <w:r w:rsidRPr="00AF1886">
              <w:rPr>
                <w:rFonts w:ascii="Arial" w:hAnsi="Arial" w:cs="Arial"/>
                <w:sz w:val="17"/>
              </w:rPr>
              <w:t>and</w:t>
            </w:r>
            <w:r w:rsidRPr="00AF1886">
              <w:rPr>
                <w:rFonts w:ascii="Arial" w:hAnsi="Arial" w:cs="Arial"/>
                <w:spacing w:val="16"/>
                <w:sz w:val="17"/>
              </w:rPr>
              <w:t xml:space="preserve"> </w:t>
            </w:r>
            <w:r w:rsidRPr="00AF1886">
              <w:rPr>
                <w:rFonts w:ascii="Arial" w:hAnsi="Arial" w:cs="Arial"/>
                <w:spacing w:val="-2"/>
                <w:sz w:val="17"/>
              </w:rPr>
              <w:t>amortisation</w:t>
            </w:r>
          </w:p>
        </w:tc>
        <w:tc>
          <w:tcPr>
            <w:tcW w:w="1150" w:type="dxa"/>
            <w:shd w:val="clear" w:color="auto" w:fill="FFFFFF"/>
          </w:tcPr>
          <w:p w:rsidR="00F72B56" w:rsidRPr="00AF1886" w:rsidRDefault="00AF49D7">
            <w:pPr>
              <w:pStyle w:val="TableParagraph"/>
              <w:spacing w:before="16" w:line="192" w:lineRule="exact"/>
              <w:ind w:right="241"/>
              <w:jc w:val="right"/>
              <w:rPr>
                <w:rFonts w:ascii="Arial" w:hAnsi="Arial" w:cs="Arial"/>
                <w:sz w:val="17"/>
              </w:rPr>
            </w:pPr>
            <w:r w:rsidRPr="00AF1886">
              <w:rPr>
                <w:rFonts w:ascii="Arial" w:hAnsi="Arial" w:cs="Arial"/>
                <w:sz w:val="17"/>
              </w:rPr>
              <w:t>B2-</w:t>
            </w:r>
            <w:r w:rsidRPr="00AF1886">
              <w:rPr>
                <w:rFonts w:ascii="Arial" w:hAnsi="Arial" w:cs="Arial"/>
                <w:spacing w:val="-10"/>
                <w:sz w:val="17"/>
              </w:rPr>
              <w:t>3</w:t>
            </w:r>
          </w:p>
        </w:tc>
        <w:tc>
          <w:tcPr>
            <w:tcW w:w="939" w:type="dxa"/>
            <w:shd w:val="clear" w:color="auto" w:fill="F2F2F2"/>
          </w:tcPr>
          <w:p w:rsidR="00F72B56" w:rsidRPr="00AF1886" w:rsidRDefault="00AF49D7">
            <w:pPr>
              <w:pStyle w:val="TableParagraph"/>
              <w:spacing w:before="16" w:line="192" w:lineRule="exact"/>
              <w:ind w:right="84"/>
              <w:jc w:val="right"/>
              <w:rPr>
                <w:rFonts w:ascii="Arial" w:hAnsi="Arial" w:cs="Arial"/>
                <w:sz w:val="17"/>
              </w:rPr>
            </w:pPr>
            <w:r w:rsidRPr="00AF1886">
              <w:rPr>
                <w:rFonts w:ascii="Arial" w:hAnsi="Arial" w:cs="Arial"/>
                <w:spacing w:val="-5"/>
                <w:w w:val="105"/>
                <w:sz w:val="17"/>
              </w:rPr>
              <w:t>99</w:t>
            </w:r>
          </w:p>
        </w:tc>
        <w:tc>
          <w:tcPr>
            <w:tcW w:w="1163" w:type="dxa"/>
            <w:shd w:val="clear" w:color="auto" w:fill="FFFFFF"/>
          </w:tcPr>
          <w:p w:rsidR="00F72B56" w:rsidRPr="00AF1886" w:rsidRDefault="00AF49D7">
            <w:pPr>
              <w:pStyle w:val="TableParagraph"/>
              <w:spacing w:before="16" w:line="192" w:lineRule="exact"/>
              <w:ind w:right="87"/>
              <w:jc w:val="right"/>
              <w:rPr>
                <w:rFonts w:ascii="Arial" w:hAnsi="Arial" w:cs="Arial"/>
                <w:sz w:val="17"/>
              </w:rPr>
            </w:pPr>
            <w:r w:rsidRPr="00AF1886">
              <w:rPr>
                <w:rFonts w:ascii="Arial" w:hAnsi="Arial" w:cs="Arial"/>
                <w:spacing w:val="-5"/>
                <w:w w:val="105"/>
                <w:sz w:val="17"/>
              </w:rPr>
              <w:t>180</w:t>
            </w:r>
          </w:p>
        </w:tc>
      </w:tr>
      <w:tr w:rsidR="00F72B56" w:rsidRPr="00AF1886">
        <w:trPr>
          <w:trHeight w:val="225"/>
        </w:trPr>
        <w:tc>
          <w:tcPr>
            <w:tcW w:w="4224" w:type="dxa"/>
            <w:shd w:val="clear" w:color="auto" w:fill="FFFFFF"/>
          </w:tcPr>
          <w:p w:rsidR="00F72B56" w:rsidRPr="00AF1886" w:rsidRDefault="00AF49D7">
            <w:pPr>
              <w:pStyle w:val="TableParagraph"/>
              <w:spacing w:before="15" w:line="191" w:lineRule="exact"/>
              <w:ind w:left="85"/>
              <w:rPr>
                <w:rFonts w:ascii="Arial" w:hAnsi="Arial" w:cs="Arial"/>
                <w:sz w:val="17"/>
              </w:rPr>
            </w:pPr>
            <w:r w:rsidRPr="00AF1886">
              <w:rPr>
                <w:rFonts w:ascii="Arial" w:hAnsi="Arial" w:cs="Arial"/>
                <w:w w:val="105"/>
                <w:sz w:val="17"/>
              </w:rPr>
              <w:t>Other</w:t>
            </w:r>
            <w:r w:rsidRPr="00AF1886">
              <w:rPr>
                <w:rFonts w:ascii="Arial" w:hAnsi="Arial" w:cs="Arial"/>
                <w:spacing w:val="-10"/>
                <w:w w:val="105"/>
                <w:sz w:val="17"/>
              </w:rPr>
              <w:t xml:space="preserve"> </w:t>
            </w:r>
            <w:r w:rsidRPr="00AF1886">
              <w:rPr>
                <w:rFonts w:ascii="Arial" w:hAnsi="Arial" w:cs="Arial"/>
                <w:spacing w:val="-2"/>
                <w:w w:val="105"/>
                <w:sz w:val="17"/>
              </w:rPr>
              <w:t>expenses</w:t>
            </w:r>
          </w:p>
        </w:tc>
        <w:tc>
          <w:tcPr>
            <w:tcW w:w="1150" w:type="dxa"/>
            <w:shd w:val="clear" w:color="auto" w:fill="FFFFFF"/>
          </w:tcPr>
          <w:p w:rsidR="00F72B56" w:rsidRPr="00AF1886" w:rsidRDefault="00AF49D7">
            <w:pPr>
              <w:pStyle w:val="TableParagraph"/>
              <w:spacing w:before="15" w:line="191" w:lineRule="exact"/>
              <w:ind w:right="240"/>
              <w:jc w:val="right"/>
              <w:rPr>
                <w:rFonts w:ascii="Arial" w:hAnsi="Arial" w:cs="Arial"/>
                <w:sz w:val="17"/>
              </w:rPr>
            </w:pPr>
            <w:r w:rsidRPr="00AF1886">
              <w:rPr>
                <w:rFonts w:ascii="Arial" w:hAnsi="Arial" w:cs="Arial"/>
                <w:sz w:val="17"/>
              </w:rPr>
              <w:t>B2-</w:t>
            </w:r>
            <w:r w:rsidRPr="00AF1886">
              <w:rPr>
                <w:rFonts w:ascii="Arial" w:hAnsi="Arial" w:cs="Arial"/>
                <w:spacing w:val="-10"/>
                <w:w w:val="105"/>
                <w:sz w:val="17"/>
              </w:rPr>
              <w:t>4</w:t>
            </w:r>
          </w:p>
        </w:tc>
        <w:tc>
          <w:tcPr>
            <w:tcW w:w="939" w:type="dxa"/>
            <w:tcBorders>
              <w:bottom w:val="single" w:sz="4" w:space="0" w:color="000000"/>
            </w:tcBorders>
            <w:shd w:val="clear" w:color="auto" w:fill="F2F2F2"/>
          </w:tcPr>
          <w:p w:rsidR="00F72B56" w:rsidRPr="00AF1886" w:rsidRDefault="00AF49D7">
            <w:pPr>
              <w:pStyle w:val="TableParagraph"/>
              <w:spacing w:before="15" w:line="191" w:lineRule="exact"/>
              <w:ind w:right="87"/>
              <w:jc w:val="right"/>
              <w:rPr>
                <w:rFonts w:ascii="Arial" w:hAnsi="Arial" w:cs="Arial"/>
                <w:sz w:val="17"/>
              </w:rPr>
            </w:pPr>
            <w:r w:rsidRPr="00AF1886">
              <w:rPr>
                <w:rFonts w:ascii="Arial" w:hAnsi="Arial" w:cs="Arial"/>
                <w:spacing w:val="-5"/>
                <w:w w:val="105"/>
                <w:sz w:val="17"/>
              </w:rPr>
              <w:t>137</w:t>
            </w:r>
          </w:p>
        </w:tc>
        <w:tc>
          <w:tcPr>
            <w:tcW w:w="1163" w:type="dxa"/>
            <w:shd w:val="clear" w:color="auto" w:fill="FFFFFF"/>
          </w:tcPr>
          <w:p w:rsidR="00F72B56" w:rsidRPr="00AF1886" w:rsidRDefault="00AF49D7">
            <w:pPr>
              <w:pStyle w:val="TableParagraph"/>
              <w:spacing w:before="15" w:line="191" w:lineRule="exact"/>
              <w:ind w:right="87"/>
              <w:jc w:val="right"/>
              <w:rPr>
                <w:rFonts w:ascii="Arial" w:hAnsi="Arial" w:cs="Arial"/>
                <w:sz w:val="17"/>
              </w:rPr>
            </w:pPr>
            <w:r w:rsidRPr="00AF1886">
              <w:rPr>
                <w:rFonts w:ascii="Arial" w:hAnsi="Arial" w:cs="Arial"/>
                <w:spacing w:val="-5"/>
                <w:w w:val="105"/>
                <w:sz w:val="17"/>
              </w:rPr>
              <w:t>134</w:t>
            </w:r>
          </w:p>
        </w:tc>
      </w:tr>
      <w:tr w:rsidR="00F72B56" w:rsidRPr="00AF1886">
        <w:trPr>
          <w:trHeight w:val="237"/>
        </w:trPr>
        <w:tc>
          <w:tcPr>
            <w:tcW w:w="4224" w:type="dxa"/>
            <w:shd w:val="clear" w:color="auto" w:fill="FFFFFF"/>
          </w:tcPr>
          <w:p w:rsidR="00F72B56" w:rsidRPr="00AF1886" w:rsidRDefault="00AF49D7">
            <w:pPr>
              <w:pStyle w:val="TableParagraph"/>
              <w:spacing w:before="22"/>
              <w:ind w:left="85"/>
              <w:rPr>
                <w:rFonts w:ascii="Arial" w:hAnsi="Arial" w:cs="Arial"/>
                <w:b/>
                <w:sz w:val="17"/>
              </w:rPr>
            </w:pPr>
            <w:r w:rsidRPr="00AF1886">
              <w:rPr>
                <w:rFonts w:ascii="Arial" w:hAnsi="Arial" w:cs="Arial"/>
                <w:b/>
                <w:sz w:val="17"/>
              </w:rPr>
              <w:t>Total</w:t>
            </w:r>
            <w:r w:rsidRPr="00AF1886">
              <w:rPr>
                <w:rFonts w:ascii="Arial" w:hAnsi="Arial" w:cs="Arial"/>
                <w:b/>
                <w:spacing w:val="16"/>
                <w:sz w:val="17"/>
              </w:rPr>
              <w:t xml:space="preserve"> </w:t>
            </w:r>
            <w:r w:rsidRPr="00AF1886">
              <w:rPr>
                <w:rFonts w:ascii="Arial" w:hAnsi="Arial" w:cs="Arial"/>
                <w:b/>
                <w:sz w:val="17"/>
              </w:rPr>
              <w:t>expenses</w:t>
            </w:r>
            <w:r w:rsidRPr="00AF1886">
              <w:rPr>
                <w:rFonts w:ascii="Arial" w:hAnsi="Arial" w:cs="Arial"/>
                <w:b/>
                <w:spacing w:val="16"/>
                <w:sz w:val="17"/>
              </w:rPr>
              <w:t xml:space="preserve"> </w:t>
            </w:r>
            <w:r w:rsidRPr="00AF1886">
              <w:rPr>
                <w:rFonts w:ascii="Arial" w:hAnsi="Arial" w:cs="Arial"/>
                <w:b/>
                <w:sz w:val="17"/>
              </w:rPr>
              <w:t>from</w:t>
            </w:r>
            <w:r w:rsidRPr="00AF1886">
              <w:rPr>
                <w:rFonts w:ascii="Arial" w:hAnsi="Arial" w:cs="Arial"/>
                <w:b/>
                <w:spacing w:val="15"/>
                <w:sz w:val="17"/>
              </w:rPr>
              <w:t xml:space="preserve"> </w:t>
            </w:r>
            <w:r w:rsidRPr="00AF1886">
              <w:rPr>
                <w:rFonts w:ascii="Arial" w:hAnsi="Arial" w:cs="Arial"/>
                <w:b/>
                <w:sz w:val="17"/>
              </w:rPr>
              <w:t>continuing</w:t>
            </w:r>
            <w:r w:rsidRPr="00AF1886">
              <w:rPr>
                <w:rFonts w:ascii="Arial" w:hAnsi="Arial" w:cs="Arial"/>
                <w:b/>
                <w:spacing w:val="14"/>
                <w:sz w:val="17"/>
              </w:rPr>
              <w:t xml:space="preserve"> </w:t>
            </w:r>
            <w:r w:rsidRPr="00AF1886">
              <w:rPr>
                <w:rFonts w:ascii="Arial" w:hAnsi="Arial" w:cs="Arial"/>
                <w:b/>
                <w:spacing w:val="-2"/>
                <w:sz w:val="17"/>
              </w:rPr>
              <w:t>operations</w:t>
            </w:r>
          </w:p>
        </w:tc>
        <w:tc>
          <w:tcPr>
            <w:tcW w:w="1150" w:type="dxa"/>
            <w:shd w:val="clear" w:color="auto" w:fill="FFFFFF"/>
          </w:tcPr>
          <w:p w:rsidR="00F72B56" w:rsidRPr="00AF1886" w:rsidRDefault="00F72B56">
            <w:pPr>
              <w:pStyle w:val="TableParagraph"/>
              <w:rPr>
                <w:rFonts w:ascii="Arial" w:hAnsi="Arial" w:cs="Arial"/>
                <w:sz w:val="16"/>
              </w:rPr>
            </w:pPr>
          </w:p>
        </w:tc>
        <w:tc>
          <w:tcPr>
            <w:tcW w:w="939" w:type="dxa"/>
            <w:tcBorders>
              <w:top w:val="single" w:sz="4" w:space="0" w:color="000000"/>
              <w:bottom w:val="single" w:sz="4" w:space="0" w:color="000000"/>
            </w:tcBorders>
            <w:shd w:val="clear" w:color="auto" w:fill="F2F2F2"/>
          </w:tcPr>
          <w:p w:rsidR="00F72B56" w:rsidRPr="00AF1886" w:rsidRDefault="00AF49D7">
            <w:pPr>
              <w:pStyle w:val="TableParagraph"/>
              <w:spacing w:before="22"/>
              <w:ind w:right="84"/>
              <w:jc w:val="right"/>
              <w:rPr>
                <w:rFonts w:ascii="Arial" w:hAnsi="Arial" w:cs="Arial"/>
                <w:b/>
                <w:sz w:val="17"/>
              </w:rPr>
            </w:pPr>
            <w:r w:rsidRPr="00AF1886">
              <w:rPr>
                <w:rFonts w:ascii="Arial" w:hAnsi="Arial" w:cs="Arial"/>
                <w:b/>
                <w:spacing w:val="-4"/>
                <w:w w:val="105"/>
                <w:sz w:val="17"/>
              </w:rPr>
              <w:t>9,062</w:t>
            </w:r>
          </w:p>
        </w:tc>
        <w:tc>
          <w:tcPr>
            <w:tcW w:w="1163" w:type="dxa"/>
            <w:shd w:val="clear" w:color="auto" w:fill="FFFFFF"/>
          </w:tcPr>
          <w:p w:rsidR="00F72B56" w:rsidRPr="00AF1886" w:rsidRDefault="008F2BBA">
            <w:pPr>
              <w:pStyle w:val="TableParagraph"/>
              <w:spacing w:line="20" w:lineRule="exact"/>
              <w:ind w:left="221" w:right="-58"/>
              <w:rPr>
                <w:rFonts w:ascii="Arial" w:hAnsi="Arial" w:cs="Arial"/>
                <w:sz w:val="2"/>
              </w:rPr>
            </w:pPr>
            <w:r>
              <w:rPr>
                <w:rFonts w:ascii="Arial" w:hAnsi="Arial" w:cs="Arial"/>
                <w:noProof/>
                <w:sz w:val="2"/>
              </w:rPr>
              <mc:AlternateContent>
                <mc:Choice Requires="wpg">
                  <w:drawing>
                    <wp:inline distT="0" distB="0" distL="0" distR="0">
                      <wp:extent cx="597535" cy="4445"/>
                      <wp:effectExtent l="0" t="0" r="2540" b="5080"/>
                      <wp:docPr id="249" name="docshapegroup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4445"/>
                                <a:chOff x="0" y="0"/>
                                <a:chExt cx="941" cy="7"/>
                              </a:xfrm>
                            </wpg:grpSpPr>
                            <wps:wsp>
                              <wps:cNvPr id="250" name="docshape348"/>
                              <wps:cNvSpPr>
                                <a:spLocks noChangeArrowheads="1"/>
                              </wps:cNvSpPr>
                              <wps:spPr bwMode="auto">
                                <a:xfrm>
                                  <a:off x="0" y="0"/>
                                  <a:ext cx="941"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F909C4" id="docshapegroup347" o:spid="_x0000_s1026" style="width:47.05pt;height:.35pt;mso-position-horizontal-relative:char;mso-position-vertical-relative:line" coordsize="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">
                      <v:rect id="docshape348" o:spid="_x0000_s1027" style="position:absolute;width:94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w10:anchorlock/>
                    </v:group>
                  </w:pict>
                </mc:Fallback>
              </mc:AlternateContent>
            </w:r>
          </w:p>
          <w:p w:rsidR="00F72B56" w:rsidRPr="00AF1886" w:rsidRDefault="00AF49D7">
            <w:pPr>
              <w:pStyle w:val="TableParagraph"/>
              <w:spacing w:before="2"/>
              <w:ind w:right="84"/>
              <w:jc w:val="right"/>
              <w:rPr>
                <w:rFonts w:ascii="Arial" w:hAnsi="Arial" w:cs="Arial"/>
                <w:b/>
                <w:sz w:val="17"/>
              </w:rPr>
            </w:pPr>
            <w:r w:rsidRPr="00AF1886">
              <w:rPr>
                <w:rFonts w:ascii="Arial" w:hAnsi="Arial" w:cs="Arial"/>
                <w:b/>
                <w:spacing w:val="-4"/>
                <w:w w:val="105"/>
                <w:sz w:val="17"/>
              </w:rPr>
              <w:t>8,830</w:t>
            </w:r>
          </w:p>
        </w:tc>
      </w:tr>
      <w:tr w:rsidR="00F72B56" w:rsidRPr="00AF1886">
        <w:trPr>
          <w:trHeight w:val="325"/>
        </w:trPr>
        <w:tc>
          <w:tcPr>
            <w:tcW w:w="4224" w:type="dxa"/>
            <w:shd w:val="clear" w:color="auto" w:fill="FFFFFF"/>
          </w:tcPr>
          <w:p w:rsidR="00F72B56" w:rsidRPr="00AF1886" w:rsidRDefault="00AF49D7">
            <w:pPr>
              <w:pStyle w:val="TableParagraph"/>
              <w:spacing w:before="127" w:line="178" w:lineRule="exact"/>
              <w:ind w:left="85"/>
              <w:rPr>
                <w:rFonts w:ascii="Arial" w:hAnsi="Arial" w:cs="Arial"/>
                <w:b/>
                <w:sz w:val="17"/>
              </w:rPr>
            </w:pPr>
            <w:r w:rsidRPr="00AF1886">
              <w:rPr>
                <w:rFonts w:ascii="Arial" w:hAnsi="Arial" w:cs="Arial"/>
                <w:b/>
                <w:spacing w:val="-2"/>
                <w:w w:val="105"/>
                <w:sz w:val="17"/>
              </w:rPr>
              <w:t>Operating</w:t>
            </w:r>
            <w:r w:rsidRPr="00AF1886">
              <w:rPr>
                <w:rFonts w:ascii="Arial" w:hAnsi="Arial" w:cs="Arial"/>
                <w:b/>
                <w:spacing w:val="-3"/>
                <w:w w:val="105"/>
                <w:sz w:val="17"/>
              </w:rPr>
              <w:t xml:space="preserve"> </w:t>
            </w:r>
            <w:r w:rsidRPr="00AF1886">
              <w:rPr>
                <w:rFonts w:ascii="Arial" w:hAnsi="Arial" w:cs="Arial"/>
                <w:b/>
                <w:spacing w:val="-2"/>
                <w:w w:val="105"/>
                <w:sz w:val="17"/>
              </w:rPr>
              <w:t>result</w:t>
            </w:r>
            <w:r w:rsidRPr="00AF1886">
              <w:rPr>
                <w:rFonts w:ascii="Arial" w:hAnsi="Arial" w:cs="Arial"/>
                <w:b/>
                <w:spacing w:val="-1"/>
                <w:w w:val="105"/>
                <w:sz w:val="17"/>
              </w:rPr>
              <w:t xml:space="preserve"> </w:t>
            </w:r>
            <w:r w:rsidRPr="00AF1886">
              <w:rPr>
                <w:rFonts w:ascii="Arial" w:hAnsi="Arial" w:cs="Arial"/>
                <w:b/>
                <w:spacing w:val="-2"/>
                <w:w w:val="105"/>
                <w:sz w:val="17"/>
              </w:rPr>
              <w:t>for</w:t>
            </w:r>
            <w:r w:rsidRPr="00AF1886">
              <w:rPr>
                <w:rFonts w:ascii="Arial" w:hAnsi="Arial" w:cs="Arial"/>
                <w:b/>
                <w:spacing w:val="-3"/>
                <w:w w:val="105"/>
                <w:sz w:val="17"/>
              </w:rPr>
              <w:t xml:space="preserve"> </w:t>
            </w:r>
            <w:r w:rsidRPr="00AF1886">
              <w:rPr>
                <w:rFonts w:ascii="Arial" w:hAnsi="Arial" w:cs="Arial"/>
                <w:b/>
                <w:spacing w:val="-2"/>
                <w:w w:val="105"/>
                <w:sz w:val="17"/>
              </w:rPr>
              <w:t>the</w:t>
            </w:r>
            <w:r w:rsidRPr="00AF1886">
              <w:rPr>
                <w:rFonts w:ascii="Arial" w:hAnsi="Arial" w:cs="Arial"/>
                <w:b/>
                <w:spacing w:val="-4"/>
                <w:w w:val="105"/>
                <w:sz w:val="17"/>
              </w:rPr>
              <w:t xml:space="preserve"> year</w:t>
            </w:r>
          </w:p>
        </w:tc>
        <w:tc>
          <w:tcPr>
            <w:tcW w:w="1150" w:type="dxa"/>
            <w:shd w:val="clear" w:color="auto" w:fill="FFFFFF"/>
          </w:tcPr>
          <w:p w:rsidR="00F72B56" w:rsidRPr="00AF1886" w:rsidRDefault="00F72B56">
            <w:pPr>
              <w:pStyle w:val="TableParagraph"/>
              <w:rPr>
                <w:rFonts w:ascii="Arial" w:hAnsi="Arial" w:cs="Arial"/>
                <w:sz w:val="16"/>
              </w:rPr>
            </w:pPr>
          </w:p>
        </w:tc>
        <w:tc>
          <w:tcPr>
            <w:tcW w:w="939"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63" w:type="dxa"/>
            <w:shd w:val="clear" w:color="auto" w:fill="FFFFFF"/>
          </w:tcPr>
          <w:p w:rsidR="00F72B56" w:rsidRPr="00AF1886" w:rsidRDefault="008F2BBA">
            <w:pPr>
              <w:pStyle w:val="TableParagraph"/>
              <w:spacing w:line="20" w:lineRule="exact"/>
              <w:ind w:left="221" w:right="-58"/>
              <w:rPr>
                <w:rFonts w:ascii="Arial" w:hAnsi="Arial" w:cs="Arial"/>
                <w:sz w:val="2"/>
              </w:rPr>
            </w:pPr>
            <w:r>
              <w:rPr>
                <w:rFonts w:ascii="Arial" w:hAnsi="Arial" w:cs="Arial"/>
                <w:noProof/>
                <w:sz w:val="2"/>
              </w:rPr>
              <mc:AlternateContent>
                <mc:Choice Requires="wpg">
                  <w:drawing>
                    <wp:inline distT="0" distB="0" distL="0" distR="0">
                      <wp:extent cx="597535" cy="5715"/>
                      <wp:effectExtent l="0" t="0" r="2540" b="3810"/>
                      <wp:docPr id="247"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5715"/>
                                <a:chOff x="0" y="0"/>
                                <a:chExt cx="941" cy="9"/>
                              </a:xfrm>
                            </wpg:grpSpPr>
                            <wps:wsp>
                              <wps:cNvPr id="248" name="docshape350"/>
                              <wps:cNvSpPr>
                                <a:spLocks noChangeArrowheads="1"/>
                              </wps:cNvSpPr>
                              <wps:spPr bwMode="auto">
                                <a:xfrm>
                                  <a:off x="0" y="0"/>
                                  <a:ext cx="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EBCC31" id="docshapegroup349" o:spid="_x0000_s1026" style="width:47.05pt;height:.45pt;mso-position-horizontal-relative:char;mso-position-vertical-relative:line" coordsize="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">
                      <v:rect id="docshape350" o:spid="_x0000_s1027" style="position:absolute;width: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w10:anchorlock/>
                    </v:group>
                  </w:pict>
                </mc:Fallback>
              </mc:AlternateContent>
            </w:r>
          </w:p>
        </w:tc>
      </w:tr>
      <w:tr w:rsidR="00F72B56" w:rsidRPr="00AF1886">
        <w:trPr>
          <w:trHeight w:val="198"/>
        </w:trPr>
        <w:tc>
          <w:tcPr>
            <w:tcW w:w="4224" w:type="dxa"/>
            <w:shd w:val="clear" w:color="auto" w:fill="FFFFFF"/>
          </w:tcPr>
          <w:p w:rsidR="00F72B56" w:rsidRPr="00AF1886" w:rsidRDefault="00AF49D7">
            <w:pPr>
              <w:pStyle w:val="TableParagraph"/>
              <w:spacing w:before="1" w:line="177" w:lineRule="exact"/>
              <w:ind w:left="85"/>
              <w:rPr>
                <w:rFonts w:ascii="Arial" w:hAnsi="Arial" w:cs="Arial"/>
                <w:b/>
                <w:sz w:val="17"/>
              </w:rPr>
            </w:pPr>
            <w:r w:rsidRPr="00AF1886">
              <w:rPr>
                <w:rFonts w:ascii="Arial" w:hAnsi="Arial" w:cs="Arial"/>
                <w:b/>
                <w:sz w:val="17"/>
              </w:rPr>
              <w:t>Total</w:t>
            </w:r>
            <w:r w:rsidRPr="00AF1886">
              <w:rPr>
                <w:rFonts w:ascii="Arial" w:hAnsi="Arial" w:cs="Arial"/>
                <w:b/>
                <w:spacing w:val="21"/>
                <w:sz w:val="17"/>
              </w:rPr>
              <w:t xml:space="preserve"> </w:t>
            </w:r>
            <w:r w:rsidRPr="00AF1886">
              <w:rPr>
                <w:rFonts w:ascii="Arial" w:hAnsi="Arial" w:cs="Arial"/>
                <w:b/>
                <w:sz w:val="17"/>
              </w:rPr>
              <w:t>comprehensive</w:t>
            </w:r>
            <w:r w:rsidRPr="00AF1886">
              <w:rPr>
                <w:rFonts w:ascii="Arial" w:hAnsi="Arial" w:cs="Arial"/>
                <w:b/>
                <w:spacing w:val="19"/>
                <w:sz w:val="17"/>
              </w:rPr>
              <w:t xml:space="preserve"> </w:t>
            </w:r>
            <w:r w:rsidRPr="00AF1886">
              <w:rPr>
                <w:rFonts w:ascii="Arial" w:hAnsi="Arial" w:cs="Arial"/>
                <w:b/>
                <w:spacing w:val="-2"/>
                <w:sz w:val="17"/>
              </w:rPr>
              <w:t>income</w:t>
            </w:r>
          </w:p>
        </w:tc>
        <w:tc>
          <w:tcPr>
            <w:tcW w:w="1150" w:type="dxa"/>
            <w:shd w:val="clear" w:color="auto" w:fill="FFFFFF"/>
          </w:tcPr>
          <w:p w:rsidR="00F72B56" w:rsidRPr="00AF1886" w:rsidRDefault="00F72B56">
            <w:pPr>
              <w:pStyle w:val="TableParagraph"/>
              <w:rPr>
                <w:rFonts w:ascii="Arial" w:hAnsi="Arial" w:cs="Arial"/>
                <w:sz w:val="12"/>
              </w:rPr>
            </w:pPr>
          </w:p>
        </w:tc>
        <w:tc>
          <w:tcPr>
            <w:tcW w:w="939" w:type="dxa"/>
            <w:tcBorders>
              <w:bottom w:val="single" w:sz="4" w:space="0" w:color="000000"/>
            </w:tcBorders>
            <w:shd w:val="clear" w:color="auto" w:fill="F2F2F2"/>
          </w:tcPr>
          <w:p w:rsidR="00F72B56" w:rsidRPr="00AF1886" w:rsidRDefault="00AF49D7">
            <w:pPr>
              <w:pStyle w:val="TableParagraph"/>
              <w:spacing w:before="1" w:line="177" w:lineRule="exact"/>
              <w:ind w:right="85"/>
              <w:jc w:val="right"/>
              <w:rPr>
                <w:rFonts w:ascii="Arial" w:hAnsi="Arial" w:cs="Arial"/>
                <w:b/>
                <w:sz w:val="17"/>
              </w:rPr>
            </w:pPr>
            <w:r w:rsidRPr="00AF1886">
              <w:rPr>
                <w:rFonts w:ascii="Arial" w:hAnsi="Arial" w:cs="Arial"/>
                <w:b/>
                <w:w w:val="103"/>
                <w:sz w:val="17"/>
              </w:rPr>
              <w:t>-</w:t>
            </w:r>
          </w:p>
        </w:tc>
        <w:tc>
          <w:tcPr>
            <w:tcW w:w="1163" w:type="dxa"/>
            <w:shd w:val="clear" w:color="auto" w:fill="FFFFFF"/>
          </w:tcPr>
          <w:p w:rsidR="00F72B56" w:rsidRPr="00AF1886" w:rsidRDefault="00AF49D7">
            <w:pPr>
              <w:pStyle w:val="TableParagraph"/>
              <w:spacing w:before="1" w:line="177" w:lineRule="exact"/>
              <w:ind w:right="87"/>
              <w:jc w:val="right"/>
              <w:rPr>
                <w:rFonts w:ascii="Arial" w:hAnsi="Arial" w:cs="Arial"/>
                <w:b/>
                <w:sz w:val="17"/>
              </w:rPr>
            </w:pPr>
            <w:r w:rsidRPr="00AF1886">
              <w:rPr>
                <w:rFonts w:ascii="Arial" w:hAnsi="Arial" w:cs="Arial"/>
                <w:b/>
                <w:w w:val="103"/>
                <w:sz w:val="17"/>
              </w:rPr>
              <w:t>-</w:t>
            </w:r>
          </w:p>
        </w:tc>
      </w:tr>
    </w:tbl>
    <w:p w:rsidR="00F72B56" w:rsidRPr="00AF1886" w:rsidRDefault="00F72B56">
      <w:pPr>
        <w:pStyle w:val="BodyText"/>
        <w:spacing w:before="10"/>
        <w:rPr>
          <w:rFonts w:ascii="Arial" w:hAnsi="Arial" w:cs="Arial"/>
          <w:sz w:val="20"/>
        </w:rPr>
      </w:pPr>
    </w:p>
    <w:p w:rsidR="00F72B56" w:rsidRPr="00AF1886" w:rsidRDefault="00AF49D7">
      <w:pPr>
        <w:spacing w:before="100"/>
        <w:ind w:left="1369"/>
        <w:rPr>
          <w:rFonts w:ascii="Arial" w:hAnsi="Arial" w:cs="Arial"/>
          <w:sz w:val="17"/>
        </w:rPr>
      </w:pPr>
      <w:r w:rsidRPr="00AF1886">
        <w:rPr>
          <w:rFonts w:ascii="Arial" w:hAnsi="Arial" w:cs="Arial"/>
          <w:spacing w:val="-2"/>
          <w:w w:val="105"/>
          <w:sz w:val="17"/>
        </w:rPr>
        <w:t>The</w:t>
      </w:r>
      <w:r w:rsidRPr="00AF1886">
        <w:rPr>
          <w:rFonts w:ascii="Arial" w:hAnsi="Arial" w:cs="Arial"/>
          <w:spacing w:val="-4"/>
          <w:w w:val="105"/>
          <w:sz w:val="17"/>
        </w:rPr>
        <w:t xml:space="preserve"> </w:t>
      </w:r>
      <w:r w:rsidRPr="00AF1886">
        <w:rPr>
          <w:rFonts w:ascii="Arial" w:hAnsi="Arial" w:cs="Arial"/>
          <w:spacing w:val="-2"/>
          <w:w w:val="105"/>
          <w:sz w:val="17"/>
        </w:rPr>
        <w:t>accompanying</w:t>
      </w:r>
      <w:r w:rsidRPr="00AF1886">
        <w:rPr>
          <w:rFonts w:ascii="Arial" w:hAnsi="Arial" w:cs="Arial"/>
          <w:spacing w:val="-3"/>
          <w:w w:val="105"/>
          <w:sz w:val="17"/>
        </w:rPr>
        <w:t xml:space="preserve"> </w:t>
      </w:r>
      <w:r w:rsidRPr="00AF1886">
        <w:rPr>
          <w:rFonts w:ascii="Arial" w:hAnsi="Arial" w:cs="Arial"/>
          <w:spacing w:val="-2"/>
          <w:w w:val="105"/>
          <w:sz w:val="17"/>
        </w:rPr>
        <w:t>notes</w:t>
      </w:r>
      <w:r w:rsidRPr="00AF1886">
        <w:rPr>
          <w:rFonts w:ascii="Arial" w:hAnsi="Arial" w:cs="Arial"/>
          <w:spacing w:val="-4"/>
          <w:w w:val="105"/>
          <w:sz w:val="17"/>
        </w:rPr>
        <w:t xml:space="preserve"> </w:t>
      </w:r>
      <w:r w:rsidRPr="00AF1886">
        <w:rPr>
          <w:rFonts w:ascii="Arial" w:hAnsi="Arial" w:cs="Arial"/>
          <w:spacing w:val="-2"/>
          <w:w w:val="105"/>
          <w:sz w:val="17"/>
        </w:rPr>
        <w:t>form</w:t>
      </w:r>
      <w:r w:rsidRPr="00AF1886">
        <w:rPr>
          <w:rFonts w:ascii="Arial" w:hAnsi="Arial" w:cs="Arial"/>
          <w:spacing w:val="-3"/>
          <w:w w:val="105"/>
          <w:sz w:val="17"/>
        </w:rPr>
        <w:t xml:space="preserve"> </w:t>
      </w:r>
      <w:r w:rsidRPr="00AF1886">
        <w:rPr>
          <w:rFonts w:ascii="Arial" w:hAnsi="Arial" w:cs="Arial"/>
          <w:spacing w:val="-2"/>
          <w:w w:val="105"/>
          <w:sz w:val="17"/>
        </w:rPr>
        <w:t>part</w:t>
      </w:r>
      <w:r w:rsidRPr="00AF1886">
        <w:rPr>
          <w:rFonts w:ascii="Arial" w:hAnsi="Arial" w:cs="Arial"/>
          <w:spacing w:val="-4"/>
          <w:w w:val="105"/>
          <w:sz w:val="17"/>
        </w:rPr>
        <w:t xml:space="preserve"> </w:t>
      </w:r>
      <w:r w:rsidRPr="00AF1886">
        <w:rPr>
          <w:rFonts w:ascii="Arial" w:hAnsi="Arial" w:cs="Arial"/>
          <w:spacing w:val="-2"/>
          <w:w w:val="105"/>
          <w:sz w:val="17"/>
        </w:rPr>
        <w:t>of</w:t>
      </w:r>
      <w:r w:rsidRPr="00AF1886">
        <w:rPr>
          <w:rFonts w:ascii="Arial" w:hAnsi="Arial" w:cs="Arial"/>
          <w:spacing w:val="-4"/>
          <w:w w:val="105"/>
          <w:sz w:val="17"/>
        </w:rPr>
        <w:t xml:space="preserve"> </w:t>
      </w:r>
      <w:r w:rsidRPr="00AF1886">
        <w:rPr>
          <w:rFonts w:ascii="Arial" w:hAnsi="Arial" w:cs="Arial"/>
          <w:spacing w:val="-2"/>
          <w:w w:val="105"/>
          <w:sz w:val="17"/>
        </w:rPr>
        <w:t>these</w:t>
      </w:r>
      <w:r w:rsidRPr="00AF1886">
        <w:rPr>
          <w:rFonts w:ascii="Arial" w:hAnsi="Arial" w:cs="Arial"/>
          <w:spacing w:val="-8"/>
          <w:w w:val="105"/>
          <w:sz w:val="17"/>
        </w:rPr>
        <w:t xml:space="preserve"> </w:t>
      </w:r>
      <w:r w:rsidRPr="00AF1886">
        <w:rPr>
          <w:rFonts w:ascii="Arial" w:hAnsi="Arial" w:cs="Arial"/>
          <w:spacing w:val="-2"/>
          <w:w w:val="105"/>
          <w:sz w:val="17"/>
        </w:rPr>
        <w:t>financial</w:t>
      </w:r>
      <w:r w:rsidRPr="00AF1886">
        <w:rPr>
          <w:rFonts w:ascii="Arial" w:hAnsi="Arial" w:cs="Arial"/>
          <w:spacing w:val="-1"/>
          <w:w w:val="105"/>
          <w:sz w:val="17"/>
        </w:rPr>
        <w:t xml:space="preserve"> </w:t>
      </w:r>
      <w:r w:rsidRPr="00AF1886">
        <w:rPr>
          <w:rFonts w:ascii="Arial" w:hAnsi="Arial" w:cs="Arial"/>
          <w:spacing w:val="-2"/>
          <w:w w:val="105"/>
          <w:sz w:val="17"/>
        </w:rPr>
        <w:t>statements.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7"/>
        <w:rPr>
          <w:rFonts w:ascii="Arial" w:hAnsi="Arial" w:cs="Arial"/>
          <w:sz w:val="20"/>
        </w:rPr>
      </w:pPr>
    </w:p>
    <w:p w:rsidR="00F72B56" w:rsidRPr="00AF1886" w:rsidRDefault="00AF49D7">
      <w:pPr>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4</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2643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43"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44" name="docshape35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35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354"/>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2CB17" id="docshapegroup351" o:spid="_x0000_s1026" style="position:absolute;margin-left:46.55pt;margin-top:46.75pt;width:507.6pt;height:707.05pt;z-index:-2189004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">
                <v:rect id="docshape35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" fillcolor="black" stroked="f">
                  <v:fill opacity="13107f"/>
                </v:rect>
                <v:rect id="docshape35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docshape354"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w10:wrap anchorx="page" anchory="page"/>
              </v:group>
            </w:pict>
          </mc:Fallback>
        </mc:AlternateContent>
      </w:r>
      <w:r>
        <w:rPr>
          <w:rFonts w:ascii="Arial" w:hAnsi="Arial" w:cs="Arial"/>
          <w:noProof/>
        </w:rPr>
        <mc:AlternateContent>
          <mc:Choice Requires="wps">
            <w:drawing>
              <wp:anchor distT="0" distB="0" distL="114300" distR="114300" simplePos="0" relativeHeight="481426944" behindDoc="1" locked="0" layoutInCell="1" allowOverlap="1">
                <wp:simplePos x="0" y="0"/>
                <wp:positionH relativeFrom="page">
                  <wp:posOffset>5474970</wp:posOffset>
                </wp:positionH>
                <wp:positionV relativeFrom="page">
                  <wp:posOffset>4668520</wp:posOffset>
                </wp:positionV>
                <wp:extent cx="594995" cy="20955"/>
                <wp:effectExtent l="0" t="0" r="0" b="0"/>
                <wp:wrapNone/>
                <wp:docPr id="242"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0955"/>
                        </a:xfrm>
                        <a:custGeom>
                          <a:avLst/>
                          <a:gdLst>
                            <a:gd name="T0" fmla="+- 0 9558 8622"/>
                            <a:gd name="T1" fmla="*/ T0 w 937"/>
                            <a:gd name="T2" fmla="+- 0 7374 7352"/>
                            <a:gd name="T3" fmla="*/ 7374 h 33"/>
                            <a:gd name="T4" fmla="+- 0 8622 8622"/>
                            <a:gd name="T5" fmla="*/ T4 w 937"/>
                            <a:gd name="T6" fmla="+- 0 7374 7352"/>
                            <a:gd name="T7" fmla="*/ 7374 h 33"/>
                            <a:gd name="T8" fmla="+- 0 8622 8622"/>
                            <a:gd name="T9" fmla="*/ T8 w 937"/>
                            <a:gd name="T10" fmla="+- 0 7384 7352"/>
                            <a:gd name="T11" fmla="*/ 7384 h 33"/>
                            <a:gd name="T12" fmla="+- 0 9558 8622"/>
                            <a:gd name="T13" fmla="*/ T12 w 937"/>
                            <a:gd name="T14" fmla="+- 0 7384 7352"/>
                            <a:gd name="T15" fmla="*/ 7384 h 33"/>
                            <a:gd name="T16" fmla="+- 0 9558 8622"/>
                            <a:gd name="T17" fmla="*/ T16 w 937"/>
                            <a:gd name="T18" fmla="+- 0 7374 7352"/>
                            <a:gd name="T19" fmla="*/ 7374 h 33"/>
                            <a:gd name="T20" fmla="+- 0 9558 8622"/>
                            <a:gd name="T21" fmla="*/ T20 w 937"/>
                            <a:gd name="T22" fmla="+- 0 7352 7352"/>
                            <a:gd name="T23" fmla="*/ 7352 h 33"/>
                            <a:gd name="T24" fmla="+- 0 8622 8622"/>
                            <a:gd name="T25" fmla="*/ T24 w 937"/>
                            <a:gd name="T26" fmla="+- 0 7352 7352"/>
                            <a:gd name="T27" fmla="*/ 7352 h 33"/>
                            <a:gd name="T28" fmla="+- 0 8622 8622"/>
                            <a:gd name="T29" fmla="*/ T28 w 937"/>
                            <a:gd name="T30" fmla="+- 0 7362 7352"/>
                            <a:gd name="T31" fmla="*/ 7362 h 33"/>
                            <a:gd name="T32" fmla="+- 0 9558 8622"/>
                            <a:gd name="T33" fmla="*/ T32 w 937"/>
                            <a:gd name="T34" fmla="+- 0 7362 7352"/>
                            <a:gd name="T35" fmla="*/ 7362 h 33"/>
                            <a:gd name="T36" fmla="+- 0 9558 8622"/>
                            <a:gd name="T37" fmla="*/ T36 w 937"/>
                            <a:gd name="T38" fmla="+- 0 7352 7352"/>
                            <a:gd name="T39" fmla="*/ 735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7" h="33">
                              <a:moveTo>
                                <a:pt x="936" y="22"/>
                              </a:moveTo>
                              <a:lnTo>
                                <a:pt x="0" y="22"/>
                              </a:lnTo>
                              <a:lnTo>
                                <a:pt x="0" y="32"/>
                              </a:lnTo>
                              <a:lnTo>
                                <a:pt x="936" y="32"/>
                              </a:lnTo>
                              <a:lnTo>
                                <a:pt x="936" y="22"/>
                              </a:lnTo>
                              <a:close/>
                              <a:moveTo>
                                <a:pt x="936" y="0"/>
                              </a:moveTo>
                              <a:lnTo>
                                <a:pt x="0" y="0"/>
                              </a:lnTo>
                              <a:lnTo>
                                <a:pt x="0" y="10"/>
                              </a:lnTo>
                              <a:lnTo>
                                <a:pt x="936" y="10"/>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DD0E" id="docshape355" o:spid="_x0000_s1026" style="position:absolute;margin-left:431.1pt;margin-top:367.6pt;width:46.85pt;height:1.65pt;z-index:-218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" path="m936,22l,22,,32r936,l936,22xm936,l,,,10r936,l936,xe" fillcolor="black" stroked="f">
                <v:path arrowok="t" o:connecttype="custom" o:connectlocs="594360,4682490;0,4682490;0,4688840;594360,4688840;594360,4682490;594360,4668520;0,4668520;0,4674870;594360,4674870;594360,4668520" o:connectangles="0,0,0,0,0,0,0,0,0,0"/>
                <w10:wrap anchorx="page" anchory="page"/>
              </v:shape>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Financial</w:t>
      </w:r>
      <w:r w:rsidRPr="00AF1886">
        <w:rPr>
          <w:rFonts w:ascii="Arial" w:hAnsi="Arial" w:cs="Arial"/>
          <w:spacing w:val="5"/>
          <w:sz w:val="14"/>
        </w:rPr>
        <w:t xml:space="preserve"> </w:t>
      </w:r>
      <w:r w:rsidRPr="00AF1886">
        <w:rPr>
          <w:rFonts w:ascii="Arial" w:hAnsi="Arial" w:cs="Arial"/>
          <w:sz w:val="14"/>
        </w:rPr>
        <w:t>Statements</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year</w:t>
      </w:r>
      <w:r w:rsidRPr="00AF1886">
        <w:rPr>
          <w:rFonts w:ascii="Arial" w:hAnsi="Arial" w:cs="Arial"/>
          <w:spacing w:val="7"/>
          <w:sz w:val="14"/>
        </w:rPr>
        <w:t xml:space="preserve"> </w:t>
      </w:r>
      <w:r w:rsidRPr="00AF1886">
        <w:rPr>
          <w:rFonts w:ascii="Arial" w:hAnsi="Arial" w:cs="Arial"/>
          <w:sz w:val="14"/>
        </w:rPr>
        <w:t>ended</w:t>
      </w:r>
      <w:r w:rsidRPr="00AF1886">
        <w:rPr>
          <w:rFonts w:ascii="Arial" w:hAnsi="Arial" w:cs="Arial"/>
          <w:spacing w:val="7"/>
          <w:sz w:val="14"/>
        </w:rPr>
        <w:t xml:space="preserve"> </w:t>
      </w:r>
      <w:r w:rsidRPr="00AF1886">
        <w:rPr>
          <w:rFonts w:ascii="Arial" w:hAnsi="Arial" w:cs="Arial"/>
          <w:sz w:val="14"/>
        </w:rPr>
        <w:t>30</w:t>
      </w:r>
      <w:r w:rsidRPr="00AF1886">
        <w:rPr>
          <w:rFonts w:ascii="Arial" w:hAnsi="Arial" w:cs="Arial"/>
          <w:spacing w:val="4"/>
          <w:sz w:val="14"/>
        </w:rPr>
        <w:t xml:space="preserve"> </w:t>
      </w:r>
      <w:r w:rsidRPr="00AF1886">
        <w:rPr>
          <w:rFonts w:ascii="Arial" w:hAnsi="Arial" w:cs="Arial"/>
          <w:sz w:val="14"/>
        </w:rPr>
        <w:t>June</w:t>
      </w:r>
      <w:r w:rsidRPr="00AF1886">
        <w:rPr>
          <w:rFonts w:ascii="Arial" w:hAnsi="Arial" w:cs="Arial"/>
          <w:spacing w:val="3"/>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line="336" w:lineRule="auto"/>
        <w:ind w:left="2793" w:right="2944"/>
        <w:jc w:val="center"/>
        <w:rPr>
          <w:rFonts w:ascii="Arial" w:hAnsi="Arial" w:cs="Arial"/>
          <w:b/>
        </w:rPr>
      </w:pPr>
      <w:r w:rsidRPr="00AF1886">
        <w:rPr>
          <w:rFonts w:ascii="Arial" w:hAnsi="Arial" w:cs="Arial"/>
          <w:b/>
        </w:rPr>
        <w:t>Office of the Queensland Ombudsman Statement of Financial Position</w:t>
      </w:r>
    </w:p>
    <w:p w:rsidR="00F72B56" w:rsidRPr="00AF1886" w:rsidRDefault="00AF49D7">
      <w:pPr>
        <w:spacing w:line="195" w:lineRule="exact"/>
        <w:ind w:left="753" w:right="901"/>
        <w:jc w:val="center"/>
        <w:rPr>
          <w:rFonts w:ascii="Arial" w:hAnsi="Arial" w:cs="Arial"/>
          <w:sz w:val="17"/>
        </w:rPr>
      </w:pPr>
      <w:r w:rsidRPr="00AF1886">
        <w:rPr>
          <w:rFonts w:ascii="Arial" w:hAnsi="Arial" w:cs="Arial"/>
          <w:w w:val="105"/>
          <w:sz w:val="17"/>
        </w:rPr>
        <w:t>as</w:t>
      </w:r>
      <w:r w:rsidRPr="00AF1886">
        <w:rPr>
          <w:rFonts w:ascii="Arial" w:hAnsi="Arial" w:cs="Arial"/>
          <w:spacing w:val="-6"/>
          <w:w w:val="105"/>
          <w:sz w:val="17"/>
        </w:rPr>
        <w:t xml:space="preserve"> </w:t>
      </w:r>
      <w:r w:rsidRPr="00AF1886">
        <w:rPr>
          <w:rFonts w:ascii="Arial" w:hAnsi="Arial" w:cs="Arial"/>
          <w:w w:val="105"/>
          <w:sz w:val="17"/>
        </w:rPr>
        <w:t>at</w:t>
      </w:r>
      <w:r w:rsidRPr="00AF1886">
        <w:rPr>
          <w:rFonts w:ascii="Arial" w:hAnsi="Arial" w:cs="Arial"/>
          <w:spacing w:val="-7"/>
          <w:w w:val="105"/>
          <w:sz w:val="17"/>
        </w:rPr>
        <w:t xml:space="preserve"> </w:t>
      </w:r>
      <w:r w:rsidRPr="00AF1886">
        <w:rPr>
          <w:rFonts w:ascii="Arial" w:hAnsi="Arial" w:cs="Arial"/>
          <w:w w:val="105"/>
          <w:sz w:val="17"/>
        </w:rPr>
        <w:t>30</w:t>
      </w:r>
      <w:r w:rsidRPr="00AF1886">
        <w:rPr>
          <w:rFonts w:ascii="Arial" w:hAnsi="Arial" w:cs="Arial"/>
          <w:spacing w:val="-9"/>
          <w:w w:val="105"/>
          <w:sz w:val="17"/>
        </w:rPr>
        <w:t xml:space="preserve"> </w:t>
      </w:r>
      <w:r w:rsidRPr="00AF1886">
        <w:rPr>
          <w:rFonts w:ascii="Arial" w:hAnsi="Arial" w:cs="Arial"/>
          <w:w w:val="105"/>
          <w:sz w:val="17"/>
        </w:rPr>
        <w:t>June</w:t>
      </w:r>
      <w:r w:rsidRPr="00AF1886">
        <w:rPr>
          <w:rFonts w:ascii="Arial" w:hAnsi="Arial" w:cs="Arial"/>
          <w:spacing w:val="-6"/>
          <w:w w:val="105"/>
          <w:sz w:val="17"/>
        </w:rPr>
        <w:t xml:space="preserve"> </w:t>
      </w:r>
      <w:r w:rsidRPr="00AF1886">
        <w:rPr>
          <w:rFonts w:ascii="Arial" w:hAnsi="Arial" w:cs="Arial"/>
          <w:spacing w:val="-4"/>
          <w:w w:val="105"/>
          <w:sz w:val="17"/>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5" w:after="1"/>
        <w:rPr>
          <w:rFonts w:ascii="Arial" w:hAnsi="Arial" w:cs="Arial"/>
        </w:rPr>
      </w:pPr>
    </w:p>
    <w:tbl>
      <w:tblPr>
        <w:tblW w:w="0" w:type="auto"/>
        <w:tblInd w:w="1290" w:type="dxa"/>
        <w:tblLayout w:type="fixed"/>
        <w:tblCellMar>
          <w:left w:w="0" w:type="dxa"/>
          <w:right w:w="0" w:type="dxa"/>
        </w:tblCellMar>
        <w:tblLook w:val="01E0" w:firstRow="1" w:lastRow="1" w:firstColumn="1" w:lastColumn="1" w:noHBand="0" w:noVBand="0"/>
      </w:tblPr>
      <w:tblGrid>
        <w:gridCol w:w="3639"/>
        <w:gridCol w:w="1740"/>
        <w:gridCol w:w="936"/>
        <w:gridCol w:w="1158"/>
      </w:tblGrid>
      <w:tr w:rsidR="00F72B56" w:rsidRPr="00AF1886">
        <w:trPr>
          <w:trHeight w:val="680"/>
        </w:trPr>
        <w:tc>
          <w:tcPr>
            <w:tcW w:w="5379" w:type="dxa"/>
            <w:gridSpan w:val="2"/>
            <w:tcBorders>
              <w:top w:val="single" w:sz="4" w:space="0" w:color="000000"/>
              <w:bottom w:val="single" w:sz="4" w:space="0" w:color="000000"/>
            </w:tcBorders>
            <w:shd w:val="clear" w:color="auto" w:fill="FFFFFF"/>
          </w:tcPr>
          <w:p w:rsidR="00F72B56" w:rsidRPr="00AF1886" w:rsidRDefault="00AF49D7">
            <w:pPr>
              <w:pStyle w:val="TableParagraph"/>
              <w:spacing w:before="4"/>
              <w:ind w:right="224"/>
              <w:jc w:val="right"/>
              <w:rPr>
                <w:rFonts w:ascii="Arial" w:hAnsi="Arial" w:cs="Arial"/>
                <w:b/>
                <w:sz w:val="17"/>
              </w:rPr>
            </w:pPr>
            <w:r w:rsidRPr="00AF1886">
              <w:rPr>
                <w:rFonts w:ascii="Arial" w:hAnsi="Arial" w:cs="Arial"/>
                <w:b/>
                <w:spacing w:val="-4"/>
                <w:w w:val="105"/>
                <w:sz w:val="17"/>
              </w:rPr>
              <w:t>Note</w:t>
            </w:r>
          </w:p>
        </w:tc>
        <w:tc>
          <w:tcPr>
            <w:tcW w:w="936" w:type="dxa"/>
            <w:tcBorders>
              <w:top w:val="single" w:sz="4" w:space="0" w:color="000000"/>
              <w:bottom w:val="single" w:sz="4" w:space="0" w:color="000000"/>
            </w:tcBorders>
            <w:shd w:val="clear" w:color="auto" w:fill="F2F2F2"/>
          </w:tcPr>
          <w:p w:rsidR="00F72B56" w:rsidRPr="00AF1886" w:rsidRDefault="00AF49D7">
            <w:pPr>
              <w:pStyle w:val="TableParagraph"/>
              <w:spacing w:before="14"/>
              <w:ind w:left="459"/>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35"/>
              <w:ind w:left="412"/>
              <w:rPr>
                <w:rFonts w:ascii="Arial" w:hAnsi="Arial" w:cs="Arial"/>
                <w:b/>
                <w:sz w:val="17"/>
              </w:rPr>
            </w:pPr>
            <w:r w:rsidRPr="00AF1886">
              <w:rPr>
                <w:rFonts w:ascii="Arial" w:hAnsi="Arial" w:cs="Arial"/>
                <w:b/>
                <w:spacing w:val="-4"/>
                <w:w w:val="105"/>
                <w:sz w:val="17"/>
              </w:rPr>
              <w:t>$’000</w:t>
            </w:r>
          </w:p>
        </w:tc>
        <w:tc>
          <w:tcPr>
            <w:tcW w:w="1158" w:type="dxa"/>
            <w:tcBorders>
              <w:top w:val="single" w:sz="4" w:space="0" w:color="000000"/>
              <w:bottom w:val="single" w:sz="4" w:space="0" w:color="000000"/>
            </w:tcBorders>
            <w:shd w:val="clear" w:color="auto" w:fill="FFFFFF"/>
          </w:tcPr>
          <w:p w:rsidR="00F72B56" w:rsidRPr="00AF1886" w:rsidRDefault="00AF49D7">
            <w:pPr>
              <w:pStyle w:val="TableParagraph"/>
              <w:spacing w:before="14"/>
              <w:ind w:left="682"/>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35"/>
              <w:ind w:left="633"/>
              <w:rPr>
                <w:rFonts w:ascii="Arial" w:hAnsi="Arial" w:cs="Arial"/>
                <w:b/>
                <w:sz w:val="17"/>
              </w:rPr>
            </w:pPr>
            <w:r w:rsidRPr="00AF1886">
              <w:rPr>
                <w:rFonts w:ascii="Arial" w:hAnsi="Arial" w:cs="Arial"/>
                <w:b/>
                <w:spacing w:val="-4"/>
                <w:w w:val="105"/>
                <w:sz w:val="17"/>
              </w:rPr>
              <w:t>$’000</w:t>
            </w:r>
          </w:p>
        </w:tc>
      </w:tr>
      <w:tr w:rsidR="00F72B56" w:rsidRPr="00AF1886">
        <w:trPr>
          <w:trHeight w:val="443"/>
        </w:trPr>
        <w:tc>
          <w:tcPr>
            <w:tcW w:w="3639" w:type="dxa"/>
            <w:tcBorders>
              <w:top w:val="single" w:sz="4" w:space="0" w:color="000000"/>
            </w:tcBorders>
            <w:shd w:val="clear" w:color="auto" w:fill="FFFFFF"/>
          </w:tcPr>
          <w:p w:rsidR="00F72B56" w:rsidRPr="00AF1886" w:rsidRDefault="00F72B56">
            <w:pPr>
              <w:pStyle w:val="TableParagraph"/>
              <w:spacing w:before="5"/>
              <w:rPr>
                <w:rFonts w:ascii="Arial" w:hAnsi="Arial" w:cs="Arial"/>
                <w:sz w:val="20"/>
              </w:rPr>
            </w:pPr>
          </w:p>
          <w:p w:rsidR="00F72B56" w:rsidRPr="00AF1886" w:rsidRDefault="00AF49D7">
            <w:pPr>
              <w:pStyle w:val="TableParagraph"/>
              <w:spacing w:line="189" w:lineRule="exact"/>
              <w:ind w:left="85"/>
              <w:rPr>
                <w:rFonts w:ascii="Arial" w:hAnsi="Arial" w:cs="Arial"/>
                <w:b/>
                <w:sz w:val="17"/>
              </w:rPr>
            </w:pPr>
            <w:r w:rsidRPr="00AF1886">
              <w:rPr>
                <w:rFonts w:ascii="Arial" w:hAnsi="Arial" w:cs="Arial"/>
                <w:b/>
                <w:spacing w:val="-2"/>
                <w:w w:val="105"/>
                <w:sz w:val="17"/>
              </w:rPr>
              <w:t>Current</w:t>
            </w:r>
            <w:r w:rsidRPr="00AF1886">
              <w:rPr>
                <w:rFonts w:ascii="Arial" w:hAnsi="Arial" w:cs="Arial"/>
                <w:b/>
                <w:spacing w:val="-5"/>
                <w:w w:val="105"/>
                <w:sz w:val="17"/>
              </w:rPr>
              <w:t xml:space="preserve"> </w:t>
            </w:r>
            <w:r w:rsidRPr="00AF1886">
              <w:rPr>
                <w:rFonts w:ascii="Arial" w:hAnsi="Arial" w:cs="Arial"/>
                <w:b/>
                <w:spacing w:val="-2"/>
                <w:w w:val="105"/>
                <w:sz w:val="17"/>
              </w:rPr>
              <w:t>assets</w:t>
            </w:r>
          </w:p>
        </w:tc>
        <w:tc>
          <w:tcPr>
            <w:tcW w:w="1740"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936"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58"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r>
      <w:tr w:rsidR="00F72B56" w:rsidRPr="00AF1886">
        <w:trPr>
          <w:trHeight w:val="218"/>
        </w:trPr>
        <w:tc>
          <w:tcPr>
            <w:tcW w:w="3639" w:type="dxa"/>
            <w:shd w:val="clear" w:color="auto" w:fill="FFFFFF"/>
          </w:tcPr>
          <w:p w:rsidR="00F72B56" w:rsidRPr="00AF1886" w:rsidRDefault="00AF49D7">
            <w:pPr>
              <w:pStyle w:val="TableParagraph"/>
              <w:spacing w:before="11" w:line="187" w:lineRule="exact"/>
              <w:ind w:left="85"/>
              <w:rPr>
                <w:rFonts w:ascii="Arial" w:hAnsi="Arial" w:cs="Arial"/>
                <w:sz w:val="17"/>
              </w:rPr>
            </w:pPr>
            <w:r w:rsidRPr="00AF1886">
              <w:rPr>
                <w:rFonts w:ascii="Arial" w:hAnsi="Arial" w:cs="Arial"/>
                <w:w w:val="105"/>
                <w:sz w:val="17"/>
              </w:rPr>
              <w:t>Cash</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0"/>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spacing w:val="-2"/>
                <w:w w:val="105"/>
                <w:sz w:val="17"/>
              </w:rPr>
              <w:t>equivalents</w:t>
            </w:r>
          </w:p>
        </w:tc>
        <w:tc>
          <w:tcPr>
            <w:tcW w:w="1740" w:type="dxa"/>
            <w:shd w:val="clear" w:color="auto" w:fill="FFFFFF"/>
          </w:tcPr>
          <w:p w:rsidR="00F72B56" w:rsidRPr="00AF1886" w:rsidRDefault="00AF49D7">
            <w:pPr>
              <w:pStyle w:val="TableParagraph"/>
              <w:spacing w:before="11" w:line="187" w:lineRule="exact"/>
              <w:ind w:right="311"/>
              <w:jc w:val="right"/>
              <w:rPr>
                <w:rFonts w:ascii="Arial" w:hAnsi="Arial" w:cs="Arial"/>
                <w:sz w:val="17"/>
              </w:rPr>
            </w:pPr>
            <w:r w:rsidRPr="00AF1886">
              <w:rPr>
                <w:rFonts w:ascii="Arial" w:hAnsi="Arial" w:cs="Arial"/>
                <w:spacing w:val="-5"/>
                <w:w w:val="105"/>
                <w:sz w:val="17"/>
              </w:rPr>
              <w:t>C1</w:t>
            </w:r>
          </w:p>
        </w:tc>
        <w:tc>
          <w:tcPr>
            <w:tcW w:w="936" w:type="dxa"/>
            <w:shd w:val="clear" w:color="auto" w:fill="F2F2F2"/>
          </w:tcPr>
          <w:p w:rsidR="00F72B56" w:rsidRPr="00AF1886" w:rsidRDefault="00AF49D7">
            <w:pPr>
              <w:pStyle w:val="TableParagraph"/>
              <w:spacing w:before="11" w:line="187" w:lineRule="exact"/>
              <w:ind w:right="81"/>
              <w:jc w:val="right"/>
              <w:rPr>
                <w:rFonts w:ascii="Arial" w:hAnsi="Arial" w:cs="Arial"/>
                <w:sz w:val="17"/>
              </w:rPr>
            </w:pPr>
            <w:r w:rsidRPr="00AF1886">
              <w:rPr>
                <w:rFonts w:ascii="Arial" w:hAnsi="Arial" w:cs="Arial"/>
                <w:spacing w:val="-4"/>
                <w:w w:val="105"/>
                <w:sz w:val="17"/>
              </w:rPr>
              <w:t>1,966</w:t>
            </w:r>
          </w:p>
        </w:tc>
        <w:tc>
          <w:tcPr>
            <w:tcW w:w="1158" w:type="dxa"/>
            <w:shd w:val="clear" w:color="auto" w:fill="FFFFFF"/>
          </w:tcPr>
          <w:p w:rsidR="00F72B56" w:rsidRPr="00AF1886" w:rsidRDefault="00AF49D7">
            <w:pPr>
              <w:pStyle w:val="TableParagraph"/>
              <w:spacing w:before="11" w:line="187" w:lineRule="exact"/>
              <w:ind w:right="81"/>
              <w:jc w:val="right"/>
              <w:rPr>
                <w:rFonts w:ascii="Arial" w:hAnsi="Arial" w:cs="Arial"/>
                <w:sz w:val="17"/>
              </w:rPr>
            </w:pPr>
            <w:r w:rsidRPr="00AF1886">
              <w:rPr>
                <w:rFonts w:ascii="Arial" w:hAnsi="Arial" w:cs="Arial"/>
                <w:spacing w:val="-4"/>
                <w:w w:val="105"/>
                <w:sz w:val="17"/>
              </w:rPr>
              <w:t>2,029</w:t>
            </w:r>
          </w:p>
        </w:tc>
      </w:tr>
      <w:tr w:rsidR="00F72B56" w:rsidRPr="00AF1886">
        <w:trPr>
          <w:trHeight w:val="215"/>
        </w:trPr>
        <w:tc>
          <w:tcPr>
            <w:tcW w:w="3639" w:type="dxa"/>
            <w:shd w:val="clear" w:color="auto" w:fill="FFFFFF"/>
          </w:tcPr>
          <w:p w:rsidR="00F72B56" w:rsidRPr="00AF1886" w:rsidRDefault="00AF49D7">
            <w:pPr>
              <w:pStyle w:val="TableParagraph"/>
              <w:spacing w:before="9" w:line="186" w:lineRule="exact"/>
              <w:ind w:left="85"/>
              <w:rPr>
                <w:rFonts w:ascii="Arial" w:hAnsi="Arial" w:cs="Arial"/>
                <w:sz w:val="17"/>
              </w:rPr>
            </w:pPr>
            <w:r w:rsidRPr="00AF1886">
              <w:rPr>
                <w:rFonts w:ascii="Arial" w:hAnsi="Arial" w:cs="Arial"/>
                <w:spacing w:val="-2"/>
                <w:w w:val="105"/>
                <w:sz w:val="17"/>
              </w:rPr>
              <w:t>Receivables</w:t>
            </w:r>
          </w:p>
        </w:tc>
        <w:tc>
          <w:tcPr>
            <w:tcW w:w="1740" w:type="dxa"/>
            <w:shd w:val="clear" w:color="auto" w:fill="FFFFFF"/>
          </w:tcPr>
          <w:p w:rsidR="00F72B56" w:rsidRPr="00AF1886" w:rsidRDefault="00AF49D7">
            <w:pPr>
              <w:pStyle w:val="TableParagraph"/>
              <w:spacing w:before="9" w:line="186" w:lineRule="exact"/>
              <w:ind w:right="310"/>
              <w:jc w:val="right"/>
              <w:rPr>
                <w:rFonts w:ascii="Arial" w:hAnsi="Arial" w:cs="Arial"/>
                <w:sz w:val="17"/>
              </w:rPr>
            </w:pPr>
            <w:r w:rsidRPr="00AF1886">
              <w:rPr>
                <w:rFonts w:ascii="Arial" w:hAnsi="Arial" w:cs="Arial"/>
                <w:spacing w:val="-5"/>
                <w:w w:val="105"/>
                <w:sz w:val="17"/>
              </w:rPr>
              <w:t>C2</w:t>
            </w:r>
          </w:p>
        </w:tc>
        <w:tc>
          <w:tcPr>
            <w:tcW w:w="936" w:type="dxa"/>
            <w:shd w:val="clear" w:color="auto" w:fill="F2F2F2"/>
          </w:tcPr>
          <w:p w:rsidR="00F72B56" w:rsidRPr="00AF1886" w:rsidRDefault="00AF49D7">
            <w:pPr>
              <w:pStyle w:val="TableParagraph"/>
              <w:spacing w:before="9" w:line="186" w:lineRule="exact"/>
              <w:ind w:right="86"/>
              <w:jc w:val="right"/>
              <w:rPr>
                <w:rFonts w:ascii="Arial" w:hAnsi="Arial" w:cs="Arial"/>
                <w:sz w:val="17"/>
              </w:rPr>
            </w:pPr>
            <w:r w:rsidRPr="00AF1886">
              <w:rPr>
                <w:rFonts w:ascii="Arial" w:hAnsi="Arial" w:cs="Arial"/>
                <w:spacing w:val="-5"/>
                <w:w w:val="105"/>
                <w:sz w:val="17"/>
              </w:rPr>
              <w:t>215</w:t>
            </w:r>
          </w:p>
        </w:tc>
        <w:tc>
          <w:tcPr>
            <w:tcW w:w="1158" w:type="dxa"/>
            <w:shd w:val="clear" w:color="auto" w:fill="FFFFFF"/>
          </w:tcPr>
          <w:p w:rsidR="00F72B56" w:rsidRPr="00AF1886" w:rsidRDefault="00AF49D7">
            <w:pPr>
              <w:pStyle w:val="TableParagraph"/>
              <w:spacing w:before="9" w:line="186" w:lineRule="exact"/>
              <w:ind w:right="84"/>
              <w:jc w:val="right"/>
              <w:rPr>
                <w:rFonts w:ascii="Arial" w:hAnsi="Arial" w:cs="Arial"/>
                <w:sz w:val="17"/>
              </w:rPr>
            </w:pPr>
            <w:r w:rsidRPr="00AF1886">
              <w:rPr>
                <w:rFonts w:ascii="Arial" w:hAnsi="Arial" w:cs="Arial"/>
                <w:spacing w:val="-5"/>
                <w:w w:val="105"/>
                <w:sz w:val="17"/>
              </w:rPr>
              <w:t>166</w:t>
            </w:r>
          </w:p>
        </w:tc>
      </w:tr>
      <w:tr w:rsidR="00F72B56" w:rsidRPr="00AF1886">
        <w:trPr>
          <w:trHeight w:val="220"/>
        </w:trPr>
        <w:tc>
          <w:tcPr>
            <w:tcW w:w="3639" w:type="dxa"/>
            <w:shd w:val="clear" w:color="auto" w:fill="FFFFFF"/>
          </w:tcPr>
          <w:p w:rsidR="00F72B56" w:rsidRPr="00AF1886" w:rsidRDefault="00AF49D7">
            <w:pPr>
              <w:pStyle w:val="TableParagraph"/>
              <w:spacing w:before="8" w:line="192" w:lineRule="exact"/>
              <w:ind w:left="85"/>
              <w:rPr>
                <w:rFonts w:ascii="Arial" w:hAnsi="Arial" w:cs="Arial"/>
                <w:sz w:val="17"/>
              </w:rPr>
            </w:pPr>
            <w:r w:rsidRPr="00AF1886">
              <w:rPr>
                <w:rFonts w:ascii="Arial" w:hAnsi="Arial" w:cs="Arial"/>
                <w:spacing w:val="-2"/>
                <w:w w:val="105"/>
                <w:sz w:val="17"/>
              </w:rPr>
              <w:t>Prepayments</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shd w:val="clear" w:color="auto" w:fill="F2F2F2"/>
          </w:tcPr>
          <w:p w:rsidR="00F72B56" w:rsidRPr="00AF1886" w:rsidRDefault="00AF49D7">
            <w:pPr>
              <w:pStyle w:val="TableParagraph"/>
              <w:tabs>
                <w:tab w:val="left" w:pos="654"/>
              </w:tabs>
              <w:spacing w:before="8"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86</w:t>
            </w:r>
            <w:r w:rsidRPr="00AF1886">
              <w:rPr>
                <w:rFonts w:ascii="Arial" w:hAnsi="Arial" w:cs="Arial"/>
                <w:spacing w:val="80"/>
                <w:w w:val="105"/>
                <w:sz w:val="17"/>
                <w:u w:val="single"/>
              </w:rPr>
              <w:t xml:space="preserve"> </w:t>
            </w:r>
          </w:p>
        </w:tc>
        <w:tc>
          <w:tcPr>
            <w:tcW w:w="1158" w:type="dxa"/>
            <w:shd w:val="clear" w:color="auto" w:fill="FFFFFF"/>
          </w:tcPr>
          <w:p w:rsidR="00F72B56" w:rsidRPr="00AF1886" w:rsidRDefault="00AF49D7">
            <w:pPr>
              <w:pStyle w:val="TableParagraph"/>
              <w:tabs>
                <w:tab w:val="left" w:pos="654"/>
              </w:tabs>
              <w:spacing w:before="8"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97</w:t>
            </w:r>
            <w:r w:rsidRPr="00AF1886">
              <w:rPr>
                <w:rFonts w:ascii="Arial" w:hAnsi="Arial" w:cs="Arial"/>
                <w:spacing w:val="80"/>
                <w:w w:val="105"/>
                <w:sz w:val="17"/>
                <w:u w:val="single"/>
              </w:rPr>
              <w:t xml:space="preserve"> </w:t>
            </w:r>
          </w:p>
        </w:tc>
      </w:tr>
      <w:tr w:rsidR="00F72B56" w:rsidRPr="00AF1886">
        <w:trPr>
          <w:trHeight w:val="336"/>
        </w:trPr>
        <w:tc>
          <w:tcPr>
            <w:tcW w:w="3639" w:type="dxa"/>
            <w:shd w:val="clear" w:color="auto" w:fill="FFFFFF"/>
          </w:tcPr>
          <w:p w:rsidR="00F72B56" w:rsidRPr="00AF1886" w:rsidRDefault="00AF49D7">
            <w:pPr>
              <w:pStyle w:val="TableParagraph"/>
              <w:spacing w:before="15"/>
              <w:ind w:left="85"/>
              <w:rPr>
                <w:rFonts w:ascii="Arial" w:hAnsi="Arial" w:cs="Arial"/>
                <w:b/>
                <w:sz w:val="17"/>
              </w:rPr>
            </w:pPr>
            <w:r w:rsidRPr="00AF1886">
              <w:rPr>
                <w:rFonts w:ascii="Arial" w:hAnsi="Arial" w:cs="Arial"/>
                <w:b/>
                <w:spacing w:val="-2"/>
                <w:w w:val="105"/>
                <w:sz w:val="17"/>
              </w:rPr>
              <w:t>Total</w:t>
            </w:r>
            <w:r w:rsidRPr="00AF1886">
              <w:rPr>
                <w:rFonts w:ascii="Arial" w:hAnsi="Arial" w:cs="Arial"/>
                <w:b/>
                <w:spacing w:val="-4"/>
                <w:w w:val="105"/>
                <w:sz w:val="17"/>
              </w:rPr>
              <w:t xml:space="preserve"> </w:t>
            </w:r>
            <w:r w:rsidRPr="00AF1886">
              <w:rPr>
                <w:rFonts w:ascii="Arial" w:hAnsi="Arial" w:cs="Arial"/>
                <w:b/>
                <w:spacing w:val="-2"/>
                <w:w w:val="105"/>
                <w:sz w:val="17"/>
              </w:rPr>
              <w:t>current</w:t>
            </w:r>
            <w:r w:rsidRPr="00AF1886">
              <w:rPr>
                <w:rFonts w:ascii="Arial" w:hAnsi="Arial" w:cs="Arial"/>
                <w:b/>
                <w:w w:val="105"/>
                <w:sz w:val="17"/>
              </w:rPr>
              <w:t xml:space="preserve"> </w:t>
            </w:r>
            <w:r w:rsidRPr="00AF1886">
              <w:rPr>
                <w:rFonts w:ascii="Arial" w:hAnsi="Arial" w:cs="Arial"/>
                <w:b/>
                <w:spacing w:val="-2"/>
                <w:w w:val="105"/>
                <w:sz w:val="17"/>
              </w:rPr>
              <w:t>assets</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shd w:val="clear" w:color="auto" w:fill="F2F2F2"/>
          </w:tcPr>
          <w:p w:rsidR="00F72B56" w:rsidRPr="00AF1886" w:rsidRDefault="00AF49D7">
            <w:pPr>
              <w:pStyle w:val="TableParagraph"/>
              <w:tabs>
                <w:tab w:val="left" w:pos="411"/>
              </w:tabs>
              <w:spacing w:before="15"/>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2,267</w:t>
            </w:r>
            <w:r w:rsidRPr="00AF1886">
              <w:rPr>
                <w:rFonts w:ascii="Arial" w:hAnsi="Arial" w:cs="Arial"/>
                <w:b/>
                <w:spacing w:val="80"/>
                <w:w w:val="105"/>
                <w:sz w:val="17"/>
                <w:u w:val="single"/>
              </w:rPr>
              <w:t xml:space="preserve"> </w:t>
            </w:r>
          </w:p>
        </w:tc>
        <w:tc>
          <w:tcPr>
            <w:tcW w:w="1158" w:type="dxa"/>
            <w:shd w:val="clear" w:color="auto" w:fill="FFFFFF"/>
          </w:tcPr>
          <w:p w:rsidR="00F72B56" w:rsidRPr="00AF1886" w:rsidRDefault="00AF49D7">
            <w:pPr>
              <w:pStyle w:val="TableParagraph"/>
              <w:tabs>
                <w:tab w:val="left" w:pos="409"/>
              </w:tabs>
              <w:spacing w:before="15"/>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2,292</w:t>
            </w:r>
            <w:r w:rsidRPr="00AF1886">
              <w:rPr>
                <w:rFonts w:ascii="Arial" w:hAnsi="Arial" w:cs="Arial"/>
                <w:b/>
                <w:spacing w:val="80"/>
                <w:w w:val="105"/>
                <w:sz w:val="17"/>
                <w:u w:val="single"/>
              </w:rPr>
              <w:t xml:space="preserve"> </w:t>
            </w:r>
          </w:p>
        </w:tc>
      </w:tr>
      <w:tr w:rsidR="00F72B56" w:rsidRPr="00AF1886">
        <w:trPr>
          <w:trHeight w:val="332"/>
        </w:trPr>
        <w:tc>
          <w:tcPr>
            <w:tcW w:w="3639" w:type="dxa"/>
            <w:shd w:val="clear" w:color="auto" w:fill="FFFFFF"/>
          </w:tcPr>
          <w:p w:rsidR="00F72B56" w:rsidRPr="00AF1886" w:rsidRDefault="00AF49D7">
            <w:pPr>
              <w:pStyle w:val="TableParagraph"/>
              <w:spacing w:before="125" w:line="188" w:lineRule="exact"/>
              <w:ind w:left="85"/>
              <w:rPr>
                <w:rFonts w:ascii="Arial" w:hAnsi="Arial" w:cs="Arial"/>
                <w:b/>
                <w:sz w:val="17"/>
              </w:rPr>
            </w:pPr>
            <w:r w:rsidRPr="00AF1886">
              <w:rPr>
                <w:rFonts w:ascii="Arial" w:hAnsi="Arial" w:cs="Arial"/>
                <w:b/>
                <w:sz w:val="17"/>
              </w:rPr>
              <w:t>Non-current</w:t>
            </w:r>
            <w:r w:rsidRPr="00AF1886">
              <w:rPr>
                <w:rFonts w:ascii="Arial" w:hAnsi="Arial" w:cs="Arial"/>
                <w:b/>
                <w:spacing w:val="22"/>
                <w:sz w:val="17"/>
              </w:rPr>
              <w:t xml:space="preserve"> </w:t>
            </w:r>
            <w:r w:rsidRPr="00AF1886">
              <w:rPr>
                <w:rFonts w:ascii="Arial" w:hAnsi="Arial" w:cs="Arial"/>
                <w:b/>
                <w:spacing w:val="-2"/>
                <w:sz w:val="17"/>
              </w:rPr>
              <w:t>assets</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shd w:val="clear" w:color="auto" w:fill="F2F2F2"/>
          </w:tcPr>
          <w:p w:rsidR="00F72B56" w:rsidRPr="00AF1886" w:rsidRDefault="00F72B56">
            <w:pPr>
              <w:pStyle w:val="TableParagraph"/>
              <w:rPr>
                <w:rFonts w:ascii="Arial" w:hAnsi="Arial" w:cs="Arial"/>
                <w:sz w:val="16"/>
              </w:rPr>
            </w:pPr>
          </w:p>
        </w:tc>
        <w:tc>
          <w:tcPr>
            <w:tcW w:w="1158" w:type="dxa"/>
            <w:shd w:val="clear" w:color="auto" w:fill="FFFFFF"/>
          </w:tcPr>
          <w:p w:rsidR="00F72B56" w:rsidRPr="00AF1886" w:rsidRDefault="00F72B56">
            <w:pPr>
              <w:pStyle w:val="TableParagraph"/>
              <w:rPr>
                <w:rFonts w:ascii="Arial" w:hAnsi="Arial" w:cs="Arial"/>
                <w:sz w:val="16"/>
              </w:rPr>
            </w:pPr>
          </w:p>
        </w:tc>
      </w:tr>
      <w:tr w:rsidR="00F72B56" w:rsidRPr="00AF1886">
        <w:trPr>
          <w:trHeight w:val="217"/>
        </w:trPr>
        <w:tc>
          <w:tcPr>
            <w:tcW w:w="3639" w:type="dxa"/>
            <w:shd w:val="clear" w:color="auto" w:fill="FFFFFF"/>
          </w:tcPr>
          <w:p w:rsidR="00F72B56" w:rsidRPr="00AF1886" w:rsidRDefault="00AF49D7">
            <w:pPr>
              <w:pStyle w:val="TableParagraph"/>
              <w:spacing w:before="10" w:line="187" w:lineRule="exact"/>
              <w:ind w:left="85"/>
              <w:rPr>
                <w:rFonts w:ascii="Arial" w:hAnsi="Arial" w:cs="Arial"/>
                <w:sz w:val="17"/>
              </w:rPr>
            </w:pPr>
            <w:r w:rsidRPr="00AF1886">
              <w:rPr>
                <w:rFonts w:ascii="Arial" w:hAnsi="Arial" w:cs="Arial"/>
                <w:spacing w:val="-2"/>
                <w:w w:val="105"/>
                <w:sz w:val="17"/>
              </w:rPr>
              <w:t>Property, plant and</w:t>
            </w:r>
            <w:r w:rsidRPr="00AF1886">
              <w:rPr>
                <w:rFonts w:ascii="Arial" w:hAnsi="Arial" w:cs="Arial"/>
                <w:spacing w:val="-6"/>
                <w:w w:val="105"/>
                <w:sz w:val="17"/>
              </w:rPr>
              <w:t xml:space="preserve"> </w:t>
            </w:r>
            <w:r w:rsidRPr="00AF1886">
              <w:rPr>
                <w:rFonts w:ascii="Arial" w:hAnsi="Arial" w:cs="Arial"/>
                <w:spacing w:val="-2"/>
                <w:w w:val="105"/>
                <w:sz w:val="17"/>
              </w:rPr>
              <w:t>equipment</w:t>
            </w:r>
          </w:p>
        </w:tc>
        <w:tc>
          <w:tcPr>
            <w:tcW w:w="1740" w:type="dxa"/>
            <w:shd w:val="clear" w:color="auto" w:fill="FFFFFF"/>
          </w:tcPr>
          <w:p w:rsidR="00F72B56" w:rsidRPr="00AF1886" w:rsidRDefault="00AF49D7">
            <w:pPr>
              <w:pStyle w:val="TableParagraph"/>
              <w:spacing w:before="10" w:line="187" w:lineRule="exact"/>
              <w:ind w:right="310"/>
              <w:jc w:val="right"/>
              <w:rPr>
                <w:rFonts w:ascii="Arial" w:hAnsi="Arial" w:cs="Arial"/>
                <w:sz w:val="17"/>
              </w:rPr>
            </w:pPr>
            <w:r w:rsidRPr="00AF1886">
              <w:rPr>
                <w:rFonts w:ascii="Arial" w:hAnsi="Arial" w:cs="Arial"/>
                <w:spacing w:val="-5"/>
                <w:w w:val="105"/>
                <w:sz w:val="17"/>
              </w:rPr>
              <w:t>C3</w:t>
            </w:r>
          </w:p>
        </w:tc>
        <w:tc>
          <w:tcPr>
            <w:tcW w:w="936" w:type="dxa"/>
            <w:shd w:val="clear" w:color="auto" w:fill="F2F2F2"/>
          </w:tcPr>
          <w:p w:rsidR="00F72B56" w:rsidRPr="00AF1886" w:rsidRDefault="00AF49D7">
            <w:pPr>
              <w:pStyle w:val="TableParagraph"/>
              <w:spacing w:before="10" w:line="187" w:lineRule="exact"/>
              <w:ind w:right="82"/>
              <w:jc w:val="right"/>
              <w:rPr>
                <w:rFonts w:ascii="Arial" w:hAnsi="Arial" w:cs="Arial"/>
                <w:sz w:val="17"/>
              </w:rPr>
            </w:pPr>
            <w:r w:rsidRPr="00AF1886">
              <w:rPr>
                <w:rFonts w:ascii="Arial" w:hAnsi="Arial" w:cs="Arial"/>
                <w:spacing w:val="-5"/>
                <w:w w:val="105"/>
                <w:sz w:val="17"/>
              </w:rPr>
              <w:t>39</w:t>
            </w:r>
          </w:p>
        </w:tc>
        <w:tc>
          <w:tcPr>
            <w:tcW w:w="1158" w:type="dxa"/>
            <w:shd w:val="clear" w:color="auto" w:fill="FFFFFF"/>
          </w:tcPr>
          <w:p w:rsidR="00F72B56" w:rsidRPr="00AF1886" w:rsidRDefault="00AF49D7">
            <w:pPr>
              <w:pStyle w:val="TableParagraph"/>
              <w:spacing w:before="10" w:line="187" w:lineRule="exact"/>
              <w:ind w:right="84"/>
              <w:jc w:val="right"/>
              <w:rPr>
                <w:rFonts w:ascii="Arial" w:hAnsi="Arial" w:cs="Arial"/>
                <w:sz w:val="17"/>
              </w:rPr>
            </w:pPr>
            <w:r w:rsidRPr="00AF1886">
              <w:rPr>
                <w:rFonts w:ascii="Arial" w:hAnsi="Arial" w:cs="Arial"/>
                <w:spacing w:val="-5"/>
                <w:w w:val="105"/>
                <w:sz w:val="17"/>
              </w:rPr>
              <w:t>129</w:t>
            </w:r>
          </w:p>
        </w:tc>
      </w:tr>
      <w:tr w:rsidR="00F72B56" w:rsidRPr="00AF1886">
        <w:trPr>
          <w:trHeight w:val="221"/>
        </w:trPr>
        <w:tc>
          <w:tcPr>
            <w:tcW w:w="3639" w:type="dxa"/>
            <w:shd w:val="clear" w:color="auto" w:fill="FFFFFF"/>
          </w:tcPr>
          <w:p w:rsidR="00F72B56" w:rsidRPr="00AF1886" w:rsidRDefault="00AF49D7">
            <w:pPr>
              <w:pStyle w:val="TableParagraph"/>
              <w:spacing w:before="9" w:line="192" w:lineRule="exact"/>
              <w:ind w:left="85"/>
              <w:rPr>
                <w:rFonts w:ascii="Arial" w:hAnsi="Arial" w:cs="Arial"/>
                <w:sz w:val="17"/>
              </w:rPr>
            </w:pPr>
            <w:r w:rsidRPr="00AF1886">
              <w:rPr>
                <w:rFonts w:ascii="Arial" w:hAnsi="Arial" w:cs="Arial"/>
                <w:sz w:val="17"/>
              </w:rPr>
              <w:t>Intangible</w:t>
            </w:r>
            <w:r w:rsidRPr="00AF1886">
              <w:rPr>
                <w:rFonts w:ascii="Arial" w:hAnsi="Arial" w:cs="Arial"/>
                <w:spacing w:val="14"/>
                <w:w w:val="105"/>
                <w:sz w:val="17"/>
              </w:rPr>
              <w:t xml:space="preserve"> </w:t>
            </w:r>
            <w:r w:rsidRPr="00AF1886">
              <w:rPr>
                <w:rFonts w:ascii="Arial" w:hAnsi="Arial" w:cs="Arial"/>
                <w:spacing w:val="-2"/>
                <w:w w:val="105"/>
                <w:sz w:val="17"/>
              </w:rPr>
              <w:t>assets</w:t>
            </w:r>
          </w:p>
        </w:tc>
        <w:tc>
          <w:tcPr>
            <w:tcW w:w="1740" w:type="dxa"/>
            <w:shd w:val="clear" w:color="auto" w:fill="FFFFFF"/>
          </w:tcPr>
          <w:p w:rsidR="00F72B56" w:rsidRPr="00AF1886" w:rsidRDefault="00AF49D7">
            <w:pPr>
              <w:pStyle w:val="TableParagraph"/>
              <w:spacing w:before="9" w:line="192" w:lineRule="exact"/>
              <w:ind w:right="310"/>
              <w:jc w:val="right"/>
              <w:rPr>
                <w:rFonts w:ascii="Arial" w:hAnsi="Arial" w:cs="Arial"/>
                <w:sz w:val="17"/>
              </w:rPr>
            </w:pPr>
            <w:r w:rsidRPr="00AF1886">
              <w:rPr>
                <w:rFonts w:ascii="Arial" w:hAnsi="Arial" w:cs="Arial"/>
                <w:spacing w:val="-5"/>
                <w:w w:val="105"/>
                <w:sz w:val="17"/>
              </w:rPr>
              <w:t>C4</w:t>
            </w:r>
          </w:p>
        </w:tc>
        <w:tc>
          <w:tcPr>
            <w:tcW w:w="936" w:type="dxa"/>
            <w:shd w:val="clear" w:color="auto" w:fill="F2F2F2"/>
          </w:tcPr>
          <w:p w:rsidR="00F72B56" w:rsidRPr="00AF1886" w:rsidRDefault="00AF49D7">
            <w:pPr>
              <w:pStyle w:val="TableParagraph"/>
              <w:tabs>
                <w:tab w:val="left" w:pos="752"/>
              </w:tabs>
              <w:spacing w:before="9"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8</w:t>
            </w:r>
            <w:r w:rsidRPr="00AF1886">
              <w:rPr>
                <w:rFonts w:ascii="Arial" w:hAnsi="Arial" w:cs="Arial"/>
                <w:spacing w:val="80"/>
                <w:w w:val="105"/>
                <w:sz w:val="17"/>
                <w:u w:val="single"/>
              </w:rPr>
              <w:t xml:space="preserve"> </w:t>
            </w:r>
          </w:p>
        </w:tc>
        <w:tc>
          <w:tcPr>
            <w:tcW w:w="1158" w:type="dxa"/>
            <w:shd w:val="clear" w:color="auto" w:fill="FFFFFF"/>
          </w:tcPr>
          <w:p w:rsidR="00F72B56" w:rsidRPr="00AF1886" w:rsidRDefault="00AF49D7">
            <w:pPr>
              <w:pStyle w:val="TableParagraph"/>
              <w:tabs>
                <w:tab w:val="left" w:pos="654"/>
              </w:tabs>
              <w:spacing w:before="9"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17</w:t>
            </w:r>
            <w:r w:rsidRPr="00AF1886">
              <w:rPr>
                <w:rFonts w:ascii="Arial" w:hAnsi="Arial" w:cs="Arial"/>
                <w:spacing w:val="80"/>
                <w:w w:val="105"/>
                <w:sz w:val="17"/>
                <w:u w:val="single"/>
              </w:rPr>
              <w:t xml:space="preserve"> </w:t>
            </w:r>
          </w:p>
        </w:tc>
      </w:tr>
      <w:tr w:rsidR="00F72B56" w:rsidRPr="00AF1886">
        <w:trPr>
          <w:trHeight w:val="229"/>
        </w:trPr>
        <w:tc>
          <w:tcPr>
            <w:tcW w:w="3639" w:type="dxa"/>
            <w:shd w:val="clear" w:color="auto" w:fill="FFFFFF"/>
          </w:tcPr>
          <w:p w:rsidR="00F72B56" w:rsidRPr="00AF1886" w:rsidRDefault="00AF49D7">
            <w:pPr>
              <w:pStyle w:val="TableParagraph"/>
              <w:spacing w:before="15" w:line="195" w:lineRule="exact"/>
              <w:ind w:left="85"/>
              <w:rPr>
                <w:rFonts w:ascii="Arial" w:hAnsi="Arial" w:cs="Arial"/>
                <w:b/>
                <w:sz w:val="17"/>
              </w:rPr>
            </w:pPr>
            <w:r w:rsidRPr="00AF1886">
              <w:rPr>
                <w:rFonts w:ascii="Arial" w:hAnsi="Arial" w:cs="Arial"/>
                <w:b/>
                <w:sz w:val="17"/>
              </w:rPr>
              <w:t>Total</w:t>
            </w:r>
            <w:r w:rsidRPr="00AF1886">
              <w:rPr>
                <w:rFonts w:ascii="Arial" w:hAnsi="Arial" w:cs="Arial"/>
                <w:b/>
                <w:spacing w:val="16"/>
                <w:sz w:val="17"/>
              </w:rPr>
              <w:t xml:space="preserve"> </w:t>
            </w:r>
            <w:r w:rsidRPr="00AF1886">
              <w:rPr>
                <w:rFonts w:ascii="Arial" w:hAnsi="Arial" w:cs="Arial"/>
                <w:b/>
                <w:sz w:val="17"/>
              </w:rPr>
              <w:t>non-current</w:t>
            </w:r>
            <w:r w:rsidRPr="00AF1886">
              <w:rPr>
                <w:rFonts w:ascii="Arial" w:hAnsi="Arial" w:cs="Arial"/>
                <w:b/>
                <w:spacing w:val="18"/>
                <w:sz w:val="17"/>
              </w:rPr>
              <w:t xml:space="preserve"> </w:t>
            </w:r>
            <w:r w:rsidRPr="00AF1886">
              <w:rPr>
                <w:rFonts w:ascii="Arial" w:hAnsi="Arial" w:cs="Arial"/>
                <w:b/>
                <w:spacing w:val="-2"/>
                <w:sz w:val="17"/>
              </w:rPr>
              <w:t>assets</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shd w:val="clear" w:color="auto" w:fill="F2F2F2"/>
          </w:tcPr>
          <w:p w:rsidR="00F72B56" w:rsidRPr="00AF1886" w:rsidRDefault="00AF49D7">
            <w:pPr>
              <w:pStyle w:val="TableParagraph"/>
              <w:tabs>
                <w:tab w:val="left" w:pos="654"/>
              </w:tabs>
              <w:spacing w:before="15" w:line="195" w:lineRule="exact"/>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47</w:t>
            </w:r>
            <w:r w:rsidRPr="00AF1886">
              <w:rPr>
                <w:rFonts w:ascii="Arial" w:hAnsi="Arial" w:cs="Arial"/>
                <w:b/>
                <w:spacing w:val="80"/>
                <w:w w:val="105"/>
                <w:sz w:val="17"/>
                <w:u w:val="single"/>
              </w:rPr>
              <w:t xml:space="preserve"> </w:t>
            </w:r>
          </w:p>
        </w:tc>
        <w:tc>
          <w:tcPr>
            <w:tcW w:w="1158" w:type="dxa"/>
            <w:shd w:val="clear" w:color="auto" w:fill="FFFFFF"/>
          </w:tcPr>
          <w:p w:rsidR="00F72B56" w:rsidRPr="00AF1886" w:rsidRDefault="00AF49D7">
            <w:pPr>
              <w:pStyle w:val="TableParagraph"/>
              <w:tabs>
                <w:tab w:val="left" w:pos="556"/>
              </w:tabs>
              <w:spacing w:before="15" w:line="195" w:lineRule="exact"/>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146</w:t>
            </w:r>
            <w:r w:rsidRPr="00AF1886">
              <w:rPr>
                <w:rFonts w:ascii="Arial" w:hAnsi="Arial" w:cs="Arial"/>
                <w:b/>
                <w:spacing w:val="80"/>
                <w:w w:val="105"/>
                <w:sz w:val="17"/>
                <w:u w:val="single"/>
              </w:rPr>
              <w:t xml:space="preserve"> </w:t>
            </w:r>
          </w:p>
        </w:tc>
      </w:tr>
      <w:tr w:rsidR="00F72B56" w:rsidRPr="00AF1886">
        <w:trPr>
          <w:trHeight w:val="223"/>
        </w:trPr>
        <w:tc>
          <w:tcPr>
            <w:tcW w:w="3639" w:type="dxa"/>
            <w:shd w:val="clear" w:color="auto" w:fill="FFFFFF"/>
          </w:tcPr>
          <w:p w:rsidR="00F72B56" w:rsidRPr="00AF1886" w:rsidRDefault="00AF49D7">
            <w:pPr>
              <w:pStyle w:val="TableParagraph"/>
              <w:spacing w:before="18" w:line="185" w:lineRule="exact"/>
              <w:ind w:left="85"/>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assets</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tcBorders>
              <w:bottom w:val="thickThinMediumGap" w:sz="3" w:space="0" w:color="000000"/>
            </w:tcBorders>
            <w:shd w:val="clear" w:color="auto" w:fill="F2F2F2"/>
          </w:tcPr>
          <w:p w:rsidR="00F72B56" w:rsidRPr="00AF1886" w:rsidRDefault="00AF49D7">
            <w:pPr>
              <w:pStyle w:val="TableParagraph"/>
              <w:spacing w:before="18" w:line="185" w:lineRule="exact"/>
              <w:ind w:right="81"/>
              <w:jc w:val="right"/>
              <w:rPr>
                <w:rFonts w:ascii="Arial" w:hAnsi="Arial" w:cs="Arial"/>
                <w:b/>
                <w:sz w:val="17"/>
              </w:rPr>
            </w:pPr>
            <w:r w:rsidRPr="00AF1886">
              <w:rPr>
                <w:rFonts w:ascii="Arial" w:hAnsi="Arial" w:cs="Arial"/>
                <w:b/>
                <w:spacing w:val="-4"/>
                <w:w w:val="105"/>
                <w:sz w:val="17"/>
              </w:rPr>
              <w:t>2,314</w:t>
            </w:r>
          </w:p>
        </w:tc>
        <w:tc>
          <w:tcPr>
            <w:tcW w:w="1158" w:type="dxa"/>
            <w:shd w:val="clear" w:color="auto" w:fill="FFFFFF"/>
          </w:tcPr>
          <w:p w:rsidR="00F72B56" w:rsidRPr="00AF1886" w:rsidRDefault="00AF49D7">
            <w:pPr>
              <w:pStyle w:val="TableParagraph"/>
              <w:spacing w:before="18" w:line="185" w:lineRule="exact"/>
              <w:ind w:right="81"/>
              <w:jc w:val="right"/>
              <w:rPr>
                <w:rFonts w:ascii="Arial" w:hAnsi="Arial" w:cs="Arial"/>
                <w:b/>
                <w:sz w:val="17"/>
              </w:rPr>
            </w:pPr>
            <w:r w:rsidRPr="00AF1886">
              <w:rPr>
                <w:rFonts w:ascii="Arial" w:hAnsi="Arial" w:cs="Arial"/>
                <w:b/>
                <w:spacing w:val="-4"/>
                <w:w w:val="105"/>
                <w:sz w:val="17"/>
              </w:rPr>
              <w:t>2,438</w:t>
            </w:r>
          </w:p>
        </w:tc>
      </w:tr>
      <w:tr w:rsidR="00F72B56" w:rsidRPr="00AF1886">
        <w:trPr>
          <w:trHeight w:val="440"/>
        </w:trPr>
        <w:tc>
          <w:tcPr>
            <w:tcW w:w="3639" w:type="dxa"/>
            <w:shd w:val="clear" w:color="auto" w:fill="FFFFFF"/>
          </w:tcPr>
          <w:p w:rsidR="00F72B56" w:rsidRPr="00AF1886" w:rsidRDefault="00F72B56">
            <w:pPr>
              <w:pStyle w:val="TableParagraph"/>
              <w:spacing w:before="3"/>
              <w:rPr>
                <w:rFonts w:ascii="Arial" w:hAnsi="Arial" w:cs="Arial"/>
                <w:sz w:val="20"/>
              </w:rPr>
            </w:pPr>
          </w:p>
          <w:p w:rsidR="00F72B56" w:rsidRPr="00AF1886" w:rsidRDefault="00AF49D7">
            <w:pPr>
              <w:pStyle w:val="TableParagraph"/>
              <w:spacing w:line="188" w:lineRule="exact"/>
              <w:ind w:left="85"/>
              <w:rPr>
                <w:rFonts w:ascii="Arial" w:hAnsi="Arial" w:cs="Arial"/>
                <w:b/>
                <w:sz w:val="17"/>
              </w:rPr>
            </w:pPr>
            <w:r w:rsidRPr="00AF1886">
              <w:rPr>
                <w:rFonts w:ascii="Arial" w:hAnsi="Arial" w:cs="Arial"/>
                <w:b/>
                <w:spacing w:val="-2"/>
                <w:w w:val="105"/>
                <w:sz w:val="17"/>
              </w:rPr>
              <w:t>Current</w:t>
            </w:r>
            <w:r w:rsidRPr="00AF1886">
              <w:rPr>
                <w:rFonts w:ascii="Arial" w:hAnsi="Arial" w:cs="Arial"/>
                <w:b/>
                <w:spacing w:val="-5"/>
                <w:w w:val="105"/>
                <w:sz w:val="17"/>
              </w:rPr>
              <w:t xml:space="preserve"> </w:t>
            </w:r>
            <w:r w:rsidRPr="00AF1886">
              <w:rPr>
                <w:rFonts w:ascii="Arial" w:hAnsi="Arial" w:cs="Arial"/>
                <w:b/>
                <w:spacing w:val="-2"/>
                <w:w w:val="105"/>
                <w:sz w:val="17"/>
              </w:rPr>
              <w:t>liabilities</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tcBorders>
              <w:top w:val="thinThickMediumGap" w:sz="3" w:space="0" w:color="000000"/>
            </w:tcBorders>
            <w:shd w:val="clear" w:color="auto" w:fill="F2F2F2"/>
          </w:tcPr>
          <w:p w:rsidR="00F72B56" w:rsidRPr="00AF1886" w:rsidRDefault="00F72B56">
            <w:pPr>
              <w:pStyle w:val="TableParagraph"/>
              <w:rPr>
                <w:rFonts w:ascii="Arial" w:hAnsi="Arial" w:cs="Arial"/>
                <w:sz w:val="16"/>
              </w:rPr>
            </w:pPr>
          </w:p>
        </w:tc>
        <w:tc>
          <w:tcPr>
            <w:tcW w:w="1158" w:type="dxa"/>
            <w:shd w:val="clear" w:color="auto" w:fill="FFFFFF"/>
          </w:tcPr>
          <w:p w:rsidR="00F72B56" w:rsidRPr="00AF1886" w:rsidRDefault="00F72B56">
            <w:pPr>
              <w:pStyle w:val="TableParagraph"/>
              <w:rPr>
                <w:rFonts w:ascii="Arial" w:hAnsi="Arial" w:cs="Arial"/>
                <w:sz w:val="16"/>
              </w:rPr>
            </w:pPr>
          </w:p>
        </w:tc>
      </w:tr>
      <w:tr w:rsidR="00F72B56" w:rsidRPr="00AF1886">
        <w:trPr>
          <w:trHeight w:val="217"/>
        </w:trPr>
        <w:tc>
          <w:tcPr>
            <w:tcW w:w="3639" w:type="dxa"/>
            <w:shd w:val="clear" w:color="auto" w:fill="FFFFFF"/>
          </w:tcPr>
          <w:p w:rsidR="00F72B56" w:rsidRPr="00AF1886" w:rsidRDefault="00AF49D7">
            <w:pPr>
              <w:pStyle w:val="TableParagraph"/>
              <w:spacing w:before="10" w:line="187" w:lineRule="exact"/>
              <w:ind w:left="85"/>
              <w:rPr>
                <w:rFonts w:ascii="Arial" w:hAnsi="Arial" w:cs="Arial"/>
                <w:sz w:val="17"/>
              </w:rPr>
            </w:pPr>
            <w:r w:rsidRPr="00AF1886">
              <w:rPr>
                <w:rFonts w:ascii="Arial" w:hAnsi="Arial" w:cs="Arial"/>
                <w:spacing w:val="-2"/>
                <w:w w:val="105"/>
                <w:sz w:val="17"/>
              </w:rPr>
              <w:t>Payables</w:t>
            </w:r>
          </w:p>
        </w:tc>
        <w:tc>
          <w:tcPr>
            <w:tcW w:w="1740" w:type="dxa"/>
            <w:shd w:val="clear" w:color="auto" w:fill="FFFFFF"/>
          </w:tcPr>
          <w:p w:rsidR="00F72B56" w:rsidRPr="00AF1886" w:rsidRDefault="00AF49D7">
            <w:pPr>
              <w:pStyle w:val="TableParagraph"/>
              <w:spacing w:before="10" w:line="187" w:lineRule="exact"/>
              <w:ind w:right="308"/>
              <w:jc w:val="right"/>
              <w:rPr>
                <w:rFonts w:ascii="Arial" w:hAnsi="Arial" w:cs="Arial"/>
                <w:sz w:val="17"/>
              </w:rPr>
            </w:pPr>
            <w:r w:rsidRPr="00AF1886">
              <w:rPr>
                <w:rFonts w:ascii="Arial" w:hAnsi="Arial" w:cs="Arial"/>
                <w:spacing w:val="-5"/>
                <w:w w:val="105"/>
                <w:sz w:val="17"/>
              </w:rPr>
              <w:t>C5</w:t>
            </w:r>
          </w:p>
        </w:tc>
        <w:tc>
          <w:tcPr>
            <w:tcW w:w="936" w:type="dxa"/>
            <w:shd w:val="clear" w:color="auto" w:fill="F2F2F2"/>
          </w:tcPr>
          <w:p w:rsidR="00F72B56" w:rsidRPr="00AF1886" w:rsidRDefault="00AF49D7">
            <w:pPr>
              <w:pStyle w:val="TableParagraph"/>
              <w:spacing w:before="10" w:line="187" w:lineRule="exact"/>
              <w:ind w:right="86"/>
              <w:jc w:val="right"/>
              <w:rPr>
                <w:rFonts w:ascii="Arial" w:hAnsi="Arial" w:cs="Arial"/>
                <w:sz w:val="17"/>
              </w:rPr>
            </w:pPr>
            <w:r w:rsidRPr="00AF1886">
              <w:rPr>
                <w:rFonts w:ascii="Arial" w:hAnsi="Arial" w:cs="Arial"/>
                <w:spacing w:val="-5"/>
                <w:w w:val="105"/>
                <w:sz w:val="17"/>
              </w:rPr>
              <w:t>560</w:t>
            </w:r>
          </w:p>
        </w:tc>
        <w:tc>
          <w:tcPr>
            <w:tcW w:w="1158" w:type="dxa"/>
            <w:shd w:val="clear" w:color="auto" w:fill="FFFFFF"/>
          </w:tcPr>
          <w:p w:rsidR="00F72B56" w:rsidRPr="00AF1886" w:rsidRDefault="00AF49D7">
            <w:pPr>
              <w:pStyle w:val="TableParagraph"/>
              <w:spacing w:before="10" w:line="187" w:lineRule="exact"/>
              <w:ind w:right="84"/>
              <w:jc w:val="right"/>
              <w:rPr>
                <w:rFonts w:ascii="Arial" w:hAnsi="Arial" w:cs="Arial"/>
                <w:sz w:val="17"/>
              </w:rPr>
            </w:pPr>
            <w:r w:rsidRPr="00AF1886">
              <w:rPr>
                <w:rFonts w:ascii="Arial" w:hAnsi="Arial" w:cs="Arial"/>
                <w:spacing w:val="-5"/>
                <w:w w:val="105"/>
                <w:sz w:val="17"/>
              </w:rPr>
              <w:t>698</w:t>
            </w:r>
          </w:p>
        </w:tc>
      </w:tr>
      <w:tr w:rsidR="00F72B56" w:rsidRPr="00AF1886">
        <w:trPr>
          <w:trHeight w:val="221"/>
        </w:trPr>
        <w:tc>
          <w:tcPr>
            <w:tcW w:w="3639" w:type="dxa"/>
            <w:shd w:val="clear" w:color="auto" w:fill="FFFFFF"/>
          </w:tcPr>
          <w:p w:rsidR="00F72B56" w:rsidRPr="00AF1886" w:rsidRDefault="00AF49D7">
            <w:pPr>
              <w:pStyle w:val="TableParagraph"/>
              <w:spacing w:before="9" w:line="192" w:lineRule="exact"/>
              <w:ind w:left="85"/>
              <w:rPr>
                <w:rFonts w:ascii="Arial" w:hAnsi="Arial" w:cs="Arial"/>
                <w:sz w:val="17"/>
              </w:rPr>
            </w:pPr>
            <w:r w:rsidRPr="00AF1886">
              <w:rPr>
                <w:rFonts w:ascii="Arial" w:hAnsi="Arial" w:cs="Arial"/>
                <w:sz w:val="17"/>
              </w:rPr>
              <w:t>Accrued</w:t>
            </w:r>
            <w:r w:rsidRPr="00AF1886">
              <w:rPr>
                <w:rFonts w:ascii="Arial" w:hAnsi="Arial" w:cs="Arial"/>
                <w:spacing w:val="15"/>
                <w:sz w:val="17"/>
              </w:rPr>
              <w:t xml:space="preserve"> </w:t>
            </w:r>
            <w:r w:rsidRPr="00AF1886">
              <w:rPr>
                <w:rFonts w:ascii="Arial" w:hAnsi="Arial" w:cs="Arial"/>
                <w:sz w:val="17"/>
              </w:rPr>
              <w:t>employee</w:t>
            </w:r>
            <w:r w:rsidRPr="00AF1886">
              <w:rPr>
                <w:rFonts w:ascii="Arial" w:hAnsi="Arial" w:cs="Arial"/>
                <w:spacing w:val="15"/>
                <w:sz w:val="17"/>
              </w:rPr>
              <w:t xml:space="preserve"> </w:t>
            </w:r>
            <w:r w:rsidRPr="00AF1886">
              <w:rPr>
                <w:rFonts w:ascii="Arial" w:hAnsi="Arial" w:cs="Arial"/>
                <w:spacing w:val="-2"/>
                <w:sz w:val="17"/>
              </w:rPr>
              <w:t>benefits</w:t>
            </w:r>
          </w:p>
        </w:tc>
        <w:tc>
          <w:tcPr>
            <w:tcW w:w="1740" w:type="dxa"/>
            <w:shd w:val="clear" w:color="auto" w:fill="FFFFFF"/>
          </w:tcPr>
          <w:p w:rsidR="00F72B56" w:rsidRPr="00AF1886" w:rsidRDefault="00AF49D7">
            <w:pPr>
              <w:pStyle w:val="TableParagraph"/>
              <w:spacing w:before="9" w:line="192" w:lineRule="exact"/>
              <w:ind w:right="310"/>
              <w:jc w:val="right"/>
              <w:rPr>
                <w:rFonts w:ascii="Arial" w:hAnsi="Arial" w:cs="Arial"/>
                <w:sz w:val="17"/>
              </w:rPr>
            </w:pPr>
            <w:r w:rsidRPr="00AF1886">
              <w:rPr>
                <w:rFonts w:ascii="Arial" w:hAnsi="Arial" w:cs="Arial"/>
                <w:spacing w:val="-5"/>
                <w:w w:val="105"/>
                <w:sz w:val="17"/>
              </w:rPr>
              <w:t>C6</w:t>
            </w:r>
          </w:p>
        </w:tc>
        <w:tc>
          <w:tcPr>
            <w:tcW w:w="936" w:type="dxa"/>
            <w:shd w:val="clear" w:color="auto" w:fill="F2F2F2"/>
          </w:tcPr>
          <w:p w:rsidR="00F72B56" w:rsidRPr="00AF1886" w:rsidRDefault="00AF49D7">
            <w:pPr>
              <w:pStyle w:val="TableParagraph"/>
              <w:tabs>
                <w:tab w:val="left" w:pos="556"/>
              </w:tabs>
              <w:spacing w:before="9"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239</w:t>
            </w:r>
            <w:r w:rsidRPr="00AF1886">
              <w:rPr>
                <w:rFonts w:ascii="Arial" w:hAnsi="Arial" w:cs="Arial"/>
                <w:spacing w:val="80"/>
                <w:w w:val="105"/>
                <w:sz w:val="17"/>
                <w:u w:val="single"/>
              </w:rPr>
              <w:t xml:space="preserve"> </w:t>
            </w:r>
          </w:p>
        </w:tc>
        <w:tc>
          <w:tcPr>
            <w:tcW w:w="1158" w:type="dxa"/>
            <w:shd w:val="clear" w:color="auto" w:fill="FFFFFF"/>
          </w:tcPr>
          <w:p w:rsidR="00F72B56" w:rsidRPr="00AF1886" w:rsidRDefault="00AF49D7">
            <w:pPr>
              <w:pStyle w:val="TableParagraph"/>
              <w:tabs>
                <w:tab w:val="left" w:pos="556"/>
              </w:tabs>
              <w:spacing w:before="9"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225</w:t>
            </w:r>
            <w:r w:rsidRPr="00AF1886">
              <w:rPr>
                <w:rFonts w:ascii="Arial" w:hAnsi="Arial" w:cs="Arial"/>
                <w:spacing w:val="80"/>
                <w:w w:val="105"/>
                <w:sz w:val="17"/>
                <w:u w:val="single"/>
              </w:rPr>
              <w:t xml:space="preserve"> </w:t>
            </w:r>
          </w:p>
        </w:tc>
      </w:tr>
      <w:tr w:rsidR="00F72B56" w:rsidRPr="00AF1886">
        <w:trPr>
          <w:trHeight w:val="230"/>
        </w:trPr>
        <w:tc>
          <w:tcPr>
            <w:tcW w:w="3639" w:type="dxa"/>
            <w:shd w:val="clear" w:color="auto" w:fill="FFFFFF"/>
          </w:tcPr>
          <w:p w:rsidR="00F72B56" w:rsidRPr="00AF1886" w:rsidRDefault="00AF49D7">
            <w:pPr>
              <w:pStyle w:val="TableParagraph"/>
              <w:spacing w:before="15"/>
              <w:ind w:left="85"/>
              <w:rPr>
                <w:rFonts w:ascii="Arial" w:hAnsi="Arial" w:cs="Arial"/>
                <w:b/>
                <w:sz w:val="17"/>
              </w:rPr>
            </w:pPr>
            <w:r w:rsidRPr="00AF1886">
              <w:rPr>
                <w:rFonts w:ascii="Arial" w:hAnsi="Arial" w:cs="Arial"/>
                <w:b/>
                <w:spacing w:val="-2"/>
                <w:w w:val="105"/>
                <w:sz w:val="17"/>
              </w:rPr>
              <w:t>Total</w:t>
            </w:r>
            <w:r w:rsidRPr="00AF1886">
              <w:rPr>
                <w:rFonts w:ascii="Arial" w:hAnsi="Arial" w:cs="Arial"/>
                <w:b/>
                <w:spacing w:val="-4"/>
                <w:w w:val="105"/>
                <w:sz w:val="17"/>
              </w:rPr>
              <w:t xml:space="preserve"> </w:t>
            </w:r>
            <w:r w:rsidRPr="00AF1886">
              <w:rPr>
                <w:rFonts w:ascii="Arial" w:hAnsi="Arial" w:cs="Arial"/>
                <w:b/>
                <w:spacing w:val="-2"/>
                <w:w w:val="105"/>
                <w:sz w:val="17"/>
              </w:rPr>
              <w:t>current</w:t>
            </w:r>
            <w:r w:rsidRPr="00AF1886">
              <w:rPr>
                <w:rFonts w:ascii="Arial" w:hAnsi="Arial" w:cs="Arial"/>
                <w:b/>
                <w:w w:val="105"/>
                <w:sz w:val="17"/>
              </w:rPr>
              <w:t xml:space="preserve"> </w:t>
            </w:r>
            <w:r w:rsidRPr="00AF1886">
              <w:rPr>
                <w:rFonts w:ascii="Arial" w:hAnsi="Arial" w:cs="Arial"/>
                <w:b/>
                <w:spacing w:val="-2"/>
                <w:w w:val="105"/>
                <w:sz w:val="17"/>
              </w:rPr>
              <w:t>liabilities</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shd w:val="clear" w:color="auto" w:fill="F2F2F2"/>
          </w:tcPr>
          <w:p w:rsidR="00F72B56" w:rsidRPr="00AF1886" w:rsidRDefault="00AF49D7">
            <w:pPr>
              <w:pStyle w:val="TableParagraph"/>
              <w:tabs>
                <w:tab w:val="left" w:pos="556"/>
              </w:tabs>
              <w:spacing w:before="15"/>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799</w:t>
            </w:r>
            <w:r w:rsidRPr="00AF1886">
              <w:rPr>
                <w:rFonts w:ascii="Arial" w:hAnsi="Arial" w:cs="Arial"/>
                <w:b/>
                <w:spacing w:val="80"/>
                <w:w w:val="105"/>
                <w:sz w:val="17"/>
                <w:u w:val="single"/>
              </w:rPr>
              <w:t xml:space="preserve"> </w:t>
            </w:r>
          </w:p>
        </w:tc>
        <w:tc>
          <w:tcPr>
            <w:tcW w:w="1158" w:type="dxa"/>
            <w:shd w:val="clear" w:color="auto" w:fill="FFFFFF"/>
          </w:tcPr>
          <w:p w:rsidR="00F72B56" w:rsidRPr="00AF1886" w:rsidRDefault="00AF49D7">
            <w:pPr>
              <w:pStyle w:val="TableParagraph"/>
              <w:tabs>
                <w:tab w:val="left" w:pos="556"/>
              </w:tabs>
              <w:spacing w:before="15"/>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923</w:t>
            </w:r>
            <w:r w:rsidRPr="00AF1886">
              <w:rPr>
                <w:rFonts w:ascii="Arial" w:hAnsi="Arial" w:cs="Arial"/>
                <w:b/>
                <w:spacing w:val="80"/>
                <w:w w:val="105"/>
                <w:sz w:val="17"/>
                <w:u w:val="single"/>
              </w:rPr>
              <w:t xml:space="preserve"> </w:t>
            </w:r>
          </w:p>
        </w:tc>
      </w:tr>
      <w:tr w:rsidR="00F72B56" w:rsidRPr="00AF1886">
        <w:trPr>
          <w:trHeight w:val="223"/>
        </w:trPr>
        <w:tc>
          <w:tcPr>
            <w:tcW w:w="3639" w:type="dxa"/>
            <w:shd w:val="clear" w:color="auto" w:fill="FFFFFF"/>
          </w:tcPr>
          <w:p w:rsidR="00F72B56" w:rsidRPr="00AF1886" w:rsidRDefault="00AF49D7">
            <w:pPr>
              <w:pStyle w:val="TableParagraph"/>
              <w:spacing w:before="19" w:line="184" w:lineRule="exact"/>
              <w:ind w:left="85"/>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liabilities</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tcBorders>
              <w:bottom w:val="double" w:sz="6" w:space="0" w:color="000000"/>
            </w:tcBorders>
            <w:shd w:val="clear" w:color="auto" w:fill="F2F2F2"/>
          </w:tcPr>
          <w:p w:rsidR="00F72B56" w:rsidRPr="00AF1886" w:rsidRDefault="00AF49D7">
            <w:pPr>
              <w:pStyle w:val="TableParagraph"/>
              <w:spacing w:before="19" w:line="184" w:lineRule="exact"/>
              <w:ind w:right="86"/>
              <w:jc w:val="right"/>
              <w:rPr>
                <w:rFonts w:ascii="Arial" w:hAnsi="Arial" w:cs="Arial"/>
                <w:b/>
                <w:sz w:val="17"/>
              </w:rPr>
            </w:pPr>
            <w:r w:rsidRPr="00AF1886">
              <w:rPr>
                <w:rFonts w:ascii="Arial" w:hAnsi="Arial" w:cs="Arial"/>
                <w:b/>
                <w:spacing w:val="-5"/>
                <w:w w:val="105"/>
                <w:sz w:val="17"/>
              </w:rPr>
              <w:t>799</w:t>
            </w:r>
          </w:p>
        </w:tc>
        <w:tc>
          <w:tcPr>
            <w:tcW w:w="1158" w:type="dxa"/>
            <w:shd w:val="clear" w:color="auto" w:fill="FFFFFF"/>
          </w:tcPr>
          <w:p w:rsidR="00F72B56" w:rsidRPr="00AF1886" w:rsidRDefault="00AF49D7">
            <w:pPr>
              <w:pStyle w:val="TableParagraph"/>
              <w:spacing w:before="19" w:line="184" w:lineRule="exact"/>
              <w:ind w:right="84"/>
              <w:jc w:val="right"/>
              <w:rPr>
                <w:rFonts w:ascii="Arial" w:hAnsi="Arial" w:cs="Arial"/>
                <w:b/>
                <w:sz w:val="17"/>
              </w:rPr>
            </w:pPr>
            <w:r w:rsidRPr="00AF1886">
              <w:rPr>
                <w:rFonts w:ascii="Arial" w:hAnsi="Arial" w:cs="Arial"/>
                <w:b/>
                <w:spacing w:val="-5"/>
                <w:w w:val="105"/>
                <w:sz w:val="17"/>
              </w:rPr>
              <w:t>923</w:t>
            </w:r>
          </w:p>
        </w:tc>
      </w:tr>
      <w:tr w:rsidR="00F72B56" w:rsidRPr="00AF1886">
        <w:trPr>
          <w:trHeight w:val="215"/>
        </w:trPr>
        <w:tc>
          <w:tcPr>
            <w:tcW w:w="3639" w:type="dxa"/>
            <w:shd w:val="clear" w:color="auto" w:fill="FFFFFF"/>
          </w:tcPr>
          <w:p w:rsidR="00F72B56" w:rsidRPr="00AF1886" w:rsidRDefault="00F72B56">
            <w:pPr>
              <w:pStyle w:val="TableParagraph"/>
              <w:rPr>
                <w:rFonts w:ascii="Arial" w:hAnsi="Arial" w:cs="Arial"/>
                <w:sz w:val="14"/>
              </w:rPr>
            </w:pPr>
          </w:p>
        </w:tc>
        <w:tc>
          <w:tcPr>
            <w:tcW w:w="1740" w:type="dxa"/>
            <w:shd w:val="clear" w:color="auto" w:fill="FFFFFF"/>
          </w:tcPr>
          <w:p w:rsidR="00F72B56" w:rsidRPr="00AF1886" w:rsidRDefault="00F72B56">
            <w:pPr>
              <w:pStyle w:val="TableParagraph"/>
              <w:rPr>
                <w:rFonts w:ascii="Arial" w:hAnsi="Arial" w:cs="Arial"/>
                <w:sz w:val="14"/>
              </w:rPr>
            </w:pPr>
          </w:p>
        </w:tc>
        <w:tc>
          <w:tcPr>
            <w:tcW w:w="936" w:type="dxa"/>
            <w:tcBorders>
              <w:top w:val="double" w:sz="6" w:space="0" w:color="000000"/>
              <w:bottom w:val="single" w:sz="4" w:space="0" w:color="000000"/>
            </w:tcBorders>
            <w:shd w:val="clear" w:color="auto" w:fill="F2F2F2"/>
          </w:tcPr>
          <w:p w:rsidR="00F72B56" w:rsidRPr="00AF1886" w:rsidRDefault="00F72B56">
            <w:pPr>
              <w:pStyle w:val="TableParagraph"/>
              <w:rPr>
                <w:rFonts w:ascii="Arial" w:hAnsi="Arial" w:cs="Arial"/>
                <w:sz w:val="14"/>
              </w:rPr>
            </w:pPr>
          </w:p>
        </w:tc>
        <w:tc>
          <w:tcPr>
            <w:tcW w:w="1158" w:type="dxa"/>
            <w:shd w:val="clear" w:color="auto" w:fill="FFFFFF"/>
          </w:tcPr>
          <w:p w:rsidR="00F72B56" w:rsidRPr="00AF1886" w:rsidRDefault="00F72B56">
            <w:pPr>
              <w:pStyle w:val="TableParagraph"/>
              <w:spacing w:before="9"/>
              <w:rPr>
                <w:rFonts w:ascii="Arial" w:hAnsi="Arial" w:cs="Arial"/>
                <w:sz w:val="18"/>
              </w:rPr>
            </w:pPr>
          </w:p>
          <w:p w:rsidR="00F72B56" w:rsidRPr="00AF1886" w:rsidRDefault="008F2BBA">
            <w:pPr>
              <w:pStyle w:val="TableParagraph"/>
              <w:spacing w:line="20" w:lineRule="exact"/>
              <w:ind w:left="223" w:right="-72"/>
              <w:rPr>
                <w:rFonts w:ascii="Arial" w:hAnsi="Arial" w:cs="Arial"/>
                <w:sz w:val="2"/>
              </w:rPr>
            </w:pPr>
            <w:r>
              <w:rPr>
                <w:rFonts w:ascii="Arial" w:hAnsi="Arial" w:cs="Arial"/>
                <w:noProof/>
                <w:sz w:val="2"/>
              </w:rPr>
              <mc:AlternateContent>
                <mc:Choice Requires="wpg">
                  <w:drawing>
                    <wp:inline distT="0" distB="0" distL="0" distR="0">
                      <wp:extent cx="594995" cy="5715"/>
                      <wp:effectExtent l="0" t="0" r="0" b="3810"/>
                      <wp:docPr id="240" name="docshapegroup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5715"/>
                                <a:chOff x="0" y="0"/>
                                <a:chExt cx="937" cy="9"/>
                              </a:xfrm>
                            </wpg:grpSpPr>
                            <wps:wsp>
                              <wps:cNvPr id="241" name="docshape357"/>
                              <wps:cNvSpPr>
                                <a:spLocks noChangeArrowheads="1"/>
                              </wps:cNvSpPr>
                              <wps:spPr bwMode="auto">
                                <a:xfrm>
                                  <a:off x="0" y="0"/>
                                  <a:ext cx="9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48E551" id="docshapegroup356" o:spid="_x0000_s1026" style="width:46.85pt;height:.45pt;mso-position-horizontal-relative:char;mso-position-vertical-relative:line" coordsize="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">
                      <v:rect id="docshape357" o:spid="_x0000_s1027" style="position:absolute;width:93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w10:anchorlock/>
                    </v:group>
                  </w:pict>
                </mc:Fallback>
              </mc:AlternateContent>
            </w:r>
          </w:p>
        </w:tc>
      </w:tr>
      <w:tr w:rsidR="00F72B56" w:rsidRPr="00AF1886">
        <w:trPr>
          <w:trHeight w:val="202"/>
        </w:trPr>
        <w:tc>
          <w:tcPr>
            <w:tcW w:w="3639" w:type="dxa"/>
            <w:shd w:val="clear" w:color="auto" w:fill="FFFFFF"/>
          </w:tcPr>
          <w:p w:rsidR="00F72B56" w:rsidRPr="00AF1886" w:rsidRDefault="00AF49D7">
            <w:pPr>
              <w:pStyle w:val="TableParagraph"/>
              <w:spacing w:line="183" w:lineRule="exact"/>
              <w:ind w:left="85"/>
              <w:rPr>
                <w:rFonts w:ascii="Arial" w:hAnsi="Arial" w:cs="Arial"/>
                <w:b/>
                <w:sz w:val="17"/>
              </w:rPr>
            </w:pPr>
            <w:r w:rsidRPr="00AF1886">
              <w:rPr>
                <w:rFonts w:ascii="Arial" w:hAnsi="Arial" w:cs="Arial"/>
                <w:b/>
                <w:w w:val="105"/>
                <w:sz w:val="17"/>
              </w:rPr>
              <w:t>Net</w:t>
            </w:r>
            <w:r w:rsidRPr="00AF1886">
              <w:rPr>
                <w:rFonts w:ascii="Arial" w:hAnsi="Arial" w:cs="Arial"/>
                <w:b/>
                <w:spacing w:val="-5"/>
                <w:w w:val="105"/>
                <w:sz w:val="17"/>
              </w:rPr>
              <w:t xml:space="preserve"> </w:t>
            </w:r>
            <w:r w:rsidRPr="00AF1886">
              <w:rPr>
                <w:rFonts w:ascii="Arial" w:hAnsi="Arial" w:cs="Arial"/>
                <w:b/>
                <w:spacing w:val="-2"/>
                <w:w w:val="105"/>
                <w:sz w:val="17"/>
              </w:rPr>
              <w:t>assets</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tcBorders>
              <w:top w:val="single" w:sz="4" w:space="0" w:color="000000"/>
              <w:bottom w:val="thickThinMediumGap" w:sz="3" w:space="0" w:color="000000"/>
            </w:tcBorders>
            <w:shd w:val="clear" w:color="auto" w:fill="F2F2F2"/>
          </w:tcPr>
          <w:p w:rsidR="00F72B56" w:rsidRPr="00AF1886" w:rsidRDefault="00AF49D7">
            <w:pPr>
              <w:pStyle w:val="TableParagraph"/>
              <w:spacing w:line="183" w:lineRule="exact"/>
              <w:ind w:right="81"/>
              <w:jc w:val="right"/>
              <w:rPr>
                <w:rFonts w:ascii="Arial" w:hAnsi="Arial" w:cs="Arial"/>
                <w:b/>
                <w:sz w:val="17"/>
              </w:rPr>
            </w:pPr>
            <w:r w:rsidRPr="00AF1886">
              <w:rPr>
                <w:rFonts w:ascii="Arial" w:hAnsi="Arial" w:cs="Arial"/>
                <w:b/>
                <w:spacing w:val="-4"/>
                <w:w w:val="105"/>
                <w:sz w:val="17"/>
              </w:rPr>
              <w:t>1,515</w:t>
            </w:r>
          </w:p>
        </w:tc>
        <w:tc>
          <w:tcPr>
            <w:tcW w:w="1158" w:type="dxa"/>
            <w:shd w:val="clear" w:color="auto" w:fill="FFFFFF"/>
          </w:tcPr>
          <w:p w:rsidR="00F72B56" w:rsidRPr="00AF1886" w:rsidRDefault="00AF49D7">
            <w:pPr>
              <w:pStyle w:val="TableParagraph"/>
              <w:spacing w:line="183" w:lineRule="exact"/>
              <w:ind w:right="81"/>
              <w:jc w:val="right"/>
              <w:rPr>
                <w:rFonts w:ascii="Arial" w:hAnsi="Arial" w:cs="Arial"/>
                <w:b/>
                <w:sz w:val="17"/>
              </w:rPr>
            </w:pPr>
            <w:r w:rsidRPr="00AF1886">
              <w:rPr>
                <w:rFonts w:ascii="Arial" w:hAnsi="Arial" w:cs="Arial"/>
                <w:b/>
                <w:spacing w:val="-4"/>
                <w:w w:val="105"/>
                <w:sz w:val="17"/>
              </w:rPr>
              <w:t>1,515</w:t>
            </w:r>
          </w:p>
        </w:tc>
      </w:tr>
      <w:tr w:rsidR="00F72B56" w:rsidRPr="00AF1886">
        <w:trPr>
          <w:trHeight w:val="440"/>
        </w:trPr>
        <w:tc>
          <w:tcPr>
            <w:tcW w:w="3639" w:type="dxa"/>
            <w:shd w:val="clear" w:color="auto" w:fill="FFFFFF"/>
          </w:tcPr>
          <w:p w:rsidR="00F72B56" w:rsidRPr="00AF1886" w:rsidRDefault="00F72B56">
            <w:pPr>
              <w:pStyle w:val="TableParagraph"/>
              <w:spacing w:before="2"/>
              <w:rPr>
                <w:rFonts w:ascii="Arial" w:hAnsi="Arial" w:cs="Arial"/>
                <w:sz w:val="20"/>
              </w:rPr>
            </w:pPr>
          </w:p>
          <w:p w:rsidR="00F72B56" w:rsidRPr="00AF1886" w:rsidRDefault="00AF49D7">
            <w:pPr>
              <w:pStyle w:val="TableParagraph"/>
              <w:spacing w:line="189" w:lineRule="exact"/>
              <w:ind w:left="85"/>
              <w:rPr>
                <w:rFonts w:ascii="Arial" w:hAnsi="Arial" w:cs="Arial"/>
                <w:b/>
                <w:sz w:val="17"/>
              </w:rPr>
            </w:pPr>
            <w:r w:rsidRPr="00AF1886">
              <w:rPr>
                <w:rFonts w:ascii="Arial" w:hAnsi="Arial" w:cs="Arial"/>
                <w:b/>
                <w:spacing w:val="-2"/>
                <w:w w:val="105"/>
                <w:sz w:val="17"/>
              </w:rPr>
              <w:t>Equity</w:t>
            </w:r>
          </w:p>
        </w:tc>
        <w:tc>
          <w:tcPr>
            <w:tcW w:w="1740" w:type="dxa"/>
            <w:shd w:val="clear" w:color="auto" w:fill="FFFFFF"/>
          </w:tcPr>
          <w:p w:rsidR="00F72B56" w:rsidRPr="00AF1886" w:rsidRDefault="00F72B56">
            <w:pPr>
              <w:pStyle w:val="TableParagraph"/>
              <w:rPr>
                <w:rFonts w:ascii="Arial" w:hAnsi="Arial" w:cs="Arial"/>
                <w:sz w:val="16"/>
              </w:rPr>
            </w:pPr>
          </w:p>
        </w:tc>
        <w:tc>
          <w:tcPr>
            <w:tcW w:w="936" w:type="dxa"/>
            <w:tcBorders>
              <w:top w:val="thinThickMediumGap" w:sz="3" w:space="0" w:color="000000"/>
            </w:tcBorders>
            <w:shd w:val="clear" w:color="auto" w:fill="F2F2F2"/>
          </w:tcPr>
          <w:p w:rsidR="00F72B56" w:rsidRPr="00AF1886" w:rsidRDefault="00F72B56">
            <w:pPr>
              <w:pStyle w:val="TableParagraph"/>
              <w:rPr>
                <w:rFonts w:ascii="Arial" w:hAnsi="Arial" w:cs="Arial"/>
                <w:sz w:val="16"/>
              </w:rPr>
            </w:pPr>
          </w:p>
        </w:tc>
        <w:tc>
          <w:tcPr>
            <w:tcW w:w="1158" w:type="dxa"/>
            <w:shd w:val="clear" w:color="auto" w:fill="FFFFFF"/>
          </w:tcPr>
          <w:p w:rsidR="00F72B56" w:rsidRPr="00AF1886" w:rsidRDefault="00F72B56">
            <w:pPr>
              <w:pStyle w:val="TableParagraph"/>
              <w:rPr>
                <w:rFonts w:ascii="Arial" w:hAnsi="Arial" w:cs="Arial"/>
                <w:sz w:val="16"/>
              </w:rPr>
            </w:pPr>
          </w:p>
        </w:tc>
      </w:tr>
      <w:tr w:rsidR="00F72B56" w:rsidRPr="00AF1886">
        <w:trPr>
          <w:trHeight w:val="218"/>
        </w:trPr>
        <w:tc>
          <w:tcPr>
            <w:tcW w:w="3639" w:type="dxa"/>
            <w:shd w:val="clear" w:color="auto" w:fill="FFFFFF"/>
          </w:tcPr>
          <w:p w:rsidR="00F72B56" w:rsidRPr="00AF1886" w:rsidRDefault="00AF49D7">
            <w:pPr>
              <w:pStyle w:val="TableParagraph"/>
              <w:spacing w:before="11" w:line="187" w:lineRule="exact"/>
              <w:ind w:left="85"/>
              <w:rPr>
                <w:rFonts w:ascii="Arial" w:hAnsi="Arial" w:cs="Arial"/>
                <w:sz w:val="17"/>
              </w:rPr>
            </w:pPr>
            <w:r w:rsidRPr="00AF1886">
              <w:rPr>
                <w:rFonts w:ascii="Arial" w:hAnsi="Arial" w:cs="Arial"/>
                <w:sz w:val="17"/>
              </w:rPr>
              <w:t>Contributed</w:t>
            </w:r>
            <w:r w:rsidRPr="00AF1886">
              <w:rPr>
                <w:rFonts w:ascii="Arial" w:hAnsi="Arial" w:cs="Arial"/>
                <w:spacing w:val="14"/>
                <w:w w:val="105"/>
                <w:sz w:val="17"/>
              </w:rPr>
              <w:t xml:space="preserve"> </w:t>
            </w:r>
            <w:r w:rsidRPr="00AF1886">
              <w:rPr>
                <w:rFonts w:ascii="Arial" w:hAnsi="Arial" w:cs="Arial"/>
                <w:spacing w:val="-2"/>
                <w:w w:val="105"/>
                <w:sz w:val="17"/>
              </w:rPr>
              <w:t>equity</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shd w:val="clear" w:color="auto" w:fill="F2F2F2"/>
          </w:tcPr>
          <w:p w:rsidR="00F72B56" w:rsidRPr="00AF1886" w:rsidRDefault="00AF49D7">
            <w:pPr>
              <w:pStyle w:val="TableParagraph"/>
              <w:spacing w:before="11" w:line="187" w:lineRule="exact"/>
              <w:ind w:right="86"/>
              <w:jc w:val="right"/>
              <w:rPr>
                <w:rFonts w:ascii="Arial" w:hAnsi="Arial" w:cs="Arial"/>
                <w:sz w:val="17"/>
              </w:rPr>
            </w:pPr>
            <w:r w:rsidRPr="00AF1886">
              <w:rPr>
                <w:rFonts w:ascii="Arial" w:hAnsi="Arial" w:cs="Arial"/>
                <w:spacing w:val="-5"/>
                <w:w w:val="105"/>
                <w:sz w:val="17"/>
              </w:rPr>
              <w:t>880</w:t>
            </w:r>
          </w:p>
        </w:tc>
        <w:tc>
          <w:tcPr>
            <w:tcW w:w="1158" w:type="dxa"/>
            <w:shd w:val="clear" w:color="auto" w:fill="FFFFFF"/>
          </w:tcPr>
          <w:p w:rsidR="00F72B56" w:rsidRPr="00AF1886" w:rsidRDefault="00AF49D7">
            <w:pPr>
              <w:pStyle w:val="TableParagraph"/>
              <w:spacing w:before="11" w:line="187" w:lineRule="exact"/>
              <w:ind w:right="84"/>
              <w:jc w:val="right"/>
              <w:rPr>
                <w:rFonts w:ascii="Arial" w:hAnsi="Arial" w:cs="Arial"/>
                <w:sz w:val="17"/>
              </w:rPr>
            </w:pPr>
            <w:r w:rsidRPr="00AF1886">
              <w:rPr>
                <w:rFonts w:ascii="Arial" w:hAnsi="Arial" w:cs="Arial"/>
                <w:spacing w:val="-5"/>
                <w:w w:val="105"/>
                <w:sz w:val="17"/>
              </w:rPr>
              <w:t>880</w:t>
            </w:r>
          </w:p>
        </w:tc>
      </w:tr>
      <w:tr w:rsidR="00F72B56" w:rsidRPr="00AF1886">
        <w:trPr>
          <w:trHeight w:val="222"/>
        </w:trPr>
        <w:tc>
          <w:tcPr>
            <w:tcW w:w="3639" w:type="dxa"/>
            <w:shd w:val="clear" w:color="auto" w:fill="FFFFFF"/>
          </w:tcPr>
          <w:p w:rsidR="00F72B56" w:rsidRPr="00AF1886" w:rsidRDefault="00AF49D7">
            <w:pPr>
              <w:pStyle w:val="TableParagraph"/>
              <w:spacing w:before="9" w:line="193" w:lineRule="exact"/>
              <w:ind w:left="85"/>
              <w:rPr>
                <w:rFonts w:ascii="Arial" w:hAnsi="Arial" w:cs="Arial"/>
                <w:sz w:val="17"/>
              </w:rPr>
            </w:pPr>
            <w:r w:rsidRPr="00AF1886">
              <w:rPr>
                <w:rFonts w:ascii="Arial" w:hAnsi="Arial" w:cs="Arial"/>
                <w:sz w:val="17"/>
              </w:rPr>
              <w:t>Accumulated</w:t>
            </w:r>
            <w:r w:rsidRPr="00AF1886">
              <w:rPr>
                <w:rFonts w:ascii="Arial" w:hAnsi="Arial" w:cs="Arial"/>
                <w:spacing w:val="20"/>
                <w:w w:val="105"/>
                <w:sz w:val="17"/>
              </w:rPr>
              <w:t xml:space="preserve"> </w:t>
            </w:r>
            <w:r w:rsidRPr="00AF1886">
              <w:rPr>
                <w:rFonts w:ascii="Arial" w:hAnsi="Arial" w:cs="Arial"/>
                <w:spacing w:val="-2"/>
                <w:w w:val="105"/>
                <w:sz w:val="17"/>
              </w:rPr>
              <w:t>surplus</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shd w:val="clear" w:color="auto" w:fill="F2F2F2"/>
          </w:tcPr>
          <w:p w:rsidR="00F72B56" w:rsidRPr="00AF1886" w:rsidRDefault="00AF49D7">
            <w:pPr>
              <w:pStyle w:val="TableParagraph"/>
              <w:tabs>
                <w:tab w:val="left" w:pos="556"/>
              </w:tabs>
              <w:spacing w:before="9" w:line="193"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635</w:t>
            </w:r>
            <w:r w:rsidRPr="00AF1886">
              <w:rPr>
                <w:rFonts w:ascii="Arial" w:hAnsi="Arial" w:cs="Arial"/>
                <w:spacing w:val="80"/>
                <w:w w:val="105"/>
                <w:sz w:val="17"/>
                <w:u w:val="single"/>
              </w:rPr>
              <w:t xml:space="preserve"> </w:t>
            </w:r>
          </w:p>
        </w:tc>
        <w:tc>
          <w:tcPr>
            <w:tcW w:w="1158" w:type="dxa"/>
            <w:shd w:val="clear" w:color="auto" w:fill="FFFFFF"/>
          </w:tcPr>
          <w:p w:rsidR="00F72B56" w:rsidRPr="00AF1886" w:rsidRDefault="00AF49D7">
            <w:pPr>
              <w:pStyle w:val="TableParagraph"/>
              <w:spacing w:before="9" w:line="193" w:lineRule="exact"/>
              <w:ind w:right="84"/>
              <w:jc w:val="right"/>
              <w:rPr>
                <w:rFonts w:ascii="Arial" w:hAnsi="Arial" w:cs="Arial"/>
                <w:sz w:val="17"/>
              </w:rPr>
            </w:pPr>
            <w:r w:rsidRPr="00AF1886">
              <w:rPr>
                <w:rFonts w:ascii="Arial" w:hAnsi="Arial" w:cs="Arial"/>
                <w:spacing w:val="-5"/>
                <w:w w:val="105"/>
                <w:sz w:val="17"/>
              </w:rPr>
              <w:t>635</w:t>
            </w:r>
          </w:p>
        </w:tc>
      </w:tr>
      <w:tr w:rsidR="00F72B56" w:rsidRPr="00AF1886">
        <w:trPr>
          <w:trHeight w:val="221"/>
        </w:trPr>
        <w:tc>
          <w:tcPr>
            <w:tcW w:w="3639" w:type="dxa"/>
            <w:shd w:val="clear" w:color="auto" w:fill="FFFFFF"/>
          </w:tcPr>
          <w:p w:rsidR="00F72B56" w:rsidRPr="00AF1886" w:rsidRDefault="00AF49D7">
            <w:pPr>
              <w:pStyle w:val="TableParagraph"/>
              <w:spacing w:before="16" w:line="185" w:lineRule="exact"/>
              <w:ind w:left="85"/>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equity</w:t>
            </w:r>
          </w:p>
        </w:tc>
        <w:tc>
          <w:tcPr>
            <w:tcW w:w="1740" w:type="dxa"/>
            <w:shd w:val="clear" w:color="auto" w:fill="FFFFFF"/>
          </w:tcPr>
          <w:p w:rsidR="00F72B56" w:rsidRPr="00AF1886" w:rsidRDefault="00F72B56">
            <w:pPr>
              <w:pStyle w:val="TableParagraph"/>
              <w:rPr>
                <w:rFonts w:ascii="Arial" w:hAnsi="Arial" w:cs="Arial"/>
                <w:sz w:val="14"/>
              </w:rPr>
            </w:pPr>
          </w:p>
        </w:tc>
        <w:tc>
          <w:tcPr>
            <w:tcW w:w="936" w:type="dxa"/>
            <w:tcBorders>
              <w:bottom w:val="double" w:sz="6" w:space="0" w:color="000000"/>
            </w:tcBorders>
            <w:shd w:val="clear" w:color="auto" w:fill="F2F2F2"/>
          </w:tcPr>
          <w:p w:rsidR="00F72B56" w:rsidRPr="00AF1886" w:rsidRDefault="00AF49D7">
            <w:pPr>
              <w:pStyle w:val="TableParagraph"/>
              <w:spacing w:before="16" w:line="185" w:lineRule="exact"/>
              <w:ind w:right="81"/>
              <w:jc w:val="right"/>
              <w:rPr>
                <w:rFonts w:ascii="Arial" w:hAnsi="Arial" w:cs="Arial"/>
                <w:b/>
                <w:sz w:val="17"/>
              </w:rPr>
            </w:pPr>
            <w:r w:rsidRPr="00AF1886">
              <w:rPr>
                <w:rFonts w:ascii="Arial" w:hAnsi="Arial" w:cs="Arial"/>
                <w:b/>
                <w:spacing w:val="-4"/>
                <w:w w:val="105"/>
                <w:sz w:val="17"/>
              </w:rPr>
              <w:t>1,515</w:t>
            </w:r>
          </w:p>
        </w:tc>
        <w:tc>
          <w:tcPr>
            <w:tcW w:w="1158" w:type="dxa"/>
            <w:shd w:val="clear" w:color="auto" w:fill="FFFFFF"/>
          </w:tcPr>
          <w:p w:rsidR="00F72B56" w:rsidRPr="00AF1886" w:rsidRDefault="008F2BBA">
            <w:pPr>
              <w:pStyle w:val="TableParagraph"/>
              <w:spacing w:line="20" w:lineRule="exact"/>
              <w:ind w:left="223" w:right="-72"/>
              <w:rPr>
                <w:rFonts w:ascii="Arial" w:hAnsi="Arial" w:cs="Arial"/>
                <w:sz w:val="2"/>
              </w:rPr>
            </w:pPr>
            <w:r>
              <w:rPr>
                <w:rFonts w:ascii="Arial" w:hAnsi="Arial" w:cs="Arial"/>
                <w:noProof/>
                <w:sz w:val="2"/>
              </w:rPr>
              <mc:AlternateContent>
                <mc:Choice Requires="wpg">
                  <w:drawing>
                    <wp:inline distT="0" distB="0" distL="0" distR="0">
                      <wp:extent cx="594995" cy="5715"/>
                      <wp:effectExtent l="0" t="0" r="0" b="3810"/>
                      <wp:docPr id="238" name="docshapegroup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5715"/>
                                <a:chOff x="0" y="0"/>
                                <a:chExt cx="937" cy="9"/>
                              </a:xfrm>
                            </wpg:grpSpPr>
                            <wps:wsp>
                              <wps:cNvPr id="239" name="docshape359"/>
                              <wps:cNvSpPr>
                                <a:spLocks noChangeArrowheads="1"/>
                              </wps:cNvSpPr>
                              <wps:spPr bwMode="auto">
                                <a:xfrm>
                                  <a:off x="0" y="0"/>
                                  <a:ext cx="9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E296A3" id="docshapegroup358" o:spid="_x0000_s1026" style="width:46.85pt;height:.45pt;mso-position-horizontal-relative:char;mso-position-vertical-relative:line" coordsize="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">
                      <v:rect id="docshape359" o:spid="_x0000_s1027" style="position:absolute;width:93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w10:anchorlock/>
                    </v:group>
                  </w:pict>
                </mc:Fallback>
              </mc:AlternateContent>
            </w:r>
          </w:p>
          <w:p w:rsidR="00F72B56" w:rsidRPr="00AF1886" w:rsidRDefault="00AF49D7">
            <w:pPr>
              <w:pStyle w:val="TableParagraph"/>
              <w:spacing w:line="180" w:lineRule="exact"/>
              <w:ind w:right="81"/>
              <w:jc w:val="right"/>
              <w:rPr>
                <w:rFonts w:ascii="Arial" w:hAnsi="Arial" w:cs="Arial"/>
                <w:b/>
                <w:sz w:val="17"/>
              </w:rPr>
            </w:pPr>
            <w:r w:rsidRPr="00AF1886">
              <w:rPr>
                <w:rFonts w:ascii="Arial" w:hAnsi="Arial" w:cs="Arial"/>
                <w:b/>
                <w:spacing w:val="-4"/>
                <w:w w:val="105"/>
                <w:sz w:val="17"/>
              </w:rPr>
              <w:t>1,515</w:t>
            </w:r>
          </w:p>
        </w:tc>
      </w:tr>
    </w:tbl>
    <w:p w:rsidR="00F72B56" w:rsidRPr="00AF1886" w:rsidRDefault="00F72B56">
      <w:pPr>
        <w:pStyle w:val="BodyText"/>
        <w:spacing w:before="6"/>
        <w:rPr>
          <w:rFonts w:ascii="Arial" w:hAnsi="Arial" w:cs="Arial"/>
          <w:sz w:val="22"/>
        </w:rPr>
      </w:pPr>
    </w:p>
    <w:p w:rsidR="00F72B56" w:rsidRPr="00AF1886" w:rsidRDefault="008F2BBA">
      <w:pPr>
        <w:spacing w:before="100"/>
        <w:ind w:left="1369"/>
        <w:rPr>
          <w:rFonts w:ascii="Arial" w:hAnsi="Arial" w:cs="Arial"/>
          <w:sz w:val="17"/>
        </w:rPr>
      </w:pPr>
      <w:r>
        <w:rPr>
          <w:rFonts w:ascii="Arial" w:hAnsi="Arial" w:cs="Arial"/>
          <w:noProof/>
        </w:rPr>
        <mc:AlternateContent>
          <mc:Choice Requires="wps">
            <w:drawing>
              <wp:anchor distT="0" distB="0" distL="114300" distR="114300" simplePos="0" relativeHeight="481427456" behindDoc="1" locked="0" layoutInCell="1" allowOverlap="1">
                <wp:simplePos x="0" y="0"/>
                <wp:positionH relativeFrom="page">
                  <wp:posOffset>5474970</wp:posOffset>
                </wp:positionH>
                <wp:positionV relativeFrom="paragraph">
                  <wp:posOffset>-1226820</wp:posOffset>
                </wp:positionV>
                <wp:extent cx="594995" cy="22225"/>
                <wp:effectExtent l="0" t="0" r="0" b="0"/>
                <wp:wrapNone/>
                <wp:docPr id="237"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2225"/>
                        </a:xfrm>
                        <a:custGeom>
                          <a:avLst/>
                          <a:gdLst>
                            <a:gd name="T0" fmla="+- 0 9558 8622"/>
                            <a:gd name="T1" fmla="*/ T0 w 937"/>
                            <a:gd name="T2" fmla="+- 0 -1907 -1932"/>
                            <a:gd name="T3" fmla="*/ -1907 h 35"/>
                            <a:gd name="T4" fmla="+- 0 8622 8622"/>
                            <a:gd name="T5" fmla="*/ T4 w 937"/>
                            <a:gd name="T6" fmla="+- 0 -1907 -1932"/>
                            <a:gd name="T7" fmla="*/ -1907 h 35"/>
                            <a:gd name="T8" fmla="+- 0 8622 8622"/>
                            <a:gd name="T9" fmla="*/ T8 w 937"/>
                            <a:gd name="T10" fmla="+- 0 -1897 -1932"/>
                            <a:gd name="T11" fmla="*/ -1897 h 35"/>
                            <a:gd name="T12" fmla="+- 0 9558 8622"/>
                            <a:gd name="T13" fmla="*/ T12 w 937"/>
                            <a:gd name="T14" fmla="+- 0 -1897 -1932"/>
                            <a:gd name="T15" fmla="*/ -1897 h 35"/>
                            <a:gd name="T16" fmla="+- 0 9558 8622"/>
                            <a:gd name="T17" fmla="*/ T16 w 937"/>
                            <a:gd name="T18" fmla="+- 0 -1907 -1932"/>
                            <a:gd name="T19" fmla="*/ -1907 h 35"/>
                            <a:gd name="T20" fmla="+- 0 9558 8622"/>
                            <a:gd name="T21" fmla="*/ T20 w 937"/>
                            <a:gd name="T22" fmla="+- 0 -1932 -1932"/>
                            <a:gd name="T23" fmla="*/ -1932 h 35"/>
                            <a:gd name="T24" fmla="+- 0 8622 8622"/>
                            <a:gd name="T25" fmla="*/ T24 w 937"/>
                            <a:gd name="T26" fmla="+- 0 -1932 -1932"/>
                            <a:gd name="T27" fmla="*/ -1932 h 35"/>
                            <a:gd name="T28" fmla="+- 0 8622 8622"/>
                            <a:gd name="T29" fmla="*/ T28 w 937"/>
                            <a:gd name="T30" fmla="+- 0 -1919 -1932"/>
                            <a:gd name="T31" fmla="*/ -1919 h 35"/>
                            <a:gd name="T32" fmla="+- 0 9558 8622"/>
                            <a:gd name="T33" fmla="*/ T32 w 937"/>
                            <a:gd name="T34" fmla="+- 0 -1919 -1932"/>
                            <a:gd name="T35" fmla="*/ -1919 h 35"/>
                            <a:gd name="T36" fmla="+- 0 9558 8622"/>
                            <a:gd name="T37" fmla="*/ T36 w 937"/>
                            <a:gd name="T38" fmla="+- 0 -1932 -1932"/>
                            <a:gd name="T39" fmla="*/ -193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7" h="35">
                              <a:moveTo>
                                <a:pt x="936" y="25"/>
                              </a:moveTo>
                              <a:lnTo>
                                <a:pt x="0" y="25"/>
                              </a:lnTo>
                              <a:lnTo>
                                <a:pt x="0" y="35"/>
                              </a:lnTo>
                              <a:lnTo>
                                <a:pt x="936" y="35"/>
                              </a:lnTo>
                              <a:lnTo>
                                <a:pt x="936" y="25"/>
                              </a:lnTo>
                              <a:close/>
                              <a:moveTo>
                                <a:pt x="936" y="0"/>
                              </a:moveTo>
                              <a:lnTo>
                                <a:pt x="0" y="0"/>
                              </a:lnTo>
                              <a:lnTo>
                                <a:pt x="0" y="13"/>
                              </a:lnTo>
                              <a:lnTo>
                                <a:pt x="936" y="13"/>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2075" id="docshape360" o:spid="_x0000_s1026" style="position:absolute;margin-left:431.1pt;margin-top:-96.6pt;width:46.85pt;height:1.75pt;z-index:-218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" path="m936,25l,25,,35r936,l936,25xm936,l,,,13r936,l936,xe" fillcolor="black" stroked="f">
                <v:path arrowok="t" o:connecttype="custom" o:connectlocs="594360,-1210945;0,-1210945;0,-1204595;594360,-1204595;594360,-1210945;594360,-1226820;0,-1226820;0,-1218565;594360,-1218565;594360,-1226820" o:connectangles="0,0,0,0,0,0,0,0,0,0"/>
                <w10:wrap anchorx="page"/>
              </v:shape>
            </w:pict>
          </mc:Fallback>
        </mc:AlternateContent>
      </w:r>
      <w:r>
        <w:rPr>
          <w:rFonts w:ascii="Arial" w:hAnsi="Arial" w:cs="Arial"/>
          <w:noProof/>
        </w:rPr>
        <mc:AlternateContent>
          <mc:Choice Requires="wps">
            <w:drawing>
              <wp:anchor distT="0" distB="0" distL="114300" distR="114300" simplePos="0" relativeHeight="481427968" behindDoc="1" locked="0" layoutInCell="1" allowOverlap="1">
                <wp:simplePos x="0" y="0"/>
                <wp:positionH relativeFrom="page">
                  <wp:posOffset>5474970</wp:posOffset>
                </wp:positionH>
                <wp:positionV relativeFrom="paragraph">
                  <wp:posOffset>-913130</wp:posOffset>
                </wp:positionV>
                <wp:extent cx="594995" cy="22225"/>
                <wp:effectExtent l="0" t="0" r="0" b="0"/>
                <wp:wrapNone/>
                <wp:docPr id="236"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2225"/>
                        </a:xfrm>
                        <a:custGeom>
                          <a:avLst/>
                          <a:gdLst>
                            <a:gd name="T0" fmla="+- 0 9558 8622"/>
                            <a:gd name="T1" fmla="*/ T0 w 937"/>
                            <a:gd name="T2" fmla="+- 0 -1415 -1438"/>
                            <a:gd name="T3" fmla="*/ -1415 h 35"/>
                            <a:gd name="T4" fmla="+- 0 8622 8622"/>
                            <a:gd name="T5" fmla="*/ T4 w 937"/>
                            <a:gd name="T6" fmla="+- 0 -1415 -1438"/>
                            <a:gd name="T7" fmla="*/ -1415 h 35"/>
                            <a:gd name="T8" fmla="+- 0 8622 8622"/>
                            <a:gd name="T9" fmla="*/ T8 w 937"/>
                            <a:gd name="T10" fmla="+- 0 -1403 -1438"/>
                            <a:gd name="T11" fmla="*/ -1403 h 35"/>
                            <a:gd name="T12" fmla="+- 0 9558 8622"/>
                            <a:gd name="T13" fmla="*/ T12 w 937"/>
                            <a:gd name="T14" fmla="+- 0 -1403 -1438"/>
                            <a:gd name="T15" fmla="*/ -1403 h 35"/>
                            <a:gd name="T16" fmla="+- 0 9558 8622"/>
                            <a:gd name="T17" fmla="*/ T16 w 937"/>
                            <a:gd name="T18" fmla="+- 0 -1415 -1438"/>
                            <a:gd name="T19" fmla="*/ -1415 h 35"/>
                            <a:gd name="T20" fmla="+- 0 9558 8622"/>
                            <a:gd name="T21" fmla="*/ T20 w 937"/>
                            <a:gd name="T22" fmla="+- 0 -1438 -1438"/>
                            <a:gd name="T23" fmla="*/ -1438 h 35"/>
                            <a:gd name="T24" fmla="+- 0 8622 8622"/>
                            <a:gd name="T25" fmla="*/ T24 w 937"/>
                            <a:gd name="T26" fmla="+- 0 -1438 -1438"/>
                            <a:gd name="T27" fmla="*/ -1438 h 35"/>
                            <a:gd name="T28" fmla="+- 0 8622 8622"/>
                            <a:gd name="T29" fmla="*/ T28 w 937"/>
                            <a:gd name="T30" fmla="+- 0 -1426 -1438"/>
                            <a:gd name="T31" fmla="*/ -1426 h 35"/>
                            <a:gd name="T32" fmla="+- 0 9558 8622"/>
                            <a:gd name="T33" fmla="*/ T32 w 937"/>
                            <a:gd name="T34" fmla="+- 0 -1426 -1438"/>
                            <a:gd name="T35" fmla="*/ -1426 h 35"/>
                            <a:gd name="T36" fmla="+- 0 9558 8622"/>
                            <a:gd name="T37" fmla="*/ T36 w 937"/>
                            <a:gd name="T38" fmla="+- 0 -1438 -1438"/>
                            <a:gd name="T39" fmla="*/ -143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7" h="35">
                              <a:moveTo>
                                <a:pt x="936" y="23"/>
                              </a:moveTo>
                              <a:lnTo>
                                <a:pt x="0" y="23"/>
                              </a:lnTo>
                              <a:lnTo>
                                <a:pt x="0" y="35"/>
                              </a:lnTo>
                              <a:lnTo>
                                <a:pt x="936" y="35"/>
                              </a:lnTo>
                              <a:lnTo>
                                <a:pt x="936" y="23"/>
                              </a:lnTo>
                              <a:close/>
                              <a:moveTo>
                                <a:pt x="936" y="0"/>
                              </a:moveTo>
                              <a:lnTo>
                                <a:pt x="0" y="0"/>
                              </a:lnTo>
                              <a:lnTo>
                                <a:pt x="0" y="12"/>
                              </a:lnTo>
                              <a:lnTo>
                                <a:pt x="936" y="12"/>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480D" id="docshape361" o:spid="_x0000_s1026" style="position:absolute;margin-left:431.1pt;margin-top:-71.9pt;width:46.85pt;height:1.75pt;z-index:-2188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" path="m936,23l,23,,35r936,l936,23xm936,l,,,12r936,l936,xe" fillcolor="black" stroked="f">
                <v:path arrowok="t" o:connecttype="custom" o:connectlocs="594360,-898525;0,-898525;0,-890905;594360,-890905;594360,-898525;594360,-913130;0,-913130;0,-905510;594360,-905510;594360,-913130" o:connectangles="0,0,0,0,0,0,0,0,0,0"/>
                <w10:wrap anchorx="page"/>
              </v:shape>
            </w:pict>
          </mc:Fallback>
        </mc:AlternateContent>
      </w:r>
      <w:r w:rsidR="00AF49D7" w:rsidRPr="00AF1886">
        <w:rPr>
          <w:rFonts w:ascii="Arial" w:hAnsi="Arial" w:cs="Arial"/>
          <w:spacing w:val="-2"/>
          <w:w w:val="105"/>
          <w:sz w:val="17"/>
        </w:rPr>
        <w:t>The</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accompanying</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notes</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form</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part</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of</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these</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financial</w:t>
      </w:r>
      <w:r w:rsidR="00AF49D7" w:rsidRPr="00AF1886">
        <w:rPr>
          <w:rFonts w:ascii="Arial" w:hAnsi="Arial" w:cs="Arial"/>
          <w:spacing w:val="-1"/>
          <w:w w:val="105"/>
          <w:sz w:val="17"/>
        </w:rPr>
        <w:t xml:space="preserve"> </w:t>
      </w:r>
      <w:r w:rsidR="00AF49D7" w:rsidRPr="00AF1886">
        <w:rPr>
          <w:rFonts w:ascii="Arial" w:hAnsi="Arial" w:cs="Arial"/>
          <w:spacing w:val="-2"/>
          <w:w w:val="105"/>
          <w:sz w:val="17"/>
        </w:rPr>
        <w:t>statements.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8"/>
        <w:rPr>
          <w:rFonts w:ascii="Arial" w:hAnsi="Arial" w:cs="Arial"/>
          <w:sz w:val="26"/>
        </w:rPr>
      </w:pPr>
    </w:p>
    <w:p w:rsidR="00F72B56" w:rsidRPr="00AF1886" w:rsidRDefault="00AF49D7">
      <w:pPr>
        <w:spacing w:before="95"/>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5</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2848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32"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33" name="docshape363"/>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docshape364"/>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365"/>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A99B9" id="docshapegroup362" o:spid="_x0000_s1026" style="position:absolute;margin-left:46.55pt;margin-top:46.75pt;width:507.6pt;height:707.05pt;z-index:-21888000;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">
                <v:rect id="docshape363"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" fillcolor="black" stroked="f">
                  <v:fill opacity="13107f"/>
                </v:rect>
                <v:rect id="docshape364"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docshape365"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Financial</w:t>
      </w:r>
      <w:r w:rsidRPr="00AF1886">
        <w:rPr>
          <w:rFonts w:ascii="Arial" w:hAnsi="Arial" w:cs="Arial"/>
          <w:spacing w:val="5"/>
          <w:sz w:val="14"/>
        </w:rPr>
        <w:t xml:space="preserve"> </w:t>
      </w:r>
      <w:r w:rsidRPr="00AF1886">
        <w:rPr>
          <w:rFonts w:ascii="Arial" w:hAnsi="Arial" w:cs="Arial"/>
          <w:sz w:val="14"/>
        </w:rPr>
        <w:t>Statements</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year</w:t>
      </w:r>
      <w:r w:rsidRPr="00AF1886">
        <w:rPr>
          <w:rFonts w:ascii="Arial" w:hAnsi="Arial" w:cs="Arial"/>
          <w:spacing w:val="7"/>
          <w:sz w:val="14"/>
        </w:rPr>
        <w:t xml:space="preserve"> </w:t>
      </w:r>
      <w:r w:rsidRPr="00AF1886">
        <w:rPr>
          <w:rFonts w:ascii="Arial" w:hAnsi="Arial" w:cs="Arial"/>
          <w:sz w:val="14"/>
        </w:rPr>
        <w:t>ended</w:t>
      </w:r>
      <w:r w:rsidRPr="00AF1886">
        <w:rPr>
          <w:rFonts w:ascii="Arial" w:hAnsi="Arial" w:cs="Arial"/>
          <w:spacing w:val="7"/>
          <w:sz w:val="14"/>
        </w:rPr>
        <w:t xml:space="preserve"> </w:t>
      </w:r>
      <w:r w:rsidRPr="00AF1886">
        <w:rPr>
          <w:rFonts w:ascii="Arial" w:hAnsi="Arial" w:cs="Arial"/>
          <w:sz w:val="14"/>
        </w:rPr>
        <w:t>30</w:t>
      </w:r>
      <w:r w:rsidRPr="00AF1886">
        <w:rPr>
          <w:rFonts w:ascii="Arial" w:hAnsi="Arial" w:cs="Arial"/>
          <w:spacing w:val="4"/>
          <w:sz w:val="14"/>
        </w:rPr>
        <w:t xml:space="preserve"> </w:t>
      </w:r>
      <w:r w:rsidRPr="00AF1886">
        <w:rPr>
          <w:rFonts w:ascii="Arial" w:hAnsi="Arial" w:cs="Arial"/>
          <w:sz w:val="14"/>
        </w:rPr>
        <w:t>June</w:t>
      </w:r>
      <w:r w:rsidRPr="00AF1886">
        <w:rPr>
          <w:rFonts w:ascii="Arial" w:hAnsi="Arial" w:cs="Arial"/>
          <w:spacing w:val="3"/>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line="336" w:lineRule="auto"/>
        <w:ind w:left="2793" w:right="2944"/>
        <w:jc w:val="center"/>
        <w:rPr>
          <w:rFonts w:ascii="Arial" w:hAnsi="Arial" w:cs="Arial"/>
          <w:b/>
        </w:rPr>
      </w:pPr>
      <w:r w:rsidRPr="00AF1886">
        <w:rPr>
          <w:rFonts w:ascii="Arial" w:hAnsi="Arial" w:cs="Arial"/>
          <w:b/>
        </w:rPr>
        <w:t>Office of the Queensland Ombudsman Statement of Changes in Equity</w:t>
      </w:r>
    </w:p>
    <w:p w:rsidR="00F72B56" w:rsidRPr="00AF1886" w:rsidRDefault="00AF49D7">
      <w:pPr>
        <w:spacing w:line="195" w:lineRule="exact"/>
        <w:ind w:left="753" w:right="899"/>
        <w:jc w:val="center"/>
        <w:rPr>
          <w:rFonts w:ascii="Arial" w:hAnsi="Arial" w:cs="Arial"/>
          <w:sz w:val="17"/>
        </w:rPr>
      </w:pPr>
      <w:r w:rsidRPr="00AF1886">
        <w:rPr>
          <w:rFonts w:ascii="Arial" w:hAnsi="Arial" w:cs="Arial"/>
          <w:w w:val="105"/>
          <w:sz w:val="17"/>
        </w:rPr>
        <w:t>for</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year</w:t>
      </w:r>
      <w:r w:rsidRPr="00AF1886">
        <w:rPr>
          <w:rFonts w:ascii="Arial" w:hAnsi="Arial" w:cs="Arial"/>
          <w:spacing w:val="-9"/>
          <w:w w:val="105"/>
          <w:sz w:val="17"/>
        </w:rPr>
        <w:t xml:space="preserve"> </w:t>
      </w:r>
      <w:r w:rsidRPr="00AF1886">
        <w:rPr>
          <w:rFonts w:ascii="Arial" w:hAnsi="Arial" w:cs="Arial"/>
          <w:w w:val="105"/>
          <w:sz w:val="17"/>
        </w:rPr>
        <w:t>ended</w:t>
      </w:r>
      <w:r w:rsidRPr="00AF1886">
        <w:rPr>
          <w:rFonts w:ascii="Arial" w:hAnsi="Arial" w:cs="Arial"/>
          <w:spacing w:val="-10"/>
          <w:w w:val="105"/>
          <w:sz w:val="17"/>
        </w:rPr>
        <w:t xml:space="preserve"> </w:t>
      </w:r>
      <w:r w:rsidRPr="00AF1886">
        <w:rPr>
          <w:rFonts w:ascii="Arial" w:hAnsi="Arial" w:cs="Arial"/>
          <w:w w:val="105"/>
          <w:sz w:val="17"/>
        </w:rPr>
        <w:t>30</w:t>
      </w:r>
      <w:r w:rsidRPr="00AF1886">
        <w:rPr>
          <w:rFonts w:ascii="Arial" w:hAnsi="Arial" w:cs="Arial"/>
          <w:spacing w:val="-8"/>
          <w:w w:val="105"/>
          <w:sz w:val="17"/>
        </w:rPr>
        <w:t xml:space="preserve"> </w:t>
      </w:r>
      <w:r w:rsidRPr="00AF1886">
        <w:rPr>
          <w:rFonts w:ascii="Arial" w:hAnsi="Arial" w:cs="Arial"/>
          <w:w w:val="105"/>
          <w:sz w:val="17"/>
        </w:rPr>
        <w:t>June</w:t>
      </w:r>
      <w:r w:rsidRPr="00AF1886">
        <w:rPr>
          <w:rFonts w:ascii="Arial" w:hAnsi="Arial" w:cs="Arial"/>
          <w:spacing w:val="-10"/>
          <w:w w:val="105"/>
          <w:sz w:val="17"/>
        </w:rPr>
        <w:t xml:space="preserve"> </w:t>
      </w:r>
      <w:r w:rsidRPr="00AF1886">
        <w:rPr>
          <w:rFonts w:ascii="Arial" w:hAnsi="Arial" w:cs="Arial"/>
          <w:spacing w:val="-4"/>
          <w:w w:val="105"/>
          <w:sz w:val="17"/>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9"/>
        </w:rPr>
      </w:pPr>
    </w:p>
    <w:tbl>
      <w:tblPr>
        <w:tblW w:w="0" w:type="auto"/>
        <w:tblInd w:w="1290" w:type="dxa"/>
        <w:tblLayout w:type="fixed"/>
        <w:tblCellMar>
          <w:left w:w="0" w:type="dxa"/>
          <w:right w:w="0" w:type="dxa"/>
        </w:tblCellMar>
        <w:tblLook w:val="01E0" w:firstRow="1" w:lastRow="1" w:firstColumn="1" w:lastColumn="1" w:noHBand="0" w:noVBand="0"/>
      </w:tblPr>
      <w:tblGrid>
        <w:gridCol w:w="3788"/>
        <w:gridCol w:w="1277"/>
        <w:gridCol w:w="222"/>
        <w:gridCol w:w="1171"/>
        <w:gridCol w:w="222"/>
        <w:gridCol w:w="793"/>
      </w:tblGrid>
      <w:tr w:rsidR="00F72B56" w:rsidRPr="00AF1886">
        <w:trPr>
          <w:trHeight w:val="556"/>
        </w:trPr>
        <w:tc>
          <w:tcPr>
            <w:tcW w:w="3788" w:type="dxa"/>
            <w:vMerge w:val="restart"/>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1277" w:type="dxa"/>
            <w:tcBorders>
              <w:top w:val="single" w:sz="4" w:space="0" w:color="000000"/>
            </w:tcBorders>
            <w:shd w:val="clear" w:color="auto" w:fill="FFFFFF"/>
          </w:tcPr>
          <w:p w:rsidR="00F72B56" w:rsidRPr="00AF1886" w:rsidRDefault="00AF49D7">
            <w:pPr>
              <w:pStyle w:val="TableParagraph"/>
              <w:spacing w:before="4" w:line="247" w:lineRule="auto"/>
              <w:ind w:left="320" w:hanging="235"/>
              <w:rPr>
                <w:rFonts w:ascii="Arial" w:hAnsi="Arial" w:cs="Arial"/>
                <w:b/>
                <w:sz w:val="17"/>
              </w:rPr>
            </w:pPr>
            <w:r w:rsidRPr="00AF1886">
              <w:rPr>
                <w:rFonts w:ascii="Arial" w:hAnsi="Arial" w:cs="Arial"/>
                <w:b/>
                <w:spacing w:val="-2"/>
                <w:sz w:val="17"/>
              </w:rPr>
              <w:t xml:space="preserve">Accumulated </w:t>
            </w:r>
            <w:r w:rsidRPr="00AF1886">
              <w:rPr>
                <w:rFonts w:ascii="Arial" w:hAnsi="Arial" w:cs="Arial"/>
                <w:b/>
                <w:spacing w:val="-2"/>
                <w:w w:val="105"/>
                <w:sz w:val="17"/>
              </w:rPr>
              <w:t>surplus</w:t>
            </w:r>
          </w:p>
        </w:tc>
        <w:tc>
          <w:tcPr>
            <w:tcW w:w="22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1171" w:type="dxa"/>
            <w:tcBorders>
              <w:top w:val="single" w:sz="4" w:space="0" w:color="000000"/>
            </w:tcBorders>
            <w:shd w:val="clear" w:color="auto" w:fill="FFFFFF"/>
          </w:tcPr>
          <w:p w:rsidR="00F72B56" w:rsidRPr="00AF1886" w:rsidRDefault="00AF49D7">
            <w:pPr>
              <w:pStyle w:val="TableParagraph"/>
              <w:spacing w:before="4" w:line="247" w:lineRule="auto"/>
              <w:ind w:left="326" w:hanging="239"/>
              <w:rPr>
                <w:rFonts w:ascii="Arial" w:hAnsi="Arial" w:cs="Arial"/>
                <w:b/>
                <w:sz w:val="17"/>
              </w:rPr>
            </w:pPr>
            <w:r w:rsidRPr="00AF1886">
              <w:rPr>
                <w:rFonts w:ascii="Arial" w:hAnsi="Arial" w:cs="Arial"/>
                <w:b/>
                <w:spacing w:val="-2"/>
                <w:sz w:val="17"/>
              </w:rPr>
              <w:t xml:space="preserve">Contributed </w:t>
            </w:r>
            <w:r w:rsidRPr="00AF1886">
              <w:rPr>
                <w:rFonts w:ascii="Arial" w:hAnsi="Arial" w:cs="Arial"/>
                <w:b/>
                <w:spacing w:val="-2"/>
                <w:w w:val="105"/>
                <w:sz w:val="17"/>
              </w:rPr>
              <w:t>equity</w:t>
            </w:r>
          </w:p>
        </w:tc>
        <w:tc>
          <w:tcPr>
            <w:tcW w:w="22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793" w:type="dxa"/>
            <w:tcBorders>
              <w:top w:val="single" w:sz="4" w:space="0" w:color="000000"/>
            </w:tcBorders>
            <w:shd w:val="clear" w:color="auto" w:fill="FFFFFF"/>
          </w:tcPr>
          <w:p w:rsidR="00F72B56" w:rsidRPr="00AF1886" w:rsidRDefault="00AF49D7">
            <w:pPr>
              <w:pStyle w:val="TableParagraph"/>
              <w:spacing w:before="4"/>
              <w:ind w:left="186"/>
              <w:rPr>
                <w:rFonts w:ascii="Arial" w:hAnsi="Arial" w:cs="Arial"/>
                <w:b/>
                <w:sz w:val="17"/>
              </w:rPr>
            </w:pPr>
            <w:r w:rsidRPr="00AF1886">
              <w:rPr>
                <w:rFonts w:ascii="Arial" w:hAnsi="Arial" w:cs="Arial"/>
                <w:b/>
                <w:spacing w:val="-2"/>
                <w:w w:val="105"/>
                <w:sz w:val="17"/>
              </w:rPr>
              <w:t>Total</w:t>
            </w:r>
          </w:p>
        </w:tc>
      </w:tr>
      <w:tr w:rsidR="00F72B56" w:rsidRPr="00AF1886">
        <w:trPr>
          <w:trHeight w:val="359"/>
        </w:trPr>
        <w:tc>
          <w:tcPr>
            <w:tcW w:w="3788" w:type="dxa"/>
            <w:vMerge/>
            <w:tcBorders>
              <w:top w:val="nil"/>
              <w:bottom w:val="single" w:sz="4" w:space="0" w:color="000000"/>
            </w:tcBorders>
            <w:shd w:val="clear" w:color="auto" w:fill="FFFFFF"/>
          </w:tcPr>
          <w:p w:rsidR="00F72B56" w:rsidRPr="00AF1886" w:rsidRDefault="00F72B56">
            <w:pPr>
              <w:rPr>
                <w:rFonts w:ascii="Arial" w:hAnsi="Arial" w:cs="Arial"/>
                <w:sz w:val="2"/>
                <w:szCs w:val="2"/>
              </w:rPr>
            </w:pPr>
          </w:p>
        </w:tc>
        <w:tc>
          <w:tcPr>
            <w:tcW w:w="1277" w:type="dxa"/>
            <w:tcBorders>
              <w:bottom w:val="single" w:sz="4" w:space="0" w:color="000000"/>
            </w:tcBorders>
            <w:shd w:val="clear" w:color="auto" w:fill="FFFFFF"/>
          </w:tcPr>
          <w:p w:rsidR="00F72B56" w:rsidRPr="00AF1886" w:rsidRDefault="00AF49D7">
            <w:pPr>
              <w:pStyle w:val="TableParagraph"/>
              <w:spacing w:before="153" w:line="185" w:lineRule="exact"/>
              <w:ind w:left="418"/>
              <w:rPr>
                <w:rFonts w:ascii="Arial" w:hAnsi="Arial" w:cs="Arial"/>
                <w:b/>
                <w:sz w:val="17"/>
              </w:rPr>
            </w:pPr>
            <w:r w:rsidRPr="00AF1886">
              <w:rPr>
                <w:rFonts w:ascii="Arial" w:hAnsi="Arial" w:cs="Arial"/>
                <w:b/>
                <w:spacing w:val="-4"/>
                <w:w w:val="105"/>
                <w:sz w:val="17"/>
              </w:rPr>
              <w:t>$’000</w:t>
            </w:r>
          </w:p>
        </w:tc>
        <w:tc>
          <w:tcPr>
            <w:tcW w:w="222" w:type="dxa"/>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1171" w:type="dxa"/>
            <w:tcBorders>
              <w:bottom w:val="single" w:sz="4" w:space="0" w:color="000000"/>
            </w:tcBorders>
            <w:shd w:val="clear" w:color="auto" w:fill="FFFFFF"/>
          </w:tcPr>
          <w:p w:rsidR="00F72B56" w:rsidRPr="00AF1886" w:rsidRDefault="00AF49D7">
            <w:pPr>
              <w:pStyle w:val="TableParagraph"/>
              <w:spacing w:before="153" w:line="185" w:lineRule="exact"/>
              <w:ind w:left="365"/>
              <w:rPr>
                <w:rFonts w:ascii="Arial" w:hAnsi="Arial" w:cs="Arial"/>
                <w:b/>
                <w:sz w:val="17"/>
              </w:rPr>
            </w:pPr>
            <w:r w:rsidRPr="00AF1886">
              <w:rPr>
                <w:rFonts w:ascii="Arial" w:hAnsi="Arial" w:cs="Arial"/>
                <w:b/>
                <w:spacing w:val="-4"/>
                <w:w w:val="105"/>
                <w:sz w:val="17"/>
              </w:rPr>
              <w:t>$’000</w:t>
            </w:r>
          </w:p>
        </w:tc>
        <w:tc>
          <w:tcPr>
            <w:tcW w:w="222" w:type="dxa"/>
            <w:tcBorders>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793" w:type="dxa"/>
            <w:tcBorders>
              <w:bottom w:val="single" w:sz="4" w:space="0" w:color="000000"/>
            </w:tcBorders>
            <w:shd w:val="clear" w:color="auto" w:fill="FFFFFF"/>
          </w:tcPr>
          <w:p w:rsidR="00F72B56" w:rsidRPr="00AF1886" w:rsidRDefault="00AF49D7">
            <w:pPr>
              <w:pStyle w:val="TableParagraph"/>
              <w:spacing w:before="153" w:line="185" w:lineRule="exact"/>
              <w:ind w:left="176"/>
              <w:rPr>
                <w:rFonts w:ascii="Arial" w:hAnsi="Arial" w:cs="Arial"/>
                <w:b/>
                <w:sz w:val="17"/>
              </w:rPr>
            </w:pPr>
            <w:r w:rsidRPr="00AF1886">
              <w:rPr>
                <w:rFonts w:ascii="Arial" w:hAnsi="Arial" w:cs="Arial"/>
                <w:b/>
                <w:spacing w:val="-4"/>
                <w:w w:val="105"/>
                <w:sz w:val="17"/>
              </w:rPr>
              <w:t>$’000</w:t>
            </w:r>
          </w:p>
        </w:tc>
      </w:tr>
      <w:tr w:rsidR="00F72B56" w:rsidRPr="00AF1886">
        <w:trPr>
          <w:trHeight w:val="506"/>
        </w:trPr>
        <w:tc>
          <w:tcPr>
            <w:tcW w:w="3788" w:type="dxa"/>
            <w:tcBorders>
              <w:top w:val="single" w:sz="4" w:space="0" w:color="000000"/>
            </w:tcBorders>
            <w:shd w:val="clear" w:color="auto" w:fill="FFFFFF"/>
          </w:tcPr>
          <w:p w:rsidR="00F72B56" w:rsidRPr="00AF1886" w:rsidRDefault="00F72B56">
            <w:pPr>
              <w:pStyle w:val="TableParagraph"/>
              <w:spacing w:before="5"/>
              <w:rPr>
                <w:rFonts w:ascii="Arial" w:hAnsi="Arial" w:cs="Arial"/>
                <w:sz w:val="23"/>
              </w:rPr>
            </w:pPr>
          </w:p>
          <w:p w:rsidR="00F72B56" w:rsidRPr="00AF1886" w:rsidRDefault="00AF49D7">
            <w:pPr>
              <w:pStyle w:val="TableParagraph"/>
              <w:ind w:left="85"/>
              <w:rPr>
                <w:rFonts w:ascii="Arial" w:hAnsi="Arial" w:cs="Arial"/>
                <w:b/>
                <w:sz w:val="17"/>
              </w:rPr>
            </w:pPr>
            <w:r w:rsidRPr="00AF1886">
              <w:rPr>
                <w:rFonts w:ascii="Arial" w:hAnsi="Arial" w:cs="Arial"/>
                <w:b/>
                <w:w w:val="105"/>
                <w:sz w:val="17"/>
              </w:rPr>
              <w:t>Balance</w:t>
            </w:r>
            <w:r w:rsidRPr="00AF1886">
              <w:rPr>
                <w:rFonts w:ascii="Arial" w:hAnsi="Arial" w:cs="Arial"/>
                <w:b/>
                <w:spacing w:val="-9"/>
                <w:w w:val="105"/>
                <w:sz w:val="17"/>
              </w:rPr>
              <w:t xml:space="preserve"> </w:t>
            </w:r>
            <w:r w:rsidRPr="00AF1886">
              <w:rPr>
                <w:rFonts w:ascii="Arial" w:hAnsi="Arial" w:cs="Arial"/>
                <w:b/>
                <w:w w:val="105"/>
                <w:sz w:val="17"/>
              </w:rPr>
              <w:t>as</w:t>
            </w:r>
            <w:r w:rsidRPr="00AF1886">
              <w:rPr>
                <w:rFonts w:ascii="Arial" w:hAnsi="Arial" w:cs="Arial"/>
                <w:b/>
                <w:spacing w:val="-8"/>
                <w:w w:val="105"/>
                <w:sz w:val="17"/>
              </w:rPr>
              <w:t xml:space="preserve"> </w:t>
            </w:r>
            <w:r w:rsidRPr="00AF1886">
              <w:rPr>
                <w:rFonts w:ascii="Arial" w:hAnsi="Arial" w:cs="Arial"/>
                <w:b/>
                <w:w w:val="105"/>
                <w:sz w:val="17"/>
              </w:rPr>
              <w:t>at</w:t>
            </w:r>
            <w:r w:rsidRPr="00AF1886">
              <w:rPr>
                <w:rFonts w:ascii="Arial" w:hAnsi="Arial" w:cs="Arial"/>
                <w:b/>
                <w:spacing w:val="-10"/>
                <w:w w:val="105"/>
                <w:sz w:val="17"/>
              </w:rPr>
              <w:t xml:space="preserve"> </w:t>
            </w:r>
            <w:r w:rsidRPr="00AF1886">
              <w:rPr>
                <w:rFonts w:ascii="Arial" w:hAnsi="Arial" w:cs="Arial"/>
                <w:b/>
                <w:w w:val="105"/>
                <w:sz w:val="17"/>
              </w:rPr>
              <w:t>1</w:t>
            </w:r>
            <w:r w:rsidRPr="00AF1886">
              <w:rPr>
                <w:rFonts w:ascii="Arial" w:hAnsi="Arial" w:cs="Arial"/>
                <w:b/>
                <w:spacing w:val="-8"/>
                <w:w w:val="105"/>
                <w:sz w:val="17"/>
              </w:rPr>
              <w:t xml:space="preserve"> </w:t>
            </w:r>
            <w:r w:rsidRPr="00AF1886">
              <w:rPr>
                <w:rFonts w:ascii="Arial" w:hAnsi="Arial" w:cs="Arial"/>
                <w:b/>
                <w:w w:val="105"/>
                <w:sz w:val="17"/>
              </w:rPr>
              <w:t>July</w:t>
            </w:r>
            <w:r w:rsidRPr="00AF1886">
              <w:rPr>
                <w:rFonts w:ascii="Arial" w:hAnsi="Arial" w:cs="Arial"/>
                <w:b/>
                <w:spacing w:val="-11"/>
                <w:w w:val="105"/>
                <w:sz w:val="17"/>
              </w:rPr>
              <w:t xml:space="preserve"> </w:t>
            </w:r>
            <w:r w:rsidRPr="00AF1886">
              <w:rPr>
                <w:rFonts w:ascii="Arial" w:hAnsi="Arial" w:cs="Arial"/>
                <w:b/>
                <w:spacing w:val="-4"/>
                <w:w w:val="105"/>
                <w:sz w:val="17"/>
              </w:rPr>
              <w:t>2020</w:t>
            </w:r>
          </w:p>
        </w:tc>
        <w:tc>
          <w:tcPr>
            <w:tcW w:w="1277" w:type="dxa"/>
            <w:tcBorders>
              <w:top w:val="single" w:sz="4" w:space="0" w:color="000000"/>
            </w:tcBorders>
            <w:shd w:val="clear" w:color="auto" w:fill="FFFFFF"/>
          </w:tcPr>
          <w:p w:rsidR="00F72B56" w:rsidRPr="00AF1886" w:rsidRDefault="00F72B56">
            <w:pPr>
              <w:pStyle w:val="TableParagraph"/>
              <w:spacing w:before="5"/>
              <w:rPr>
                <w:rFonts w:ascii="Arial" w:hAnsi="Arial" w:cs="Arial"/>
                <w:sz w:val="23"/>
              </w:rPr>
            </w:pPr>
          </w:p>
          <w:p w:rsidR="00F72B56" w:rsidRPr="00AF1886" w:rsidRDefault="00AF49D7">
            <w:pPr>
              <w:pStyle w:val="TableParagraph"/>
              <w:ind w:right="85"/>
              <w:jc w:val="right"/>
              <w:rPr>
                <w:rFonts w:ascii="Arial" w:hAnsi="Arial" w:cs="Arial"/>
                <w:sz w:val="17"/>
              </w:rPr>
            </w:pPr>
            <w:r w:rsidRPr="00AF1886">
              <w:rPr>
                <w:rFonts w:ascii="Arial" w:hAnsi="Arial" w:cs="Arial"/>
                <w:spacing w:val="-5"/>
                <w:w w:val="105"/>
                <w:sz w:val="17"/>
              </w:rPr>
              <w:t>635</w:t>
            </w:r>
          </w:p>
        </w:tc>
        <w:tc>
          <w:tcPr>
            <w:tcW w:w="22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1171" w:type="dxa"/>
            <w:tcBorders>
              <w:top w:val="single" w:sz="4" w:space="0" w:color="000000"/>
            </w:tcBorders>
            <w:shd w:val="clear" w:color="auto" w:fill="FFFFFF"/>
          </w:tcPr>
          <w:p w:rsidR="00F72B56" w:rsidRPr="00AF1886" w:rsidRDefault="00F72B56">
            <w:pPr>
              <w:pStyle w:val="TableParagraph"/>
              <w:spacing w:before="5"/>
              <w:rPr>
                <w:rFonts w:ascii="Arial" w:hAnsi="Arial" w:cs="Arial"/>
                <w:sz w:val="23"/>
              </w:rPr>
            </w:pPr>
          </w:p>
          <w:p w:rsidR="00F72B56" w:rsidRPr="00AF1886" w:rsidRDefault="00AF49D7">
            <w:pPr>
              <w:pStyle w:val="TableParagraph"/>
              <w:ind w:right="85"/>
              <w:jc w:val="right"/>
              <w:rPr>
                <w:rFonts w:ascii="Arial" w:hAnsi="Arial" w:cs="Arial"/>
                <w:sz w:val="17"/>
              </w:rPr>
            </w:pPr>
            <w:r w:rsidRPr="00AF1886">
              <w:rPr>
                <w:rFonts w:ascii="Arial" w:hAnsi="Arial" w:cs="Arial"/>
                <w:spacing w:val="-5"/>
                <w:w w:val="105"/>
                <w:sz w:val="17"/>
              </w:rPr>
              <w:t>880</w:t>
            </w:r>
          </w:p>
        </w:tc>
        <w:tc>
          <w:tcPr>
            <w:tcW w:w="22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793" w:type="dxa"/>
            <w:tcBorders>
              <w:top w:val="single" w:sz="4" w:space="0" w:color="000000"/>
            </w:tcBorders>
            <w:shd w:val="clear" w:color="auto" w:fill="FFFFFF"/>
          </w:tcPr>
          <w:p w:rsidR="00F72B56" w:rsidRPr="00AF1886" w:rsidRDefault="00F72B56">
            <w:pPr>
              <w:pStyle w:val="TableParagraph"/>
              <w:spacing w:before="5"/>
              <w:rPr>
                <w:rFonts w:ascii="Arial" w:hAnsi="Arial" w:cs="Arial"/>
                <w:sz w:val="23"/>
              </w:rPr>
            </w:pPr>
          </w:p>
          <w:p w:rsidR="00F72B56" w:rsidRPr="00AF1886" w:rsidRDefault="00AF49D7">
            <w:pPr>
              <w:pStyle w:val="TableParagraph"/>
              <w:ind w:right="81"/>
              <w:jc w:val="right"/>
              <w:rPr>
                <w:rFonts w:ascii="Arial" w:hAnsi="Arial" w:cs="Arial"/>
                <w:sz w:val="17"/>
              </w:rPr>
            </w:pPr>
            <w:r w:rsidRPr="00AF1886">
              <w:rPr>
                <w:rFonts w:ascii="Arial" w:hAnsi="Arial" w:cs="Arial"/>
                <w:spacing w:val="-4"/>
                <w:w w:val="105"/>
                <w:sz w:val="17"/>
              </w:rPr>
              <w:t>1,515</w:t>
            </w:r>
          </w:p>
        </w:tc>
      </w:tr>
      <w:tr w:rsidR="00F72B56" w:rsidRPr="00AF1886">
        <w:trPr>
          <w:trHeight w:val="265"/>
        </w:trPr>
        <w:tc>
          <w:tcPr>
            <w:tcW w:w="3788" w:type="dxa"/>
            <w:shd w:val="clear" w:color="auto" w:fill="FFFFFF"/>
          </w:tcPr>
          <w:p w:rsidR="00F72B56" w:rsidRPr="00AF1886" w:rsidRDefault="00AF49D7">
            <w:pPr>
              <w:pStyle w:val="TableParagraph"/>
              <w:spacing w:before="39"/>
              <w:ind w:left="85"/>
              <w:rPr>
                <w:rFonts w:ascii="Arial" w:hAnsi="Arial" w:cs="Arial"/>
                <w:sz w:val="17"/>
              </w:rPr>
            </w:pPr>
            <w:r w:rsidRPr="00AF1886">
              <w:rPr>
                <w:rFonts w:ascii="Arial" w:hAnsi="Arial" w:cs="Arial"/>
                <w:sz w:val="17"/>
              </w:rPr>
              <w:t>Operating</w:t>
            </w:r>
            <w:r w:rsidRPr="00AF1886">
              <w:rPr>
                <w:rFonts w:ascii="Arial" w:hAnsi="Arial" w:cs="Arial"/>
                <w:spacing w:val="17"/>
                <w:w w:val="105"/>
                <w:sz w:val="17"/>
              </w:rPr>
              <w:t xml:space="preserve"> </w:t>
            </w:r>
            <w:r w:rsidRPr="00AF1886">
              <w:rPr>
                <w:rFonts w:ascii="Arial" w:hAnsi="Arial" w:cs="Arial"/>
                <w:spacing w:val="-2"/>
                <w:w w:val="105"/>
                <w:sz w:val="17"/>
              </w:rPr>
              <w:t>result</w:t>
            </w:r>
          </w:p>
        </w:tc>
        <w:tc>
          <w:tcPr>
            <w:tcW w:w="1277" w:type="dxa"/>
            <w:tcBorders>
              <w:bottom w:val="single" w:sz="4" w:space="0" w:color="000000"/>
            </w:tcBorders>
            <w:shd w:val="clear" w:color="auto" w:fill="FFFFFF"/>
          </w:tcPr>
          <w:p w:rsidR="00F72B56" w:rsidRPr="00AF1886" w:rsidRDefault="00AF49D7">
            <w:pPr>
              <w:pStyle w:val="TableParagraph"/>
              <w:spacing w:before="39"/>
              <w:ind w:right="83"/>
              <w:jc w:val="right"/>
              <w:rPr>
                <w:rFonts w:ascii="Arial" w:hAnsi="Arial" w:cs="Arial"/>
                <w:sz w:val="17"/>
              </w:rPr>
            </w:pPr>
            <w:r w:rsidRPr="00AF1886">
              <w:rPr>
                <w:rFonts w:ascii="Arial" w:hAnsi="Arial" w:cs="Arial"/>
                <w:w w:val="103"/>
                <w:sz w:val="17"/>
              </w:rPr>
              <w:t>-</w:t>
            </w:r>
          </w:p>
        </w:tc>
        <w:tc>
          <w:tcPr>
            <w:tcW w:w="222" w:type="dxa"/>
            <w:shd w:val="clear" w:color="auto" w:fill="FFFFFF"/>
          </w:tcPr>
          <w:p w:rsidR="00F72B56" w:rsidRPr="00AF1886" w:rsidRDefault="00F72B56">
            <w:pPr>
              <w:pStyle w:val="TableParagraph"/>
              <w:rPr>
                <w:rFonts w:ascii="Arial" w:hAnsi="Arial" w:cs="Arial"/>
                <w:sz w:val="16"/>
              </w:rPr>
            </w:pPr>
          </w:p>
        </w:tc>
        <w:tc>
          <w:tcPr>
            <w:tcW w:w="1171" w:type="dxa"/>
            <w:tcBorders>
              <w:bottom w:val="single" w:sz="4" w:space="0" w:color="000000"/>
            </w:tcBorders>
            <w:shd w:val="clear" w:color="auto" w:fill="FFFFFF"/>
          </w:tcPr>
          <w:p w:rsidR="00F72B56" w:rsidRPr="00AF1886" w:rsidRDefault="00AF49D7">
            <w:pPr>
              <w:pStyle w:val="TableParagraph"/>
              <w:spacing w:before="39"/>
              <w:ind w:right="85"/>
              <w:jc w:val="right"/>
              <w:rPr>
                <w:rFonts w:ascii="Arial" w:hAnsi="Arial" w:cs="Arial"/>
                <w:sz w:val="17"/>
              </w:rPr>
            </w:pPr>
            <w:r w:rsidRPr="00AF1886">
              <w:rPr>
                <w:rFonts w:ascii="Arial" w:hAnsi="Arial" w:cs="Arial"/>
                <w:w w:val="103"/>
                <w:sz w:val="17"/>
              </w:rPr>
              <w:t>-</w:t>
            </w:r>
          </w:p>
        </w:tc>
        <w:tc>
          <w:tcPr>
            <w:tcW w:w="222" w:type="dxa"/>
            <w:shd w:val="clear" w:color="auto" w:fill="FFFFFF"/>
          </w:tcPr>
          <w:p w:rsidR="00F72B56" w:rsidRPr="00AF1886" w:rsidRDefault="00F72B56">
            <w:pPr>
              <w:pStyle w:val="TableParagraph"/>
              <w:rPr>
                <w:rFonts w:ascii="Arial" w:hAnsi="Arial" w:cs="Arial"/>
                <w:sz w:val="16"/>
              </w:rPr>
            </w:pPr>
          </w:p>
        </w:tc>
        <w:tc>
          <w:tcPr>
            <w:tcW w:w="793" w:type="dxa"/>
            <w:tcBorders>
              <w:bottom w:val="single" w:sz="4" w:space="0" w:color="000000"/>
            </w:tcBorders>
            <w:shd w:val="clear" w:color="auto" w:fill="FFFFFF"/>
          </w:tcPr>
          <w:p w:rsidR="00F72B56" w:rsidRPr="00AF1886" w:rsidRDefault="00AF49D7">
            <w:pPr>
              <w:pStyle w:val="TableParagraph"/>
              <w:spacing w:before="39"/>
              <w:ind w:right="84"/>
              <w:jc w:val="right"/>
              <w:rPr>
                <w:rFonts w:ascii="Arial" w:hAnsi="Arial" w:cs="Arial"/>
                <w:sz w:val="17"/>
              </w:rPr>
            </w:pPr>
            <w:r w:rsidRPr="00AF1886">
              <w:rPr>
                <w:rFonts w:ascii="Arial" w:hAnsi="Arial" w:cs="Arial"/>
                <w:w w:val="103"/>
                <w:sz w:val="17"/>
              </w:rPr>
              <w:t>-</w:t>
            </w:r>
          </w:p>
        </w:tc>
      </w:tr>
      <w:tr w:rsidR="00F72B56" w:rsidRPr="00AF1886">
        <w:trPr>
          <w:trHeight w:val="664"/>
        </w:trPr>
        <w:tc>
          <w:tcPr>
            <w:tcW w:w="3788" w:type="dxa"/>
            <w:shd w:val="clear" w:color="auto" w:fill="FFFFFF"/>
          </w:tcPr>
          <w:p w:rsidR="00F72B56" w:rsidRPr="00AF1886" w:rsidRDefault="00AF49D7">
            <w:pPr>
              <w:pStyle w:val="TableParagraph"/>
              <w:spacing w:before="13"/>
              <w:ind w:left="85"/>
              <w:rPr>
                <w:rFonts w:ascii="Arial" w:hAnsi="Arial" w:cs="Arial"/>
                <w:b/>
                <w:sz w:val="17"/>
              </w:rPr>
            </w:pPr>
            <w:r w:rsidRPr="00AF1886">
              <w:rPr>
                <w:rFonts w:ascii="Arial" w:hAnsi="Arial" w:cs="Arial"/>
                <w:b/>
                <w:w w:val="105"/>
                <w:sz w:val="17"/>
              </w:rPr>
              <w:t>Balance</w:t>
            </w:r>
            <w:r w:rsidRPr="00AF1886">
              <w:rPr>
                <w:rFonts w:ascii="Arial" w:hAnsi="Arial" w:cs="Arial"/>
                <w:b/>
                <w:spacing w:val="-11"/>
                <w:w w:val="105"/>
                <w:sz w:val="17"/>
              </w:rPr>
              <w:t xml:space="preserve"> </w:t>
            </w:r>
            <w:r w:rsidRPr="00AF1886">
              <w:rPr>
                <w:rFonts w:ascii="Arial" w:hAnsi="Arial" w:cs="Arial"/>
                <w:b/>
                <w:w w:val="105"/>
                <w:sz w:val="17"/>
              </w:rPr>
              <w:t>as</w:t>
            </w:r>
            <w:r w:rsidRPr="00AF1886">
              <w:rPr>
                <w:rFonts w:ascii="Arial" w:hAnsi="Arial" w:cs="Arial"/>
                <w:b/>
                <w:spacing w:val="-9"/>
                <w:w w:val="105"/>
                <w:sz w:val="17"/>
              </w:rPr>
              <w:t xml:space="preserve"> </w:t>
            </w:r>
            <w:r w:rsidRPr="00AF1886">
              <w:rPr>
                <w:rFonts w:ascii="Arial" w:hAnsi="Arial" w:cs="Arial"/>
                <w:b/>
                <w:w w:val="105"/>
                <w:sz w:val="17"/>
              </w:rPr>
              <w:t>at</w:t>
            </w:r>
            <w:r w:rsidRPr="00AF1886">
              <w:rPr>
                <w:rFonts w:ascii="Arial" w:hAnsi="Arial" w:cs="Arial"/>
                <w:b/>
                <w:spacing w:val="-10"/>
                <w:w w:val="105"/>
                <w:sz w:val="17"/>
              </w:rPr>
              <w:t xml:space="preserve"> </w:t>
            </w:r>
            <w:r w:rsidRPr="00AF1886">
              <w:rPr>
                <w:rFonts w:ascii="Arial" w:hAnsi="Arial" w:cs="Arial"/>
                <w:b/>
                <w:w w:val="105"/>
                <w:sz w:val="17"/>
              </w:rPr>
              <w:t>30</w:t>
            </w:r>
            <w:r w:rsidRPr="00AF1886">
              <w:rPr>
                <w:rFonts w:ascii="Arial" w:hAnsi="Arial" w:cs="Arial"/>
                <w:b/>
                <w:spacing w:val="-8"/>
                <w:w w:val="105"/>
                <w:sz w:val="17"/>
              </w:rPr>
              <w:t xml:space="preserve"> </w:t>
            </w:r>
            <w:r w:rsidRPr="00AF1886">
              <w:rPr>
                <w:rFonts w:ascii="Arial" w:hAnsi="Arial" w:cs="Arial"/>
                <w:b/>
                <w:w w:val="105"/>
                <w:sz w:val="17"/>
              </w:rPr>
              <w:t>June</w:t>
            </w:r>
            <w:r w:rsidRPr="00AF1886">
              <w:rPr>
                <w:rFonts w:ascii="Arial" w:hAnsi="Arial" w:cs="Arial"/>
                <w:b/>
                <w:spacing w:val="-13"/>
                <w:w w:val="105"/>
                <w:sz w:val="17"/>
              </w:rPr>
              <w:t xml:space="preserve"> </w:t>
            </w:r>
            <w:r w:rsidRPr="00AF1886">
              <w:rPr>
                <w:rFonts w:ascii="Arial" w:hAnsi="Arial" w:cs="Arial"/>
                <w:b/>
                <w:spacing w:val="-4"/>
                <w:w w:val="105"/>
                <w:sz w:val="17"/>
              </w:rPr>
              <w:t>2021</w:t>
            </w:r>
          </w:p>
          <w:p w:rsidR="00F72B56" w:rsidRPr="00AF1886" w:rsidRDefault="00AF49D7">
            <w:pPr>
              <w:pStyle w:val="TableParagraph"/>
              <w:spacing w:before="33"/>
              <w:ind w:left="85"/>
              <w:rPr>
                <w:rFonts w:ascii="Arial" w:hAnsi="Arial" w:cs="Arial"/>
                <w:sz w:val="17"/>
              </w:rPr>
            </w:pPr>
            <w:r w:rsidRPr="00AF1886">
              <w:rPr>
                <w:rFonts w:ascii="Arial" w:hAnsi="Arial" w:cs="Arial"/>
                <w:sz w:val="17"/>
              </w:rPr>
              <w:t>Operating</w:t>
            </w:r>
            <w:r w:rsidRPr="00AF1886">
              <w:rPr>
                <w:rFonts w:ascii="Arial" w:hAnsi="Arial" w:cs="Arial"/>
                <w:spacing w:val="17"/>
                <w:w w:val="105"/>
                <w:sz w:val="17"/>
              </w:rPr>
              <w:t xml:space="preserve"> </w:t>
            </w:r>
            <w:r w:rsidRPr="00AF1886">
              <w:rPr>
                <w:rFonts w:ascii="Arial" w:hAnsi="Arial" w:cs="Arial"/>
                <w:spacing w:val="-2"/>
                <w:w w:val="105"/>
                <w:sz w:val="17"/>
              </w:rPr>
              <w:t>result</w:t>
            </w:r>
          </w:p>
          <w:p w:rsidR="00F72B56" w:rsidRPr="00AF1886" w:rsidRDefault="00AF49D7">
            <w:pPr>
              <w:pStyle w:val="TableParagraph"/>
              <w:spacing w:before="31" w:line="177" w:lineRule="exact"/>
              <w:ind w:left="85"/>
              <w:rPr>
                <w:rFonts w:ascii="Arial" w:hAnsi="Arial" w:cs="Arial"/>
                <w:b/>
                <w:sz w:val="17"/>
              </w:rPr>
            </w:pPr>
            <w:r w:rsidRPr="00AF1886">
              <w:rPr>
                <w:rFonts w:ascii="Arial" w:hAnsi="Arial" w:cs="Arial"/>
                <w:b/>
                <w:w w:val="105"/>
                <w:sz w:val="17"/>
              </w:rPr>
              <w:t>Balance</w:t>
            </w:r>
            <w:r w:rsidRPr="00AF1886">
              <w:rPr>
                <w:rFonts w:ascii="Arial" w:hAnsi="Arial" w:cs="Arial"/>
                <w:b/>
                <w:spacing w:val="-11"/>
                <w:w w:val="105"/>
                <w:sz w:val="17"/>
              </w:rPr>
              <w:t xml:space="preserve"> </w:t>
            </w:r>
            <w:r w:rsidRPr="00AF1886">
              <w:rPr>
                <w:rFonts w:ascii="Arial" w:hAnsi="Arial" w:cs="Arial"/>
                <w:b/>
                <w:w w:val="105"/>
                <w:sz w:val="17"/>
              </w:rPr>
              <w:t>as</w:t>
            </w:r>
            <w:r w:rsidRPr="00AF1886">
              <w:rPr>
                <w:rFonts w:ascii="Arial" w:hAnsi="Arial" w:cs="Arial"/>
                <w:b/>
                <w:spacing w:val="-9"/>
                <w:w w:val="105"/>
                <w:sz w:val="17"/>
              </w:rPr>
              <w:t xml:space="preserve"> </w:t>
            </w:r>
            <w:r w:rsidRPr="00AF1886">
              <w:rPr>
                <w:rFonts w:ascii="Arial" w:hAnsi="Arial" w:cs="Arial"/>
                <w:b/>
                <w:w w:val="105"/>
                <w:sz w:val="17"/>
              </w:rPr>
              <w:t>at</w:t>
            </w:r>
            <w:r w:rsidRPr="00AF1886">
              <w:rPr>
                <w:rFonts w:ascii="Arial" w:hAnsi="Arial" w:cs="Arial"/>
                <w:b/>
                <w:spacing w:val="-10"/>
                <w:w w:val="105"/>
                <w:sz w:val="17"/>
              </w:rPr>
              <w:t xml:space="preserve"> </w:t>
            </w:r>
            <w:r w:rsidRPr="00AF1886">
              <w:rPr>
                <w:rFonts w:ascii="Arial" w:hAnsi="Arial" w:cs="Arial"/>
                <w:b/>
                <w:w w:val="105"/>
                <w:sz w:val="17"/>
              </w:rPr>
              <w:t>30</w:t>
            </w:r>
            <w:r w:rsidRPr="00AF1886">
              <w:rPr>
                <w:rFonts w:ascii="Arial" w:hAnsi="Arial" w:cs="Arial"/>
                <w:b/>
                <w:spacing w:val="-8"/>
                <w:w w:val="105"/>
                <w:sz w:val="17"/>
              </w:rPr>
              <w:t xml:space="preserve"> </w:t>
            </w:r>
            <w:r w:rsidRPr="00AF1886">
              <w:rPr>
                <w:rFonts w:ascii="Arial" w:hAnsi="Arial" w:cs="Arial"/>
                <w:b/>
                <w:w w:val="105"/>
                <w:sz w:val="17"/>
              </w:rPr>
              <w:t>June</w:t>
            </w:r>
            <w:r w:rsidRPr="00AF1886">
              <w:rPr>
                <w:rFonts w:ascii="Arial" w:hAnsi="Arial" w:cs="Arial"/>
                <w:b/>
                <w:spacing w:val="-13"/>
                <w:w w:val="105"/>
                <w:sz w:val="17"/>
              </w:rPr>
              <w:t xml:space="preserve"> </w:t>
            </w:r>
            <w:r w:rsidRPr="00AF1886">
              <w:rPr>
                <w:rFonts w:ascii="Arial" w:hAnsi="Arial" w:cs="Arial"/>
                <w:b/>
                <w:spacing w:val="-4"/>
                <w:w w:val="105"/>
                <w:sz w:val="17"/>
              </w:rPr>
              <w:t>2022</w:t>
            </w:r>
          </w:p>
        </w:tc>
        <w:tc>
          <w:tcPr>
            <w:tcW w:w="1277" w:type="dxa"/>
            <w:tcBorders>
              <w:top w:val="single" w:sz="4" w:space="0" w:color="000000"/>
            </w:tcBorders>
            <w:shd w:val="clear" w:color="auto" w:fill="FFFFFF"/>
          </w:tcPr>
          <w:p w:rsidR="00F72B56" w:rsidRPr="00AF1886" w:rsidRDefault="00AF49D7">
            <w:pPr>
              <w:pStyle w:val="TableParagraph"/>
              <w:tabs>
                <w:tab w:val="left" w:pos="897"/>
              </w:tabs>
              <w:spacing w:before="13"/>
              <w:ind w:right="-15"/>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635</w:t>
            </w:r>
            <w:r w:rsidRPr="00AF1886">
              <w:rPr>
                <w:rFonts w:ascii="Arial" w:hAnsi="Arial" w:cs="Arial"/>
                <w:b/>
                <w:spacing w:val="80"/>
                <w:w w:val="105"/>
                <w:sz w:val="17"/>
                <w:u w:val="single"/>
              </w:rPr>
              <w:t xml:space="preserve"> </w:t>
            </w:r>
          </w:p>
          <w:p w:rsidR="00F72B56" w:rsidRPr="00AF1886" w:rsidRDefault="00AF49D7">
            <w:pPr>
              <w:pStyle w:val="TableParagraph"/>
              <w:tabs>
                <w:tab w:val="left" w:pos="1132"/>
              </w:tabs>
              <w:spacing w:before="33"/>
              <w:ind w:right="-15"/>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w:t>
            </w:r>
            <w:r w:rsidRPr="00AF1886">
              <w:rPr>
                <w:rFonts w:ascii="Arial" w:hAnsi="Arial" w:cs="Arial"/>
                <w:spacing w:val="80"/>
                <w:w w:val="105"/>
                <w:sz w:val="17"/>
                <w:u w:val="single"/>
              </w:rPr>
              <w:t xml:space="preserve"> </w:t>
            </w:r>
          </w:p>
          <w:p w:rsidR="00F72B56" w:rsidRPr="00AF1886" w:rsidRDefault="00AF49D7">
            <w:pPr>
              <w:pStyle w:val="TableParagraph"/>
              <w:tabs>
                <w:tab w:val="left" w:pos="897"/>
              </w:tabs>
              <w:spacing w:before="31" w:line="177" w:lineRule="exact"/>
              <w:ind w:right="-15"/>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635</w:t>
            </w:r>
            <w:r w:rsidRPr="00AF1886">
              <w:rPr>
                <w:rFonts w:ascii="Arial" w:hAnsi="Arial" w:cs="Arial"/>
                <w:b/>
                <w:spacing w:val="80"/>
                <w:w w:val="105"/>
                <w:sz w:val="17"/>
                <w:u w:val="single"/>
              </w:rPr>
              <w:t xml:space="preserve"> </w:t>
            </w:r>
          </w:p>
        </w:tc>
        <w:tc>
          <w:tcPr>
            <w:tcW w:w="222" w:type="dxa"/>
            <w:shd w:val="clear" w:color="auto" w:fill="FFFFFF"/>
          </w:tcPr>
          <w:p w:rsidR="00F72B56" w:rsidRPr="00AF1886" w:rsidRDefault="00F72B56">
            <w:pPr>
              <w:pStyle w:val="TableParagraph"/>
              <w:rPr>
                <w:rFonts w:ascii="Arial" w:hAnsi="Arial" w:cs="Arial"/>
                <w:sz w:val="16"/>
              </w:rPr>
            </w:pPr>
          </w:p>
        </w:tc>
        <w:tc>
          <w:tcPr>
            <w:tcW w:w="1171" w:type="dxa"/>
            <w:tcBorders>
              <w:top w:val="single" w:sz="4" w:space="0" w:color="000000"/>
            </w:tcBorders>
            <w:shd w:val="clear" w:color="auto" w:fill="FFFFFF"/>
          </w:tcPr>
          <w:p w:rsidR="00F72B56" w:rsidRPr="00AF1886" w:rsidRDefault="00AF49D7">
            <w:pPr>
              <w:pStyle w:val="TableParagraph"/>
              <w:tabs>
                <w:tab w:val="left" w:pos="792"/>
              </w:tabs>
              <w:spacing w:before="13"/>
              <w:ind w:right="-15"/>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880</w:t>
            </w:r>
            <w:r w:rsidRPr="00AF1886">
              <w:rPr>
                <w:rFonts w:ascii="Arial" w:hAnsi="Arial" w:cs="Arial"/>
                <w:b/>
                <w:spacing w:val="80"/>
                <w:w w:val="105"/>
                <w:sz w:val="17"/>
                <w:u w:val="single"/>
              </w:rPr>
              <w:t xml:space="preserve"> </w:t>
            </w:r>
          </w:p>
          <w:p w:rsidR="00F72B56" w:rsidRPr="00AF1886" w:rsidRDefault="00AF49D7">
            <w:pPr>
              <w:pStyle w:val="TableParagraph"/>
              <w:tabs>
                <w:tab w:val="left" w:pos="1024"/>
              </w:tabs>
              <w:spacing w:before="33"/>
              <w:ind w:right="-15"/>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w:t>
            </w:r>
            <w:r w:rsidRPr="00AF1886">
              <w:rPr>
                <w:rFonts w:ascii="Arial" w:hAnsi="Arial" w:cs="Arial"/>
                <w:spacing w:val="80"/>
                <w:w w:val="105"/>
                <w:sz w:val="17"/>
                <w:u w:val="single"/>
              </w:rPr>
              <w:t xml:space="preserve"> </w:t>
            </w:r>
          </w:p>
          <w:p w:rsidR="00F72B56" w:rsidRPr="00AF1886" w:rsidRDefault="00AF49D7">
            <w:pPr>
              <w:pStyle w:val="TableParagraph"/>
              <w:tabs>
                <w:tab w:val="left" w:pos="792"/>
              </w:tabs>
              <w:spacing w:before="31" w:line="177" w:lineRule="exact"/>
              <w:ind w:right="-15"/>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880</w:t>
            </w:r>
            <w:r w:rsidRPr="00AF1886">
              <w:rPr>
                <w:rFonts w:ascii="Arial" w:hAnsi="Arial" w:cs="Arial"/>
                <w:b/>
                <w:spacing w:val="80"/>
                <w:w w:val="105"/>
                <w:sz w:val="17"/>
                <w:u w:val="single"/>
              </w:rPr>
              <w:t xml:space="preserve"> </w:t>
            </w:r>
          </w:p>
        </w:tc>
        <w:tc>
          <w:tcPr>
            <w:tcW w:w="222" w:type="dxa"/>
            <w:shd w:val="clear" w:color="auto" w:fill="FFFFFF"/>
          </w:tcPr>
          <w:p w:rsidR="00F72B56" w:rsidRPr="00AF1886" w:rsidRDefault="00F72B56">
            <w:pPr>
              <w:pStyle w:val="TableParagraph"/>
              <w:rPr>
                <w:rFonts w:ascii="Arial" w:hAnsi="Arial" w:cs="Arial"/>
                <w:sz w:val="16"/>
              </w:rPr>
            </w:pPr>
          </w:p>
        </w:tc>
        <w:tc>
          <w:tcPr>
            <w:tcW w:w="793" w:type="dxa"/>
            <w:tcBorders>
              <w:top w:val="single" w:sz="4" w:space="0" w:color="000000"/>
            </w:tcBorders>
            <w:shd w:val="clear" w:color="auto" w:fill="FFFFFF"/>
          </w:tcPr>
          <w:p w:rsidR="00F72B56" w:rsidRPr="00AF1886" w:rsidRDefault="00AF49D7">
            <w:pPr>
              <w:pStyle w:val="TableParagraph"/>
              <w:tabs>
                <w:tab w:val="left" w:pos="268"/>
              </w:tabs>
              <w:spacing w:before="13"/>
              <w:ind w:right="-15"/>
              <w:rPr>
                <w:rFonts w:ascii="Arial" w:hAnsi="Arial" w:cs="Arial"/>
                <w:b/>
                <w:sz w:val="17"/>
              </w:rPr>
            </w:pPr>
            <w:r w:rsidRPr="00AF1886">
              <w:rPr>
                <w:rFonts w:ascii="Arial" w:hAnsi="Arial" w:cs="Arial"/>
                <w:b/>
                <w:sz w:val="17"/>
                <w:u w:val="single"/>
              </w:rPr>
              <w:tab/>
            </w:r>
            <w:r w:rsidRPr="00AF1886">
              <w:rPr>
                <w:rFonts w:ascii="Arial" w:hAnsi="Arial" w:cs="Arial"/>
                <w:b/>
                <w:spacing w:val="-4"/>
                <w:w w:val="105"/>
                <w:sz w:val="17"/>
                <w:u w:val="single"/>
              </w:rPr>
              <w:t>1,515</w:t>
            </w:r>
            <w:r w:rsidRPr="00AF1886">
              <w:rPr>
                <w:rFonts w:ascii="Arial" w:hAnsi="Arial" w:cs="Arial"/>
                <w:b/>
                <w:spacing w:val="80"/>
                <w:w w:val="105"/>
                <w:sz w:val="17"/>
                <w:u w:val="single"/>
              </w:rPr>
              <w:t xml:space="preserve"> </w:t>
            </w:r>
          </w:p>
          <w:p w:rsidR="00F72B56" w:rsidRPr="00AF1886" w:rsidRDefault="00AF49D7">
            <w:pPr>
              <w:pStyle w:val="TableParagraph"/>
              <w:tabs>
                <w:tab w:val="left" w:pos="647"/>
              </w:tabs>
              <w:spacing w:before="33"/>
              <w:ind w:right="-15"/>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w:t>
            </w:r>
            <w:r w:rsidRPr="00AF1886">
              <w:rPr>
                <w:rFonts w:ascii="Arial" w:hAnsi="Arial" w:cs="Arial"/>
                <w:spacing w:val="80"/>
                <w:w w:val="105"/>
                <w:sz w:val="17"/>
                <w:u w:val="single"/>
              </w:rPr>
              <w:t xml:space="preserve"> </w:t>
            </w:r>
          </w:p>
          <w:p w:rsidR="00F72B56" w:rsidRPr="00AF1886" w:rsidRDefault="00AF49D7">
            <w:pPr>
              <w:pStyle w:val="TableParagraph"/>
              <w:tabs>
                <w:tab w:val="left" w:pos="268"/>
              </w:tabs>
              <w:spacing w:before="31" w:line="177" w:lineRule="exact"/>
              <w:ind w:right="-15"/>
              <w:rPr>
                <w:rFonts w:ascii="Arial" w:hAnsi="Arial" w:cs="Arial"/>
                <w:b/>
                <w:sz w:val="17"/>
              </w:rPr>
            </w:pPr>
            <w:r w:rsidRPr="00AF1886">
              <w:rPr>
                <w:rFonts w:ascii="Arial" w:hAnsi="Arial" w:cs="Arial"/>
                <w:b/>
                <w:sz w:val="17"/>
                <w:u w:val="single"/>
              </w:rPr>
              <w:tab/>
            </w:r>
            <w:r w:rsidRPr="00AF1886">
              <w:rPr>
                <w:rFonts w:ascii="Arial" w:hAnsi="Arial" w:cs="Arial"/>
                <w:b/>
                <w:spacing w:val="-4"/>
                <w:w w:val="105"/>
                <w:sz w:val="17"/>
                <w:u w:val="single"/>
              </w:rPr>
              <w:t>1,515</w:t>
            </w:r>
            <w:r w:rsidRPr="00AF1886">
              <w:rPr>
                <w:rFonts w:ascii="Arial" w:hAnsi="Arial" w:cs="Arial"/>
                <w:b/>
                <w:spacing w:val="80"/>
                <w:w w:val="105"/>
                <w:sz w:val="17"/>
                <w:u w:val="single"/>
              </w:rPr>
              <w:t xml:space="preserve"> </w:t>
            </w:r>
          </w:p>
        </w:tc>
      </w:tr>
    </w:tbl>
    <w:p w:rsidR="00F72B56" w:rsidRPr="00AF1886" w:rsidRDefault="00F72B56">
      <w:pPr>
        <w:pStyle w:val="BodyText"/>
        <w:spacing w:before="6"/>
        <w:rPr>
          <w:rFonts w:ascii="Arial" w:hAnsi="Arial" w:cs="Arial"/>
          <w:sz w:val="29"/>
        </w:rPr>
      </w:pPr>
    </w:p>
    <w:p w:rsidR="00F72B56" w:rsidRPr="00AF1886" w:rsidRDefault="00AF49D7">
      <w:pPr>
        <w:spacing w:before="100"/>
        <w:ind w:left="1369"/>
        <w:rPr>
          <w:rFonts w:ascii="Arial" w:hAnsi="Arial" w:cs="Arial"/>
          <w:sz w:val="17"/>
        </w:rPr>
      </w:pPr>
      <w:r w:rsidRPr="00AF1886">
        <w:rPr>
          <w:rFonts w:ascii="Arial" w:hAnsi="Arial" w:cs="Arial"/>
          <w:spacing w:val="-2"/>
          <w:w w:val="105"/>
          <w:sz w:val="17"/>
        </w:rPr>
        <w:t>The</w:t>
      </w:r>
      <w:r w:rsidRPr="00AF1886">
        <w:rPr>
          <w:rFonts w:ascii="Arial" w:hAnsi="Arial" w:cs="Arial"/>
          <w:spacing w:val="-4"/>
          <w:w w:val="105"/>
          <w:sz w:val="17"/>
        </w:rPr>
        <w:t xml:space="preserve"> </w:t>
      </w:r>
      <w:r w:rsidRPr="00AF1886">
        <w:rPr>
          <w:rFonts w:ascii="Arial" w:hAnsi="Arial" w:cs="Arial"/>
          <w:spacing w:val="-2"/>
          <w:w w:val="105"/>
          <w:sz w:val="17"/>
        </w:rPr>
        <w:t>accompanying</w:t>
      </w:r>
      <w:r w:rsidRPr="00AF1886">
        <w:rPr>
          <w:rFonts w:ascii="Arial" w:hAnsi="Arial" w:cs="Arial"/>
          <w:spacing w:val="-3"/>
          <w:w w:val="105"/>
          <w:sz w:val="17"/>
        </w:rPr>
        <w:t xml:space="preserve"> </w:t>
      </w:r>
      <w:r w:rsidRPr="00AF1886">
        <w:rPr>
          <w:rFonts w:ascii="Arial" w:hAnsi="Arial" w:cs="Arial"/>
          <w:spacing w:val="-2"/>
          <w:w w:val="105"/>
          <w:sz w:val="17"/>
        </w:rPr>
        <w:t>notes</w:t>
      </w:r>
      <w:r w:rsidRPr="00AF1886">
        <w:rPr>
          <w:rFonts w:ascii="Arial" w:hAnsi="Arial" w:cs="Arial"/>
          <w:spacing w:val="-4"/>
          <w:w w:val="105"/>
          <w:sz w:val="17"/>
        </w:rPr>
        <w:t xml:space="preserve"> </w:t>
      </w:r>
      <w:r w:rsidRPr="00AF1886">
        <w:rPr>
          <w:rFonts w:ascii="Arial" w:hAnsi="Arial" w:cs="Arial"/>
          <w:spacing w:val="-2"/>
          <w:w w:val="105"/>
          <w:sz w:val="17"/>
        </w:rPr>
        <w:t>form</w:t>
      </w:r>
      <w:r w:rsidRPr="00AF1886">
        <w:rPr>
          <w:rFonts w:ascii="Arial" w:hAnsi="Arial" w:cs="Arial"/>
          <w:spacing w:val="-3"/>
          <w:w w:val="105"/>
          <w:sz w:val="17"/>
        </w:rPr>
        <w:t xml:space="preserve"> </w:t>
      </w:r>
      <w:r w:rsidRPr="00AF1886">
        <w:rPr>
          <w:rFonts w:ascii="Arial" w:hAnsi="Arial" w:cs="Arial"/>
          <w:spacing w:val="-2"/>
          <w:w w:val="105"/>
          <w:sz w:val="17"/>
        </w:rPr>
        <w:t>part</w:t>
      </w:r>
      <w:r w:rsidRPr="00AF1886">
        <w:rPr>
          <w:rFonts w:ascii="Arial" w:hAnsi="Arial" w:cs="Arial"/>
          <w:spacing w:val="-4"/>
          <w:w w:val="105"/>
          <w:sz w:val="17"/>
        </w:rPr>
        <w:t xml:space="preserve"> </w:t>
      </w:r>
      <w:r w:rsidRPr="00AF1886">
        <w:rPr>
          <w:rFonts w:ascii="Arial" w:hAnsi="Arial" w:cs="Arial"/>
          <w:spacing w:val="-2"/>
          <w:w w:val="105"/>
          <w:sz w:val="17"/>
        </w:rPr>
        <w:t>of</w:t>
      </w:r>
      <w:r w:rsidRPr="00AF1886">
        <w:rPr>
          <w:rFonts w:ascii="Arial" w:hAnsi="Arial" w:cs="Arial"/>
          <w:spacing w:val="-4"/>
          <w:w w:val="105"/>
          <w:sz w:val="17"/>
        </w:rPr>
        <w:t xml:space="preserve"> </w:t>
      </w:r>
      <w:r w:rsidRPr="00AF1886">
        <w:rPr>
          <w:rFonts w:ascii="Arial" w:hAnsi="Arial" w:cs="Arial"/>
          <w:spacing w:val="-2"/>
          <w:w w:val="105"/>
          <w:sz w:val="17"/>
        </w:rPr>
        <w:t>these</w:t>
      </w:r>
      <w:r w:rsidRPr="00AF1886">
        <w:rPr>
          <w:rFonts w:ascii="Arial" w:hAnsi="Arial" w:cs="Arial"/>
          <w:spacing w:val="-8"/>
          <w:w w:val="105"/>
          <w:sz w:val="17"/>
        </w:rPr>
        <w:t xml:space="preserve"> </w:t>
      </w:r>
      <w:r w:rsidRPr="00AF1886">
        <w:rPr>
          <w:rFonts w:ascii="Arial" w:hAnsi="Arial" w:cs="Arial"/>
          <w:spacing w:val="-2"/>
          <w:w w:val="105"/>
          <w:sz w:val="17"/>
        </w:rPr>
        <w:t>financial</w:t>
      </w:r>
      <w:r w:rsidRPr="00AF1886">
        <w:rPr>
          <w:rFonts w:ascii="Arial" w:hAnsi="Arial" w:cs="Arial"/>
          <w:spacing w:val="-1"/>
          <w:w w:val="105"/>
          <w:sz w:val="17"/>
        </w:rPr>
        <w:t xml:space="preserve"> </w:t>
      </w:r>
      <w:r w:rsidRPr="00AF1886">
        <w:rPr>
          <w:rFonts w:ascii="Arial" w:hAnsi="Arial" w:cs="Arial"/>
          <w:spacing w:val="-2"/>
          <w:w w:val="105"/>
          <w:sz w:val="17"/>
        </w:rPr>
        <w:t>statements.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9"/>
        </w:rPr>
      </w:pPr>
    </w:p>
    <w:p w:rsidR="00F72B56" w:rsidRPr="00AF1886" w:rsidRDefault="00AF49D7">
      <w:pPr>
        <w:spacing w:before="95"/>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6</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052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28" name="docshapegroup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29" name="docshape367"/>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docshape368"/>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369"/>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4F44E" id="docshapegroup366" o:spid="_x0000_s1026" style="position:absolute;margin-left:46.55pt;margin-top:46.75pt;width:507.6pt;height:707.05pt;z-index:-2188595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">
                <v:rect id="docshape367"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" fillcolor="black" stroked="f">
                  <v:fill opacity="13107f"/>
                </v:rect>
                <v:rect id="docshape368"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docshape369"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Financial</w:t>
      </w:r>
      <w:r w:rsidRPr="00AF1886">
        <w:rPr>
          <w:rFonts w:ascii="Arial" w:hAnsi="Arial" w:cs="Arial"/>
          <w:spacing w:val="5"/>
          <w:sz w:val="14"/>
        </w:rPr>
        <w:t xml:space="preserve"> </w:t>
      </w:r>
      <w:r w:rsidRPr="00AF1886">
        <w:rPr>
          <w:rFonts w:ascii="Arial" w:hAnsi="Arial" w:cs="Arial"/>
          <w:sz w:val="14"/>
        </w:rPr>
        <w:t>Statements</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year</w:t>
      </w:r>
      <w:r w:rsidRPr="00AF1886">
        <w:rPr>
          <w:rFonts w:ascii="Arial" w:hAnsi="Arial" w:cs="Arial"/>
          <w:spacing w:val="7"/>
          <w:sz w:val="14"/>
        </w:rPr>
        <w:t xml:space="preserve"> </w:t>
      </w:r>
      <w:r w:rsidRPr="00AF1886">
        <w:rPr>
          <w:rFonts w:ascii="Arial" w:hAnsi="Arial" w:cs="Arial"/>
          <w:sz w:val="14"/>
        </w:rPr>
        <w:t>ended</w:t>
      </w:r>
      <w:r w:rsidRPr="00AF1886">
        <w:rPr>
          <w:rFonts w:ascii="Arial" w:hAnsi="Arial" w:cs="Arial"/>
          <w:spacing w:val="7"/>
          <w:sz w:val="14"/>
        </w:rPr>
        <w:t xml:space="preserve"> </w:t>
      </w:r>
      <w:r w:rsidRPr="00AF1886">
        <w:rPr>
          <w:rFonts w:ascii="Arial" w:hAnsi="Arial" w:cs="Arial"/>
          <w:sz w:val="14"/>
        </w:rPr>
        <w:t>30</w:t>
      </w:r>
      <w:r w:rsidRPr="00AF1886">
        <w:rPr>
          <w:rFonts w:ascii="Arial" w:hAnsi="Arial" w:cs="Arial"/>
          <w:spacing w:val="4"/>
          <w:sz w:val="14"/>
        </w:rPr>
        <w:t xml:space="preserve"> </w:t>
      </w:r>
      <w:r w:rsidRPr="00AF1886">
        <w:rPr>
          <w:rFonts w:ascii="Arial" w:hAnsi="Arial" w:cs="Arial"/>
          <w:sz w:val="14"/>
        </w:rPr>
        <w:t>June</w:t>
      </w:r>
      <w:r w:rsidRPr="00AF1886">
        <w:rPr>
          <w:rFonts w:ascii="Arial" w:hAnsi="Arial" w:cs="Arial"/>
          <w:spacing w:val="3"/>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line="336" w:lineRule="auto"/>
        <w:ind w:left="2793" w:right="2944"/>
        <w:jc w:val="center"/>
        <w:rPr>
          <w:rFonts w:ascii="Arial" w:hAnsi="Arial" w:cs="Arial"/>
          <w:b/>
        </w:rPr>
      </w:pPr>
      <w:r w:rsidRPr="00AF1886">
        <w:rPr>
          <w:rFonts w:ascii="Arial" w:hAnsi="Arial" w:cs="Arial"/>
          <w:b/>
        </w:rPr>
        <w:t>Office of the Queensland Ombudsman Statement of Cash Flows</w:t>
      </w:r>
    </w:p>
    <w:p w:rsidR="00F72B56" w:rsidRPr="00AF1886" w:rsidRDefault="00AF49D7">
      <w:pPr>
        <w:spacing w:line="195" w:lineRule="exact"/>
        <w:ind w:left="753" w:right="899"/>
        <w:jc w:val="center"/>
        <w:rPr>
          <w:rFonts w:ascii="Arial" w:hAnsi="Arial" w:cs="Arial"/>
          <w:sz w:val="17"/>
        </w:rPr>
      </w:pPr>
      <w:r w:rsidRPr="00AF1886">
        <w:rPr>
          <w:rFonts w:ascii="Arial" w:hAnsi="Arial" w:cs="Arial"/>
          <w:w w:val="105"/>
          <w:sz w:val="17"/>
        </w:rPr>
        <w:t>for</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year</w:t>
      </w:r>
      <w:r w:rsidRPr="00AF1886">
        <w:rPr>
          <w:rFonts w:ascii="Arial" w:hAnsi="Arial" w:cs="Arial"/>
          <w:spacing w:val="-9"/>
          <w:w w:val="105"/>
          <w:sz w:val="17"/>
        </w:rPr>
        <w:t xml:space="preserve"> </w:t>
      </w:r>
      <w:r w:rsidRPr="00AF1886">
        <w:rPr>
          <w:rFonts w:ascii="Arial" w:hAnsi="Arial" w:cs="Arial"/>
          <w:w w:val="105"/>
          <w:sz w:val="17"/>
        </w:rPr>
        <w:t>ended</w:t>
      </w:r>
      <w:r w:rsidRPr="00AF1886">
        <w:rPr>
          <w:rFonts w:ascii="Arial" w:hAnsi="Arial" w:cs="Arial"/>
          <w:spacing w:val="-10"/>
          <w:w w:val="105"/>
          <w:sz w:val="17"/>
        </w:rPr>
        <w:t xml:space="preserve"> </w:t>
      </w:r>
      <w:r w:rsidRPr="00AF1886">
        <w:rPr>
          <w:rFonts w:ascii="Arial" w:hAnsi="Arial" w:cs="Arial"/>
          <w:w w:val="105"/>
          <w:sz w:val="17"/>
        </w:rPr>
        <w:t>30</w:t>
      </w:r>
      <w:r w:rsidRPr="00AF1886">
        <w:rPr>
          <w:rFonts w:ascii="Arial" w:hAnsi="Arial" w:cs="Arial"/>
          <w:spacing w:val="-8"/>
          <w:w w:val="105"/>
          <w:sz w:val="17"/>
        </w:rPr>
        <w:t xml:space="preserve"> </w:t>
      </w:r>
      <w:r w:rsidRPr="00AF1886">
        <w:rPr>
          <w:rFonts w:ascii="Arial" w:hAnsi="Arial" w:cs="Arial"/>
          <w:w w:val="105"/>
          <w:sz w:val="17"/>
        </w:rPr>
        <w:t>June</w:t>
      </w:r>
      <w:r w:rsidRPr="00AF1886">
        <w:rPr>
          <w:rFonts w:ascii="Arial" w:hAnsi="Arial" w:cs="Arial"/>
          <w:spacing w:val="-10"/>
          <w:w w:val="105"/>
          <w:sz w:val="17"/>
        </w:rPr>
        <w:t xml:space="preserve"> </w:t>
      </w:r>
      <w:r w:rsidRPr="00AF1886">
        <w:rPr>
          <w:rFonts w:ascii="Arial" w:hAnsi="Arial" w:cs="Arial"/>
          <w:spacing w:val="-4"/>
          <w:w w:val="105"/>
          <w:sz w:val="17"/>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17"/>
        </w:rPr>
      </w:pPr>
    </w:p>
    <w:tbl>
      <w:tblPr>
        <w:tblW w:w="0" w:type="auto"/>
        <w:tblInd w:w="1290" w:type="dxa"/>
        <w:tblLayout w:type="fixed"/>
        <w:tblCellMar>
          <w:left w:w="0" w:type="dxa"/>
          <w:right w:w="0" w:type="dxa"/>
        </w:tblCellMar>
        <w:tblLook w:val="01E0" w:firstRow="1" w:lastRow="1" w:firstColumn="1" w:lastColumn="1" w:noHBand="0" w:noVBand="0"/>
      </w:tblPr>
      <w:tblGrid>
        <w:gridCol w:w="4491"/>
        <w:gridCol w:w="828"/>
        <w:gridCol w:w="968"/>
        <w:gridCol w:w="1184"/>
      </w:tblGrid>
      <w:tr w:rsidR="00F72B56" w:rsidRPr="00AF1886">
        <w:trPr>
          <w:trHeight w:val="839"/>
        </w:trPr>
        <w:tc>
          <w:tcPr>
            <w:tcW w:w="4491"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828" w:type="dxa"/>
            <w:tcBorders>
              <w:top w:val="single" w:sz="4" w:space="0" w:color="000000"/>
              <w:bottom w:val="single" w:sz="4" w:space="0" w:color="000000"/>
            </w:tcBorders>
            <w:shd w:val="clear" w:color="auto" w:fill="FFFFFF"/>
          </w:tcPr>
          <w:p w:rsidR="00F72B56" w:rsidRPr="00AF1886" w:rsidRDefault="00AF49D7">
            <w:pPr>
              <w:pStyle w:val="TableParagraph"/>
              <w:spacing w:before="5"/>
              <w:ind w:left="185" w:right="222"/>
              <w:jc w:val="center"/>
              <w:rPr>
                <w:rFonts w:ascii="Arial" w:hAnsi="Arial" w:cs="Arial"/>
                <w:b/>
                <w:sz w:val="17"/>
              </w:rPr>
            </w:pPr>
            <w:r w:rsidRPr="00AF1886">
              <w:rPr>
                <w:rFonts w:ascii="Arial" w:hAnsi="Arial" w:cs="Arial"/>
                <w:b/>
                <w:spacing w:val="-4"/>
                <w:w w:val="105"/>
                <w:sz w:val="17"/>
              </w:rPr>
              <w:t>Note</w:t>
            </w:r>
          </w:p>
        </w:tc>
        <w:tc>
          <w:tcPr>
            <w:tcW w:w="968" w:type="dxa"/>
            <w:tcBorders>
              <w:top w:val="single" w:sz="4" w:space="0" w:color="000000"/>
              <w:bottom w:val="single" w:sz="4" w:space="0" w:color="000000"/>
            </w:tcBorders>
            <w:shd w:val="clear" w:color="auto" w:fill="F2F2F2"/>
          </w:tcPr>
          <w:p w:rsidR="00F72B56" w:rsidRPr="00AF1886" w:rsidRDefault="00AF49D7">
            <w:pPr>
              <w:pStyle w:val="TableParagraph"/>
              <w:spacing w:before="78"/>
              <w:ind w:left="492"/>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104"/>
              <w:ind w:left="443"/>
              <w:rPr>
                <w:rFonts w:ascii="Arial" w:hAnsi="Arial" w:cs="Arial"/>
                <w:b/>
                <w:sz w:val="17"/>
              </w:rPr>
            </w:pPr>
            <w:r w:rsidRPr="00AF1886">
              <w:rPr>
                <w:rFonts w:ascii="Arial" w:hAnsi="Arial" w:cs="Arial"/>
                <w:b/>
                <w:spacing w:val="-4"/>
                <w:w w:val="105"/>
                <w:sz w:val="17"/>
              </w:rPr>
              <w:t>$’000</w:t>
            </w:r>
          </w:p>
        </w:tc>
        <w:tc>
          <w:tcPr>
            <w:tcW w:w="1184" w:type="dxa"/>
            <w:tcBorders>
              <w:top w:val="single" w:sz="4" w:space="0" w:color="000000"/>
              <w:bottom w:val="single" w:sz="4" w:space="0" w:color="000000"/>
            </w:tcBorders>
            <w:shd w:val="clear" w:color="auto" w:fill="FFFFFF"/>
          </w:tcPr>
          <w:p w:rsidR="00F72B56" w:rsidRPr="00AF1886" w:rsidRDefault="00AF49D7">
            <w:pPr>
              <w:pStyle w:val="TableParagraph"/>
              <w:spacing w:before="78"/>
              <w:ind w:left="710"/>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104"/>
              <w:ind w:left="661"/>
              <w:rPr>
                <w:rFonts w:ascii="Arial" w:hAnsi="Arial" w:cs="Arial"/>
                <w:b/>
                <w:sz w:val="17"/>
              </w:rPr>
            </w:pPr>
            <w:r w:rsidRPr="00AF1886">
              <w:rPr>
                <w:rFonts w:ascii="Arial" w:hAnsi="Arial" w:cs="Arial"/>
                <w:b/>
                <w:spacing w:val="-4"/>
                <w:w w:val="105"/>
                <w:sz w:val="17"/>
              </w:rPr>
              <w:t>$’000</w:t>
            </w:r>
          </w:p>
        </w:tc>
      </w:tr>
      <w:tr w:rsidR="00F72B56" w:rsidRPr="00AF1886">
        <w:trPr>
          <w:trHeight w:val="478"/>
        </w:trPr>
        <w:tc>
          <w:tcPr>
            <w:tcW w:w="4491" w:type="dxa"/>
            <w:tcBorders>
              <w:top w:val="single" w:sz="4" w:space="0" w:color="000000"/>
            </w:tcBorders>
            <w:shd w:val="clear" w:color="auto" w:fill="FFFFFF"/>
          </w:tcPr>
          <w:p w:rsidR="00F72B56" w:rsidRPr="00AF1886" w:rsidRDefault="00F72B56">
            <w:pPr>
              <w:pStyle w:val="TableParagraph"/>
              <w:spacing w:before="9"/>
              <w:rPr>
                <w:rFonts w:ascii="Arial" w:hAnsi="Arial" w:cs="Arial"/>
              </w:rPr>
            </w:pPr>
          </w:p>
          <w:p w:rsidR="00F72B56" w:rsidRPr="00AF1886" w:rsidRDefault="00AF49D7">
            <w:pPr>
              <w:pStyle w:val="TableParagraph"/>
              <w:spacing w:before="1"/>
              <w:ind w:left="85"/>
              <w:rPr>
                <w:rFonts w:ascii="Arial" w:hAnsi="Arial" w:cs="Arial"/>
                <w:b/>
                <w:sz w:val="17"/>
              </w:rPr>
            </w:pPr>
            <w:r w:rsidRPr="00AF1886">
              <w:rPr>
                <w:rFonts w:ascii="Arial" w:hAnsi="Arial" w:cs="Arial"/>
                <w:b/>
                <w:spacing w:val="-2"/>
                <w:w w:val="105"/>
                <w:sz w:val="17"/>
              </w:rPr>
              <w:t>Cash</w:t>
            </w:r>
            <w:r w:rsidRPr="00AF1886">
              <w:rPr>
                <w:rFonts w:ascii="Arial" w:hAnsi="Arial" w:cs="Arial"/>
                <w:b/>
                <w:spacing w:val="-3"/>
                <w:w w:val="105"/>
                <w:sz w:val="17"/>
              </w:rPr>
              <w:t xml:space="preserve"> </w:t>
            </w:r>
            <w:r w:rsidRPr="00AF1886">
              <w:rPr>
                <w:rFonts w:ascii="Arial" w:hAnsi="Arial" w:cs="Arial"/>
                <w:b/>
                <w:spacing w:val="-2"/>
                <w:w w:val="105"/>
                <w:sz w:val="17"/>
              </w:rPr>
              <w:t>flows</w:t>
            </w:r>
            <w:r w:rsidRPr="00AF1886">
              <w:rPr>
                <w:rFonts w:ascii="Arial" w:hAnsi="Arial" w:cs="Arial"/>
                <w:b/>
                <w:spacing w:val="-6"/>
                <w:w w:val="105"/>
                <w:sz w:val="17"/>
              </w:rPr>
              <w:t xml:space="preserve"> </w:t>
            </w:r>
            <w:r w:rsidRPr="00AF1886">
              <w:rPr>
                <w:rFonts w:ascii="Arial" w:hAnsi="Arial" w:cs="Arial"/>
                <w:b/>
                <w:spacing w:val="-2"/>
                <w:w w:val="105"/>
                <w:sz w:val="17"/>
              </w:rPr>
              <w:t>from operating</w:t>
            </w:r>
            <w:r w:rsidRPr="00AF1886">
              <w:rPr>
                <w:rFonts w:ascii="Arial" w:hAnsi="Arial" w:cs="Arial"/>
                <w:b/>
                <w:spacing w:val="-3"/>
                <w:w w:val="105"/>
                <w:sz w:val="17"/>
              </w:rPr>
              <w:t xml:space="preserve"> </w:t>
            </w:r>
            <w:r w:rsidRPr="00AF1886">
              <w:rPr>
                <w:rFonts w:ascii="Arial" w:hAnsi="Arial" w:cs="Arial"/>
                <w:b/>
                <w:spacing w:val="-2"/>
                <w:w w:val="105"/>
                <w:sz w:val="17"/>
              </w:rPr>
              <w:t>activities</w:t>
            </w:r>
          </w:p>
        </w:tc>
        <w:tc>
          <w:tcPr>
            <w:tcW w:w="828"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968"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84"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r>
      <w:tr w:rsidR="00F72B56" w:rsidRPr="00AF1886">
        <w:trPr>
          <w:trHeight w:val="459"/>
        </w:trPr>
        <w:tc>
          <w:tcPr>
            <w:tcW w:w="4491" w:type="dxa"/>
            <w:shd w:val="clear" w:color="auto" w:fill="FFFFFF"/>
          </w:tcPr>
          <w:p w:rsidR="00F72B56" w:rsidRPr="00AF1886" w:rsidRDefault="00AF49D7">
            <w:pPr>
              <w:pStyle w:val="TableParagraph"/>
              <w:spacing w:before="19"/>
              <w:ind w:left="85"/>
              <w:rPr>
                <w:rFonts w:ascii="Arial" w:hAnsi="Arial" w:cs="Arial"/>
                <w:i/>
                <w:sz w:val="17"/>
              </w:rPr>
            </w:pPr>
            <w:r w:rsidRPr="00AF1886">
              <w:rPr>
                <w:rFonts w:ascii="Arial" w:hAnsi="Arial" w:cs="Arial"/>
                <w:i/>
                <w:spacing w:val="-2"/>
                <w:w w:val="105"/>
                <w:sz w:val="17"/>
              </w:rPr>
              <w:t>Inflows:</w:t>
            </w:r>
          </w:p>
          <w:p w:rsidR="00F72B56" w:rsidRPr="00AF1886" w:rsidRDefault="00AF49D7">
            <w:pPr>
              <w:pStyle w:val="TableParagraph"/>
              <w:spacing w:before="33" w:line="192" w:lineRule="exact"/>
              <w:ind w:left="85"/>
              <w:rPr>
                <w:rFonts w:ascii="Arial" w:hAnsi="Arial" w:cs="Arial"/>
                <w:sz w:val="17"/>
              </w:rPr>
            </w:pPr>
            <w:r w:rsidRPr="00AF1886">
              <w:rPr>
                <w:rFonts w:ascii="Arial" w:hAnsi="Arial" w:cs="Arial"/>
                <w:sz w:val="17"/>
              </w:rPr>
              <w:t>Service</w:t>
            </w:r>
            <w:r w:rsidRPr="00AF1886">
              <w:rPr>
                <w:rFonts w:ascii="Arial" w:hAnsi="Arial" w:cs="Arial"/>
                <w:spacing w:val="17"/>
                <w:sz w:val="17"/>
              </w:rPr>
              <w:t xml:space="preserve"> </w:t>
            </w:r>
            <w:r w:rsidRPr="00AF1886">
              <w:rPr>
                <w:rFonts w:ascii="Arial" w:hAnsi="Arial" w:cs="Arial"/>
                <w:sz w:val="17"/>
              </w:rPr>
              <w:t>appropriation</w:t>
            </w:r>
            <w:r w:rsidRPr="00AF1886">
              <w:rPr>
                <w:rFonts w:ascii="Arial" w:hAnsi="Arial" w:cs="Arial"/>
                <w:spacing w:val="18"/>
                <w:sz w:val="17"/>
              </w:rPr>
              <w:t xml:space="preserve"> </w:t>
            </w:r>
            <w:r w:rsidRPr="00AF1886">
              <w:rPr>
                <w:rFonts w:ascii="Arial" w:hAnsi="Arial" w:cs="Arial"/>
                <w:spacing w:val="-2"/>
                <w:sz w:val="17"/>
              </w:rPr>
              <w:t>receipts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F72B56">
            <w:pPr>
              <w:pStyle w:val="TableParagraph"/>
              <w:spacing w:before="5"/>
              <w:rPr>
                <w:rFonts w:ascii="Arial" w:hAnsi="Arial" w:cs="Arial"/>
                <w:sz w:val="21"/>
              </w:rPr>
            </w:pPr>
          </w:p>
          <w:p w:rsidR="00F72B56" w:rsidRPr="00AF1886" w:rsidRDefault="00AF49D7">
            <w:pPr>
              <w:pStyle w:val="TableParagraph"/>
              <w:spacing w:before="1" w:line="192" w:lineRule="exact"/>
              <w:ind w:right="80"/>
              <w:jc w:val="right"/>
              <w:rPr>
                <w:rFonts w:ascii="Arial" w:hAnsi="Arial" w:cs="Arial"/>
                <w:sz w:val="17"/>
              </w:rPr>
            </w:pPr>
            <w:r w:rsidRPr="00AF1886">
              <w:rPr>
                <w:rFonts w:ascii="Arial" w:hAnsi="Arial" w:cs="Arial"/>
                <w:spacing w:val="-4"/>
                <w:w w:val="105"/>
                <w:sz w:val="17"/>
              </w:rPr>
              <w:t>8,400</w:t>
            </w:r>
          </w:p>
        </w:tc>
        <w:tc>
          <w:tcPr>
            <w:tcW w:w="1184" w:type="dxa"/>
            <w:shd w:val="clear" w:color="auto" w:fill="FFFFFF"/>
          </w:tcPr>
          <w:p w:rsidR="00F72B56" w:rsidRPr="00AF1886" w:rsidRDefault="00F72B56">
            <w:pPr>
              <w:pStyle w:val="TableParagraph"/>
              <w:spacing w:before="5"/>
              <w:rPr>
                <w:rFonts w:ascii="Arial" w:hAnsi="Arial" w:cs="Arial"/>
                <w:sz w:val="21"/>
              </w:rPr>
            </w:pPr>
          </w:p>
          <w:p w:rsidR="00F72B56" w:rsidRPr="00AF1886" w:rsidRDefault="00AF49D7">
            <w:pPr>
              <w:pStyle w:val="TableParagraph"/>
              <w:spacing w:before="1" w:line="192" w:lineRule="exact"/>
              <w:ind w:right="79"/>
              <w:jc w:val="right"/>
              <w:rPr>
                <w:rFonts w:ascii="Arial" w:hAnsi="Arial" w:cs="Arial"/>
                <w:sz w:val="17"/>
              </w:rPr>
            </w:pPr>
            <w:r w:rsidRPr="00AF1886">
              <w:rPr>
                <w:rFonts w:ascii="Arial" w:hAnsi="Arial" w:cs="Arial"/>
                <w:spacing w:val="-4"/>
                <w:w w:val="105"/>
                <w:sz w:val="17"/>
              </w:rPr>
              <w:t>8,574</w:t>
            </w:r>
          </w:p>
        </w:tc>
      </w:tr>
      <w:tr w:rsidR="00F72B56" w:rsidRPr="00AF1886">
        <w:trPr>
          <w:trHeight w:val="227"/>
        </w:trPr>
        <w:tc>
          <w:tcPr>
            <w:tcW w:w="4491" w:type="dxa"/>
            <w:shd w:val="clear" w:color="auto" w:fill="FFFFFF"/>
          </w:tcPr>
          <w:p w:rsidR="00F72B56" w:rsidRPr="00AF1886" w:rsidRDefault="00AF49D7">
            <w:pPr>
              <w:pStyle w:val="TableParagraph"/>
              <w:spacing w:before="15" w:line="193" w:lineRule="exact"/>
              <w:ind w:left="85"/>
              <w:rPr>
                <w:rFonts w:ascii="Arial" w:hAnsi="Arial" w:cs="Arial"/>
                <w:sz w:val="17"/>
              </w:rPr>
            </w:pPr>
            <w:r w:rsidRPr="00AF1886">
              <w:rPr>
                <w:rFonts w:ascii="Arial" w:hAnsi="Arial" w:cs="Arial"/>
                <w:spacing w:val="-2"/>
                <w:w w:val="105"/>
                <w:sz w:val="17"/>
              </w:rPr>
              <w:t>User charges</w:t>
            </w:r>
            <w:r w:rsidRPr="00AF1886">
              <w:rPr>
                <w:rFonts w:ascii="Arial" w:hAnsi="Arial" w:cs="Arial"/>
                <w:spacing w:val="-3"/>
                <w:w w:val="105"/>
                <w:sz w:val="17"/>
              </w:rPr>
              <w:t xml:space="preserve"> </w:t>
            </w:r>
            <w:r w:rsidRPr="00AF1886">
              <w:rPr>
                <w:rFonts w:ascii="Arial" w:hAnsi="Arial" w:cs="Arial"/>
                <w:spacing w:val="-2"/>
                <w:w w:val="105"/>
                <w:sz w:val="17"/>
              </w:rPr>
              <w:t>and</w:t>
            </w:r>
            <w:r w:rsidRPr="00AF1886">
              <w:rPr>
                <w:rFonts w:ascii="Arial" w:hAnsi="Arial" w:cs="Arial"/>
                <w:spacing w:val="-7"/>
                <w:w w:val="105"/>
                <w:sz w:val="17"/>
              </w:rPr>
              <w:t xml:space="preserve"> </w:t>
            </w:r>
            <w:r w:rsidRPr="00AF1886">
              <w:rPr>
                <w:rFonts w:ascii="Arial" w:hAnsi="Arial" w:cs="Arial"/>
                <w:spacing w:val="-4"/>
                <w:w w:val="105"/>
                <w:sz w:val="17"/>
              </w:rPr>
              <w:t>fees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5" w:line="193" w:lineRule="exact"/>
              <w:ind w:right="83"/>
              <w:jc w:val="right"/>
              <w:rPr>
                <w:rFonts w:ascii="Arial" w:hAnsi="Arial" w:cs="Arial"/>
                <w:sz w:val="17"/>
              </w:rPr>
            </w:pPr>
            <w:r w:rsidRPr="00AF1886">
              <w:rPr>
                <w:rFonts w:ascii="Arial" w:hAnsi="Arial" w:cs="Arial"/>
                <w:spacing w:val="-5"/>
                <w:w w:val="105"/>
                <w:sz w:val="17"/>
              </w:rPr>
              <w:t>374</w:t>
            </w:r>
          </w:p>
        </w:tc>
        <w:tc>
          <w:tcPr>
            <w:tcW w:w="1184" w:type="dxa"/>
            <w:shd w:val="clear" w:color="auto" w:fill="FFFFFF"/>
          </w:tcPr>
          <w:p w:rsidR="00F72B56" w:rsidRPr="00AF1886" w:rsidRDefault="00AF49D7">
            <w:pPr>
              <w:pStyle w:val="TableParagraph"/>
              <w:spacing w:before="15" w:line="193" w:lineRule="exact"/>
              <w:ind w:right="82"/>
              <w:jc w:val="right"/>
              <w:rPr>
                <w:rFonts w:ascii="Arial" w:hAnsi="Arial" w:cs="Arial"/>
                <w:sz w:val="17"/>
              </w:rPr>
            </w:pPr>
            <w:r w:rsidRPr="00AF1886">
              <w:rPr>
                <w:rFonts w:ascii="Arial" w:hAnsi="Arial" w:cs="Arial"/>
                <w:spacing w:val="-5"/>
                <w:w w:val="105"/>
                <w:sz w:val="17"/>
              </w:rPr>
              <w:t>301</w:t>
            </w:r>
          </w:p>
        </w:tc>
      </w:tr>
      <w:tr w:rsidR="00F72B56" w:rsidRPr="00AF1886">
        <w:trPr>
          <w:trHeight w:val="227"/>
        </w:trPr>
        <w:tc>
          <w:tcPr>
            <w:tcW w:w="4491" w:type="dxa"/>
            <w:shd w:val="clear" w:color="auto" w:fill="FFFFFF"/>
          </w:tcPr>
          <w:p w:rsidR="00F72B56" w:rsidRPr="00AF1886" w:rsidRDefault="00AF49D7">
            <w:pPr>
              <w:pStyle w:val="TableParagraph"/>
              <w:spacing w:before="16" w:line="192" w:lineRule="exact"/>
              <w:ind w:left="85"/>
              <w:rPr>
                <w:rFonts w:ascii="Arial" w:hAnsi="Arial" w:cs="Arial"/>
                <w:sz w:val="17"/>
              </w:rPr>
            </w:pPr>
            <w:r w:rsidRPr="00AF1886">
              <w:rPr>
                <w:rFonts w:ascii="Arial" w:hAnsi="Arial" w:cs="Arial"/>
                <w:spacing w:val="-2"/>
                <w:w w:val="105"/>
                <w:sz w:val="17"/>
              </w:rPr>
              <w:t>GST</w:t>
            </w:r>
            <w:r w:rsidRPr="00AF1886">
              <w:rPr>
                <w:rFonts w:ascii="Arial" w:hAnsi="Arial" w:cs="Arial"/>
                <w:spacing w:val="-6"/>
                <w:w w:val="105"/>
                <w:sz w:val="17"/>
              </w:rPr>
              <w:t xml:space="preserve"> </w:t>
            </w:r>
            <w:r w:rsidRPr="00AF1886">
              <w:rPr>
                <w:rFonts w:ascii="Arial" w:hAnsi="Arial" w:cs="Arial"/>
                <w:spacing w:val="-2"/>
                <w:w w:val="105"/>
                <w:sz w:val="17"/>
              </w:rPr>
              <w:t>input tax credits</w:t>
            </w:r>
            <w:r w:rsidRPr="00AF1886">
              <w:rPr>
                <w:rFonts w:ascii="Arial" w:hAnsi="Arial" w:cs="Arial"/>
                <w:spacing w:val="-7"/>
                <w:w w:val="105"/>
                <w:sz w:val="17"/>
              </w:rPr>
              <w:t xml:space="preserve"> </w:t>
            </w:r>
            <w:r w:rsidRPr="00AF1886">
              <w:rPr>
                <w:rFonts w:ascii="Arial" w:hAnsi="Arial" w:cs="Arial"/>
                <w:spacing w:val="-2"/>
                <w:w w:val="105"/>
                <w:sz w:val="17"/>
              </w:rPr>
              <w:t>from</w:t>
            </w:r>
            <w:r w:rsidRPr="00AF1886">
              <w:rPr>
                <w:rFonts w:ascii="Arial" w:hAnsi="Arial" w:cs="Arial"/>
                <w:spacing w:val="-1"/>
                <w:w w:val="105"/>
                <w:sz w:val="17"/>
              </w:rPr>
              <w:t xml:space="preserve"> </w:t>
            </w:r>
            <w:r w:rsidRPr="00AF1886">
              <w:rPr>
                <w:rFonts w:ascii="Arial" w:hAnsi="Arial" w:cs="Arial"/>
                <w:spacing w:val="-2"/>
                <w:w w:val="105"/>
                <w:sz w:val="17"/>
              </w:rPr>
              <w:t>Australian Tax Office</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6" w:line="192" w:lineRule="exact"/>
              <w:ind w:right="83"/>
              <w:jc w:val="right"/>
              <w:rPr>
                <w:rFonts w:ascii="Arial" w:hAnsi="Arial" w:cs="Arial"/>
                <w:sz w:val="17"/>
              </w:rPr>
            </w:pPr>
            <w:r w:rsidRPr="00AF1886">
              <w:rPr>
                <w:rFonts w:ascii="Arial" w:hAnsi="Arial" w:cs="Arial"/>
                <w:spacing w:val="-5"/>
                <w:w w:val="105"/>
                <w:sz w:val="17"/>
              </w:rPr>
              <w:t>193</w:t>
            </w:r>
          </w:p>
        </w:tc>
        <w:tc>
          <w:tcPr>
            <w:tcW w:w="1184" w:type="dxa"/>
            <w:shd w:val="clear" w:color="auto" w:fill="FFFFFF"/>
          </w:tcPr>
          <w:p w:rsidR="00F72B56" w:rsidRPr="00AF1886" w:rsidRDefault="00AF49D7">
            <w:pPr>
              <w:pStyle w:val="TableParagraph"/>
              <w:spacing w:before="16" w:line="192" w:lineRule="exact"/>
              <w:ind w:right="82"/>
              <w:jc w:val="right"/>
              <w:rPr>
                <w:rFonts w:ascii="Arial" w:hAnsi="Arial" w:cs="Arial"/>
                <w:sz w:val="17"/>
              </w:rPr>
            </w:pPr>
            <w:r w:rsidRPr="00AF1886">
              <w:rPr>
                <w:rFonts w:ascii="Arial" w:hAnsi="Arial" w:cs="Arial"/>
                <w:spacing w:val="-5"/>
                <w:w w:val="105"/>
                <w:sz w:val="17"/>
              </w:rPr>
              <w:t>194</w:t>
            </w:r>
          </w:p>
        </w:tc>
      </w:tr>
      <w:tr w:rsidR="00F72B56" w:rsidRPr="00AF1886">
        <w:trPr>
          <w:trHeight w:val="227"/>
        </w:trPr>
        <w:tc>
          <w:tcPr>
            <w:tcW w:w="4491" w:type="dxa"/>
            <w:shd w:val="clear" w:color="auto" w:fill="FFFFFF"/>
          </w:tcPr>
          <w:p w:rsidR="00F72B56" w:rsidRPr="00AF1886" w:rsidRDefault="00AF49D7">
            <w:pPr>
              <w:pStyle w:val="TableParagraph"/>
              <w:spacing w:before="15" w:line="193" w:lineRule="exact"/>
              <w:ind w:left="85"/>
              <w:rPr>
                <w:rFonts w:ascii="Arial" w:hAnsi="Arial" w:cs="Arial"/>
                <w:sz w:val="17"/>
              </w:rPr>
            </w:pPr>
            <w:r w:rsidRPr="00AF1886">
              <w:rPr>
                <w:rFonts w:ascii="Arial" w:hAnsi="Arial" w:cs="Arial"/>
                <w:spacing w:val="-2"/>
                <w:w w:val="105"/>
                <w:sz w:val="17"/>
              </w:rPr>
              <w:t>GST</w:t>
            </w:r>
            <w:r w:rsidRPr="00AF1886">
              <w:rPr>
                <w:rFonts w:ascii="Arial" w:hAnsi="Arial" w:cs="Arial"/>
                <w:spacing w:val="-5"/>
                <w:w w:val="105"/>
                <w:sz w:val="17"/>
              </w:rPr>
              <w:t xml:space="preserve"> </w:t>
            </w:r>
            <w:r w:rsidRPr="00AF1886">
              <w:rPr>
                <w:rFonts w:ascii="Arial" w:hAnsi="Arial" w:cs="Arial"/>
                <w:spacing w:val="-2"/>
                <w:w w:val="105"/>
                <w:sz w:val="17"/>
              </w:rPr>
              <w:t>collected from customers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5" w:line="193" w:lineRule="exact"/>
              <w:ind w:right="81"/>
              <w:jc w:val="right"/>
              <w:rPr>
                <w:rFonts w:ascii="Arial" w:hAnsi="Arial" w:cs="Arial"/>
                <w:sz w:val="17"/>
              </w:rPr>
            </w:pPr>
            <w:r w:rsidRPr="00AF1886">
              <w:rPr>
                <w:rFonts w:ascii="Arial" w:hAnsi="Arial" w:cs="Arial"/>
                <w:spacing w:val="-5"/>
                <w:w w:val="105"/>
                <w:sz w:val="17"/>
              </w:rPr>
              <w:t>42</w:t>
            </w:r>
          </w:p>
        </w:tc>
        <w:tc>
          <w:tcPr>
            <w:tcW w:w="1184" w:type="dxa"/>
            <w:shd w:val="clear" w:color="auto" w:fill="FFFFFF"/>
          </w:tcPr>
          <w:p w:rsidR="00F72B56" w:rsidRPr="00AF1886" w:rsidRDefault="00AF49D7">
            <w:pPr>
              <w:pStyle w:val="TableParagraph"/>
              <w:spacing w:before="15" w:line="193" w:lineRule="exact"/>
              <w:ind w:right="80"/>
              <w:jc w:val="right"/>
              <w:rPr>
                <w:rFonts w:ascii="Arial" w:hAnsi="Arial" w:cs="Arial"/>
                <w:sz w:val="17"/>
              </w:rPr>
            </w:pPr>
            <w:r w:rsidRPr="00AF1886">
              <w:rPr>
                <w:rFonts w:ascii="Arial" w:hAnsi="Arial" w:cs="Arial"/>
                <w:spacing w:val="-5"/>
                <w:w w:val="105"/>
                <w:sz w:val="17"/>
              </w:rPr>
              <w:t>34</w:t>
            </w:r>
          </w:p>
        </w:tc>
      </w:tr>
      <w:tr w:rsidR="00F72B56" w:rsidRPr="00AF1886">
        <w:trPr>
          <w:trHeight w:val="683"/>
        </w:trPr>
        <w:tc>
          <w:tcPr>
            <w:tcW w:w="4491" w:type="dxa"/>
            <w:shd w:val="clear" w:color="auto" w:fill="FFFFFF"/>
          </w:tcPr>
          <w:p w:rsidR="00F72B56" w:rsidRPr="00AF1886" w:rsidRDefault="00AF49D7">
            <w:pPr>
              <w:pStyle w:val="TableParagraph"/>
              <w:spacing w:before="16"/>
              <w:ind w:left="85"/>
              <w:rPr>
                <w:rFonts w:ascii="Arial" w:hAnsi="Arial" w:cs="Arial"/>
                <w:sz w:val="17"/>
              </w:rPr>
            </w:pPr>
            <w:r w:rsidRPr="00AF1886">
              <w:rPr>
                <w:rFonts w:ascii="Arial" w:hAnsi="Arial" w:cs="Arial"/>
                <w:spacing w:val="-4"/>
                <w:w w:val="105"/>
                <w:sz w:val="17"/>
              </w:rPr>
              <w:t>Other</w:t>
            </w:r>
          </w:p>
          <w:p w:rsidR="00F72B56" w:rsidRPr="00AF1886" w:rsidRDefault="00AF49D7">
            <w:pPr>
              <w:pStyle w:val="TableParagraph"/>
              <w:spacing w:before="30"/>
              <w:ind w:left="85"/>
              <w:rPr>
                <w:rFonts w:ascii="Arial" w:hAnsi="Arial" w:cs="Arial"/>
                <w:i/>
                <w:sz w:val="17"/>
              </w:rPr>
            </w:pPr>
            <w:r w:rsidRPr="00AF1886">
              <w:rPr>
                <w:rFonts w:ascii="Arial" w:hAnsi="Arial" w:cs="Arial"/>
                <w:i/>
                <w:spacing w:val="-2"/>
                <w:w w:val="105"/>
                <w:sz w:val="17"/>
              </w:rPr>
              <w:t>Outflows:</w:t>
            </w:r>
          </w:p>
          <w:p w:rsidR="00F72B56" w:rsidRPr="00AF1886" w:rsidRDefault="00AF49D7">
            <w:pPr>
              <w:pStyle w:val="TableParagraph"/>
              <w:spacing w:before="33" w:line="193" w:lineRule="exact"/>
              <w:ind w:left="85"/>
              <w:rPr>
                <w:rFonts w:ascii="Arial" w:hAnsi="Arial" w:cs="Arial"/>
                <w:sz w:val="17"/>
              </w:rPr>
            </w:pPr>
            <w:r w:rsidRPr="00AF1886">
              <w:rPr>
                <w:rFonts w:ascii="Arial" w:hAnsi="Arial" w:cs="Arial"/>
                <w:sz w:val="17"/>
              </w:rPr>
              <w:t>Employee</w:t>
            </w:r>
            <w:r w:rsidRPr="00AF1886">
              <w:rPr>
                <w:rFonts w:ascii="Arial" w:hAnsi="Arial" w:cs="Arial"/>
                <w:spacing w:val="14"/>
                <w:w w:val="105"/>
                <w:sz w:val="17"/>
              </w:rPr>
              <w:t xml:space="preserve"> </w:t>
            </w:r>
            <w:r w:rsidRPr="00AF1886">
              <w:rPr>
                <w:rFonts w:ascii="Arial" w:hAnsi="Arial" w:cs="Arial"/>
                <w:spacing w:val="-2"/>
                <w:w w:val="105"/>
                <w:sz w:val="17"/>
              </w:rPr>
              <w:t>expenses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6"/>
              <w:ind w:right="81"/>
              <w:jc w:val="right"/>
              <w:rPr>
                <w:rFonts w:ascii="Arial" w:hAnsi="Arial" w:cs="Arial"/>
                <w:sz w:val="17"/>
              </w:rPr>
            </w:pPr>
            <w:r w:rsidRPr="00AF1886">
              <w:rPr>
                <w:rFonts w:ascii="Arial" w:hAnsi="Arial" w:cs="Arial"/>
                <w:spacing w:val="-5"/>
                <w:w w:val="105"/>
                <w:sz w:val="17"/>
              </w:rPr>
              <w:t>10</w:t>
            </w:r>
          </w:p>
          <w:p w:rsidR="00F72B56" w:rsidRPr="00AF1886" w:rsidRDefault="00F72B56">
            <w:pPr>
              <w:pStyle w:val="TableParagraph"/>
              <w:spacing w:before="6"/>
              <w:rPr>
                <w:rFonts w:ascii="Arial" w:hAnsi="Arial" w:cs="Arial"/>
              </w:rPr>
            </w:pPr>
          </w:p>
          <w:p w:rsidR="00F72B56" w:rsidRPr="00AF1886" w:rsidRDefault="00AF49D7">
            <w:pPr>
              <w:pStyle w:val="TableParagraph"/>
              <w:spacing w:line="193" w:lineRule="exact"/>
              <w:ind w:left="327"/>
              <w:rPr>
                <w:rFonts w:ascii="Arial" w:hAnsi="Arial" w:cs="Arial"/>
                <w:sz w:val="17"/>
              </w:rPr>
            </w:pPr>
            <w:r w:rsidRPr="00AF1886">
              <w:rPr>
                <w:rFonts w:ascii="Arial" w:hAnsi="Arial" w:cs="Arial"/>
                <w:spacing w:val="-2"/>
                <w:w w:val="105"/>
                <w:sz w:val="17"/>
              </w:rPr>
              <w:t>(7,142)</w:t>
            </w:r>
          </w:p>
        </w:tc>
        <w:tc>
          <w:tcPr>
            <w:tcW w:w="1184" w:type="dxa"/>
            <w:shd w:val="clear" w:color="auto" w:fill="FFFFFF"/>
          </w:tcPr>
          <w:p w:rsidR="00F72B56" w:rsidRPr="00AF1886" w:rsidRDefault="00AF49D7">
            <w:pPr>
              <w:pStyle w:val="TableParagraph"/>
              <w:spacing w:before="16"/>
              <w:ind w:right="80"/>
              <w:jc w:val="right"/>
              <w:rPr>
                <w:rFonts w:ascii="Arial" w:hAnsi="Arial" w:cs="Arial"/>
                <w:sz w:val="17"/>
              </w:rPr>
            </w:pPr>
            <w:r w:rsidRPr="00AF1886">
              <w:rPr>
                <w:rFonts w:ascii="Arial" w:hAnsi="Arial" w:cs="Arial"/>
                <w:w w:val="103"/>
                <w:sz w:val="17"/>
              </w:rPr>
              <w:t>4</w:t>
            </w:r>
          </w:p>
          <w:p w:rsidR="00F72B56" w:rsidRPr="00AF1886" w:rsidRDefault="00F72B56">
            <w:pPr>
              <w:pStyle w:val="TableParagraph"/>
              <w:spacing w:before="6"/>
              <w:rPr>
                <w:rFonts w:ascii="Arial" w:hAnsi="Arial" w:cs="Arial"/>
              </w:rPr>
            </w:pPr>
          </w:p>
          <w:p w:rsidR="00F72B56" w:rsidRPr="00AF1886" w:rsidRDefault="00AF49D7">
            <w:pPr>
              <w:pStyle w:val="TableParagraph"/>
              <w:spacing w:line="193" w:lineRule="exact"/>
              <w:ind w:left="544"/>
              <w:rPr>
                <w:rFonts w:ascii="Arial" w:hAnsi="Arial" w:cs="Arial"/>
                <w:sz w:val="17"/>
              </w:rPr>
            </w:pPr>
            <w:r w:rsidRPr="00AF1886">
              <w:rPr>
                <w:rFonts w:ascii="Arial" w:hAnsi="Arial" w:cs="Arial"/>
                <w:spacing w:val="-2"/>
                <w:w w:val="105"/>
                <w:sz w:val="17"/>
              </w:rPr>
              <w:t>(6,984)</w:t>
            </w:r>
          </w:p>
        </w:tc>
      </w:tr>
      <w:tr w:rsidR="00F72B56" w:rsidRPr="00AF1886">
        <w:trPr>
          <w:trHeight w:val="228"/>
        </w:trPr>
        <w:tc>
          <w:tcPr>
            <w:tcW w:w="4491" w:type="dxa"/>
            <w:shd w:val="clear" w:color="auto" w:fill="FFFFFF"/>
          </w:tcPr>
          <w:p w:rsidR="00F72B56" w:rsidRPr="00AF1886" w:rsidRDefault="00AF49D7">
            <w:pPr>
              <w:pStyle w:val="TableParagraph"/>
              <w:spacing w:before="16" w:line="193" w:lineRule="exact"/>
              <w:ind w:left="85"/>
              <w:rPr>
                <w:rFonts w:ascii="Arial" w:hAnsi="Arial" w:cs="Arial"/>
                <w:sz w:val="17"/>
              </w:rPr>
            </w:pPr>
            <w:r w:rsidRPr="00AF1886">
              <w:rPr>
                <w:rFonts w:ascii="Arial" w:hAnsi="Arial" w:cs="Arial"/>
                <w:spacing w:val="-2"/>
                <w:w w:val="105"/>
                <w:sz w:val="17"/>
              </w:rPr>
              <w:t>Supplies</w:t>
            </w:r>
            <w:r w:rsidRPr="00AF1886">
              <w:rPr>
                <w:rFonts w:ascii="Arial" w:hAnsi="Arial" w:cs="Arial"/>
                <w:spacing w:val="-7"/>
                <w:w w:val="105"/>
                <w:sz w:val="17"/>
              </w:rPr>
              <w:t xml:space="preserve"> </w:t>
            </w:r>
            <w:r w:rsidRPr="00AF1886">
              <w:rPr>
                <w:rFonts w:ascii="Arial" w:hAnsi="Arial" w:cs="Arial"/>
                <w:spacing w:val="-2"/>
                <w:w w:val="105"/>
                <w:sz w:val="17"/>
              </w:rPr>
              <w:t>and</w:t>
            </w:r>
            <w:r w:rsidRPr="00AF1886">
              <w:rPr>
                <w:rFonts w:ascii="Arial" w:hAnsi="Arial" w:cs="Arial"/>
                <w:spacing w:val="-3"/>
                <w:w w:val="105"/>
                <w:sz w:val="17"/>
              </w:rPr>
              <w:t xml:space="preserve"> </w:t>
            </w:r>
            <w:r w:rsidRPr="00AF1886">
              <w:rPr>
                <w:rFonts w:ascii="Arial" w:hAnsi="Arial" w:cs="Arial"/>
                <w:spacing w:val="-2"/>
                <w:w w:val="105"/>
                <w:sz w:val="17"/>
              </w:rPr>
              <w:t>services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6" w:line="193" w:lineRule="exact"/>
              <w:ind w:left="327"/>
              <w:rPr>
                <w:rFonts w:ascii="Arial" w:hAnsi="Arial" w:cs="Arial"/>
                <w:sz w:val="17"/>
              </w:rPr>
            </w:pPr>
            <w:r w:rsidRPr="00AF1886">
              <w:rPr>
                <w:rFonts w:ascii="Arial" w:hAnsi="Arial" w:cs="Arial"/>
                <w:spacing w:val="-2"/>
                <w:w w:val="105"/>
                <w:sz w:val="17"/>
              </w:rPr>
              <w:t>(1,691)</w:t>
            </w:r>
          </w:p>
        </w:tc>
        <w:tc>
          <w:tcPr>
            <w:tcW w:w="1184" w:type="dxa"/>
            <w:shd w:val="clear" w:color="auto" w:fill="FFFFFF"/>
          </w:tcPr>
          <w:p w:rsidR="00F72B56" w:rsidRPr="00AF1886" w:rsidRDefault="00AF49D7">
            <w:pPr>
              <w:pStyle w:val="TableParagraph"/>
              <w:spacing w:before="16" w:line="193" w:lineRule="exact"/>
              <w:ind w:right="81"/>
              <w:jc w:val="right"/>
              <w:rPr>
                <w:rFonts w:ascii="Arial" w:hAnsi="Arial" w:cs="Arial"/>
                <w:sz w:val="17"/>
              </w:rPr>
            </w:pPr>
            <w:r w:rsidRPr="00AF1886">
              <w:rPr>
                <w:rFonts w:ascii="Arial" w:hAnsi="Arial" w:cs="Arial"/>
                <w:spacing w:val="-2"/>
                <w:w w:val="105"/>
                <w:sz w:val="17"/>
              </w:rPr>
              <w:t>(1,693)</w:t>
            </w:r>
          </w:p>
        </w:tc>
      </w:tr>
      <w:tr w:rsidR="00F72B56" w:rsidRPr="00AF1886">
        <w:trPr>
          <w:trHeight w:val="227"/>
        </w:trPr>
        <w:tc>
          <w:tcPr>
            <w:tcW w:w="4491" w:type="dxa"/>
            <w:shd w:val="clear" w:color="auto" w:fill="FFFFFF"/>
          </w:tcPr>
          <w:p w:rsidR="00F72B56" w:rsidRPr="00AF1886" w:rsidRDefault="00AF49D7">
            <w:pPr>
              <w:pStyle w:val="TableParagraph"/>
              <w:spacing w:before="16" w:line="192" w:lineRule="exact"/>
              <w:ind w:left="85"/>
              <w:rPr>
                <w:rFonts w:ascii="Arial" w:hAnsi="Arial" w:cs="Arial"/>
                <w:sz w:val="17"/>
              </w:rPr>
            </w:pPr>
            <w:r w:rsidRPr="00AF1886">
              <w:rPr>
                <w:rFonts w:ascii="Arial" w:hAnsi="Arial" w:cs="Arial"/>
                <w:w w:val="105"/>
                <w:sz w:val="17"/>
              </w:rPr>
              <w:t>GST</w:t>
            </w:r>
            <w:r w:rsidRPr="00AF1886">
              <w:rPr>
                <w:rFonts w:ascii="Arial" w:hAnsi="Arial" w:cs="Arial"/>
                <w:spacing w:val="-10"/>
                <w:w w:val="105"/>
                <w:sz w:val="17"/>
              </w:rPr>
              <w:t xml:space="preserve"> </w:t>
            </w:r>
            <w:r w:rsidRPr="00AF1886">
              <w:rPr>
                <w:rFonts w:ascii="Arial" w:hAnsi="Arial" w:cs="Arial"/>
                <w:w w:val="105"/>
                <w:sz w:val="17"/>
              </w:rPr>
              <w:t>paid</w:t>
            </w:r>
            <w:r w:rsidRPr="00AF1886">
              <w:rPr>
                <w:rFonts w:ascii="Arial" w:hAnsi="Arial" w:cs="Arial"/>
                <w:spacing w:val="-9"/>
                <w:w w:val="105"/>
                <w:sz w:val="17"/>
              </w:rPr>
              <w:t xml:space="preserve"> </w:t>
            </w:r>
            <w:r w:rsidRPr="00AF1886">
              <w:rPr>
                <w:rFonts w:ascii="Arial" w:hAnsi="Arial" w:cs="Arial"/>
                <w:w w:val="105"/>
                <w:sz w:val="17"/>
              </w:rPr>
              <w:t>to</w:t>
            </w:r>
            <w:r w:rsidRPr="00AF1886">
              <w:rPr>
                <w:rFonts w:ascii="Arial" w:hAnsi="Arial" w:cs="Arial"/>
                <w:spacing w:val="-8"/>
                <w:w w:val="105"/>
                <w:sz w:val="17"/>
              </w:rPr>
              <w:t xml:space="preserve"> </w:t>
            </w:r>
            <w:r w:rsidRPr="00AF1886">
              <w:rPr>
                <w:rFonts w:ascii="Arial" w:hAnsi="Arial" w:cs="Arial"/>
                <w:spacing w:val="-2"/>
                <w:w w:val="105"/>
                <w:sz w:val="17"/>
              </w:rPr>
              <w:t>suppliers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6" w:line="192" w:lineRule="exact"/>
              <w:ind w:right="83"/>
              <w:jc w:val="right"/>
              <w:rPr>
                <w:rFonts w:ascii="Arial" w:hAnsi="Arial" w:cs="Arial"/>
                <w:sz w:val="17"/>
              </w:rPr>
            </w:pPr>
            <w:r w:rsidRPr="00AF1886">
              <w:rPr>
                <w:rFonts w:ascii="Arial" w:hAnsi="Arial" w:cs="Arial"/>
                <w:spacing w:val="-4"/>
                <w:w w:val="105"/>
                <w:sz w:val="17"/>
              </w:rPr>
              <w:t>(187)</w:t>
            </w:r>
          </w:p>
        </w:tc>
        <w:tc>
          <w:tcPr>
            <w:tcW w:w="1184" w:type="dxa"/>
            <w:shd w:val="clear" w:color="auto" w:fill="FFFFFF"/>
          </w:tcPr>
          <w:p w:rsidR="00F72B56" w:rsidRPr="00AF1886" w:rsidRDefault="00AF49D7">
            <w:pPr>
              <w:pStyle w:val="TableParagraph"/>
              <w:spacing w:before="16" w:line="192" w:lineRule="exact"/>
              <w:ind w:right="81"/>
              <w:jc w:val="right"/>
              <w:rPr>
                <w:rFonts w:ascii="Arial" w:hAnsi="Arial" w:cs="Arial"/>
                <w:sz w:val="17"/>
              </w:rPr>
            </w:pPr>
            <w:r w:rsidRPr="00AF1886">
              <w:rPr>
                <w:rFonts w:ascii="Arial" w:hAnsi="Arial" w:cs="Arial"/>
                <w:spacing w:val="-2"/>
                <w:w w:val="105"/>
                <w:sz w:val="17"/>
              </w:rPr>
              <w:t>(193)</w:t>
            </w:r>
          </w:p>
        </w:tc>
      </w:tr>
      <w:tr w:rsidR="00F72B56" w:rsidRPr="00AF1886">
        <w:trPr>
          <w:trHeight w:val="227"/>
        </w:trPr>
        <w:tc>
          <w:tcPr>
            <w:tcW w:w="4491" w:type="dxa"/>
            <w:shd w:val="clear" w:color="auto" w:fill="FFFFFF"/>
          </w:tcPr>
          <w:p w:rsidR="00F72B56" w:rsidRPr="00AF1886" w:rsidRDefault="00AF49D7">
            <w:pPr>
              <w:pStyle w:val="TableParagraph"/>
              <w:spacing w:before="15" w:line="193" w:lineRule="exact"/>
              <w:ind w:left="85"/>
              <w:rPr>
                <w:rFonts w:ascii="Arial" w:hAnsi="Arial" w:cs="Arial"/>
                <w:sz w:val="17"/>
              </w:rPr>
            </w:pPr>
            <w:r w:rsidRPr="00AF1886">
              <w:rPr>
                <w:rFonts w:ascii="Arial" w:hAnsi="Arial" w:cs="Arial"/>
                <w:spacing w:val="-2"/>
                <w:w w:val="105"/>
                <w:sz w:val="17"/>
              </w:rPr>
              <w:t>GST</w:t>
            </w:r>
            <w:r w:rsidRPr="00AF1886">
              <w:rPr>
                <w:rFonts w:ascii="Arial" w:hAnsi="Arial" w:cs="Arial"/>
                <w:spacing w:val="-5"/>
                <w:w w:val="105"/>
                <w:sz w:val="17"/>
              </w:rPr>
              <w:t xml:space="preserve"> </w:t>
            </w:r>
            <w:r w:rsidRPr="00AF1886">
              <w:rPr>
                <w:rFonts w:ascii="Arial" w:hAnsi="Arial" w:cs="Arial"/>
                <w:spacing w:val="-2"/>
                <w:w w:val="105"/>
                <w:sz w:val="17"/>
              </w:rPr>
              <w:t>remitted</w:t>
            </w:r>
            <w:r w:rsidRPr="00AF1886">
              <w:rPr>
                <w:rFonts w:ascii="Arial" w:hAnsi="Arial" w:cs="Arial"/>
                <w:spacing w:val="-3"/>
                <w:w w:val="105"/>
                <w:sz w:val="17"/>
              </w:rPr>
              <w:t xml:space="preserve"> </w:t>
            </w:r>
            <w:r w:rsidRPr="00AF1886">
              <w:rPr>
                <w:rFonts w:ascii="Arial" w:hAnsi="Arial" w:cs="Arial"/>
                <w:spacing w:val="-2"/>
                <w:w w:val="105"/>
                <w:sz w:val="17"/>
              </w:rPr>
              <w:t>to Australian</w:t>
            </w:r>
            <w:r w:rsidRPr="00AF1886">
              <w:rPr>
                <w:rFonts w:ascii="Arial" w:hAnsi="Arial" w:cs="Arial"/>
                <w:spacing w:val="-1"/>
                <w:w w:val="105"/>
                <w:sz w:val="17"/>
              </w:rPr>
              <w:t xml:space="preserve"> </w:t>
            </w:r>
            <w:r w:rsidRPr="00AF1886">
              <w:rPr>
                <w:rFonts w:ascii="Arial" w:hAnsi="Arial" w:cs="Arial"/>
                <w:spacing w:val="-2"/>
                <w:w w:val="105"/>
                <w:sz w:val="17"/>
              </w:rPr>
              <w:t>Taxation</w:t>
            </w:r>
            <w:r w:rsidRPr="00AF1886">
              <w:rPr>
                <w:rFonts w:ascii="Arial" w:hAnsi="Arial" w:cs="Arial"/>
                <w:spacing w:val="-3"/>
                <w:w w:val="105"/>
                <w:sz w:val="17"/>
              </w:rPr>
              <w:t xml:space="preserve"> </w:t>
            </w:r>
            <w:r w:rsidRPr="00AF1886">
              <w:rPr>
                <w:rFonts w:ascii="Arial" w:hAnsi="Arial" w:cs="Arial"/>
                <w:spacing w:val="-2"/>
                <w:w w:val="105"/>
                <w:sz w:val="17"/>
              </w:rPr>
              <w:t>Office</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spacing w:before="15" w:line="193" w:lineRule="exact"/>
              <w:ind w:right="82"/>
              <w:jc w:val="right"/>
              <w:rPr>
                <w:rFonts w:ascii="Arial" w:hAnsi="Arial" w:cs="Arial"/>
                <w:sz w:val="17"/>
              </w:rPr>
            </w:pPr>
            <w:r w:rsidRPr="00AF1886">
              <w:rPr>
                <w:rFonts w:ascii="Arial" w:hAnsi="Arial" w:cs="Arial"/>
                <w:spacing w:val="-4"/>
                <w:w w:val="105"/>
                <w:sz w:val="17"/>
              </w:rPr>
              <w:t>(40)</w:t>
            </w:r>
          </w:p>
        </w:tc>
        <w:tc>
          <w:tcPr>
            <w:tcW w:w="1184" w:type="dxa"/>
            <w:shd w:val="clear" w:color="auto" w:fill="FFFFFF"/>
          </w:tcPr>
          <w:p w:rsidR="00F72B56" w:rsidRPr="00AF1886" w:rsidRDefault="00AF49D7">
            <w:pPr>
              <w:pStyle w:val="TableParagraph"/>
              <w:spacing w:before="15" w:line="193" w:lineRule="exact"/>
              <w:ind w:right="81"/>
              <w:jc w:val="right"/>
              <w:rPr>
                <w:rFonts w:ascii="Arial" w:hAnsi="Arial" w:cs="Arial"/>
                <w:sz w:val="17"/>
              </w:rPr>
            </w:pPr>
            <w:r w:rsidRPr="00AF1886">
              <w:rPr>
                <w:rFonts w:ascii="Arial" w:hAnsi="Arial" w:cs="Arial"/>
                <w:spacing w:val="-4"/>
                <w:w w:val="105"/>
                <w:sz w:val="17"/>
              </w:rPr>
              <w:t>(31)</w:t>
            </w:r>
          </w:p>
        </w:tc>
      </w:tr>
      <w:tr w:rsidR="00F72B56" w:rsidRPr="00AF1886">
        <w:trPr>
          <w:trHeight w:val="234"/>
        </w:trPr>
        <w:tc>
          <w:tcPr>
            <w:tcW w:w="4491" w:type="dxa"/>
            <w:shd w:val="clear" w:color="auto" w:fill="FFFFFF"/>
          </w:tcPr>
          <w:p w:rsidR="00F72B56" w:rsidRPr="00AF1886" w:rsidRDefault="00AF49D7">
            <w:pPr>
              <w:pStyle w:val="TableParagraph"/>
              <w:spacing w:before="16"/>
              <w:ind w:left="85"/>
              <w:rPr>
                <w:rFonts w:ascii="Arial" w:hAnsi="Arial" w:cs="Arial"/>
                <w:sz w:val="17"/>
              </w:rPr>
            </w:pPr>
            <w:r w:rsidRPr="00AF1886">
              <w:rPr>
                <w:rFonts w:ascii="Arial" w:hAnsi="Arial" w:cs="Arial"/>
                <w:spacing w:val="-4"/>
                <w:w w:val="105"/>
                <w:sz w:val="17"/>
              </w:rPr>
              <w:t>Other</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AF49D7">
            <w:pPr>
              <w:pStyle w:val="TableParagraph"/>
              <w:tabs>
                <w:tab w:val="left" w:pos="569"/>
              </w:tabs>
              <w:spacing w:before="16"/>
              <w:ind w:right="-15"/>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(22)</w:t>
            </w:r>
            <w:r w:rsidRPr="00AF1886">
              <w:rPr>
                <w:rFonts w:ascii="Arial" w:hAnsi="Arial" w:cs="Arial"/>
                <w:spacing w:val="80"/>
                <w:w w:val="105"/>
                <w:sz w:val="17"/>
                <w:u w:val="single"/>
              </w:rPr>
              <w:t xml:space="preserve"> </w:t>
            </w:r>
          </w:p>
        </w:tc>
        <w:tc>
          <w:tcPr>
            <w:tcW w:w="1184" w:type="dxa"/>
            <w:shd w:val="clear" w:color="auto" w:fill="FFFFFF"/>
          </w:tcPr>
          <w:p w:rsidR="00F72B56" w:rsidRPr="00AF1886" w:rsidRDefault="00AF49D7">
            <w:pPr>
              <w:pStyle w:val="TableParagraph"/>
              <w:tabs>
                <w:tab w:val="left" w:pos="564"/>
              </w:tabs>
              <w:spacing w:before="16"/>
              <w:ind w:right="-15"/>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(26)</w:t>
            </w:r>
            <w:r w:rsidRPr="00AF1886">
              <w:rPr>
                <w:rFonts w:ascii="Arial" w:hAnsi="Arial" w:cs="Arial"/>
                <w:spacing w:val="80"/>
                <w:w w:val="105"/>
                <w:sz w:val="17"/>
                <w:u w:val="single"/>
              </w:rPr>
              <w:t xml:space="preserve"> </w:t>
            </w:r>
          </w:p>
        </w:tc>
      </w:tr>
      <w:tr w:rsidR="00F72B56" w:rsidRPr="00AF1886">
        <w:trPr>
          <w:trHeight w:val="235"/>
        </w:trPr>
        <w:tc>
          <w:tcPr>
            <w:tcW w:w="4491" w:type="dxa"/>
            <w:shd w:val="clear" w:color="auto" w:fill="FFFFFF"/>
          </w:tcPr>
          <w:p w:rsidR="00F72B56" w:rsidRPr="00AF1886" w:rsidRDefault="00AF49D7">
            <w:pPr>
              <w:pStyle w:val="TableParagraph"/>
              <w:spacing w:before="22" w:line="194" w:lineRule="exact"/>
              <w:ind w:left="85"/>
              <w:rPr>
                <w:rFonts w:ascii="Arial" w:hAnsi="Arial" w:cs="Arial"/>
                <w:b/>
                <w:sz w:val="17"/>
              </w:rPr>
            </w:pPr>
            <w:r w:rsidRPr="00AF1886">
              <w:rPr>
                <w:rFonts w:ascii="Arial" w:hAnsi="Arial" w:cs="Arial"/>
                <w:b/>
                <w:spacing w:val="-2"/>
                <w:w w:val="105"/>
                <w:sz w:val="17"/>
              </w:rPr>
              <w:t>Net</w:t>
            </w:r>
            <w:r w:rsidRPr="00AF1886">
              <w:rPr>
                <w:rFonts w:ascii="Arial" w:hAnsi="Arial" w:cs="Arial"/>
                <w:b/>
                <w:w w:val="105"/>
                <w:sz w:val="17"/>
              </w:rPr>
              <w:t xml:space="preserve"> </w:t>
            </w:r>
            <w:r w:rsidRPr="00AF1886">
              <w:rPr>
                <w:rFonts w:ascii="Arial" w:hAnsi="Arial" w:cs="Arial"/>
                <w:b/>
                <w:spacing w:val="-2"/>
                <w:w w:val="105"/>
                <w:sz w:val="17"/>
              </w:rPr>
              <w:t>cash</w:t>
            </w:r>
            <w:r w:rsidRPr="00AF1886">
              <w:rPr>
                <w:rFonts w:ascii="Arial" w:hAnsi="Arial" w:cs="Arial"/>
                <w:b/>
                <w:spacing w:val="-1"/>
                <w:w w:val="105"/>
                <w:sz w:val="17"/>
              </w:rPr>
              <w:t xml:space="preserve"> </w:t>
            </w:r>
            <w:r w:rsidRPr="00AF1886">
              <w:rPr>
                <w:rFonts w:ascii="Arial" w:hAnsi="Arial" w:cs="Arial"/>
                <w:b/>
                <w:spacing w:val="-2"/>
                <w:w w:val="105"/>
                <w:sz w:val="17"/>
              </w:rPr>
              <w:t>(used</w:t>
            </w:r>
            <w:r w:rsidRPr="00AF1886">
              <w:rPr>
                <w:rFonts w:ascii="Arial" w:hAnsi="Arial" w:cs="Arial"/>
                <w:b/>
                <w:spacing w:val="-4"/>
                <w:w w:val="105"/>
                <w:sz w:val="17"/>
              </w:rPr>
              <w:t xml:space="preserve"> </w:t>
            </w:r>
            <w:r w:rsidRPr="00AF1886">
              <w:rPr>
                <w:rFonts w:ascii="Arial" w:hAnsi="Arial" w:cs="Arial"/>
                <w:b/>
                <w:spacing w:val="-2"/>
                <w:w w:val="105"/>
                <w:sz w:val="17"/>
              </w:rPr>
              <w:t>in)/provided</w:t>
            </w:r>
            <w:r w:rsidRPr="00AF1886">
              <w:rPr>
                <w:rFonts w:ascii="Arial" w:hAnsi="Arial" w:cs="Arial"/>
                <w:b/>
                <w:spacing w:val="-3"/>
                <w:w w:val="105"/>
                <w:sz w:val="17"/>
              </w:rPr>
              <w:t xml:space="preserve"> </w:t>
            </w:r>
            <w:r w:rsidRPr="00AF1886">
              <w:rPr>
                <w:rFonts w:ascii="Arial" w:hAnsi="Arial" w:cs="Arial"/>
                <w:b/>
                <w:spacing w:val="-2"/>
                <w:w w:val="105"/>
                <w:sz w:val="17"/>
              </w:rPr>
              <w:t>by</w:t>
            </w:r>
            <w:r w:rsidRPr="00AF1886">
              <w:rPr>
                <w:rFonts w:ascii="Arial" w:hAnsi="Arial" w:cs="Arial"/>
                <w:b/>
                <w:spacing w:val="-6"/>
                <w:w w:val="105"/>
                <w:sz w:val="17"/>
              </w:rPr>
              <w:t xml:space="preserve"> </w:t>
            </w:r>
            <w:r w:rsidRPr="00AF1886">
              <w:rPr>
                <w:rFonts w:ascii="Arial" w:hAnsi="Arial" w:cs="Arial"/>
                <w:b/>
                <w:spacing w:val="-2"/>
                <w:w w:val="105"/>
                <w:sz w:val="17"/>
              </w:rPr>
              <w:t>operating</w:t>
            </w:r>
            <w:r w:rsidRPr="00AF1886">
              <w:rPr>
                <w:rFonts w:ascii="Arial" w:hAnsi="Arial" w:cs="Arial"/>
                <w:b/>
                <w:spacing w:val="-4"/>
                <w:w w:val="105"/>
                <w:sz w:val="17"/>
              </w:rPr>
              <w:t xml:space="preserve"> </w:t>
            </w:r>
            <w:r w:rsidRPr="00AF1886">
              <w:rPr>
                <w:rFonts w:ascii="Arial" w:hAnsi="Arial" w:cs="Arial"/>
                <w:b/>
                <w:spacing w:val="-2"/>
                <w:w w:val="105"/>
                <w:sz w:val="17"/>
              </w:rPr>
              <w:t>activities</w:t>
            </w:r>
          </w:p>
        </w:tc>
        <w:tc>
          <w:tcPr>
            <w:tcW w:w="828" w:type="dxa"/>
            <w:shd w:val="clear" w:color="auto" w:fill="FFFFFF"/>
          </w:tcPr>
          <w:p w:rsidR="00F72B56" w:rsidRPr="00AF1886" w:rsidRDefault="00AF49D7">
            <w:pPr>
              <w:pStyle w:val="TableParagraph"/>
              <w:spacing w:before="22" w:line="194" w:lineRule="exact"/>
              <w:ind w:left="185" w:right="222"/>
              <w:jc w:val="center"/>
              <w:rPr>
                <w:rFonts w:ascii="Arial" w:hAnsi="Arial" w:cs="Arial"/>
                <w:sz w:val="17"/>
              </w:rPr>
            </w:pPr>
            <w:r w:rsidRPr="00AF1886">
              <w:rPr>
                <w:rFonts w:ascii="Arial" w:hAnsi="Arial" w:cs="Arial"/>
                <w:sz w:val="17"/>
              </w:rPr>
              <w:t>CF-</w:t>
            </w:r>
            <w:r w:rsidRPr="00AF1886">
              <w:rPr>
                <w:rFonts w:ascii="Arial" w:hAnsi="Arial" w:cs="Arial"/>
                <w:spacing w:val="-10"/>
                <w:w w:val="105"/>
                <w:sz w:val="17"/>
              </w:rPr>
              <w:t>1</w:t>
            </w:r>
          </w:p>
        </w:tc>
        <w:tc>
          <w:tcPr>
            <w:tcW w:w="968" w:type="dxa"/>
            <w:tcBorders>
              <w:bottom w:val="single" w:sz="4" w:space="0" w:color="000000"/>
            </w:tcBorders>
            <w:shd w:val="clear" w:color="auto" w:fill="F2F2F2"/>
          </w:tcPr>
          <w:p w:rsidR="00F72B56" w:rsidRPr="00AF1886" w:rsidRDefault="00AF49D7">
            <w:pPr>
              <w:pStyle w:val="TableParagraph"/>
              <w:spacing w:before="22" w:line="194" w:lineRule="exact"/>
              <w:ind w:right="82"/>
              <w:jc w:val="right"/>
              <w:rPr>
                <w:rFonts w:ascii="Arial" w:hAnsi="Arial" w:cs="Arial"/>
                <w:b/>
                <w:sz w:val="17"/>
              </w:rPr>
            </w:pPr>
            <w:r w:rsidRPr="00AF1886">
              <w:rPr>
                <w:rFonts w:ascii="Arial" w:hAnsi="Arial" w:cs="Arial"/>
                <w:b/>
                <w:spacing w:val="-4"/>
                <w:w w:val="105"/>
                <w:sz w:val="17"/>
              </w:rPr>
              <w:t>(63)</w:t>
            </w:r>
          </w:p>
        </w:tc>
        <w:tc>
          <w:tcPr>
            <w:tcW w:w="1184" w:type="dxa"/>
            <w:shd w:val="clear" w:color="auto" w:fill="FFFFFF"/>
          </w:tcPr>
          <w:p w:rsidR="00F72B56" w:rsidRPr="00AF1886" w:rsidRDefault="00AF49D7">
            <w:pPr>
              <w:pStyle w:val="TableParagraph"/>
              <w:spacing w:before="22" w:line="194" w:lineRule="exact"/>
              <w:ind w:right="82"/>
              <w:jc w:val="right"/>
              <w:rPr>
                <w:rFonts w:ascii="Arial" w:hAnsi="Arial" w:cs="Arial"/>
                <w:b/>
                <w:sz w:val="17"/>
              </w:rPr>
            </w:pPr>
            <w:r w:rsidRPr="00AF1886">
              <w:rPr>
                <w:rFonts w:ascii="Arial" w:hAnsi="Arial" w:cs="Arial"/>
                <w:b/>
                <w:spacing w:val="-5"/>
                <w:w w:val="105"/>
                <w:sz w:val="17"/>
              </w:rPr>
              <w:t>180</w:t>
            </w:r>
          </w:p>
        </w:tc>
      </w:tr>
      <w:tr w:rsidR="00F72B56" w:rsidRPr="00AF1886">
        <w:trPr>
          <w:trHeight w:val="467"/>
        </w:trPr>
        <w:tc>
          <w:tcPr>
            <w:tcW w:w="4491" w:type="dxa"/>
            <w:shd w:val="clear" w:color="auto" w:fill="FFFFFF"/>
          </w:tcPr>
          <w:p w:rsidR="00F72B56" w:rsidRPr="00AF1886" w:rsidRDefault="00F72B56">
            <w:pPr>
              <w:pStyle w:val="TableParagraph"/>
              <w:spacing w:before="10"/>
              <w:rPr>
                <w:rFonts w:ascii="Arial" w:hAnsi="Arial" w:cs="Arial"/>
                <w:sz w:val="21"/>
              </w:rPr>
            </w:pPr>
          </w:p>
          <w:p w:rsidR="00F72B56" w:rsidRPr="00AF1886" w:rsidRDefault="00AF49D7">
            <w:pPr>
              <w:pStyle w:val="TableParagraph"/>
              <w:ind w:left="85"/>
              <w:rPr>
                <w:rFonts w:ascii="Arial" w:hAnsi="Arial" w:cs="Arial"/>
                <w:b/>
                <w:sz w:val="17"/>
              </w:rPr>
            </w:pPr>
            <w:r w:rsidRPr="00AF1886">
              <w:rPr>
                <w:rFonts w:ascii="Arial" w:hAnsi="Arial" w:cs="Arial"/>
                <w:b/>
                <w:spacing w:val="-2"/>
                <w:w w:val="105"/>
                <w:sz w:val="17"/>
              </w:rPr>
              <w:t>Cash flows</w:t>
            </w:r>
            <w:r w:rsidRPr="00AF1886">
              <w:rPr>
                <w:rFonts w:ascii="Arial" w:hAnsi="Arial" w:cs="Arial"/>
                <w:b/>
                <w:spacing w:val="-5"/>
                <w:w w:val="105"/>
                <w:sz w:val="17"/>
              </w:rPr>
              <w:t xml:space="preserve"> </w:t>
            </w:r>
            <w:r w:rsidRPr="00AF1886">
              <w:rPr>
                <w:rFonts w:ascii="Arial" w:hAnsi="Arial" w:cs="Arial"/>
                <w:b/>
                <w:spacing w:val="-2"/>
                <w:w w:val="105"/>
                <w:sz w:val="17"/>
              </w:rPr>
              <w:t>from</w:t>
            </w:r>
            <w:r w:rsidRPr="00AF1886">
              <w:rPr>
                <w:rFonts w:ascii="Arial" w:hAnsi="Arial" w:cs="Arial"/>
                <w:b/>
                <w:spacing w:val="-1"/>
                <w:w w:val="105"/>
                <w:sz w:val="17"/>
              </w:rPr>
              <w:t xml:space="preserve"> </w:t>
            </w:r>
            <w:r w:rsidRPr="00AF1886">
              <w:rPr>
                <w:rFonts w:ascii="Arial" w:hAnsi="Arial" w:cs="Arial"/>
                <w:b/>
                <w:spacing w:val="-2"/>
                <w:w w:val="105"/>
                <w:sz w:val="17"/>
              </w:rPr>
              <w:t>investing activities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tcBorders>
              <w:top w:val="single" w:sz="4" w:space="0" w:color="000000"/>
            </w:tcBorders>
            <w:shd w:val="clear" w:color="auto" w:fill="F2F2F2"/>
          </w:tcPr>
          <w:p w:rsidR="00F72B56" w:rsidRPr="00AF1886" w:rsidRDefault="00F72B56">
            <w:pPr>
              <w:pStyle w:val="TableParagraph"/>
              <w:rPr>
                <w:rFonts w:ascii="Arial" w:hAnsi="Arial" w:cs="Arial"/>
                <w:sz w:val="16"/>
              </w:rPr>
            </w:pPr>
          </w:p>
        </w:tc>
        <w:tc>
          <w:tcPr>
            <w:tcW w:w="1184" w:type="dxa"/>
            <w:shd w:val="clear" w:color="auto" w:fill="FFFFFF"/>
          </w:tcPr>
          <w:p w:rsidR="00F72B56" w:rsidRPr="00AF1886" w:rsidRDefault="008F2BBA">
            <w:pPr>
              <w:pStyle w:val="TableParagraph"/>
              <w:spacing w:line="20" w:lineRule="exact"/>
              <w:ind w:left="222" w:right="-72"/>
              <w:rPr>
                <w:rFonts w:ascii="Arial" w:hAnsi="Arial" w:cs="Arial"/>
                <w:sz w:val="2"/>
              </w:rPr>
            </w:pPr>
            <w:r>
              <w:rPr>
                <w:rFonts w:ascii="Arial" w:hAnsi="Arial" w:cs="Arial"/>
                <w:noProof/>
                <w:sz w:val="2"/>
              </w:rPr>
              <mc:AlternateContent>
                <mc:Choice Requires="wpg">
                  <w:drawing>
                    <wp:inline distT="0" distB="0" distL="0" distR="0">
                      <wp:extent cx="612775" cy="5715"/>
                      <wp:effectExtent l="0" t="0" r="0" b="3810"/>
                      <wp:docPr id="226"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5715"/>
                                <a:chOff x="0" y="0"/>
                                <a:chExt cx="965" cy="9"/>
                              </a:xfrm>
                            </wpg:grpSpPr>
                            <wps:wsp>
                              <wps:cNvPr id="227" name="docshape371"/>
                              <wps:cNvSpPr>
                                <a:spLocks noChangeArrowheads="1"/>
                              </wps:cNvSpPr>
                              <wps:spPr bwMode="auto">
                                <a:xfrm>
                                  <a:off x="0" y="0"/>
                                  <a:ext cx="96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8D62C5" id="docshapegroup370" o:spid="_x0000_s1026" style="width:48.25pt;height:.45pt;mso-position-horizontal-relative:char;mso-position-vertical-relative:line" coordsize="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">
                      <v:rect id="docshape371" o:spid="_x0000_s1027" style="position:absolute;width:96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w10:anchorlock/>
                    </v:group>
                  </w:pict>
                </mc:Fallback>
              </mc:AlternateContent>
            </w:r>
          </w:p>
        </w:tc>
      </w:tr>
      <w:tr w:rsidR="00F72B56" w:rsidRPr="00AF1886">
        <w:trPr>
          <w:trHeight w:val="466"/>
        </w:trPr>
        <w:tc>
          <w:tcPr>
            <w:tcW w:w="4491" w:type="dxa"/>
            <w:shd w:val="clear" w:color="auto" w:fill="FFFFFF"/>
          </w:tcPr>
          <w:p w:rsidR="00F72B56" w:rsidRPr="00AF1886" w:rsidRDefault="00AF49D7">
            <w:pPr>
              <w:pStyle w:val="TableParagraph"/>
              <w:spacing w:before="19"/>
              <w:ind w:left="85"/>
              <w:rPr>
                <w:rFonts w:ascii="Arial" w:hAnsi="Arial" w:cs="Arial"/>
                <w:i/>
                <w:sz w:val="17"/>
              </w:rPr>
            </w:pPr>
            <w:r w:rsidRPr="00AF1886">
              <w:rPr>
                <w:rFonts w:ascii="Arial" w:hAnsi="Arial" w:cs="Arial"/>
                <w:i/>
                <w:spacing w:val="-2"/>
                <w:w w:val="105"/>
                <w:sz w:val="17"/>
              </w:rPr>
              <w:t>Outflows:</w:t>
            </w:r>
          </w:p>
          <w:p w:rsidR="00F72B56" w:rsidRPr="00AF1886" w:rsidRDefault="00AF49D7">
            <w:pPr>
              <w:pStyle w:val="TableParagraph"/>
              <w:spacing w:before="33"/>
              <w:ind w:left="85"/>
              <w:rPr>
                <w:rFonts w:ascii="Arial" w:hAnsi="Arial" w:cs="Arial"/>
                <w:sz w:val="17"/>
              </w:rPr>
            </w:pPr>
            <w:r w:rsidRPr="00AF1886">
              <w:rPr>
                <w:rFonts w:ascii="Arial" w:hAnsi="Arial" w:cs="Arial"/>
                <w:spacing w:val="-2"/>
                <w:w w:val="105"/>
                <w:sz w:val="17"/>
              </w:rPr>
              <w:t>Payments</w:t>
            </w:r>
            <w:r w:rsidRPr="00AF1886">
              <w:rPr>
                <w:rFonts w:ascii="Arial" w:hAnsi="Arial" w:cs="Arial"/>
                <w:spacing w:val="-8"/>
                <w:w w:val="105"/>
                <w:sz w:val="17"/>
              </w:rPr>
              <w:t xml:space="preserve"> </w:t>
            </w:r>
            <w:r w:rsidRPr="00AF1886">
              <w:rPr>
                <w:rFonts w:ascii="Arial" w:hAnsi="Arial" w:cs="Arial"/>
                <w:spacing w:val="-2"/>
                <w:w w:val="105"/>
                <w:sz w:val="17"/>
              </w:rPr>
              <w:t>for</w:t>
            </w:r>
            <w:r w:rsidRPr="00AF1886">
              <w:rPr>
                <w:rFonts w:ascii="Arial" w:hAnsi="Arial" w:cs="Arial"/>
                <w:spacing w:val="-4"/>
                <w:w w:val="105"/>
                <w:sz w:val="17"/>
              </w:rPr>
              <w:t xml:space="preserve"> </w:t>
            </w:r>
            <w:r w:rsidRPr="00AF1886">
              <w:rPr>
                <w:rFonts w:ascii="Arial" w:hAnsi="Arial" w:cs="Arial"/>
                <w:spacing w:val="-2"/>
                <w:w w:val="105"/>
                <w:sz w:val="17"/>
              </w:rPr>
              <w:t>plant and</w:t>
            </w:r>
            <w:r w:rsidRPr="00AF1886">
              <w:rPr>
                <w:rFonts w:ascii="Arial" w:hAnsi="Arial" w:cs="Arial"/>
                <w:spacing w:val="-4"/>
                <w:w w:val="105"/>
                <w:sz w:val="17"/>
              </w:rPr>
              <w:t xml:space="preserve"> </w:t>
            </w:r>
            <w:r w:rsidRPr="00AF1886">
              <w:rPr>
                <w:rFonts w:ascii="Arial" w:hAnsi="Arial" w:cs="Arial"/>
                <w:spacing w:val="-2"/>
                <w:w w:val="105"/>
                <w:sz w:val="17"/>
              </w:rPr>
              <w:t>equipment</w:t>
            </w:r>
            <w:r w:rsidRPr="00AF1886">
              <w:rPr>
                <w:rFonts w:ascii="Arial" w:hAnsi="Arial" w:cs="Arial"/>
                <w:spacing w:val="-3"/>
                <w:w w:val="105"/>
                <w:sz w:val="17"/>
              </w:rPr>
              <w:t xml:space="preserve"> </w:t>
            </w:r>
            <w:r w:rsidRPr="00AF1886">
              <w:rPr>
                <w:rFonts w:ascii="Arial" w:hAnsi="Arial" w:cs="Arial"/>
                <w:spacing w:val="-2"/>
                <w:w w:val="105"/>
                <w:sz w:val="17"/>
              </w:rPr>
              <w:t>and</w:t>
            </w:r>
            <w:r w:rsidRPr="00AF1886">
              <w:rPr>
                <w:rFonts w:ascii="Arial" w:hAnsi="Arial" w:cs="Arial"/>
                <w:spacing w:val="-5"/>
                <w:w w:val="105"/>
                <w:sz w:val="17"/>
              </w:rPr>
              <w:t xml:space="preserve"> </w:t>
            </w:r>
            <w:r w:rsidRPr="00AF1886">
              <w:rPr>
                <w:rFonts w:ascii="Arial" w:hAnsi="Arial" w:cs="Arial"/>
                <w:spacing w:val="-2"/>
                <w:w w:val="105"/>
                <w:sz w:val="17"/>
              </w:rPr>
              <w:t>intangibles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shd w:val="clear" w:color="auto" w:fill="F2F2F2"/>
          </w:tcPr>
          <w:p w:rsidR="00F72B56" w:rsidRPr="00AF1886" w:rsidRDefault="00F72B56">
            <w:pPr>
              <w:pStyle w:val="TableParagraph"/>
              <w:spacing w:before="5"/>
              <w:rPr>
                <w:rFonts w:ascii="Arial" w:hAnsi="Arial" w:cs="Arial"/>
                <w:sz w:val="21"/>
              </w:rPr>
            </w:pPr>
          </w:p>
          <w:p w:rsidR="00F72B56" w:rsidRPr="00AF1886" w:rsidRDefault="00AF49D7">
            <w:pPr>
              <w:pStyle w:val="TableParagraph"/>
              <w:tabs>
                <w:tab w:val="left" w:pos="822"/>
              </w:tabs>
              <w:spacing w:before="1"/>
              <w:ind w:right="-15"/>
              <w:jc w:val="right"/>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w:t>
            </w:r>
            <w:r w:rsidRPr="00AF1886">
              <w:rPr>
                <w:rFonts w:ascii="Arial" w:hAnsi="Arial" w:cs="Arial"/>
                <w:spacing w:val="80"/>
                <w:w w:val="105"/>
                <w:sz w:val="17"/>
                <w:u w:val="single"/>
              </w:rPr>
              <w:t xml:space="preserve"> </w:t>
            </w:r>
          </w:p>
        </w:tc>
        <w:tc>
          <w:tcPr>
            <w:tcW w:w="1184" w:type="dxa"/>
            <w:shd w:val="clear" w:color="auto" w:fill="FFFFFF"/>
          </w:tcPr>
          <w:p w:rsidR="00F72B56" w:rsidRPr="00AF1886" w:rsidRDefault="00F72B56">
            <w:pPr>
              <w:pStyle w:val="TableParagraph"/>
              <w:spacing w:before="5"/>
              <w:rPr>
                <w:rFonts w:ascii="Arial" w:hAnsi="Arial" w:cs="Arial"/>
                <w:sz w:val="21"/>
              </w:rPr>
            </w:pPr>
          </w:p>
          <w:p w:rsidR="00F72B56" w:rsidRPr="00AF1886" w:rsidRDefault="00AF49D7">
            <w:pPr>
              <w:pStyle w:val="TableParagraph"/>
              <w:tabs>
                <w:tab w:val="left" w:pos="564"/>
              </w:tabs>
              <w:spacing w:before="1"/>
              <w:ind w:right="-15"/>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(45)</w:t>
            </w:r>
            <w:r w:rsidRPr="00AF1886">
              <w:rPr>
                <w:rFonts w:ascii="Arial" w:hAnsi="Arial" w:cs="Arial"/>
                <w:spacing w:val="80"/>
                <w:w w:val="105"/>
                <w:sz w:val="17"/>
                <w:u w:val="single"/>
              </w:rPr>
              <w:t xml:space="preserve"> </w:t>
            </w:r>
          </w:p>
        </w:tc>
      </w:tr>
      <w:tr w:rsidR="00F72B56" w:rsidRPr="00AF1886">
        <w:trPr>
          <w:trHeight w:val="235"/>
        </w:trPr>
        <w:tc>
          <w:tcPr>
            <w:tcW w:w="4491" w:type="dxa"/>
            <w:shd w:val="clear" w:color="auto" w:fill="FFFFFF"/>
          </w:tcPr>
          <w:p w:rsidR="00F72B56" w:rsidRPr="00AF1886" w:rsidRDefault="00AF49D7">
            <w:pPr>
              <w:pStyle w:val="TableParagraph"/>
              <w:spacing w:before="22" w:line="194" w:lineRule="exact"/>
              <w:ind w:left="85"/>
              <w:rPr>
                <w:rFonts w:ascii="Arial" w:hAnsi="Arial" w:cs="Arial"/>
                <w:b/>
                <w:sz w:val="17"/>
              </w:rPr>
            </w:pPr>
            <w:r w:rsidRPr="00AF1886">
              <w:rPr>
                <w:rFonts w:ascii="Arial" w:hAnsi="Arial" w:cs="Arial"/>
                <w:b/>
                <w:spacing w:val="-2"/>
                <w:w w:val="105"/>
                <w:sz w:val="17"/>
              </w:rPr>
              <w:t>Net</w:t>
            </w:r>
            <w:r w:rsidRPr="00AF1886">
              <w:rPr>
                <w:rFonts w:ascii="Arial" w:hAnsi="Arial" w:cs="Arial"/>
                <w:b/>
                <w:w w:val="105"/>
                <w:sz w:val="17"/>
              </w:rPr>
              <w:t xml:space="preserve"> </w:t>
            </w:r>
            <w:r w:rsidRPr="00AF1886">
              <w:rPr>
                <w:rFonts w:ascii="Arial" w:hAnsi="Arial" w:cs="Arial"/>
                <w:b/>
                <w:spacing w:val="-2"/>
                <w:w w:val="105"/>
                <w:sz w:val="17"/>
              </w:rPr>
              <w:t>cash (used</w:t>
            </w:r>
            <w:r w:rsidRPr="00AF1886">
              <w:rPr>
                <w:rFonts w:ascii="Arial" w:hAnsi="Arial" w:cs="Arial"/>
                <w:b/>
                <w:spacing w:val="-5"/>
                <w:w w:val="105"/>
                <w:sz w:val="17"/>
              </w:rPr>
              <w:t xml:space="preserve"> </w:t>
            </w:r>
            <w:r w:rsidRPr="00AF1886">
              <w:rPr>
                <w:rFonts w:ascii="Arial" w:hAnsi="Arial" w:cs="Arial"/>
                <w:b/>
                <w:spacing w:val="-2"/>
                <w:w w:val="105"/>
                <w:sz w:val="17"/>
              </w:rPr>
              <w:t>in)</w:t>
            </w:r>
            <w:r w:rsidRPr="00AF1886">
              <w:rPr>
                <w:rFonts w:ascii="Arial" w:hAnsi="Arial" w:cs="Arial"/>
                <w:b/>
                <w:spacing w:val="-4"/>
                <w:w w:val="105"/>
                <w:sz w:val="17"/>
              </w:rPr>
              <w:t xml:space="preserve"> </w:t>
            </w:r>
            <w:r w:rsidRPr="00AF1886">
              <w:rPr>
                <w:rFonts w:ascii="Arial" w:hAnsi="Arial" w:cs="Arial"/>
                <w:b/>
                <w:spacing w:val="-2"/>
                <w:w w:val="105"/>
                <w:sz w:val="17"/>
              </w:rPr>
              <w:t>investing</w:t>
            </w:r>
            <w:r w:rsidRPr="00AF1886">
              <w:rPr>
                <w:rFonts w:ascii="Arial" w:hAnsi="Arial" w:cs="Arial"/>
                <w:b/>
                <w:spacing w:val="-6"/>
                <w:w w:val="105"/>
                <w:sz w:val="17"/>
              </w:rPr>
              <w:t xml:space="preserve"> </w:t>
            </w:r>
            <w:r w:rsidRPr="00AF1886">
              <w:rPr>
                <w:rFonts w:ascii="Arial" w:hAnsi="Arial" w:cs="Arial"/>
                <w:b/>
                <w:spacing w:val="-2"/>
                <w:w w:val="105"/>
                <w:sz w:val="17"/>
              </w:rPr>
              <w:t>activities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tcBorders>
              <w:bottom w:val="single" w:sz="4" w:space="0" w:color="000000"/>
            </w:tcBorders>
            <w:shd w:val="clear" w:color="auto" w:fill="F2F2F2"/>
          </w:tcPr>
          <w:p w:rsidR="00F72B56" w:rsidRPr="00AF1886" w:rsidRDefault="00AF49D7">
            <w:pPr>
              <w:pStyle w:val="TableParagraph"/>
              <w:spacing w:before="22" w:line="194" w:lineRule="exact"/>
              <w:ind w:right="83"/>
              <w:jc w:val="right"/>
              <w:rPr>
                <w:rFonts w:ascii="Arial" w:hAnsi="Arial" w:cs="Arial"/>
                <w:b/>
                <w:sz w:val="17"/>
              </w:rPr>
            </w:pPr>
            <w:r w:rsidRPr="00AF1886">
              <w:rPr>
                <w:rFonts w:ascii="Arial" w:hAnsi="Arial" w:cs="Arial"/>
                <w:b/>
                <w:w w:val="103"/>
                <w:sz w:val="17"/>
              </w:rPr>
              <w:t>-</w:t>
            </w:r>
          </w:p>
        </w:tc>
        <w:tc>
          <w:tcPr>
            <w:tcW w:w="1184" w:type="dxa"/>
            <w:shd w:val="clear" w:color="auto" w:fill="FFFFFF"/>
          </w:tcPr>
          <w:p w:rsidR="00F72B56" w:rsidRPr="00AF1886" w:rsidRDefault="00AF49D7">
            <w:pPr>
              <w:pStyle w:val="TableParagraph"/>
              <w:spacing w:before="22" w:line="194" w:lineRule="exact"/>
              <w:ind w:right="81"/>
              <w:jc w:val="right"/>
              <w:rPr>
                <w:rFonts w:ascii="Arial" w:hAnsi="Arial" w:cs="Arial"/>
                <w:b/>
                <w:sz w:val="17"/>
              </w:rPr>
            </w:pPr>
            <w:r w:rsidRPr="00AF1886">
              <w:rPr>
                <w:rFonts w:ascii="Arial" w:hAnsi="Arial" w:cs="Arial"/>
                <w:b/>
                <w:spacing w:val="-4"/>
                <w:w w:val="105"/>
                <w:sz w:val="17"/>
              </w:rPr>
              <w:t>(45)</w:t>
            </w:r>
          </w:p>
        </w:tc>
      </w:tr>
      <w:tr w:rsidR="00F72B56" w:rsidRPr="00AF1886">
        <w:trPr>
          <w:trHeight w:val="571"/>
        </w:trPr>
        <w:tc>
          <w:tcPr>
            <w:tcW w:w="4491" w:type="dxa"/>
            <w:shd w:val="clear" w:color="auto" w:fill="FFFFFF"/>
          </w:tcPr>
          <w:p w:rsidR="00F72B56" w:rsidRPr="00AF1886" w:rsidRDefault="00F72B56">
            <w:pPr>
              <w:pStyle w:val="TableParagraph"/>
              <w:spacing w:before="4"/>
              <w:rPr>
                <w:rFonts w:ascii="Arial" w:hAnsi="Arial" w:cs="Arial"/>
                <w:sz w:val="21"/>
              </w:rPr>
            </w:pPr>
          </w:p>
          <w:p w:rsidR="00F72B56" w:rsidRPr="00AF1886" w:rsidRDefault="00AF49D7">
            <w:pPr>
              <w:pStyle w:val="TableParagraph"/>
              <w:ind w:left="85"/>
              <w:rPr>
                <w:rFonts w:ascii="Arial" w:hAnsi="Arial" w:cs="Arial"/>
                <w:sz w:val="17"/>
              </w:rPr>
            </w:pPr>
            <w:r w:rsidRPr="00AF1886">
              <w:rPr>
                <w:rFonts w:ascii="Arial" w:hAnsi="Arial" w:cs="Arial"/>
                <w:spacing w:val="-2"/>
                <w:w w:val="105"/>
                <w:sz w:val="17"/>
              </w:rPr>
              <w:t>Net</w:t>
            </w:r>
            <w:r w:rsidRPr="00AF1886">
              <w:rPr>
                <w:rFonts w:ascii="Arial" w:hAnsi="Arial" w:cs="Arial"/>
                <w:spacing w:val="-1"/>
                <w:w w:val="105"/>
                <w:sz w:val="17"/>
              </w:rPr>
              <w:t xml:space="preserve"> </w:t>
            </w:r>
            <w:r w:rsidRPr="00AF1886">
              <w:rPr>
                <w:rFonts w:ascii="Arial" w:hAnsi="Arial" w:cs="Arial"/>
                <w:spacing w:val="-2"/>
                <w:w w:val="105"/>
                <w:sz w:val="17"/>
              </w:rPr>
              <w:t>(decrease)/increase</w:t>
            </w:r>
            <w:r w:rsidRPr="00AF1886">
              <w:rPr>
                <w:rFonts w:ascii="Arial" w:hAnsi="Arial" w:cs="Arial"/>
                <w:spacing w:val="-3"/>
                <w:w w:val="105"/>
                <w:sz w:val="17"/>
              </w:rPr>
              <w:t xml:space="preserve"> </w:t>
            </w:r>
            <w:r w:rsidRPr="00AF1886">
              <w:rPr>
                <w:rFonts w:ascii="Arial" w:hAnsi="Arial" w:cs="Arial"/>
                <w:spacing w:val="-2"/>
                <w:w w:val="105"/>
                <w:sz w:val="17"/>
              </w:rPr>
              <w:t>in</w:t>
            </w:r>
            <w:r w:rsidRPr="00AF1886">
              <w:rPr>
                <w:rFonts w:ascii="Arial" w:hAnsi="Arial" w:cs="Arial"/>
                <w:spacing w:val="-3"/>
                <w:w w:val="105"/>
                <w:sz w:val="17"/>
              </w:rPr>
              <w:t xml:space="preserve"> </w:t>
            </w:r>
            <w:r w:rsidRPr="00AF1886">
              <w:rPr>
                <w:rFonts w:ascii="Arial" w:hAnsi="Arial" w:cs="Arial"/>
                <w:spacing w:val="-2"/>
                <w:w w:val="105"/>
                <w:sz w:val="17"/>
              </w:rPr>
              <w:t>cash</w:t>
            </w:r>
            <w:r w:rsidRPr="00AF1886">
              <w:rPr>
                <w:rFonts w:ascii="Arial" w:hAnsi="Arial" w:cs="Arial"/>
                <w:spacing w:val="-1"/>
                <w:w w:val="105"/>
                <w:sz w:val="17"/>
              </w:rPr>
              <w:t xml:space="preserve"> </w:t>
            </w:r>
            <w:r w:rsidRPr="00AF1886">
              <w:rPr>
                <w:rFonts w:ascii="Arial" w:hAnsi="Arial" w:cs="Arial"/>
                <w:spacing w:val="-2"/>
                <w:w w:val="105"/>
                <w:sz w:val="17"/>
              </w:rPr>
              <w:t>and</w:t>
            </w:r>
            <w:r w:rsidRPr="00AF1886">
              <w:rPr>
                <w:rFonts w:ascii="Arial" w:hAnsi="Arial" w:cs="Arial"/>
                <w:spacing w:val="-4"/>
                <w:w w:val="105"/>
                <w:sz w:val="17"/>
              </w:rPr>
              <w:t xml:space="preserve"> </w:t>
            </w:r>
            <w:r w:rsidRPr="00AF1886">
              <w:rPr>
                <w:rFonts w:ascii="Arial" w:hAnsi="Arial" w:cs="Arial"/>
                <w:spacing w:val="-2"/>
                <w:w w:val="105"/>
                <w:sz w:val="17"/>
              </w:rPr>
              <w:t>cash</w:t>
            </w:r>
            <w:r w:rsidRPr="00AF1886">
              <w:rPr>
                <w:rFonts w:ascii="Arial" w:hAnsi="Arial" w:cs="Arial"/>
                <w:spacing w:val="-5"/>
                <w:w w:val="105"/>
                <w:sz w:val="17"/>
              </w:rPr>
              <w:t xml:space="preserve"> </w:t>
            </w:r>
            <w:r w:rsidRPr="00AF1886">
              <w:rPr>
                <w:rFonts w:ascii="Arial" w:hAnsi="Arial" w:cs="Arial"/>
                <w:spacing w:val="-2"/>
                <w:w w:val="105"/>
                <w:sz w:val="17"/>
              </w:rPr>
              <w:t>equivalents</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tcBorders>
              <w:top w:val="single" w:sz="4" w:space="0" w:color="000000"/>
            </w:tcBorders>
            <w:shd w:val="clear" w:color="auto" w:fill="F2F2F2"/>
          </w:tcPr>
          <w:p w:rsidR="00F72B56" w:rsidRPr="00AF1886" w:rsidRDefault="00F72B56">
            <w:pPr>
              <w:pStyle w:val="TableParagraph"/>
              <w:spacing w:before="4"/>
              <w:rPr>
                <w:rFonts w:ascii="Arial" w:hAnsi="Arial" w:cs="Arial"/>
                <w:sz w:val="21"/>
              </w:rPr>
            </w:pPr>
          </w:p>
          <w:p w:rsidR="00F72B56" w:rsidRPr="00AF1886" w:rsidRDefault="00AF49D7">
            <w:pPr>
              <w:pStyle w:val="TableParagraph"/>
              <w:ind w:right="82"/>
              <w:jc w:val="right"/>
              <w:rPr>
                <w:rFonts w:ascii="Arial" w:hAnsi="Arial" w:cs="Arial"/>
                <w:sz w:val="17"/>
              </w:rPr>
            </w:pPr>
            <w:r w:rsidRPr="00AF1886">
              <w:rPr>
                <w:rFonts w:ascii="Arial" w:hAnsi="Arial" w:cs="Arial"/>
                <w:spacing w:val="-4"/>
                <w:w w:val="105"/>
                <w:sz w:val="17"/>
              </w:rPr>
              <w:t>(63)</w:t>
            </w:r>
          </w:p>
        </w:tc>
        <w:tc>
          <w:tcPr>
            <w:tcW w:w="1184" w:type="dxa"/>
            <w:shd w:val="clear" w:color="auto" w:fill="FFFFFF"/>
          </w:tcPr>
          <w:p w:rsidR="00F72B56" w:rsidRPr="00AF1886" w:rsidRDefault="008F2BBA">
            <w:pPr>
              <w:pStyle w:val="TableParagraph"/>
              <w:spacing w:line="20" w:lineRule="exact"/>
              <w:ind w:left="222" w:right="-72"/>
              <w:rPr>
                <w:rFonts w:ascii="Arial" w:hAnsi="Arial" w:cs="Arial"/>
                <w:sz w:val="2"/>
              </w:rPr>
            </w:pPr>
            <w:r>
              <w:rPr>
                <w:rFonts w:ascii="Arial" w:hAnsi="Arial" w:cs="Arial"/>
                <w:noProof/>
                <w:sz w:val="2"/>
              </w:rPr>
              <mc:AlternateContent>
                <mc:Choice Requires="wpg">
                  <w:drawing>
                    <wp:inline distT="0" distB="0" distL="0" distR="0">
                      <wp:extent cx="612775" cy="5715"/>
                      <wp:effectExtent l="0" t="0" r="0" b="3810"/>
                      <wp:docPr id="224"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5715"/>
                                <a:chOff x="0" y="0"/>
                                <a:chExt cx="965" cy="9"/>
                              </a:xfrm>
                            </wpg:grpSpPr>
                            <wps:wsp>
                              <wps:cNvPr id="225" name="docshape373"/>
                              <wps:cNvSpPr>
                                <a:spLocks noChangeArrowheads="1"/>
                              </wps:cNvSpPr>
                              <wps:spPr bwMode="auto">
                                <a:xfrm>
                                  <a:off x="0" y="0"/>
                                  <a:ext cx="96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B65E9B" id="docshapegroup372" o:spid="_x0000_s1026" style="width:48.25pt;height:.45pt;mso-position-horizontal-relative:char;mso-position-vertical-relative:line" coordsize="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">
                      <v:rect id="docshape373" o:spid="_x0000_s1027" style="position:absolute;width:96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w10:anchorlock/>
                    </v:group>
                  </w:pict>
                </mc:Fallback>
              </mc:AlternateContent>
            </w:r>
          </w:p>
          <w:p w:rsidR="00F72B56" w:rsidRPr="00AF1886" w:rsidRDefault="00F72B56">
            <w:pPr>
              <w:pStyle w:val="TableParagraph"/>
              <w:spacing w:before="7"/>
              <w:rPr>
                <w:rFonts w:ascii="Arial" w:hAnsi="Arial" w:cs="Arial"/>
                <w:sz w:val="19"/>
              </w:rPr>
            </w:pPr>
          </w:p>
          <w:p w:rsidR="00F72B56" w:rsidRPr="00AF1886" w:rsidRDefault="00AF49D7">
            <w:pPr>
              <w:pStyle w:val="TableParagraph"/>
              <w:ind w:right="82"/>
              <w:jc w:val="right"/>
              <w:rPr>
                <w:rFonts w:ascii="Arial" w:hAnsi="Arial" w:cs="Arial"/>
                <w:sz w:val="17"/>
              </w:rPr>
            </w:pPr>
            <w:r w:rsidRPr="00AF1886">
              <w:rPr>
                <w:rFonts w:ascii="Arial" w:hAnsi="Arial" w:cs="Arial"/>
                <w:spacing w:val="-5"/>
                <w:w w:val="105"/>
                <w:sz w:val="17"/>
              </w:rPr>
              <w:t>135</w:t>
            </w:r>
          </w:p>
        </w:tc>
      </w:tr>
      <w:tr w:rsidR="00F72B56" w:rsidRPr="00AF1886">
        <w:trPr>
          <w:trHeight w:val="337"/>
        </w:trPr>
        <w:tc>
          <w:tcPr>
            <w:tcW w:w="4491" w:type="dxa"/>
            <w:shd w:val="clear" w:color="auto" w:fill="FFFFFF"/>
          </w:tcPr>
          <w:p w:rsidR="00F72B56" w:rsidRPr="00AF1886" w:rsidRDefault="00AF49D7">
            <w:pPr>
              <w:pStyle w:val="TableParagraph"/>
              <w:spacing w:before="129" w:line="189" w:lineRule="exact"/>
              <w:ind w:left="85"/>
              <w:rPr>
                <w:rFonts w:ascii="Arial" w:hAnsi="Arial" w:cs="Arial"/>
                <w:sz w:val="17"/>
              </w:rPr>
            </w:pPr>
            <w:r w:rsidRPr="00AF1886">
              <w:rPr>
                <w:rFonts w:ascii="Arial" w:hAnsi="Arial" w:cs="Arial"/>
                <w:spacing w:val="-2"/>
                <w:w w:val="105"/>
                <w:sz w:val="17"/>
              </w:rPr>
              <w:t>Cash</w:t>
            </w:r>
            <w:r w:rsidRPr="00AF1886">
              <w:rPr>
                <w:rFonts w:ascii="Arial" w:hAnsi="Arial" w:cs="Arial"/>
                <w:spacing w:val="-4"/>
                <w:w w:val="105"/>
                <w:sz w:val="17"/>
              </w:rPr>
              <w:t xml:space="preserve"> </w:t>
            </w:r>
            <w:r w:rsidRPr="00AF1886">
              <w:rPr>
                <w:rFonts w:ascii="Arial" w:hAnsi="Arial" w:cs="Arial"/>
                <w:spacing w:val="-2"/>
                <w:w w:val="105"/>
                <w:sz w:val="17"/>
              </w:rPr>
              <w:t>and</w:t>
            </w:r>
            <w:r w:rsidRPr="00AF1886">
              <w:rPr>
                <w:rFonts w:ascii="Arial" w:hAnsi="Arial" w:cs="Arial"/>
                <w:spacing w:val="-3"/>
                <w:w w:val="105"/>
                <w:sz w:val="17"/>
              </w:rPr>
              <w:t xml:space="preserve"> </w:t>
            </w:r>
            <w:r w:rsidRPr="00AF1886">
              <w:rPr>
                <w:rFonts w:ascii="Arial" w:hAnsi="Arial" w:cs="Arial"/>
                <w:spacing w:val="-2"/>
                <w:w w:val="105"/>
                <w:sz w:val="17"/>
              </w:rPr>
              <w:t>cash</w:t>
            </w:r>
            <w:r w:rsidRPr="00AF1886">
              <w:rPr>
                <w:rFonts w:ascii="Arial" w:hAnsi="Arial" w:cs="Arial"/>
                <w:spacing w:val="-6"/>
                <w:w w:val="105"/>
                <w:sz w:val="17"/>
              </w:rPr>
              <w:t xml:space="preserve"> </w:t>
            </w:r>
            <w:r w:rsidRPr="00AF1886">
              <w:rPr>
                <w:rFonts w:ascii="Arial" w:hAnsi="Arial" w:cs="Arial"/>
                <w:spacing w:val="-2"/>
                <w:w w:val="105"/>
                <w:sz w:val="17"/>
              </w:rPr>
              <w:t>equivalents</w:t>
            </w:r>
            <w:r w:rsidRPr="00AF1886">
              <w:rPr>
                <w:rFonts w:ascii="Arial" w:hAnsi="Arial" w:cs="Arial"/>
                <w:spacing w:val="-7"/>
                <w:w w:val="105"/>
                <w:sz w:val="17"/>
              </w:rPr>
              <w:t xml:space="preserve"> </w:t>
            </w:r>
            <w:r w:rsidRPr="00AF1886">
              <w:rPr>
                <w:rFonts w:ascii="Arial" w:hAnsi="Arial" w:cs="Arial"/>
                <w:spacing w:val="-2"/>
                <w:w w:val="105"/>
                <w:sz w:val="17"/>
              </w:rPr>
              <w:t>- opening</w:t>
            </w:r>
            <w:r w:rsidRPr="00AF1886">
              <w:rPr>
                <w:rFonts w:ascii="Arial" w:hAnsi="Arial" w:cs="Arial"/>
                <w:spacing w:val="-5"/>
                <w:w w:val="105"/>
                <w:sz w:val="17"/>
              </w:rPr>
              <w:t xml:space="preserve"> </w:t>
            </w:r>
            <w:r w:rsidRPr="00AF1886">
              <w:rPr>
                <w:rFonts w:ascii="Arial" w:hAnsi="Arial" w:cs="Arial"/>
                <w:spacing w:val="-2"/>
                <w:w w:val="105"/>
                <w:sz w:val="17"/>
              </w:rPr>
              <w:t>balance</w:t>
            </w:r>
          </w:p>
        </w:tc>
        <w:tc>
          <w:tcPr>
            <w:tcW w:w="828" w:type="dxa"/>
            <w:shd w:val="clear" w:color="auto" w:fill="FFFFFF"/>
          </w:tcPr>
          <w:p w:rsidR="00F72B56" w:rsidRPr="00AF1886" w:rsidRDefault="00F72B56">
            <w:pPr>
              <w:pStyle w:val="TableParagraph"/>
              <w:rPr>
                <w:rFonts w:ascii="Arial" w:hAnsi="Arial" w:cs="Arial"/>
                <w:sz w:val="16"/>
              </w:rPr>
            </w:pPr>
          </w:p>
        </w:tc>
        <w:tc>
          <w:tcPr>
            <w:tcW w:w="968" w:type="dxa"/>
            <w:tcBorders>
              <w:bottom w:val="single" w:sz="4" w:space="0" w:color="000000"/>
            </w:tcBorders>
            <w:shd w:val="clear" w:color="auto" w:fill="F2F2F2"/>
          </w:tcPr>
          <w:p w:rsidR="00F72B56" w:rsidRPr="00AF1886" w:rsidRDefault="00AF49D7">
            <w:pPr>
              <w:pStyle w:val="TableParagraph"/>
              <w:spacing w:before="129" w:line="189" w:lineRule="exact"/>
              <w:ind w:right="80"/>
              <w:jc w:val="right"/>
              <w:rPr>
                <w:rFonts w:ascii="Arial" w:hAnsi="Arial" w:cs="Arial"/>
                <w:sz w:val="17"/>
              </w:rPr>
            </w:pPr>
            <w:r w:rsidRPr="00AF1886">
              <w:rPr>
                <w:rFonts w:ascii="Arial" w:hAnsi="Arial" w:cs="Arial"/>
                <w:spacing w:val="-4"/>
                <w:w w:val="105"/>
                <w:sz w:val="17"/>
              </w:rPr>
              <w:t>2,029</w:t>
            </w:r>
          </w:p>
        </w:tc>
        <w:tc>
          <w:tcPr>
            <w:tcW w:w="1184" w:type="dxa"/>
            <w:shd w:val="clear" w:color="auto" w:fill="FFFFFF"/>
          </w:tcPr>
          <w:p w:rsidR="00F72B56" w:rsidRPr="00AF1886" w:rsidRDefault="00AF49D7">
            <w:pPr>
              <w:pStyle w:val="TableParagraph"/>
              <w:spacing w:before="129" w:line="189" w:lineRule="exact"/>
              <w:ind w:right="79"/>
              <w:jc w:val="right"/>
              <w:rPr>
                <w:rFonts w:ascii="Arial" w:hAnsi="Arial" w:cs="Arial"/>
                <w:sz w:val="17"/>
              </w:rPr>
            </w:pPr>
            <w:r w:rsidRPr="00AF1886">
              <w:rPr>
                <w:rFonts w:ascii="Arial" w:hAnsi="Arial" w:cs="Arial"/>
                <w:spacing w:val="-4"/>
                <w:w w:val="105"/>
                <w:sz w:val="17"/>
              </w:rPr>
              <w:t>1,894</w:t>
            </w:r>
          </w:p>
        </w:tc>
      </w:tr>
      <w:tr w:rsidR="00F72B56" w:rsidRPr="00AF1886">
        <w:trPr>
          <w:trHeight w:val="247"/>
        </w:trPr>
        <w:tc>
          <w:tcPr>
            <w:tcW w:w="4491" w:type="dxa"/>
            <w:shd w:val="clear" w:color="auto" w:fill="FFFFFF"/>
          </w:tcPr>
          <w:p w:rsidR="00F72B56" w:rsidRPr="00AF1886" w:rsidRDefault="00AF49D7">
            <w:pPr>
              <w:pStyle w:val="TableParagraph"/>
              <w:spacing w:before="28"/>
              <w:ind w:left="85"/>
              <w:rPr>
                <w:rFonts w:ascii="Arial" w:hAnsi="Arial" w:cs="Arial"/>
                <w:b/>
                <w:sz w:val="17"/>
              </w:rPr>
            </w:pPr>
            <w:r w:rsidRPr="00AF1886">
              <w:rPr>
                <w:rFonts w:ascii="Arial" w:hAnsi="Arial" w:cs="Arial"/>
                <w:b/>
                <w:spacing w:val="-2"/>
                <w:w w:val="105"/>
                <w:sz w:val="17"/>
              </w:rPr>
              <w:t>Cash</w:t>
            </w:r>
            <w:r w:rsidRPr="00AF1886">
              <w:rPr>
                <w:rFonts w:ascii="Arial" w:hAnsi="Arial" w:cs="Arial"/>
                <w:b/>
                <w:spacing w:val="-4"/>
                <w:w w:val="105"/>
                <w:sz w:val="17"/>
              </w:rPr>
              <w:t xml:space="preserve"> </w:t>
            </w:r>
            <w:r w:rsidRPr="00AF1886">
              <w:rPr>
                <w:rFonts w:ascii="Arial" w:hAnsi="Arial" w:cs="Arial"/>
                <w:b/>
                <w:spacing w:val="-2"/>
                <w:w w:val="105"/>
                <w:sz w:val="17"/>
              </w:rPr>
              <w:t>and</w:t>
            </w:r>
            <w:r w:rsidRPr="00AF1886">
              <w:rPr>
                <w:rFonts w:ascii="Arial" w:hAnsi="Arial" w:cs="Arial"/>
                <w:b/>
                <w:spacing w:val="-3"/>
                <w:w w:val="105"/>
                <w:sz w:val="17"/>
              </w:rPr>
              <w:t xml:space="preserve"> </w:t>
            </w:r>
            <w:r w:rsidRPr="00AF1886">
              <w:rPr>
                <w:rFonts w:ascii="Arial" w:hAnsi="Arial" w:cs="Arial"/>
                <w:b/>
                <w:spacing w:val="-2"/>
                <w:w w:val="105"/>
                <w:sz w:val="17"/>
              </w:rPr>
              <w:t>cash</w:t>
            </w:r>
            <w:r w:rsidRPr="00AF1886">
              <w:rPr>
                <w:rFonts w:ascii="Arial" w:hAnsi="Arial" w:cs="Arial"/>
                <w:b/>
                <w:spacing w:val="-5"/>
                <w:w w:val="105"/>
                <w:sz w:val="17"/>
              </w:rPr>
              <w:t xml:space="preserve"> </w:t>
            </w:r>
            <w:r w:rsidRPr="00AF1886">
              <w:rPr>
                <w:rFonts w:ascii="Arial" w:hAnsi="Arial" w:cs="Arial"/>
                <w:b/>
                <w:spacing w:val="-2"/>
                <w:w w:val="105"/>
                <w:sz w:val="17"/>
              </w:rPr>
              <w:t>equivalents</w:t>
            </w:r>
            <w:r w:rsidRPr="00AF1886">
              <w:rPr>
                <w:rFonts w:ascii="Arial" w:hAnsi="Arial" w:cs="Arial"/>
                <w:b/>
                <w:spacing w:val="-4"/>
                <w:w w:val="105"/>
                <w:sz w:val="17"/>
              </w:rPr>
              <w:t xml:space="preserve"> </w:t>
            </w:r>
            <w:r w:rsidRPr="00AF1886">
              <w:rPr>
                <w:rFonts w:ascii="Arial" w:hAnsi="Arial" w:cs="Arial"/>
                <w:b/>
                <w:spacing w:val="-2"/>
                <w:w w:val="105"/>
                <w:sz w:val="17"/>
              </w:rPr>
              <w:t>- closing</w:t>
            </w:r>
            <w:r w:rsidRPr="00AF1886">
              <w:rPr>
                <w:rFonts w:ascii="Arial" w:hAnsi="Arial" w:cs="Arial"/>
                <w:b/>
                <w:spacing w:val="-5"/>
                <w:w w:val="105"/>
                <w:sz w:val="17"/>
              </w:rPr>
              <w:t xml:space="preserve"> </w:t>
            </w:r>
            <w:r w:rsidRPr="00AF1886">
              <w:rPr>
                <w:rFonts w:ascii="Arial" w:hAnsi="Arial" w:cs="Arial"/>
                <w:b/>
                <w:spacing w:val="-2"/>
                <w:w w:val="105"/>
                <w:sz w:val="17"/>
              </w:rPr>
              <w:t>balance</w:t>
            </w:r>
          </w:p>
        </w:tc>
        <w:tc>
          <w:tcPr>
            <w:tcW w:w="828" w:type="dxa"/>
            <w:shd w:val="clear" w:color="auto" w:fill="FFFFFF"/>
          </w:tcPr>
          <w:p w:rsidR="00F72B56" w:rsidRPr="00AF1886" w:rsidRDefault="00AF49D7">
            <w:pPr>
              <w:pStyle w:val="TableParagraph"/>
              <w:spacing w:before="28"/>
              <w:ind w:left="183" w:right="222"/>
              <w:jc w:val="center"/>
              <w:rPr>
                <w:rFonts w:ascii="Arial" w:hAnsi="Arial" w:cs="Arial"/>
                <w:sz w:val="17"/>
              </w:rPr>
            </w:pPr>
            <w:r w:rsidRPr="00AF1886">
              <w:rPr>
                <w:rFonts w:ascii="Arial" w:hAnsi="Arial" w:cs="Arial"/>
                <w:spacing w:val="-5"/>
                <w:w w:val="105"/>
                <w:sz w:val="17"/>
              </w:rPr>
              <w:t>C1</w:t>
            </w:r>
          </w:p>
        </w:tc>
        <w:tc>
          <w:tcPr>
            <w:tcW w:w="968" w:type="dxa"/>
            <w:tcBorders>
              <w:top w:val="single" w:sz="4" w:space="0" w:color="000000"/>
              <w:bottom w:val="single" w:sz="8" w:space="0" w:color="000000"/>
            </w:tcBorders>
            <w:shd w:val="clear" w:color="auto" w:fill="F2F2F2"/>
          </w:tcPr>
          <w:p w:rsidR="00F72B56" w:rsidRPr="00AF1886" w:rsidRDefault="00AF49D7">
            <w:pPr>
              <w:pStyle w:val="TableParagraph"/>
              <w:spacing w:before="28"/>
              <w:ind w:right="80"/>
              <w:jc w:val="right"/>
              <w:rPr>
                <w:rFonts w:ascii="Arial" w:hAnsi="Arial" w:cs="Arial"/>
                <w:b/>
                <w:sz w:val="17"/>
              </w:rPr>
            </w:pPr>
            <w:r w:rsidRPr="00AF1886">
              <w:rPr>
                <w:rFonts w:ascii="Arial" w:hAnsi="Arial" w:cs="Arial"/>
                <w:b/>
                <w:spacing w:val="-4"/>
                <w:w w:val="105"/>
                <w:sz w:val="17"/>
              </w:rPr>
              <w:t>1,966</w:t>
            </w:r>
          </w:p>
        </w:tc>
        <w:tc>
          <w:tcPr>
            <w:tcW w:w="1184" w:type="dxa"/>
            <w:shd w:val="clear" w:color="auto" w:fill="FFFFFF"/>
          </w:tcPr>
          <w:p w:rsidR="00F72B56" w:rsidRPr="00AF1886" w:rsidRDefault="008F2BBA">
            <w:pPr>
              <w:pStyle w:val="TableParagraph"/>
              <w:spacing w:line="20" w:lineRule="exact"/>
              <w:ind w:left="222" w:right="-72"/>
              <w:rPr>
                <w:rFonts w:ascii="Arial" w:hAnsi="Arial" w:cs="Arial"/>
                <w:sz w:val="2"/>
              </w:rPr>
            </w:pPr>
            <w:r>
              <w:rPr>
                <w:rFonts w:ascii="Arial" w:hAnsi="Arial" w:cs="Arial"/>
                <w:noProof/>
                <w:sz w:val="2"/>
              </w:rPr>
              <mc:AlternateContent>
                <mc:Choice Requires="wpg">
                  <w:drawing>
                    <wp:inline distT="0" distB="0" distL="0" distR="0">
                      <wp:extent cx="612775" cy="4445"/>
                      <wp:effectExtent l="0" t="0" r="0" b="5080"/>
                      <wp:docPr id="222"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4445"/>
                                <a:chOff x="0" y="0"/>
                                <a:chExt cx="965" cy="7"/>
                              </a:xfrm>
                            </wpg:grpSpPr>
                            <wps:wsp>
                              <wps:cNvPr id="223" name="docshape375"/>
                              <wps:cNvSpPr>
                                <a:spLocks noChangeArrowheads="1"/>
                              </wps:cNvSpPr>
                              <wps:spPr bwMode="auto">
                                <a:xfrm>
                                  <a:off x="0" y="0"/>
                                  <a:ext cx="96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336331" id="docshapegroup374" o:spid="_x0000_s1026" style="width:48.25pt;height:.35pt;mso-position-horizontal-relative:char;mso-position-vertical-relative:line" coordsize="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">
                      <v:rect id="docshape375" o:spid="_x0000_s1027" style="position:absolute;width:96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w10:anchorlock/>
                    </v:group>
                  </w:pict>
                </mc:Fallback>
              </mc:AlternateContent>
            </w:r>
          </w:p>
          <w:p w:rsidR="00F72B56" w:rsidRPr="00AF1886" w:rsidRDefault="00AF49D7">
            <w:pPr>
              <w:pStyle w:val="TableParagraph"/>
              <w:spacing w:before="8"/>
              <w:ind w:right="79"/>
              <w:jc w:val="right"/>
              <w:rPr>
                <w:rFonts w:ascii="Arial" w:hAnsi="Arial" w:cs="Arial"/>
                <w:b/>
                <w:sz w:val="17"/>
              </w:rPr>
            </w:pPr>
            <w:r w:rsidRPr="00AF1886">
              <w:rPr>
                <w:rFonts w:ascii="Arial" w:hAnsi="Arial" w:cs="Arial"/>
                <w:b/>
                <w:spacing w:val="-4"/>
                <w:w w:val="105"/>
                <w:sz w:val="17"/>
              </w:rPr>
              <w:t>2,029</w:t>
            </w:r>
          </w:p>
        </w:tc>
      </w:tr>
    </w:tbl>
    <w:p w:rsidR="00F72B56" w:rsidRPr="00AF1886" w:rsidRDefault="00F72B56">
      <w:pPr>
        <w:pStyle w:val="BodyText"/>
        <w:spacing w:before="9"/>
        <w:rPr>
          <w:rFonts w:ascii="Arial" w:hAnsi="Arial" w:cs="Arial"/>
          <w:sz w:val="12"/>
        </w:rPr>
      </w:pPr>
    </w:p>
    <w:p w:rsidR="00F72B56" w:rsidRPr="00AF1886" w:rsidRDefault="008F2BBA">
      <w:pPr>
        <w:spacing w:before="100"/>
        <w:ind w:left="1369"/>
        <w:rPr>
          <w:rFonts w:ascii="Arial" w:hAnsi="Arial" w:cs="Arial"/>
          <w:sz w:val="17"/>
        </w:rPr>
      </w:pPr>
      <w:r>
        <w:rPr>
          <w:rFonts w:ascii="Arial" w:hAnsi="Arial" w:cs="Arial"/>
          <w:noProof/>
        </w:rPr>
        <mc:AlternateContent>
          <mc:Choice Requires="wps">
            <w:drawing>
              <wp:anchor distT="0" distB="0" distL="114300" distR="114300" simplePos="0" relativeHeight="15805952" behindDoc="0" locked="0" layoutInCell="1" allowOverlap="1">
                <wp:simplePos x="0" y="0"/>
                <wp:positionH relativeFrom="page">
                  <wp:posOffset>5456555</wp:posOffset>
                </wp:positionH>
                <wp:positionV relativeFrom="paragraph">
                  <wp:posOffset>-103505</wp:posOffset>
                </wp:positionV>
                <wp:extent cx="612775" cy="10160"/>
                <wp:effectExtent l="0" t="0" r="0" b="0"/>
                <wp:wrapNone/>
                <wp:docPr id="221"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3B61" id="docshape376" o:spid="_x0000_s1026" style="position:absolute;margin-left:429.65pt;margin-top:-8.15pt;width:48.25pt;height:.8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" fillcolor="black" stroked="f">
                <w10:wrap anchorx="page"/>
              </v:rect>
            </w:pict>
          </mc:Fallback>
        </mc:AlternateContent>
      </w:r>
      <w:r w:rsidR="00AF49D7" w:rsidRPr="00AF1886">
        <w:rPr>
          <w:rFonts w:ascii="Arial" w:hAnsi="Arial" w:cs="Arial"/>
          <w:spacing w:val="-2"/>
          <w:w w:val="105"/>
          <w:sz w:val="17"/>
        </w:rPr>
        <w:t>The</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accompanying</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notes</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form</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part</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of</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these</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financial</w:t>
      </w:r>
      <w:r w:rsidR="00AF49D7" w:rsidRPr="00AF1886">
        <w:rPr>
          <w:rFonts w:ascii="Arial" w:hAnsi="Arial" w:cs="Arial"/>
          <w:spacing w:val="-1"/>
          <w:w w:val="105"/>
          <w:sz w:val="17"/>
        </w:rPr>
        <w:t xml:space="preserve"> </w:t>
      </w:r>
      <w:r w:rsidR="00AF49D7" w:rsidRPr="00AF1886">
        <w:rPr>
          <w:rFonts w:ascii="Arial" w:hAnsi="Arial" w:cs="Arial"/>
          <w:spacing w:val="-2"/>
          <w:w w:val="105"/>
          <w:sz w:val="17"/>
        </w:rPr>
        <w:t>statements.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4"/>
        </w:rPr>
      </w:pPr>
    </w:p>
    <w:p w:rsidR="00F72B56" w:rsidRPr="00AF1886" w:rsidRDefault="00AF49D7">
      <w:pPr>
        <w:spacing w:before="96"/>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7</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155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17"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18" name="docshape378"/>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379"/>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380"/>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BA91F" id="docshapegroup377" o:spid="_x0000_s1026" style="position:absolute;margin-left:46.55pt;margin-top:46.75pt;width:507.6pt;height:707.05pt;z-index:-2188492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">
                <v:rect id="docshape378"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" fillcolor="black" stroked="f">
                  <v:fill opacity="13107f"/>
                </v:rect>
                <v:rect id="docshape379"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stroked="f"/>
                <v:rect id="docshape380"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Financial</w:t>
      </w:r>
      <w:r w:rsidRPr="00AF1886">
        <w:rPr>
          <w:rFonts w:ascii="Arial" w:hAnsi="Arial" w:cs="Arial"/>
          <w:spacing w:val="5"/>
          <w:sz w:val="14"/>
        </w:rPr>
        <w:t xml:space="preserve"> </w:t>
      </w:r>
      <w:r w:rsidRPr="00AF1886">
        <w:rPr>
          <w:rFonts w:ascii="Arial" w:hAnsi="Arial" w:cs="Arial"/>
          <w:sz w:val="14"/>
        </w:rPr>
        <w:t>Statements</w:t>
      </w:r>
      <w:r w:rsidRPr="00AF1886">
        <w:rPr>
          <w:rFonts w:ascii="Arial" w:hAnsi="Arial" w:cs="Arial"/>
          <w:spacing w:val="7"/>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year</w:t>
      </w:r>
      <w:r w:rsidRPr="00AF1886">
        <w:rPr>
          <w:rFonts w:ascii="Arial" w:hAnsi="Arial" w:cs="Arial"/>
          <w:spacing w:val="7"/>
          <w:sz w:val="14"/>
        </w:rPr>
        <w:t xml:space="preserve"> </w:t>
      </w:r>
      <w:r w:rsidRPr="00AF1886">
        <w:rPr>
          <w:rFonts w:ascii="Arial" w:hAnsi="Arial" w:cs="Arial"/>
          <w:sz w:val="14"/>
        </w:rPr>
        <w:t>ended</w:t>
      </w:r>
      <w:r w:rsidRPr="00AF1886">
        <w:rPr>
          <w:rFonts w:ascii="Arial" w:hAnsi="Arial" w:cs="Arial"/>
          <w:spacing w:val="7"/>
          <w:sz w:val="14"/>
        </w:rPr>
        <w:t xml:space="preserve"> </w:t>
      </w:r>
      <w:r w:rsidRPr="00AF1886">
        <w:rPr>
          <w:rFonts w:ascii="Arial" w:hAnsi="Arial" w:cs="Arial"/>
          <w:sz w:val="14"/>
        </w:rPr>
        <w:t>30</w:t>
      </w:r>
      <w:r w:rsidRPr="00AF1886">
        <w:rPr>
          <w:rFonts w:ascii="Arial" w:hAnsi="Arial" w:cs="Arial"/>
          <w:spacing w:val="4"/>
          <w:sz w:val="14"/>
        </w:rPr>
        <w:t xml:space="preserve"> </w:t>
      </w:r>
      <w:r w:rsidRPr="00AF1886">
        <w:rPr>
          <w:rFonts w:ascii="Arial" w:hAnsi="Arial" w:cs="Arial"/>
          <w:sz w:val="14"/>
        </w:rPr>
        <w:t>June</w:t>
      </w:r>
      <w:r w:rsidRPr="00AF1886">
        <w:rPr>
          <w:rFonts w:ascii="Arial" w:hAnsi="Arial" w:cs="Arial"/>
          <w:spacing w:val="3"/>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1283"/>
        <w:rPr>
          <w:rFonts w:ascii="Arial" w:hAnsi="Arial" w:cs="Arial"/>
          <w:b/>
        </w:rPr>
      </w:pPr>
      <w:r w:rsidRPr="00AF1886">
        <w:rPr>
          <w:rFonts w:ascii="Arial" w:hAnsi="Arial" w:cs="Arial"/>
          <w:b/>
        </w:rPr>
        <w:t>Notes</w:t>
      </w:r>
      <w:r w:rsidRPr="00AF1886">
        <w:rPr>
          <w:rFonts w:ascii="Arial" w:hAnsi="Arial" w:cs="Arial"/>
          <w:b/>
          <w:spacing w:val="5"/>
        </w:rPr>
        <w:t xml:space="preserve"> </w:t>
      </w:r>
      <w:r w:rsidRPr="00AF1886">
        <w:rPr>
          <w:rFonts w:ascii="Arial" w:hAnsi="Arial" w:cs="Arial"/>
          <w:b/>
        </w:rPr>
        <w:t>to</w:t>
      </w:r>
      <w:r w:rsidRPr="00AF1886">
        <w:rPr>
          <w:rFonts w:ascii="Arial" w:hAnsi="Arial" w:cs="Arial"/>
          <w:b/>
          <w:spacing w:val="4"/>
        </w:rPr>
        <w:t xml:space="preserve"> </w:t>
      </w:r>
      <w:r w:rsidRPr="00AF1886">
        <w:rPr>
          <w:rFonts w:ascii="Arial" w:hAnsi="Arial" w:cs="Arial"/>
          <w:b/>
        </w:rPr>
        <w:t>the Statement</w:t>
      </w:r>
      <w:r w:rsidRPr="00AF1886">
        <w:rPr>
          <w:rFonts w:ascii="Arial" w:hAnsi="Arial" w:cs="Arial"/>
          <w:b/>
          <w:spacing w:val="4"/>
        </w:rPr>
        <w:t xml:space="preserve"> </w:t>
      </w:r>
      <w:r w:rsidRPr="00AF1886">
        <w:rPr>
          <w:rFonts w:ascii="Arial" w:hAnsi="Arial" w:cs="Arial"/>
          <w:b/>
        </w:rPr>
        <w:t>of</w:t>
      </w:r>
      <w:r w:rsidRPr="00AF1886">
        <w:rPr>
          <w:rFonts w:ascii="Arial" w:hAnsi="Arial" w:cs="Arial"/>
          <w:b/>
          <w:spacing w:val="4"/>
        </w:rPr>
        <w:t xml:space="preserve"> </w:t>
      </w:r>
      <w:r w:rsidRPr="00AF1886">
        <w:rPr>
          <w:rFonts w:ascii="Arial" w:hAnsi="Arial" w:cs="Arial"/>
          <w:b/>
        </w:rPr>
        <w:t>Cash</w:t>
      </w:r>
      <w:r w:rsidRPr="00AF1886">
        <w:rPr>
          <w:rFonts w:ascii="Arial" w:hAnsi="Arial" w:cs="Arial"/>
          <w:b/>
          <w:spacing w:val="4"/>
        </w:rPr>
        <w:t xml:space="preserve"> </w:t>
      </w:r>
      <w:r w:rsidRPr="00AF1886">
        <w:rPr>
          <w:rFonts w:ascii="Arial" w:hAnsi="Arial" w:cs="Arial"/>
          <w:b/>
          <w:spacing w:val="-4"/>
        </w:rPr>
        <w:t>Flows</w:t>
      </w:r>
    </w:p>
    <w:p w:rsidR="00F72B56" w:rsidRPr="00AF1886" w:rsidRDefault="00AF49D7">
      <w:pPr>
        <w:spacing w:before="102" w:line="247" w:lineRule="auto"/>
        <w:ind w:left="1858" w:right="1433" w:hanging="576"/>
        <w:rPr>
          <w:rFonts w:ascii="Arial" w:hAnsi="Arial" w:cs="Arial"/>
          <w:b/>
          <w:sz w:val="17"/>
        </w:rPr>
      </w:pPr>
      <w:r w:rsidRPr="00AF1886">
        <w:rPr>
          <w:rFonts w:ascii="Arial" w:hAnsi="Arial" w:cs="Arial"/>
          <w:b/>
          <w:w w:val="105"/>
          <w:sz w:val="17"/>
        </w:rPr>
        <w:t>CF-1</w:t>
      </w:r>
      <w:r w:rsidRPr="00AF1886">
        <w:rPr>
          <w:rFonts w:ascii="Arial" w:hAnsi="Arial" w:cs="Arial"/>
          <w:b/>
          <w:spacing w:val="80"/>
          <w:w w:val="105"/>
          <w:sz w:val="17"/>
        </w:rPr>
        <w:t xml:space="preserve"> </w:t>
      </w:r>
      <w:r w:rsidRPr="00AF1886">
        <w:rPr>
          <w:rFonts w:ascii="Arial" w:hAnsi="Arial" w:cs="Arial"/>
          <w:b/>
          <w:w w:val="105"/>
          <w:sz w:val="17"/>
        </w:rPr>
        <w:t>Reconciliation</w:t>
      </w:r>
      <w:r w:rsidRPr="00AF1886">
        <w:rPr>
          <w:rFonts w:ascii="Arial" w:hAnsi="Arial" w:cs="Arial"/>
          <w:b/>
          <w:spacing w:val="34"/>
          <w:w w:val="105"/>
          <w:sz w:val="17"/>
        </w:rPr>
        <w:t xml:space="preserve"> </w:t>
      </w:r>
      <w:r w:rsidRPr="00AF1886">
        <w:rPr>
          <w:rFonts w:ascii="Arial" w:hAnsi="Arial" w:cs="Arial"/>
          <w:b/>
          <w:w w:val="105"/>
          <w:sz w:val="17"/>
        </w:rPr>
        <w:t>of</w:t>
      </w:r>
      <w:r w:rsidRPr="00AF1886">
        <w:rPr>
          <w:rFonts w:ascii="Arial" w:hAnsi="Arial" w:cs="Arial"/>
          <w:b/>
          <w:spacing w:val="34"/>
          <w:w w:val="105"/>
          <w:sz w:val="17"/>
        </w:rPr>
        <w:t xml:space="preserve"> </w:t>
      </w:r>
      <w:r w:rsidRPr="00AF1886">
        <w:rPr>
          <w:rFonts w:ascii="Arial" w:hAnsi="Arial" w:cs="Arial"/>
          <w:b/>
          <w:w w:val="105"/>
          <w:sz w:val="17"/>
        </w:rPr>
        <w:t>operating</w:t>
      </w:r>
      <w:r w:rsidRPr="00AF1886">
        <w:rPr>
          <w:rFonts w:ascii="Arial" w:hAnsi="Arial" w:cs="Arial"/>
          <w:b/>
          <w:spacing w:val="34"/>
          <w:w w:val="105"/>
          <w:sz w:val="17"/>
        </w:rPr>
        <w:t xml:space="preserve"> </w:t>
      </w:r>
      <w:r w:rsidRPr="00AF1886">
        <w:rPr>
          <w:rFonts w:ascii="Arial" w:hAnsi="Arial" w:cs="Arial"/>
          <w:b/>
          <w:w w:val="105"/>
          <w:sz w:val="17"/>
        </w:rPr>
        <w:t>result</w:t>
      </w:r>
      <w:r w:rsidRPr="00AF1886">
        <w:rPr>
          <w:rFonts w:ascii="Arial" w:hAnsi="Arial" w:cs="Arial"/>
          <w:b/>
          <w:spacing w:val="32"/>
          <w:w w:val="105"/>
          <w:sz w:val="17"/>
        </w:rPr>
        <w:t xml:space="preserve"> </w:t>
      </w:r>
      <w:r w:rsidRPr="00AF1886">
        <w:rPr>
          <w:rFonts w:ascii="Arial" w:hAnsi="Arial" w:cs="Arial"/>
          <w:b/>
          <w:w w:val="105"/>
          <w:sz w:val="17"/>
        </w:rPr>
        <w:t>to</w:t>
      </w:r>
      <w:r w:rsidRPr="00AF1886">
        <w:rPr>
          <w:rFonts w:ascii="Arial" w:hAnsi="Arial" w:cs="Arial"/>
          <w:b/>
          <w:spacing w:val="32"/>
          <w:w w:val="105"/>
          <w:sz w:val="17"/>
        </w:rPr>
        <w:t xml:space="preserve"> </w:t>
      </w:r>
      <w:r w:rsidRPr="00AF1886">
        <w:rPr>
          <w:rFonts w:ascii="Arial" w:hAnsi="Arial" w:cs="Arial"/>
          <w:b/>
          <w:w w:val="105"/>
          <w:sz w:val="17"/>
        </w:rPr>
        <w:t>net</w:t>
      </w:r>
      <w:r w:rsidRPr="00AF1886">
        <w:rPr>
          <w:rFonts w:ascii="Arial" w:hAnsi="Arial" w:cs="Arial"/>
          <w:b/>
          <w:spacing w:val="34"/>
          <w:w w:val="105"/>
          <w:sz w:val="17"/>
        </w:rPr>
        <w:t xml:space="preserve"> </w:t>
      </w:r>
      <w:r w:rsidRPr="00AF1886">
        <w:rPr>
          <w:rFonts w:ascii="Arial" w:hAnsi="Arial" w:cs="Arial"/>
          <w:b/>
          <w:w w:val="105"/>
          <w:sz w:val="17"/>
        </w:rPr>
        <w:t>cash</w:t>
      </w:r>
      <w:r w:rsidRPr="00AF1886">
        <w:rPr>
          <w:rFonts w:ascii="Arial" w:hAnsi="Arial" w:cs="Arial"/>
          <w:b/>
          <w:spacing w:val="32"/>
          <w:w w:val="105"/>
          <w:sz w:val="17"/>
        </w:rPr>
        <w:t xml:space="preserve"> </w:t>
      </w:r>
      <w:r w:rsidRPr="00AF1886">
        <w:rPr>
          <w:rFonts w:ascii="Arial" w:hAnsi="Arial" w:cs="Arial"/>
          <w:b/>
          <w:w w:val="105"/>
          <w:sz w:val="17"/>
        </w:rPr>
        <w:t>(used</w:t>
      </w:r>
      <w:r w:rsidRPr="00AF1886">
        <w:rPr>
          <w:rFonts w:ascii="Arial" w:hAnsi="Arial" w:cs="Arial"/>
          <w:b/>
          <w:spacing w:val="32"/>
          <w:w w:val="105"/>
          <w:sz w:val="17"/>
        </w:rPr>
        <w:t xml:space="preserve"> </w:t>
      </w:r>
      <w:r w:rsidRPr="00AF1886">
        <w:rPr>
          <w:rFonts w:ascii="Arial" w:hAnsi="Arial" w:cs="Arial"/>
          <w:b/>
          <w:w w:val="105"/>
          <w:sz w:val="17"/>
        </w:rPr>
        <w:t>in)/provided</w:t>
      </w:r>
      <w:r w:rsidRPr="00AF1886">
        <w:rPr>
          <w:rFonts w:ascii="Arial" w:hAnsi="Arial" w:cs="Arial"/>
          <w:b/>
          <w:spacing w:val="30"/>
          <w:w w:val="105"/>
          <w:sz w:val="17"/>
        </w:rPr>
        <w:t xml:space="preserve"> </w:t>
      </w:r>
      <w:r w:rsidRPr="00AF1886">
        <w:rPr>
          <w:rFonts w:ascii="Arial" w:hAnsi="Arial" w:cs="Arial"/>
          <w:b/>
          <w:w w:val="105"/>
          <w:sz w:val="17"/>
        </w:rPr>
        <w:t>by</w:t>
      </w:r>
      <w:r w:rsidRPr="00AF1886">
        <w:rPr>
          <w:rFonts w:ascii="Arial" w:hAnsi="Arial" w:cs="Arial"/>
          <w:b/>
          <w:spacing w:val="33"/>
          <w:w w:val="105"/>
          <w:sz w:val="17"/>
        </w:rPr>
        <w:t xml:space="preserve"> </w:t>
      </w:r>
      <w:r w:rsidRPr="00AF1886">
        <w:rPr>
          <w:rFonts w:ascii="Arial" w:hAnsi="Arial" w:cs="Arial"/>
          <w:b/>
          <w:w w:val="105"/>
          <w:sz w:val="17"/>
        </w:rPr>
        <w:t xml:space="preserve">operating </w:t>
      </w:r>
      <w:r w:rsidRPr="00AF1886">
        <w:rPr>
          <w:rFonts w:ascii="Arial" w:hAnsi="Arial" w:cs="Arial"/>
          <w:b/>
          <w:spacing w:val="-2"/>
          <w:w w:val="105"/>
          <w:sz w:val="17"/>
        </w:rPr>
        <w:t>activities</w:t>
      </w:r>
    </w:p>
    <w:p w:rsidR="00F72B56" w:rsidRPr="00AF1886" w:rsidRDefault="00F72B56">
      <w:pPr>
        <w:pStyle w:val="BodyText"/>
        <w:rPr>
          <w:rFonts w:ascii="Arial" w:hAnsi="Arial" w:cs="Arial"/>
          <w:b/>
          <w:sz w:val="20"/>
        </w:rPr>
      </w:pPr>
    </w:p>
    <w:p w:rsidR="00F72B56" w:rsidRPr="00AF1886" w:rsidRDefault="00F72B56">
      <w:pPr>
        <w:pStyle w:val="BodyText"/>
        <w:spacing w:before="4"/>
        <w:rPr>
          <w:rFonts w:ascii="Arial" w:hAnsi="Arial" w:cs="Arial"/>
          <w:b/>
          <w:sz w:val="12"/>
        </w:rPr>
      </w:pPr>
    </w:p>
    <w:tbl>
      <w:tblPr>
        <w:tblW w:w="0" w:type="auto"/>
        <w:tblInd w:w="1856" w:type="dxa"/>
        <w:tblLayout w:type="fixed"/>
        <w:tblCellMar>
          <w:left w:w="0" w:type="dxa"/>
          <w:right w:w="0" w:type="dxa"/>
        </w:tblCellMar>
        <w:tblLook w:val="01E0" w:firstRow="1" w:lastRow="1" w:firstColumn="1" w:lastColumn="1" w:noHBand="0" w:noVBand="0"/>
      </w:tblPr>
      <w:tblGrid>
        <w:gridCol w:w="4756"/>
        <w:gridCol w:w="967"/>
        <w:gridCol w:w="210"/>
        <w:gridCol w:w="975"/>
      </w:tblGrid>
      <w:tr w:rsidR="00F72B56" w:rsidRPr="00AF1886">
        <w:trPr>
          <w:trHeight w:val="597"/>
        </w:trPr>
        <w:tc>
          <w:tcPr>
            <w:tcW w:w="4756"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2"/>
              <w:ind w:left="489"/>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45"/>
              <w:ind w:left="440"/>
              <w:rPr>
                <w:rFonts w:ascii="Arial" w:hAnsi="Arial" w:cs="Arial"/>
                <w:b/>
                <w:sz w:val="17"/>
              </w:rPr>
            </w:pPr>
            <w:r w:rsidRPr="00AF1886">
              <w:rPr>
                <w:rFonts w:ascii="Arial" w:hAnsi="Arial" w:cs="Arial"/>
                <w:b/>
                <w:spacing w:val="-4"/>
                <w:w w:val="105"/>
                <w:sz w:val="17"/>
              </w:rPr>
              <w:t>$’000</w:t>
            </w:r>
          </w:p>
        </w:tc>
        <w:tc>
          <w:tcPr>
            <w:tcW w:w="1185" w:type="dxa"/>
            <w:gridSpan w:val="2"/>
            <w:shd w:val="clear" w:color="auto" w:fill="FFFFFF"/>
          </w:tcPr>
          <w:p w:rsidR="00F72B56" w:rsidRPr="00AF1886" w:rsidRDefault="00AF49D7">
            <w:pPr>
              <w:pStyle w:val="TableParagraph"/>
              <w:spacing w:before="22"/>
              <w:ind w:left="708"/>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45"/>
              <w:ind w:left="659"/>
              <w:rPr>
                <w:rFonts w:ascii="Arial" w:hAnsi="Arial" w:cs="Arial"/>
                <w:b/>
                <w:sz w:val="17"/>
              </w:rPr>
            </w:pPr>
            <w:r w:rsidRPr="00AF1886">
              <w:rPr>
                <w:rFonts w:ascii="Arial" w:hAnsi="Arial" w:cs="Arial"/>
                <w:b/>
                <w:spacing w:val="-4"/>
                <w:w w:val="105"/>
                <w:sz w:val="17"/>
              </w:rPr>
              <w:t>$’000</w:t>
            </w:r>
          </w:p>
        </w:tc>
      </w:tr>
      <w:tr w:rsidR="00F72B56" w:rsidRPr="00AF1886">
        <w:trPr>
          <w:trHeight w:val="1048"/>
        </w:trPr>
        <w:tc>
          <w:tcPr>
            <w:tcW w:w="4756" w:type="dxa"/>
            <w:shd w:val="clear" w:color="auto" w:fill="FFFFFF"/>
          </w:tcPr>
          <w:p w:rsidR="00F72B56" w:rsidRPr="00AF1886" w:rsidRDefault="00AF49D7">
            <w:pPr>
              <w:pStyle w:val="TableParagraph"/>
              <w:spacing w:before="138"/>
              <w:ind w:left="50"/>
              <w:rPr>
                <w:rFonts w:ascii="Arial" w:hAnsi="Arial" w:cs="Arial"/>
                <w:sz w:val="17"/>
              </w:rPr>
            </w:pPr>
            <w:r w:rsidRPr="00AF1886">
              <w:rPr>
                <w:rFonts w:ascii="Arial" w:hAnsi="Arial" w:cs="Arial"/>
                <w:sz w:val="17"/>
              </w:rPr>
              <w:t>Operating</w:t>
            </w:r>
            <w:r w:rsidRPr="00AF1886">
              <w:rPr>
                <w:rFonts w:ascii="Arial" w:hAnsi="Arial" w:cs="Arial"/>
                <w:spacing w:val="17"/>
                <w:w w:val="105"/>
                <w:sz w:val="17"/>
              </w:rPr>
              <w:t xml:space="preserve"> </w:t>
            </w:r>
            <w:r w:rsidRPr="00AF1886">
              <w:rPr>
                <w:rFonts w:ascii="Arial" w:hAnsi="Arial" w:cs="Arial"/>
                <w:spacing w:val="-2"/>
                <w:w w:val="105"/>
                <w:sz w:val="17"/>
              </w:rPr>
              <w:t>(deficit)/surplus</w:t>
            </w:r>
          </w:p>
          <w:p w:rsidR="00F72B56" w:rsidRPr="00AF1886" w:rsidRDefault="00AF49D7">
            <w:pPr>
              <w:pStyle w:val="TableParagraph"/>
              <w:spacing w:before="33"/>
              <w:ind w:left="50"/>
              <w:rPr>
                <w:rFonts w:ascii="Arial" w:hAnsi="Arial" w:cs="Arial"/>
                <w:i/>
                <w:sz w:val="17"/>
              </w:rPr>
            </w:pPr>
            <w:r w:rsidRPr="00AF1886">
              <w:rPr>
                <w:rFonts w:ascii="Arial" w:hAnsi="Arial" w:cs="Arial"/>
                <w:i/>
                <w:spacing w:val="-2"/>
                <w:w w:val="105"/>
                <w:sz w:val="17"/>
              </w:rPr>
              <w:t>Non-cash</w:t>
            </w:r>
            <w:r w:rsidRPr="00AF1886">
              <w:rPr>
                <w:rFonts w:ascii="Arial" w:hAnsi="Arial" w:cs="Arial"/>
                <w:i/>
                <w:spacing w:val="-5"/>
                <w:w w:val="105"/>
                <w:sz w:val="17"/>
              </w:rPr>
              <w:t xml:space="preserve"> </w:t>
            </w:r>
            <w:r w:rsidRPr="00AF1886">
              <w:rPr>
                <w:rFonts w:ascii="Arial" w:hAnsi="Arial" w:cs="Arial"/>
                <w:i/>
                <w:spacing w:val="-2"/>
                <w:w w:val="105"/>
                <w:sz w:val="17"/>
              </w:rPr>
              <w:t>items</w:t>
            </w:r>
            <w:r w:rsidRPr="00AF1886">
              <w:rPr>
                <w:rFonts w:ascii="Arial" w:hAnsi="Arial" w:cs="Arial"/>
                <w:i/>
                <w:spacing w:val="-3"/>
                <w:w w:val="105"/>
                <w:sz w:val="17"/>
              </w:rPr>
              <w:t xml:space="preserve"> </w:t>
            </w:r>
            <w:r w:rsidRPr="00AF1886">
              <w:rPr>
                <w:rFonts w:ascii="Arial" w:hAnsi="Arial" w:cs="Arial"/>
                <w:i/>
                <w:spacing w:val="-2"/>
                <w:w w:val="105"/>
                <w:sz w:val="17"/>
              </w:rPr>
              <w:t>included</w:t>
            </w:r>
            <w:r w:rsidRPr="00AF1886">
              <w:rPr>
                <w:rFonts w:ascii="Arial" w:hAnsi="Arial" w:cs="Arial"/>
                <w:i/>
                <w:spacing w:val="-4"/>
                <w:w w:val="105"/>
                <w:sz w:val="17"/>
              </w:rPr>
              <w:t xml:space="preserve"> </w:t>
            </w:r>
            <w:r w:rsidRPr="00AF1886">
              <w:rPr>
                <w:rFonts w:ascii="Arial" w:hAnsi="Arial" w:cs="Arial"/>
                <w:i/>
                <w:spacing w:val="-2"/>
                <w:w w:val="105"/>
                <w:sz w:val="17"/>
              </w:rPr>
              <w:t>in the</w:t>
            </w:r>
            <w:r w:rsidRPr="00AF1886">
              <w:rPr>
                <w:rFonts w:ascii="Arial" w:hAnsi="Arial" w:cs="Arial"/>
                <w:i/>
                <w:spacing w:val="-4"/>
                <w:w w:val="105"/>
                <w:sz w:val="17"/>
              </w:rPr>
              <w:t xml:space="preserve"> </w:t>
            </w:r>
            <w:r w:rsidRPr="00AF1886">
              <w:rPr>
                <w:rFonts w:ascii="Arial" w:hAnsi="Arial" w:cs="Arial"/>
                <w:i/>
                <w:spacing w:val="-2"/>
                <w:w w:val="105"/>
                <w:sz w:val="17"/>
              </w:rPr>
              <w:t>operating</w:t>
            </w:r>
            <w:r w:rsidRPr="00AF1886">
              <w:rPr>
                <w:rFonts w:ascii="Arial" w:hAnsi="Arial" w:cs="Arial"/>
                <w:i/>
                <w:spacing w:val="-5"/>
                <w:w w:val="105"/>
                <w:sz w:val="17"/>
              </w:rPr>
              <w:t xml:space="preserve"> </w:t>
            </w:r>
            <w:r w:rsidRPr="00AF1886">
              <w:rPr>
                <w:rFonts w:ascii="Arial" w:hAnsi="Arial" w:cs="Arial"/>
                <w:i/>
                <w:spacing w:val="-2"/>
                <w:w w:val="105"/>
                <w:sz w:val="17"/>
              </w:rPr>
              <w:t>result:</w:t>
            </w:r>
          </w:p>
          <w:p w:rsidR="00F72B56" w:rsidRPr="00AF1886" w:rsidRDefault="00AF49D7">
            <w:pPr>
              <w:pStyle w:val="TableParagraph"/>
              <w:spacing w:before="31"/>
              <w:ind w:left="400"/>
              <w:rPr>
                <w:rFonts w:ascii="Arial" w:hAnsi="Arial" w:cs="Arial"/>
                <w:sz w:val="17"/>
              </w:rPr>
            </w:pPr>
            <w:r w:rsidRPr="00AF1886">
              <w:rPr>
                <w:rFonts w:ascii="Arial" w:hAnsi="Arial" w:cs="Arial"/>
                <w:sz w:val="17"/>
              </w:rPr>
              <w:t>Depreciation</w:t>
            </w:r>
            <w:r w:rsidRPr="00AF1886">
              <w:rPr>
                <w:rFonts w:ascii="Arial" w:hAnsi="Arial" w:cs="Arial"/>
                <w:spacing w:val="15"/>
                <w:sz w:val="17"/>
              </w:rPr>
              <w:t xml:space="preserve"> </w:t>
            </w:r>
            <w:r w:rsidRPr="00AF1886">
              <w:rPr>
                <w:rFonts w:ascii="Arial" w:hAnsi="Arial" w:cs="Arial"/>
                <w:sz w:val="17"/>
              </w:rPr>
              <w:t>and</w:t>
            </w:r>
            <w:r w:rsidRPr="00AF1886">
              <w:rPr>
                <w:rFonts w:ascii="Arial" w:hAnsi="Arial" w:cs="Arial"/>
                <w:spacing w:val="14"/>
                <w:sz w:val="17"/>
              </w:rPr>
              <w:t xml:space="preserve"> </w:t>
            </w:r>
            <w:r w:rsidRPr="00AF1886">
              <w:rPr>
                <w:rFonts w:ascii="Arial" w:hAnsi="Arial" w:cs="Arial"/>
                <w:sz w:val="17"/>
              </w:rPr>
              <w:t>amortisation</w:t>
            </w:r>
            <w:r w:rsidRPr="00AF1886">
              <w:rPr>
                <w:rFonts w:ascii="Arial" w:hAnsi="Arial" w:cs="Arial"/>
                <w:spacing w:val="18"/>
                <w:sz w:val="17"/>
              </w:rPr>
              <w:t xml:space="preserve"> </w:t>
            </w:r>
            <w:r w:rsidRPr="00AF1886">
              <w:rPr>
                <w:rFonts w:ascii="Arial" w:hAnsi="Arial" w:cs="Arial"/>
                <w:spacing w:val="-2"/>
                <w:sz w:val="17"/>
              </w:rPr>
              <w:t>expense</w:t>
            </w:r>
          </w:p>
          <w:p w:rsidR="00F72B56" w:rsidRPr="00AF1886" w:rsidRDefault="00AF49D7">
            <w:pPr>
              <w:pStyle w:val="TableParagraph"/>
              <w:spacing w:before="31"/>
              <w:ind w:left="50"/>
              <w:rPr>
                <w:rFonts w:ascii="Arial" w:hAnsi="Arial" w:cs="Arial"/>
                <w:i/>
                <w:sz w:val="17"/>
              </w:rPr>
            </w:pPr>
            <w:r w:rsidRPr="00AF1886">
              <w:rPr>
                <w:rFonts w:ascii="Arial" w:hAnsi="Arial" w:cs="Arial"/>
                <w:i/>
                <w:spacing w:val="-2"/>
                <w:w w:val="105"/>
                <w:sz w:val="17"/>
              </w:rPr>
              <w:t>Change</w:t>
            </w:r>
            <w:r w:rsidRPr="00AF1886">
              <w:rPr>
                <w:rFonts w:ascii="Arial" w:hAnsi="Arial" w:cs="Arial"/>
                <w:i/>
                <w:spacing w:val="-3"/>
                <w:w w:val="105"/>
                <w:sz w:val="17"/>
              </w:rPr>
              <w:t xml:space="preserve"> </w:t>
            </w:r>
            <w:r w:rsidRPr="00AF1886">
              <w:rPr>
                <w:rFonts w:ascii="Arial" w:hAnsi="Arial" w:cs="Arial"/>
                <w:i/>
                <w:spacing w:val="-2"/>
                <w:w w:val="105"/>
                <w:sz w:val="17"/>
              </w:rPr>
              <w:t>in</w:t>
            </w:r>
            <w:r w:rsidRPr="00AF1886">
              <w:rPr>
                <w:rFonts w:ascii="Arial" w:hAnsi="Arial" w:cs="Arial"/>
                <w:i/>
                <w:spacing w:val="-3"/>
                <w:w w:val="105"/>
                <w:sz w:val="17"/>
              </w:rPr>
              <w:t xml:space="preserve"> </w:t>
            </w:r>
            <w:r w:rsidRPr="00AF1886">
              <w:rPr>
                <w:rFonts w:ascii="Arial" w:hAnsi="Arial" w:cs="Arial"/>
                <w:i/>
                <w:spacing w:val="-2"/>
                <w:w w:val="105"/>
                <w:sz w:val="17"/>
              </w:rPr>
              <w:t>assets</w:t>
            </w:r>
            <w:r w:rsidRPr="00AF1886">
              <w:rPr>
                <w:rFonts w:ascii="Arial" w:hAnsi="Arial" w:cs="Arial"/>
                <w:i/>
                <w:spacing w:val="-5"/>
                <w:w w:val="105"/>
                <w:sz w:val="17"/>
              </w:rPr>
              <w:t xml:space="preserve"> </w:t>
            </w:r>
            <w:r w:rsidRPr="00AF1886">
              <w:rPr>
                <w:rFonts w:ascii="Arial" w:hAnsi="Arial" w:cs="Arial"/>
                <w:i/>
                <w:spacing w:val="-2"/>
                <w:w w:val="105"/>
                <w:sz w:val="17"/>
              </w:rPr>
              <w:t>and</w:t>
            </w:r>
            <w:r w:rsidRPr="00AF1886">
              <w:rPr>
                <w:rFonts w:ascii="Arial" w:hAnsi="Arial" w:cs="Arial"/>
                <w:i/>
                <w:spacing w:val="-6"/>
                <w:w w:val="105"/>
                <w:sz w:val="17"/>
              </w:rPr>
              <w:t xml:space="preserve"> </w:t>
            </w:r>
            <w:r w:rsidRPr="00AF1886">
              <w:rPr>
                <w:rFonts w:ascii="Arial" w:hAnsi="Arial" w:cs="Arial"/>
                <w:i/>
                <w:spacing w:val="-2"/>
                <w:w w:val="105"/>
                <w:sz w:val="17"/>
              </w:rPr>
              <w:t>liabilities</w:t>
            </w:r>
          </w:p>
        </w:tc>
        <w:tc>
          <w:tcPr>
            <w:tcW w:w="967" w:type="dxa"/>
            <w:shd w:val="clear" w:color="auto" w:fill="F2F2F2"/>
          </w:tcPr>
          <w:p w:rsidR="00F72B56" w:rsidRPr="00AF1886" w:rsidRDefault="00AF49D7">
            <w:pPr>
              <w:pStyle w:val="TableParagraph"/>
              <w:spacing w:before="138"/>
              <w:ind w:right="86"/>
              <w:jc w:val="right"/>
              <w:rPr>
                <w:rFonts w:ascii="Arial" w:hAnsi="Arial" w:cs="Arial"/>
                <w:sz w:val="17"/>
              </w:rPr>
            </w:pPr>
            <w:r w:rsidRPr="00AF1886">
              <w:rPr>
                <w:rFonts w:ascii="Arial" w:hAnsi="Arial" w:cs="Arial"/>
                <w:w w:val="103"/>
                <w:sz w:val="17"/>
              </w:rPr>
              <w:t>-</w:t>
            </w:r>
          </w:p>
          <w:p w:rsidR="00F72B56" w:rsidRPr="00AF1886" w:rsidRDefault="00F72B56">
            <w:pPr>
              <w:pStyle w:val="TableParagraph"/>
              <w:spacing w:before="6"/>
              <w:rPr>
                <w:rFonts w:ascii="Arial" w:hAnsi="Arial" w:cs="Arial"/>
                <w:b/>
              </w:rPr>
            </w:pPr>
          </w:p>
          <w:p w:rsidR="00F72B56" w:rsidRPr="00AF1886" w:rsidRDefault="00AF49D7">
            <w:pPr>
              <w:pStyle w:val="TableParagraph"/>
              <w:ind w:left="-3" w:right="83"/>
              <w:jc w:val="right"/>
              <w:rPr>
                <w:rFonts w:ascii="Arial" w:hAnsi="Arial" w:cs="Arial"/>
                <w:sz w:val="17"/>
              </w:rPr>
            </w:pPr>
            <w:r w:rsidRPr="00AF1886">
              <w:rPr>
                <w:rFonts w:ascii="Arial" w:hAnsi="Arial" w:cs="Arial"/>
                <w:spacing w:val="-5"/>
                <w:w w:val="105"/>
                <w:sz w:val="17"/>
              </w:rPr>
              <w:t>99</w:t>
            </w:r>
          </w:p>
        </w:tc>
        <w:tc>
          <w:tcPr>
            <w:tcW w:w="1185" w:type="dxa"/>
            <w:gridSpan w:val="2"/>
            <w:shd w:val="clear" w:color="auto" w:fill="FFFFFF"/>
          </w:tcPr>
          <w:p w:rsidR="00F72B56" w:rsidRPr="00AF1886" w:rsidRDefault="00AF49D7">
            <w:pPr>
              <w:pStyle w:val="TableParagraph"/>
              <w:spacing w:before="138"/>
              <w:ind w:right="85"/>
              <w:jc w:val="right"/>
              <w:rPr>
                <w:rFonts w:ascii="Arial" w:hAnsi="Arial" w:cs="Arial"/>
                <w:sz w:val="17"/>
              </w:rPr>
            </w:pPr>
            <w:r w:rsidRPr="00AF1886">
              <w:rPr>
                <w:rFonts w:ascii="Arial" w:hAnsi="Arial" w:cs="Arial"/>
                <w:w w:val="103"/>
                <w:sz w:val="17"/>
              </w:rPr>
              <w:t>-</w:t>
            </w:r>
          </w:p>
          <w:p w:rsidR="00F72B56" w:rsidRPr="00AF1886" w:rsidRDefault="00F72B56">
            <w:pPr>
              <w:pStyle w:val="TableParagraph"/>
              <w:spacing w:before="6"/>
              <w:rPr>
                <w:rFonts w:ascii="Arial" w:hAnsi="Arial" w:cs="Arial"/>
                <w:b/>
              </w:rPr>
            </w:pPr>
          </w:p>
          <w:p w:rsidR="00F72B56" w:rsidRPr="00AF1886" w:rsidRDefault="00AF49D7">
            <w:pPr>
              <w:pStyle w:val="TableParagraph"/>
              <w:ind w:right="85"/>
              <w:jc w:val="right"/>
              <w:rPr>
                <w:rFonts w:ascii="Arial" w:hAnsi="Arial" w:cs="Arial"/>
                <w:sz w:val="17"/>
              </w:rPr>
            </w:pPr>
            <w:r w:rsidRPr="00AF1886">
              <w:rPr>
                <w:rFonts w:ascii="Arial" w:hAnsi="Arial" w:cs="Arial"/>
                <w:spacing w:val="-5"/>
                <w:w w:val="105"/>
                <w:sz w:val="17"/>
              </w:rPr>
              <w:t>180</w:t>
            </w:r>
          </w:p>
        </w:tc>
      </w:tr>
      <w:tr w:rsidR="00F72B56" w:rsidRPr="00AF1886">
        <w:trPr>
          <w:trHeight w:val="212"/>
        </w:trPr>
        <w:tc>
          <w:tcPr>
            <w:tcW w:w="4756" w:type="dxa"/>
            <w:shd w:val="clear" w:color="auto" w:fill="FFFFFF"/>
          </w:tcPr>
          <w:p w:rsidR="00F72B56" w:rsidRPr="00AF1886" w:rsidRDefault="00AF49D7">
            <w:pPr>
              <w:pStyle w:val="TableParagraph"/>
              <w:spacing w:line="193" w:lineRule="exact"/>
              <w:ind w:left="400"/>
              <w:rPr>
                <w:rFonts w:ascii="Arial" w:hAnsi="Arial" w:cs="Arial"/>
                <w:sz w:val="17"/>
              </w:rPr>
            </w:pPr>
            <w:r w:rsidRPr="00AF1886">
              <w:rPr>
                <w:rFonts w:ascii="Arial" w:hAnsi="Arial" w:cs="Arial"/>
                <w:sz w:val="17"/>
              </w:rPr>
              <w:t>(Increase)/decrease</w:t>
            </w:r>
            <w:r w:rsidRPr="00AF1886">
              <w:rPr>
                <w:rFonts w:ascii="Arial" w:hAnsi="Arial" w:cs="Arial"/>
                <w:spacing w:val="21"/>
                <w:sz w:val="17"/>
              </w:rPr>
              <w:t xml:space="preserve"> </w:t>
            </w:r>
            <w:r w:rsidRPr="00AF1886">
              <w:rPr>
                <w:rFonts w:ascii="Arial" w:hAnsi="Arial" w:cs="Arial"/>
                <w:sz w:val="17"/>
              </w:rPr>
              <w:t>in</w:t>
            </w:r>
            <w:r w:rsidRPr="00AF1886">
              <w:rPr>
                <w:rFonts w:ascii="Arial" w:hAnsi="Arial" w:cs="Arial"/>
                <w:spacing w:val="18"/>
                <w:sz w:val="17"/>
              </w:rPr>
              <w:t xml:space="preserve"> </w:t>
            </w:r>
            <w:r w:rsidRPr="00AF1886">
              <w:rPr>
                <w:rFonts w:ascii="Arial" w:hAnsi="Arial" w:cs="Arial"/>
                <w:spacing w:val="-2"/>
                <w:sz w:val="17"/>
              </w:rPr>
              <w:t>receivables</w:t>
            </w:r>
          </w:p>
        </w:tc>
        <w:tc>
          <w:tcPr>
            <w:tcW w:w="967" w:type="dxa"/>
            <w:shd w:val="clear" w:color="auto" w:fill="F2F2F2"/>
          </w:tcPr>
          <w:p w:rsidR="00F72B56" w:rsidRPr="00AF1886" w:rsidRDefault="00AF49D7">
            <w:pPr>
              <w:pStyle w:val="TableParagraph"/>
              <w:spacing w:line="193" w:lineRule="exact"/>
              <w:ind w:left="-3" w:right="84"/>
              <w:jc w:val="right"/>
              <w:rPr>
                <w:rFonts w:ascii="Arial" w:hAnsi="Arial" w:cs="Arial"/>
                <w:sz w:val="17"/>
              </w:rPr>
            </w:pPr>
            <w:r w:rsidRPr="00AF1886">
              <w:rPr>
                <w:rFonts w:ascii="Arial" w:hAnsi="Arial" w:cs="Arial"/>
                <w:spacing w:val="-4"/>
                <w:w w:val="105"/>
                <w:sz w:val="17"/>
              </w:rPr>
              <w:t>(49)</w:t>
            </w:r>
          </w:p>
        </w:tc>
        <w:tc>
          <w:tcPr>
            <w:tcW w:w="210" w:type="dxa"/>
            <w:shd w:val="clear" w:color="auto" w:fill="FFFFFF"/>
          </w:tcPr>
          <w:p w:rsidR="00F72B56" w:rsidRPr="00AF1886" w:rsidRDefault="00F72B56">
            <w:pPr>
              <w:pStyle w:val="TableParagraph"/>
              <w:rPr>
                <w:rFonts w:ascii="Arial" w:hAnsi="Arial" w:cs="Arial"/>
                <w:sz w:val="14"/>
              </w:rPr>
            </w:pPr>
          </w:p>
        </w:tc>
        <w:tc>
          <w:tcPr>
            <w:tcW w:w="975" w:type="dxa"/>
            <w:shd w:val="clear" w:color="auto" w:fill="FFFFFF"/>
          </w:tcPr>
          <w:p w:rsidR="00F72B56" w:rsidRPr="00AF1886" w:rsidRDefault="00AF49D7">
            <w:pPr>
              <w:pStyle w:val="TableParagraph"/>
              <w:spacing w:line="193" w:lineRule="exact"/>
              <w:ind w:right="84"/>
              <w:jc w:val="right"/>
              <w:rPr>
                <w:rFonts w:ascii="Arial" w:hAnsi="Arial" w:cs="Arial"/>
                <w:sz w:val="17"/>
              </w:rPr>
            </w:pPr>
            <w:r w:rsidRPr="00AF1886">
              <w:rPr>
                <w:rFonts w:ascii="Arial" w:hAnsi="Arial" w:cs="Arial"/>
                <w:spacing w:val="-4"/>
                <w:w w:val="105"/>
                <w:sz w:val="17"/>
              </w:rPr>
              <w:t>(82)</w:t>
            </w:r>
          </w:p>
        </w:tc>
      </w:tr>
      <w:tr w:rsidR="00F72B56" w:rsidRPr="00AF1886">
        <w:trPr>
          <w:trHeight w:val="228"/>
        </w:trPr>
        <w:tc>
          <w:tcPr>
            <w:tcW w:w="4756" w:type="dxa"/>
            <w:shd w:val="clear" w:color="auto" w:fill="FFFFFF"/>
          </w:tcPr>
          <w:p w:rsidR="00F72B56" w:rsidRPr="00AF1886" w:rsidRDefault="00AF49D7">
            <w:pPr>
              <w:pStyle w:val="TableParagraph"/>
              <w:spacing w:before="16" w:line="193" w:lineRule="exact"/>
              <w:ind w:left="400"/>
              <w:rPr>
                <w:rFonts w:ascii="Arial" w:hAnsi="Arial" w:cs="Arial"/>
                <w:sz w:val="17"/>
              </w:rPr>
            </w:pPr>
            <w:r w:rsidRPr="00AF1886">
              <w:rPr>
                <w:rFonts w:ascii="Arial" w:hAnsi="Arial" w:cs="Arial"/>
                <w:sz w:val="17"/>
              </w:rPr>
              <w:t>(Increase)/decrease</w:t>
            </w:r>
            <w:r w:rsidRPr="00AF1886">
              <w:rPr>
                <w:rFonts w:ascii="Arial" w:hAnsi="Arial" w:cs="Arial"/>
                <w:spacing w:val="21"/>
                <w:sz w:val="17"/>
              </w:rPr>
              <w:t xml:space="preserve"> </w:t>
            </w:r>
            <w:r w:rsidRPr="00AF1886">
              <w:rPr>
                <w:rFonts w:ascii="Arial" w:hAnsi="Arial" w:cs="Arial"/>
                <w:sz w:val="17"/>
              </w:rPr>
              <w:t>in</w:t>
            </w:r>
            <w:r w:rsidRPr="00AF1886">
              <w:rPr>
                <w:rFonts w:ascii="Arial" w:hAnsi="Arial" w:cs="Arial"/>
                <w:spacing w:val="19"/>
                <w:sz w:val="17"/>
              </w:rPr>
              <w:t xml:space="preserve"> </w:t>
            </w:r>
            <w:r w:rsidRPr="00AF1886">
              <w:rPr>
                <w:rFonts w:ascii="Arial" w:hAnsi="Arial" w:cs="Arial"/>
                <w:spacing w:val="-2"/>
                <w:sz w:val="17"/>
              </w:rPr>
              <w:t>prepayments</w:t>
            </w:r>
          </w:p>
        </w:tc>
        <w:tc>
          <w:tcPr>
            <w:tcW w:w="967" w:type="dxa"/>
            <w:shd w:val="clear" w:color="auto" w:fill="F2F2F2"/>
          </w:tcPr>
          <w:p w:rsidR="00F72B56" w:rsidRPr="00AF1886" w:rsidRDefault="00AF49D7">
            <w:pPr>
              <w:pStyle w:val="TableParagraph"/>
              <w:spacing w:before="16" w:line="193" w:lineRule="exact"/>
              <w:ind w:left="-3" w:right="83"/>
              <w:jc w:val="right"/>
              <w:rPr>
                <w:rFonts w:ascii="Arial" w:hAnsi="Arial" w:cs="Arial"/>
                <w:sz w:val="17"/>
              </w:rPr>
            </w:pPr>
            <w:r w:rsidRPr="00AF1886">
              <w:rPr>
                <w:rFonts w:ascii="Arial" w:hAnsi="Arial" w:cs="Arial"/>
                <w:spacing w:val="-5"/>
                <w:w w:val="105"/>
                <w:sz w:val="17"/>
              </w:rPr>
              <w:t>11</w:t>
            </w:r>
          </w:p>
        </w:tc>
        <w:tc>
          <w:tcPr>
            <w:tcW w:w="210" w:type="dxa"/>
            <w:shd w:val="clear" w:color="auto" w:fill="FFFFFF"/>
          </w:tcPr>
          <w:p w:rsidR="00F72B56" w:rsidRPr="00AF1886" w:rsidRDefault="00F72B56">
            <w:pPr>
              <w:pStyle w:val="TableParagraph"/>
              <w:rPr>
                <w:rFonts w:ascii="Arial" w:hAnsi="Arial" w:cs="Arial"/>
                <w:sz w:val="16"/>
              </w:rPr>
            </w:pPr>
          </w:p>
        </w:tc>
        <w:tc>
          <w:tcPr>
            <w:tcW w:w="975" w:type="dxa"/>
            <w:shd w:val="clear" w:color="auto" w:fill="FFFFFF"/>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spacing w:val="-5"/>
                <w:w w:val="105"/>
                <w:sz w:val="17"/>
              </w:rPr>
              <w:t>22</w:t>
            </w:r>
          </w:p>
        </w:tc>
      </w:tr>
      <w:tr w:rsidR="00F72B56" w:rsidRPr="00AF1886">
        <w:trPr>
          <w:trHeight w:val="227"/>
        </w:trPr>
        <w:tc>
          <w:tcPr>
            <w:tcW w:w="4756" w:type="dxa"/>
            <w:shd w:val="clear" w:color="auto" w:fill="FFFFFF"/>
          </w:tcPr>
          <w:p w:rsidR="00F72B56" w:rsidRPr="00AF1886" w:rsidRDefault="00AF49D7">
            <w:pPr>
              <w:pStyle w:val="TableParagraph"/>
              <w:spacing w:before="16" w:line="192" w:lineRule="exact"/>
              <w:ind w:left="400"/>
              <w:rPr>
                <w:rFonts w:ascii="Arial" w:hAnsi="Arial" w:cs="Arial"/>
                <w:sz w:val="17"/>
              </w:rPr>
            </w:pPr>
            <w:r w:rsidRPr="00AF1886">
              <w:rPr>
                <w:rFonts w:ascii="Arial" w:hAnsi="Arial" w:cs="Arial"/>
                <w:sz w:val="17"/>
              </w:rPr>
              <w:t>Increase/(decrease)</w:t>
            </w:r>
            <w:r w:rsidRPr="00AF1886">
              <w:rPr>
                <w:rFonts w:ascii="Arial" w:hAnsi="Arial" w:cs="Arial"/>
                <w:spacing w:val="22"/>
                <w:sz w:val="17"/>
              </w:rPr>
              <w:t xml:space="preserve"> </w:t>
            </w:r>
            <w:r w:rsidRPr="00AF1886">
              <w:rPr>
                <w:rFonts w:ascii="Arial" w:hAnsi="Arial" w:cs="Arial"/>
                <w:sz w:val="17"/>
              </w:rPr>
              <w:t>in</w:t>
            </w:r>
            <w:r w:rsidRPr="00AF1886">
              <w:rPr>
                <w:rFonts w:ascii="Arial" w:hAnsi="Arial" w:cs="Arial"/>
                <w:spacing w:val="15"/>
                <w:sz w:val="17"/>
              </w:rPr>
              <w:t xml:space="preserve"> </w:t>
            </w:r>
            <w:r w:rsidRPr="00AF1886">
              <w:rPr>
                <w:rFonts w:ascii="Arial" w:hAnsi="Arial" w:cs="Arial"/>
                <w:sz w:val="17"/>
              </w:rPr>
              <w:t>accounts</w:t>
            </w:r>
            <w:r w:rsidRPr="00AF1886">
              <w:rPr>
                <w:rFonts w:ascii="Arial" w:hAnsi="Arial" w:cs="Arial"/>
                <w:spacing w:val="18"/>
                <w:sz w:val="17"/>
              </w:rPr>
              <w:t xml:space="preserve"> </w:t>
            </w:r>
            <w:r w:rsidRPr="00AF1886">
              <w:rPr>
                <w:rFonts w:ascii="Arial" w:hAnsi="Arial" w:cs="Arial"/>
                <w:spacing w:val="-2"/>
                <w:sz w:val="17"/>
              </w:rPr>
              <w:t>payables</w:t>
            </w:r>
          </w:p>
        </w:tc>
        <w:tc>
          <w:tcPr>
            <w:tcW w:w="967" w:type="dxa"/>
            <w:shd w:val="clear" w:color="auto" w:fill="F2F2F2"/>
          </w:tcPr>
          <w:p w:rsidR="00F72B56" w:rsidRPr="00AF1886" w:rsidRDefault="00AF49D7">
            <w:pPr>
              <w:pStyle w:val="TableParagraph"/>
              <w:spacing w:before="16" w:line="192" w:lineRule="exact"/>
              <w:ind w:left="-3" w:right="85"/>
              <w:jc w:val="right"/>
              <w:rPr>
                <w:rFonts w:ascii="Arial" w:hAnsi="Arial" w:cs="Arial"/>
                <w:sz w:val="17"/>
              </w:rPr>
            </w:pPr>
            <w:r w:rsidRPr="00AF1886">
              <w:rPr>
                <w:rFonts w:ascii="Arial" w:hAnsi="Arial" w:cs="Arial"/>
                <w:spacing w:val="-4"/>
                <w:w w:val="105"/>
                <w:sz w:val="17"/>
              </w:rPr>
              <w:t>(138)</w:t>
            </w:r>
          </w:p>
        </w:tc>
        <w:tc>
          <w:tcPr>
            <w:tcW w:w="210" w:type="dxa"/>
            <w:shd w:val="clear" w:color="auto" w:fill="FFFFFF"/>
          </w:tcPr>
          <w:p w:rsidR="00F72B56" w:rsidRPr="00AF1886" w:rsidRDefault="00F72B56">
            <w:pPr>
              <w:pStyle w:val="TableParagraph"/>
              <w:rPr>
                <w:rFonts w:ascii="Arial" w:hAnsi="Arial" w:cs="Arial"/>
                <w:sz w:val="16"/>
              </w:rPr>
            </w:pPr>
          </w:p>
        </w:tc>
        <w:tc>
          <w:tcPr>
            <w:tcW w:w="975" w:type="dxa"/>
            <w:shd w:val="clear" w:color="auto" w:fill="FFFFFF"/>
          </w:tcPr>
          <w:p w:rsidR="00F72B56" w:rsidRPr="00AF1886" w:rsidRDefault="00AF49D7">
            <w:pPr>
              <w:pStyle w:val="TableParagraph"/>
              <w:spacing w:before="16" w:line="192" w:lineRule="exact"/>
              <w:ind w:right="85"/>
              <w:jc w:val="right"/>
              <w:rPr>
                <w:rFonts w:ascii="Arial" w:hAnsi="Arial" w:cs="Arial"/>
                <w:sz w:val="17"/>
              </w:rPr>
            </w:pPr>
            <w:r w:rsidRPr="00AF1886">
              <w:rPr>
                <w:rFonts w:ascii="Arial" w:hAnsi="Arial" w:cs="Arial"/>
                <w:spacing w:val="-5"/>
                <w:w w:val="105"/>
                <w:sz w:val="17"/>
              </w:rPr>
              <w:t>149</w:t>
            </w:r>
          </w:p>
        </w:tc>
      </w:tr>
      <w:tr w:rsidR="00F72B56" w:rsidRPr="00AF1886">
        <w:trPr>
          <w:trHeight w:val="224"/>
        </w:trPr>
        <w:tc>
          <w:tcPr>
            <w:tcW w:w="4756" w:type="dxa"/>
            <w:shd w:val="clear" w:color="auto" w:fill="FFFFFF"/>
          </w:tcPr>
          <w:p w:rsidR="00F72B56" w:rsidRPr="00AF1886" w:rsidRDefault="00AF49D7">
            <w:pPr>
              <w:pStyle w:val="TableParagraph"/>
              <w:spacing w:before="15" w:line="190" w:lineRule="exact"/>
              <w:ind w:right="456"/>
              <w:jc w:val="right"/>
              <w:rPr>
                <w:rFonts w:ascii="Arial" w:hAnsi="Arial" w:cs="Arial"/>
                <w:sz w:val="17"/>
              </w:rPr>
            </w:pPr>
            <w:r w:rsidRPr="00AF1886">
              <w:rPr>
                <w:rFonts w:ascii="Arial" w:hAnsi="Arial" w:cs="Arial"/>
                <w:sz w:val="17"/>
              </w:rPr>
              <w:t>Increase/(decrease)</w:t>
            </w:r>
            <w:r w:rsidRPr="00AF1886">
              <w:rPr>
                <w:rFonts w:ascii="Arial" w:hAnsi="Arial" w:cs="Arial"/>
                <w:spacing w:val="20"/>
                <w:sz w:val="17"/>
              </w:rPr>
              <w:t xml:space="preserve"> </w:t>
            </w:r>
            <w:r w:rsidRPr="00AF1886">
              <w:rPr>
                <w:rFonts w:ascii="Arial" w:hAnsi="Arial" w:cs="Arial"/>
                <w:sz w:val="17"/>
              </w:rPr>
              <w:t>in</w:t>
            </w:r>
            <w:r w:rsidRPr="00AF1886">
              <w:rPr>
                <w:rFonts w:ascii="Arial" w:hAnsi="Arial" w:cs="Arial"/>
                <w:spacing w:val="13"/>
                <w:sz w:val="17"/>
              </w:rPr>
              <w:t xml:space="preserve"> </w:t>
            </w:r>
            <w:r w:rsidRPr="00AF1886">
              <w:rPr>
                <w:rFonts w:ascii="Arial" w:hAnsi="Arial" w:cs="Arial"/>
                <w:sz w:val="17"/>
              </w:rPr>
              <w:t>accrued</w:t>
            </w:r>
            <w:r w:rsidRPr="00AF1886">
              <w:rPr>
                <w:rFonts w:ascii="Arial" w:hAnsi="Arial" w:cs="Arial"/>
                <w:spacing w:val="15"/>
                <w:sz w:val="17"/>
              </w:rPr>
              <w:t xml:space="preserve"> </w:t>
            </w:r>
            <w:r w:rsidRPr="00AF1886">
              <w:rPr>
                <w:rFonts w:ascii="Arial" w:hAnsi="Arial" w:cs="Arial"/>
                <w:sz w:val="17"/>
              </w:rPr>
              <w:t>employee</w:t>
            </w:r>
            <w:r w:rsidRPr="00AF1886">
              <w:rPr>
                <w:rFonts w:ascii="Arial" w:hAnsi="Arial" w:cs="Arial"/>
                <w:spacing w:val="18"/>
                <w:sz w:val="17"/>
              </w:rPr>
              <w:t xml:space="preserve"> </w:t>
            </w:r>
            <w:r w:rsidRPr="00AF1886">
              <w:rPr>
                <w:rFonts w:ascii="Arial" w:hAnsi="Arial" w:cs="Arial"/>
                <w:spacing w:val="-2"/>
                <w:sz w:val="17"/>
              </w:rPr>
              <w:t>benefits</w:t>
            </w:r>
          </w:p>
        </w:tc>
        <w:tc>
          <w:tcPr>
            <w:tcW w:w="967" w:type="dxa"/>
            <w:tcBorders>
              <w:bottom w:val="single" w:sz="4" w:space="0" w:color="000000"/>
            </w:tcBorders>
            <w:shd w:val="clear" w:color="auto" w:fill="F2F2F2"/>
          </w:tcPr>
          <w:p w:rsidR="00F72B56" w:rsidRPr="00AF1886" w:rsidRDefault="00AF49D7">
            <w:pPr>
              <w:pStyle w:val="TableParagraph"/>
              <w:spacing w:before="15" w:line="190" w:lineRule="exact"/>
              <w:ind w:left="-3" w:right="83"/>
              <w:jc w:val="right"/>
              <w:rPr>
                <w:rFonts w:ascii="Arial" w:hAnsi="Arial" w:cs="Arial"/>
                <w:sz w:val="17"/>
              </w:rPr>
            </w:pPr>
            <w:r w:rsidRPr="00AF1886">
              <w:rPr>
                <w:rFonts w:ascii="Arial" w:hAnsi="Arial" w:cs="Arial"/>
                <w:spacing w:val="-5"/>
                <w:w w:val="105"/>
                <w:sz w:val="17"/>
              </w:rPr>
              <w:t>14</w:t>
            </w:r>
          </w:p>
        </w:tc>
        <w:tc>
          <w:tcPr>
            <w:tcW w:w="210" w:type="dxa"/>
            <w:shd w:val="clear" w:color="auto" w:fill="FFFFFF"/>
          </w:tcPr>
          <w:p w:rsidR="00F72B56" w:rsidRPr="00AF1886" w:rsidRDefault="00F72B56">
            <w:pPr>
              <w:pStyle w:val="TableParagraph"/>
              <w:rPr>
                <w:rFonts w:ascii="Arial" w:hAnsi="Arial" w:cs="Arial"/>
                <w:sz w:val="16"/>
              </w:rPr>
            </w:pPr>
          </w:p>
        </w:tc>
        <w:tc>
          <w:tcPr>
            <w:tcW w:w="975" w:type="dxa"/>
            <w:tcBorders>
              <w:bottom w:val="single" w:sz="4" w:space="0" w:color="000000"/>
            </w:tcBorders>
            <w:shd w:val="clear" w:color="auto" w:fill="FFFFFF"/>
          </w:tcPr>
          <w:p w:rsidR="00F72B56" w:rsidRPr="00AF1886" w:rsidRDefault="00AF49D7">
            <w:pPr>
              <w:pStyle w:val="TableParagraph"/>
              <w:spacing w:before="15" w:line="190" w:lineRule="exact"/>
              <w:ind w:right="84"/>
              <w:jc w:val="right"/>
              <w:rPr>
                <w:rFonts w:ascii="Arial" w:hAnsi="Arial" w:cs="Arial"/>
                <w:sz w:val="17"/>
              </w:rPr>
            </w:pPr>
            <w:r w:rsidRPr="00AF1886">
              <w:rPr>
                <w:rFonts w:ascii="Arial" w:hAnsi="Arial" w:cs="Arial"/>
                <w:spacing w:val="-4"/>
                <w:w w:val="105"/>
                <w:sz w:val="17"/>
              </w:rPr>
              <w:t>(89)</w:t>
            </w:r>
          </w:p>
        </w:tc>
      </w:tr>
      <w:tr w:rsidR="00F72B56" w:rsidRPr="00AF1886">
        <w:trPr>
          <w:trHeight w:val="246"/>
        </w:trPr>
        <w:tc>
          <w:tcPr>
            <w:tcW w:w="4756" w:type="dxa"/>
            <w:shd w:val="clear" w:color="auto" w:fill="FFFFFF"/>
          </w:tcPr>
          <w:p w:rsidR="00F72B56" w:rsidRPr="00AF1886" w:rsidRDefault="00AF49D7">
            <w:pPr>
              <w:pStyle w:val="TableParagraph"/>
              <w:spacing w:before="29"/>
              <w:ind w:right="494"/>
              <w:jc w:val="right"/>
              <w:rPr>
                <w:rFonts w:ascii="Arial" w:hAnsi="Arial" w:cs="Arial"/>
                <w:b/>
                <w:sz w:val="17"/>
              </w:rPr>
            </w:pPr>
            <w:r w:rsidRPr="00AF1886">
              <w:rPr>
                <w:rFonts w:ascii="Arial" w:hAnsi="Arial" w:cs="Arial"/>
                <w:b/>
                <w:sz w:val="17"/>
              </w:rPr>
              <w:t>Net</w:t>
            </w:r>
            <w:r w:rsidRPr="00AF1886">
              <w:rPr>
                <w:rFonts w:ascii="Arial" w:hAnsi="Arial" w:cs="Arial"/>
                <w:b/>
                <w:spacing w:val="17"/>
                <w:sz w:val="17"/>
              </w:rPr>
              <w:t xml:space="preserve"> </w:t>
            </w:r>
            <w:r w:rsidRPr="00AF1886">
              <w:rPr>
                <w:rFonts w:ascii="Arial" w:hAnsi="Arial" w:cs="Arial"/>
                <w:b/>
                <w:sz w:val="17"/>
              </w:rPr>
              <w:t>cash</w:t>
            </w:r>
            <w:r w:rsidRPr="00AF1886">
              <w:rPr>
                <w:rFonts w:ascii="Arial" w:hAnsi="Arial" w:cs="Arial"/>
                <w:b/>
                <w:spacing w:val="11"/>
                <w:sz w:val="17"/>
              </w:rPr>
              <w:t xml:space="preserve"> </w:t>
            </w:r>
            <w:r w:rsidRPr="00AF1886">
              <w:rPr>
                <w:rFonts w:ascii="Arial" w:hAnsi="Arial" w:cs="Arial"/>
                <w:b/>
                <w:sz w:val="17"/>
              </w:rPr>
              <w:t>(used</w:t>
            </w:r>
            <w:r w:rsidRPr="00AF1886">
              <w:rPr>
                <w:rFonts w:ascii="Arial" w:hAnsi="Arial" w:cs="Arial"/>
                <w:b/>
                <w:spacing w:val="11"/>
                <w:sz w:val="17"/>
              </w:rPr>
              <w:t xml:space="preserve"> </w:t>
            </w:r>
            <w:r w:rsidRPr="00AF1886">
              <w:rPr>
                <w:rFonts w:ascii="Arial" w:hAnsi="Arial" w:cs="Arial"/>
                <w:b/>
                <w:sz w:val="17"/>
              </w:rPr>
              <w:t>in)/provided</w:t>
            </w:r>
            <w:r w:rsidRPr="00AF1886">
              <w:rPr>
                <w:rFonts w:ascii="Arial" w:hAnsi="Arial" w:cs="Arial"/>
                <w:b/>
                <w:spacing w:val="14"/>
                <w:sz w:val="17"/>
              </w:rPr>
              <w:t xml:space="preserve"> </w:t>
            </w:r>
            <w:r w:rsidRPr="00AF1886">
              <w:rPr>
                <w:rFonts w:ascii="Arial" w:hAnsi="Arial" w:cs="Arial"/>
                <w:b/>
                <w:sz w:val="17"/>
              </w:rPr>
              <w:t>by</w:t>
            </w:r>
            <w:r w:rsidRPr="00AF1886">
              <w:rPr>
                <w:rFonts w:ascii="Arial" w:hAnsi="Arial" w:cs="Arial"/>
                <w:b/>
                <w:spacing w:val="13"/>
                <w:sz w:val="17"/>
              </w:rPr>
              <w:t xml:space="preserve"> </w:t>
            </w:r>
            <w:r w:rsidRPr="00AF1886">
              <w:rPr>
                <w:rFonts w:ascii="Arial" w:hAnsi="Arial" w:cs="Arial"/>
                <w:b/>
                <w:sz w:val="17"/>
              </w:rPr>
              <w:t>operating</w:t>
            </w:r>
            <w:r w:rsidRPr="00AF1886">
              <w:rPr>
                <w:rFonts w:ascii="Arial" w:hAnsi="Arial" w:cs="Arial"/>
                <w:b/>
                <w:spacing w:val="11"/>
                <w:sz w:val="17"/>
              </w:rPr>
              <w:t xml:space="preserve"> </w:t>
            </w:r>
            <w:r w:rsidRPr="00AF1886">
              <w:rPr>
                <w:rFonts w:ascii="Arial" w:hAnsi="Arial" w:cs="Arial"/>
                <w:b/>
                <w:spacing w:val="-2"/>
                <w:sz w:val="17"/>
              </w:rPr>
              <w:t>activities</w:t>
            </w:r>
          </w:p>
        </w:tc>
        <w:tc>
          <w:tcPr>
            <w:tcW w:w="967" w:type="dxa"/>
            <w:tcBorders>
              <w:top w:val="single" w:sz="4" w:space="0" w:color="000000"/>
              <w:bottom w:val="double" w:sz="6" w:space="0" w:color="000000"/>
            </w:tcBorders>
            <w:shd w:val="clear" w:color="auto" w:fill="F2F2F2"/>
          </w:tcPr>
          <w:p w:rsidR="00F72B56" w:rsidRPr="00AF1886" w:rsidRDefault="00AF49D7">
            <w:pPr>
              <w:pStyle w:val="TableParagraph"/>
              <w:spacing w:before="29"/>
              <w:ind w:left="-3" w:right="84"/>
              <w:jc w:val="right"/>
              <w:rPr>
                <w:rFonts w:ascii="Arial" w:hAnsi="Arial" w:cs="Arial"/>
                <w:b/>
                <w:sz w:val="17"/>
              </w:rPr>
            </w:pPr>
            <w:r w:rsidRPr="00AF1886">
              <w:rPr>
                <w:rFonts w:ascii="Arial" w:hAnsi="Arial" w:cs="Arial"/>
                <w:b/>
                <w:spacing w:val="-4"/>
                <w:w w:val="105"/>
                <w:sz w:val="17"/>
              </w:rPr>
              <w:t>(63)</w:t>
            </w:r>
          </w:p>
        </w:tc>
        <w:tc>
          <w:tcPr>
            <w:tcW w:w="210" w:type="dxa"/>
            <w:shd w:val="clear" w:color="auto" w:fill="FFFFFF"/>
          </w:tcPr>
          <w:p w:rsidR="00F72B56" w:rsidRPr="00AF1886" w:rsidRDefault="00F72B56">
            <w:pPr>
              <w:pStyle w:val="TableParagraph"/>
              <w:rPr>
                <w:rFonts w:ascii="Arial" w:hAnsi="Arial" w:cs="Arial"/>
                <w:sz w:val="16"/>
              </w:rPr>
            </w:pPr>
          </w:p>
        </w:tc>
        <w:tc>
          <w:tcPr>
            <w:tcW w:w="975" w:type="dxa"/>
            <w:tcBorders>
              <w:top w:val="single" w:sz="4" w:space="0" w:color="000000"/>
              <w:bottom w:val="double" w:sz="6" w:space="0" w:color="000000"/>
            </w:tcBorders>
            <w:shd w:val="clear" w:color="auto" w:fill="FFFFFF"/>
          </w:tcPr>
          <w:p w:rsidR="00F72B56" w:rsidRPr="00AF1886" w:rsidRDefault="00AF49D7">
            <w:pPr>
              <w:pStyle w:val="TableParagraph"/>
              <w:spacing w:before="29"/>
              <w:ind w:right="85"/>
              <w:jc w:val="right"/>
              <w:rPr>
                <w:rFonts w:ascii="Arial" w:hAnsi="Arial" w:cs="Arial"/>
                <w:b/>
                <w:sz w:val="17"/>
              </w:rPr>
            </w:pPr>
            <w:r w:rsidRPr="00AF1886">
              <w:rPr>
                <w:rFonts w:ascii="Arial" w:hAnsi="Arial" w:cs="Arial"/>
                <w:b/>
                <w:spacing w:val="-5"/>
                <w:w w:val="105"/>
                <w:sz w:val="17"/>
              </w:rPr>
              <w:t>180</w:t>
            </w:r>
          </w:p>
        </w:tc>
      </w:tr>
    </w:tbl>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AF49D7">
      <w:pPr>
        <w:spacing w:before="149"/>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8</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2064"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13"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14" name="docshape38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38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384"/>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3DA03" id="docshapegroup381" o:spid="_x0000_s1026" style="position:absolute;margin-left:46.55pt;margin-top:46.75pt;width:507.6pt;height:707.05pt;z-index:-21884416;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">
                <v:rect id="docshape38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" fillcolor="black" stroked="f">
                  <v:fill opacity="13107f"/>
                </v:rect>
                <v:rect id="docshape38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docshape384"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2173" w:right="2317"/>
        <w:jc w:val="center"/>
        <w:rPr>
          <w:rFonts w:ascii="Arial" w:hAnsi="Arial" w:cs="Arial"/>
          <w:b/>
        </w:rPr>
      </w:pPr>
      <w:r w:rsidRPr="00AF1886">
        <w:rPr>
          <w:rFonts w:ascii="Arial" w:hAnsi="Arial" w:cs="Arial"/>
          <w:b/>
        </w:rPr>
        <w:t>Section</w:t>
      </w:r>
      <w:r w:rsidRPr="00AF1886">
        <w:rPr>
          <w:rFonts w:ascii="Arial" w:hAnsi="Arial" w:cs="Arial"/>
          <w:b/>
          <w:spacing w:val="9"/>
        </w:rPr>
        <w:t xml:space="preserve"> </w:t>
      </w:r>
      <w:r w:rsidRPr="00AF1886">
        <w:rPr>
          <w:rFonts w:ascii="Arial" w:hAnsi="Arial" w:cs="Arial"/>
          <w:b/>
          <w:spacing w:val="-10"/>
        </w:rPr>
        <w:t>1</w:t>
      </w:r>
    </w:p>
    <w:p w:rsidR="00F72B56" w:rsidRPr="00AF1886" w:rsidRDefault="00AF49D7">
      <w:pPr>
        <w:spacing w:before="100"/>
        <w:ind w:left="753" w:right="904"/>
        <w:jc w:val="center"/>
        <w:rPr>
          <w:rFonts w:ascii="Arial" w:hAnsi="Arial" w:cs="Arial"/>
          <w:b/>
        </w:rPr>
      </w:pPr>
      <w:r w:rsidRPr="00AF1886">
        <w:rPr>
          <w:rFonts w:ascii="Arial" w:hAnsi="Arial" w:cs="Arial"/>
          <w:b/>
        </w:rPr>
        <w:t>About</w:t>
      </w:r>
      <w:r w:rsidRPr="00AF1886">
        <w:rPr>
          <w:rFonts w:ascii="Arial" w:hAnsi="Arial" w:cs="Arial"/>
          <w:b/>
          <w:spacing w:val="4"/>
        </w:rPr>
        <w:t xml:space="preserve"> </w:t>
      </w:r>
      <w:r w:rsidRPr="00AF1886">
        <w:rPr>
          <w:rFonts w:ascii="Arial" w:hAnsi="Arial" w:cs="Arial"/>
          <w:b/>
        </w:rPr>
        <w:t>the</w:t>
      </w:r>
      <w:r w:rsidRPr="00AF1886">
        <w:rPr>
          <w:rFonts w:ascii="Arial" w:hAnsi="Arial" w:cs="Arial"/>
          <w:b/>
          <w:spacing w:val="2"/>
        </w:rPr>
        <w:t xml:space="preserve"> </w:t>
      </w:r>
      <w:r w:rsidRPr="00AF1886">
        <w:rPr>
          <w:rFonts w:ascii="Arial" w:hAnsi="Arial" w:cs="Arial"/>
          <w:b/>
        </w:rPr>
        <w:t>Office</w:t>
      </w:r>
      <w:r w:rsidRPr="00AF1886">
        <w:rPr>
          <w:rFonts w:ascii="Arial" w:hAnsi="Arial" w:cs="Arial"/>
          <w:b/>
          <w:spacing w:val="3"/>
        </w:rPr>
        <w:t xml:space="preserve"> </w:t>
      </w:r>
      <w:r w:rsidRPr="00AF1886">
        <w:rPr>
          <w:rFonts w:ascii="Arial" w:hAnsi="Arial" w:cs="Arial"/>
          <w:b/>
        </w:rPr>
        <w:t>and</w:t>
      </w:r>
      <w:r w:rsidRPr="00AF1886">
        <w:rPr>
          <w:rFonts w:ascii="Arial" w:hAnsi="Arial" w:cs="Arial"/>
          <w:b/>
          <w:spacing w:val="6"/>
        </w:rPr>
        <w:t xml:space="preserve"> </w:t>
      </w:r>
      <w:r w:rsidRPr="00AF1886">
        <w:rPr>
          <w:rFonts w:ascii="Arial" w:hAnsi="Arial" w:cs="Arial"/>
          <w:b/>
        </w:rPr>
        <w:t>this</w:t>
      </w:r>
      <w:r w:rsidRPr="00AF1886">
        <w:rPr>
          <w:rFonts w:ascii="Arial" w:hAnsi="Arial" w:cs="Arial"/>
          <w:b/>
          <w:spacing w:val="6"/>
        </w:rPr>
        <w:t xml:space="preserve"> </w:t>
      </w:r>
      <w:r w:rsidRPr="00AF1886">
        <w:rPr>
          <w:rFonts w:ascii="Arial" w:hAnsi="Arial" w:cs="Arial"/>
          <w:b/>
        </w:rPr>
        <w:t>Financial</w:t>
      </w:r>
      <w:r w:rsidRPr="00AF1886">
        <w:rPr>
          <w:rFonts w:ascii="Arial" w:hAnsi="Arial" w:cs="Arial"/>
          <w:b/>
          <w:spacing w:val="2"/>
        </w:rPr>
        <w:t xml:space="preserve"> </w:t>
      </w:r>
      <w:r w:rsidRPr="00AF1886">
        <w:rPr>
          <w:rFonts w:ascii="Arial" w:hAnsi="Arial" w:cs="Arial"/>
          <w:b/>
          <w:spacing w:val="-2"/>
        </w:rPr>
        <w:t>Report</w:t>
      </w:r>
    </w:p>
    <w:p w:rsidR="00F72B56" w:rsidRPr="00AF1886" w:rsidRDefault="00F72B56">
      <w:pPr>
        <w:pStyle w:val="BodyText"/>
        <w:spacing w:before="11"/>
        <w:rPr>
          <w:rFonts w:ascii="Arial" w:hAnsi="Arial" w:cs="Arial"/>
          <w:b/>
          <w:sz w:val="32"/>
        </w:rPr>
      </w:pPr>
    </w:p>
    <w:p w:rsidR="00F72B56" w:rsidRPr="00AF1886" w:rsidRDefault="00AF49D7">
      <w:pPr>
        <w:ind w:left="1283"/>
        <w:jc w:val="both"/>
        <w:rPr>
          <w:rFonts w:ascii="Arial" w:hAnsi="Arial" w:cs="Arial"/>
          <w:b/>
        </w:rPr>
      </w:pPr>
      <w:r w:rsidRPr="00AF1886">
        <w:rPr>
          <w:rFonts w:ascii="Arial" w:hAnsi="Arial" w:cs="Arial"/>
          <w:b/>
        </w:rPr>
        <w:t>A1</w:t>
      </w:r>
      <w:r w:rsidRPr="00AF1886">
        <w:rPr>
          <w:rFonts w:ascii="Arial" w:hAnsi="Arial" w:cs="Arial"/>
          <w:b/>
          <w:spacing w:val="57"/>
          <w:w w:val="150"/>
        </w:rPr>
        <w:t xml:space="preserve">  </w:t>
      </w:r>
      <w:r w:rsidRPr="00AF1886">
        <w:rPr>
          <w:rFonts w:ascii="Arial" w:hAnsi="Arial" w:cs="Arial"/>
          <w:b/>
        </w:rPr>
        <w:t>Basis</w:t>
      </w:r>
      <w:r w:rsidRPr="00AF1886">
        <w:rPr>
          <w:rFonts w:ascii="Arial" w:hAnsi="Arial" w:cs="Arial"/>
          <w:b/>
          <w:spacing w:val="4"/>
        </w:rPr>
        <w:t xml:space="preserve"> </w:t>
      </w:r>
      <w:r w:rsidRPr="00AF1886">
        <w:rPr>
          <w:rFonts w:ascii="Arial" w:hAnsi="Arial" w:cs="Arial"/>
          <w:b/>
        </w:rPr>
        <w:t>of Financial</w:t>
      </w:r>
      <w:r w:rsidRPr="00AF1886">
        <w:rPr>
          <w:rFonts w:ascii="Arial" w:hAnsi="Arial" w:cs="Arial"/>
          <w:b/>
          <w:spacing w:val="2"/>
        </w:rPr>
        <w:t xml:space="preserve"> </w:t>
      </w:r>
      <w:r w:rsidRPr="00AF1886">
        <w:rPr>
          <w:rFonts w:ascii="Arial" w:hAnsi="Arial" w:cs="Arial"/>
          <w:b/>
        </w:rPr>
        <w:t>Statement</w:t>
      </w:r>
      <w:r w:rsidRPr="00AF1886">
        <w:rPr>
          <w:rFonts w:ascii="Arial" w:hAnsi="Arial" w:cs="Arial"/>
          <w:b/>
          <w:spacing w:val="3"/>
        </w:rPr>
        <w:t xml:space="preserve"> </w:t>
      </w:r>
      <w:r w:rsidRPr="00AF1886">
        <w:rPr>
          <w:rFonts w:ascii="Arial" w:hAnsi="Arial" w:cs="Arial"/>
          <w:b/>
          <w:spacing w:val="-2"/>
        </w:rPr>
        <w:t>Presentation</w:t>
      </w:r>
    </w:p>
    <w:p w:rsidR="00F72B56" w:rsidRPr="00AF1886" w:rsidRDefault="00AF49D7">
      <w:pPr>
        <w:pStyle w:val="Heading6"/>
        <w:spacing w:before="195"/>
        <w:jc w:val="both"/>
      </w:pPr>
      <w:r w:rsidRPr="00AF1886">
        <w:t>A1-1</w:t>
      </w:r>
      <w:r w:rsidRPr="00AF1886">
        <w:rPr>
          <w:spacing w:val="76"/>
          <w:w w:val="150"/>
        </w:rPr>
        <w:t xml:space="preserve"> </w:t>
      </w:r>
      <w:r w:rsidRPr="00AF1886">
        <w:t xml:space="preserve">General </w:t>
      </w:r>
      <w:r w:rsidRPr="00AF1886">
        <w:rPr>
          <w:spacing w:val="-2"/>
        </w:rPr>
        <w:t>Information</w:t>
      </w:r>
    </w:p>
    <w:p w:rsidR="00F72B56" w:rsidRPr="00AF1886" w:rsidRDefault="00AF49D7">
      <w:pPr>
        <w:spacing w:before="101" w:line="249" w:lineRule="auto"/>
        <w:ind w:left="1283" w:right="1430"/>
        <w:jc w:val="both"/>
        <w:rPr>
          <w:rFonts w:ascii="Arial" w:hAnsi="Arial" w:cs="Arial"/>
          <w:sz w:val="17"/>
        </w:rPr>
      </w:pPr>
      <w:r w:rsidRPr="00AF1886">
        <w:rPr>
          <w:rFonts w:ascii="Arial" w:hAnsi="Arial" w:cs="Arial"/>
          <w:w w:val="105"/>
          <w:sz w:val="17"/>
        </w:rPr>
        <w:t xml:space="preserve">The Queensland Ombudsman is an independent officer of the Parliament appointed by the Governor-in-Council. The Ombudsman’s dual role is to investigate administrative actions of </w:t>
      </w:r>
      <w:r w:rsidRPr="00AF1886">
        <w:rPr>
          <w:rFonts w:ascii="Arial" w:hAnsi="Arial" w:cs="Arial"/>
          <w:spacing w:val="-2"/>
          <w:w w:val="105"/>
          <w:sz w:val="17"/>
        </w:rPr>
        <w:t>agencies</w:t>
      </w:r>
      <w:r w:rsidRPr="00AF1886">
        <w:rPr>
          <w:rFonts w:ascii="Arial" w:hAnsi="Arial" w:cs="Arial"/>
          <w:spacing w:val="-11"/>
          <w:w w:val="105"/>
          <w:sz w:val="17"/>
        </w:rPr>
        <w:t xml:space="preserve"> </w:t>
      </w:r>
      <w:r w:rsidRPr="00AF1886">
        <w:rPr>
          <w:rFonts w:ascii="Arial" w:hAnsi="Arial" w:cs="Arial"/>
          <w:spacing w:val="-2"/>
          <w:w w:val="105"/>
          <w:sz w:val="17"/>
        </w:rPr>
        <w:t>and</w:t>
      </w:r>
      <w:r w:rsidRPr="00AF1886">
        <w:rPr>
          <w:rFonts w:ascii="Arial" w:hAnsi="Arial" w:cs="Arial"/>
          <w:spacing w:val="-10"/>
          <w:w w:val="105"/>
          <w:sz w:val="17"/>
        </w:rPr>
        <w:t xml:space="preserve"> </w:t>
      </w:r>
      <w:r w:rsidRPr="00AF1886">
        <w:rPr>
          <w:rFonts w:ascii="Arial" w:hAnsi="Arial" w:cs="Arial"/>
          <w:spacing w:val="-2"/>
          <w:w w:val="105"/>
          <w:sz w:val="17"/>
        </w:rPr>
        <w:t>improve</w:t>
      </w:r>
      <w:r w:rsidRPr="00AF1886">
        <w:rPr>
          <w:rFonts w:ascii="Arial" w:hAnsi="Arial" w:cs="Arial"/>
          <w:spacing w:val="-11"/>
          <w:w w:val="105"/>
          <w:sz w:val="17"/>
        </w:rPr>
        <w:t xml:space="preserve"> </w:t>
      </w:r>
      <w:r w:rsidRPr="00AF1886">
        <w:rPr>
          <w:rFonts w:ascii="Arial" w:hAnsi="Arial" w:cs="Arial"/>
          <w:spacing w:val="-2"/>
          <w:w w:val="105"/>
          <w:sz w:val="17"/>
        </w:rPr>
        <w:t>the</w:t>
      </w:r>
      <w:r w:rsidRPr="00AF1886">
        <w:rPr>
          <w:rFonts w:ascii="Arial" w:hAnsi="Arial" w:cs="Arial"/>
          <w:spacing w:val="-10"/>
          <w:w w:val="105"/>
          <w:sz w:val="17"/>
        </w:rPr>
        <w:t xml:space="preserve"> </w:t>
      </w:r>
      <w:r w:rsidRPr="00AF1886">
        <w:rPr>
          <w:rFonts w:ascii="Arial" w:hAnsi="Arial" w:cs="Arial"/>
          <w:spacing w:val="-2"/>
          <w:w w:val="105"/>
          <w:sz w:val="17"/>
        </w:rPr>
        <w:t>quality</w:t>
      </w:r>
      <w:r w:rsidRPr="00AF1886">
        <w:rPr>
          <w:rFonts w:ascii="Arial" w:hAnsi="Arial" w:cs="Arial"/>
          <w:spacing w:val="-10"/>
          <w:w w:val="105"/>
          <w:sz w:val="17"/>
        </w:rPr>
        <w:t xml:space="preserve"> </w:t>
      </w:r>
      <w:r w:rsidRPr="00AF1886">
        <w:rPr>
          <w:rFonts w:ascii="Arial" w:hAnsi="Arial" w:cs="Arial"/>
          <w:spacing w:val="-2"/>
          <w:w w:val="105"/>
          <w:sz w:val="17"/>
        </w:rPr>
        <w:t>of</w:t>
      </w:r>
      <w:r w:rsidRPr="00AF1886">
        <w:rPr>
          <w:rFonts w:ascii="Arial" w:hAnsi="Arial" w:cs="Arial"/>
          <w:spacing w:val="-7"/>
          <w:w w:val="105"/>
          <w:sz w:val="17"/>
        </w:rPr>
        <w:t xml:space="preserve"> </w:t>
      </w:r>
      <w:r w:rsidRPr="00AF1886">
        <w:rPr>
          <w:rFonts w:ascii="Arial" w:hAnsi="Arial" w:cs="Arial"/>
          <w:spacing w:val="-2"/>
          <w:w w:val="105"/>
          <w:sz w:val="17"/>
        </w:rPr>
        <w:t>decision-making</w:t>
      </w:r>
      <w:r w:rsidRPr="00AF1886">
        <w:rPr>
          <w:rFonts w:ascii="Arial" w:hAnsi="Arial" w:cs="Arial"/>
          <w:spacing w:val="-9"/>
          <w:w w:val="105"/>
          <w:sz w:val="17"/>
        </w:rPr>
        <w:t xml:space="preserve"> </w:t>
      </w:r>
      <w:r w:rsidRPr="00AF1886">
        <w:rPr>
          <w:rFonts w:ascii="Arial" w:hAnsi="Arial" w:cs="Arial"/>
          <w:spacing w:val="-2"/>
          <w:w w:val="105"/>
          <w:sz w:val="17"/>
        </w:rPr>
        <w:t>and</w:t>
      </w:r>
      <w:r w:rsidRPr="00AF1886">
        <w:rPr>
          <w:rFonts w:ascii="Arial" w:hAnsi="Arial" w:cs="Arial"/>
          <w:spacing w:val="-11"/>
          <w:w w:val="105"/>
          <w:sz w:val="17"/>
        </w:rPr>
        <w:t xml:space="preserve"> </w:t>
      </w:r>
      <w:r w:rsidRPr="00AF1886">
        <w:rPr>
          <w:rFonts w:ascii="Arial" w:hAnsi="Arial" w:cs="Arial"/>
          <w:spacing w:val="-2"/>
          <w:w w:val="105"/>
          <w:sz w:val="17"/>
        </w:rPr>
        <w:t>administrative</w:t>
      </w:r>
      <w:r w:rsidRPr="00AF1886">
        <w:rPr>
          <w:rFonts w:ascii="Arial" w:hAnsi="Arial" w:cs="Arial"/>
          <w:spacing w:val="-10"/>
          <w:w w:val="105"/>
          <w:sz w:val="17"/>
        </w:rPr>
        <w:t xml:space="preserve"> </w:t>
      </w:r>
      <w:r w:rsidRPr="00AF1886">
        <w:rPr>
          <w:rFonts w:ascii="Arial" w:hAnsi="Arial" w:cs="Arial"/>
          <w:spacing w:val="-2"/>
          <w:w w:val="105"/>
          <w:sz w:val="17"/>
        </w:rPr>
        <w:t>practice</w:t>
      </w:r>
      <w:r w:rsidRPr="00AF1886">
        <w:rPr>
          <w:rFonts w:ascii="Arial" w:hAnsi="Arial" w:cs="Arial"/>
          <w:spacing w:val="-9"/>
          <w:w w:val="105"/>
          <w:sz w:val="17"/>
        </w:rPr>
        <w:t xml:space="preserve"> </w:t>
      </w:r>
      <w:r w:rsidRPr="00AF1886">
        <w:rPr>
          <w:rFonts w:ascii="Arial" w:hAnsi="Arial" w:cs="Arial"/>
          <w:spacing w:val="-2"/>
          <w:w w:val="105"/>
          <w:sz w:val="17"/>
        </w:rPr>
        <w:t>in</w:t>
      </w:r>
      <w:r w:rsidRPr="00AF1886">
        <w:rPr>
          <w:rFonts w:ascii="Arial" w:hAnsi="Arial" w:cs="Arial"/>
          <w:spacing w:val="-11"/>
          <w:w w:val="105"/>
          <w:sz w:val="17"/>
        </w:rPr>
        <w:t xml:space="preserve"> </w:t>
      </w:r>
      <w:r w:rsidRPr="00AF1886">
        <w:rPr>
          <w:rFonts w:ascii="Arial" w:hAnsi="Arial" w:cs="Arial"/>
          <w:spacing w:val="-2"/>
          <w:w w:val="105"/>
          <w:sz w:val="17"/>
        </w:rPr>
        <w:t>agencies.</w:t>
      </w:r>
      <w:r w:rsidRPr="00AF1886">
        <w:rPr>
          <w:rFonts w:ascii="Arial" w:hAnsi="Arial" w:cs="Arial"/>
          <w:spacing w:val="33"/>
          <w:w w:val="105"/>
          <w:sz w:val="17"/>
        </w:rPr>
        <w:t xml:space="preserve"> </w:t>
      </w:r>
      <w:r w:rsidRPr="00AF1886">
        <w:rPr>
          <w:rFonts w:ascii="Arial" w:hAnsi="Arial" w:cs="Arial"/>
          <w:spacing w:val="-2"/>
          <w:w w:val="105"/>
          <w:sz w:val="17"/>
        </w:rPr>
        <w:t xml:space="preserve">The </w:t>
      </w:r>
      <w:r w:rsidRPr="00AF1886">
        <w:rPr>
          <w:rFonts w:ascii="Arial" w:hAnsi="Arial" w:cs="Arial"/>
          <w:w w:val="105"/>
          <w:sz w:val="17"/>
        </w:rPr>
        <w:t>Ombudsman also has oversight responsibilities for public interest disclosures.</w:t>
      </w:r>
      <w:r w:rsidRPr="00AF1886">
        <w:rPr>
          <w:rFonts w:ascii="Arial" w:hAnsi="Arial" w:cs="Arial"/>
          <w:spacing w:val="40"/>
          <w:w w:val="105"/>
          <w:sz w:val="17"/>
        </w:rPr>
        <w:t xml:space="preserve"> </w:t>
      </w:r>
      <w:r w:rsidRPr="00AF1886">
        <w:rPr>
          <w:rFonts w:ascii="Arial" w:hAnsi="Arial" w:cs="Arial"/>
          <w:w w:val="105"/>
          <w:sz w:val="17"/>
        </w:rPr>
        <w:t xml:space="preserve">The scope and powers of the Ombudsman are incorporated in the </w:t>
      </w:r>
      <w:r w:rsidRPr="00AF1886">
        <w:rPr>
          <w:rFonts w:ascii="Arial" w:hAnsi="Arial" w:cs="Arial"/>
          <w:i/>
          <w:w w:val="105"/>
          <w:sz w:val="17"/>
        </w:rPr>
        <w:t>Ombudsman Act 2001</w:t>
      </w:r>
      <w:r w:rsidRPr="00AF1886">
        <w:rPr>
          <w:rFonts w:ascii="Arial" w:hAnsi="Arial" w:cs="Arial"/>
          <w:w w:val="105"/>
          <w:sz w:val="17"/>
        </w:rPr>
        <w:t>.</w:t>
      </w:r>
    </w:p>
    <w:p w:rsidR="00F72B56" w:rsidRPr="00AF1886" w:rsidRDefault="00AF49D7">
      <w:pPr>
        <w:spacing w:before="91" w:line="247" w:lineRule="auto"/>
        <w:ind w:left="1283" w:right="1429"/>
        <w:jc w:val="both"/>
        <w:rPr>
          <w:rFonts w:ascii="Arial" w:hAnsi="Arial" w:cs="Arial"/>
          <w:sz w:val="17"/>
        </w:rPr>
      </w:pPr>
      <w:r w:rsidRPr="00AF1886">
        <w:rPr>
          <w:rFonts w:ascii="Arial" w:hAnsi="Arial" w:cs="Arial"/>
          <w:w w:val="105"/>
          <w:sz w:val="17"/>
        </w:rPr>
        <w:t xml:space="preserve">For financial reporting purposes, the Office of the Queensland Ombudsman is a department in </w:t>
      </w:r>
      <w:r w:rsidRPr="00AF1886">
        <w:rPr>
          <w:rFonts w:ascii="Arial" w:hAnsi="Arial" w:cs="Arial"/>
          <w:spacing w:val="-2"/>
          <w:w w:val="105"/>
          <w:sz w:val="17"/>
        </w:rPr>
        <w:t>terms</w:t>
      </w:r>
      <w:r w:rsidRPr="00AF1886">
        <w:rPr>
          <w:rFonts w:ascii="Arial" w:hAnsi="Arial" w:cs="Arial"/>
          <w:spacing w:val="-7"/>
          <w:w w:val="105"/>
          <w:sz w:val="17"/>
        </w:rPr>
        <w:t xml:space="preserve"> </w:t>
      </w:r>
      <w:r w:rsidRPr="00AF1886">
        <w:rPr>
          <w:rFonts w:ascii="Arial" w:hAnsi="Arial" w:cs="Arial"/>
          <w:spacing w:val="-2"/>
          <w:w w:val="105"/>
          <w:sz w:val="17"/>
        </w:rPr>
        <w:t>of</w:t>
      </w:r>
      <w:r w:rsidRPr="00AF1886">
        <w:rPr>
          <w:rFonts w:ascii="Arial" w:hAnsi="Arial" w:cs="Arial"/>
          <w:spacing w:val="-6"/>
          <w:w w:val="105"/>
          <w:sz w:val="17"/>
        </w:rPr>
        <w:t xml:space="preserve"> </w:t>
      </w:r>
      <w:r w:rsidRPr="00AF1886">
        <w:rPr>
          <w:rFonts w:ascii="Arial" w:hAnsi="Arial" w:cs="Arial"/>
          <w:spacing w:val="-2"/>
          <w:w w:val="105"/>
          <w:sz w:val="17"/>
        </w:rPr>
        <w:t>the</w:t>
      </w:r>
      <w:r w:rsidRPr="00AF1886">
        <w:rPr>
          <w:rFonts w:ascii="Arial" w:hAnsi="Arial" w:cs="Arial"/>
          <w:spacing w:val="-5"/>
          <w:w w:val="105"/>
          <w:sz w:val="17"/>
        </w:rPr>
        <w:t xml:space="preserve"> </w:t>
      </w:r>
      <w:r w:rsidRPr="00AF1886">
        <w:rPr>
          <w:rFonts w:ascii="Arial" w:hAnsi="Arial" w:cs="Arial"/>
          <w:i/>
          <w:spacing w:val="-2"/>
          <w:w w:val="105"/>
          <w:sz w:val="17"/>
        </w:rPr>
        <w:t>Financial</w:t>
      </w:r>
      <w:r w:rsidRPr="00AF1886">
        <w:rPr>
          <w:rFonts w:ascii="Arial" w:hAnsi="Arial" w:cs="Arial"/>
          <w:i/>
          <w:spacing w:val="-5"/>
          <w:w w:val="105"/>
          <w:sz w:val="17"/>
        </w:rPr>
        <w:t xml:space="preserve"> </w:t>
      </w:r>
      <w:r w:rsidRPr="00AF1886">
        <w:rPr>
          <w:rFonts w:ascii="Arial" w:hAnsi="Arial" w:cs="Arial"/>
          <w:i/>
          <w:spacing w:val="-2"/>
          <w:w w:val="105"/>
          <w:sz w:val="17"/>
        </w:rPr>
        <w:t>Accountability</w:t>
      </w:r>
      <w:r w:rsidRPr="00AF1886">
        <w:rPr>
          <w:rFonts w:ascii="Arial" w:hAnsi="Arial" w:cs="Arial"/>
          <w:i/>
          <w:spacing w:val="-6"/>
          <w:w w:val="105"/>
          <w:sz w:val="17"/>
        </w:rPr>
        <w:t xml:space="preserve"> </w:t>
      </w:r>
      <w:r w:rsidRPr="00AF1886">
        <w:rPr>
          <w:rFonts w:ascii="Arial" w:hAnsi="Arial" w:cs="Arial"/>
          <w:i/>
          <w:spacing w:val="-2"/>
          <w:w w:val="105"/>
          <w:sz w:val="17"/>
        </w:rPr>
        <w:t>Act</w:t>
      </w:r>
      <w:r w:rsidRPr="00AF1886">
        <w:rPr>
          <w:rFonts w:ascii="Arial" w:hAnsi="Arial" w:cs="Arial"/>
          <w:i/>
          <w:spacing w:val="-8"/>
          <w:w w:val="105"/>
          <w:sz w:val="17"/>
        </w:rPr>
        <w:t xml:space="preserve"> </w:t>
      </w:r>
      <w:r w:rsidRPr="00AF1886">
        <w:rPr>
          <w:rFonts w:ascii="Arial" w:hAnsi="Arial" w:cs="Arial"/>
          <w:i/>
          <w:spacing w:val="-2"/>
          <w:w w:val="105"/>
          <w:sz w:val="17"/>
        </w:rPr>
        <w:t>2009</w:t>
      </w:r>
      <w:r w:rsidRPr="00AF1886">
        <w:rPr>
          <w:rFonts w:ascii="Arial" w:hAnsi="Arial" w:cs="Arial"/>
          <w:i/>
          <w:spacing w:val="-5"/>
          <w:w w:val="105"/>
          <w:sz w:val="17"/>
        </w:rPr>
        <w:t xml:space="preserve"> </w:t>
      </w:r>
      <w:r w:rsidRPr="00AF1886">
        <w:rPr>
          <w:rFonts w:ascii="Arial" w:hAnsi="Arial" w:cs="Arial"/>
          <w:spacing w:val="-2"/>
          <w:w w:val="105"/>
          <w:sz w:val="17"/>
        </w:rPr>
        <w:t>and</w:t>
      </w:r>
      <w:r w:rsidRPr="00AF1886">
        <w:rPr>
          <w:rFonts w:ascii="Arial" w:hAnsi="Arial" w:cs="Arial"/>
          <w:spacing w:val="-9"/>
          <w:w w:val="105"/>
          <w:sz w:val="17"/>
        </w:rPr>
        <w:t xml:space="preserve"> </w:t>
      </w:r>
      <w:r w:rsidRPr="00AF1886">
        <w:rPr>
          <w:rFonts w:ascii="Arial" w:hAnsi="Arial" w:cs="Arial"/>
          <w:spacing w:val="-2"/>
          <w:w w:val="105"/>
          <w:sz w:val="17"/>
        </w:rPr>
        <w:t>is</w:t>
      </w:r>
      <w:r w:rsidRPr="00AF1886">
        <w:rPr>
          <w:rFonts w:ascii="Arial" w:hAnsi="Arial" w:cs="Arial"/>
          <w:spacing w:val="-7"/>
          <w:w w:val="105"/>
          <w:sz w:val="17"/>
        </w:rPr>
        <w:t xml:space="preserve"> </w:t>
      </w:r>
      <w:r w:rsidRPr="00AF1886">
        <w:rPr>
          <w:rFonts w:ascii="Arial" w:hAnsi="Arial" w:cs="Arial"/>
          <w:spacing w:val="-2"/>
          <w:w w:val="105"/>
          <w:sz w:val="17"/>
        </w:rPr>
        <w:t>subsequently</w:t>
      </w:r>
      <w:r w:rsidRPr="00AF1886">
        <w:rPr>
          <w:rFonts w:ascii="Arial" w:hAnsi="Arial" w:cs="Arial"/>
          <w:spacing w:val="-11"/>
          <w:w w:val="105"/>
          <w:sz w:val="17"/>
        </w:rPr>
        <w:t xml:space="preserve"> </w:t>
      </w:r>
      <w:r w:rsidRPr="00AF1886">
        <w:rPr>
          <w:rFonts w:ascii="Arial" w:hAnsi="Arial" w:cs="Arial"/>
          <w:spacing w:val="-2"/>
          <w:w w:val="105"/>
          <w:sz w:val="17"/>
        </w:rPr>
        <w:t>consolidated</w:t>
      </w:r>
      <w:r w:rsidRPr="00AF1886">
        <w:rPr>
          <w:rFonts w:ascii="Arial" w:hAnsi="Arial" w:cs="Arial"/>
          <w:spacing w:val="-5"/>
          <w:w w:val="105"/>
          <w:sz w:val="17"/>
        </w:rPr>
        <w:t xml:space="preserve"> </w:t>
      </w:r>
      <w:r w:rsidRPr="00AF1886">
        <w:rPr>
          <w:rFonts w:ascii="Arial" w:hAnsi="Arial" w:cs="Arial"/>
          <w:spacing w:val="-2"/>
          <w:w w:val="105"/>
          <w:sz w:val="17"/>
        </w:rPr>
        <w:t>into</w:t>
      </w:r>
      <w:r w:rsidRPr="00AF1886">
        <w:rPr>
          <w:rFonts w:ascii="Arial" w:hAnsi="Arial" w:cs="Arial"/>
          <w:spacing w:val="-8"/>
          <w:w w:val="105"/>
          <w:sz w:val="17"/>
        </w:rPr>
        <w:t xml:space="preserve"> </w:t>
      </w:r>
      <w:r w:rsidRPr="00AF1886">
        <w:rPr>
          <w:rFonts w:ascii="Arial" w:hAnsi="Arial" w:cs="Arial"/>
          <w:spacing w:val="-2"/>
          <w:w w:val="105"/>
          <w:sz w:val="17"/>
        </w:rPr>
        <w:t>the</w:t>
      </w:r>
      <w:r w:rsidRPr="00AF1886">
        <w:rPr>
          <w:rFonts w:ascii="Arial" w:hAnsi="Arial" w:cs="Arial"/>
          <w:spacing w:val="-8"/>
          <w:w w:val="105"/>
          <w:sz w:val="17"/>
        </w:rPr>
        <w:t xml:space="preserve"> </w:t>
      </w:r>
      <w:r w:rsidRPr="00AF1886">
        <w:rPr>
          <w:rFonts w:ascii="Arial" w:hAnsi="Arial" w:cs="Arial"/>
          <w:spacing w:val="-2"/>
          <w:w w:val="105"/>
          <w:sz w:val="17"/>
        </w:rPr>
        <w:t xml:space="preserve">Financial </w:t>
      </w:r>
      <w:r w:rsidRPr="00AF1886">
        <w:rPr>
          <w:rFonts w:ascii="Arial" w:hAnsi="Arial" w:cs="Arial"/>
          <w:w w:val="105"/>
          <w:sz w:val="17"/>
        </w:rPr>
        <w:t>Statements of the State of Queensland.</w:t>
      </w:r>
    </w:p>
    <w:p w:rsidR="00F72B56" w:rsidRPr="00AF1886" w:rsidRDefault="00AF49D7">
      <w:pPr>
        <w:spacing w:before="19" w:line="298" w:lineRule="exact"/>
        <w:ind w:left="1736" w:right="5013" w:hanging="453"/>
        <w:jc w:val="both"/>
        <w:rPr>
          <w:rFonts w:ascii="Arial" w:hAnsi="Arial" w:cs="Arial"/>
          <w:sz w:val="17"/>
        </w:rPr>
      </w:pP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head</w:t>
      </w:r>
      <w:r w:rsidRPr="00AF1886">
        <w:rPr>
          <w:rFonts w:ascii="Arial" w:hAnsi="Arial" w:cs="Arial"/>
          <w:spacing w:val="-12"/>
          <w:w w:val="105"/>
          <w:sz w:val="17"/>
        </w:rPr>
        <w:t xml:space="preserve"> </w:t>
      </w:r>
      <w:r w:rsidRPr="00AF1886">
        <w:rPr>
          <w:rFonts w:ascii="Arial" w:hAnsi="Arial" w:cs="Arial"/>
          <w:w w:val="105"/>
          <w:sz w:val="17"/>
        </w:rPr>
        <w:t>office</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principal</w:t>
      </w:r>
      <w:r w:rsidRPr="00AF1886">
        <w:rPr>
          <w:rFonts w:ascii="Arial" w:hAnsi="Arial" w:cs="Arial"/>
          <w:spacing w:val="-12"/>
          <w:w w:val="105"/>
          <w:sz w:val="17"/>
        </w:rPr>
        <w:t xml:space="preserve"> </w:t>
      </w:r>
      <w:r w:rsidRPr="00AF1886">
        <w:rPr>
          <w:rFonts w:ascii="Arial" w:hAnsi="Arial" w:cs="Arial"/>
          <w:w w:val="105"/>
          <w:sz w:val="17"/>
        </w:rPr>
        <w:t>place</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0"/>
          <w:w w:val="105"/>
          <w:sz w:val="17"/>
        </w:rPr>
        <w:t xml:space="preserve"> </w:t>
      </w:r>
      <w:r w:rsidRPr="00AF1886">
        <w:rPr>
          <w:rFonts w:ascii="Arial" w:hAnsi="Arial" w:cs="Arial"/>
          <w:w w:val="105"/>
          <w:sz w:val="17"/>
        </w:rPr>
        <w:t>business</w:t>
      </w:r>
      <w:r w:rsidRPr="00AF1886">
        <w:rPr>
          <w:rFonts w:ascii="Arial" w:hAnsi="Arial" w:cs="Arial"/>
          <w:spacing w:val="-13"/>
          <w:w w:val="105"/>
          <w:sz w:val="17"/>
        </w:rPr>
        <w:t xml:space="preserve"> </w:t>
      </w:r>
      <w:r w:rsidRPr="00AF1886">
        <w:rPr>
          <w:rFonts w:ascii="Arial" w:hAnsi="Arial" w:cs="Arial"/>
          <w:w w:val="105"/>
          <w:sz w:val="17"/>
        </w:rPr>
        <w:t>is: Level 18, 53 Albert Street</w:t>
      </w:r>
    </w:p>
    <w:p w:rsidR="00F72B56" w:rsidRPr="00AF1886" w:rsidRDefault="00AF49D7">
      <w:pPr>
        <w:spacing w:line="178" w:lineRule="exact"/>
        <w:ind w:left="1736"/>
        <w:jc w:val="both"/>
        <w:rPr>
          <w:rFonts w:ascii="Arial" w:hAnsi="Arial" w:cs="Arial"/>
          <w:sz w:val="17"/>
        </w:rPr>
      </w:pPr>
      <w:r w:rsidRPr="00AF1886">
        <w:rPr>
          <w:rFonts w:ascii="Arial" w:hAnsi="Arial" w:cs="Arial"/>
          <w:sz w:val="17"/>
        </w:rPr>
        <w:t>Brisbane</w:t>
      </w:r>
      <w:r w:rsidRPr="00AF1886">
        <w:rPr>
          <w:rFonts w:ascii="Arial" w:hAnsi="Arial" w:cs="Arial"/>
          <w:spacing w:val="11"/>
          <w:sz w:val="17"/>
        </w:rPr>
        <w:t xml:space="preserve"> </w:t>
      </w:r>
      <w:r w:rsidRPr="00AF1886">
        <w:rPr>
          <w:rFonts w:ascii="Arial" w:hAnsi="Arial" w:cs="Arial"/>
          <w:sz w:val="17"/>
        </w:rPr>
        <w:t>QLD</w:t>
      </w:r>
      <w:r w:rsidRPr="00AF1886">
        <w:rPr>
          <w:rFonts w:ascii="Arial" w:hAnsi="Arial" w:cs="Arial"/>
          <w:spacing w:val="12"/>
          <w:sz w:val="17"/>
        </w:rPr>
        <w:t xml:space="preserve"> </w:t>
      </w:r>
      <w:r w:rsidRPr="00AF1886">
        <w:rPr>
          <w:rFonts w:ascii="Arial" w:hAnsi="Arial" w:cs="Arial"/>
          <w:spacing w:val="-4"/>
          <w:sz w:val="17"/>
        </w:rPr>
        <w:t>4000</w:t>
      </w:r>
    </w:p>
    <w:p w:rsidR="00F72B56" w:rsidRPr="00AF1886" w:rsidRDefault="00F72B56">
      <w:pPr>
        <w:pStyle w:val="BodyText"/>
        <w:spacing w:before="9"/>
        <w:rPr>
          <w:rFonts w:ascii="Arial" w:hAnsi="Arial" w:cs="Arial"/>
          <w:sz w:val="16"/>
        </w:rPr>
      </w:pPr>
    </w:p>
    <w:p w:rsidR="00F72B56" w:rsidRPr="00AF1886" w:rsidRDefault="00AF49D7">
      <w:pPr>
        <w:pStyle w:val="Heading6"/>
        <w:jc w:val="both"/>
      </w:pPr>
      <w:r w:rsidRPr="00AF1886">
        <w:t>A1-2</w:t>
      </w:r>
      <w:r w:rsidRPr="00AF1886">
        <w:rPr>
          <w:spacing w:val="76"/>
          <w:w w:val="150"/>
        </w:rPr>
        <w:t xml:space="preserve"> </w:t>
      </w:r>
      <w:r w:rsidRPr="00AF1886">
        <w:t>Compliance</w:t>
      </w:r>
      <w:r w:rsidRPr="00AF1886">
        <w:rPr>
          <w:spacing w:val="-4"/>
        </w:rPr>
        <w:t xml:space="preserve"> </w:t>
      </w:r>
      <w:r w:rsidRPr="00AF1886">
        <w:t>with</w:t>
      </w:r>
      <w:r w:rsidRPr="00AF1886">
        <w:rPr>
          <w:spacing w:val="-3"/>
        </w:rPr>
        <w:t xml:space="preserve"> </w:t>
      </w:r>
      <w:r w:rsidRPr="00AF1886">
        <w:t>Prescribed</w:t>
      </w:r>
      <w:r w:rsidRPr="00AF1886">
        <w:rPr>
          <w:spacing w:val="-2"/>
        </w:rPr>
        <w:t xml:space="preserve"> Requirements</w:t>
      </w:r>
    </w:p>
    <w:p w:rsidR="00F72B56" w:rsidRPr="00AF1886" w:rsidRDefault="00AF49D7">
      <w:pPr>
        <w:spacing w:before="103" w:line="249" w:lineRule="auto"/>
        <w:ind w:left="1283" w:right="1426"/>
        <w:jc w:val="both"/>
        <w:rPr>
          <w:rFonts w:ascii="Arial" w:hAnsi="Arial" w:cs="Arial"/>
          <w:sz w:val="17"/>
        </w:rPr>
      </w:pPr>
      <w:r w:rsidRPr="00AF1886">
        <w:rPr>
          <w:rFonts w:ascii="Arial" w:hAnsi="Arial" w:cs="Arial"/>
          <w:w w:val="105"/>
          <w:sz w:val="17"/>
        </w:rPr>
        <w:t>The Office of the Queensland Ombudsman has prepared these financial statements in compliance</w:t>
      </w:r>
      <w:r w:rsidRPr="00AF1886">
        <w:rPr>
          <w:rFonts w:ascii="Arial" w:hAnsi="Arial" w:cs="Arial"/>
          <w:spacing w:val="-12"/>
          <w:w w:val="105"/>
          <w:sz w:val="17"/>
        </w:rPr>
        <w:t xml:space="preserve"> </w:t>
      </w:r>
      <w:r w:rsidRPr="00AF1886">
        <w:rPr>
          <w:rFonts w:ascii="Arial" w:hAnsi="Arial" w:cs="Arial"/>
          <w:w w:val="105"/>
          <w:sz w:val="17"/>
        </w:rPr>
        <w:t>with</w:t>
      </w:r>
      <w:r w:rsidRPr="00AF1886">
        <w:rPr>
          <w:rFonts w:ascii="Arial" w:hAnsi="Arial" w:cs="Arial"/>
          <w:spacing w:val="-12"/>
          <w:w w:val="105"/>
          <w:sz w:val="17"/>
        </w:rPr>
        <w:t xml:space="preserve"> </w:t>
      </w:r>
      <w:r w:rsidRPr="00AF1886">
        <w:rPr>
          <w:rFonts w:ascii="Arial" w:hAnsi="Arial" w:cs="Arial"/>
          <w:w w:val="105"/>
          <w:sz w:val="17"/>
        </w:rPr>
        <w:t>section</w:t>
      </w:r>
      <w:r w:rsidRPr="00AF1886">
        <w:rPr>
          <w:rFonts w:ascii="Arial" w:hAnsi="Arial" w:cs="Arial"/>
          <w:spacing w:val="-12"/>
          <w:w w:val="105"/>
          <w:sz w:val="17"/>
        </w:rPr>
        <w:t xml:space="preserve"> </w:t>
      </w:r>
      <w:r w:rsidRPr="00AF1886">
        <w:rPr>
          <w:rFonts w:ascii="Arial" w:hAnsi="Arial" w:cs="Arial"/>
          <w:w w:val="105"/>
          <w:sz w:val="17"/>
        </w:rPr>
        <w:t>38</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9"/>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i/>
          <w:w w:val="105"/>
          <w:sz w:val="17"/>
        </w:rPr>
        <w:t>Financial</w:t>
      </w:r>
      <w:r w:rsidRPr="00AF1886">
        <w:rPr>
          <w:rFonts w:ascii="Arial" w:hAnsi="Arial" w:cs="Arial"/>
          <w:i/>
          <w:spacing w:val="-13"/>
          <w:w w:val="105"/>
          <w:sz w:val="17"/>
        </w:rPr>
        <w:t xml:space="preserve"> </w:t>
      </w:r>
      <w:r w:rsidRPr="00AF1886">
        <w:rPr>
          <w:rFonts w:ascii="Arial" w:hAnsi="Arial" w:cs="Arial"/>
          <w:i/>
          <w:w w:val="105"/>
          <w:sz w:val="17"/>
        </w:rPr>
        <w:t>and</w:t>
      </w:r>
      <w:r w:rsidRPr="00AF1886">
        <w:rPr>
          <w:rFonts w:ascii="Arial" w:hAnsi="Arial" w:cs="Arial"/>
          <w:i/>
          <w:spacing w:val="-10"/>
          <w:w w:val="105"/>
          <w:sz w:val="17"/>
        </w:rPr>
        <w:t xml:space="preserve"> </w:t>
      </w:r>
      <w:r w:rsidRPr="00AF1886">
        <w:rPr>
          <w:rFonts w:ascii="Arial" w:hAnsi="Arial" w:cs="Arial"/>
          <w:i/>
          <w:w w:val="105"/>
          <w:sz w:val="17"/>
        </w:rPr>
        <w:t>Performance</w:t>
      </w:r>
      <w:r w:rsidRPr="00AF1886">
        <w:rPr>
          <w:rFonts w:ascii="Arial" w:hAnsi="Arial" w:cs="Arial"/>
          <w:i/>
          <w:spacing w:val="-10"/>
          <w:w w:val="105"/>
          <w:sz w:val="17"/>
        </w:rPr>
        <w:t xml:space="preserve"> </w:t>
      </w:r>
      <w:r w:rsidRPr="00AF1886">
        <w:rPr>
          <w:rFonts w:ascii="Arial" w:hAnsi="Arial" w:cs="Arial"/>
          <w:i/>
          <w:w w:val="105"/>
          <w:sz w:val="17"/>
        </w:rPr>
        <w:t>Management</w:t>
      </w:r>
      <w:r w:rsidRPr="00AF1886">
        <w:rPr>
          <w:rFonts w:ascii="Arial" w:hAnsi="Arial" w:cs="Arial"/>
          <w:i/>
          <w:spacing w:val="-10"/>
          <w:w w:val="105"/>
          <w:sz w:val="17"/>
        </w:rPr>
        <w:t xml:space="preserve"> </w:t>
      </w:r>
      <w:r w:rsidRPr="00AF1886">
        <w:rPr>
          <w:rFonts w:ascii="Arial" w:hAnsi="Arial" w:cs="Arial"/>
          <w:i/>
          <w:w w:val="105"/>
          <w:sz w:val="17"/>
        </w:rPr>
        <w:t>Standard</w:t>
      </w:r>
      <w:r w:rsidRPr="00AF1886">
        <w:rPr>
          <w:rFonts w:ascii="Arial" w:hAnsi="Arial" w:cs="Arial"/>
          <w:i/>
          <w:spacing w:val="-13"/>
          <w:w w:val="105"/>
          <w:sz w:val="17"/>
        </w:rPr>
        <w:t xml:space="preserve"> </w:t>
      </w:r>
      <w:r w:rsidRPr="00AF1886">
        <w:rPr>
          <w:rFonts w:ascii="Arial" w:hAnsi="Arial" w:cs="Arial"/>
          <w:i/>
          <w:w w:val="105"/>
          <w:sz w:val="17"/>
        </w:rPr>
        <w:t>2019</w:t>
      </w:r>
      <w:r w:rsidRPr="00AF1886">
        <w:rPr>
          <w:rFonts w:ascii="Arial" w:hAnsi="Arial" w:cs="Arial"/>
          <w:w w:val="105"/>
          <w:sz w:val="17"/>
        </w:rPr>
        <w:t>.</w:t>
      </w:r>
      <w:r w:rsidRPr="00AF1886">
        <w:rPr>
          <w:rFonts w:ascii="Arial" w:hAnsi="Arial" w:cs="Arial"/>
          <w:spacing w:val="27"/>
          <w:w w:val="105"/>
          <w:sz w:val="17"/>
        </w:rPr>
        <w:t xml:space="preserve"> </w:t>
      </w:r>
      <w:r w:rsidRPr="00AF1886">
        <w:rPr>
          <w:rFonts w:ascii="Arial" w:hAnsi="Arial" w:cs="Arial"/>
          <w:w w:val="105"/>
          <w:sz w:val="17"/>
        </w:rPr>
        <w:t>The financial</w:t>
      </w:r>
      <w:r w:rsidRPr="00AF1886">
        <w:rPr>
          <w:rFonts w:ascii="Arial" w:hAnsi="Arial" w:cs="Arial"/>
          <w:spacing w:val="-4"/>
          <w:w w:val="105"/>
          <w:sz w:val="17"/>
        </w:rPr>
        <w:t xml:space="preserve"> </w:t>
      </w:r>
      <w:r w:rsidRPr="00AF1886">
        <w:rPr>
          <w:rFonts w:ascii="Arial" w:hAnsi="Arial" w:cs="Arial"/>
          <w:w w:val="105"/>
          <w:sz w:val="17"/>
        </w:rPr>
        <w:t>statements</w:t>
      </w:r>
      <w:r w:rsidRPr="00AF1886">
        <w:rPr>
          <w:rFonts w:ascii="Arial" w:hAnsi="Arial" w:cs="Arial"/>
          <w:spacing w:val="-2"/>
          <w:w w:val="105"/>
          <w:sz w:val="17"/>
        </w:rPr>
        <w:t xml:space="preserve"> </w:t>
      </w:r>
      <w:r w:rsidRPr="00AF1886">
        <w:rPr>
          <w:rFonts w:ascii="Arial" w:hAnsi="Arial" w:cs="Arial"/>
          <w:w w:val="105"/>
          <w:sz w:val="17"/>
        </w:rPr>
        <w:t>comply</w:t>
      </w:r>
      <w:r w:rsidRPr="00AF1886">
        <w:rPr>
          <w:rFonts w:ascii="Arial" w:hAnsi="Arial" w:cs="Arial"/>
          <w:spacing w:val="-4"/>
          <w:w w:val="105"/>
          <w:sz w:val="17"/>
        </w:rPr>
        <w:t xml:space="preserve"> </w:t>
      </w:r>
      <w:r w:rsidRPr="00AF1886">
        <w:rPr>
          <w:rFonts w:ascii="Arial" w:hAnsi="Arial" w:cs="Arial"/>
          <w:w w:val="105"/>
          <w:sz w:val="17"/>
        </w:rPr>
        <w:t>with</w:t>
      </w:r>
      <w:r w:rsidRPr="00AF1886">
        <w:rPr>
          <w:rFonts w:ascii="Arial" w:hAnsi="Arial" w:cs="Arial"/>
          <w:spacing w:val="-3"/>
          <w:w w:val="105"/>
          <w:sz w:val="17"/>
        </w:rPr>
        <w:t xml:space="preserve"> </w:t>
      </w:r>
      <w:r w:rsidRPr="00AF1886">
        <w:rPr>
          <w:rFonts w:ascii="Arial" w:hAnsi="Arial" w:cs="Arial"/>
          <w:w w:val="105"/>
          <w:sz w:val="17"/>
        </w:rPr>
        <w:t>Queensland</w:t>
      </w:r>
      <w:r w:rsidRPr="00AF1886">
        <w:rPr>
          <w:rFonts w:ascii="Arial" w:hAnsi="Arial" w:cs="Arial"/>
          <w:spacing w:val="-3"/>
          <w:w w:val="105"/>
          <w:sz w:val="17"/>
        </w:rPr>
        <w:t xml:space="preserve"> </w:t>
      </w:r>
      <w:r w:rsidRPr="00AF1886">
        <w:rPr>
          <w:rFonts w:ascii="Arial" w:hAnsi="Arial" w:cs="Arial"/>
          <w:w w:val="105"/>
          <w:sz w:val="17"/>
        </w:rPr>
        <w:t>Treasury's</w:t>
      </w:r>
      <w:r w:rsidRPr="00AF1886">
        <w:rPr>
          <w:rFonts w:ascii="Arial" w:hAnsi="Arial" w:cs="Arial"/>
          <w:spacing w:val="-2"/>
          <w:w w:val="105"/>
          <w:sz w:val="17"/>
        </w:rPr>
        <w:t xml:space="preserve"> </w:t>
      </w:r>
      <w:r w:rsidRPr="00AF1886">
        <w:rPr>
          <w:rFonts w:ascii="Arial" w:hAnsi="Arial" w:cs="Arial"/>
          <w:w w:val="105"/>
          <w:sz w:val="17"/>
        </w:rPr>
        <w:t>Minimum</w:t>
      </w:r>
      <w:r w:rsidRPr="00AF1886">
        <w:rPr>
          <w:rFonts w:ascii="Arial" w:hAnsi="Arial" w:cs="Arial"/>
          <w:spacing w:val="-2"/>
          <w:w w:val="105"/>
          <w:sz w:val="17"/>
        </w:rPr>
        <w:t xml:space="preserve"> </w:t>
      </w:r>
      <w:r w:rsidRPr="00AF1886">
        <w:rPr>
          <w:rFonts w:ascii="Arial" w:hAnsi="Arial" w:cs="Arial"/>
          <w:w w:val="105"/>
          <w:sz w:val="17"/>
        </w:rPr>
        <w:t>Reporting</w:t>
      </w:r>
      <w:r w:rsidRPr="00AF1886">
        <w:rPr>
          <w:rFonts w:ascii="Arial" w:hAnsi="Arial" w:cs="Arial"/>
          <w:spacing w:val="-3"/>
          <w:w w:val="105"/>
          <w:sz w:val="17"/>
        </w:rPr>
        <w:t xml:space="preserve"> </w:t>
      </w:r>
      <w:r w:rsidRPr="00AF1886">
        <w:rPr>
          <w:rFonts w:ascii="Arial" w:hAnsi="Arial" w:cs="Arial"/>
          <w:w w:val="105"/>
          <w:sz w:val="17"/>
        </w:rPr>
        <w:t>Requirements</w:t>
      </w:r>
      <w:r w:rsidRPr="00AF1886">
        <w:rPr>
          <w:rFonts w:ascii="Arial" w:hAnsi="Arial" w:cs="Arial"/>
          <w:spacing w:val="-4"/>
          <w:w w:val="105"/>
          <w:sz w:val="17"/>
        </w:rPr>
        <w:t xml:space="preserve"> </w:t>
      </w:r>
      <w:r w:rsidRPr="00AF1886">
        <w:rPr>
          <w:rFonts w:ascii="Arial" w:hAnsi="Arial" w:cs="Arial"/>
          <w:w w:val="105"/>
          <w:sz w:val="17"/>
        </w:rPr>
        <w:t>for reporting periods beginning on or after 1 July 2021.</w:t>
      </w:r>
    </w:p>
    <w:p w:rsidR="00F72B56" w:rsidRPr="00AF1886" w:rsidRDefault="00AF49D7">
      <w:pPr>
        <w:spacing w:before="90" w:line="249" w:lineRule="auto"/>
        <w:ind w:left="1283" w:right="1431"/>
        <w:jc w:val="both"/>
        <w:rPr>
          <w:rFonts w:ascii="Arial" w:hAnsi="Arial" w:cs="Arial"/>
          <w:sz w:val="17"/>
        </w:rPr>
      </w:pPr>
      <w:r w:rsidRPr="00AF1886">
        <w:rPr>
          <w:rFonts w:ascii="Arial" w:hAnsi="Arial" w:cs="Arial"/>
          <w:w w:val="105"/>
          <w:sz w:val="17"/>
        </w:rPr>
        <w:t>The</w:t>
      </w:r>
      <w:r w:rsidRPr="00AF1886">
        <w:rPr>
          <w:rFonts w:ascii="Arial" w:hAnsi="Arial" w:cs="Arial"/>
          <w:spacing w:val="-5"/>
          <w:w w:val="105"/>
          <w:sz w:val="17"/>
        </w:rPr>
        <w:t xml:space="preserve"> </w:t>
      </w:r>
      <w:r w:rsidRPr="00AF1886">
        <w:rPr>
          <w:rFonts w:ascii="Arial" w:hAnsi="Arial" w:cs="Arial"/>
          <w:w w:val="105"/>
          <w:sz w:val="17"/>
        </w:rPr>
        <w:t>Office</w:t>
      </w:r>
      <w:r w:rsidRPr="00AF1886">
        <w:rPr>
          <w:rFonts w:ascii="Arial" w:hAnsi="Arial" w:cs="Arial"/>
          <w:spacing w:val="-7"/>
          <w:w w:val="105"/>
          <w:sz w:val="17"/>
        </w:rPr>
        <w:t xml:space="preserve"> </w:t>
      </w:r>
      <w:r w:rsidRPr="00AF1886">
        <w:rPr>
          <w:rFonts w:ascii="Arial" w:hAnsi="Arial" w:cs="Arial"/>
          <w:w w:val="105"/>
          <w:sz w:val="17"/>
        </w:rPr>
        <w:t>is</w:t>
      </w:r>
      <w:r w:rsidRPr="00AF1886">
        <w:rPr>
          <w:rFonts w:ascii="Arial" w:hAnsi="Arial" w:cs="Arial"/>
          <w:spacing w:val="-7"/>
          <w:w w:val="105"/>
          <w:sz w:val="17"/>
        </w:rPr>
        <w:t xml:space="preserve"> </w:t>
      </w:r>
      <w:r w:rsidRPr="00AF1886">
        <w:rPr>
          <w:rFonts w:ascii="Arial" w:hAnsi="Arial" w:cs="Arial"/>
          <w:w w:val="105"/>
          <w:sz w:val="17"/>
        </w:rPr>
        <w:t>a</w:t>
      </w:r>
      <w:r w:rsidRPr="00AF1886">
        <w:rPr>
          <w:rFonts w:ascii="Arial" w:hAnsi="Arial" w:cs="Arial"/>
          <w:spacing w:val="-9"/>
          <w:w w:val="105"/>
          <w:sz w:val="17"/>
        </w:rPr>
        <w:t xml:space="preserve"> </w:t>
      </w:r>
      <w:r w:rsidRPr="00AF1886">
        <w:rPr>
          <w:rFonts w:ascii="Arial" w:hAnsi="Arial" w:cs="Arial"/>
          <w:w w:val="105"/>
          <w:sz w:val="17"/>
        </w:rPr>
        <w:t>not-for-profit</w:t>
      </w:r>
      <w:r w:rsidRPr="00AF1886">
        <w:rPr>
          <w:rFonts w:ascii="Arial" w:hAnsi="Arial" w:cs="Arial"/>
          <w:spacing w:val="-8"/>
          <w:w w:val="105"/>
          <w:sz w:val="17"/>
        </w:rPr>
        <w:t xml:space="preserve"> </w:t>
      </w:r>
      <w:r w:rsidRPr="00AF1886">
        <w:rPr>
          <w:rFonts w:ascii="Arial" w:hAnsi="Arial" w:cs="Arial"/>
          <w:w w:val="105"/>
          <w:sz w:val="17"/>
        </w:rPr>
        <w:t>entity</w:t>
      </w:r>
      <w:r w:rsidRPr="00AF1886">
        <w:rPr>
          <w:rFonts w:ascii="Arial" w:hAnsi="Arial" w:cs="Arial"/>
          <w:spacing w:val="-8"/>
          <w:w w:val="105"/>
          <w:sz w:val="17"/>
        </w:rPr>
        <w:t xml:space="preserve"> </w:t>
      </w:r>
      <w:r w:rsidRPr="00AF1886">
        <w:rPr>
          <w:rFonts w:ascii="Arial" w:hAnsi="Arial" w:cs="Arial"/>
          <w:w w:val="105"/>
          <w:sz w:val="17"/>
        </w:rPr>
        <w:t>and</w:t>
      </w:r>
      <w:r w:rsidRPr="00AF1886">
        <w:rPr>
          <w:rFonts w:ascii="Arial" w:hAnsi="Arial" w:cs="Arial"/>
          <w:spacing w:val="-7"/>
          <w:w w:val="105"/>
          <w:sz w:val="17"/>
        </w:rPr>
        <w:t xml:space="preserve"> </w:t>
      </w:r>
      <w:r w:rsidRPr="00AF1886">
        <w:rPr>
          <w:rFonts w:ascii="Arial" w:hAnsi="Arial" w:cs="Arial"/>
          <w:w w:val="105"/>
          <w:sz w:val="17"/>
        </w:rPr>
        <w:t>these</w:t>
      </w:r>
      <w:r w:rsidRPr="00AF1886">
        <w:rPr>
          <w:rFonts w:ascii="Arial" w:hAnsi="Arial" w:cs="Arial"/>
          <w:spacing w:val="-6"/>
          <w:w w:val="105"/>
          <w:sz w:val="17"/>
        </w:rPr>
        <w:t xml:space="preserve"> </w:t>
      </w:r>
      <w:r w:rsidRPr="00AF1886">
        <w:rPr>
          <w:rFonts w:ascii="Arial" w:hAnsi="Arial" w:cs="Arial"/>
          <w:w w:val="105"/>
          <w:sz w:val="17"/>
        </w:rPr>
        <w:t>general</w:t>
      </w:r>
      <w:r w:rsidRPr="00AF1886">
        <w:rPr>
          <w:rFonts w:ascii="Arial" w:hAnsi="Arial" w:cs="Arial"/>
          <w:spacing w:val="-4"/>
          <w:w w:val="105"/>
          <w:sz w:val="17"/>
        </w:rPr>
        <w:t xml:space="preserve"> </w:t>
      </w:r>
      <w:r w:rsidRPr="00AF1886">
        <w:rPr>
          <w:rFonts w:ascii="Arial" w:hAnsi="Arial" w:cs="Arial"/>
          <w:w w:val="105"/>
          <w:sz w:val="17"/>
        </w:rPr>
        <w:t>purpose</w:t>
      </w:r>
      <w:r w:rsidRPr="00AF1886">
        <w:rPr>
          <w:rFonts w:ascii="Arial" w:hAnsi="Arial" w:cs="Arial"/>
          <w:spacing w:val="-9"/>
          <w:w w:val="105"/>
          <w:sz w:val="17"/>
        </w:rPr>
        <w:t xml:space="preserve"> </w:t>
      </w:r>
      <w:r w:rsidRPr="00AF1886">
        <w:rPr>
          <w:rFonts w:ascii="Arial" w:hAnsi="Arial" w:cs="Arial"/>
          <w:w w:val="105"/>
          <w:sz w:val="17"/>
        </w:rPr>
        <w:t>financial</w:t>
      </w:r>
      <w:r w:rsidRPr="00AF1886">
        <w:rPr>
          <w:rFonts w:ascii="Arial" w:hAnsi="Arial" w:cs="Arial"/>
          <w:spacing w:val="-5"/>
          <w:w w:val="105"/>
          <w:sz w:val="17"/>
        </w:rPr>
        <w:t xml:space="preserve"> </w:t>
      </w:r>
      <w:r w:rsidRPr="00AF1886">
        <w:rPr>
          <w:rFonts w:ascii="Arial" w:hAnsi="Arial" w:cs="Arial"/>
          <w:w w:val="105"/>
          <w:sz w:val="17"/>
        </w:rPr>
        <w:t>statements</w:t>
      </w:r>
      <w:r w:rsidRPr="00AF1886">
        <w:rPr>
          <w:rFonts w:ascii="Arial" w:hAnsi="Arial" w:cs="Arial"/>
          <w:spacing w:val="-7"/>
          <w:w w:val="105"/>
          <w:sz w:val="17"/>
        </w:rPr>
        <w:t xml:space="preserve"> </w:t>
      </w:r>
      <w:r w:rsidRPr="00AF1886">
        <w:rPr>
          <w:rFonts w:ascii="Arial" w:hAnsi="Arial" w:cs="Arial"/>
          <w:w w:val="105"/>
          <w:sz w:val="17"/>
        </w:rPr>
        <w:t>are</w:t>
      </w:r>
      <w:r w:rsidRPr="00AF1886">
        <w:rPr>
          <w:rFonts w:ascii="Arial" w:hAnsi="Arial" w:cs="Arial"/>
          <w:spacing w:val="-9"/>
          <w:w w:val="105"/>
          <w:sz w:val="17"/>
        </w:rPr>
        <w:t xml:space="preserve"> </w:t>
      </w:r>
      <w:r w:rsidRPr="00AF1886">
        <w:rPr>
          <w:rFonts w:ascii="Arial" w:hAnsi="Arial" w:cs="Arial"/>
          <w:w w:val="105"/>
          <w:sz w:val="17"/>
        </w:rPr>
        <w:t>prepared on</w:t>
      </w:r>
      <w:r w:rsidRPr="00AF1886">
        <w:rPr>
          <w:rFonts w:ascii="Arial" w:hAnsi="Arial" w:cs="Arial"/>
          <w:spacing w:val="-12"/>
          <w:w w:val="105"/>
          <w:sz w:val="17"/>
        </w:rPr>
        <w:t xml:space="preserve"> </w:t>
      </w:r>
      <w:r w:rsidRPr="00AF1886">
        <w:rPr>
          <w:rFonts w:ascii="Arial" w:hAnsi="Arial" w:cs="Arial"/>
          <w:w w:val="105"/>
          <w:sz w:val="17"/>
        </w:rPr>
        <w:t>an</w:t>
      </w:r>
      <w:r w:rsidRPr="00AF1886">
        <w:rPr>
          <w:rFonts w:ascii="Arial" w:hAnsi="Arial" w:cs="Arial"/>
          <w:spacing w:val="-11"/>
          <w:w w:val="105"/>
          <w:sz w:val="17"/>
        </w:rPr>
        <w:t xml:space="preserve"> </w:t>
      </w:r>
      <w:r w:rsidRPr="00AF1886">
        <w:rPr>
          <w:rFonts w:ascii="Arial" w:hAnsi="Arial" w:cs="Arial"/>
          <w:w w:val="105"/>
          <w:sz w:val="17"/>
        </w:rPr>
        <w:t>accrual</w:t>
      </w:r>
      <w:r w:rsidRPr="00AF1886">
        <w:rPr>
          <w:rFonts w:ascii="Arial" w:hAnsi="Arial" w:cs="Arial"/>
          <w:spacing w:val="-12"/>
          <w:w w:val="105"/>
          <w:sz w:val="17"/>
        </w:rPr>
        <w:t xml:space="preserve"> </w:t>
      </w:r>
      <w:r w:rsidRPr="00AF1886">
        <w:rPr>
          <w:rFonts w:ascii="Arial" w:hAnsi="Arial" w:cs="Arial"/>
          <w:w w:val="105"/>
          <w:sz w:val="17"/>
        </w:rPr>
        <w:t>basis</w:t>
      </w:r>
      <w:r w:rsidRPr="00AF1886">
        <w:rPr>
          <w:rFonts w:ascii="Arial" w:hAnsi="Arial" w:cs="Arial"/>
          <w:spacing w:val="-12"/>
          <w:w w:val="105"/>
          <w:sz w:val="17"/>
        </w:rPr>
        <w:t xml:space="preserve"> </w:t>
      </w:r>
      <w:r w:rsidRPr="00AF1886">
        <w:rPr>
          <w:rFonts w:ascii="Arial" w:hAnsi="Arial" w:cs="Arial"/>
          <w:w w:val="105"/>
          <w:sz w:val="17"/>
        </w:rPr>
        <w:t>(except</w:t>
      </w:r>
      <w:r w:rsidRPr="00AF1886">
        <w:rPr>
          <w:rFonts w:ascii="Arial" w:hAnsi="Arial" w:cs="Arial"/>
          <w:spacing w:val="-11"/>
          <w:w w:val="105"/>
          <w:sz w:val="17"/>
        </w:rPr>
        <w:t xml:space="preserve"> </w:t>
      </w:r>
      <w:r w:rsidRPr="00AF1886">
        <w:rPr>
          <w:rFonts w:ascii="Arial" w:hAnsi="Arial" w:cs="Arial"/>
          <w:w w:val="105"/>
          <w:sz w:val="17"/>
        </w:rPr>
        <w:t>for</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statement</w:t>
      </w:r>
      <w:r w:rsidRPr="00AF1886">
        <w:rPr>
          <w:rFonts w:ascii="Arial" w:hAnsi="Arial" w:cs="Arial"/>
          <w:spacing w:val="-11"/>
          <w:w w:val="105"/>
          <w:sz w:val="17"/>
        </w:rPr>
        <w:t xml:space="preserve"> </w:t>
      </w:r>
      <w:r w:rsidRPr="00AF1886">
        <w:rPr>
          <w:rFonts w:ascii="Arial" w:hAnsi="Arial" w:cs="Arial"/>
          <w:w w:val="105"/>
          <w:sz w:val="17"/>
        </w:rPr>
        <w:t>of</w:t>
      </w:r>
      <w:r w:rsidRPr="00AF1886">
        <w:rPr>
          <w:rFonts w:ascii="Arial" w:hAnsi="Arial" w:cs="Arial"/>
          <w:spacing w:val="-11"/>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w w:val="105"/>
          <w:sz w:val="17"/>
        </w:rPr>
        <w:t>flows</w:t>
      </w:r>
      <w:r w:rsidRPr="00AF1886">
        <w:rPr>
          <w:rFonts w:ascii="Arial" w:hAnsi="Arial" w:cs="Arial"/>
          <w:spacing w:val="-10"/>
          <w:w w:val="105"/>
          <w:sz w:val="17"/>
        </w:rPr>
        <w:t xml:space="preserve"> </w:t>
      </w:r>
      <w:r w:rsidRPr="00AF1886">
        <w:rPr>
          <w:rFonts w:ascii="Arial" w:hAnsi="Arial" w:cs="Arial"/>
          <w:w w:val="105"/>
          <w:sz w:val="17"/>
        </w:rPr>
        <w:t>which</w:t>
      </w:r>
      <w:r w:rsidRPr="00AF1886">
        <w:rPr>
          <w:rFonts w:ascii="Arial" w:hAnsi="Arial" w:cs="Arial"/>
          <w:spacing w:val="-12"/>
          <w:w w:val="105"/>
          <w:sz w:val="17"/>
        </w:rPr>
        <w:t xml:space="preserve"> </w:t>
      </w:r>
      <w:r w:rsidRPr="00AF1886">
        <w:rPr>
          <w:rFonts w:ascii="Arial" w:hAnsi="Arial" w:cs="Arial"/>
          <w:w w:val="105"/>
          <w:sz w:val="17"/>
        </w:rPr>
        <w:t>is</w:t>
      </w:r>
      <w:r w:rsidRPr="00AF1886">
        <w:rPr>
          <w:rFonts w:ascii="Arial" w:hAnsi="Arial" w:cs="Arial"/>
          <w:spacing w:val="-11"/>
          <w:w w:val="105"/>
          <w:sz w:val="17"/>
        </w:rPr>
        <w:t xml:space="preserve"> </w:t>
      </w:r>
      <w:r w:rsidRPr="00AF1886">
        <w:rPr>
          <w:rFonts w:ascii="Arial" w:hAnsi="Arial" w:cs="Arial"/>
          <w:w w:val="105"/>
          <w:sz w:val="17"/>
        </w:rPr>
        <w:t>prepared</w:t>
      </w:r>
      <w:r w:rsidRPr="00AF1886">
        <w:rPr>
          <w:rFonts w:ascii="Arial" w:hAnsi="Arial" w:cs="Arial"/>
          <w:spacing w:val="-12"/>
          <w:w w:val="105"/>
          <w:sz w:val="17"/>
        </w:rPr>
        <w:t xml:space="preserve"> </w:t>
      </w:r>
      <w:r w:rsidRPr="00AF1886">
        <w:rPr>
          <w:rFonts w:ascii="Arial" w:hAnsi="Arial" w:cs="Arial"/>
          <w:w w:val="105"/>
          <w:sz w:val="17"/>
        </w:rPr>
        <w:t>on</w:t>
      </w:r>
      <w:r w:rsidRPr="00AF1886">
        <w:rPr>
          <w:rFonts w:ascii="Arial" w:hAnsi="Arial" w:cs="Arial"/>
          <w:spacing w:val="-10"/>
          <w:w w:val="105"/>
          <w:sz w:val="17"/>
        </w:rPr>
        <w:t xml:space="preserve"> </w:t>
      </w:r>
      <w:r w:rsidRPr="00AF1886">
        <w:rPr>
          <w:rFonts w:ascii="Arial" w:hAnsi="Arial" w:cs="Arial"/>
          <w:w w:val="105"/>
          <w:sz w:val="17"/>
        </w:rPr>
        <w:t>a</w:t>
      </w:r>
      <w:r w:rsidRPr="00AF1886">
        <w:rPr>
          <w:rFonts w:ascii="Arial" w:hAnsi="Arial" w:cs="Arial"/>
          <w:spacing w:val="-13"/>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w w:val="105"/>
          <w:sz w:val="17"/>
        </w:rPr>
        <w:t>basis)</w:t>
      </w:r>
      <w:r w:rsidRPr="00AF1886">
        <w:rPr>
          <w:rFonts w:ascii="Arial" w:hAnsi="Arial" w:cs="Arial"/>
          <w:spacing w:val="-8"/>
          <w:w w:val="105"/>
          <w:sz w:val="17"/>
        </w:rPr>
        <w:t xml:space="preserve"> </w:t>
      </w:r>
      <w:r w:rsidRPr="00AF1886">
        <w:rPr>
          <w:rFonts w:ascii="Arial" w:hAnsi="Arial" w:cs="Arial"/>
          <w:w w:val="105"/>
          <w:sz w:val="17"/>
        </w:rPr>
        <w:t>in accordance</w:t>
      </w:r>
      <w:r w:rsidRPr="00AF1886">
        <w:rPr>
          <w:rFonts w:ascii="Arial" w:hAnsi="Arial" w:cs="Arial"/>
          <w:spacing w:val="-12"/>
          <w:w w:val="105"/>
          <w:sz w:val="17"/>
        </w:rPr>
        <w:t xml:space="preserve"> </w:t>
      </w:r>
      <w:r w:rsidRPr="00AF1886">
        <w:rPr>
          <w:rFonts w:ascii="Arial" w:hAnsi="Arial" w:cs="Arial"/>
          <w:w w:val="105"/>
          <w:sz w:val="17"/>
        </w:rPr>
        <w:t>with</w:t>
      </w:r>
      <w:r w:rsidRPr="00AF1886">
        <w:rPr>
          <w:rFonts w:ascii="Arial" w:hAnsi="Arial" w:cs="Arial"/>
          <w:spacing w:val="-11"/>
          <w:w w:val="105"/>
          <w:sz w:val="17"/>
        </w:rPr>
        <w:t xml:space="preserve"> </w:t>
      </w:r>
      <w:r w:rsidRPr="00AF1886">
        <w:rPr>
          <w:rFonts w:ascii="Arial" w:hAnsi="Arial" w:cs="Arial"/>
          <w:w w:val="105"/>
          <w:sz w:val="17"/>
        </w:rPr>
        <w:t>Australian</w:t>
      </w:r>
      <w:r w:rsidRPr="00AF1886">
        <w:rPr>
          <w:rFonts w:ascii="Arial" w:hAnsi="Arial" w:cs="Arial"/>
          <w:spacing w:val="-12"/>
          <w:w w:val="105"/>
          <w:sz w:val="17"/>
        </w:rPr>
        <w:t xml:space="preserve"> </w:t>
      </w:r>
      <w:r w:rsidRPr="00AF1886">
        <w:rPr>
          <w:rFonts w:ascii="Arial" w:hAnsi="Arial" w:cs="Arial"/>
          <w:w w:val="105"/>
          <w:sz w:val="17"/>
        </w:rPr>
        <w:t>Accounting</w:t>
      </w:r>
      <w:r w:rsidRPr="00AF1886">
        <w:rPr>
          <w:rFonts w:ascii="Arial" w:hAnsi="Arial" w:cs="Arial"/>
          <w:spacing w:val="-12"/>
          <w:w w:val="105"/>
          <w:sz w:val="17"/>
        </w:rPr>
        <w:t xml:space="preserve"> </w:t>
      </w:r>
      <w:r w:rsidRPr="00AF1886">
        <w:rPr>
          <w:rFonts w:ascii="Arial" w:hAnsi="Arial" w:cs="Arial"/>
          <w:w w:val="105"/>
          <w:sz w:val="17"/>
        </w:rPr>
        <w:t>Standards</w:t>
      </w:r>
      <w:r w:rsidRPr="00AF1886">
        <w:rPr>
          <w:rFonts w:ascii="Arial" w:hAnsi="Arial" w:cs="Arial"/>
          <w:spacing w:val="-12"/>
          <w:w w:val="105"/>
          <w:sz w:val="17"/>
        </w:rPr>
        <w:t xml:space="preserve"> </w:t>
      </w:r>
      <w:r w:rsidRPr="00AF1886">
        <w:rPr>
          <w:rFonts w:ascii="Arial" w:hAnsi="Arial" w:cs="Arial"/>
          <w:w w:val="105"/>
          <w:sz w:val="17"/>
        </w:rPr>
        <w:t>and</w:t>
      </w:r>
      <w:r w:rsidRPr="00AF1886">
        <w:rPr>
          <w:rFonts w:ascii="Arial" w:hAnsi="Arial" w:cs="Arial"/>
          <w:spacing w:val="-13"/>
          <w:w w:val="105"/>
          <w:sz w:val="17"/>
        </w:rPr>
        <w:t xml:space="preserve"> </w:t>
      </w:r>
      <w:r w:rsidRPr="00AF1886">
        <w:rPr>
          <w:rFonts w:ascii="Arial" w:hAnsi="Arial" w:cs="Arial"/>
          <w:w w:val="105"/>
          <w:sz w:val="17"/>
        </w:rPr>
        <w:t>Interpretations</w:t>
      </w:r>
      <w:r w:rsidRPr="00AF1886">
        <w:rPr>
          <w:rFonts w:ascii="Arial" w:hAnsi="Arial" w:cs="Arial"/>
          <w:spacing w:val="-12"/>
          <w:w w:val="105"/>
          <w:sz w:val="17"/>
        </w:rPr>
        <w:t xml:space="preserve"> </w:t>
      </w:r>
      <w:r w:rsidRPr="00AF1886">
        <w:rPr>
          <w:rFonts w:ascii="Arial" w:hAnsi="Arial" w:cs="Arial"/>
          <w:w w:val="105"/>
          <w:sz w:val="17"/>
        </w:rPr>
        <w:t>applicable</w:t>
      </w:r>
      <w:r w:rsidRPr="00AF1886">
        <w:rPr>
          <w:rFonts w:ascii="Arial" w:hAnsi="Arial" w:cs="Arial"/>
          <w:spacing w:val="-11"/>
          <w:w w:val="105"/>
          <w:sz w:val="17"/>
        </w:rPr>
        <w:t xml:space="preserve"> </w:t>
      </w:r>
      <w:r w:rsidRPr="00AF1886">
        <w:rPr>
          <w:rFonts w:ascii="Arial" w:hAnsi="Arial" w:cs="Arial"/>
          <w:w w:val="105"/>
          <w:sz w:val="17"/>
        </w:rPr>
        <w:t>to</w:t>
      </w:r>
      <w:r w:rsidRPr="00AF1886">
        <w:rPr>
          <w:rFonts w:ascii="Arial" w:hAnsi="Arial" w:cs="Arial"/>
          <w:spacing w:val="-13"/>
          <w:w w:val="105"/>
          <w:sz w:val="17"/>
        </w:rPr>
        <w:t xml:space="preserve"> </w:t>
      </w:r>
      <w:r w:rsidRPr="00AF1886">
        <w:rPr>
          <w:rFonts w:ascii="Arial" w:hAnsi="Arial" w:cs="Arial"/>
          <w:w w:val="105"/>
          <w:sz w:val="17"/>
        </w:rPr>
        <w:t xml:space="preserve">not-for-profit </w:t>
      </w:r>
      <w:r w:rsidRPr="00AF1886">
        <w:rPr>
          <w:rFonts w:ascii="Arial" w:hAnsi="Arial" w:cs="Arial"/>
          <w:spacing w:val="-2"/>
          <w:w w:val="105"/>
          <w:sz w:val="17"/>
        </w:rPr>
        <w:t>entities.</w:t>
      </w:r>
    </w:p>
    <w:p w:rsidR="00F72B56" w:rsidRPr="00AF1886" w:rsidRDefault="00F72B56">
      <w:pPr>
        <w:pStyle w:val="BodyText"/>
        <w:spacing w:before="2"/>
        <w:rPr>
          <w:rFonts w:ascii="Arial" w:hAnsi="Arial" w:cs="Arial"/>
          <w:sz w:val="16"/>
        </w:rPr>
      </w:pPr>
    </w:p>
    <w:p w:rsidR="00F72B56" w:rsidRPr="00AF1886" w:rsidRDefault="00AF49D7">
      <w:pPr>
        <w:pStyle w:val="Heading6"/>
        <w:jc w:val="both"/>
      </w:pPr>
      <w:r w:rsidRPr="00AF1886">
        <w:t>A1-3</w:t>
      </w:r>
      <w:r w:rsidRPr="00AF1886">
        <w:rPr>
          <w:spacing w:val="74"/>
          <w:w w:val="150"/>
        </w:rPr>
        <w:t xml:space="preserve"> </w:t>
      </w:r>
      <w:r w:rsidRPr="00AF1886">
        <w:t xml:space="preserve">Presentation </w:t>
      </w:r>
      <w:r w:rsidRPr="00AF1886">
        <w:rPr>
          <w:spacing w:val="-2"/>
        </w:rPr>
        <w:t>Details</w:t>
      </w:r>
    </w:p>
    <w:p w:rsidR="00F72B56" w:rsidRPr="00AF1886" w:rsidRDefault="00AF49D7">
      <w:pPr>
        <w:spacing w:before="100"/>
        <w:ind w:left="1283"/>
        <w:jc w:val="both"/>
        <w:rPr>
          <w:rFonts w:ascii="Arial" w:hAnsi="Arial" w:cs="Arial"/>
          <w:b/>
          <w:sz w:val="17"/>
        </w:rPr>
      </w:pPr>
      <w:r w:rsidRPr="00AF1886">
        <w:rPr>
          <w:rFonts w:ascii="Arial" w:hAnsi="Arial" w:cs="Arial"/>
          <w:b/>
          <w:sz w:val="17"/>
        </w:rPr>
        <w:t>Currency</w:t>
      </w:r>
      <w:r w:rsidRPr="00AF1886">
        <w:rPr>
          <w:rFonts w:ascii="Arial" w:hAnsi="Arial" w:cs="Arial"/>
          <w:b/>
          <w:spacing w:val="11"/>
          <w:sz w:val="17"/>
        </w:rPr>
        <w:t xml:space="preserve"> </w:t>
      </w:r>
      <w:r w:rsidRPr="00AF1886">
        <w:rPr>
          <w:rFonts w:ascii="Arial" w:hAnsi="Arial" w:cs="Arial"/>
          <w:b/>
          <w:sz w:val="17"/>
        </w:rPr>
        <w:t>and</w:t>
      </w:r>
      <w:r w:rsidRPr="00AF1886">
        <w:rPr>
          <w:rFonts w:ascii="Arial" w:hAnsi="Arial" w:cs="Arial"/>
          <w:b/>
          <w:spacing w:val="12"/>
          <w:sz w:val="17"/>
        </w:rPr>
        <w:t xml:space="preserve"> </w:t>
      </w:r>
      <w:r w:rsidRPr="00AF1886">
        <w:rPr>
          <w:rFonts w:ascii="Arial" w:hAnsi="Arial" w:cs="Arial"/>
          <w:b/>
          <w:spacing w:val="-2"/>
          <w:sz w:val="17"/>
        </w:rPr>
        <w:t>Rounding</w:t>
      </w:r>
    </w:p>
    <w:p w:rsidR="00F72B56" w:rsidRPr="00AF1886" w:rsidRDefault="00AF49D7">
      <w:pPr>
        <w:spacing w:before="103"/>
        <w:ind w:left="1283"/>
        <w:rPr>
          <w:rFonts w:ascii="Arial" w:hAnsi="Arial" w:cs="Arial"/>
          <w:sz w:val="17"/>
        </w:rPr>
      </w:pPr>
      <w:r w:rsidRPr="00AF1886">
        <w:rPr>
          <w:rFonts w:ascii="Arial" w:hAnsi="Arial" w:cs="Arial"/>
          <w:sz w:val="17"/>
        </w:rPr>
        <w:t>Amounts</w:t>
      </w:r>
      <w:r w:rsidRPr="00AF1886">
        <w:rPr>
          <w:rFonts w:ascii="Arial" w:hAnsi="Arial" w:cs="Arial"/>
          <w:spacing w:val="5"/>
          <w:sz w:val="17"/>
        </w:rPr>
        <w:t xml:space="preserve"> </w:t>
      </w:r>
      <w:r w:rsidRPr="00AF1886">
        <w:rPr>
          <w:rFonts w:ascii="Arial" w:hAnsi="Arial" w:cs="Arial"/>
          <w:sz w:val="17"/>
        </w:rPr>
        <w:t>included</w:t>
      </w:r>
      <w:r w:rsidRPr="00AF1886">
        <w:rPr>
          <w:rFonts w:ascii="Arial" w:hAnsi="Arial" w:cs="Arial"/>
          <w:spacing w:val="9"/>
          <w:sz w:val="17"/>
        </w:rPr>
        <w:t xml:space="preserve"> </w:t>
      </w:r>
      <w:r w:rsidRPr="00AF1886">
        <w:rPr>
          <w:rFonts w:ascii="Arial" w:hAnsi="Arial" w:cs="Arial"/>
          <w:sz w:val="17"/>
        </w:rPr>
        <w:t>in</w:t>
      </w:r>
      <w:r w:rsidRPr="00AF1886">
        <w:rPr>
          <w:rFonts w:ascii="Arial" w:hAnsi="Arial" w:cs="Arial"/>
          <w:spacing w:val="9"/>
          <w:sz w:val="17"/>
        </w:rPr>
        <w:t xml:space="preserve"> </w:t>
      </w:r>
      <w:r w:rsidRPr="00AF1886">
        <w:rPr>
          <w:rFonts w:ascii="Arial" w:hAnsi="Arial" w:cs="Arial"/>
          <w:sz w:val="17"/>
        </w:rPr>
        <w:t>the</w:t>
      </w:r>
      <w:r w:rsidRPr="00AF1886">
        <w:rPr>
          <w:rFonts w:ascii="Arial" w:hAnsi="Arial" w:cs="Arial"/>
          <w:spacing w:val="4"/>
          <w:sz w:val="17"/>
        </w:rPr>
        <w:t xml:space="preserve"> </w:t>
      </w:r>
      <w:r w:rsidRPr="00AF1886">
        <w:rPr>
          <w:rFonts w:ascii="Arial" w:hAnsi="Arial" w:cs="Arial"/>
          <w:sz w:val="17"/>
        </w:rPr>
        <w:t>financial</w:t>
      </w:r>
      <w:r w:rsidRPr="00AF1886">
        <w:rPr>
          <w:rFonts w:ascii="Arial" w:hAnsi="Arial" w:cs="Arial"/>
          <w:spacing w:val="5"/>
          <w:sz w:val="17"/>
        </w:rPr>
        <w:t xml:space="preserve"> </w:t>
      </w:r>
      <w:r w:rsidRPr="00AF1886">
        <w:rPr>
          <w:rFonts w:ascii="Arial" w:hAnsi="Arial" w:cs="Arial"/>
          <w:sz w:val="17"/>
        </w:rPr>
        <w:t>statements</w:t>
      </w:r>
      <w:r w:rsidRPr="00AF1886">
        <w:rPr>
          <w:rFonts w:ascii="Arial" w:hAnsi="Arial" w:cs="Arial"/>
          <w:spacing w:val="8"/>
          <w:sz w:val="17"/>
        </w:rPr>
        <w:t xml:space="preserve"> </w:t>
      </w:r>
      <w:r w:rsidRPr="00AF1886">
        <w:rPr>
          <w:rFonts w:ascii="Arial" w:hAnsi="Arial" w:cs="Arial"/>
          <w:sz w:val="17"/>
        </w:rPr>
        <w:t>are</w:t>
      </w:r>
      <w:r w:rsidRPr="00AF1886">
        <w:rPr>
          <w:rFonts w:ascii="Arial" w:hAnsi="Arial" w:cs="Arial"/>
          <w:spacing w:val="8"/>
          <w:sz w:val="17"/>
        </w:rPr>
        <w:t xml:space="preserve"> </w:t>
      </w:r>
      <w:r w:rsidRPr="00AF1886">
        <w:rPr>
          <w:rFonts w:ascii="Arial" w:hAnsi="Arial" w:cs="Arial"/>
          <w:sz w:val="17"/>
        </w:rPr>
        <w:t>in</w:t>
      </w:r>
      <w:r w:rsidRPr="00AF1886">
        <w:rPr>
          <w:rFonts w:ascii="Arial" w:hAnsi="Arial" w:cs="Arial"/>
          <w:spacing w:val="9"/>
          <w:sz w:val="17"/>
        </w:rPr>
        <w:t xml:space="preserve"> </w:t>
      </w:r>
      <w:r w:rsidRPr="00AF1886">
        <w:rPr>
          <w:rFonts w:ascii="Arial" w:hAnsi="Arial" w:cs="Arial"/>
          <w:sz w:val="17"/>
        </w:rPr>
        <w:t>Australian</w:t>
      </w:r>
      <w:r w:rsidRPr="00AF1886">
        <w:rPr>
          <w:rFonts w:ascii="Arial" w:hAnsi="Arial" w:cs="Arial"/>
          <w:spacing w:val="9"/>
          <w:sz w:val="17"/>
        </w:rPr>
        <w:t xml:space="preserve"> </w:t>
      </w:r>
      <w:r w:rsidRPr="00AF1886">
        <w:rPr>
          <w:rFonts w:ascii="Arial" w:hAnsi="Arial" w:cs="Arial"/>
          <w:sz w:val="17"/>
        </w:rPr>
        <w:t>dollars</w:t>
      </w:r>
      <w:r w:rsidRPr="00AF1886">
        <w:rPr>
          <w:rFonts w:ascii="Arial" w:hAnsi="Arial" w:cs="Arial"/>
          <w:spacing w:val="4"/>
          <w:sz w:val="17"/>
        </w:rPr>
        <w:t xml:space="preserve"> </w:t>
      </w:r>
      <w:r w:rsidRPr="00AF1886">
        <w:rPr>
          <w:rFonts w:ascii="Arial" w:hAnsi="Arial" w:cs="Arial"/>
          <w:sz w:val="17"/>
        </w:rPr>
        <w:t>and</w:t>
      </w:r>
      <w:r w:rsidRPr="00AF1886">
        <w:rPr>
          <w:rFonts w:ascii="Arial" w:hAnsi="Arial" w:cs="Arial"/>
          <w:spacing w:val="7"/>
          <w:sz w:val="17"/>
        </w:rPr>
        <w:t xml:space="preserve"> </w:t>
      </w:r>
      <w:r w:rsidRPr="00AF1886">
        <w:rPr>
          <w:rFonts w:ascii="Arial" w:hAnsi="Arial" w:cs="Arial"/>
          <w:sz w:val="17"/>
        </w:rPr>
        <w:t>rounded</w:t>
      </w:r>
      <w:r w:rsidRPr="00AF1886">
        <w:rPr>
          <w:rFonts w:ascii="Arial" w:hAnsi="Arial" w:cs="Arial"/>
          <w:spacing w:val="8"/>
          <w:sz w:val="17"/>
        </w:rPr>
        <w:t xml:space="preserve"> </w:t>
      </w:r>
      <w:r w:rsidRPr="00AF1886">
        <w:rPr>
          <w:rFonts w:ascii="Arial" w:hAnsi="Arial" w:cs="Arial"/>
          <w:sz w:val="17"/>
        </w:rPr>
        <w:t>to</w:t>
      </w:r>
      <w:r w:rsidRPr="00AF1886">
        <w:rPr>
          <w:rFonts w:ascii="Arial" w:hAnsi="Arial" w:cs="Arial"/>
          <w:spacing w:val="3"/>
          <w:sz w:val="17"/>
        </w:rPr>
        <w:t xml:space="preserve"> </w:t>
      </w:r>
      <w:r w:rsidRPr="00AF1886">
        <w:rPr>
          <w:rFonts w:ascii="Arial" w:hAnsi="Arial" w:cs="Arial"/>
          <w:sz w:val="17"/>
        </w:rPr>
        <w:t>the</w:t>
      </w:r>
      <w:r w:rsidRPr="00AF1886">
        <w:rPr>
          <w:rFonts w:ascii="Arial" w:hAnsi="Arial" w:cs="Arial"/>
          <w:spacing w:val="8"/>
          <w:sz w:val="17"/>
        </w:rPr>
        <w:t xml:space="preserve"> </w:t>
      </w:r>
      <w:r w:rsidRPr="00AF1886">
        <w:rPr>
          <w:rFonts w:ascii="Arial" w:hAnsi="Arial" w:cs="Arial"/>
          <w:spacing w:val="-2"/>
          <w:sz w:val="17"/>
        </w:rPr>
        <w:t>nearest</w:t>
      </w:r>
    </w:p>
    <w:p w:rsidR="00F72B56" w:rsidRPr="00AF1886" w:rsidRDefault="00AF49D7">
      <w:pPr>
        <w:spacing w:before="8" w:line="244" w:lineRule="auto"/>
        <w:ind w:left="1283" w:right="1120"/>
        <w:rPr>
          <w:rFonts w:ascii="Arial" w:hAnsi="Arial" w:cs="Arial"/>
          <w:sz w:val="17"/>
        </w:rPr>
      </w:pPr>
      <w:r w:rsidRPr="00AF1886">
        <w:rPr>
          <w:rFonts w:ascii="Arial" w:hAnsi="Arial" w:cs="Arial"/>
          <w:w w:val="105"/>
          <w:sz w:val="17"/>
        </w:rPr>
        <w:t>$1,000 or, where that amount is $500 or less, to zero, unless disclosure of the full amount is specifically required.</w:t>
      </w:r>
    </w:p>
    <w:p w:rsidR="00F72B56" w:rsidRPr="00AF1886" w:rsidRDefault="00AF49D7">
      <w:pPr>
        <w:spacing w:before="99"/>
        <w:ind w:left="1283"/>
        <w:rPr>
          <w:rFonts w:ascii="Arial" w:hAnsi="Arial" w:cs="Arial"/>
          <w:b/>
          <w:sz w:val="17"/>
        </w:rPr>
      </w:pPr>
      <w:r w:rsidRPr="00AF1886">
        <w:rPr>
          <w:rFonts w:ascii="Arial" w:hAnsi="Arial" w:cs="Arial"/>
          <w:b/>
          <w:spacing w:val="-2"/>
          <w:w w:val="105"/>
          <w:sz w:val="17"/>
        </w:rPr>
        <w:t>Comparatives</w:t>
      </w:r>
    </w:p>
    <w:p w:rsidR="00F72B56" w:rsidRPr="00AF1886" w:rsidRDefault="00AF49D7">
      <w:pPr>
        <w:spacing w:before="104"/>
        <w:ind w:left="1283"/>
        <w:rPr>
          <w:rFonts w:ascii="Arial" w:hAnsi="Arial" w:cs="Arial"/>
          <w:sz w:val="17"/>
        </w:rPr>
      </w:pPr>
      <w:r w:rsidRPr="00AF1886">
        <w:rPr>
          <w:rFonts w:ascii="Arial" w:hAnsi="Arial" w:cs="Arial"/>
          <w:sz w:val="17"/>
        </w:rPr>
        <w:t>Comparative</w:t>
      </w:r>
      <w:r w:rsidRPr="00AF1886">
        <w:rPr>
          <w:rFonts w:ascii="Arial" w:hAnsi="Arial" w:cs="Arial"/>
          <w:spacing w:val="11"/>
          <w:sz w:val="17"/>
        </w:rPr>
        <w:t xml:space="preserve"> </w:t>
      </w:r>
      <w:r w:rsidRPr="00AF1886">
        <w:rPr>
          <w:rFonts w:ascii="Arial" w:hAnsi="Arial" w:cs="Arial"/>
          <w:sz w:val="17"/>
        </w:rPr>
        <w:t>information</w:t>
      </w:r>
      <w:r w:rsidRPr="00AF1886">
        <w:rPr>
          <w:rFonts w:ascii="Arial" w:hAnsi="Arial" w:cs="Arial"/>
          <w:spacing w:val="13"/>
          <w:sz w:val="17"/>
        </w:rPr>
        <w:t xml:space="preserve"> </w:t>
      </w:r>
      <w:r w:rsidRPr="00AF1886">
        <w:rPr>
          <w:rFonts w:ascii="Arial" w:hAnsi="Arial" w:cs="Arial"/>
          <w:sz w:val="17"/>
        </w:rPr>
        <w:t>reflects</w:t>
      </w:r>
      <w:r w:rsidRPr="00AF1886">
        <w:rPr>
          <w:rFonts w:ascii="Arial" w:hAnsi="Arial" w:cs="Arial"/>
          <w:spacing w:val="15"/>
          <w:sz w:val="17"/>
        </w:rPr>
        <w:t xml:space="preserve"> </w:t>
      </w:r>
      <w:r w:rsidRPr="00AF1886">
        <w:rPr>
          <w:rFonts w:ascii="Arial" w:hAnsi="Arial" w:cs="Arial"/>
          <w:sz w:val="17"/>
        </w:rPr>
        <w:t>the</w:t>
      </w:r>
      <w:r w:rsidRPr="00AF1886">
        <w:rPr>
          <w:rFonts w:ascii="Arial" w:hAnsi="Arial" w:cs="Arial"/>
          <w:spacing w:val="15"/>
          <w:sz w:val="17"/>
        </w:rPr>
        <w:t xml:space="preserve"> </w:t>
      </w:r>
      <w:r w:rsidRPr="00AF1886">
        <w:rPr>
          <w:rFonts w:ascii="Arial" w:hAnsi="Arial" w:cs="Arial"/>
          <w:sz w:val="17"/>
        </w:rPr>
        <w:t>audited</w:t>
      </w:r>
      <w:r w:rsidRPr="00AF1886">
        <w:rPr>
          <w:rFonts w:ascii="Arial" w:hAnsi="Arial" w:cs="Arial"/>
          <w:spacing w:val="16"/>
          <w:sz w:val="17"/>
        </w:rPr>
        <w:t xml:space="preserve"> </w:t>
      </w:r>
      <w:r w:rsidRPr="00AF1886">
        <w:rPr>
          <w:rFonts w:ascii="Arial" w:hAnsi="Arial" w:cs="Arial"/>
          <w:sz w:val="17"/>
        </w:rPr>
        <w:t>2020-21</w:t>
      </w:r>
      <w:r w:rsidRPr="00AF1886">
        <w:rPr>
          <w:rFonts w:ascii="Arial" w:hAnsi="Arial" w:cs="Arial"/>
          <w:spacing w:val="13"/>
          <w:sz w:val="17"/>
        </w:rPr>
        <w:t xml:space="preserve"> </w:t>
      </w:r>
      <w:r w:rsidRPr="00AF1886">
        <w:rPr>
          <w:rFonts w:ascii="Arial" w:hAnsi="Arial" w:cs="Arial"/>
          <w:sz w:val="17"/>
        </w:rPr>
        <w:t>audited</w:t>
      </w:r>
      <w:r w:rsidRPr="00AF1886">
        <w:rPr>
          <w:rFonts w:ascii="Arial" w:hAnsi="Arial" w:cs="Arial"/>
          <w:spacing w:val="14"/>
          <w:sz w:val="17"/>
        </w:rPr>
        <w:t xml:space="preserve"> </w:t>
      </w:r>
      <w:r w:rsidRPr="00AF1886">
        <w:rPr>
          <w:rFonts w:ascii="Arial" w:hAnsi="Arial" w:cs="Arial"/>
          <w:sz w:val="17"/>
        </w:rPr>
        <w:t>financial</w:t>
      </w:r>
      <w:r w:rsidRPr="00AF1886">
        <w:rPr>
          <w:rFonts w:ascii="Arial" w:hAnsi="Arial" w:cs="Arial"/>
          <w:spacing w:val="15"/>
          <w:sz w:val="17"/>
        </w:rPr>
        <w:t xml:space="preserve"> </w:t>
      </w:r>
      <w:r w:rsidRPr="00AF1886">
        <w:rPr>
          <w:rFonts w:ascii="Arial" w:hAnsi="Arial" w:cs="Arial"/>
          <w:spacing w:val="-2"/>
          <w:sz w:val="17"/>
        </w:rPr>
        <w:t>statements.</w:t>
      </w:r>
    </w:p>
    <w:p w:rsidR="00F72B56" w:rsidRPr="00AF1886" w:rsidRDefault="00AF49D7">
      <w:pPr>
        <w:spacing w:before="101"/>
        <w:ind w:left="1283"/>
        <w:rPr>
          <w:rFonts w:ascii="Arial" w:hAnsi="Arial" w:cs="Arial"/>
          <w:b/>
          <w:sz w:val="17"/>
        </w:rPr>
      </w:pPr>
      <w:r w:rsidRPr="00AF1886">
        <w:rPr>
          <w:rFonts w:ascii="Arial" w:hAnsi="Arial" w:cs="Arial"/>
          <w:b/>
          <w:sz w:val="17"/>
        </w:rPr>
        <w:t>Current/Non-Current</w:t>
      </w:r>
      <w:r w:rsidRPr="00AF1886">
        <w:rPr>
          <w:rFonts w:ascii="Arial" w:hAnsi="Arial" w:cs="Arial"/>
          <w:b/>
          <w:spacing w:val="37"/>
          <w:sz w:val="17"/>
        </w:rPr>
        <w:t xml:space="preserve"> </w:t>
      </w:r>
      <w:r w:rsidRPr="00AF1886">
        <w:rPr>
          <w:rFonts w:ascii="Arial" w:hAnsi="Arial" w:cs="Arial"/>
          <w:b/>
          <w:spacing w:val="-2"/>
          <w:sz w:val="17"/>
        </w:rPr>
        <w:t>Classification</w:t>
      </w:r>
    </w:p>
    <w:p w:rsidR="00F72B56" w:rsidRPr="00AF1886" w:rsidRDefault="00AF49D7">
      <w:pPr>
        <w:spacing w:before="104" w:line="247" w:lineRule="auto"/>
        <w:ind w:left="1283" w:right="1433"/>
        <w:jc w:val="both"/>
        <w:rPr>
          <w:rFonts w:ascii="Arial" w:hAnsi="Arial" w:cs="Arial"/>
          <w:sz w:val="17"/>
        </w:rPr>
      </w:pPr>
      <w:r w:rsidRPr="00AF1886">
        <w:rPr>
          <w:rFonts w:ascii="Arial" w:hAnsi="Arial" w:cs="Arial"/>
          <w:w w:val="105"/>
          <w:sz w:val="17"/>
        </w:rPr>
        <w:t>Assets</w:t>
      </w:r>
      <w:r w:rsidRPr="00AF1886">
        <w:rPr>
          <w:rFonts w:ascii="Arial" w:hAnsi="Arial" w:cs="Arial"/>
          <w:spacing w:val="-10"/>
          <w:w w:val="105"/>
          <w:sz w:val="17"/>
        </w:rPr>
        <w:t xml:space="preserve"> </w:t>
      </w:r>
      <w:r w:rsidRPr="00AF1886">
        <w:rPr>
          <w:rFonts w:ascii="Arial" w:hAnsi="Arial" w:cs="Arial"/>
          <w:w w:val="105"/>
          <w:sz w:val="17"/>
        </w:rPr>
        <w:t>and</w:t>
      </w:r>
      <w:r w:rsidRPr="00AF1886">
        <w:rPr>
          <w:rFonts w:ascii="Arial" w:hAnsi="Arial" w:cs="Arial"/>
          <w:spacing w:val="-8"/>
          <w:w w:val="105"/>
          <w:sz w:val="17"/>
        </w:rPr>
        <w:t xml:space="preserve"> </w:t>
      </w:r>
      <w:r w:rsidRPr="00AF1886">
        <w:rPr>
          <w:rFonts w:ascii="Arial" w:hAnsi="Arial" w:cs="Arial"/>
          <w:w w:val="105"/>
          <w:sz w:val="17"/>
        </w:rPr>
        <w:t>liabilities</w:t>
      </w:r>
      <w:r w:rsidRPr="00AF1886">
        <w:rPr>
          <w:rFonts w:ascii="Arial" w:hAnsi="Arial" w:cs="Arial"/>
          <w:spacing w:val="-10"/>
          <w:w w:val="105"/>
          <w:sz w:val="17"/>
        </w:rPr>
        <w:t xml:space="preserve"> </w:t>
      </w:r>
      <w:r w:rsidRPr="00AF1886">
        <w:rPr>
          <w:rFonts w:ascii="Arial" w:hAnsi="Arial" w:cs="Arial"/>
          <w:w w:val="105"/>
          <w:sz w:val="17"/>
        </w:rPr>
        <w:t>are</w:t>
      </w:r>
      <w:r w:rsidRPr="00AF1886">
        <w:rPr>
          <w:rFonts w:ascii="Arial" w:hAnsi="Arial" w:cs="Arial"/>
          <w:spacing w:val="-13"/>
          <w:w w:val="105"/>
          <w:sz w:val="17"/>
        </w:rPr>
        <w:t xml:space="preserve"> </w:t>
      </w:r>
      <w:r w:rsidRPr="00AF1886">
        <w:rPr>
          <w:rFonts w:ascii="Arial" w:hAnsi="Arial" w:cs="Arial"/>
          <w:w w:val="105"/>
          <w:sz w:val="17"/>
        </w:rPr>
        <w:t>classified</w:t>
      </w:r>
      <w:r w:rsidRPr="00AF1886">
        <w:rPr>
          <w:rFonts w:ascii="Arial" w:hAnsi="Arial" w:cs="Arial"/>
          <w:spacing w:val="-8"/>
          <w:w w:val="105"/>
          <w:sz w:val="17"/>
        </w:rPr>
        <w:t xml:space="preserve"> </w:t>
      </w:r>
      <w:r w:rsidRPr="00AF1886">
        <w:rPr>
          <w:rFonts w:ascii="Arial" w:hAnsi="Arial" w:cs="Arial"/>
          <w:w w:val="105"/>
          <w:sz w:val="17"/>
        </w:rPr>
        <w:t>as</w:t>
      </w:r>
      <w:r w:rsidRPr="00AF1886">
        <w:rPr>
          <w:rFonts w:ascii="Arial" w:hAnsi="Arial" w:cs="Arial"/>
          <w:spacing w:val="-10"/>
          <w:w w:val="105"/>
          <w:sz w:val="17"/>
        </w:rPr>
        <w:t xml:space="preserve"> </w:t>
      </w:r>
      <w:r w:rsidRPr="00AF1886">
        <w:rPr>
          <w:rFonts w:ascii="Arial" w:hAnsi="Arial" w:cs="Arial"/>
          <w:w w:val="105"/>
          <w:sz w:val="17"/>
        </w:rPr>
        <w:t>either</w:t>
      </w:r>
      <w:r w:rsidRPr="00AF1886">
        <w:rPr>
          <w:rFonts w:ascii="Arial" w:hAnsi="Arial" w:cs="Arial"/>
          <w:spacing w:val="-8"/>
          <w:w w:val="105"/>
          <w:sz w:val="17"/>
        </w:rPr>
        <w:t xml:space="preserve"> </w:t>
      </w:r>
      <w:r w:rsidRPr="00AF1886">
        <w:rPr>
          <w:rFonts w:ascii="Arial" w:hAnsi="Arial" w:cs="Arial"/>
          <w:w w:val="105"/>
          <w:sz w:val="17"/>
        </w:rPr>
        <w:t>'current'</w:t>
      </w:r>
      <w:r w:rsidRPr="00AF1886">
        <w:rPr>
          <w:rFonts w:ascii="Arial" w:hAnsi="Arial" w:cs="Arial"/>
          <w:spacing w:val="-10"/>
          <w:w w:val="105"/>
          <w:sz w:val="17"/>
        </w:rPr>
        <w:t xml:space="preserve"> </w:t>
      </w:r>
      <w:r w:rsidRPr="00AF1886">
        <w:rPr>
          <w:rFonts w:ascii="Arial" w:hAnsi="Arial" w:cs="Arial"/>
          <w:w w:val="105"/>
          <w:sz w:val="17"/>
        </w:rPr>
        <w:t>or</w:t>
      </w:r>
      <w:r w:rsidRPr="00AF1886">
        <w:rPr>
          <w:rFonts w:ascii="Arial" w:hAnsi="Arial" w:cs="Arial"/>
          <w:spacing w:val="-10"/>
          <w:w w:val="105"/>
          <w:sz w:val="17"/>
        </w:rPr>
        <w:t xml:space="preserve"> </w:t>
      </w:r>
      <w:r w:rsidRPr="00AF1886">
        <w:rPr>
          <w:rFonts w:ascii="Arial" w:hAnsi="Arial" w:cs="Arial"/>
          <w:w w:val="105"/>
          <w:sz w:val="17"/>
        </w:rPr>
        <w:t>'non-current'</w:t>
      </w:r>
      <w:r w:rsidRPr="00AF1886">
        <w:rPr>
          <w:rFonts w:ascii="Arial" w:hAnsi="Arial" w:cs="Arial"/>
          <w:spacing w:val="-11"/>
          <w:w w:val="105"/>
          <w:sz w:val="17"/>
        </w:rPr>
        <w:t xml:space="preserve"> </w:t>
      </w:r>
      <w:r w:rsidRPr="00AF1886">
        <w:rPr>
          <w:rFonts w:ascii="Arial" w:hAnsi="Arial" w:cs="Arial"/>
          <w:w w:val="105"/>
          <w:sz w:val="17"/>
        </w:rPr>
        <w:t>in</w:t>
      </w:r>
      <w:r w:rsidRPr="00AF1886">
        <w:rPr>
          <w:rFonts w:ascii="Arial" w:hAnsi="Arial" w:cs="Arial"/>
          <w:spacing w:val="-11"/>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statement</w:t>
      </w:r>
      <w:r w:rsidRPr="00AF1886">
        <w:rPr>
          <w:rFonts w:ascii="Arial" w:hAnsi="Arial" w:cs="Arial"/>
          <w:spacing w:val="-10"/>
          <w:w w:val="105"/>
          <w:sz w:val="17"/>
        </w:rPr>
        <w:t xml:space="preserve"> </w:t>
      </w:r>
      <w:r w:rsidRPr="00AF1886">
        <w:rPr>
          <w:rFonts w:ascii="Arial" w:hAnsi="Arial" w:cs="Arial"/>
          <w:w w:val="105"/>
          <w:sz w:val="17"/>
        </w:rPr>
        <w:t>of</w:t>
      </w:r>
      <w:r w:rsidRPr="00AF1886">
        <w:rPr>
          <w:rFonts w:ascii="Arial" w:hAnsi="Arial" w:cs="Arial"/>
          <w:spacing w:val="-10"/>
          <w:w w:val="105"/>
          <w:sz w:val="17"/>
        </w:rPr>
        <w:t xml:space="preserve"> </w:t>
      </w:r>
      <w:r w:rsidRPr="00AF1886">
        <w:rPr>
          <w:rFonts w:ascii="Arial" w:hAnsi="Arial" w:cs="Arial"/>
          <w:w w:val="105"/>
          <w:sz w:val="17"/>
        </w:rPr>
        <w:t>financial position and associated notes.</w:t>
      </w:r>
    </w:p>
    <w:p w:rsidR="00F72B56" w:rsidRPr="00AF1886" w:rsidRDefault="00AF49D7">
      <w:pPr>
        <w:spacing w:before="95" w:line="249" w:lineRule="auto"/>
        <w:ind w:left="1283" w:right="1432"/>
        <w:jc w:val="both"/>
        <w:rPr>
          <w:rFonts w:ascii="Arial" w:hAnsi="Arial" w:cs="Arial"/>
          <w:sz w:val="17"/>
        </w:rPr>
      </w:pPr>
      <w:r w:rsidRPr="00AF1886">
        <w:rPr>
          <w:rFonts w:ascii="Arial" w:hAnsi="Arial" w:cs="Arial"/>
          <w:w w:val="105"/>
          <w:sz w:val="17"/>
        </w:rPr>
        <w:t>Assets</w:t>
      </w:r>
      <w:r w:rsidRPr="00AF1886">
        <w:rPr>
          <w:rFonts w:ascii="Arial" w:hAnsi="Arial" w:cs="Arial"/>
          <w:spacing w:val="-13"/>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w w:val="105"/>
          <w:sz w:val="17"/>
        </w:rPr>
        <w:t>classified</w:t>
      </w:r>
      <w:r w:rsidRPr="00AF1886">
        <w:rPr>
          <w:rFonts w:ascii="Arial" w:hAnsi="Arial" w:cs="Arial"/>
          <w:spacing w:val="-13"/>
          <w:w w:val="105"/>
          <w:sz w:val="17"/>
        </w:rPr>
        <w:t xml:space="preserve"> </w:t>
      </w:r>
      <w:r w:rsidRPr="00AF1886">
        <w:rPr>
          <w:rFonts w:ascii="Arial" w:hAnsi="Arial" w:cs="Arial"/>
          <w:w w:val="105"/>
          <w:sz w:val="17"/>
        </w:rPr>
        <w:t>as</w:t>
      </w:r>
      <w:r w:rsidRPr="00AF1886">
        <w:rPr>
          <w:rFonts w:ascii="Arial" w:hAnsi="Arial" w:cs="Arial"/>
          <w:spacing w:val="-12"/>
          <w:w w:val="105"/>
          <w:sz w:val="17"/>
        </w:rPr>
        <w:t xml:space="preserve"> </w:t>
      </w:r>
      <w:r w:rsidRPr="00AF1886">
        <w:rPr>
          <w:rFonts w:ascii="Arial" w:hAnsi="Arial" w:cs="Arial"/>
          <w:w w:val="105"/>
          <w:sz w:val="17"/>
        </w:rPr>
        <w:t>'current'</w:t>
      </w:r>
      <w:r w:rsidRPr="00AF1886">
        <w:rPr>
          <w:rFonts w:ascii="Arial" w:hAnsi="Arial" w:cs="Arial"/>
          <w:spacing w:val="-12"/>
          <w:w w:val="105"/>
          <w:sz w:val="17"/>
        </w:rPr>
        <w:t xml:space="preserve"> </w:t>
      </w:r>
      <w:r w:rsidRPr="00AF1886">
        <w:rPr>
          <w:rFonts w:ascii="Arial" w:hAnsi="Arial" w:cs="Arial"/>
          <w:w w:val="105"/>
          <w:sz w:val="17"/>
        </w:rPr>
        <w:t>where</w:t>
      </w:r>
      <w:r w:rsidRPr="00AF1886">
        <w:rPr>
          <w:rFonts w:ascii="Arial" w:hAnsi="Arial" w:cs="Arial"/>
          <w:spacing w:val="-13"/>
          <w:w w:val="105"/>
          <w:sz w:val="17"/>
        </w:rPr>
        <w:t xml:space="preserve"> </w:t>
      </w:r>
      <w:r w:rsidRPr="00AF1886">
        <w:rPr>
          <w:rFonts w:ascii="Arial" w:hAnsi="Arial" w:cs="Arial"/>
          <w:w w:val="105"/>
          <w:sz w:val="17"/>
        </w:rPr>
        <w:t>their</w:t>
      </w:r>
      <w:r w:rsidRPr="00AF1886">
        <w:rPr>
          <w:rFonts w:ascii="Arial" w:hAnsi="Arial" w:cs="Arial"/>
          <w:spacing w:val="-12"/>
          <w:w w:val="105"/>
          <w:sz w:val="17"/>
        </w:rPr>
        <w:t xml:space="preserve"> </w:t>
      </w:r>
      <w:r w:rsidRPr="00AF1886">
        <w:rPr>
          <w:rFonts w:ascii="Arial" w:hAnsi="Arial" w:cs="Arial"/>
          <w:w w:val="105"/>
          <w:sz w:val="17"/>
        </w:rPr>
        <w:t>carrying</w:t>
      </w:r>
      <w:r w:rsidRPr="00AF1886">
        <w:rPr>
          <w:rFonts w:ascii="Arial" w:hAnsi="Arial" w:cs="Arial"/>
          <w:spacing w:val="-13"/>
          <w:w w:val="105"/>
          <w:sz w:val="17"/>
        </w:rPr>
        <w:t xml:space="preserve"> </w:t>
      </w:r>
      <w:r w:rsidRPr="00AF1886">
        <w:rPr>
          <w:rFonts w:ascii="Arial" w:hAnsi="Arial" w:cs="Arial"/>
          <w:w w:val="105"/>
          <w:sz w:val="17"/>
        </w:rPr>
        <w:t>amount</w:t>
      </w:r>
      <w:r w:rsidRPr="00AF1886">
        <w:rPr>
          <w:rFonts w:ascii="Arial" w:hAnsi="Arial" w:cs="Arial"/>
          <w:spacing w:val="-12"/>
          <w:w w:val="105"/>
          <w:sz w:val="17"/>
        </w:rPr>
        <w:t xml:space="preserve"> </w:t>
      </w:r>
      <w:r w:rsidRPr="00AF1886">
        <w:rPr>
          <w:rFonts w:ascii="Arial" w:hAnsi="Arial" w:cs="Arial"/>
          <w:w w:val="105"/>
          <w:sz w:val="17"/>
        </w:rPr>
        <w:t>is</w:t>
      </w:r>
      <w:r w:rsidRPr="00AF1886">
        <w:rPr>
          <w:rFonts w:ascii="Arial" w:hAnsi="Arial" w:cs="Arial"/>
          <w:spacing w:val="-12"/>
          <w:w w:val="105"/>
          <w:sz w:val="17"/>
        </w:rPr>
        <w:t xml:space="preserve"> </w:t>
      </w:r>
      <w:r w:rsidRPr="00AF1886">
        <w:rPr>
          <w:rFonts w:ascii="Arial" w:hAnsi="Arial" w:cs="Arial"/>
          <w:w w:val="105"/>
          <w:sz w:val="17"/>
        </w:rPr>
        <w:t>expected</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be</w:t>
      </w:r>
      <w:r w:rsidRPr="00AF1886">
        <w:rPr>
          <w:rFonts w:ascii="Arial" w:hAnsi="Arial" w:cs="Arial"/>
          <w:spacing w:val="-13"/>
          <w:w w:val="105"/>
          <w:sz w:val="17"/>
        </w:rPr>
        <w:t xml:space="preserve"> </w:t>
      </w:r>
      <w:r w:rsidRPr="00AF1886">
        <w:rPr>
          <w:rFonts w:ascii="Arial" w:hAnsi="Arial" w:cs="Arial"/>
          <w:w w:val="105"/>
          <w:sz w:val="17"/>
        </w:rPr>
        <w:t>realised</w:t>
      </w:r>
      <w:r w:rsidRPr="00AF1886">
        <w:rPr>
          <w:rFonts w:ascii="Arial" w:hAnsi="Arial" w:cs="Arial"/>
          <w:spacing w:val="-12"/>
          <w:w w:val="105"/>
          <w:sz w:val="17"/>
        </w:rPr>
        <w:t xml:space="preserve"> </w:t>
      </w:r>
      <w:r w:rsidRPr="00AF1886">
        <w:rPr>
          <w:rFonts w:ascii="Arial" w:hAnsi="Arial" w:cs="Arial"/>
          <w:w w:val="105"/>
          <w:sz w:val="17"/>
        </w:rPr>
        <w:t>within</w:t>
      </w:r>
      <w:r w:rsidRPr="00AF1886">
        <w:rPr>
          <w:rFonts w:ascii="Arial" w:hAnsi="Arial" w:cs="Arial"/>
          <w:spacing w:val="-12"/>
          <w:w w:val="105"/>
          <w:sz w:val="17"/>
        </w:rPr>
        <w:t xml:space="preserve"> </w:t>
      </w:r>
      <w:r w:rsidRPr="00AF1886">
        <w:rPr>
          <w:rFonts w:ascii="Arial" w:hAnsi="Arial" w:cs="Arial"/>
          <w:w w:val="105"/>
          <w:sz w:val="17"/>
        </w:rPr>
        <w:t>12 months after the reporting date.</w:t>
      </w:r>
      <w:r w:rsidRPr="00AF1886">
        <w:rPr>
          <w:rFonts w:ascii="Arial" w:hAnsi="Arial" w:cs="Arial"/>
          <w:spacing w:val="40"/>
          <w:w w:val="105"/>
          <w:sz w:val="17"/>
        </w:rPr>
        <w:t xml:space="preserve"> </w:t>
      </w:r>
      <w:r w:rsidRPr="00AF1886">
        <w:rPr>
          <w:rFonts w:ascii="Arial" w:hAnsi="Arial" w:cs="Arial"/>
          <w:w w:val="105"/>
          <w:sz w:val="17"/>
        </w:rPr>
        <w:t>Liabilities are classified as 'current' when they are due to be settled within 12 months after the reporting date, or the Office does not have an unconditional right to defer settlement to beyond 12 months after the reporting date.</w:t>
      </w:r>
    </w:p>
    <w:p w:rsidR="00F72B56" w:rsidRPr="00AF1886" w:rsidRDefault="00AF49D7">
      <w:pPr>
        <w:spacing w:before="93"/>
        <w:ind w:left="1283"/>
        <w:jc w:val="both"/>
        <w:rPr>
          <w:rFonts w:ascii="Arial" w:hAnsi="Arial" w:cs="Arial"/>
          <w:sz w:val="17"/>
        </w:rPr>
      </w:pPr>
      <w:r w:rsidRPr="00AF1886">
        <w:rPr>
          <w:rFonts w:ascii="Arial" w:hAnsi="Arial" w:cs="Arial"/>
          <w:spacing w:val="-2"/>
          <w:w w:val="105"/>
          <w:sz w:val="17"/>
        </w:rPr>
        <w:t>All</w:t>
      </w:r>
      <w:r w:rsidRPr="00AF1886">
        <w:rPr>
          <w:rFonts w:ascii="Arial" w:hAnsi="Arial" w:cs="Arial"/>
          <w:spacing w:val="-5"/>
          <w:w w:val="105"/>
          <w:sz w:val="17"/>
        </w:rPr>
        <w:t xml:space="preserve"> </w:t>
      </w:r>
      <w:r w:rsidRPr="00AF1886">
        <w:rPr>
          <w:rFonts w:ascii="Arial" w:hAnsi="Arial" w:cs="Arial"/>
          <w:spacing w:val="-2"/>
          <w:w w:val="105"/>
          <w:sz w:val="17"/>
        </w:rPr>
        <w:t>other</w:t>
      </w:r>
      <w:r w:rsidRPr="00AF1886">
        <w:rPr>
          <w:rFonts w:ascii="Arial" w:hAnsi="Arial" w:cs="Arial"/>
          <w:w w:val="105"/>
          <w:sz w:val="17"/>
        </w:rPr>
        <w:t xml:space="preserve"> </w:t>
      </w:r>
      <w:r w:rsidRPr="00AF1886">
        <w:rPr>
          <w:rFonts w:ascii="Arial" w:hAnsi="Arial" w:cs="Arial"/>
          <w:spacing w:val="-2"/>
          <w:w w:val="105"/>
          <w:sz w:val="17"/>
        </w:rPr>
        <w:t>assets</w:t>
      </w:r>
      <w:r w:rsidRPr="00AF1886">
        <w:rPr>
          <w:rFonts w:ascii="Arial" w:hAnsi="Arial" w:cs="Arial"/>
          <w:spacing w:val="-3"/>
          <w:w w:val="105"/>
          <w:sz w:val="17"/>
        </w:rPr>
        <w:t xml:space="preserve"> </w:t>
      </w:r>
      <w:r w:rsidRPr="00AF1886">
        <w:rPr>
          <w:rFonts w:ascii="Arial" w:hAnsi="Arial" w:cs="Arial"/>
          <w:spacing w:val="-2"/>
          <w:w w:val="105"/>
          <w:sz w:val="17"/>
        </w:rPr>
        <w:t>and liabilities</w:t>
      </w:r>
      <w:r w:rsidRPr="00AF1886">
        <w:rPr>
          <w:rFonts w:ascii="Arial" w:hAnsi="Arial" w:cs="Arial"/>
          <w:spacing w:val="-1"/>
          <w:w w:val="105"/>
          <w:sz w:val="17"/>
        </w:rPr>
        <w:t xml:space="preserve"> </w:t>
      </w:r>
      <w:r w:rsidRPr="00AF1886">
        <w:rPr>
          <w:rFonts w:ascii="Arial" w:hAnsi="Arial" w:cs="Arial"/>
          <w:spacing w:val="-2"/>
          <w:w w:val="105"/>
          <w:sz w:val="17"/>
        </w:rPr>
        <w:t>are</w:t>
      </w:r>
      <w:r w:rsidRPr="00AF1886">
        <w:rPr>
          <w:rFonts w:ascii="Arial" w:hAnsi="Arial" w:cs="Arial"/>
          <w:spacing w:val="-5"/>
          <w:w w:val="105"/>
          <w:sz w:val="17"/>
        </w:rPr>
        <w:t xml:space="preserve"> </w:t>
      </w:r>
      <w:r w:rsidRPr="00AF1886">
        <w:rPr>
          <w:rFonts w:ascii="Arial" w:hAnsi="Arial" w:cs="Arial"/>
          <w:spacing w:val="-2"/>
          <w:w w:val="105"/>
          <w:sz w:val="17"/>
        </w:rPr>
        <w:t>classified as</w:t>
      </w:r>
      <w:r w:rsidRPr="00AF1886">
        <w:rPr>
          <w:rFonts w:ascii="Arial" w:hAnsi="Arial" w:cs="Arial"/>
          <w:spacing w:val="-6"/>
          <w:w w:val="105"/>
          <w:sz w:val="17"/>
        </w:rPr>
        <w:t xml:space="preserve"> </w:t>
      </w:r>
      <w:r w:rsidRPr="00AF1886">
        <w:rPr>
          <w:rFonts w:ascii="Arial" w:hAnsi="Arial" w:cs="Arial"/>
          <w:spacing w:val="-2"/>
          <w:w w:val="105"/>
          <w:sz w:val="17"/>
        </w:rPr>
        <w:t>non-current.</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17"/>
        </w:rPr>
      </w:pPr>
    </w:p>
    <w:p w:rsidR="00F72B56" w:rsidRPr="00AF1886" w:rsidRDefault="00AF49D7">
      <w:pPr>
        <w:spacing w:before="94"/>
        <w:ind w:right="1428"/>
        <w:jc w:val="right"/>
        <w:rPr>
          <w:rFonts w:ascii="Arial" w:hAnsi="Arial" w:cs="Arial"/>
          <w:sz w:val="13"/>
        </w:rPr>
      </w:pPr>
      <w:r w:rsidRPr="00AF1886">
        <w:rPr>
          <w:rFonts w:ascii="Arial" w:hAnsi="Arial" w:cs="Arial"/>
          <w:spacing w:val="-2"/>
          <w:sz w:val="13"/>
        </w:rPr>
        <w:t>Page</w:t>
      </w:r>
      <w:r w:rsidRPr="00AF1886">
        <w:rPr>
          <w:rFonts w:ascii="Arial" w:hAnsi="Arial" w:cs="Arial"/>
          <w:spacing w:val="-3"/>
          <w:sz w:val="13"/>
        </w:rPr>
        <w:t xml:space="preserve"> </w:t>
      </w:r>
      <w:r w:rsidRPr="00AF1886">
        <w:rPr>
          <w:rFonts w:ascii="Arial" w:hAnsi="Arial" w:cs="Arial"/>
          <w:spacing w:val="-10"/>
          <w:sz w:val="13"/>
        </w:rPr>
        <w:t>9</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257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09" name="docshapegroup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10" name="docshape386"/>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docshape387"/>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388"/>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1527F" id="docshapegroup385" o:spid="_x0000_s1026" style="position:absolute;margin-left:46.55pt;margin-top:46.75pt;width:507.6pt;height:707.05pt;z-index:-2188390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">
                <v:rect id="docshape386"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" fillcolor="black" stroked="f">
                  <v:fill opacity="13107f"/>
                </v:rect>
                <v:rect id="docshape387"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docshape388"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0"/>
        </w:rPr>
      </w:pPr>
    </w:p>
    <w:p w:rsidR="00F72B56" w:rsidRPr="00AF1886" w:rsidRDefault="00AF49D7">
      <w:pPr>
        <w:pStyle w:val="Heading6"/>
        <w:spacing w:before="95"/>
        <w:jc w:val="both"/>
      </w:pPr>
      <w:r w:rsidRPr="00AF1886">
        <w:t>A1-4</w:t>
      </w:r>
      <w:r w:rsidRPr="00AF1886">
        <w:rPr>
          <w:spacing w:val="76"/>
          <w:w w:val="150"/>
        </w:rPr>
        <w:t xml:space="preserve"> </w:t>
      </w:r>
      <w:r w:rsidRPr="00AF1886">
        <w:t>Authorisation</w:t>
      </w:r>
      <w:r w:rsidRPr="00AF1886">
        <w:rPr>
          <w:spacing w:val="-2"/>
        </w:rPr>
        <w:t xml:space="preserve"> </w:t>
      </w:r>
      <w:r w:rsidRPr="00AF1886">
        <w:t>of</w:t>
      </w:r>
      <w:r w:rsidRPr="00AF1886">
        <w:rPr>
          <w:spacing w:val="-1"/>
        </w:rPr>
        <w:t xml:space="preserve"> </w:t>
      </w:r>
      <w:r w:rsidRPr="00AF1886">
        <w:t>Financial Statements</w:t>
      </w:r>
      <w:r w:rsidRPr="00AF1886">
        <w:rPr>
          <w:spacing w:val="-2"/>
        </w:rPr>
        <w:t xml:space="preserve"> </w:t>
      </w:r>
      <w:r w:rsidRPr="00AF1886">
        <w:t>for</w:t>
      </w:r>
      <w:r w:rsidRPr="00AF1886">
        <w:rPr>
          <w:spacing w:val="-2"/>
        </w:rPr>
        <w:t xml:space="preserve"> </w:t>
      </w:r>
      <w:r w:rsidRPr="00AF1886">
        <w:rPr>
          <w:spacing w:val="-4"/>
        </w:rPr>
        <w:t>Issue</w:t>
      </w:r>
    </w:p>
    <w:p w:rsidR="00F72B56" w:rsidRPr="00AF1886" w:rsidRDefault="00AF49D7">
      <w:pPr>
        <w:spacing w:before="100" w:line="247" w:lineRule="auto"/>
        <w:ind w:left="1283" w:right="1435"/>
        <w:jc w:val="both"/>
        <w:rPr>
          <w:rFonts w:ascii="Arial" w:hAnsi="Arial" w:cs="Arial"/>
          <w:sz w:val="17"/>
        </w:rPr>
      </w:pP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financial</w:t>
      </w:r>
      <w:r w:rsidRPr="00AF1886">
        <w:rPr>
          <w:rFonts w:ascii="Arial" w:hAnsi="Arial" w:cs="Arial"/>
          <w:spacing w:val="-12"/>
          <w:w w:val="105"/>
          <w:sz w:val="17"/>
        </w:rPr>
        <w:t xml:space="preserve"> </w:t>
      </w:r>
      <w:r w:rsidRPr="00AF1886">
        <w:rPr>
          <w:rFonts w:ascii="Arial" w:hAnsi="Arial" w:cs="Arial"/>
          <w:w w:val="105"/>
          <w:sz w:val="17"/>
        </w:rPr>
        <w:t>statements</w:t>
      </w:r>
      <w:r w:rsidRPr="00AF1886">
        <w:rPr>
          <w:rFonts w:ascii="Arial" w:hAnsi="Arial" w:cs="Arial"/>
          <w:spacing w:val="-13"/>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w w:val="105"/>
          <w:sz w:val="17"/>
        </w:rPr>
        <w:t>authorised</w:t>
      </w:r>
      <w:r w:rsidRPr="00AF1886">
        <w:rPr>
          <w:rFonts w:ascii="Arial" w:hAnsi="Arial" w:cs="Arial"/>
          <w:spacing w:val="-12"/>
          <w:w w:val="105"/>
          <w:sz w:val="17"/>
        </w:rPr>
        <w:t xml:space="preserve"> </w:t>
      </w:r>
      <w:r w:rsidRPr="00AF1886">
        <w:rPr>
          <w:rFonts w:ascii="Arial" w:hAnsi="Arial" w:cs="Arial"/>
          <w:w w:val="105"/>
          <w:sz w:val="17"/>
        </w:rPr>
        <w:t>for</w:t>
      </w:r>
      <w:r w:rsidRPr="00AF1886">
        <w:rPr>
          <w:rFonts w:ascii="Arial" w:hAnsi="Arial" w:cs="Arial"/>
          <w:spacing w:val="-11"/>
          <w:w w:val="105"/>
          <w:sz w:val="17"/>
        </w:rPr>
        <w:t xml:space="preserve"> </w:t>
      </w:r>
      <w:r w:rsidRPr="00AF1886">
        <w:rPr>
          <w:rFonts w:ascii="Arial" w:hAnsi="Arial" w:cs="Arial"/>
          <w:w w:val="105"/>
          <w:sz w:val="17"/>
        </w:rPr>
        <w:t>issue</w:t>
      </w:r>
      <w:r w:rsidRPr="00AF1886">
        <w:rPr>
          <w:rFonts w:ascii="Arial" w:hAnsi="Arial" w:cs="Arial"/>
          <w:spacing w:val="-13"/>
          <w:w w:val="105"/>
          <w:sz w:val="17"/>
        </w:rPr>
        <w:t xml:space="preserve"> </w:t>
      </w:r>
      <w:r w:rsidRPr="00AF1886">
        <w:rPr>
          <w:rFonts w:ascii="Arial" w:hAnsi="Arial" w:cs="Arial"/>
          <w:w w:val="105"/>
          <w:sz w:val="17"/>
        </w:rPr>
        <w:t>by</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Queensland</w:t>
      </w:r>
      <w:r w:rsidRPr="00AF1886">
        <w:rPr>
          <w:rFonts w:ascii="Arial" w:hAnsi="Arial" w:cs="Arial"/>
          <w:spacing w:val="-11"/>
          <w:w w:val="105"/>
          <w:sz w:val="17"/>
        </w:rPr>
        <w:t xml:space="preserve"> </w:t>
      </w:r>
      <w:r w:rsidRPr="00AF1886">
        <w:rPr>
          <w:rFonts w:ascii="Arial" w:hAnsi="Arial" w:cs="Arial"/>
          <w:w w:val="105"/>
          <w:sz w:val="17"/>
        </w:rPr>
        <w:t>Ombudsman</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Chief Financial Officer at the date of signing the Management Certificate.</w:t>
      </w:r>
    </w:p>
    <w:p w:rsidR="00F72B56" w:rsidRPr="00AF1886" w:rsidRDefault="00F72B56">
      <w:pPr>
        <w:pStyle w:val="BodyText"/>
        <w:spacing w:before="7"/>
        <w:rPr>
          <w:rFonts w:ascii="Arial" w:hAnsi="Arial" w:cs="Arial"/>
          <w:sz w:val="16"/>
        </w:rPr>
      </w:pPr>
    </w:p>
    <w:p w:rsidR="00F72B56" w:rsidRPr="00AF1886" w:rsidRDefault="00AF49D7">
      <w:pPr>
        <w:pStyle w:val="Heading6"/>
        <w:jc w:val="both"/>
      </w:pPr>
      <w:r w:rsidRPr="00AF1886">
        <w:t>A1-5</w:t>
      </w:r>
      <w:r w:rsidRPr="00AF1886">
        <w:rPr>
          <w:spacing w:val="75"/>
          <w:w w:val="150"/>
        </w:rPr>
        <w:t xml:space="preserve"> </w:t>
      </w:r>
      <w:r w:rsidRPr="00AF1886">
        <w:t>Basis</w:t>
      </w:r>
      <w:r w:rsidRPr="00AF1886">
        <w:rPr>
          <w:spacing w:val="-2"/>
        </w:rPr>
        <w:t xml:space="preserve"> </w:t>
      </w:r>
      <w:r w:rsidRPr="00AF1886">
        <w:t>of</w:t>
      </w:r>
      <w:r w:rsidRPr="00AF1886">
        <w:rPr>
          <w:spacing w:val="-1"/>
        </w:rPr>
        <w:t xml:space="preserve"> </w:t>
      </w:r>
      <w:r w:rsidRPr="00AF1886">
        <w:rPr>
          <w:spacing w:val="-2"/>
        </w:rPr>
        <w:t>Measurement</w:t>
      </w:r>
    </w:p>
    <w:p w:rsidR="00F72B56" w:rsidRPr="00AF1886" w:rsidRDefault="00AF49D7">
      <w:pPr>
        <w:spacing w:before="102" w:line="247" w:lineRule="auto"/>
        <w:ind w:left="1283" w:right="1431"/>
        <w:jc w:val="both"/>
        <w:rPr>
          <w:rFonts w:ascii="Arial" w:hAnsi="Arial" w:cs="Arial"/>
          <w:sz w:val="17"/>
        </w:rPr>
      </w:pPr>
      <w:r w:rsidRPr="00AF1886">
        <w:rPr>
          <w:rFonts w:ascii="Arial" w:hAnsi="Arial" w:cs="Arial"/>
          <w:w w:val="105"/>
          <w:sz w:val="17"/>
        </w:rPr>
        <w:t>Historical cost is used as the measurement basis, unless otherwise stated.</w:t>
      </w:r>
      <w:r w:rsidRPr="00AF1886">
        <w:rPr>
          <w:rFonts w:ascii="Arial" w:hAnsi="Arial" w:cs="Arial"/>
          <w:spacing w:val="40"/>
          <w:w w:val="105"/>
          <w:sz w:val="17"/>
        </w:rPr>
        <w:t xml:space="preserve"> </w:t>
      </w:r>
      <w:r w:rsidRPr="00AF1886">
        <w:rPr>
          <w:rFonts w:ascii="Arial" w:hAnsi="Arial" w:cs="Arial"/>
          <w:w w:val="105"/>
          <w:sz w:val="17"/>
        </w:rPr>
        <w:t xml:space="preserve">This means that </w:t>
      </w:r>
      <w:r w:rsidRPr="00AF1886">
        <w:rPr>
          <w:rFonts w:ascii="Arial" w:hAnsi="Arial" w:cs="Arial"/>
          <w:sz w:val="17"/>
        </w:rPr>
        <w:t>assets are recorded at their initial cost and are not subsequently</w:t>
      </w:r>
      <w:r w:rsidRPr="00AF1886">
        <w:rPr>
          <w:rFonts w:ascii="Arial" w:hAnsi="Arial" w:cs="Arial"/>
          <w:spacing w:val="-2"/>
          <w:sz w:val="17"/>
        </w:rPr>
        <w:t xml:space="preserve"> </w:t>
      </w:r>
      <w:r w:rsidRPr="00AF1886">
        <w:rPr>
          <w:rFonts w:ascii="Arial" w:hAnsi="Arial" w:cs="Arial"/>
          <w:sz w:val="17"/>
        </w:rPr>
        <w:t xml:space="preserve">revalued and liabilities are valued </w:t>
      </w:r>
      <w:r w:rsidRPr="00AF1886">
        <w:rPr>
          <w:rFonts w:ascii="Arial" w:hAnsi="Arial" w:cs="Arial"/>
          <w:w w:val="105"/>
          <w:sz w:val="17"/>
        </w:rPr>
        <w:t>at</w:t>
      </w:r>
      <w:r w:rsidRPr="00AF1886">
        <w:rPr>
          <w:rFonts w:ascii="Arial" w:hAnsi="Arial" w:cs="Arial"/>
          <w:spacing w:val="-3"/>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amount</w:t>
      </w:r>
      <w:r w:rsidRPr="00AF1886">
        <w:rPr>
          <w:rFonts w:ascii="Arial" w:hAnsi="Arial" w:cs="Arial"/>
          <w:spacing w:val="-2"/>
          <w:w w:val="105"/>
          <w:sz w:val="17"/>
        </w:rPr>
        <w:t xml:space="preserve"> </w:t>
      </w:r>
      <w:r w:rsidRPr="00AF1886">
        <w:rPr>
          <w:rFonts w:ascii="Arial" w:hAnsi="Arial" w:cs="Arial"/>
          <w:w w:val="105"/>
          <w:sz w:val="17"/>
        </w:rPr>
        <w:t>initially</w:t>
      </w:r>
      <w:r w:rsidRPr="00AF1886">
        <w:rPr>
          <w:rFonts w:ascii="Arial" w:hAnsi="Arial" w:cs="Arial"/>
          <w:spacing w:val="-7"/>
          <w:w w:val="105"/>
          <w:sz w:val="17"/>
        </w:rPr>
        <w:t xml:space="preserve"> </w:t>
      </w:r>
      <w:r w:rsidRPr="00AF1886">
        <w:rPr>
          <w:rFonts w:ascii="Arial" w:hAnsi="Arial" w:cs="Arial"/>
          <w:w w:val="105"/>
          <w:sz w:val="17"/>
        </w:rPr>
        <w:t>received</w:t>
      </w:r>
      <w:r w:rsidRPr="00AF1886">
        <w:rPr>
          <w:rFonts w:ascii="Arial" w:hAnsi="Arial" w:cs="Arial"/>
          <w:spacing w:val="-2"/>
          <w:w w:val="105"/>
          <w:sz w:val="17"/>
        </w:rPr>
        <w:t xml:space="preserve"> </w:t>
      </w:r>
      <w:r w:rsidRPr="00AF1886">
        <w:rPr>
          <w:rFonts w:ascii="Arial" w:hAnsi="Arial" w:cs="Arial"/>
          <w:w w:val="105"/>
          <w:sz w:val="17"/>
        </w:rPr>
        <w:t>in</w:t>
      </w:r>
      <w:r w:rsidRPr="00AF1886">
        <w:rPr>
          <w:rFonts w:ascii="Arial" w:hAnsi="Arial" w:cs="Arial"/>
          <w:spacing w:val="-4"/>
          <w:w w:val="105"/>
          <w:sz w:val="17"/>
        </w:rPr>
        <w:t xml:space="preserve"> </w:t>
      </w:r>
      <w:r w:rsidRPr="00AF1886">
        <w:rPr>
          <w:rFonts w:ascii="Arial" w:hAnsi="Arial" w:cs="Arial"/>
          <w:w w:val="105"/>
          <w:sz w:val="17"/>
        </w:rPr>
        <w:t>exchange</w:t>
      </w:r>
      <w:r w:rsidRPr="00AF1886">
        <w:rPr>
          <w:rFonts w:ascii="Arial" w:hAnsi="Arial" w:cs="Arial"/>
          <w:spacing w:val="-3"/>
          <w:w w:val="105"/>
          <w:sz w:val="17"/>
        </w:rPr>
        <w:t xml:space="preserve"> </w:t>
      </w:r>
      <w:r w:rsidRPr="00AF1886">
        <w:rPr>
          <w:rFonts w:ascii="Arial" w:hAnsi="Arial" w:cs="Arial"/>
          <w:w w:val="105"/>
          <w:sz w:val="17"/>
        </w:rPr>
        <w:t>for</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3"/>
          <w:w w:val="105"/>
          <w:sz w:val="17"/>
        </w:rPr>
        <w:t xml:space="preserve"> </w:t>
      </w:r>
      <w:r w:rsidRPr="00AF1886">
        <w:rPr>
          <w:rFonts w:ascii="Arial" w:hAnsi="Arial" w:cs="Arial"/>
          <w:w w:val="105"/>
          <w:sz w:val="17"/>
        </w:rPr>
        <w:t>obligation</w:t>
      </w:r>
      <w:r w:rsidRPr="00AF1886">
        <w:rPr>
          <w:rFonts w:ascii="Arial" w:hAnsi="Arial" w:cs="Arial"/>
          <w:spacing w:val="-3"/>
          <w:w w:val="105"/>
          <w:sz w:val="17"/>
        </w:rPr>
        <w:t xml:space="preserve"> </w:t>
      </w:r>
      <w:r w:rsidRPr="00AF1886">
        <w:rPr>
          <w:rFonts w:ascii="Arial" w:hAnsi="Arial" w:cs="Arial"/>
          <w:w w:val="105"/>
          <w:sz w:val="17"/>
        </w:rPr>
        <w:t>or</w:t>
      </w:r>
      <w:r w:rsidRPr="00AF1886">
        <w:rPr>
          <w:rFonts w:ascii="Arial" w:hAnsi="Arial" w:cs="Arial"/>
          <w:spacing w:val="-2"/>
          <w:w w:val="105"/>
          <w:sz w:val="17"/>
        </w:rPr>
        <w:t xml:space="preserve"> </w:t>
      </w:r>
      <w:r w:rsidRPr="00AF1886">
        <w:rPr>
          <w:rFonts w:ascii="Arial" w:hAnsi="Arial" w:cs="Arial"/>
          <w:w w:val="105"/>
          <w:sz w:val="17"/>
        </w:rPr>
        <w:t>at</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3"/>
          <w:w w:val="105"/>
          <w:sz w:val="17"/>
        </w:rPr>
        <w:t xml:space="preserve"> </w:t>
      </w:r>
      <w:r w:rsidRPr="00AF1886">
        <w:rPr>
          <w:rFonts w:ascii="Arial" w:hAnsi="Arial" w:cs="Arial"/>
          <w:w w:val="105"/>
          <w:sz w:val="17"/>
        </w:rPr>
        <w:t>amounts</w:t>
      </w:r>
      <w:r w:rsidRPr="00AF1886">
        <w:rPr>
          <w:rFonts w:ascii="Arial" w:hAnsi="Arial" w:cs="Arial"/>
          <w:spacing w:val="-2"/>
          <w:w w:val="105"/>
          <w:sz w:val="17"/>
        </w:rPr>
        <w:t xml:space="preserve"> </w:t>
      </w:r>
      <w:r w:rsidRPr="00AF1886">
        <w:rPr>
          <w:rFonts w:ascii="Arial" w:hAnsi="Arial" w:cs="Arial"/>
          <w:w w:val="105"/>
          <w:sz w:val="17"/>
        </w:rPr>
        <w:t>of</w:t>
      </w:r>
      <w:r w:rsidRPr="00AF1886">
        <w:rPr>
          <w:rFonts w:ascii="Arial" w:hAnsi="Arial" w:cs="Arial"/>
          <w:spacing w:val="-3"/>
          <w:w w:val="105"/>
          <w:sz w:val="17"/>
        </w:rPr>
        <w:t xml:space="preserve"> </w:t>
      </w:r>
      <w:r w:rsidRPr="00AF1886">
        <w:rPr>
          <w:rFonts w:ascii="Arial" w:hAnsi="Arial" w:cs="Arial"/>
          <w:w w:val="105"/>
          <w:sz w:val="17"/>
        </w:rPr>
        <w:t>cash</w:t>
      </w:r>
      <w:r w:rsidRPr="00AF1886">
        <w:rPr>
          <w:rFonts w:ascii="Arial" w:hAnsi="Arial" w:cs="Arial"/>
          <w:spacing w:val="-2"/>
          <w:w w:val="105"/>
          <w:sz w:val="17"/>
        </w:rPr>
        <w:t xml:space="preserve"> </w:t>
      </w:r>
      <w:r w:rsidRPr="00AF1886">
        <w:rPr>
          <w:rFonts w:ascii="Arial" w:hAnsi="Arial" w:cs="Arial"/>
          <w:w w:val="105"/>
          <w:sz w:val="17"/>
        </w:rPr>
        <w:t>or</w:t>
      </w:r>
      <w:r w:rsidRPr="00AF1886">
        <w:rPr>
          <w:rFonts w:ascii="Arial" w:hAnsi="Arial" w:cs="Arial"/>
          <w:spacing w:val="-2"/>
          <w:w w:val="105"/>
          <w:sz w:val="17"/>
        </w:rPr>
        <w:t xml:space="preserve"> </w:t>
      </w:r>
      <w:r w:rsidRPr="00AF1886">
        <w:rPr>
          <w:rFonts w:ascii="Arial" w:hAnsi="Arial" w:cs="Arial"/>
          <w:w w:val="105"/>
          <w:sz w:val="17"/>
        </w:rPr>
        <w:t>cash equivalents</w:t>
      </w:r>
      <w:r w:rsidRPr="00AF1886">
        <w:rPr>
          <w:rFonts w:ascii="Arial" w:hAnsi="Arial" w:cs="Arial"/>
          <w:spacing w:val="-1"/>
          <w:w w:val="105"/>
          <w:sz w:val="17"/>
        </w:rPr>
        <w:t xml:space="preserve"> </w:t>
      </w:r>
      <w:r w:rsidRPr="00AF1886">
        <w:rPr>
          <w:rFonts w:ascii="Arial" w:hAnsi="Arial" w:cs="Arial"/>
          <w:w w:val="105"/>
          <w:sz w:val="17"/>
        </w:rPr>
        <w:t>expected</w:t>
      </w:r>
      <w:r w:rsidRPr="00AF1886">
        <w:rPr>
          <w:rFonts w:ascii="Arial" w:hAnsi="Arial" w:cs="Arial"/>
          <w:spacing w:val="-3"/>
          <w:w w:val="105"/>
          <w:sz w:val="17"/>
        </w:rPr>
        <w:t xml:space="preserve"> </w:t>
      </w:r>
      <w:r w:rsidRPr="00AF1886">
        <w:rPr>
          <w:rFonts w:ascii="Arial" w:hAnsi="Arial" w:cs="Arial"/>
          <w:w w:val="105"/>
          <w:sz w:val="17"/>
        </w:rPr>
        <w:t>to</w:t>
      </w:r>
      <w:r w:rsidRPr="00AF1886">
        <w:rPr>
          <w:rFonts w:ascii="Arial" w:hAnsi="Arial" w:cs="Arial"/>
          <w:spacing w:val="-2"/>
          <w:w w:val="105"/>
          <w:sz w:val="17"/>
        </w:rPr>
        <w:t xml:space="preserve"> </w:t>
      </w:r>
      <w:r w:rsidRPr="00AF1886">
        <w:rPr>
          <w:rFonts w:ascii="Arial" w:hAnsi="Arial" w:cs="Arial"/>
          <w:w w:val="105"/>
          <w:sz w:val="17"/>
        </w:rPr>
        <w:t>be paid to satisfy</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1"/>
          <w:w w:val="105"/>
          <w:sz w:val="17"/>
        </w:rPr>
        <w:t xml:space="preserve"> </w:t>
      </w:r>
      <w:r w:rsidRPr="00AF1886">
        <w:rPr>
          <w:rFonts w:ascii="Arial" w:hAnsi="Arial" w:cs="Arial"/>
          <w:w w:val="105"/>
          <w:sz w:val="17"/>
        </w:rPr>
        <w:t>liability</w:t>
      </w:r>
      <w:r w:rsidRPr="00AF1886">
        <w:rPr>
          <w:rFonts w:ascii="Arial" w:hAnsi="Arial" w:cs="Arial"/>
          <w:spacing w:val="-6"/>
          <w:w w:val="105"/>
          <w:sz w:val="17"/>
        </w:rPr>
        <w:t xml:space="preserve"> </w:t>
      </w:r>
      <w:r w:rsidRPr="00AF1886">
        <w:rPr>
          <w:rFonts w:ascii="Arial" w:hAnsi="Arial" w:cs="Arial"/>
          <w:w w:val="105"/>
          <w:sz w:val="17"/>
        </w:rPr>
        <w:t>in the</w:t>
      </w:r>
      <w:r w:rsidRPr="00AF1886">
        <w:rPr>
          <w:rFonts w:ascii="Arial" w:hAnsi="Arial" w:cs="Arial"/>
          <w:spacing w:val="-1"/>
          <w:w w:val="105"/>
          <w:sz w:val="17"/>
        </w:rPr>
        <w:t xml:space="preserve"> </w:t>
      </w:r>
      <w:r w:rsidRPr="00AF1886">
        <w:rPr>
          <w:rFonts w:ascii="Arial" w:hAnsi="Arial" w:cs="Arial"/>
          <w:w w:val="105"/>
          <w:sz w:val="17"/>
        </w:rPr>
        <w:t>normal</w:t>
      </w:r>
      <w:r w:rsidRPr="00AF1886">
        <w:rPr>
          <w:rFonts w:ascii="Arial" w:hAnsi="Arial" w:cs="Arial"/>
          <w:spacing w:val="-1"/>
          <w:w w:val="105"/>
          <w:sz w:val="17"/>
        </w:rPr>
        <w:t xml:space="preserve"> </w:t>
      </w:r>
      <w:r w:rsidRPr="00AF1886">
        <w:rPr>
          <w:rFonts w:ascii="Arial" w:hAnsi="Arial" w:cs="Arial"/>
          <w:w w:val="105"/>
          <w:sz w:val="17"/>
        </w:rPr>
        <w:t>course</w:t>
      </w:r>
      <w:r w:rsidRPr="00AF1886">
        <w:rPr>
          <w:rFonts w:ascii="Arial" w:hAnsi="Arial" w:cs="Arial"/>
          <w:spacing w:val="-3"/>
          <w:w w:val="105"/>
          <w:sz w:val="17"/>
        </w:rPr>
        <w:t xml:space="preserve"> </w:t>
      </w:r>
      <w:r w:rsidRPr="00AF1886">
        <w:rPr>
          <w:rFonts w:ascii="Arial" w:hAnsi="Arial" w:cs="Arial"/>
          <w:w w:val="105"/>
          <w:sz w:val="17"/>
        </w:rPr>
        <w:t>of business.</w:t>
      </w:r>
    </w:p>
    <w:p w:rsidR="00F72B56" w:rsidRPr="00AF1886" w:rsidRDefault="00F72B56">
      <w:pPr>
        <w:pStyle w:val="BodyText"/>
        <w:spacing w:before="6"/>
        <w:rPr>
          <w:rFonts w:ascii="Arial" w:hAnsi="Arial" w:cs="Arial"/>
          <w:sz w:val="16"/>
        </w:rPr>
      </w:pPr>
    </w:p>
    <w:p w:rsidR="00F72B56" w:rsidRPr="00AF1886" w:rsidRDefault="00AF49D7">
      <w:pPr>
        <w:pStyle w:val="Heading6"/>
        <w:jc w:val="both"/>
      </w:pPr>
      <w:r w:rsidRPr="00AF1886">
        <w:t>A1-6</w:t>
      </w:r>
      <w:r w:rsidRPr="00AF1886">
        <w:rPr>
          <w:spacing w:val="73"/>
          <w:w w:val="150"/>
        </w:rPr>
        <w:t xml:space="preserve"> </w:t>
      </w:r>
      <w:r w:rsidRPr="00AF1886">
        <w:t>The</w:t>
      </w:r>
      <w:r w:rsidRPr="00AF1886">
        <w:rPr>
          <w:spacing w:val="-2"/>
        </w:rPr>
        <w:t xml:space="preserve"> </w:t>
      </w:r>
      <w:r w:rsidRPr="00AF1886">
        <w:t>Reporting</w:t>
      </w:r>
      <w:r w:rsidRPr="00AF1886">
        <w:rPr>
          <w:spacing w:val="-4"/>
        </w:rPr>
        <w:t xml:space="preserve"> </w:t>
      </w:r>
      <w:r w:rsidRPr="00AF1886">
        <w:rPr>
          <w:spacing w:val="-2"/>
        </w:rPr>
        <w:t>Entity</w:t>
      </w:r>
    </w:p>
    <w:p w:rsidR="00F72B56" w:rsidRPr="00AF1886" w:rsidRDefault="00AF49D7">
      <w:pPr>
        <w:spacing w:before="100" w:line="249" w:lineRule="auto"/>
        <w:ind w:left="1283" w:right="1431"/>
        <w:jc w:val="both"/>
        <w:rPr>
          <w:rFonts w:ascii="Arial" w:hAnsi="Arial" w:cs="Arial"/>
          <w:sz w:val="17"/>
        </w:rPr>
      </w:pPr>
      <w:r w:rsidRPr="00AF1886">
        <w:rPr>
          <w:rFonts w:ascii="Arial" w:hAnsi="Arial" w:cs="Arial"/>
          <w:w w:val="105"/>
          <w:sz w:val="17"/>
        </w:rPr>
        <w:t>The</w:t>
      </w:r>
      <w:r w:rsidRPr="00AF1886">
        <w:rPr>
          <w:rFonts w:ascii="Arial" w:hAnsi="Arial" w:cs="Arial"/>
          <w:spacing w:val="-7"/>
          <w:w w:val="105"/>
          <w:sz w:val="17"/>
        </w:rPr>
        <w:t xml:space="preserve"> </w:t>
      </w:r>
      <w:r w:rsidRPr="00AF1886">
        <w:rPr>
          <w:rFonts w:ascii="Arial" w:hAnsi="Arial" w:cs="Arial"/>
          <w:w w:val="105"/>
          <w:sz w:val="17"/>
        </w:rPr>
        <w:t>financial</w:t>
      </w:r>
      <w:r w:rsidRPr="00AF1886">
        <w:rPr>
          <w:rFonts w:ascii="Arial" w:hAnsi="Arial" w:cs="Arial"/>
          <w:spacing w:val="-9"/>
          <w:w w:val="105"/>
          <w:sz w:val="17"/>
        </w:rPr>
        <w:t xml:space="preserve"> </w:t>
      </w:r>
      <w:r w:rsidRPr="00AF1886">
        <w:rPr>
          <w:rFonts w:ascii="Arial" w:hAnsi="Arial" w:cs="Arial"/>
          <w:w w:val="105"/>
          <w:sz w:val="17"/>
        </w:rPr>
        <w:t>statements</w:t>
      </w:r>
      <w:r w:rsidRPr="00AF1886">
        <w:rPr>
          <w:rFonts w:ascii="Arial" w:hAnsi="Arial" w:cs="Arial"/>
          <w:spacing w:val="-10"/>
          <w:w w:val="105"/>
          <w:sz w:val="17"/>
        </w:rPr>
        <w:t xml:space="preserve"> </w:t>
      </w:r>
      <w:r w:rsidRPr="00AF1886">
        <w:rPr>
          <w:rFonts w:ascii="Arial" w:hAnsi="Arial" w:cs="Arial"/>
          <w:w w:val="105"/>
          <w:sz w:val="17"/>
        </w:rPr>
        <w:t>include</w:t>
      </w:r>
      <w:r w:rsidRPr="00AF1886">
        <w:rPr>
          <w:rFonts w:ascii="Arial" w:hAnsi="Arial" w:cs="Arial"/>
          <w:spacing w:val="-9"/>
          <w:w w:val="105"/>
          <w:sz w:val="17"/>
        </w:rPr>
        <w:t xml:space="preserve"> </w:t>
      </w:r>
      <w:r w:rsidRPr="00AF1886">
        <w:rPr>
          <w:rFonts w:ascii="Arial" w:hAnsi="Arial" w:cs="Arial"/>
          <w:w w:val="105"/>
          <w:sz w:val="17"/>
        </w:rPr>
        <w:t>all</w:t>
      </w:r>
      <w:r w:rsidRPr="00AF1886">
        <w:rPr>
          <w:rFonts w:ascii="Arial" w:hAnsi="Arial" w:cs="Arial"/>
          <w:spacing w:val="-9"/>
          <w:w w:val="105"/>
          <w:sz w:val="17"/>
        </w:rPr>
        <w:t xml:space="preserve"> </w:t>
      </w:r>
      <w:r w:rsidRPr="00AF1886">
        <w:rPr>
          <w:rFonts w:ascii="Arial" w:hAnsi="Arial" w:cs="Arial"/>
          <w:w w:val="105"/>
          <w:sz w:val="17"/>
        </w:rPr>
        <w:t>income,</w:t>
      </w:r>
      <w:r w:rsidRPr="00AF1886">
        <w:rPr>
          <w:rFonts w:ascii="Arial" w:hAnsi="Arial" w:cs="Arial"/>
          <w:spacing w:val="-5"/>
          <w:w w:val="105"/>
          <w:sz w:val="17"/>
        </w:rPr>
        <w:t xml:space="preserve"> </w:t>
      </w:r>
      <w:r w:rsidRPr="00AF1886">
        <w:rPr>
          <w:rFonts w:ascii="Arial" w:hAnsi="Arial" w:cs="Arial"/>
          <w:w w:val="105"/>
          <w:sz w:val="17"/>
        </w:rPr>
        <w:t>expenses,</w:t>
      </w:r>
      <w:r w:rsidRPr="00AF1886">
        <w:rPr>
          <w:rFonts w:ascii="Arial" w:hAnsi="Arial" w:cs="Arial"/>
          <w:spacing w:val="-10"/>
          <w:w w:val="105"/>
          <w:sz w:val="17"/>
        </w:rPr>
        <w:t xml:space="preserve"> </w:t>
      </w:r>
      <w:r w:rsidRPr="00AF1886">
        <w:rPr>
          <w:rFonts w:ascii="Arial" w:hAnsi="Arial" w:cs="Arial"/>
          <w:w w:val="105"/>
          <w:sz w:val="17"/>
        </w:rPr>
        <w:t>assets,</w:t>
      </w:r>
      <w:r w:rsidRPr="00AF1886">
        <w:rPr>
          <w:rFonts w:ascii="Arial" w:hAnsi="Arial" w:cs="Arial"/>
          <w:spacing w:val="-9"/>
          <w:w w:val="105"/>
          <w:sz w:val="17"/>
        </w:rPr>
        <w:t xml:space="preserve"> </w:t>
      </w:r>
      <w:r w:rsidRPr="00AF1886">
        <w:rPr>
          <w:rFonts w:ascii="Arial" w:hAnsi="Arial" w:cs="Arial"/>
          <w:w w:val="105"/>
          <w:sz w:val="17"/>
        </w:rPr>
        <w:t>liabilities</w:t>
      </w:r>
      <w:r w:rsidRPr="00AF1886">
        <w:rPr>
          <w:rFonts w:ascii="Arial" w:hAnsi="Arial" w:cs="Arial"/>
          <w:spacing w:val="-7"/>
          <w:w w:val="105"/>
          <w:sz w:val="17"/>
        </w:rPr>
        <w:t xml:space="preserve"> </w:t>
      </w:r>
      <w:r w:rsidRPr="00AF1886">
        <w:rPr>
          <w:rFonts w:ascii="Arial" w:hAnsi="Arial" w:cs="Arial"/>
          <w:w w:val="105"/>
          <w:sz w:val="17"/>
        </w:rPr>
        <w:t>and</w:t>
      </w:r>
      <w:r w:rsidRPr="00AF1886">
        <w:rPr>
          <w:rFonts w:ascii="Arial" w:hAnsi="Arial" w:cs="Arial"/>
          <w:spacing w:val="-9"/>
          <w:w w:val="105"/>
          <w:sz w:val="17"/>
        </w:rPr>
        <w:t xml:space="preserve"> </w:t>
      </w:r>
      <w:r w:rsidRPr="00AF1886">
        <w:rPr>
          <w:rFonts w:ascii="Arial" w:hAnsi="Arial" w:cs="Arial"/>
          <w:w w:val="105"/>
          <w:sz w:val="17"/>
        </w:rPr>
        <w:t>equity</w:t>
      </w:r>
      <w:r w:rsidRPr="00AF1886">
        <w:rPr>
          <w:rFonts w:ascii="Arial" w:hAnsi="Arial" w:cs="Arial"/>
          <w:spacing w:val="-10"/>
          <w:w w:val="105"/>
          <w:sz w:val="17"/>
        </w:rPr>
        <w:t xml:space="preserve"> </w:t>
      </w:r>
      <w:r w:rsidRPr="00AF1886">
        <w:rPr>
          <w:rFonts w:ascii="Arial" w:hAnsi="Arial" w:cs="Arial"/>
          <w:w w:val="105"/>
          <w:sz w:val="17"/>
        </w:rPr>
        <w:t>of</w:t>
      </w:r>
      <w:r w:rsidRPr="00AF1886">
        <w:rPr>
          <w:rFonts w:ascii="Arial" w:hAnsi="Arial" w:cs="Arial"/>
          <w:spacing w:val="-9"/>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Office of the Queensland Ombudsman.</w:t>
      </w:r>
      <w:r w:rsidRPr="00AF1886">
        <w:rPr>
          <w:rFonts w:ascii="Arial" w:hAnsi="Arial" w:cs="Arial"/>
          <w:spacing w:val="40"/>
          <w:w w:val="105"/>
          <w:sz w:val="17"/>
        </w:rPr>
        <w:t xml:space="preserve"> </w:t>
      </w:r>
      <w:r w:rsidRPr="00AF1886">
        <w:rPr>
          <w:rFonts w:ascii="Arial" w:hAnsi="Arial" w:cs="Arial"/>
          <w:w w:val="105"/>
          <w:sz w:val="17"/>
        </w:rPr>
        <w:t>The Office does not control any</w:t>
      </w:r>
      <w:r w:rsidRPr="00AF1886">
        <w:rPr>
          <w:rFonts w:ascii="Arial" w:hAnsi="Arial" w:cs="Arial"/>
          <w:spacing w:val="-2"/>
          <w:w w:val="105"/>
          <w:sz w:val="17"/>
        </w:rPr>
        <w:t xml:space="preserve"> </w:t>
      </w:r>
      <w:r w:rsidRPr="00AF1886">
        <w:rPr>
          <w:rFonts w:ascii="Arial" w:hAnsi="Arial" w:cs="Arial"/>
          <w:w w:val="105"/>
          <w:sz w:val="17"/>
        </w:rPr>
        <w:t>entities.</w:t>
      </w:r>
    </w:p>
    <w:p w:rsidR="00F72B56" w:rsidRPr="00AF1886" w:rsidRDefault="00F72B56">
      <w:pPr>
        <w:pStyle w:val="BodyText"/>
        <w:rPr>
          <w:rFonts w:ascii="Arial" w:hAnsi="Arial" w:cs="Arial"/>
          <w:sz w:val="20"/>
        </w:rPr>
      </w:pPr>
    </w:p>
    <w:p w:rsidR="00F72B56" w:rsidRPr="00AF1886" w:rsidRDefault="00AF49D7">
      <w:pPr>
        <w:spacing w:before="159"/>
        <w:ind w:left="1283"/>
        <w:jc w:val="both"/>
        <w:rPr>
          <w:rFonts w:ascii="Arial" w:hAnsi="Arial" w:cs="Arial"/>
          <w:b/>
        </w:rPr>
      </w:pPr>
      <w:r w:rsidRPr="00AF1886">
        <w:rPr>
          <w:rFonts w:ascii="Arial" w:hAnsi="Arial" w:cs="Arial"/>
          <w:b/>
        </w:rPr>
        <w:t>A2</w:t>
      </w:r>
      <w:r w:rsidRPr="00AF1886">
        <w:rPr>
          <w:rFonts w:ascii="Arial" w:hAnsi="Arial" w:cs="Arial"/>
          <w:b/>
          <w:spacing w:val="57"/>
          <w:w w:val="150"/>
        </w:rPr>
        <w:t xml:space="preserve">  </w:t>
      </w:r>
      <w:r w:rsidRPr="00AF1886">
        <w:rPr>
          <w:rFonts w:ascii="Arial" w:hAnsi="Arial" w:cs="Arial"/>
          <w:b/>
        </w:rPr>
        <w:t>Objectives</w:t>
      </w:r>
      <w:r w:rsidRPr="00AF1886">
        <w:rPr>
          <w:rFonts w:ascii="Arial" w:hAnsi="Arial" w:cs="Arial"/>
          <w:b/>
          <w:spacing w:val="3"/>
        </w:rPr>
        <w:t xml:space="preserve"> </w:t>
      </w:r>
      <w:r w:rsidRPr="00AF1886">
        <w:rPr>
          <w:rFonts w:ascii="Arial" w:hAnsi="Arial" w:cs="Arial"/>
          <w:b/>
        </w:rPr>
        <w:t>of</w:t>
      </w:r>
      <w:r w:rsidRPr="00AF1886">
        <w:rPr>
          <w:rFonts w:ascii="Arial" w:hAnsi="Arial" w:cs="Arial"/>
          <w:b/>
          <w:spacing w:val="3"/>
        </w:rPr>
        <w:t xml:space="preserve"> </w:t>
      </w:r>
      <w:r w:rsidRPr="00AF1886">
        <w:rPr>
          <w:rFonts w:ascii="Arial" w:hAnsi="Arial" w:cs="Arial"/>
          <w:b/>
        </w:rPr>
        <w:t>the</w:t>
      </w:r>
      <w:r w:rsidRPr="00AF1886">
        <w:rPr>
          <w:rFonts w:ascii="Arial" w:hAnsi="Arial" w:cs="Arial"/>
          <w:b/>
          <w:spacing w:val="1"/>
        </w:rPr>
        <w:t xml:space="preserve"> </w:t>
      </w:r>
      <w:r w:rsidRPr="00AF1886">
        <w:rPr>
          <w:rFonts w:ascii="Arial" w:hAnsi="Arial" w:cs="Arial"/>
          <w:b/>
          <w:spacing w:val="-2"/>
        </w:rPr>
        <w:t>Office</w:t>
      </w:r>
    </w:p>
    <w:p w:rsidR="00F72B56" w:rsidRPr="00AF1886" w:rsidRDefault="00AF49D7">
      <w:pPr>
        <w:spacing w:before="104" w:line="247" w:lineRule="auto"/>
        <w:ind w:left="1283" w:right="1433"/>
        <w:rPr>
          <w:rFonts w:ascii="Arial" w:hAnsi="Arial" w:cs="Arial"/>
          <w:sz w:val="17"/>
        </w:rPr>
      </w:pP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vision</w:t>
      </w:r>
      <w:r w:rsidRPr="00AF1886">
        <w:rPr>
          <w:rFonts w:ascii="Arial" w:hAnsi="Arial" w:cs="Arial"/>
          <w:spacing w:val="-3"/>
          <w:w w:val="105"/>
          <w:sz w:val="17"/>
        </w:rPr>
        <w:t xml:space="preserve"> </w:t>
      </w:r>
      <w:r w:rsidRPr="00AF1886">
        <w:rPr>
          <w:rFonts w:ascii="Arial" w:hAnsi="Arial" w:cs="Arial"/>
          <w:w w:val="105"/>
          <w:sz w:val="17"/>
        </w:rPr>
        <w:t>of the</w:t>
      </w:r>
      <w:r w:rsidRPr="00AF1886">
        <w:rPr>
          <w:rFonts w:ascii="Arial" w:hAnsi="Arial" w:cs="Arial"/>
          <w:spacing w:val="-3"/>
          <w:w w:val="105"/>
          <w:sz w:val="17"/>
        </w:rPr>
        <w:t xml:space="preserve"> </w:t>
      </w:r>
      <w:r w:rsidRPr="00AF1886">
        <w:rPr>
          <w:rFonts w:ascii="Arial" w:hAnsi="Arial" w:cs="Arial"/>
          <w:w w:val="105"/>
          <w:sz w:val="17"/>
        </w:rPr>
        <w:t>Office</w:t>
      </w:r>
      <w:r w:rsidRPr="00AF1886">
        <w:rPr>
          <w:rFonts w:ascii="Arial" w:hAnsi="Arial" w:cs="Arial"/>
          <w:spacing w:val="-8"/>
          <w:w w:val="105"/>
          <w:sz w:val="17"/>
        </w:rPr>
        <w:t xml:space="preserve"> </w:t>
      </w:r>
      <w:r w:rsidRPr="00AF1886">
        <w:rPr>
          <w:rFonts w:ascii="Arial" w:hAnsi="Arial" w:cs="Arial"/>
          <w:w w:val="105"/>
          <w:sz w:val="17"/>
        </w:rPr>
        <w:t>of the</w:t>
      </w:r>
      <w:r w:rsidRPr="00AF1886">
        <w:rPr>
          <w:rFonts w:ascii="Arial" w:hAnsi="Arial" w:cs="Arial"/>
          <w:spacing w:val="-4"/>
          <w:w w:val="105"/>
          <w:sz w:val="17"/>
        </w:rPr>
        <w:t xml:space="preserve"> </w:t>
      </w:r>
      <w:r w:rsidRPr="00AF1886">
        <w:rPr>
          <w:rFonts w:ascii="Arial" w:hAnsi="Arial" w:cs="Arial"/>
          <w:w w:val="105"/>
          <w:sz w:val="17"/>
        </w:rPr>
        <w:t>Queensland</w:t>
      </w:r>
      <w:r w:rsidRPr="00AF1886">
        <w:rPr>
          <w:rFonts w:ascii="Arial" w:hAnsi="Arial" w:cs="Arial"/>
          <w:spacing w:val="-3"/>
          <w:w w:val="105"/>
          <w:sz w:val="17"/>
        </w:rPr>
        <w:t xml:space="preserve"> </w:t>
      </w:r>
      <w:r w:rsidRPr="00AF1886">
        <w:rPr>
          <w:rFonts w:ascii="Arial" w:hAnsi="Arial" w:cs="Arial"/>
          <w:w w:val="105"/>
          <w:sz w:val="17"/>
        </w:rPr>
        <w:t>Ombudsman</w:t>
      </w:r>
      <w:r w:rsidRPr="00AF1886">
        <w:rPr>
          <w:rFonts w:ascii="Arial" w:hAnsi="Arial" w:cs="Arial"/>
          <w:spacing w:val="-2"/>
          <w:w w:val="105"/>
          <w:sz w:val="17"/>
        </w:rPr>
        <w:t xml:space="preserve"> </w:t>
      </w:r>
      <w:r w:rsidRPr="00AF1886">
        <w:rPr>
          <w:rFonts w:ascii="Arial" w:hAnsi="Arial" w:cs="Arial"/>
          <w:w w:val="105"/>
          <w:sz w:val="17"/>
        </w:rPr>
        <w:t>is</w:t>
      </w:r>
      <w:r w:rsidRPr="00AF1886">
        <w:rPr>
          <w:rFonts w:ascii="Arial" w:hAnsi="Arial" w:cs="Arial"/>
          <w:spacing w:val="-3"/>
          <w:w w:val="105"/>
          <w:sz w:val="17"/>
        </w:rPr>
        <w:t xml:space="preserve"> </w:t>
      </w:r>
      <w:r w:rsidRPr="00AF1886">
        <w:rPr>
          <w:rFonts w:ascii="Arial" w:hAnsi="Arial" w:cs="Arial"/>
          <w:w w:val="105"/>
          <w:sz w:val="17"/>
        </w:rPr>
        <w:t>“We</w:t>
      </w:r>
      <w:r w:rsidRPr="00AF1886">
        <w:rPr>
          <w:rFonts w:ascii="Arial" w:hAnsi="Arial" w:cs="Arial"/>
          <w:spacing w:val="-4"/>
          <w:w w:val="105"/>
          <w:sz w:val="17"/>
        </w:rPr>
        <w:t xml:space="preserve"> </w:t>
      </w:r>
      <w:r w:rsidRPr="00AF1886">
        <w:rPr>
          <w:rFonts w:ascii="Arial" w:hAnsi="Arial" w:cs="Arial"/>
          <w:w w:val="105"/>
          <w:sz w:val="17"/>
        </w:rPr>
        <w:t>strive</w:t>
      </w:r>
      <w:r w:rsidRPr="00AF1886">
        <w:rPr>
          <w:rFonts w:ascii="Arial" w:hAnsi="Arial" w:cs="Arial"/>
          <w:spacing w:val="-4"/>
          <w:w w:val="105"/>
          <w:sz w:val="17"/>
        </w:rPr>
        <w:t xml:space="preserve"> </w:t>
      </w:r>
      <w:r w:rsidRPr="00AF1886">
        <w:rPr>
          <w:rFonts w:ascii="Arial" w:hAnsi="Arial" w:cs="Arial"/>
          <w:w w:val="105"/>
          <w:sz w:val="17"/>
        </w:rPr>
        <w:t>to</w:t>
      </w:r>
      <w:r w:rsidRPr="00AF1886">
        <w:rPr>
          <w:rFonts w:ascii="Arial" w:hAnsi="Arial" w:cs="Arial"/>
          <w:spacing w:val="-5"/>
          <w:w w:val="105"/>
          <w:sz w:val="17"/>
        </w:rPr>
        <w:t xml:space="preserve"> </w:t>
      </w:r>
      <w:r w:rsidRPr="00AF1886">
        <w:rPr>
          <w:rFonts w:ascii="Arial" w:hAnsi="Arial" w:cs="Arial"/>
          <w:w w:val="105"/>
          <w:sz w:val="17"/>
        </w:rPr>
        <w:t>be</w:t>
      </w:r>
      <w:r w:rsidRPr="00AF1886">
        <w:rPr>
          <w:rFonts w:ascii="Arial" w:hAnsi="Arial" w:cs="Arial"/>
          <w:spacing w:val="-3"/>
          <w:w w:val="105"/>
          <w:sz w:val="17"/>
        </w:rPr>
        <w:t xml:space="preserve"> </w:t>
      </w:r>
      <w:r w:rsidRPr="00AF1886">
        <w:rPr>
          <w:rFonts w:ascii="Arial" w:hAnsi="Arial" w:cs="Arial"/>
          <w:w w:val="105"/>
          <w:sz w:val="17"/>
        </w:rPr>
        <w:t>an</w:t>
      </w:r>
      <w:r w:rsidRPr="00AF1886">
        <w:rPr>
          <w:rFonts w:ascii="Arial" w:hAnsi="Arial" w:cs="Arial"/>
          <w:spacing w:val="-3"/>
          <w:w w:val="105"/>
          <w:sz w:val="17"/>
        </w:rPr>
        <w:t xml:space="preserve"> </w:t>
      </w:r>
      <w:r w:rsidRPr="00AF1886">
        <w:rPr>
          <w:rFonts w:ascii="Arial" w:hAnsi="Arial" w:cs="Arial"/>
          <w:w w:val="105"/>
          <w:sz w:val="17"/>
        </w:rPr>
        <w:t>agent</w:t>
      </w:r>
      <w:r w:rsidRPr="00AF1886">
        <w:rPr>
          <w:rFonts w:ascii="Arial" w:hAnsi="Arial" w:cs="Arial"/>
          <w:spacing w:val="-2"/>
          <w:w w:val="105"/>
          <w:sz w:val="17"/>
        </w:rPr>
        <w:t xml:space="preserve"> </w:t>
      </w:r>
      <w:r w:rsidRPr="00AF1886">
        <w:rPr>
          <w:rFonts w:ascii="Arial" w:hAnsi="Arial" w:cs="Arial"/>
          <w:w w:val="105"/>
          <w:sz w:val="17"/>
        </w:rPr>
        <w:t>of</w:t>
      </w:r>
      <w:r w:rsidRPr="00AF1886">
        <w:rPr>
          <w:rFonts w:ascii="Arial" w:hAnsi="Arial" w:cs="Arial"/>
          <w:spacing w:val="-3"/>
          <w:w w:val="105"/>
          <w:sz w:val="17"/>
        </w:rPr>
        <w:t xml:space="preserve"> </w:t>
      </w:r>
      <w:r w:rsidRPr="00AF1886">
        <w:rPr>
          <w:rFonts w:ascii="Arial" w:hAnsi="Arial" w:cs="Arial"/>
          <w:w w:val="105"/>
          <w:sz w:val="17"/>
        </w:rPr>
        <w:t>positive change for fair and accountable public administration in Queensland”.</w:t>
      </w:r>
    </w:p>
    <w:p w:rsidR="00F72B56" w:rsidRPr="00AF1886" w:rsidRDefault="00AF49D7">
      <w:pPr>
        <w:spacing w:before="97" w:line="247" w:lineRule="auto"/>
        <w:ind w:left="1283" w:right="1433"/>
        <w:rPr>
          <w:rFonts w:ascii="Arial" w:hAnsi="Arial" w:cs="Arial"/>
          <w:sz w:val="17"/>
        </w:rPr>
      </w:pPr>
      <w:r w:rsidRPr="00AF1886">
        <w:rPr>
          <w:rFonts w:ascii="Arial" w:hAnsi="Arial" w:cs="Arial"/>
          <w:w w:val="105"/>
          <w:sz w:val="17"/>
        </w:rPr>
        <w:t>The</w:t>
      </w:r>
      <w:r w:rsidRPr="00AF1886">
        <w:rPr>
          <w:rFonts w:ascii="Arial" w:hAnsi="Arial" w:cs="Arial"/>
          <w:spacing w:val="-6"/>
          <w:w w:val="105"/>
          <w:sz w:val="17"/>
        </w:rPr>
        <w:t xml:space="preserve"> </w:t>
      </w:r>
      <w:r w:rsidRPr="00AF1886">
        <w:rPr>
          <w:rFonts w:ascii="Arial" w:hAnsi="Arial" w:cs="Arial"/>
          <w:w w:val="105"/>
          <w:sz w:val="17"/>
        </w:rPr>
        <w:t>purpose</w:t>
      </w:r>
      <w:r w:rsidRPr="00AF1886">
        <w:rPr>
          <w:rFonts w:ascii="Arial" w:hAnsi="Arial" w:cs="Arial"/>
          <w:spacing w:val="-7"/>
          <w:w w:val="105"/>
          <w:sz w:val="17"/>
        </w:rPr>
        <w:t xml:space="preserve"> </w:t>
      </w:r>
      <w:r w:rsidRPr="00AF1886">
        <w:rPr>
          <w:rFonts w:ascii="Arial" w:hAnsi="Arial" w:cs="Arial"/>
          <w:w w:val="105"/>
          <w:sz w:val="17"/>
        </w:rPr>
        <w:t>of</w:t>
      </w:r>
      <w:r w:rsidRPr="00AF1886">
        <w:rPr>
          <w:rFonts w:ascii="Arial" w:hAnsi="Arial" w:cs="Arial"/>
          <w:spacing w:val="-7"/>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w w:val="105"/>
          <w:sz w:val="17"/>
        </w:rPr>
        <w:t>Office</w:t>
      </w:r>
      <w:r w:rsidRPr="00AF1886">
        <w:rPr>
          <w:rFonts w:ascii="Arial" w:hAnsi="Arial" w:cs="Arial"/>
          <w:spacing w:val="-8"/>
          <w:w w:val="105"/>
          <w:sz w:val="17"/>
        </w:rPr>
        <w:t xml:space="preserve"> </w:t>
      </w:r>
      <w:r w:rsidRPr="00AF1886">
        <w:rPr>
          <w:rFonts w:ascii="Arial" w:hAnsi="Arial" w:cs="Arial"/>
          <w:w w:val="105"/>
          <w:sz w:val="17"/>
        </w:rPr>
        <w:t>is</w:t>
      </w:r>
      <w:r w:rsidRPr="00AF1886">
        <w:rPr>
          <w:rFonts w:ascii="Arial" w:hAnsi="Arial" w:cs="Arial"/>
          <w:spacing w:val="-7"/>
          <w:w w:val="105"/>
          <w:sz w:val="17"/>
        </w:rPr>
        <w:t xml:space="preserve"> </w:t>
      </w:r>
      <w:r w:rsidRPr="00AF1886">
        <w:rPr>
          <w:rFonts w:ascii="Arial" w:hAnsi="Arial" w:cs="Arial"/>
          <w:w w:val="105"/>
          <w:sz w:val="17"/>
        </w:rPr>
        <w:t>to</w:t>
      </w:r>
      <w:r w:rsidRPr="00AF1886">
        <w:rPr>
          <w:rFonts w:ascii="Arial" w:hAnsi="Arial" w:cs="Arial"/>
          <w:spacing w:val="-8"/>
          <w:w w:val="105"/>
          <w:sz w:val="17"/>
        </w:rPr>
        <w:t xml:space="preserve"> </w:t>
      </w:r>
      <w:r w:rsidRPr="00AF1886">
        <w:rPr>
          <w:rFonts w:ascii="Arial" w:hAnsi="Arial" w:cs="Arial"/>
          <w:w w:val="105"/>
          <w:sz w:val="17"/>
        </w:rPr>
        <w:t>investigate</w:t>
      </w:r>
      <w:r w:rsidRPr="00AF1886">
        <w:rPr>
          <w:rFonts w:ascii="Arial" w:hAnsi="Arial" w:cs="Arial"/>
          <w:spacing w:val="-6"/>
          <w:w w:val="105"/>
          <w:sz w:val="17"/>
        </w:rPr>
        <w:t xml:space="preserve"> </w:t>
      </w:r>
      <w:r w:rsidRPr="00AF1886">
        <w:rPr>
          <w:rFonts w:ascii="Arial" w:hAnsi="Arial" w:cs="Arial"/>
          <w:w w:val="105"/>
          <w:sz w:val="17"/>
        </w:rPr>
        <w:t>administrative</w:t>
      </w:r>
      <w:r w:rsidRPr="00AF1886">
        <w:rPr>
          <w:rFonts w:ascii="Arial" w:hAnsi="Arial" w:cs="Arial"/>
          <w:spacing w:val="-6"/>
          <w:w w:val="105"/>
          <w:sz w:val="17"/>
        </w:rPr>
        <w:t xml:space="preserve"> </w:t>
      </w:r>
      <w:r w:rsidRPr="00AF1886">
        <w:rPr>
          <w:rFonts w:ascii="Arial" w:hAnsi="Arial" w:cs="Arial"/>
          <w:w w:val="105"/>
          <w:sz w:val="17"/>
        </w:rPr>
        <w:t>decisions,</w:t>
      </w:r>
      <w:r w:rsidRPr="00AF1886">
        <w:rPr>
          <w:rFonts w:ascii="Arial" w:hAnsi="Arial" w:cs="Arial"/>
          <w:spacing w:val="-7"/>
          <w:w w:val="105"/>
          <w:sz w:val="17"/>
        </w:rPr>
        <w:t xml:space="preserve"> </w:t>
      </w:r>
      <w:r w:rsidRPr="00AF1886">
        <w:rPr>
          <w:rFonts w:ascii="Arial" w:hAnsi="Arial" w:cs="Arial"/>
          <w:w w:val="105"/>
          <w:sz w:val="17"/>
        </w:rPr>
        <w:t>help</w:t>
      </w:r>
      <w:r w:rsidRPr="00AF1886">
        <w:rPr>
          <w:rFonts w:ascii="Arial" w:hAnsi="Arial" w:cs="Arial"/>
          <w:spacing w:val="-8"/>
          <w:w w:val="105"/>
          <w:sz w:val="17"/>
        </w:rPr>
        <w:t xml:space="preserve"> </w:t>
      </w:r>
      <w:r w:rsidRPr="00AF1886">
        <w:rPr>
          <w:rFonts w:ascii="Arial" w:hAnsi="Arial" w:cs="Arial"/>
          <w:w w:val="105"/>
          <w:sz w:val="17"/>
        </w:rPr>
        <w:t>agencies</w:t>
      </w:r>
      <w:r w:rsidRPr="00AF1886">
        <w:rPr>
          <w:rFonts w:ascii="Arial" w:hAnsi="Arial" w:cs="Arial"/>
          <w:spacing w:val="-5"/>
          <w:w w:val="105"/>
          <w:sz w:val="17"/>
        </w:rPr>
        <w:t xml:space="preserve"> </w:t>
      </w:r>
      <w:r w:rsidRPr="00AF1886">
        <w:rPr>
          <w:rFonts w:ascii="Arial" w:hAnsi="Arial" w:cs="Arial"/>
          <w:w w:val="105"/>
          <w:sz w:val="17"/>
        </w:rPr>
        <w:t>improve</w:t>
      </w:r>
      <w:r w:rsidRPr="00AF1886">
        <w:rPr>
          <w:rFonts w:ascii="Arial" w:hAnsi="Arial" w:cs="Arial"/>
          <w:spacing w:val="-6"/>
          <w:w w:val="105"/>
          <w:sz w:val="17"/>
        </w:rPr>
        <w:t xml:space="preserve"> </w:t>
      </w:r>
      <w:r w:rsidRPr="00AF1886">
        <w:rPr>
          <w:rFonts w:ascii="Arial" w:hAnsi="Arial" w:cs="Arial"/>
          <w:w w:val="105"/>
          <w:sz w:val="17"/>
        </w:rPr>
        <w:t>their practices, and oversee the system of public interest disclosures.</w:t>
      </w:r>
    </w:p>
    <w:p w:rsidR="00F72B56" w:rsidRPr="00AF1886" w:rsidRDefault="00AF49D7">
      <w:pPr>
        <w:spacing w:before="97" w:line="249" w:lineRule="auto"/>
        <w:ind w:left="1283" w:right="1120"/>
        <w:rPr>
          <w:rFonts w:ascii="Arial" w:hAnsi="Arial" w:cs="Arial"/>
          <w:sz w:val="17"/>
        </w:rPr>
      </w:pPr>
      <w:r w:rsidRPr="00AF1886">
        <w:rPr>
          <w:rFonts w:ascii="Arial" w:hAnsi="Arial" w:cs="Arial"/>
          <w:w w:val="105"/>
          <w:sz w:val="17"/>
        </w:rPr>
        <w:t>The</w:t>
      </w:r>
      <w:r w:rsidRPr="00AF1886">
        <w:rPr>
          <w:rFonts w:ascii="Arial" w:hAnsi="Arial" w:cs="Arial"/>
          <w:spacing w:val="40"/>
          <w:w w:val="105"/>
          <w:sz w:val="17"/>
        </w:rPr>
        <w:t xml:space="preserve"> </w:t>
      </w:r>
      <w:r w:rsidRPr="00AF1886">
        <w:rPr>
          <w:rFonts w:ascii="Arial" w:hAnsi="Arial" w:cs="Arial"/>
          <w:w w:val="105"/>
          <w:sz w:val="17"/>
        </w:rPr>
        <w:t>Office</w:t>
      </w:r>
      <w:r w:rsidRPr="00AF1886">
        <w:rPr>
          <w:rFonts w:ascii="Arial" w:hAnsi="Arial" w:cs="Arial"/>
          <w:spacing w:val="39"/>
          <w:w w:val="105"/>
          <w:sz w:val="17"/>
        </w:rPr>
        <w:t xml:space="preserve"> </w:t>
      </w:r>
      <w:r w:rsidRPr="00AF1886">
        <w:rPr>
          <w:rFonts w:ascii="Arial" w:hAnsi="Arial" w:cs="Arial"/>
          <w:w w:val="105"/>
          <w:sz w:val="17"/>
        </w:rPr>
        <w:t>is</w:t>
      </w:r>
      <w:r w:rsidRPr="00AF1886">
        <w:rPr>
          <w:rFonts w:ascii="Arial" w:hAnsi="Arial" w:cs="Arial"/>
          <w:spacing w:val="38"/>
          <w:w w:val="105"/>
          <w:sz w:val="17"/>
        </w:rPr>
        <w:t xml:space="preserve"> </w:t>
      </w:r>
      <w:r w:rsidRPr="00AF1886">
        <w:rPr>
          <w:rFonts w:ascii="Arial" w:hAnsi="Arial" w:cs="Arial"/>
          <w:w w:val="105"/>
          <w:sz w:val="17"/>
        </w:rPr>
        <w:t>funded</w:t>
      </w:r>
      <w:r w:rsidRPr="00AF1886">
        <w:rPr>
          <w:rFonts w:ascii="Arial" w:hAnsi="Arial" w:cs="Arial"/>
          <w:spacing w:val="38"/>
          <w:w w:val="105"/>
          <w:sz w:val="17"/>
        </w:rPr>
        <w:t xml:space="preserve"> </w:t>
      </w:r>
      <w:r w:rsidRPr="00AF1886">
        <w:rPr>
          <w:rFonts w:ascii="Arial" w:hAnsi="Arial" w:cs="Arial"/>
          <w:w w:val="105"/>
          <w:sz w:val="17"/>
        </w:rPr>
        <w:t>for</w:t>
      </w:r>
      <w:r w:rsidRPr="00AF1886">
        <w:rPr>
          <w:rFonts w:ascii="Arial" w:hAnsi="Arial" w:cs="Arial"/>
          <w:spacing w:val="40"/>
          <w:w w:val="105"/>
          <w:sz w:val="17"/>
        </w:rPr>
        <w:t xml:space="preserve"> </w:t>
      </w:r>
      <w:r w:rsidRPr="00AF1886">
        <w:rPr>
          <w:rFonts w:ascii="Arial" w:hAnsi="Arial" w:cs="Arial"/>
          <w:w w:val="105"/>
          <w:sz w:val="17"/>
        </w:rPr>
        <w:t>the</w:t>
      </w:r>
      <w:r w:rsidRPr="00AF1886">
        <w:rPr>
          <w:rFonts w:ascii="Arial" w:hAnsi="Arial" w:cs="Arial"/>
          <w:spacing w:val="39"/>
          <w:w w:val="105"/>
          <w:sz w:val="17"/>
        </w:rPr>
        <w:t xml:space="preserve"> </w:t>
      </w:r>
      <w:r w:rsidRPr="00AF1886">
        <w:rPr>
          <w:rFonts w:ascii="Arial" w:hAnsi="Arial" w:cs="Arial"/>
          <w:w w:val="105"/>
          <w:sz w:val="17"/>
        </w:rPr>
        <w:t>departmental</w:t>
      </w:r>
      <w:r w:rsidRPr="00AF1886">
        <w:rPr>
          <w:rFonts w:ascii="Arial" w:hAnsi="Arial" w:cs="Arial"/>
          <w:spacing w:val="40"/>
          <w:w w:val="105"/>
          <w:sz w:val="17"/>
        </w:rPr>
        <w:t xml:space="preserve"> </w:t>
      </w:r>
      <w:r w:rsidRPr="00AF1886">
        <w:rPr>
          <w:rFonts w:ascii="Arial" w:hAnsi="Arial" w:cs="Arial"/>
          <w:w w:val="105"/>
          <w:sz w:val="17"/>
        </w:rPr>
        <w:t>services</w:t>
      </w:r>
      <w:r w:rsidRPr="00AF1886">
        <w:rPr>
          <w:rFonts w:ascii="Arial" w:hAnsi="Arial" w:cs="Arial"/>
          <w:spacing w:val="40"/>
          <w:w w:val="105"/>
          <w:sz w:val="17"/>
        </w:rPr>
        <w:t xml:space="preserve"> </w:t>
      </w:r>
      <w:r w:rsidRPr="00AF1886">
        <w:rPr>
          <w:rFonts w:ascii="Arial" w:hAnsi="Arial" w:cs="Arial"/>
          <w:w w:val="105"/>
          <w:sz w:val="17"/>
        </w:rPr>
        <w:t>it</w:t>
      </w:r>
      <w:r w:rsidRPr="00AF1886">
        <w:rPr>
          <w:rFonts w:ascii="Arial" w:hAnsi="Arial" w:cs="Arial"/>
          <w:spacing w:val="40"/>
          <w:w w:val="105"/>
          <w:sz w:val="17"/>
        </w:rPr>
        <w:t xml:space="preserve"> </w:t>
      </w:r>
      <w:r w:rsidRPr="00AF1886">
        <w:rPr>
          <w:rFonts w:ascii="Arial" w:hAnsi="Arial" w:cs="Arial"/>
          <w:w w:val="105"/>
          <w:sz w:val="17"/>
        </w:rPr>
        <w:t>delivers</w:t>
      </w:r>
      <w:r w:rsidRPr="00AF1886">
        <w:rPr>
          <w:rFonts w:ascii="Arial" w:hAnsi="Arial" w:cs="Arial"/>
          <w:spacing w:val="40"/>
          <w:w w:val="105"/>
          <w:sz w:val="17"/>
        </w:rPr>
        <w:t xml:space="preserve"> </w:t>
      </w:r>
      <w:r w:rsidRPr="00AF1886">
        <w:rPr>
          <w:rFonts w:ascii="Arial" w:hAnsi="Arial" w:cs="Arial"/>
          <w:w w:val="105"/>
          <w:sz w:val="17"/>
        </w:rPr>
        <w:t>principally</w:t>
      </w:r>
      <w:r w:rsidRPr="00AF1886">
        <w:rPr>
          <w:rFonts w:ascii="Arial" w:hAnsi="Arial" w:cs="Arial"/>
          <w:spacing w:val="36"/>
          <w:w w:val="105"/>
          <w:sz w:val="17"/>
        </w:rPr>
        <w:t xml:space="preserve"> </w:t>
      </w:r>
      <w:r w:rsidRPr="00AF1886">
        <w:rPr>
          <w:rFonts w:ascii="Arial" w:hAnsi="Arial" w:cs="Arial"/>
          <w:w w:val="105"/>
          <w:sz w:val="17"/>
        </w:rPr>
        <w:t>by</w:t>
      </w:r>
      <w:r w:rsidRPr="00AF1886">
        <w:rPr>
          <w:rFonts w:ascii="Arial" w:hAnsi="Arial" w:cs="Arial"/>
          <w:spacing w:val="36"/>
          <w:w w:val="105"/>
          <w:sz w:val="17"/>
        </w:rPr>
        <w:t xml:space="preserve"> </w:t>
      </w:r>
      <w:r w:rsidRPr="00AF1886">
        <w:rPr>
          <w:rFonts w:ascii="Arial" w:hAnsi="Arial" w:cs="Arial"/>
          <w:w w:val="105"/>
          <w:sz w:val="17"/>
        </w:rPr>
        <w:t>parliamentary appropriations. It also provides training on a fee</w:t>
      </w:r>
      <w:r w:rsidRPr="00AF1886">
        <w:rPr>
          <w:rFonts w:ascii="Arial" w:hAnsi="Arial" w:cs="Arial"/>
          <w:spacing w:val="-1"/>
          <w:w w:val="105"/>
          <w:sz w:val="17"/>
        </w:rPr>
        <w:t xml:space="preserve"> </w:t>
      </w:r>
      <w:r w:rsidRPr="00AF1886">
        <w:rPr>
          <w:rFonts w:ascii="Arial" w:hAnsi="Arial" w:cs="Arial"/>
          <w:w w:val="105"/>
          <w:sz w:val="17"/>
        </w:rPr>
        <w:t>for service basis.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5"/>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10</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308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05" name="docshapegroup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06" name="docshape390"/>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391"/>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392"/>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8967E" id="docshapegroup389" o:spid="_x0000_s1026" style="position:absolute;margin-left:46.55pt;margin-top:46.75pt;width:507.6pt;height:707.05pt;z-index:-2188339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">
                <v:rect id="docshape390"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" fillcolor="black" stroked="f">
                  <v:fill opacity="13107f"/>
                </v:rect>
                <v:rect id="docshape391"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rect id="docshape392"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2173" w:right="2317"/>
        <w:jc w:val="center"/>
        <w:rPr>
          <w:rFonts w:ascii="Arial" w:hAnsi="Arial" w:cs="Arial"/>
          <w:b/>
        </w:rPr>
      </w:pPr>
      <w:r w:rsidRPr="00AF1886">
        <w:rPr>
          <w:rFonts w:ascii="Arial" w:hAnsi="Arial" w:cs="Arial"/>
          <w:b/>
        </w:rPr>
        <w:t>Section</w:t>
      </w:r>
      <w:r w:rsidRPr="00AF1886">
        <w:rPr>
          <w:rFonts w:ascii="Arial" w:hAnsi="Arial" w:cs="Arial"/>
          <w:b/>
          <w:spacing w:val="9"/>
        </w:rPr>
        <w:t xml:space="preserve"> </w:t>
      </w:r>
      <w:r w:rsidRPr="00AF1886">
        <w:rPr>
          <w:rFonts w:ascii="Arial" w:hAnsi="Arial" w:cs="Arial"/>
          <w:b/>
          <w:spacing w:val="-10"/>
        </w:rPr>
        <w:t>2</w:t>
      </w:r>
    </w:p>
    <w:p w:rsidR="00F72B56" w:rsidRPr="00AF1886" w:rsidRDefault="00AF49D7">
      <w:pPr>
        <w:spacing w:before="100"/>
        <w:ind w:left="2168" w:right="2322"/>
        <w:jc w:val="center"/>
        <w:rPr>
          <w:rFonts w:ascii="Arial" w:hAnsi="Arial" w:cs="Arial"/>
          <w:b/>
        </w:rPr>
      </w:pPr>
      <w:r w:rsidRPr="00AF1886">
        <w:rPr>
          <w:rFonts w:ascii="Arial" w:hAnsi="Arial" w:cs="Arial"/>
          <w:b/>
        </w:rPr>
        <w:t>Notes</w:t>
      </w:r>
      <w:r w:rsidRPr="00AF1886">
        <w:rPr>
          <w:rFonts w:ascii="Arial" w:hAnsi="Arial" w:cs="Arial"/>
          <w:b/>
          <w:spacing w:val="6"/>
        </w:rPr>
        <w:t xml:space="preserve"> </w:t>
      </w:r>
      <w:r w:rsidRPr="00AF1886">
        <w:rPr>
          <w:rFonts w:ascii="Arial" w:hAnsi="Arial" w:cs="Arial"/>
          <w:b/>
        </w:rPr>
        <w:t>About</w:t>
      </w:r>
      <w:r w:rsidRPr="00AF1886">
        <w:rPr>
          <w:rFonts w:ascii="Arial" w:hAnsi="Arial" w:cs="Arial"/>
          <w:b/>
          <w:spacing w:val="6"/>
        </w:rPr>
        <w:t xml:space="preserve"> </w:t>
      </w:r>
      <w:r w:rsidRPr="00AF1886">
        <w:rPr>
          <w:rFonts w:ascii="Arial" w:hAnsi="Arial" w:cs="Arial"/>
          <w:b/>
        </w:rPr>
        <w:t>Our</w:t>
      </w:r>
      <w:r w:rsidRPr="00AF1886">
        <w:rPr>
          <w:rFonts w:ascii="Arial" w:hAnsi="Arial" w:cs="Arial"/>
          <w:b/>
          <w:spacing w:val="3"/>
        </w:rPr>
        <w:t xml:space="preserve"> </w:t>
      </w:r>
      <w:r w:rsidRPr="00AF1886">
        <w:rPr>
          <w:rFonts w:ascii="Arial" w:hAnsi="Arial" w:cs="Arial"/>
          <w:b/>
        </w:rPr>
        <w:t>Financial</w:t>
      </w:r>
      <w:r w:rsidRPr="00AF1886">
        <w:rPr>
          <w:rFonts w:ascii="Arial" w:hAnsi="Arial" w:cs="Arial"/>
          <w:b/>
          <w:spacing w:val="5"/>
        </w:rPr>
        <w:t xml:space="preserve"> </w:t>
      </w:r>
      <w:r w:rsidRPr="00AF1886">
        <w:rPr>
          <w:rFonts w:ascii="Arial" w:hAnsi="Arial" w:cs="Arial"/>
          <w:b/>
          <w:spacing w:val="-2"/>
        </w:rPr>
        <w:t>Performance</w:t>
      </w:r>
    </w:p>
    <w:p w:rsidR="00F72B56" w:rsidRPr="00AF1886" w:rsidRDefault="00F72B56">
      <w:pPr>
        <w:pStyle w:val="BodyText"/>
        <w:spacing w:before="11"/>
        <w:rPr>
          <w:rFonts w:ascii="Arial" w:hAnsi="Arial" w:cs="Arial"/>
          <w:b/>
          <w:sz w:val="32"/>
        </w:rPr>
      </w:pPr>
    </w:p>
    <w:p w:rsidR="00F72B56" w:rsidRPr="00AF1886" w:rsidRDefault="00AF49D7">
      <w:pPr>
        <w:tabs>
          <w:tab w:val="left" w:pos="1859"/>
        </w:tabs>
        <w:ind w:left="1283"/>
        <w:rPr>
          <w:rFonts w:ascii="Arial" w:hAnsi="Arial" w:cs="Arial"/>
          <w:b/>
        </w:rPr>
      </w:pPr>
      <w:r w:rsidRPr="00AF1886">
        <w:rPr>
          <w:rFonts w:ascii="Arial" w:hAnsi="Arial" w:cs="Arial"/>
          <w:b/>
          <w:spacing w:val="-5"/>
        </w:rPr>
        <w:t>B1</w:t>
      </w:r>
      <w:r w:rsidRPr="00AF1886">
        <w:rPr>
          <w:rFonts w:ascii="Arial" w:hAnsi="Arial" w:cs="Arial"/>
          <w:b/>
        </w:rPr>
        <w:tab/>
      </w:r>
      <w:r w:rsidRPr="00AF1886">
        <w:rPr>
          <w:rFonts w:ascii="Arial" w:hAnsi="Arial" w:cs="Arial"/>
          <w:b/>
          <w:spacing w:val="-2"/>
        </w:rPr>
        <w:t>Revenue</w:t>
      </w:r>
    </w:p>
    <w:p w:rsidR="00F72B56" w:rsidRPr="00AF1886" w:rsidRDefault="00AF49D7">
      <w:pPr>
        <w:pStyle w:val="Heading6"/>
        <w:spacing w:before="195"/>
      </w:pPr>
      <w:r w:rsidRPr="00AF1886">
        <w:t>B1-1</w:t>
      </w:r>
      <w:r w:rsidRPr="00AF1886">
        <w:rPr>
          <w:spacing w:val="74"/>
          <w:w w:val="150"/>
        </w:rPr>
        <w:t xml:space="preserve"> </w:t>
      </w:r>
      <w:r w:rsidRPr="00AF1886">
        <w:t>Appropriation</w:t>
      </w:r>
      <w:r w:rsidRPr="00AF1886">
        <w:rPr>
          <w:spacing w:val="-4"/>
        </w:rPr>
        <w:t xml:space="preserve"> </w:t>
      </w:r>
      <w:r w:rsidRPr="00AF1886">
        <w:rPr>
          <w:spacing w:val="-2"/>
        </w:rPr>
        <w:t>Revenue</w:t>
      </w:r>
    </w:p>
    <w:p w:rsidR="00F72B56" w:rsidRPr="00AF1886" w:rsidRDefault="00F72B56">
      <w:pPr>
        <w:pStyle w:val="BodyText"/>
        <w:rPr>
          <w:rFonts w:ascii="Arial" w:hAnsi="Arial" w:cs="Arial"/>
          <w:b/>
          <w:sz w:val="20"/>
        </w:rPr>
      </w:pPr>
    </w:p>
    <w:p w:rsidR="00F72B56" w:rsidRPr="00AF1886" w:rsidRDefault="00F72B56">
      <w:pPr>
        <w:pStyle w:val="BodyText"/>
        <w:spacing w:before="5"/>
        <w:rPr>
          <w:rFonts w:ascii="Arial" w:hAnsi="Arial" w:cs="Arial"/>
          <w:b/>
          <w:sz w:val="17"/>
        </w:rPr>
      </w:pPr>
    </w:p>
    <w:p w:rsidR="00F72B56" w:rsidRPr="00AF1886" w:rsidRDefault="008F2BBA">
      <w:pPr>
        <w:spacing w:before="1" w:line="247" w:lineRule="auto"/>
        <w:ind w:left="1911" w:right="3298"/>
        <w:rPr>
          <w:rFonts w:ascii="Arial" w:hAnsi="Arial" w:cs="Arial"/>
          <w:b/>
          <w:sz w:val="17"/>
        </w:rPr>
      </w:pPr>
      <w:r>
        <w:rPr>
          <w:rFonts w:ascii="Arial" w:hAnsi="Arial" w:cs="Arial"/>
          <w:noProof/>
        </w:rPr>
        <mc:AlternateContent>
          <mc:Choice Requires="wps">
            <w:drawing>
              <wp:anchor distT="0" distB="0" distL="114300" distR="114300" simplePos="0" relativeHeight="15808512" behindDoc="0" locked="0" layoutInCell="1" allowOverlap="1">
                <wp:simplePos x="0" y="0"/>
                <wp:positionH relativeFrom="page">
                  <wp:posOffset>4776470</wp:posOffset>
                </wp:positionH>
                <wp:positionV relativeFrom="paragraph">
                  <wp:posOffset>-38100</wp:posOffset>
                </wp:positionV>
                <wp:extent cx="1397000" cy="2130425"/>
                <wp:effectExtent l="0" t="0" r="0" b="0"/>
                <wp:wrapNone/>
                <wp:docPr id="204"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13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89"/>
                              <w:gridCol w:w="1209"/>
                            </w:tblGrid>
                            <w:tr w:rsidR="00AF49D7">
                              <w:trPr>
                                <w:trHeight w:val="248"/>
                              </w:trPr>
                              <w:tc>
                                <w:tcPr>
                                  <w:tcW w:w="989" w:type="dxa"/>
                                  <w:shd w:val="clear" w:color="auto" w:fill="F2F2F2"/>
                                </w:tcPr>
                                <w:p w:rsidR="00AF49D7" w:rsidRDefault="00AF49D7">
                                  <w:pPr>
                                    <w:pStyle w:val="TableParagraph"/>
                                    <w:spacing w:before="24"/>
                                    <w:ind w:right="86"/>
                                    <w:jc w:val="right"/>
                                    <w:rPr>
                                      <w:rFonts w:ascii="Arial"/>
                                      <w:b/>
                                      <w:sz w:val="17"/>
                                    </w:rPr>
                                  </w:pPr>
                                  <w:r>
                                    <w:rPr>
                                      <w:rFonts w:ascii="Arial"/>
                                      <w:b/>
                                      <w:spacing w:val="-4"/>
                                      <w:w w:val="105"/>
                                      <w:sz w:val="17"/>
                                    </w:rPr>
                                    <w:t>2022</w:t>
                                  </w:r>
                                </w:p>
                              </w:tc>
                              <w:tc>
                                <w:tcPr>
                                  <w:tcW w:w="1209" w:type="dxa"/>
                                  <w:shd w:val="clear" w:color="auto" w:fill="FFFFFF"/>
                                </w:tcPr>
                                <w:p w:rsidR="00AF49D7" w:rsidRDefault="00AF49D7">
                                  <w:pPr>
                                    <w:pStyle w:val="TableParagraph"/>
                                    <w:spacing w:before="24"/>
                                    <w:ind w:right="83"/>
                                    <w:jc w:val="right"/>
                                    <w:rPr>
                                      <w:rFonts w:ascii="Arial"/>
                                      <w:b/>
                                      <w:sz w:val="17"/>
                                    </w:rPr>
                                  </w:pPr>
                                  <w:r>
                                    <w:rPr>
                                      <w:rFonts w:ascii="Arial"/>
                                      <w:b/>
                                      <w:spacing w:val="-4"/>
                                      <w:w w:val="105"/>
                                      <w:sz w:val="17"/>
                                    </w:rPr>
                                    <w:t>2021</w:t>
                                  </w:r>
                                </w:p>
                              </w:tc>
                            </w:tr>
                            <w:tr w:rsidR="00AF49D7">
                              <w:trPr>
                                <w:trHeight w:val="443"/>
                              </w:trPr>
                              <w:tc>
                                <w:tcPr>
                                  <w:tcW w:w="989" w:type="dxa"/>
                                  <w:shd w:val="clear" w:color="auto" w:fill="F2F2F2"/>
                                </w:tcPr>
                                <w:p w:rsidR="00AF49D7" w:rsidRDefault="00AF49D7">
                                  <w:pPr>
                                    <w:pStyle w:val="TableParagraph"/>
                                    <w:spacing w:before="27"/>
                                    <w:ind w:right="84"/>
                                    <w:jc w:val="right"/>
                                    <w:rPr>
                                      <w:rFonts w:ascii="Arial" w:hAnsi="Arial"/>
                                      <w:b/>
                                      <w:sz w:val="17"/>
                                    </w:rPr>
                                  </w:pPr>
                                  <w:r>
                                    <w:rPr>
                                      <w:rFonts w:ascii="Arial" w:hAnsi="Arial"/>
                                      <w:b/>
                                      <w:spacing w:val="-4"/>
                                      <w:w w:val="105"/>
                                      <w:sz w:val="17"/>
                                    </w:rPr>
                                    <w:t>$’000</w:t>
                                  </w:r>
                                </w:p>
                              </w:tc>
                              <w:tc>
                                <w:tcPr>
                                  <w:tcW w:w="1209" w:type="dxa"/>
                                  <w:shd w:val="clear" w:color="auto" w:fill="FFFFFF"/>
                                </w:tcPr>
                                <w:p w:rsidR="00AF49D7" w:rsidRDefault="00AF49D7">
                                  <w:pPr>
                                    <w:pStyle w:val="TableParagraph"/>
                                    <w:spacing w:before="27"/>
                                    <w:ind w:right="81"/>
                                    <w:jc w:val="right"/>
                                    <w:rPr>
                                      <w:rFonts w:ascii="Arial" w:hAnsi="Arial"/>
                                      <w:b/>
                                      <w:sz w:val="17"/>
                                    </w:rPr>
                                  </w:pPr>
                                  <w:r>
                                    <w:rPr>
                                      <w:rFonts w:ascii="Arial" w:hAnsi="Arial"/>
                                      <w:b/>
                                      <w:spacing w:val="-4"/>
                                      <w:w w:val="105"/>
                                      <w:sz w:val="17"/>
                                    </w:rPr>
                                    <w:t>$’000</w:t>
                                  </w:r>
                                </w:p>
                              </w:tc>
                            </w:tr>
                            <w:tr w:rsidR="00AF49D7">
                              <w:trPr>
                                <w:trHeight w:val="548"/>
                              </w:trPr>
                              <w:tc>
                                <w:tcPr>
                                  <w:tcW w:w="989" w:type="dxa"/>
                                  <w:shd w:val="clear" w:color="auto" w:fill="F2F2F2"/>
                                </w:tcPr>
                                <w:p w:rsidR="00AF49D7" w:rsidRDefault="00AF49D7">
                                  <w:pPr>
                                    <w:pStyle w:val="TableParagraph"/>
                                    <w:spacing w:before="1"/>
                                    <w:rPr>
                                      <w:rFonts w:ascii="Arial"/>
                                      <w:sz w:val="19"/>
                                    </w:rPr>
                                  </w:pPr>
                                </w:p>
                                <w:p w:rsidR="00AF49D7" w:rsidRDefault="00AF49D7">
                                  <w:pPr>
                                    <w:pStyle w:val="TableParagraph"/>
                                    <w:ind w:right="86"/>
                                    <w:jc w:val="right"/>
                                    <w:rPr>
                                      <w:rFonts w:ascii="Arial"/>
                                      <w:b/>
                                      <w:sz w:val="17"/>
                                    </w:rPr>
                                  </w:pPr>
                                  <w:r>
                                    <w:rPr>
                                      <w:rFonts w:ascii="Arial"/>
                                      <w:b/>
                                      <w:spacing w:val="-4"/>
                                      <w:w w:val="105"/>
                                      <w:sz w:val="17"/>
                                    </w:rPr>
                                    <w:t>8,982</w:t>
                                  </w:r>
                                </w:p>
                              </w:tc>
                              <w:tc>
                                <w:tcPr>
                                  <w:tcW w:w="1209" w:type="dxa"/>
                                  <w:shd w:val="clear" w:color="auto" w:fill="FFFFFF"/>
                                </w:tcPr>
                                <w:p w:rsidR="00AF49D7" w:rsidRDefault="00AF49D7">
                                  <w:pPr>
                                    <w:pStyle w:val="TableParagraph"/>
                                    <w:spacing w:before="1"/>
                                    <w:rPr>
                                      <w:rFonts w:ascii="Arial"/>
                                      <w:sz w:val="19"/>
                                    </w:rPr>
                                  </w:pPr>
                                </w:p>
                                <w:p w:rsidR="00AF49D7" w:rsidRDefault="00AF49D7">
                                  <w:pPr>
                                    <w:pStyle w:val="TableParagraph"/>
                                    <w:ind w:right="81"/>
                                    <w:jc w:val="right"/>
                                    <w:rPr>
                                      <w:rFonts w:ascii="Arial"/>
                                      <w:b/>
                                      <w:sz w:val="17"/>
                                    </w:rPr>
                                  </w:pPr>
                                  <w:r>
                                    <w:rPr>
                                      <w:rFonts w:ascii="Arial"/>
                                      <w:b/>
                                      <w:spacing w:val="-4"/>
                                      <w:w w:val="105"/>
                                      <w:sz w:val="17"/>
                                    </w:rPr>
                                    <w:t>8,574</w:t>
                                  </w:r>
                                </w:p>
                              </w:tc>
                            </w:tr>
                            <w:tr w:rsidR="00AF49D7">
                              <w:trPr>
                                <w:trHeight w:val="347"/>
                              </w:trPr>
                              <w:tc>
                                <w:tcPr>
                                  <w:tcW w:w="989" w:type="dxa"/>
                                  <w:tcBorders>
                                    <w:bottom w:val="single" w:sz="4" w:space="0" w:color="000000"/>
                                  </w:tcBorders>
                                  <w:shd w:val="clear" w:color="auto" w:fill="F2F2F2"/>
                                </w:tcPr>
                                <w:p w:rsidR="00AF49D7" w:rsidRDefault="00AF49D7">
                                  <w:pPr>
                                    <w:pStyle w:val="TableParagraph"/>
                                    <w:spacing w:before="150" w:line="177" w:lineRule="exact"/>
                                    <w:ind w:right="84"/>
                                    <w:jc w:val="right"/>
                                    <w:rPr>
                                      <w:rFonts w:ascii="Arial"/>
                                      <w:b/>
                                      <w:sz w:val="17"/>
                                    </w:rPr>
                                  </w:pPr>
                                  <w:r>
                                    <w:rPr>
                                      <w:rFonts w:ascii="Arial"/>
                                      <w:b/>
                                      <w:spacing w:val="-2"/>
                                      <w:w w:val="105"/>
                                      <w:sz w:val="17"/>
                                    </w:rPr>
                                    <w:t>(582)</w:t>
                                  </w:r>
                                </w:p>
                              </w:tc>
                              <w:tc>
                                <w:tcPr>
                                  <w:tcW w:w="1209" w:type="dxa"/>
                                  <w:tcBorders>
                                    <w:bottom w:val="single" w:sz="4" w:space="0" w:color="000000"/>
                                  </w:tcBorders>
                                  <w:shd w:val="clear" w:color="auto" w:fill="FFFFFF"/>
                                </w:tcPr>
                                <w:p w:rsidR="00AF49D7" w:rsidRDefault="00AF49D7">
                                  <w:pPr>
                                    <w:pStyle w:val="TableParagraph"/>
                                    <w:spacing w:before="132"/>
                                    <w:ind w:right="83"/>
                                    <w:jc w:val="right"/>
                                    <w:rPr>
                                      <w:rFonts w:ascii="Arial"/>
                                      <w:sz w:val="17"/>
                                    </w:rPr>
                                  </w:pPr>
                                  <w:r>
                                    <w:rPr>
                                      <w:rFonts w:ascii="Arial"/>
                                      <w:w w:val="103"/>
                                      <w:sz w:val="17"/>
                                    </w:rPr>
                                    <w:t>-</w:t>
                                  </w:r>
                                </w:p>
                              </w:tc>
                            </w:tr>
                            <w:tr w:rsidR="00AF49D7">
                              <w:trPr>
                                <w:trHeight w:val="399"/>
                              </w:trPr>
                              <w:tc>
                                <w:tcPr>
                                  <w:tcW w:w="989" w:type="dxa"/>
                                  <w:tcBorders>
                                    <w:top w:val="single" w:sz="4" w:space="0" w:color="000000"/>
                                  </w:tcBorders>
                                  <w:shd w:val="clear" w:color="auto" w:fill="F2F2F2"/>
                                </w:tcPr>
                                <w:p w:rsidR="00AF49D7" w:rsidRDefault="00AF49D7">
                                  <w:pPr>
                                    <w:pStyle w:val="TableParagraph"/>
                                    <w:spacing w:before="45"/>
                                    <w:ind w:right="84"/>
                                    <w:jc w:val="right"/>
                                    <w:rPr>
                                      <w:rFonts w:ascii="Arial"/>
                                      <w:b/>
                                      <w:sz w:val="17"/>
                                    </w:rPr>
                                  </w:pPr>
                                  <w:r>
                                    <w:rPr>
                                      <w:rFonts w:ascii="Arial"/>
                                      <w:b/>
                                      <w:spacing w:val="-4"/>
                                      <w:w w:val="105"/>
                                      <w:sz w:val="17"/>
                                    </w:rPr>
                                    <w:t>8,400</w:t>
                                  </w:r>
                                </w:p>
                              </w:tc>
                              <w:tc>
                                <w:tcPr>
                                  <w:tcW w:w="1209" w:type="dxa"/>
                                  <w:tcBorders>
                                    <w:top w:val="single" w:sz="4" w:space="0" w:color="000000"/>
                                  </w:tcBorders>
                                  <w:shd w:val="clear" w:color="auto" w:fill="FFFFFF"/>
                                </w:tcPr>
                                <w:p w:rsidR="00AF49D7" w:rsidRDefault="00AF49D7">
                                  <w:pPr>
                                    <w:pStyle w:val="TableParagraph"/>
                                    <w:spacing w:before="45"/>
                                    <w:ind w:right="81"/>
                                    <w:jc w:val="right"/>
                                    <w:rPr>
                                      <w:rFonts w:ascii="Arial"/>
                                      <w:b/>
                                      <w:sz w:val="17"/>
                                    </w:rPr>
                                  </w:pPr>
                                  <w:r>
                                    <w:rPr>
                                      <w:rFonts w:ascii="Arial"/>
                                      <w:b/>
                                      <w:spacing w:val="-4"/>
                                      <w:w w:val="105"/>
                                      <w:sz w:val="17"/>
                                    </w:rPr>
                                    <w:t>8,574</w:t>
                                  </w:r>
                                </w:p>
                              </w:tc>
                            </w:tr>
                            <w:tr w:rsidR="00AF49D7">
                              <w:trPr>
                                <w:trHeight w:val="489"/>
                              </w:trPr>
                              <w:tc>
                                <w:tcPr>
                                  <w:tcW w:w="989" w:type="dxa"/>
                                  <w:shd w:val="clear" w:color="auto" w:fill="F2F2F2"/>
                                </w:tcPr>
                                <w:p w:rsidR="00AF49D7" w:rsidRDefault="00AF49D7">
                                  <w:pPr>
                                    <w:pStyle w:val="TableParagraph"/>
                                    <w:spacing w:before="156"/>
                                    <w:ind w:right="87"/>
                                    <w:jc w:val="right"/>
                                    <w:rPr>
                                      <w:rFonts w:ascii="Arial"/>
                                      <w:b/>
                                      <w:sz w:val="17"/>
                                    </w:rPr>
                                  </w:pPr>
                                  <w:r>
                                    <w:rPr>
                                      <w:rFonts w:ascii="Arial"/>
                                      <w:b/>
                                      <w:spacing w:val="-5"/>
                                      <w:w w:val="105"/>
                                      <w:sz w:val="17"/>
                                    </w:rPr>
                                    <w:t>554</w:t>
                                  </w:r>
                                </w:p>
                              </w:tc>
                              <w:tc>
                                <w:tcPr>
                                  <w:tcW w:w="1209" w:type="dxa"/>
                                  <w:shd w:val="clear" w:color="auto" w:fill="FFFFFF"/>
                                </w:tcPr>
                                <w:p w:rsidR="00AF49D7" w:rsidRDefault="00AF49D7">
                                  <w:pPr>
                                    <w:pStyle w:val="TableParagraph"/>
                                    <w:spacing w:before="156"/>
                                    <w:ind w:right="83"/>
                                    <w:jc w:val="right"/>
                                    <w:rPr>
                                      <w:rFonts w:ascii="Arial"/>
                                      <w:b/>
                                      <w:sz w:val="17"/>
                                    </w:rPr>
                                  </w:pPr>
                                  <w:r>
                                    <w:rPr>
                                      <w:rFonts w:ascii="Arial"/>
                                      <w:b/>
                                      <w:spacing w:val="-5"/>
                                      <w:w w:val="105"/>
                                      <w:sz w:val="17"/>
                                    </w:rPr>
                                    <w:t>377</w:t>
                                  </w:r>
                                </w:p>
                              </w:tc>
                            </w:tr>
                            <w:tr w:rsidR="00AF49D7">
                              <w:trPr>
                                <w:trHeight w:val="329"/>
                              </w:trPr>
                              <w:tc>
                                <w:tcPr>
                                  <w:tcW w:w="989" w:type="dxa"/>
                                  <w:tcBorders>
                                    <w:bottom w:val="single" w:sz="4" w:space="0" w:color="000000"/>
                                  </w:tcBorders>
                                  <w:shd w:val="clear" w:color="auto" w:fill="F2F2F2"/>
                                </w:tcPr>
                                <w:p w:rsidR="00AF49D7" w:rsidRDefault="00AF49D7">
                                  <w:pPr>
                                    <w:pStyle w:val="TableParagraph"/>
                                    <w:spacing w:before="136" w:line="173" w:lineRule="exact"/>
                                    <w:ind w:right="84"/>
                                    <w:jc w:val="right"/>
                                    <w:rPr>
                                      <w:rFonts w:ascii="Arial"/>
                                      <w:b/>
                                      <w:sz w:val="17"/>
                                    </w:rPr>
                                  </w:pPr>
                                  <w:r>
                                    <w:rPr>
                                      <w:rFonts w:ascii="Arial"/>
                                      <w:b/>
                                      <w:spacing w:val="-2"/>
                                      <w:w w:val="105"/>
                                      <w:sz w:val="17"/>
                                    </w:rPr>
                                    <w:t>(379)</w:t>
                                  </w:r>
                                </w:p>
                              </w:tc>
                              <w:tc>
                                <w:tcPr>
                                  <w:tcW w:w="1209" w:type="dxa"/>
                                  <w:tcBorders>
                                    <w:bottom w:val="single" w:sz="4" w:space="0" w:color="000000"/>
                                  </w:tcBorders>
                                  <w:shd w:val="clear" w:color="auto" w:fill="FFFFFF"/>
                                </w:tcPr>
                                <w:p w:rsidR="00AF49D7" w:rsidRDefault="00AF49D7">
                                  <w:pPr>
                                    <w:pStyle w:val="TableParagraph"/>
                                    <w:spacing w:before="136" w:line="173" w:lineRule="exact"/>
                                    <w:ind w:right="81"/>
                                    <w:jc w:val="right"/>
                                    <w:rPr>
                                      <w:rFonts w:ascii="Arial"/>
                                      <w:b/>
                                      <w:sz w:val="17"/>
                                    </w:rPr>
                                  </w:pPr>
                                  <w:r>
                                    <w:rPr>
                                      <w:rFonts w:ascii="Arial"/>
                                      <w:b/>
                                      <w:spacing w:val="-2"/>
                                      <w:w w:val="105"/>
                                      <w:sz w:val="17"/>
                                    </w:rPr>
                                    <w:t>(554)</w:t>
                                  </w:r>
                                </w:p>
                              </w:tc>
                            </w:tr>
                            <w:tr w:rsidR="00AF49D7">
                              <w:trPr>
                                <w:trHeight w:val="487"/>
                              </w:trPr>
                              <w:tc>
                                <w:tcPr>
                                  <w:tcW w:w="989" w:type="dxa"/>
                                  <w:tcBorders>
                                    <w:top w:val="single" w:sz="4" w:space="0" w:color="000000"/>
                                    <w:bottom w:val="thickThinMediumGap" w:sz="3" w:space="0" w:color="000000"/>
                                  </w:tcBorders>
                                  <w:shd w:val="clear" w:color="auto" w:fill="F2F2F2"/>
                                </w:tcPr>
                                <w:p w:rsidR="00AF49D7" w:rsidRDefault="00AF49D7">
                                  <w:pPr>
                                    <w:pStyle w:val="TableParagraph"/>
                                    <w:spacing w:before="149"/>
                                    <w:ind w:right="84"/>
                                    <w:jc w:val="right"/>
                                    <w:rPr>
                                      <w:rFonts w:ascii="Arial"/>
                                      <w:b/>
                                      <w:sz w:val="17"/>
                                    </w:rPr>
                                  </w:pPr>
                                  <w:r>
                                    <w:rPr>
                                      <w:rFonts w:ascii="Arial"/>
                                      <w:b/>
                                      <w:spacing w:val="-4"/>
                                      <w:w w:val="105"/>
                                      <w:sz w:val="17"/>
                                    </w:rPr>
                                    <w:t>8,575</w:t>
                                  </w:r>
                                </w:p>
                              </w:tc>
                              <w:tc>
                                <w:tcPr>
                                  <w:tcW w:w="1209" w:type="dxa"/>
                                  <w:tcBorders>
                                    <w:top w:val="single" w:sz="4" w:space="0" w:color="000000"/>
                                    <w:bottom w:val="thickThinMediumGap" w:sz="3" w:space="0" w:color="000000"/>
                                  </w:tcBorders>
                                  <w:shd w:val="clear" w:color="auto" w:fill="FFFFFF"/>
                                </w:tcPr>
                                <w:p w:rsidR="00AF49D7" w:rsidRDefault="00AF49D7">
                                  <w:pPr>
                                    <w:pStyle w:val="TableParagraph"/>
                                    <w:spacing w:before="149"/>
                                    <w:ind w:right="81"/>
                                    <w:jc w:val="right"/>
                                    <w:rPr>
                                      <w:rFonts w:ascii="Arial"/>
                                      <w:b/>
                                      <w:sz w:val="17"/>
                                    </w:rPr>
                                  </w:pPr>
                                  <w:r>
                                    <w:rPr>
                                      <w:rFonts w:ascii="Arial"/>
                                      <w:b/>
                                      <w:spacing w:val="-4"/>
                                      <w:w w:val="105"/>
                                      <w:sz w:val="17"/>
                                    </w:rPr>
                                    <w:t>8,397</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3" o:spid="_x0000_s1191" type="#_x0000_t202" style="position:absolute;left:0;text-align:left;margin-left:376.1pt;margin-top:-3pt;width:110pt;height:167.7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89"/>
                        <w:gridCol w:w="1209"/>
                      </w:tblGrid>
                      <w:tr w:rsidR="00AF49D7">
                        <w:trPr>
                          <w:trHeight w:val="248"/>
                        </w:trPr>
                        <w:tc>
                          <w:tcPr>
                            <w:tcW w:w="989" w:type="dxa"/>
                            <w:shd w:val="clear" w:color="auto" w:fill="F2F2F2"/>
                          </w:tcPr>
                          <w:p w:rsidR="00AF49D7" w:rsidRDefault="00AF49D7">
                            <w:pPr>
                              <w:pStyle w:val="TableParagraph"/>
                              <w:spacing w:before="24"/>
                              <w:ind w:right="86"/>
                              <w:jc w:val="right"/>
                              <w:rPr>
                                <w:rFonts w:ascii="Arial"/>
                                <w:b/>
                                <w:sz w:val="17"/>
                              </w:rPr>
                            </w:pPr>
                            <w:r>
                              <w:rPr>
                                <w:rFonts w:ascii="Arial"/>
                                <w:b/>
                                <w:spacing w:val="-4"/>
                                <w:w w:val="105"/>
                                <w:sz w:val="17"/>
                              </w:rPr>
                              <w:t>2022</w:t>
                            </w:r>
                          </w:p>
                        </w:tc>
                        <w:tc>
                          <w:tcPr>
                            <w:tcW w:w="1209" w:type="dxa"/>
                            <w:shd w:val="clear" w:color="auto" w:fill="FFFFFF"/>
                          </w:tcPr>
                          <w:p w:rsidR="00AF49D7" w:rsidRDefault="00AF49D7">
                            <w:pPr>
                              <w:pStyle w:val="TableParagraph"/>
                              <w:spacing w:before="24"/>
                              <w:ind w:right="83"/>
                              <w:jc w:val="right"/>
                              <w:rPr>
                                <w:rFonts w:ascii="Arial"/>
                                <w:b/>
                                <w:sz w:val="17"/>
                              </w:rPr>
                            </w:pPr>
                            <w:r>
                              <w:rPr>
                                <w:rFonts w:ascii="Arial"/>
                                <w:b/>
                                <w:spacing w:val="-4"/>
                                <w:w w:val="105"/>
                                <w:sz w:val="17"/>
                              </w:rPr>
                              <w:t>2021</w:t>
                            </w:r>
                          </w:p>
                        </w:tc>
                      </w:tr>
                      <w:tr w:rsidR="00AF49D7">
                        <w:trPr>
                          <w:trHeight w:val="443"/>
                        </w:trPr>
                        <w:tc>
                          <w:tcPr>
                            <w:tcW w:w="989" w:type="dxa"/>
                            <w:shd w:val="clear" w:color="auto" w:fill="F2F2F2"/>
                          </w:tcPr>
                          <w:p w:rsidR="00AF49D7" w:rsidRDefault="00AF49D7">
                            <w:pPr>
                              <w:pStyle w:val="TableParagraph"/>
                              <w:spacing w:before="27"/>
                              <w:ind w:right="84"/>
                              <w:jc w:val="right"/>
                              <w:rPr>
                                <w:rFonts w:ascii="Arial" w:hAnsi="Arial"/>
                                <w:b/>
                                <w:sz w:val="17"/>
                              </w:rPr>
                            </w:pPr>
                            <w:r>
                              <w:rPr>
                                <w:rFonts w:ascii="Arial" w:hAnsi="Arial"/>
                                <w:b/>
                                <w:spacing w:val="-4"/>
                                <w:w w:val="105"/>
                                <w:sz w:val="17"/>
                              </w:rPr>
                              <w:t>$’000</w:t>
                            </w:r>
                          </w:p>
                        </w:tc>
                        <w:tc>
                          <w:tcPr>
                            <w:tcW w:w="1209" w:type="dxa"/>
                            <w:shd w:val="clear" w:color="auto" w:fill="FFFFFF"/>
                          </w:tcPr>
                          <w:p w:rsidR="00AF49D7" w:rsidRDefault="00AF49D7">
                            <w:pPr>
                              <w:pStyle w:val="TableParagraph"/>
                              <w:spacing w:before="27"/>
                              <w:ind w:right="81"/>
                              <w:jc w:val="right"/>
                              <w:rPr>
                                <w:rFonts w:ascii="Arial" w:hAnsi="Arial"/>
                                <w:b/>
                                <w:sz w:val="17"/>
                              </w:rPr>
                            </w:pPr>
                            <w:r>
                              <w:rPr>
                                <w:rFonts w:ascii="Arial" w:hAnsi="Arial"/>
                                <w:b/>
                                <w:spacing w:val="-4"/>
                                <w:w w:val="105"/>
                                <w:sz w:val="17"/>
                              </w:rPr>
                              <w:t>$’000</w:t>
                            </w:r>
                          </w:p>
                        </w:tc>
                      </w:tr>
                      <w:tr w:rsidR="00AF49D7">
                        <w:trPr>
                          <w:trHeight w:val="548"/>
                        </w:trPr>
                        <w:tc>
                          <w:tcPr>
                            <w:tcW w:w="989" w:type="dxa"/>
                            <w:shd w:val="clear" w:color="auto" w:fill="F2F2F2"/>
                          </w:tcPr>
                          <w:p w:rsidR="00AF49D7" w:rsidRDefault="00AF49D7">
                            <w:pPr>
                              <w:pStyle w:val="TableParagraph"/>
                              <w:spacing w:before="1"/>
                              <w:rPr>
                                <w:rFonts w:ascii="Arial"/>
                                <w:sz w:val="19"/>
                              </w:rPr>
                            </w:pPr>
                          </w:p>
                          <w:p w:rsidR="00AF49D7" w:rsidRDefault="00AF49D7">
                            <w:pPr>
                              <w:pStyle w:val="TableParagraph"/>
                              <w:ind w:right="86"/>
                              <w:jc w:val="right"/>
                              <w:rPr>
                                <w:rFonts w:ascii="Arial"/>
                                <w:b/>
                                <w:sz w:val="17"/>
                              </w:rPr>
                            </w:pPr>
                            <w:r>
                              <w:rPr>
                                <w:rFonts w:ascii="Arial"/>
                                <w:b/>
                                <w:spacing w:val="-4"/>
                                <w:w w:val="105"/>
                                <w:sz w:val="17"/>
                              </w:rPr>
                              <w:t>8,982</w:t>
                            </w:r>
                          </w:p>
                        </w:tc>
                        <w:tc>
                          <w:tcPr>
                            <w:tcW w:w="1209" w:type="dxa"/>
                            <w:shd w:val="clear" w:color="auto" w:fill="FFFFFF"/>
                          </w:tcPr>
                          <w:p w:rsidR="00AF49D7" w:rsidRDefault="00AF49D7">
                            <w:pPr>
                              <w:pStyle w:val="TableParagraph"/>
                              <w:spacing w:before="1"/>
                              <w:rPr>
                                <w:rFonts w:ascii="Arial"/>
                                <w:sz w:val="19"/>
                              </w:rPr>
                            </w:pPr>
                          </w:p>
                          <w:p w:rsidR="00AF49D7" w:rsidRDefault="00AF49D7">
                            <w:pPr>
                              <w:pStyle w:val="TableParagraph"/>
                              <w:ind w:right="81"/>
                              <w:jc w:val="right"/>
                              <w:rPr>
                                <w:rFonts w:ascii="Arial"/>
                                <w:b/>
                                <w:sz w:val="17"/>
                              </w:rPr>
                            </w:pPr>
                            <w:r>
                              <w:rPr>
                                <w:rFonts w:ascii="Arial"/>
                                <w:b/>
                                <w:spacing w:val="-4"/>
                                <w:w w:val="105"/>
                                <w:sz w:val="17"/>
                              </w:rPr>
                              <w:t>8,574</w:t>
                            </w:r>
                          </w:p>
                        </w:tc>
                      </w:tr>
                      <w:tr w:rsidR="00AF49D7">
                        <w:trPr>
                          <w:trHeight w:val="347"/>
                        </w:trPr>
                        <w:tc>
                          <w:tcPr>
                            <w:tcW w:w="989" w:type="dxa"/>
                            <w:tcBorders>
                              <w:bottom w:val="single" w:sz="4" w:space="0" w:color="000000"/>
                            </w:tcBorders>
                            <w:shd w:val="clear" w:color="auto" w:fill="F2F2F2"/>
                          </w:tcPr>
                          <w:p w:rsidR="00AF49D7" w:rsidRDefault="00AF49D7">
                            <w:pPr>
                              <w:pStyle w:val="TableParagraph"/>
                              <w:spacing w:before="150" w:line="177" w:lineRule="exact"/>
                              <w:ind w:right="84"/>
                              <w:jc w:val="right"/>
                              <w:rPr>
                                <w:rFonts w:ascii="Arial"/>
                                <w:b/>
                                <w:sz w:val="17"/>
                              </w:rPr>
                            </w:pPr>
                            <w:r>
                              <w:rPr>
                                <w:rFonts w:ascii="Arial"/>
                                <w:b/>
                                <w:spacing w:val="-2"/>
                                <w:w w:val="105"/>
                                <w:sz w:val="17"/>
                              </w:rPr>
                              <w:t>(582)</w:t>
                            </w:r>
                          </w:p>
                        </w:tc>
                        <w:tc>
                          <w:tcPr>
                            <w:tcW w:w="1209" w:type="dxa"/>
                            <w:tcBorders>
                              <w:bottom w:val="single" w:sz="4" w:space="0" w:color="000000"/>
                            </w:tcBorders>
                            <w:shd w:val="clear" w:color="auto" w:fill="FFFFFF"/>
                          </w:tcPr>
                          <w:p w:rsidR="00AF49D7" w:rsidRDefault="00AF49D7">
                            <w:pPr>
                              <w:pStyle w:val="TableParagraph"/>
                              <w:spacing w:before="132"/>
                              <w:ind w:right="83"/>
                              <w:jc w:val="right"/>
                              <w:rPr>
                                <w:rFonts w:ascii="Arial"/>
                                <w:sz w:val="17"/>
                              </w:rPr>
                            </w:pPr>
                            <w:r>
                              <w:rPr>
                                <w:rFonts w:ascii="Arial"/>
                                <w:w w:val="103"/>
                                <w:sz w:val="17"/>
                              </w:rPr>
                              <w:t>-</w:t>
                            </w:r>
                          </w:p>
                        </w:tc>
                      </w:tr>
                      <w:tr w:rsidR="00AF49D7">
                        <w:trPr>
                          <w:trHeight w:val="399"/>
                        </w:trPr>
                        <w:tc>
                          <w:tcPr>
                            <w:tcW w:w="989" w:type="dxa"/>
                            <w:tcBorders>
                              <w:top w:val="single" w:sz="4" w:space="0" w:color="000000"/>
                            </w:tcBorders>
                            <w:shd w:val="clear" w:color="auto" w:fill="F2F2F2"/>
                          </w:tcPr>
                          <w:p w:rsidR="00AF49D7" w:rsidRDefault="00AF49D7">
                            <w:pPr>
                              <w:pStyle w:val="TableParagraph"/>
                              <w:spacing w:before="45"/>
                              <w:ind w:right="84"/>
                              <w:jc w:val="right"/>
                              <w:rPr>
                                <w:rFonts w:ascii="Arial"/>
                                <w:b/>
                                <w:sz w:val="17"/>
                              </w:rPr>
                            </w:pPr>
                            <w:r>
                              <w:rPr>
                                <w:rFonts w:ascii="Arial"/>
                                <w:b/>
                                <w:spacing w:val="-4"/>
                                <w:w w:val="105"/>
                                <w:sz w:val="17"/>
                              </w:rPr>
                              <w:t>8,400</w:t>
                            </w:r>
                          </w:p>
                        </w:tc>
                        <w:tc>
                          <w:tcPr>
                            <w:tcW w:w="1209" w:type="dxa"/>
                            <w:tcBorders>
                              <w:top w:val="single" w:sz="4" w:space="0" w:color="000000"/>
                            </w:tcBorders>
                            <w:shd w:val="clear" w:color="auto" w:fill="FFFFFF"/>
                          </w:tcPr>
                          <w:p w:rsidR="00AF49D7" w:rsidRDefault="00AF49D7">
                            <w:pPr>
                              <w:pStyle w:val="TableParagraph"/>
                              <w:spacing w:before="45"/>
                              <w:ind w:right="81"/>
                              <w:jc w:val="right"/>
                              <w:rPr>
                                <w:rFonts w:ascii="Arial"/>
                                <w:b/>
                                <w:sz w:val="17"/>
                              </w:rPr>
                            </w:pPr>
                            <w:r>
                              <w:rPr>
                                <w:rFonts w:ascii="Arial"/>
                                <w:b/>
                                <w:spacing w:val="-4"/>
                                <w:w w:val="105"/>
                                <w:sz w:val="17"/>
                              </w:rPr>
                              <w:t>8,574</w:t>
                            </w:r>
                          </w:p>
                        </w:tc>
                      </w:tr>
                      <w:tr w:rsidR="00AF49D7">
                        <w:trPr>
                          <w:trHeight w:val="489"/>
                        </w:trPr>
                        <w:tc>
                          <w:tcPr>
                            <w:tcW w:w="989" w:type="dxa"/>
                            <w:shd w:val="clear" w:color="auto" w:fill="F2F2F2"/>
                          </w:tcPr>
                          <w:p w:rsidR="00AF49D7" w:rsidRDefault="00AF49D7">
                            <w:pPr>
                              <w:pStyle w:val="TableParagraph"/>
                              <w:spacing w:before="156"/>
                              <w:ind w:right="87"/>
                              <w:jc w:val="right"/>
                              <w:rPr>
                                <w:rFonts w:ascii="Arial"/>
                                <w:b/>
                                <w:sz w:val="17"/>
                              </w:rPr>
                            </w:pPr>
                            <w:r>
                              <w:rPr>
                                <w:rFonts w:ascii="Arial"/>
                                <w:b/>
                                <w:spacing w:val="-5"/>
                                <w:w w:val="105"/>
                                <w:sz w:val="17"/>
                              </w:rPr>
                              <w:t>554</w:t>
                            </w:r>
                          </w:p>
                        </w:tc>
                        <w:tc>
                          <w:tcPr>
                            <w:tcW w:w="1209" w:type="dxa"/>
                            <w:shd w:val="clear" w:color="auto" w:fill="FFFFFF"/>
                          </w:tcPr>
                          <w:p w:rsidR="00AF49D7" w:rsidRDefault="00AF49D7">
                            <w:pPr>
                              <w:pStyle w:val="TableParagraph"/>
                              <w:spacing w:before="156"/>
                              <w:ind w:right="83"/>
                              <w:jc w:val="right"/>
                              <w:rPr>
                                <w:rFonts w:ascii="Arial"/>
                                <w:b/>
                                <w:sz w:val="17"/>
                              </w:rPr>
                            </w:pPr>
                            <w:r>
                              <w:rPr>
                                <w:rFonts w:ascii="Arial"/>
                                <w:b/>
                                <w:spacing w:val="-5"/>
                                <w:w w:val="105"/>
                                <w:sz w:val="17"/>
                              </w:rPr>
                              <w:t>377</w:t>
                            </w:r>
                          </w:p>
                        </w:tc>
                      </w:tr>
                      <w:tr w:rsidR="00AF49D7">
                        <w:trPr>
                          <w:trHeight w:val="329"/>
                        </w:trPr>
                        <w:tc>
                          <w:tcPr>
                            <w:tcW w:w="989" w:type="dxa"/>
                            <w:tcBorders>
                              <w:bottom w:val="single" w:sz="4" w:space="0" w:color="000000"/>
                            </w:tcBorders>
                            <w:shd w:val="clear" w:color="auto" w:fill="F2F2F2"/>
                          </w:tcPr>
                          <w:p w:rsidR="00AF49D7" w:rsidRDefault="00AF49D7">
                            <w:pPr>
                              <w:pStyle w:val="TableParagraph"/>
                              <w:spacing w:before="136" w:line="173" w:lineRule="exact"/>
                              <w:ind w:right="84"/>
                              <w:jc w:val="right"/>
                              <w:rPr>
                                <w:rFonts w:ascii="Arial"/>
                                <w:b/>
                                <w:sz w:val="17"/>
                              </w:rPr>
                            </w:pPr>
                            <w:r>
                              <w:rPr>
                                <w:rFonts w:ascii="Arial"/>
                                <w:b/>
                                <w:spacing w:val="-2"/>
                                <w:w w:val="105"/>
                                <w:sz w:val="17"/>
                              </w:rPr>
                              <w:t>(379)</w:t>
                            </w:r>
                          </w:p>
                        </w:tc>
                        <w:tc>
                          <w:tcPr>
                            <w:tcW w:w="1209" w:type="dxa"/>
                            <w:tcBorders>
                              <w:bottom w:val="single" w:sz="4" w:space="0" w:color="000000"/>
                            </w:tcBorders>
                            <w:shd w:val="clear" w:color="auto" w:fill="FFFFFF"/>
                          </w:tcPr>
                          <w:p w:rsidR="00AF49D7" w:rsidRDefault="00AF49D7">
                            <w:pPr>
                              <w:pStyle w:val="TableParagraph"/>
                              <w:spacing w:before="136" w:line="173" w:lineRule="exact"/>
                              <w:ind w:right="81"/>
                              <w:jc w:val="right"/>
                              <w:rPr>
                                <w:rFonts w:ascii="Arial"/>
                                <w:b/>
                                <w:sz w:val="17"/>
                              </w:rPr>
                            </w:pPr>
                            <w:r>
                              <w:rPr>
                                <w:rFonts w:ascii="Arial"/>
                                <w:b/>
                                <w:spacing w:val="-2"/>
                                <w:w w:val="105"/>
                                <w:sz w:val="17"/>
                              </w:rPr>
                              <w:t>(554)</w:t>
                            </w:r>
                          </w:p>
                        </w:tc>
                      </w:tr>
                      <w:tr w:rsidR="00AF49D7">
                        <w:trPr>
                          <w:trHeight w:val="487"/>
                        </w:trPr>
                        <w:tc>
                          <w:tcPr>
                            <w:tcW w:w="989" w:type="dxa"/>
                            <w:tcBorders>
                              <w:top w:val="single" w:sz="4" w:space="0" w:color="000000"/>
                              <w:bottom w:val="thickThinMediumGap" w:sz="3" w:space="0" w:color="000000"/>
                            </w:tcBorders>
                            <w:shd w:val="clear" w:color="auto" w:fill="F2F2F2"/>
                          </w:tcPr>
                          <w:p w:rsidR="00AF49D7" w:rsidRDefault="00AF49D7">
                            <w:pPr>
                              <w:pStyle w:val="TableParagraph"/>
                              <w:spacing w:before="149"/>
                              <w:ind w:right="84"/>
                              <w:jc w:val="right"/>
                              <w:rPr>
                                <w:rFonts w:ascii="Arial"/>
                                <w:b/>
                                <w:sz w:val="17"/>
                              </w:rPr>
                            </w:pPr>
                            <w:r>
                              <w:rPr>
                                <w:rFonts w:ascii="Arial"/>
                                <w:b/>
                                <w:spacing w:val="-4"/>
                                <w:w w:val="105"/>
                                <w:sz w:val="17"/>
                              </w:rPr>
                              <w:t>8,575</w:t>
                            </w:r>
                          </w:p>
                        </w:tc>
                        <w:tc>
                          <w:tcPr>
                            <w:tcW w:w="1209" w:type="dxa"/>
                            <w:tcBorders>
                              <w:top w:val="single" w:sz="4" w:space="0" w:color="000000"/>
                              <w:bottom w:val="thickThinMediumGap" w:sz="3" w:space="0" w:color="000000"/>
                            </w:tcBorders>
                            <w:shd w:val="clear" w:color="auto" w:fill="FFFFFF"/>
                          </w:tcPr>
                          <w:p w:rsidR="00AF49D7" w:rsidRDefault="00AF49D7">
                            <w:pPr>
                              <w:pStyle w:val="TableParagraph"/>
                              <w:spacing w:before="149"/>
                              <w:ind w:right="81"/>
                              <w:jc w:val="right"/>
                              <w:rPr>
                                <w:rFonts w:ascii="Arial"/>
                                <w:b/>
                                <w:sz w:val="17"/>
                              </w:rPr>
                            </w:pPr>
                            <w:r>
                              <w:rPr>
                                <w:rFonts w:ascii="Arial"/>
                                <w:b/>
                                <w:spacing w:val="-4"/>
                                <w:w w:val="105"/>
                                <w:sz w:val="17"/>
                              </w:rPr>
                              <w:t>8,397</w:t>
                            </w:r>
                          </w:p>
                        </w:tc>
                      </w:tr>
                    </w:tbl>
                    <w:p w:rsidR="00AF49D7" w:rsidRDefault="00AF49D7">
                      <w:pPr>
                        <w:pStyle w:val="BodyText"/>
                      </w:pPr>
                    </w:p>
                  </w:txbxContent>
                </v:textbox>
                <w10:wrap anchorx="page"/>
              </v:shape>
            </w:pict>
          </mc:Fallback>
        </mc:AlternateContent>
      </w:r>
      <w:r w:rsidR="00AF49D7" w:rsidRPr="00AF1886">
        <w:rPr>
          <w:rFonts w:ascii="Arial" w:hAnsi="Arial" w:cs="Arial"/>
          <w:b/>
          <w:spacing w:val="-2"/>
          <w:w w:val="105"/>
          <w:sz w:val="17"/>
        </w:rPr>
        <w:t>Reconciliation</w:t>
      </w:r>
      <w:r w:rsidR="00AF49D7" w:rsidRPr="00AF1886">
        <w:rPr>
          <w:rFonts w:ascii="Arial" w:hAnsi="Arial" w:cs="Arial"/>
          <w:b/>
          <w:spacing w:val="-3"/>
          <w:w w:val="105"/>
          <w:sz w:val="17"/>
        </w:rPr>
        <w:t xml:space="preserve"> </w:t>
      </w:r>
      <w:r w:rsidR="00AF49D7" w:rsidRPr="00AF1886">
        <w:rPr>
          <w:rFonts w:ascii="Arial" w:hAnsi="Arial" w:cs="Arial"/>
          <w:b/>
          <w:spacing w:val="-2"/>
          <w:w w:val="105"/>
          <w:sz w:val="17"/>
        </w:rPr>
        <w:t>of payments</w:t>
      </w:r>
      <w:r w:rsidR="00AF49D7" w:rsidRPr="00AF1886">
        <w:rPr>
          <w:rFonts w:ascii="Arial" w:hAnsi="Arial" w:cs="Arial"/>
          <w:b/>
          <w:spacing w:val="-4"/>
          <w:w w:val="105"/>
          <w:sz w:val="17"/>
        </w:rPr>
        <w:t xml:space="preserve"> </w:t>
      </w:r>
      <w:r w:rsidR="00AF49D7" w:rsidRPr="00AF1886">
        <w:rPr>
          <w:rFonts w:ascii="Arial" w:hAnsi="Arial" w:cs="Arial"/>
          <w:b/>
          <w:spacing w:val="-2"/>
          <w:w w:val="105"/>
          <w:sz w:val="17"/>
        </w:rPr>
        <w:t>from</w:t>
      </w:r>
      <w:r w:rsidR="00AF49D7" w:rsidRPr="00AF1886">
        <w:rPr>
          <w:rFonts w:ascii="Arial" w:hAnsi="Arial" w:cs="Arial"/>
          <w:b/>
          <w:spacing w:val="-3"/>
          <w:w w:val="105"/>
          <w:sz w:val="17"/>
        </w:rPr>
        <w:t xml:space="preserve"> </w:t>
      </w:r>
      <w:r w:rsidR="00AF49D7" w:rsidRPr="00AF1886">
        <w:rPr>
          <w:rFonts w:ascii="Arial" w:hAnsi="Arial" w:cs="Arial"/>
          <w:b/>
          <w:spacing w:val="-2"/>
          <w:w w:val="105"/>
          <w:sz w:val="17"/>
        </w:rPr>
        <w:t>Consolidated Fund</w:t>
      </w:r>
      <w:r w:rsidR="00AF49D7" w:rsidRPr="00AF1886">
        <w:rPr>
          <w:rFonts w:ascii="Arial" w:hAnsi="Arial" w:cs="Arial"/>
          <w:b/>
          <w:spacing w:val="-4"/>
          <w:w w:val="105"/>
          <w:sz w:val="17"/>
        </w:rPr>
        <w:t xml:space="preserve"> </w:t>
      </w:r>
      <w:r w:rsidR="00AF49D7" w:rsidRPr="00AF1886">
        <w:rPr>
          <w:rFonts w:ascii="Arial" w:hAnsi="Arial" w:cs="Arial"/>
          <w:b/>
          <w:spacing w:val="-2"/>
          <w:w w:val="105"/>
          <w:sz w:val="17"/>
        </w:rPr>
        <w:t xml:space="preserve">to </w:t>
      </w:r>
      <w:r w:rsidR="00AF49D7" w:rsidRPr="00AF1886">
        <w:rPr>
          <w:rFonts w:ascii="Arial" w:hAnsi="Arial" w:cs="Arial"/>
          <w:b/>
          <w:w w:val="105"/>
          <w:sz w:val="17"/>
        </w:rPr>
        <w:t>appropriation revenue recognised in operating result</w:t>
      </w:r>
    </w:p>
    <w:p w:rsidR="00F72B56" w:rsidRPr="00AF1886" w:rsidRDefault="00F72B56">
      <w:pPr>
        <w:pStyle w:val="BodyText"/>
        <w:rPr>
          <w:rFonts w:ascii="Arial" w:hAnsi="Arial" w:cs="Arial"/>
          <w:b/>
          <w:sz w:val="20"/>
        </w:rPr>
      </w:pPr>
    </w:p>
    <w:p w:rsidR="00F72B56" w:rsidRPr="00AF1886" w:rsidRDefault="00F72B56">
      <w:pPr>
        <w:pStyle w:val="BodyText"/>
        <w:spacing w:before="5"/>
        <w:rPr>
          <w:rFonts w:ascii="Arial" w:hAnsi="Arial" w:cs="Arial"/>
          <w:b/>
          <w:sz w:val="19"/>
        </w:rPr>
      </w:pPr>
    </w:p>
    <w:p w:rsidR="00F72B56" w:rsidRPr="00AF1886" w:rsidRDefault="00AF49D7">
      <w:pPr>
        <w:ind w:left="1911"/>
        <w:rPr>
          <w:rFonts w:ascii="Arial" w:hAnsi="Arial" w:cs="Arial"/>
          <w:b/>
          <w:sz w:val="17"/>
        </w:rPr>
      </w:pPr>
      <w:r w:rsidRPr="00AF1886">
        <w:rPr>
          <w:rFonts w:ascii="Arial" w:hAnsi="Arial" w:cs="Arial"/>
          <w:b/>
          <w:sz w:val="17"/>
        </w:rPr>
        <w:t>Original</w:t>
      </w:r>
      <w:r w:rsidRPr="00AF1886">
        <w:rPr>
          <w:rFonts w:ascii="Arial" w:hAnsi="Arial" w:cs="Arial"/>
          <w:b/>
          <w:spacing w:val="19"/>
          <w:sz w:val="17"/>
        </w:rPr>
        <w:t xml:space="preserve"> </w:t>
      </w:r>
      <w:r w:rsidRPr="00AF1886">
        <w:rPr>
          <w:rFonts w:ascii="Arial" w:hAnsi="Arial" w:cs="Arial"/>
          <w:b/>
          <w:sz w:val="17"/>
        </w:rPr>
        <w:t>budgeted</w:t>
      </w:r>
      <w:r w:rsidRPr="00AF1886">
        <w:rPr>
          <w:rFonts w:ascii="Arial" w:hAnsi="Arial" w:cs="Arial"/>
          <w:b/>
          <w:spacing w:val="20"/>
          <w:sz w:val="17"/>
        </w:rPr>
        <w:t xml:space="preserve"> </w:t>
      </w:r>
      <w:r w:rsidRPr="00AF1886">
        <w:rPr>
          <w:rFonts w:ascii="Arial" w:hAnsi="Arial" w:cs="Arial"/>
          <w:b/>
          <w:spacing w:val="-2"/>
          <w:sz w:val="17"/>
        </w:rPr>
        <w:t>appropriation</w:t>
      </w:r>
    </w:p>
    <w:p w:rsidR="00F72B56" w:rsidRPr="00AF1886" w:rsidRDefault="00AF49D7">
      <w:pPr>
        <w:spacing w:before="45" w:line="292" w:lineRule="auto"/>
        <w:ind w:left="2403" w:right="5740" w:hanging="492"/>
        <w:rPr>
          <w:rFonts w:ascii="Arial" w:hAnsi="Arial" w:cs="Arial"/>
          <w:sz w:val="17"/>
        </w:rPr>
      </w:pPr>
      <w:r w:rsidRPr="00AF1886">
        <w:rPr>
          <w:rFonts w:ascii="Arial" w:hAnsi="Arial" w:cs="Arial"/>
          <w:w w:val="105"/>
          <w:sz w:val="17"/>
        </w:rPr>
        <w:t xml:space="preserve">Supplementary amounts: </w:t>
      </w:r>
      <w:r w:rsidRPr="00AF1886">
        <w:rPr>
          <w:rFonts w:ascii="Arial" w:hAnsi="Arial" w:cs="Arial"/>
          <w:spacing w:val="-2"/>
          <w:w w:val="105"/>
          <w:sz w:val="17"/>
        </w:rPr>
        <w:t>Lapsed</w:t>
      </w:r>
      <w:r w:rsidRPr="00AF1886">
        <w:rPr>
          <w:rFonts w:ascii="Arial" w:hAnsi="Arial" w:cs="Arial"/>
          <w:spacing w:val="-11"/>
          <w:w w:val="105"/>
          <w:sz w:val="17"/>
        </w:rPr>
        <w:t xml:space="preserve"> </w:t>
      </w:r>
      <w:r w:rsidRPr="00AF1886">
        <w:rPr>
          <w:rFonts w:ascii="Arial" w:hAnsi="Arial" w:cs="Arial"/>
          <w:spacing w:val="-2"/>
          <w:w w:val="105"/>
          <w:sz w:val="17"/>
        </w:rPr>
        <w:t>appropriation</w:t>
      </w:r>
    </w:p>
    <w:p w:rsidR="00F72B56" w:rsidRPr="00AF1886" w:rsidRDefault="00AF49D7">
      <w:pPr>
        <w:spacing w:before="15"/>
        <w:ind w:left="1911"/>
        <w:rPr>
          <w:rFonts w:ascii="Arial" w:hAnsi="Arial" w:cs="Arial"/>
          <w:b/>
          <w:sz w:val="17"/>
        </w:rPr>
      </w:pPr>
      <w:r w:rsidRPr="00AF1886">
        <w:rPr>
          <w:rFonts w:ascii="Arial" w:hAnsi="Arial" w:cs="Arial"/>
          <w:b/>
          <w:sz w:val="17"/>
        </w:rPr>
        <w:t>Total</w:t>
      </w:r>
      <w:r w:rsidRPr="00AF1886">
        <w:rPr>
          <w:rFonts w:ascii="Arial" w:hAnsi="Arial" w:cs="Arial"/>
          <w:b/>
          <w:spacing w:val="17"/>
          <w:sz w:val="17"/>
        </w:rPr>
        <w:t xml:space="preserve"> </w:t>
      </w:r>
      <w:r w:rsidRPr="00AF1886">
        <w:rPr>
          <w:rFonts w:ascii="Arial" w:hAnsi="Arial" w:cs="Arial"/>
          <w:b/>
          <w:sz w:val="17"/>
        </w:rPr>
        <w:t>appropriation</w:t>
      </w:r>
      <w:r w:rsidRPr="00AF1886">
        <w:rPr>
          <w:rFonts w:ascii="Arial" w:hAnsi="Arial" w:cs="Arial"/>
          <w:b/>
          <w:spacing w:val="17"/>
          <w:sz w:val="17"/>
        </w:rPr>
        <w:t xml:space="preserve"> </w:t>
      </w:r>
      <w:r w:rsidRPr="00AF1886">
        <w:rPr>
          <w:rFonts w:ascii="Arial" w:hAnsi="Arial" w:cs="Arial"/>
          <w:b/>
          <w:sz w:val="17"/>
        </w:rPr>
        <w:t>received</w:t>
      </w:r>
      <w:r w:rsidRPr="00AF1886">
        <w:rPr>
          <w:rFonts w:ascii="Arial" w:hAnsi="Arial" w:cs="Arial"/>
          <w:b/>
          <w:spacing w:val="19"/>
          <w:sz w:val="17"/>
        </w:rPr>
        <w:t xml:space="preserve"> </w:t>
      </w:r>
      <w:r w:rsidRPr="00AF1886">
        <w:rPr>
          <w:rFonts w:ascii="Arial" w:hAnsi="Arial" w:cs="Arial"/>
          <w:b/>
          <w:spacing w:val="-2"/>
          <w:sz w:val="17"/>
        </w:rPr>
        <w:t>(cash)</w:t>
      </w:r>
    </w:p>
    <w:p w:rsidR="00F72B56" w:rsidRPr="00AF1886" w:rsidRDefault="00AF49D7">
      <w:pPr>
        <w:spacing w:before="115" w:line="244" w:lineRule="auto"/>
        <w:ind w:left="2401" w:right="3835" w:hanging="490"/>
        <w:rPr>
          <w:rFonts w:ascii="Arial" w:hAnsi="Arial" w:cs="Arial"/>
          <w:sz w:val="17"/>
        </w:rPr>
      </w:pPr>
      <w:r w:rsidRPr="00AF1886">
        <w:rPr>
          <w:rFonts w:ascii="Arial" w:hAnsi="Arial" w:cs="Arial"/>
          <w:spacing w:val="-2"/>
          <w:w w:val="105"/>
          <w:sz w:val="17"/>
        </w:rPr>
        <w:t>Plus: Opening balance of deferred appropriation</w:t>
      </w:r>
      <w:r w:rsidRPr="00AF1886">
        <w:rPr>
          <w:rFonts w:ascii="Arial" w:hAnsi="Arial" w:cs="Arial"/>
          <w:spacing w:val="-6"/>
          <w:w w:val="105"/>
          <w:sz w:val="17"/>
        </w:rPr>
        <w:t xml:space="preserve"> </w:t>
      </w:r>
      <w:r w:rsidRPr="00AF1886">
        <w:rPr>
          <w:rFonts w:ascii="Arial" w:hAnsi="Arial" w:cs="Arial"/>
          <w:spacing w:val="-2"/>
          <w:w w:val="105"/>
          <w:sz w:val="17"/>
        </w:rPr>
        <w:t xml:space="preserve">payable </w:t>
      </w:r>
      <w:r w:rsidRPr="00AF1886">
        <w:rPr>
          <w:rFonts w:ascii="Arial" w:hAnsi="Arial" w:cs="Arial"/>
          <w:w w:val="105"/>
          <w:sz w:val="17"/>
        </w:rPr>
        <w:t>to Consolidated Fund</w:t>
      </w:r>
    </w:p>
    <w:p w:rsidR="00F72B56" w:rsidRPr="00AF1886" w:rsidRDefault="00AF49D7">
      <w:pPr>
        <w:spacing w:before="66" w:line="249" w:lineRule="auto"/>
        <w:ind w:left="2401" w:right="3835" w:hanging="490"/>
        <w:rPr>
          <w:rFonts w:ascii="Arial" w:hAnsi="Arial" w:cs="Arial"/>
          <w:sz w:val="17"/>
        </w:rPr>
      </w:pPr>
      <w:r w:rsidRPr="00AF1886">
        <w:rPr>
          <w:rFonts w:ascii="Arial" w:hAnsi="Arial" w:cs="Arial"/>
          <w:spacing w:val="-2"/>
          <w:w w:val="105"/>
          <w:sz w:val="17"/>
        </w:rPr>
        <w:t>Less: Closing balance</w:t>
      </w:r>
      <w:r w:rsidRPr="00AF1886">
        <w:rPr>
          <w:rFonts w:ascii="Arial" w:hAnsi="Arial" w:cs="Arial"/>
          <w:spacing w:val="-3"/>
          <w:w w:val="105"/>
          <w:sz w:val="17"/>
        </w:rPr>
        <w:t xml:space="preserve"> </w:t>
      </w:r>
      <w:r w:rsidRPr="00AF1886">
        <w:rPr>
          <w:rFonts w:ascii="Arial" w:hAnsi="Arial" w:cs="Arial"/>
          <w:spacing w:val="-2"/>
          <w:w w:val="105"/>
          <w:sz w:val="17"/>
        </w:rPr>
        <w:t xml:space="preserve">of deferred appropriation payable </w:t>
      </w:r>
      <w:r w:rsidRPr="00AF1886">
        <w:rPr>
          <w:rFonts w:ascii="Arial" w:hAnsi="Arial" w:cs="Arial"/>
          <w:w w:val="105"/>
          <w:sz w:val="17"/>
        </w:rPr>
        <w:t>to Consolidated Fund</w:t>
      </w:r>
    </w:p>
    <w:p w:rsidR="00F72B56" w:rsidRPr="00AF1886" w:rsidRDefault="00AF49D7">
      <w:pPr>
        <w:spacing w:before="50" w:line="247" w:lineRule="auto"/>
        <w:ind w:left="1911" w:right="3298"/>
        <w:rPr>
          <w:rFonts w:ascii="Arial" w:hAnsi="Arial" w:cs="Arial"/>
          <w:b/>
          <w:sz w:val="17"/>
        </w:rPr>
      </w:pPr>
      <w:r w:rsidRPr="00AF1886">
        <w:rPr>
          <w:rFonts w:ascii="Arial" w:hAnsi="Arial" w:cs="Arial"/>
          <w:b/>
          <w:spacing w:val="-2"/>
          <w:w w:val="105"/>
          <w:sz w:val="17"/>
        </w:rPr>
        <w:t>Appropriation</w:t>
      </w:r>
      <w:r w:rsidRPr="00AF1886">
        <w:rPr>
          <w:rFonts w:ascii="Arial" w:hAnsi="Arial" w:cs="Arial"/>
          <w:b/>
          <w:spacing w:val="-5"/>
          <w:w w:val="105"/>
          <w:sz w:val="17"/>
        </w:rPr>
        <w:t xml:space="preserve"> </w:t>
      </w:r>
      <w:r w:rsidRPr="00AF1886">
        <w:rPr>
          <w:rFonts w:ascii="Arial" w:hAnsi="Arial" w:cs="Arial"/>
          <w:b/>
          <w:spacing w:val="-2"/>
          <w:w w:val="105"/>
          <w:sz w:val="17"/>
        </w:rPr>
        <w:t>revenue</w:t>
      </w:r>
      <w:r w:rsidRPr="00AF1886">
        <w:rPr>
          <w:rFonts w:ascii="Arial" w:hAnsi="Arial" w:cs="Arial"/>
          <w:b/>
          <w:spacing w:val="-4"/>
          <w:w w:val="105"/>
          <w:sz w:val="17"/>
        </w:rPr>
        <w:t xml:space="preserve"> </w:t>
      </w:r>
      <w:r w:rsidRPr="00AF1886">
        <w:rPr>
          <w:rFonts w:ascii="Arial" w:hAnsi="Arial" w:cs="Arial"/>
          <w:b/>
          <w:spacing w:val="-2"/>
          <w:w w:val="105"/>
          <w:sz w:val="17"/>
        </w:rPr>
        <w:t>recognised</w:t>
      </w:r>
      <w:r w:rsidRPr="00AF1886">
        <w:rPr>
          <w:rFonts w:ascii="Arial" w:hAnsi="Arial" w:cs="Arial"/>
          <w:b/>
          <w:spacing w:val="-3"/>
          <w:w w:val="105"/>
          <w:sz w:val="17"/>
        </w:rPr>
        <w:t xml:space="preserve"> </w:t>
      </w:r>
      <w:r w:rsidRPr="00AF1886">
        <w:rPr>
          <w:rFonts w:ascii="Arial" w:hAnsi="Arial" w:cs="Arial"/>
          <w:b/>
          <w:spacing w:val="-2"/>
          <w:w w:val="105"/>
          <w:sz w:val="17"/>
        </w:rPr>
        <w:t>in</w:t>
      </w:r>
      <w:r w:rsidRPr="00AF1886">
        <w:rPr>
          <w:rFonts w:ascii="Arial" w:hAnsi="Arial" w:cs="Arial"/>
          <w:b/>
          <w:spacing w:val="-4"/>
          <w:w w:val="105"/>
          <w:sz w:val="17"/>
        </w:rPr>
        <w:t xml:space="preserve"> </w:t>
      </w:r>
      <w:r w:rsidRPr="00AF1886">
        <w:rPr>
          <w:rFonts w:ascii="Arial" w:hAnsi="Arial" w:cs="Arial"/>
          <w:b/>
          <w:spacing w:val="-2"/>
          <w:w w:val="105"/>
          <w:sz w:val="17"/>
        </w:rPr>
        <w:t xml:space="preserve">statement of </w:t>
      </w:r>
      <w:r w:rsidRPr="00AF1886">
        <w:rPr>
          <w:rFonts w:ascii="Arial" w:hAnsi="Arial" w:cs="Arial"/>
          <w:b/>
          <w:w w:val="105"/>
          <w:sz w:val="17"/>
        </w:rPr>
        <w:t>comprehensive income</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AF49D7">
      <w:pPr>
        <w:spacing w:before="166" w:line="244" w:lineRule="auto"/>
        <w:ind w:left="1283" w:right="1431"/>
        <w:jc w:val="both"/>
        <w:rPr>
          <w:rFonts w:ascii="Arial" w:hAnsi="Arial" w:cs="Arial"/>
          <w:sz w:val="17"/>
        </w:rPr>
      </w:pPr>
      <w:r w:rsidRPr="00AF1886">
        <w:rPr>
          <w:rFonts w:ascii="Arial" w:hAnsi="Arial" w:cs="Arial"/>
          <w:w w:val="105"/>
          <w:sz w:val="17"/>
        </w:rPr>
        <w:t>In 2021 and 2022 deferred appropriation payable predominantly resulted from unused appropriation from savings in employment costs</w:t>
      </w:r>
    </w:p>
    <w:p w:rsidR="00F72B56" w:rsidRPr="00AF1886" w:rsidRDefault="00AF49D7">
      <w:pPr>
        <w:spacing w:before="101"/>
        <w:ind w:left="1283"/>
        <w:rPr>
          <w:rFonts w:ascii="Arial" w:hAnsi="Arial" w:cs="Arial"/>
          <w:b/>
          <w:sz w:val="17"/>
        </w:rPr>
      </w:pPr>
      <w:r w:rsidRPr="00AF1886">
        <w:rPr>
          <w:rFonts w:ascii="Arial" w:hAnsi="Arial" w:cs="Arial"/>
          <w:b/>
          <w:sz w:val="17"/>
        </w:rPr>
        <w:t>Accounting</w:t>
      </w:r>
      <w:r w:rsidRPr="00AF1886">
        <w:rPr>
          <w:rFonts w:ascii="Arial" w:hAnsi="Arial" w:cs="Arial"/>
          <w:b/>
          <w:spacing w:val="15"/>
          <w:sz w:val="17"/>
        </w:rPr>
        <w:t xml:space="preserve"> </w:t>
      </w:r>
      <w:r w:rsidRPr="00AF1886">
        <w:rPr>
          <w:rFonts w:ascii="Arial" w:hAnsi="Arial" w:cs="Arial"/>
          <w:b/>
          <w:sz w:val="17"/>
        </w:rPr>
        <w:t>policy</w:t>
      </w:r>
      <w:r w:rsidRPr="00AF1886">
        <w:rPr>
          <w:rFonts w:ascii="Arial" w:hAnsi="Arial" w:cs="Arial"/>
          <w:b/>
          <w:spacing w:val="12"/>
          <w:sz w:val="17"/>
        </w:rPr>
        <w:t xml:space="preserve"> </w:t>
      </w:r>
      <w:r w:rsidRPr="00AF1886">
        <w:rPr>
          <w:rFonts w:ascii="Arial" w:hAnsi="Arial" w:cs="Arial"/>
          <w:b/>
          <w:sz w:val="17"/>
        </w:rPr>
        <w:t>-</w:t>
      </w:r>
      <w:r w:rsidRPr="00AF1886">
        <w:rPr>
          <w:rFonts w:ascii="Arial" w:hAnsi="Arial" w:cs="Arial"/>
          <w:b/>
          <w:spacing w:val="21"/>
          <w:sz w:val="17"/>
        </w:rPr>
        <w:t xml:space="preserve"> </w:t>
      </w:r>
      <w:r w:rsidRPr="00AF1886">
        <w:rPr>
          <w:rFonts w:ascii="Arial" w:hAnsi="Arial" w:cs="Arial"/>
          <w:b/>
          <w:sz w:val="17"/>
        </w:rPr>
        <w:t>Appropriation</w:t>
      </w:r>
      <w:r w:rsidRPr="00AF1886">
        <w:rPr>
          <w:rFonts w:ascii="Arial" w:hAnsi="Arial" w:cs="Arial"/>
          <w:b/>
          <w:spacing w:val="16"/>
          <w:sz w:val="17"/>
        </w:rPr>
        <w:t xml:space="preserve"> </w:t>
      </w:r>
      <w:r w:rsidRPr="00AF1886">
        <w:rPr>
          <w:rFonts w:ascii="Arial" w:hAnsi="Arial" w:cs="Arial"/>
          <w:b/>
          <w:spacing w:val="-2"/>
          <w:sz w:val="17"/>
        </w:rPr>
        <w:t>revenue</w:t>
      </w:r>
    </w:p>
    <w:p w:rsidR="00F72B56" w:rsidRPr="00AF1886" w:rsidRDefault="00AF49D7">
      <w:pPr>
        <w:spacing w:before="102" w:line="247" w:lineRule="auto"/>
        <w:ind w:left="1283" w:right="1431"/>
        <w:jc w:val="both"/>
        <w:rPr>
          <w:rFonts w:ascii="Arial" w:hAnsi="Arial" w:cs="Arial"/>
          <w:sz w:val="17"/>
        </w:rPr>
      </w:pPr>
      <w:r w:rsidRPr="00AF1886">
        <w:rPr>
          <w:rFonts w:ascii="Arial" w:hAnsi="Arial" w:cs="Arial"/>
          <w:w w:val="105"/>
          <w:sz w:val="17"/>
        </w:rPr>
        <w:t xml:space="preserve">Appropriations provided under the </w:t>
      </w:r>
      <w:r w:rsidRPr="00AF1886">
        <w:rPr>
          <w:rFonts w:ascii="Arial" w:hAnsi="Arial" w:cs="Arial"/>
          <w:i/>
          <w:w w:val="105"/>
          <w:sz w:val="17"/>
        </w:rPr>
        <w:t xml:space="preserve">Appropriations Act 2021 </w:t>
      </w:r>
      <w:r w:rsidRPr="00AF1886">
        <w:rPr>
          <w:rFonts w:ascii="Arial" w:hAnsi="Arial" w:cs="Arial"/>
          <w:w w:val="105"/>
          <w:sz w:val="17"/>
        </w:rPr>
        <w:t>are recognised as revenue when received.</w:t>
      </w:r>
      <w:r w:rsidRPr="00AF1886">
        <w:rPr>
          <w:rFonts w:ascii="Arial" w:hAnsi="Arial" w:cs="Arial"/>
          <w:spacing w:val="40"/>
          <w:w w:val="105"/>
          <w:sz w:val="17"/>
        </w:rPr>
        <w:t xml:space="preserve"> </w:t>
      </w:r>
      <w:r w:rsidRPr="00AF1886">
        <w:rPr>
          <w:rFonts w:ascii="Arial" w:hAnsi="Arial" w:cs="Arial"/>
          <w:w w:val="105"/>
          <w:sz w:val="17"/>
        </w:rPr>
        <w:t>Where the Office has an obligation to return unspent (or unapplied) appropriation receipts</w:t>
      </w:r>
      <w:r w:rsidRPr="00AF1886">
        <w:rPr>
          <w:rFonts w:ascii="Arial" w:hAnsi="Arial" w:cs="Arial"/>
          <w:spacing w:val="-1"/>
          <w:w w:val="105"/>
          <w:sz w:val="17"/>
        </w:rPr>
        <w:t xml:space="preserve"> </w:t>
      </w:r>
      <w:r w:rsidRPr="00AF1886">
        <w:rPr>
          <w:rFonts w:ascii="Arial" w:hAnsi="Arial" w:cs="Arial"/>
          <w:w w:val="105"/>
          <w:sz w:val="17"/>
        </w:rPr>
        <w:t>to</w:t>
      </w:r>
      <w:r w:rsidRPr="00AF1886">
        <w:rPr>
          <w:rFonts w:ascii="Arial" w:hAnsi="Arial" w:cs="Arial"/>
          <w:spacing w:val="-3"/>
          <w:w w:val="105"/>
          <w:sz w:val="17"/>
        </w:rPr>
        <w:t xml:space="preserve"> </w:t>
      </w:r>
      <w:r w:rsidRPr="00AF1886">
        <w:rPr>
          <w:rFonts w:ascii="Arial" w:hAnsi="Arial" w:cs="Arial"/>
          <w:w w:val="105"/>
          <w:sz w:val="17"/>
        </w:rPr>
        <w:t>Consolidated</w:t>
      </w:r>
      <w:r w:rsidRPr="00AF1886">
        <w:rPr>
          <w:rFonts w:ascii="Arial" w:hAnsi="Arial" w:cs="Arial"/>
          <w:spacing w:val="-3"/>
          <w:w w:val="105"/>
          <w:sz w:val="17"/>
        </w:rPr>
        <w:t xml:space="preserve"> </w:t>
      </w:r>
      <w:r w:rsidRPr="00AF1886">
        <w:rPr>
          <w:rFonts w:ascii="Arial" w:hAnsi="Arial" w:cs="Arial"/>
          <w:w w:val="105"/>
          <w:sz w:val="17"/>
        </w:rPr>
        <w:t>Fund</w:t>
      </w:r>
      <w:r w:rsidRPr="00AF1886">
        <w:rPr>
          <w:rFonts w:ascii="Arial" w:hAnsi="Arial" w:cs="Arial"/>
          <w:spacing w:val="-1"/>
          <w:w w:val="105"/>
          <w:sz w:val="17"/>
        </w:rPr>
        <w:t xml:space="preserve"> </w:t>
      </w:r>
      <w:r w:rsidRPr="00AF1886">
        <w:rPr>
          <w:rFonts w:ascii="Arial" w:hAnsi="Arial" w:cs="Arial"/>
          <w:w w:val="105"/>
          <w:sz w:val="17"/>
        </w:rPr>
        <w:t>at</w:t>
      </w:r>
      <w:r w:rsidRPr="00AF1886">
        <w:rPr>
          <w:rFonts w:ascii="Arial" w:hAnsi="Arial" w:cs="Arial"/>
          <w:spacing w:val="-1"/>
          <w:w w:val="105"/>
          <w:sz w:val="17"/>
        </w:rPr>
        <w:t xml:space="preserve"> </w:t>
      </w:r>
      <w:r w:rsidRPr="00AF1886">
        <w:rPr>
          <w:rFonts w:ascii="Arial" w:hAnsi="Arial" w:cs="Arial"/>
          <w:w w:val="105"/>
          <w:sz w:val="17"/>
        </w:rPr>
        <w:t>year end</w:t>
      </w:r>
      <w:r w:rsidRPr="00AF1886">
        <w:rPr>
          <w:rFonts w:ascii="Arial" w:hAnsi="Arial" w:cs="Arial"/>
          <w:spacing w:val="-1"/>
          <w:w w:val="105"/>
          <w:sz w:val="17"/>
        </w:rPr>
        <w:t xml:space="preserve"> </w:t>
      </w:r>
      <w:r w:rsidRPr="00AF1886">
        <w:rPr>
          <w:rFonts w:ascii="Arial" w:hAnsi="Arial" w:cs="Arial"/>
          <w:w w:val="105"/>
          <w:sz w:val="17"/>
        </w:rPr>
        <w:t>(a</w:t>
      </w:r>
      <w:r w:rsidRPr="00AF1886">
        <w:rPr>
          <w:rFonts w:ascii="Arial" w:hAnsi="Arial" w:cs="Arial"/>
          <w:spacing w:val="-3"/>
          <w:w w:val="105"/>
          <w:sz w:val="17"/>
        </w:rPr>
        <w:t xml:space="preserve"> </w:t>
      </w:r>
      <w:r w:rsidRPr="00AF1886">
        <w:rPr>
          <w:rFonts w:ascii="Arial" w:hAnsi="Arial" w:cs="Arial"/>
          <w:w w:val="105"/>
          <w:sz w:val="17"/>
        </w:rPr>
        <w:t>deferred</w:t>
      </w:r>
      <w:r w:rsidRPr="00AF1886">
        <w:rPr>
          <w:rFonts w:ascii="Arial" w:hAnsi="Arial" w:cs="Arial"/>
          <w:spacing w:val="-3"/>
          <w:w w:val="105"/>
          <w:sz w:val="17"/>
        </w:rPr>
        <w:t xml:space="preserve"> </w:t>
      </w:r>
      <w:r w:rsidRPr="00AF1886">
        <w:rPr>
          <w:rFonts w:ascii="Arial" w:hAnsi="Arial" w:cs="Arial"/>
          <w:w w:val="105"/>
          <w:sz w:val="17"/>
        </w:rPr>
        <w:t>appropriation</w:t>
      </w:r>
      <w:r w:rsidRPr="00AF1886">
        <w:rPr>
          <w:rFonts w:ascii="Arial" w:hAnsi="Arial" w:cs="Arial"/>
          <w:spacing w:val="-4"/>
          <w:w w:val="105"/>
          <w:sz w:val="17"/>
        </w:rPr>
        <w:t xml:space="preserve"> </w:t>
      </w:r>
      <w:r w:rsidRPr="00AF1886">
        <w:rPr>
          <w:rFonts w:ascii="Arial" w:hAnsi="Arial" w:cs="Arial"/>
          <w:w w:val="105"/>
          <w:sz w:val="17"/>
        </w:rPr>
        <w:t>repayable</w:t>
      </w:r>
      <w:r w:rsidRPr="00AF1886">
        <w:rPr>
          <w:rFonts w:ascii="Arial" w:hAnsi="Arial" w:cs="Arial"/>
          <w:spacing w:val="-1"/>
          <w:w w:val="105"/>
          <w:sz w:val="17"/>
        </w:rPr>
        <w:t xml:space="preserve"> </w:t>
      </w:r>
      <w:r w:rsidRPr="00AF1886">
        <w:rPr>
          <w:rFonts w:ascii="Arial" w:hAnsi="Arial" w:cs="Arial"/>
          <w:w w:val="105"/>
          <w:sz w:val="17"/>
        </w:rPr>
        <w:t>to</w:t>
      </w:r>
      <w:r w:rsidRPr="00AF1886">
        <w:rPr>
          <w:rFonts w:ascii="Arial" w:hAnsi="Arial" w:cs="Arial"/>
          <w:spacing w:val="-1"/>
          <w:w w:val="105"/>
          <w:sz w:val="17"/>
        </w:rPr>
        <w:t xml:space="preserve"> </w:t>
      </w:r>
      <w:r w:rsidRPr="00AF1886">
        <w:rPr>
          <w:rFonts w:ascii="Arial" w:hAnsi="Arial" w:cs="Arial"/>
          <w:w w:val="105"/>
          <w:sz w:val="17"/>
        </w:rPr>
        <w:t xml:space="preserve">Consolidated </w:t>
      </w:r>
      <w:r w:rsidRPr="00AF1886">
        <w:rPr>
          <w:rFonts w:ascii="Arial" w:hAnsi="Arial" w:cs="Arial"/>
          <w:spacing w:val="-2"/>
          <w:w w:val="105"/>
          <w:sz w:val="17"/>
        </w:rPr>
        <w:t>Fund),</w:t>
      </w:r>
      <w:r w:rsidRPr="00AF1886">
        <w:rPr>
          <w:rFonts w:ascii="Arial" w:hAnsi="Arial" w:cs="Arial"/>
          <w:spacing w:val="-3"/>
          <w:w w:val="105"/>
          <w:sz w:val="17"/>
        </w:rPr>
        <w:t xml:space="preserve"> </w:t>
      </w:r>
      <w:r w:rsidRPr="00AF1886">
        <w:rPr>
          <w:rFonts w:ascii="Arial" w:hAnsi="Arial" w:cs="Arial"/>
          <w:spacing w:val="-2"/>
          <w:w w:val="105"/>
          <w:sz w:val="17"/>
        </w:rPr>
        <w:t>a liability</w:t>
      </w:r>
      <w:r w:rsidRPr="00AF1886">
        <w:rPr>
          <w:rFonts w:ascii="Arial" w:hAnsi="Arial" w:cs="Arial"/>
          <w:spacing w:val="-4"/>
          <w:w w:val="105"/>
          <w:sz w:val="17"/>
        </w:rPr>
        <w:t xml:space="preserve"> </w:t>
      </w:r>
      <w:r w:rsidRPr="00AF1886">
        <w:rPr>
          <w:rFonts w:ascii="Arial" w:hAnsi="Arial" w:cs="Arial"/>
          <w:spacing w:val="-2"/>
          <w:w w:val="105"/>
          <w:sz w:val="17"/>
        </w:rPr>
        <w:t>is recognised with</w:t>
      </w:r>
      <w:r w:rsidRPr="00AF1886">
        <w:rPr>
          <w:rFonts w:ascii="Arial" w:hAnsi="Arial" w:cs="Arial"/>
          <w:spacing w:val="-4"/>
          <w:w w:val="105"/>
          <w:sz w:val="17"/>
        </w:rPr>
        <w:t xml:space="preserve"> </w:t>
      </w:r>
      <w:r w:rsidRPr="00AF1886">
        <w:rPr>
          <w:rFonts w:ascii="Arial" w:hAnsi="Arial" w:cs="Arial"/>
          <w:spacing w:val="-2"/>
          <w:w w:val="105"/>
          <w:sz w:val="17"/>
        </w:rPr>
        <w:t>a corresponding reduction</w:t>
      </w:r>
      <w:r w:rsidRPr="00AF1886">
        <w:rPr>
          <w:rFonts w:ascii="Arial" w:hAnsi="Arial" w:cs="Arial"/>
          <w:spacing w:val="-4"/>
          <w:w w:val="105"/>
          <w:sz w:val="17"/>
        </w:rPr>
        <w:t xml:space="preserve"> </w:t>
      </w:r>
      <w:r w:rsidRPr="00AF1886">
        <w:rPr>
          <w:rFonts w:ascii="Arial" w:hAnsi="Arial" w:cs="Arial"/>
          <w:spacing w:val="-2"/>
          <w:w w:val="105"/>
          <w:sz w:val="17"/>
        </w:rPr>
        <w:t>to</w:t>
      </w:r>
      <w:r w:rsidRPr="00AF1886">
        <w:rPr>
          <w:rFonts w:ascii="Arial" w:hAnsi="Arial" w:cs="Arial"/>
          <w:spacing w:val="-5"/>
          <w:w w:val="105"/>
          <w:sz w:val="17"/>
        </w:rPr>
        <w:t xml:space="preserve"> </w:t>
      </w:r>
      <w:r w:rsidRPr="00AF1886">
        <w:rPr>
          <w:rFonts w:ascii="Arial" w:hAnsi="Arial" w:cs="Arial"/>
          <w:spacing w:val="-2"/>
          <w:w w:val="105"/>
          <w:sz w:val="17"/>
        </w:rPr>
        <w:t xml:space="preserve">appropriation revenue, reflecting </w:t>
      </w:r>
      <w:r w:rsidRPr="00AF1886">
        <w:rPr>
          <w:rFonts w:ascii="Arial" w:hAnsi="Arial" w:cs="Arial"/>
          <w:w w:val="105"/>
          <w:sz w:val="17"/>
        </w:rPr>
        <w:t>the</w:t>
      </w:r>
      <w:r w:rsidRPr="00AF1886">
        <w:rPr>
          <w:rFonts w:ascii="Arial" w:hAnsi="Arial" w:cs="Arial"/>
          <w:spacing w:val="-3"/>
          <w:w w:val="105"/>
          <w:sz w:val="17"/>
        </w:rPr>
        <w:t xml:space="preserve"> </w:t>
      </w:r>
      <w:r w:rsidRPr="00AF1886">
        <w:rPr>
          <w:rFonts w:ascii="Arial" w:hAnsi="Arial" w:cs="Arial"/>
          <w:w w:val="105"/>
          <w:sz w:val="17"/>
        </w:rPr>
        <w:t>net appropriation</w:t>
      </w:r>
      <w:r w:rsidRPr="00AF1886">
        <w:rPr>
          <w:rFonts w:ascii="Arial" w:hAnsi="Arial" w:cs="Arial"/>
          <w:spacing w:val="-3"/>
          <w:w w:val="105"/>
          <w:sz w:val="17"/>
        </w:rPr>
        <w:t xml:space="preserve"> </w:t>
      </w:r>
      <w:r w:rsidRPr="00AF1886">
        <w:rPr>
          <w:rFonts w:ascii="Arial" w:hAnsi="Arial" w:cs="Arial"/>
          <w:w w:val="105"/>
          <w:sz w:val="17"/>
        </w:rPr>
        <w:t>revenue</w:t>
      </w:r>
      <w:r w:rsidRPr="00AF1886">
        <w:rPr>
          <w:rFonts w:ascii="Arial" w:hAnsi="Arial" w:cs="Arial"/>
          <w:spacing w:val="-2"/>
          <w:w w:val="105"/>
          <w:sz w:val="17"/>
        </w:rPr>
        <w:t xml:space="preserve"> </w:t>
      </w:r>
      <w:r w:rsidRPr="00AF1886">
        <w:rPr>
          <w:rFonts w:ascii="Arial" w:hAnsi="Arial" w:cs="Arial"/>
          <w:w w:val="105"/>
          <w:sz w:val="17"/>
        </w:rPr>
        <w:t>position with</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5"/>
          <w:w w:val="105"/>
          <w:sz w:val="17"/>
        </w:rPr>
        <w:t xml:space="preserve"> </w:t>
      </w:r>
      <w:r w:rsidRPr="00AF1886">
        <w:rPr>
          <w:rFonts w:ascii="Arial" w:hAnsi="Arial" w:cs="Arial"/>
          <w:w w:val="105"/>
          <w:sz w:val="17"/>
        </w:rPr>
        <w:t>Consolidated Fund</w:t>
      </w:r>
      <w:r w:rsidRPr="00AF1886">
        <w:rPr>
          <w:rFonts w:ascii="Arial" w:hAnsi="Arial" w:cs="Arial"/>
          <w:spacing w:val="-2"/>
          <w:w w:val="105"/>
          <w:sz w:val="17"/>
        </w:rPr>
        <w:t xml:space="preserve"> </w:t>
      </w:r>
      <w:r w:rsidRPr="00AF1886">
        <w:rPr>
          <w:rFonts w:ascii="Arial" w:hAnsi="Arial" w:cs="Arial"/>
          <w:w w:val="105"/>
          <w:sz w:val="17"/>
        </w:rPr>
        <w:t>for</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3"/>
          <w:w w:val="105"/>
          <w:sz w:val="17"/>
        </w:rPr>
        <w:t xml:space="preserve"> </w:t>
      </w:r>
      <w:r w:rsidRPr="00AF1886">
        <w:rPr>
          <w:rFonts w:ascii="Arial" w:hAnsi="Arial" w:cs="Arial"/>
          <w:w w:val="105"/>
          <w:sz w:val="17"/>
        </w:rPr>
        <w:t>reporting</w:t>
      </w:r>
      <w:r w:rsidRPr="00AF1886">
        <w:rPr>
          <w:rFonts w:ascii="Arial" w:hAnsi="Arial" w:cs="Arial"/>
          <w:spacing w:val="-2"/>
          <w:w w:val="105"/>
          <w:sz w:val="17"/>
        </w:rPr>
        <w:t xml:space="preserve"> </w:t>
      </w:r>
      <w:r w:rsidRPr="00AF1886">
        <w:rPr>
          <w:rFonts w:ascii="Arial" w:hAnsi="Arial" w:cs="Arial"/>
          <w:w w:val="105"/>
          <w:sz w:val="17"/>
        </w:rPr>
        <w:t>period.</w:t>
      </w:r>
    </w:p>
    <w:p w:rsidR="00F72B56" w:rsidRPr="00AF1886" w:rsidRDefault="00AF49D7">
      <w:pPr>
        <w:spacing w:before="99"/>
        <w:ind w:left="1283"/>
        <w:jc w:val="both"/>
        <w:rPr>
          <w:rFonts w:ascii="Arial" w:hAnsi="Arial" w:cs="Arial"/>
          <w:b/>
          <w:sz w:val="17"/>
        </w:rPr>
      </w:pPr>
      <w:r w:rsidRPr="00AF1886">
        <w:rPr>
          <w:rFonts w:ascii="Arial" w:hAnsi="Arial" w:cs="Arial"/>
          <w:b/>
          <w:sz w:val="17"/>
        </w:rPr>
        <w:t>Disclosure</w:t>
      </w:r>
      <w:r w:rsidRPr="00AF1886">
        <w:rPr>
          <w:rFonts w:ascii="Arial" w:hAnsi="Arial" w:cs="Arial"/>
          <w:b/>
          <w:spacing w:val="13"/>
          <w:sz w:val="17"/>
        </w:rPr>
        <w:t xml:space="preserve"> </w:t>
      </w:r>
      <w:r w:rsidRPr="00AF1886">
        <w:rPr>
          <w:rFonts w:ascii="Arial" w:hAnsi="Arial" w:cs="Arial"/>
          <w:b/>
          <w:sz w:val="17"/>
        </w:rPr>
        <w:t>–</w:t>
      </w:r>
      <w:r w:rsidRPr="00AF1886">
        <w:rPr>
          <w:rFonts w:ascii="Arial" w:hAnsi="Arial" w:cs="Arial"/>
          <w:b/>
          <w:spacing w:val="15"/>
          <w:sz w:val="17"/>
        </w:rPr>
        <w:t xml:space="preserve"> </w:t>
      </w:r>
      <w:r w:rsidRPr="00AF1886">
        <w:rPr>
          <w:rFonts w:ascii="Arial" w:hAnsi="Arial" w:cs="Arial"/>
          <w:b/>
          <w:sz w:val="17"/>
        </w:rPr>
        <w:t>Variance</w:t>
      </w:r>
      <w:r w:rsidRPr="00AF1886">
        <w:rPr>
          <w:rFonts w:ascii="Arial" w:hAnsi="Arial" w:cs="Arial"/>
          <w:b/>
          <w:spacing w:val="10"/>
          <w:sz w:val="17"/>
        </w:rPr>
        <w:t xml:space="preserve"> </w:t>
      </w:r>
      <w:r w:rsidRPr="00AF1886">
        <w:rPr>
          <w:rFonts w:ascii="Arial" w:hAnsi="Arial" w:cs="Arial"/>
          <w:b/>
          <w:spacing w:val="-2"/>
          <w:sz w:val="17"/>
        </w:rPr>
        <w:t>analysis</w:t>
      </w:r>
    </w:p>
    <w:p w:rsidR="00F72B56" w:rsidRPr="00AF1886" w:rsidRDefault="00AF49D7">
      <w:pPr>
        <w:spacing w:before="102"/>
        <w:ind w:left="1283"/>
        <w:jc w:val="both"/>
        <w:rPr>
          <w:rFonts w:ascii="Arial" w:hAnsi="Arial" w:cs="Arial"/>
          <w:sz w:val="17"/>
        </w:rPr>
      </w:pPr>
      <w:r w:rsidRPr="00AF1886">
        <w:rPr>
          <w:rFonts w:ascii="Arial" w:hAnsi="Arial" w:cs="Arial"/>
          <w:spacing w:val="-2"/>
          <w:w w:val="105"/>
          <w:sz w:val="17"/>
        </w:rPr>
        <w:t>Budget</w:t>
      </w:r>
      <w:r w:rsidRPr="00AF1886">
        <w:rPr>
          <w:rFonts w:ascii="Arial" w:hAnsi="Arial" w:cs="Arial"/>
          <w:spacing w:val="-3"/>
          <w:w w:val="105"/>
          <w:sz w:val="17"/>
        </w:rPr>
        <w:t xml:space="preserve"> </w:t>
      </w:r>
      <w:r w:rsidRPr="00AF1886">
        <w:rPr>
          <w:rFonts w:ascii="Arial" w:hAnsi="Arial" w:cs="Arial"/>
          <w:spacing w:val="-2"/>
          <w:w w:val="105"/>
          <w:sz w:val="17"/>
        </w:rPr>
        <w:t>vs</w:t>
      </w:r>
      <w:r w:rsidRPr="00AF1886">
        <w:rPr>
          <w:rFonts w:ascii="Arial" w:hAnsi="Arial" w:cs="Arial"/>
          <w:spacing w:val="-3"/>
          <w:w w:val="105"/>
          <w:sz w:val="17"/>
        </w:rPr>
        <w:t xml:space="preserve"> </w:t>
      </w:r>
      <w:r w:rsidRPr="00AF1886">
        <w:rPr>
          <w:rFonts w:ascii="Arial" w:hAnsi="Arial" w:cs="Arial"/>
          <w:spacing w:val="-2"/>
          <w:w w:val="105"/>
          <w:sz w:val="17"/>
        </w:rPr>
        <w:t>actual</w:t>
      </w:r>
      <w:r w:rsidRPr="00AF1886">
        <w:rPr>
          <w:rFonts w:ascii="Arial" w:hAnsi="Arial" w:cs="Arial"/>
          <w:spacing w:val="-4"/>
          <w:w w:val="105"/>
          <w:sz w:val="17"/>
        </w:rPr>
        <w:t xml:space="preserve"> </w:t>
      </w:r>
      <w:r w:rsidRPr="00AF1886">
        <w:rPr>
          <w:rFonts w:ascii="Arial" w:hAnsi="Arial" w:cs="Arial"/>
          <w:spacing w:val="-2"/>
          <w:w w:val="105"/>
          <w:sz w:val="17"/>
        </w:rPr>
        <w:t>appropriation</w:t>
      </w:r>
      <w:r w:rsidRPr="00AF1886">
        <w:rPr>
          <w:rFonts w:ascii="Arial" w:hAnsi="Arial" w:cs="Arial"/>
          <w:spacing w:val="-3"/>
          <w:w w:val="105"/>
          <w:sz w:val="17"/>
        </w:rPr>
        <w:t xml:space="preserve"> </w:t>
      </w:r>
      <w:r w:rsidRPr="00AF1886">
        <w:rPr>
          <w:rFonts w:ascii="Arial" w:hAnsi="Arial" w:cs="Arial"/>
          <w:spacing w:val="-2"/>
          <w:w w:val="105"/>
          <w:sz w:val="17"/>
        </w:rPr>
        <w:t>revenue</w:t>
      </w:r>
      <w:r w:rsidRPr="00AF1886">
        <w:rPr>
          <w:rFonts w:ascii="Arial" w:hAnsi="Arial" w:cs="Arial"/>
          <w:spacing w:val="-5"/>
          <w:w w:val="105"/>
          <w:sz w:val="17"/>
        </w:rPr>
        <w:t xml:space="preserve"> </w:t>
      </w:r>
      <w:r w:rsidRPr="00AF1886">
        <w:rPr>
          <w:rFonts w:ascii="Arial" w:hAnsi="Arial" w:cs="Arial"/>
          <w:spacing w:val="-2"/>
          <w:w w:val="105"/>
          <w:sz w:val="17"/>
        </w:rPr>
        <w:t>– Refer</w:t>
      </w:r>
      <w:r w:rsidRPr="00AF1886">
        <w:rPr>
          <w:rFonts w:ascii="Arial" w:hAnsi="Arial" w:cs="Arial"/>
          <w:spacing w:val="-4"/>
          <w:w w:val="105"/>
          <w:sz w:val="17"/>
        </w:rPr>
        <w:t xml:space="preserve"> </w:t>
      </w:r>
      <w:r w:rsidRPr="00AF1886">
        <w:rPr>
          <w:rFonts w:ascii="Arial" w:hAnsi="Arial" w:cs="Arial"/>
          <w:spacing w:val="-2"/>
          <w:w w:val="105"/>
          <w:sz w:val="17"/>
        </w:rPr>
        <w:t>to</w:t>
      </w:r>
      <w:r w:rsidRPr="00AF1886">
        <w:rPr>
          <w:rFonts w:ascii="Arial" w:hAnsi="Arial" w:cs="Arial"/>
          <w:spacing w:val="-3"/>
          <w:w w:val="105"/>
          <w:sz w:val="17"/>
        </w:rPr>
        <w:t xml:space="preserve"> </w:t>
      </w:r>
      <w:r w:rsidRPr="00AF1886">
        <w:rPr>
          <w:rFonts w:ascii="Arial" w:hAnsi="Arial" w:cs="Arial"/>
          <w:spacing w:val="-2"/>
          <w:w w:val="105"/>
          <w:sz w:val="17"/>
        </w:rPr>
        <w:t>note</w:t>
      </w:r>
      <w:r w:rsidRPr="00AF1886">
        <w:rPr>
          <w:rFonts w:ascii="Arial" w:hAnsi="Arial" w:cs="Arial"/>
          <w:spacing w:val="-3"/>
          <w:w w:val="105"/>
          <w:sz w:val="17"/>
        </w:rPr>
        <w:t xml:space="preserve"> </w:t>
      </w:r>
      <w:r w:rsidRPr="00AF1886">
        <w:rPr>
          <w:rFonts w:ascii="Arial" w:hAnsi="Arial" w:cs="Arial"/>
          <w:spacing w:val="-2"/>
          <w:w w:val="105"/>
          <w:sz w:val="17"/>
        </w:rPr>
        <w:t>E2-1</w:t>
      </w:r>
      <w:r w:rsidRPr="00AF1886">
        <w:rPr>
          <w:rFonts w:ascii="Arial" w:hAnsi="Arial" w:cs="Arial"/>
          <w:spacing w:val="-6"/>
          <w:w w:val="105"/>
          <w:sz w:val="17"/>
        </w:rPr>
        <w:t xml:space="preserve"> </w:t>
      </w:r>
      <w:r w:rsidRPr="00AF1886">
        <w:rPr>
          <w:rFonts w:ascii="Arial" w:hAnsi="Arial" w:cs="Arial"/>
          <w:spacing w:val="-2"/>
          <w:w w:val="105"/>
          <w:sz w:val="17"/>
        </w:rPr>
        <w:t>and E4-</w:t>
      </w:r>
      <w:r w:rsidRPr="00AF1886">
        <w:rPr>
          <w:rFonts w:ascii="Arial" w:hAnsi="Arial" w:cs="Arial"/>
          <w:spacing w:val="-5"/>
          <w:w w:val="105"/>
          <w:sz w:val="17"/>
        </w:rPr>
        <w:t>1.</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25"/>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11</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411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200"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201" name="docshape395"/>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docshape396"/>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397"/>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402C3" id="docshapegroup394" o:spid="_x0000_s1026" style="position:absolute;margin-left:46.55pt;margin-top:46.75pt;width:507.6pt;height:707.05pt;z-index:-2188236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">
                <v:rect id="docshape395"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" fillcolor="black" stroked="f">
                  <v:fill opacity="13107f"/>
                </v:rect>
                <v:rect id="docshape396"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rect id="docshape397"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0"/>
        </w:rPr>
      </w:pPr>
    </w:p>
    <w:p w:rsidR="00F72B56" w:rsidRPr="00AF1886" w:rsidRDefault="00AF49D7">
      <w:pPr>
        <w:pStyle w:val="Heading6"/>
        <w:spacing w:before="95"/>
      </w:pPr>
      <w:r w:rsidRPr="00AF1886">
        <w:t>B1-2</w:t>
      </w:r>
      <w:r w:rsidRPr="00AF1886">
        <w:rPr>
          <w:spacing w:val="75"/>
          <w:w w:val="150"/>
        </w:rPr>
        <w:t xml:space="preserve"> </w:t>
      </w:r>
      <w:r w:rsidRPr="00AF1886">
        <w:t>User</w:t>
      </w:r>
      <w:r w:rsidRPr="00AF1886">
        <w:rPr>
          <w:spacing w:val="-1"/>
        </w:rPr>
        <w:t xml:space="preserve"> </w:t>
      </w:r>
      <w:r w:rsidRPr="00AF1886">
        <w:t>Charges</w:t>
      </w:r>
      <w:r w:rsidRPr="00AF1886">
        <w:rPr>
          <w:spacing w:val="-1"/>
        </w:rPr>
        <w:t xml:space="preserve"> </w:t>
      </w:r>
      <w:r w:rsidRPr="00AF1886">
        <w:t>and</w:t>
      </w:r>
      <w:r w:rsidRPr="00AF1886">
        <w:rPr>
          <w:spacing w:val="-2"/>
        </w:rPr>
        <w:t xml:space="preserve"> </w:t>
      </w:r>
      <w:r w:rsidRPr="00AF1886">
        <w:rPr>
          <w:spacing w:val="-4"/>
        </w:rPr>
        <w:t>Fees</w:t>
      </w:r>
    </w:p>
    <w:p w:rsidR="00F72B56" w:rsidRPr="00AF1886" w:rsidRDefault="00AF49D7">
      <w:pPr>
        <w:spacing w:before="100"/>
        <w:ind w:left="1283"/>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5"/>
          <w:w w:val="105"/>
          <w:sz w:val="17"/>
        </w:rPr>
        <w:t xml:space="preserve"> </w:t>
      </w:r>
      <w:r w:rsidRPr="00AF1886">
        <w:rPr>
          <w:rFonts w:ascii="Arial" w:hAnsi="Arial" w:cs="Arial"/>
          <w:b/>
          <w:spacing w:val="-2"/>
          <w:w w:val="105"/>
          <w:sz w:val="17"/>
        </w:rPr>
        <w:t>policy</w:t>
      </w:r>
      <w:r w:rsidRPr="00AF1886">
        <w:rPr>
          <w:rFonts w:ascii="Arial" w:hAnsi="Arial" w:cs="Arial"/>
          <w:b/>
          <w:spacing w:val="-8"/>
          <w:w w:val="105"/>
          <w:sz w:val="17"/>
        </w:rPr>
        <w:t xml:space="preserve"> </w:t>
      </w:r>
      <w:r w:rsidRPr="00AF1886">
        <w:rPr>
          <w:rFonts w:ascii="Arial" w:hAnsi="Arial" w:cs="Arial"/>
          <w:b/>
          <w:spacing w:val="-2"/>
          <w:w w:val="105"/>
          <w:sz w:val="17"/>
        </w:rPr>
        <w:t>-</w:t>
      </w:r>
      <w:r w:rsidRPr="00AF1886">
        <w:rPr>
          <w:rFonts w:ascii="Arial" w:hAnsi="Arial" w:cs="Arial"/>
          <w:b/>
          <w:spacing w:val="-4"/>
          <w:w w:val="105"/>
          <w:sz w:val="17"/>
        </w:rPr>
        <w:t xml:space="preserve"> </w:t>
      </w:r>
      <w:r w:rsidRPr="00AF1886">
        <w:rPr>
          <w:rFonts w:ascii="Arial" w:hAnsi="Arial" w:cs="Arial"/>
          <w:b/>
          <w:spacing w:val="-2"/>
          <w:w w:val="105"/>
          <w:sz w:val="17"/>
        </w:rPr>
        <w:t>User</w:t>
      </w:r>
      <w:r w:rsidRPr="00AF1886">
        <w:rPr>
          <w:rFonts w:ascii="Arial" w:hAnsi="Arial" w:cs="Arial"/>
          <w:b/>
          <w:spacing w:val="-5"/>
          <w:w w:val="105"/>
          <w:sz w:val="17"/>
        </w:rPr>
        <w:t xml:space="preserve"> </w:t>
      </w:r>
      <w:r w:rsidRPr="00AF1886">
        <w:rPr>
          <w:rFonts w:ascii="Arial" w:hAnsi="Arial" w:cs="Arial"/>
          <w:b/>
          <w:spacing w:val="-2"/>
          <w:w w:val="105"/>
          <w:sz w:val="17"/>
        </w:rPr>
        <w:t>charges</w:t>
      </w:r>
      <w:r w:rsidRPr="00AF1886">
        <w:rPr>
          <w:rFonts w:ascii="Arial" w:hAnsi="Arial" w:cs="Arial"/>
          <w:b/>
          <w:spacing w:val="-3"/>
          <w:w w:val="105"/>
          <w:sz w:val="17"/>
        </w:rPr>
        <w:t xml:space="preserve"> </w:t>
      </w:r>
      <w:r w:rsidRPr="00AF1886">
        <w:rPr>
          <w:rFonts w:ascii="Arial" w:hAnsi="Arial" w:cs="Arial"/>
          <w:b/>
          <w:spacing w:val="-2"/>
          <w:w w:val="105"/>
          <w:sz w:val="17"/>
        </w:rPr>
        <w:t>and</w:t>
      </w:r>
      <w:r w:rsidRPr="00AF1886">
        <w:rPr>
          <w:rFonts w:ascii="Arial" w:hAnsi="Arial" w:cs="Arial"/>
          <w:b/>
          <w:spacing w:val="-3"/>
          <w:w w:val="105"/>
          <w:sz w:val="17"/>
        </w:rPr>
        <w:t xml:space="preserve"> </w:t>
      </w:r>
      <w:r w:rsidRPr="00AF1886">
        <w:rPr>
          <w:rFonts w:ascii="Arial" w:hAnsi="Arial" w:cs="Arial"/>
          <w:b/>
          <w:spacing w:val="-4"/>
          <w:w w:val="105"/>
          <w:sz w:val="17"/>
        </w:rPr>
        <w:t>fees</w:t>
      </w:r>
    </w:p>
    <w:p w:rsidR="00F72B56" w:rsidRPr="00AF1886" w:rsidRDefault="00AF49D7">
      <w:pPr>
        <w:spacing w:before="103" w:line="247" w:lineRule="auto"/>
        <w:ind w:left="1283" w:right="1431"/>
        <w:jc w:val="both"/>
        <w:rPr>
          <w:rFonts w:ascii="Arial" w:hAnsi="Arial" w:cs="Arial"/>
          <w:sz w:val="17"/>
        </w:rPr>
      </w:pPr>
      <w:r w:rsidRPr="00AF1886">
        <w:rPr>
          <w:rFonts w:ascii="Arial" w:hAnsi="Arial" w:cs="Arial"/>
          <w:w w:val="105"/>
          <w:sz w:val="17"/>
        </w:rPr>
        <w:t>Revenue</w:t>
      </w:r>
      <w:r w:rsidRPr="00AF1886">
        <w:rPr>
          <w:rFonts w:ascii="Arial" w:hAnsi="Arial" w:cs="Arial"/>
          <w:spacing w:val="-3"/>
          <w:w w:val="105"/>
          <w:sz w:val="17"/>
        </w:rPr>
        <w:t xml:space="preserve"> </w:t>
      </w:r>
      <w:r w:rsidRPr="00AF1886">
        <w:rPr>
          <w:rFonts w:ascii="Arial" w:hAnsi="Arial" w:cs="Arial"/>
          <w:w w:val="105"/>
          <w:sz w:val="17"/>
        </w:rPr>
        <w:t>from training</w:t>
      </w:r>
      <w:r w:rsidRPr="00AF1886">
        <w:rPr>
          <w:rFonts w:ascii="Arial" w:hAnsi="Arial" w:cs="Arial"/>
          <w:spacing w:val="-1"/>
          <w:w w:val="105"/>
          <w:sz w:val="17"/>
        </w:rPr>
        <w:t xml:space="preserve"> </w:t>
      </w:r>
      <w:r w:rsidRPr="00AF1886">
        <w:rPr>
          <w:rFonts w:ascii="Arial" w:hAnsi="Arial" w:cs="Arial"/>
          <w:w w:val="105"/>
          <w:sz w:val="17"/>
        </w:rPr>
        <w:t>courses</w:t>
      </w:r>
      <w:r w:rsidRPr="00AF1886">
        <w:rPr>
          <w:rFonts w:ascii="Arial" w:hAnsi="Arial" w:cs="Arial"/>
          <w:spacing w:val="-3"/>
          <w:w w:val="105"/>
          <w:sz w:val="17"/>
        </w:rPr>
        <w:t xml:space="preserve"> </w:t>
      </w:r>
      <w:r w:rsidRPr="00AF1886">
        <w:rPr>
          <w:rFonts w:ascii="Arial" w:hAnsi="Arial" w:cs="Arial"/>
          <w:w w:val="105"/>
          <w:sz w:val="17"/>
        </w:rPr>
        <w:t>conducted</w:t>
      </w:r>
      <w:r w:rsidRPr="00AF1886">
        <w:rPr>
          <w:rFonts w:ascii="Arial" w:hAnsi="Arial" w:cs="Arial"/>
          <w:spacing w:val="-3"/>
          <w:w w:val="105"/>
          <w:sz w:val="17"/>
        </w:rPr>
        <w:t xml:space="preserve"> </w:t>
      </w:r>
      <w:r w:rsidRPr="00AF1886">
        <w:rPr>
          <w:rFonts w:ascii="Arial" w:hAnsi="Arial" w:cs="Arial"/>
          <w:w w:val="105"/>
          <w:sz w:val="17"/>
        </w:rPr>
        <w:t>by</w:t>
      </w:r>
      <w:r w:rsidRPr="00AF1886">
        <w:rPr>
          <w:rFonts w:ascii="Arial" w:hAnsi="Arial" w:cs="Arial"/>
          <w:spacing w:val="-5"/>
          <w:w w:val="105"/>
          <w:sz w:val="17"/>
        </w:rPr>
        <w:t xml:space="preserve"> </w:t>
      </w:r>
      <w:r w:rsidRPr="00AF1886">
        <w:rPr>
          <w:rFonts w:ascii="Arial" w:hAnsi="Arial" w:cs="Arial"/>
          <w:w w:val="105"/>
          <w:sz w:val="17"/>
        </w:rPr>
        <w:t>the Office</w:t>
      </w:r>
      <w:r w:rsidRPr="00AF1886">
        <w:rPr>
          <w:rFonts w:ascii="Arial" w:hAnsi="Arial" w:cs="Arial"/>
          <w:spacing w:val="-1"/>
          <w:w w:val="105"/>
          <w:sz w:val="17"/>
        </w:rPr>
        <w:t xml:space="preserve"> </w:t>
      </w:r>
      <w:r w:rsidRPr="00AF1886">
        <w:rPr>
          <w:rFonts w:ascii="Arial" w:hAnsi="Arial" w:cs="Arial"/>
          <w:w w:val="105"/>
          <w:sz w:val="17"/>
        </w:rPr>
        <w:t>is</w:t>
      </w:r>
      <w:r w:rsidRPr="00AF1886">
        <w:rPr>
          <w:rFonts w:ascii="Arial" w:hAnsi="Arial" w:cs="Arial"/>
          <w:spacing w:val="-3"/>
          <w:w w:val="105"/>
          <w:sz w:val="17"/>
        </w:rPr>
        <w:t xml:space="preserve"> </w:t>
      </w:r>
      <w:r w:rsidRPr="00AF1886">
        <w:rPr>
          <w:rFonts w:ascii="Arial" w:hAnsi="Arial" w:cs="Arial"/>
          <w:w w:val="105"/>
          <w:sz w:val="17"/>
        </w:rPr>
        <w:t>recognised</w:t>
      </w:r>
      <w:r w:rsidRPr="00AF1886">
        <w:rPr>
          <w:rFonts w:ascii="Arial" w:hAnsi="Arial" w:cs="Arial"/>
          <w:spacing w:val="-1"/>
          <w:w w:val="105"/>
          <w:sz w:val="17"/>
        </w:rPr>
        <w:t xml:space="preserve"> </w:t>
      </w:r>
      <w:r w:rsidRPr="00AF1886">
        <w:rPr>
          <w:rFonts w:ascii="Arial" w:hAnsi="Arial" w:cs="Arial"/>
          <w:w w:val="105"/>
          <w:sz w:val="17"/>
        </w:rPr>
        <w:t>when</w:t>
      </w:r>
      <w:r w:rsidRPr="00AF1886">
        <w:rPr>
          <w:rFonts w:ascii="Arial" w:hAnsi="Arial" w:cs="Arial"/>
          <w:spacing w:val="-3"/>
          <w:w w:val="105"/>
          <w:sz w:val="17"/>
        </w:rPr>
        <w:t xml:space="preserve"> </w:t>
      </w:r>
      <w:r w:rsidRPr="00AF1886">
        <w:rPr>
          <w:rFonts w:ascii="Arial" w:hAnsi="Arial" w:cs="Arial"/>
          <w:w w:val="105"/>
          <w:sz w:val="17"/>
        </w:rPr>
        <w:t>the</w:t>
      </w:r>
      <w:r w:rsidRPr="00AF1886">
        <w:rPr>
          <w:rFonts w:ascii="Arial" w:hAnsi="Arial" w:cs="Arial"/>
          <w:spacing w:val="-1"/>
          <w:w w:val="105"/>
          <w:sz w:val="17"/>
        </w:rPr>
        <w:t xml:space="preserve"> </w:t>
      </w:r>
      <w:r w:rsidRPr="00AF1886">
        <w:rPr>
          <w:rFonts w:ascii="Arial" w:hAnsi="Arial" w:cs="Arial"/>
          <w:w w:val="105"/>
          <w:sz w:val="17"/>
        </w:rPr>
        <w:t>training</w:t>
      </w:r>
      <w:r w:rsidRPr="00AF1886">
        <w:rPr>
          <w:rFonts w:ascii="Arial" w:hAnsi="Arial" w:cs="Arial"/>
          <w:spacing w:val="-3"/>
          <w:w w:val="105"/>
          <w:sz w:val="17"/>
        </w:rPr>
        <w:t xml:space="preserve"> </w:t>
      </w:r>
      <w:r w:rsidRPr="00AF1886">
        <w:rPr>
          <w:rFonts w:ascii="Arial" w:hAnsi="Arial" w:cs="Arial"/>
          <w:w w:val="105"/>
          <w:sz w:val="17"/>
        </w:rPr>
        <w:t>course has</w:t>
      </w:r>
      <w:r w:rsidRPr="00AF1886">
        <w:rPr>
          <w:rFonts w:ascii="Arial" w:hAnsi="Arial" w:cs="Arial"/>
          <w:spacing w:val="-9"/>
          <w:w w:val="105"/>
          <w:sz w:val="17"/>
        </w:rPr>
        <w:t xml:space="preserve"> </w:t>
      </w:r>
      <w:r w:rsidRPr="00AF1886">
        <w:rPr>
          <w:rFonts w:ascii="Arial" w:hAnsi="Arial" w:cs="Arial"/>
          <w:w w:val="105"/>
          <w:sz w:val="17"/>
        </w:rPr>
        <w:t>been</w:t>
      </w:r>
      <w:r w:rsidRPr="00AF1886">
        <w:rPr>
          <w:rFonts w:ascii="Arial" w:hAnsi="Arial" w:cs="Arial"/>
          <w:spacing w:val="-10"/>
          <w:w w:val="105"/>
          <w:sz w:val="17"/>
        </w:rPr>
        <w:t xml:space="preserve"> </w:t>
      </w:r>
      <w:r w:rsidRPr="00AF1886">
        <w:rPr>
          <w:rFonts w:ascii="Arial" w:hAnsi="Arial" w:cs="Arial"/>
          <w:w w:val="105"/>
          <w:sz w:val="17"/>
        </w:rPr>
        <w:t>delivered,</w:t>
      </w:r>
      <w:r w:rsidRPr="00AF1886">
        <w:rPr>
          <w:rFonts w:ascii="Arial" w:hAnsi="Arial" w:cs="Arial"/>
          <w:spacing w:val="-7"/>
          <w:w w:val="105"/>
          <w:sz w:val="17"/>
        </w:rPr>
        <w:t xml:space="preserve"> </w:t>
      </w:r>
      <w:r w:rsidRPr="00AF1886">
        <w:rPr>
          <w:rFonts w:ascii="Arial" w:hAnsi="Arial" w:cs="Arial"/>
          <w:w w:val="105"/>
          <w:sz w:val="17"/>
        </w:rPr>
        <w:t>which</w:t>
      </w:r>
      <w:r w:rsidRPr="00AF1886">
        <w:rPr>
          <w:rFonts w:ascii="Arial" w:hAnsi="Arial" w:cs="Arial"/>
          <w:spacing w:val="-9"/>
          <w:w w:val="105"/>
          <w:sz w:val="17"/>
        </w:rPr>
        <w:t xml:space="preserve"> </w:t>
      </w:r>
      <w:r w:rsidRPr="00AF1886">
        <w:rPr>
          <w:rFonts w:ascii="Arial" w:hAnsi="Arial" w:cs="Arial"/>
          <w:w w:val="105"/>
          <w:sz w:val="17"/>
        </w:rPr>
        <w:t>is</w:t>
      </w:r>
      <w:r w:rsidRPr="00AF1886">
        <w:rPr>
          <w:rFonts w:ascii="Arial" w:hAnsi="Arial" w:cs="Arial"/>
          <w:spacing w:val="-7"/>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sole</w:t>
      </w:r>
      <w:r w:rsidRPr="00AF1886">
        <w:rPr>
          <w:rFonts w:ascii="Arial" w:hAnsi="Arial" w:cs="Arial"/>
          <w:spacing w:val="-7"/>
          <w:w w:val="105"/>
          <w:sz w:val="17"/>
        </w:rPr>
        <w:t xml:space="preserve"> </w:t>
      </w:r>
      <w:r w:rsidRPr="00AF1886">
        <w:rPr>
          <w:rFonts w:ascii="Arial" w:hAnsi="Arial" w:cs="Arial"/>
          <w:w w:val="105"/>
          <w:sz w:val="17"/>
        </w:rPr>
        <w:t>performance</w:t>
      </w:r>
      <w:r w:rsidRPr="00AF1886">
        <w:rPr>
          <w:rFonts w:ascii="Arial" w:hAnsi="Arial" w:cs="Arial"/>
          <w:spacing w:val="-10"/>
          <w:w w:val="105"/>
          <w:sz w:val="17"/>
        </w:rPr>
        <w:t xml:space="preserve"> </w:t>
      </w:r>
      <w:r w:rsidRPr="00AF1886">
        <w:rPr>
          <w:rFonts w:ascii="Arial" w:hAnsi="Arial" w:cs="Arial"/>
          <w:w w:val="105"/>
          <w:sz w:val="17"/>
        </w:rPr>
        <w:t>obligation.</w:t>
      </w:r>
      <w:r w:rsidRPr="00AF1886">
        <w:rPr>
          <w:rFonts w:ascii="Arial" w:hAnsi="Arial" w:cs="Arial"/>
          <w:spacing w:val="34"/>
          <w:w w:val="105"/>
          <w:sz w:val="17"/>
        </w:rPr>
        <w:t xml:space="preserve"> </w:t>
      </w:r>
      <w:r w:rsidRPr="00AF1886">
        <w:rPr>
          <w:rFonts w:ascii="Arial" w:hAnsi="Arial" w:cs="Arial"/>
          <w:w w:val="105"/>
          <w:sz w:val="17"/>
        </w:rPr>
        <w:t>Revenue</w:t>
      </w:r>
      <w:r w:rsidRPr="00AF1886">
        <w:rPr>
          <w:rFonts w:ascii="Arial" w:hAnsi="Arial" w:cs="Arial"/>
          <w:spacing w:val="-9"/>
          <w:w w:val="105"/>
          <w:sz w:val="17"/>
        </w:rPr>
        <w:t xml:space="preserve"> </w:t>
      </w:r>
      <w:r w:rsidRPr="00AF1886">
        <w:rPr>
          <w:rFonts w:ascii="Arial" w:hAnsi="Arial" w:cs="Arial"/>
          <w:w w:val="105"/>
          <w:sz w:val="17"/>
        </w:rPr>
        <w:t>received</w:t>
      </w:r>
      <w:r w:rsidRPr="00AF1886">
        <w:rPr>
          <w:rFonts w:ascii="Arial" w:hAnsi="Arial" w:cs="Arial"/>
          <w:spacing w:val="-11"/>
          <w:w w:val="105"/>
          <w:sz w:val="17"/>
        </w:rPr>
        <w:t xml:space="preserve"> </w:t>
      </w:r>
      <w:r w:rsidRPr="00AF1886">
        <w:rPr>
          <w:rFonts w:ascii="Arial" w:hAnsi="Arial" w:cs="Arial"/>
          <w:w w:val="105"/>
          <w:sz w:val="17"/>
        </w:rPr>
        <w:t>for</w:t>
      </w:r>
      <w:r w:rsidRPr="00AF1886">
        <w:rPr>
          <w:rFonts w:ascii="Arial" w:hAnsi="Arial" w:cs="Arial"/>
          <w:spacing w:val="-7"/>
          <w:w w:val="105"/>
          <w:sz w:val="17"/>
        </w:rPr>
        <w:t xml:space="preserve"> </w:t>
      </w:r>
      <w:r w:rsidRPr="00AF1886">
        <w:rPr>
          <w:rFonts w:ascii="Arial" w:hAnsi="Arial" w:cs="Arial"/>
          <w:w w:val="105"/>
          <w:sz w:val="17"/>
        </w:rPr>
        <w:t>training</w:t>
      </w:r>
      <w:r w:rsidRPr="00AF1886">
        <w:rPr>
          <w:rFonts w:ascii="Arial" w:hAnsi="Arial" w:cs="Arial"/>
          <w:spacing w:val="-9"/>
          <w:w w:val="105"/>
          <w:sz w:val="17"/>
        </w:rPr>
        <w:t xml:space="preserve"> </w:t>
      </w:r>
      <w:r w:rsidRPr="00AF1886">
        <w:rPr>
          <w:rFonts w:ascii="Arial" w:hAnsi="Arial" w:cs="Arial"/>
          <w:w w:val="105"/>
          <w:sz w:val="17"/>
        </w:rPr>
        <w:t>yet to be delivered at balance date is recognised as unearned revenue.</w:t>
      </w:r>
    </w:p>
    <w:p w:rsidR="00F72B56" w:rsidRPr="00AF1886" w:rsidRDefault="00F72B56">
      <w:pPr>
        <w:pStyle w:val="BodyText"/>
        <w:spacing w:before="5"/>
        <w:rPr>
          <w:rFonts w:ascii="Arial" w:hAnsi="Arial" w:cs="Arial"/>
          <w:sz w:val="16"/>
        </w:rPr>
      </w:pPr>
    </w:p>
    <w:p w:rsidR="00F72B56" w:rsidRPr="00AF1886" w:rsidRDefault="00AF49D7">
      <w:pPr>
        <w:pStyle w:val="Heading6"/>
      </w:pPr>
      <w:r w:rsidRPr="00AF1886">
        <w:t>B1-3</w:t>
      </w:r>
      <w:r w:rsidRPr="00AF1886">
        <w:rPr>
          <w:spacing w:val="72"/>
          <w:w w:val="150"/>
        </w:rPr>
        <w:t xml:space="preserve"> </w:t>
      </w:r>
      <w:r w:rsidRPr="00AF1886">
        <w:t>Services</w:t>
      </w:r>
      <w:r w:rsidRPr="00AF1886">
        <w:rPr>
          <w:spacing w:val="-3"/>
        </w:rPr>
        <w:t xml:space="preserve"> </w:t>
      </w:r>
      <w:r w:rsidRPr="00AF1886">
        <w:t>Received</w:t>
      </w:r>
      <w:r w:rsidRPr="00AF1886">
        <w:rPr>
          <w:spacing w:val="-3"/>
        </w:rPr>
        <w:t xml:space="preserve"> </w:t>
      </w:r>
      <w:r w:rsidRPr="00AF1886">
        <w:t>Below</w:t>
      </w:r>
      <w:r w:rsidRPr="00AF1886">
        <w:rPr>
          <w:spacing w:val="2"/>
        </w:rPr>
        <w:t xml:space="preserve"> </w:t>
      </w:r>
      <w:r w:rsidRPr="00AF1886">
        <w:t>Fair</w:t>
      </w:r>
      <w:r w:rsidRPr="00AF1886">
        <w:rPr>
          <w:spacing w:val="-2"/>
        </w:rPr>
        <w:t xml:space="preserve"> Value</w:t>
      </w:r>
    </w:p>
    <w:p w:rsidR="00F72B56" w:rsidRPr="00AF1886" w:rsidRDefault="00AF49D7">
      <w:pPr>
        <w:spacing w:before="102"/>
        <w:ind w:left="1283"/>
        <w:rPr>
          <w:rFonts w:ascii="Arial" w:hAnsi="Arial" w:cs="Arial"/>
          <w:b/>
          <w:sz w:val="17"/>
        </w:rPr>
      </w:pPr>
      <w:r w:rsidRPr="00AF1886">
        <w:rPr>
          <w:rFonts w:ascii="Arial" w:hAnsi="Arial" w:cs="Arial"/>
          <w:b/>
          <w:sz w:val="17"/>
        </w:rPr>
        <w:t>Accounting</w:t>
      </w:r>
      <w:r w:rsidRPr="00AF1886">
        <w:rPr>
          <w:rFonts w:ascii="Arial" w:hAnsi="Arial" w:cs="Arial"/>
          <w:b/>
          <w:spacing w:val="12"/>
          <w:sz w:val="17"/>
        </w:rPr>
        <w:t xml:space="preserve"> </w:t>
      </w:r>
      <w:r w:rsidRPr="00AF1886">
        <w:rPr>
          <w:rFonts w:ascii="Arial" w:hAnsi="Arial" w:cs="Arial"/>
          <w:b/>
          <w:sz w:val="17"/>
        </w:rPr>
        <w:t>policy</w:t>
      </w:r>
      <w:r w:rsidRPr="00AF1886">
        <w:rPr>
          <w:rFonts w:ascii="Arial" w:hAnsi="Arial" w:cs="Arial"/>
          <w:b/>
          <w:spacing w:val="8"/>
          <w:sz w:val="17"/>
        </w:rPr>
        <w:t xml:space="preserve"> </w:t>
      </w:r>
      <w:r w:rsidRPr="00AF1886">
        <w:rPr>
          <w:rFonts w:ascii="Arial" w:hAnsi="Arial" w:cs="Arial"/>
          <w:b/>
          <w:sz w:val="17"/>
        </w:rPr>
        <w:t>-</w:t>
      </w:r>
      <w:r w:rsidRPr="00AF1886">
        <w:rPr>
          <w:rFonts w:ascii="Arial" w:hAnsi="Arial" w:cs="Arial"/>
          <w:b/>
          <w:spacing w:val="14"/>
          <w:sz w:val="17"/>
        </w:rPr>
        <w:t xml:space="preserve"> </w:t>
      </w:r>
      <w:r w:rsidRPr="00AF1886">
        <w:rPr>
          <w:rFonts w:ascii="Arial" w:hAnsi="Arial" w:cs="Arial"/>
          <w:b/>
          <w:sz w:val="17"/>
        </w:rPr>
        <w:t>Services</w:t>
      </w:r>
      <w:r w:rsidRPr="00AF1886">
        <w:rPr>
          <w:rFonts w:ascii="Arial" w:hAnsi="Arial" w:cs="Arial"/>
          <w:b/>
          <w:spacing w:val="12"/>
          <w:sz w:val="17"/>
        </w:rPr>
        <w:t xml:space="preserve"> </w:t>
      </w:r>
      <w:r w:rsidRPr="00AF1886">
        <w:rPr>
          <w:rFonts w:ascii="Arial" w:hAnsi="Arial" w:cs="Arial"/>
          <w:b/>
          <w:sz w:val="17"/>
        </w:rPr>
        <w:t>received</w:t>
      </w:r>
      <w:r w:rsidRPr="00AF1886">
        <w:rPr>
          <w:rFonts w:ascii="Arial" w:hAnsi="Arial" w:cs="Arial"/>
          <w:b/>
          <w:spacing w:val="13"/>
          <w:sz w:val="17"/>
        </w:rPr>
        <w:t xml:space="preserve"> </w:t>
      </w:r>
      <w:r w:rsidRPr="00AF1886">
        <w:rPr>
          <w:rFonts w:ascii="Arial" w:hAnsi="Arial" w:cs="Arial"/>
          <w:b/>
          <w:sz w:val="17"/>
        </w:rPr>
        <w:t>below</w:t>
      </w:r>
      <w:r w:rsidRPr="00AF1886">
        <w:rPr>
          <w:rFonts w:ascii="Arial" w:hAnsi="Arial" w:cs="Arial"/>
          <w:b/>
          <w:spacing w:val="12"/>
          <w:sz w:val="17"/>
        </w:rPr>
        <w:t xml:space="preserve"> </w:t>
      </w:r>
      <w:r w:rsidRPr="00AF1886">
        <w:rPr>
          <w:rFonts w:ascii="Arial" w:hAnsi="Arial" w:cs="Arial"/>
          <w:b/>
          <w:sz w:val="17"/>
        </w:rPr>
        <w:t>fair</w:t>
      </w:r>
      <w:r w:rsidRPr="00AF1886">
        <w:rPr>
          <w:rFonts w:ascii="Arial" w:hAnsi="Arial" w:cs="Arial"/>
          <w:b/>
          <w:spacing w:val="11"/>
          <w:sz w:val="17"/>
        </w:rPr>
        <w:t xml:space="preserve"> </w:t>
      </w:r>
      <w:r w:rsidRPr="00AF1886">
        <w:rPr>
          <w:rFonts w:ascii="Arial" w:hAnsi="Arial" w:cs="Arial"/>
          <w:b/>
          <w:spacing w:val="-2"/>
          <w:sz w:val="17"/>
        </w:rPr>
        <w:t>value</w:t>
      </w:r>
    </w:p>
    <w:p w:rsidR="00F72B56" w:rsidRPr="00AF1886" w:rsidRDefault="00AF49D7">
      <w:pPr>
        <w:spacing w:before="104" w:line="247" w:lineRule="auto"/>
        <w:ind w:left="1283" w:right="1429"/>
        <w:jc w:val="both"/>
        <w:rPr>
          <w:rFonts w:ascii="Arial" w:hAnsi="Arial" w:cs="Arial"/>
          <w:sz w:val="17"/>
        </w:rPr>
      </w:pPr>
      <w:r w:rsidRPr="00AF1886">
        <w:rPr>
          <w:rFonts w:ascii="Arial" w:hAnsi="Arial" w:cs="Arial"/>
          <w:w w:val="105"/>
          <w:sz w:val="17"/>
        </w:rPr>
        <w:t>Contributions</w:t>
      </w:r>
      <w:r w:rsidRPr="00AF1886">
        <w:rPr>
          <w:rFonts w:ascii="Arial" w:hAnsi="Arial" w:cs="Arial"/>
          <w:spacing w:val="-6"/>
          <w:w w:val="105"/>
          <w:sz w:val="17"/>
        </w:rPr>
        <w:t xml:space="preserve"> </w:t>
      </w:r>
      <w:r w:rsidRPr="00AF1886">
        <w:rPr>
          <w:rFonts w:ascii="Arial" w:hAnsi="Arial" w:cs="Arial"/>
          <w:w w:val="105"/>
          <w:sz w:val="17"/>
        </w:rPr>
        <w:t>of</w:t>
      </w:r>
      <w:r w:rsidRPr="00AF1886">
        <w:rPr>
          <w:rFonts w:ascii="Arial" w:hAnsi="Arial" w:cs="Arial"/>
          <w:spacing w:val="-6"/>
          <w:w w:val="105"/>
          <w:sz w:val="17"/>
        </w:rPr>
        <w:t xml:space="preserve"> </w:t>
      </w:r>
      <w:r w:rsidRPr="00AF1886">
        <w:rPr>
          <w:rFonts w:ascii="Arial" w:hAnsi="Arial" w:cs="Arial"/>
          <w:w w:val="105"/>
          <w:sz w:val="17"/>
        </w:rPr>
        <w:t>services</w:t>
      </w:r>
      <w:r w:rsidRPr="00AF1886">
        <w:rPr>
          <w:rFonts w:ascii="Arial" w:hAnsi="Arial" w:cs="Arial"/>
          <w:spacing w:val="-6"/>
          <w:w w:val="105"/>
          <w:sz w:val="17"/>
        </w:rPr>
        <w:t xml:space="preserve"> </w:t>
      </w:r>
      <w:r w:rsidRPr="00AF1886">
        <w:rPr>
          <w:rFonts w:ascii="Arial" w:hAnsi="Arial" w:cs="Arial"/>
          <w:w w:val="105"/>
          <w:sz w:val="17"/>
        </w:rPr>
        <w:t>are</w:t>
      </w:r>
      <w:r w:rsidRPr="00AF1886">
        <w:rPr>
          <w:rFonts w:ascii="Arial" w:hAnsi="Arial" w:cs="Arial"/>
          <w:spacing w:val="-5"/>
          <w:w w:val="105"/>
          <w:sz w:val="17"/>
        </w:rPr>
        <w:t xml:space="preserve"> </w:t>
      </w:r>
      <w:r w:rsidRPr="00AF1886">
        <w:rPr>
          <w:rFonts w:ascii="Arial" w:hAnsi="Arial" w:cs="Arial"/>
          <w:w w:val="105"/>
          <w:sz w:val="17"/>
        </w:rPr>
        <w:t>recognised</w:t>
      </w:r>
      <w:r w:rsidRPr="00AF1886">
        <w:rPr>
          <w:rFonts w:ascii="Arial" w:hAnsi="Arial" w:cs="Arial"/>
          <w:spacing w:val="-6"/>
          <w:w w:val="105"/>
          <w:sz w:val="17"/>
        </w:rPr>
        <w:t xml:space="preserve"> </w:t>
      </w:r>
      <w:r w:rsidRPr="00AF1886">
        <w:rPr>
          <w:rFonts w:ascii="Arial" w:hAnsi="Arial" w:cs="Arial"/>
          <w:w w:val="105"/>
          <w:sz w:val="17"/>
        </w:rPr>
        <w:t>only</w:t>
      </w:r>
      <w:r w:rsidRPr="00AF1886">
        <w:rPr>
          <w:rFonts w:ascii="Arial" w:hAnsi="Arial" w:cs="Arial"/>
          <w:spacing w:val="-9"/>
          <w:w w:val="105"/>
          <w:sz w:val="17"/>
        </w:rPr>
        <w:t xml:space="preserve"> </w:t>
      </w:r>
      <w:r w:rsidRPr="00AF1886">
        <w:rPr>
          <w:rFonts w:ascii="Arial" w:hAnsi="Arial" w:cs="Arial"/>
          <w:w w:val="105"/>
          <w:sz w:val="17"/>
        </w:rPr>
        <w:t>if</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services</w:t>
      </w:r>
      <w:r w:rsidRPr="00AF1886">
        <w:rPr>
          <w:rFonts w:ascii="Arial" w:hAnsi="Arial" w:cs="Arial"/>
          <w:spacing w:val="-6"/>
          <w:w w:val="105"/>
          <w:sz w:val="17"/>
        </w:rPr>
        <w:t xml:space="preserve"> </w:t>
      </w:r>
      <w:r w:rsidRPr="00AF1886">
        <w:rPr>
          <w:rFonts w:ascii="Arial" w:hAnsi="Arial" w:cs="Arial"/>
          <w:w w:val="105"/>
          <w:sz w:val="17"/>
        </w:rPr>
        <w:t>would</w:t>
      </w:r>
      <w:r w:rsidRPr="00AF1886">
        <w:rPr>
          <w:rFonts w:ascii="Arial" w:hAnsi="Arial" w:cs="Arial"/>
          <w:spacing w:val="-5"/>
          <w:w w:val="105"/>
          <w:sz w:val="17"/>
        </w:rPr>
        <w:t xml:space="preserve"> </w:t>
      </w:r>
      <w:r w:rsidRPr="00AF1886">
        <w:rPr>
          <w:rFonts w:ascii="Arial" w:hAnsi="Arial" w:cs="Arial"/>
          <w:w w:val="105"/>
          <w:sz w:val="17"/>
        </w:rPr>
        <w:t>have</w:t>
      </w:r>
      <w:r w:rsidRPr="00AF1886">
        <w:rPr>
          <w:rFonts w:ascii="Arial" w:hAnsi="Arial" w:cs="Arial"/>
          <w:spacing w:val="-5"/>
          <w:w w:val="105"/>
          <w:sz w:val="17"/>
        </w:rPr>
        <w:t xml:space="preserve"> </w:t>
      </w:r>
      <w:r w:rsidRPr="00AF1886">
        <w:rPr>
          <w:rFonts w:ascii="Arial" w:hAnsi="Arial" w:cs="Arial"/>
          <w:w w:val="105"/>
          <w:sz w:val="17"/>
        </w:rPr>
        <w:t>been</w:t>
      </w:r>
      <w:r w:rsidRPr="00AF1886">
        <w:rPr>
          <w:rFonts w:ascii="Arial" w:hAnsi="Arial" w:cs="Arial"/>
          <w:spacing w:val="-5"/>
          <w:w w:val="105"/>
          <w:sz w:val="17"/>
        </w:rPr>
        <w:t xml:space="preserve"> </w:t>
      </w:r>
      <w:r w:rsidRPr="00AF1886">
        <w:rPr>
          <w:rFonts w:ascii="Arial" w:hAnsi="Arial" w:cs="Arial"/>
          <w:w w:val="105"/>
          <w:sz w:val="17"/>
        </w:rPr>
        <w:t>purchased</w:t>
      </w:r>
      <w:r w:rsidRPr="00AF1886">
        <w:rPr>
          <w:rFonts w:ascii="Arial" w:hAnsi="Arial" w:cs="Arial"/>
          <w:spacing w:val="-4"/>
          <w:w w:val="105"/>
          <w:sz w:val="17"/>
        </w:rPr>
        <w:t xml:space="preserve"> </w:t>
      </w:r>
      <w:r w:rsidRPr="00AF1886">
        <w:rPr>
          <w:rFonts w:ascii="Arial" w:hAnsi="Arial" w:cs="Arial"/>
          <w:w w:val="105"/>
          <w:sz w:val="17"/>
        </w:rPr>
        <w:t>if</w:t>
      </w:r>
      <w:r w:rsidRPr="00AF1886">
        <w:rPr>
          <w:rFonts w:ascii="Arial" w:hAnsi="Arial" w:cs="Arial"/>
          <w:spacing w:val="-6"/>
          <w:w w:val="105"/>
          <w:sz w:val="17"/>
        </w:rPr>
        <w:t xml:space="preserve"> </w:t>
      </w:r>
      <w:r w:rsidRPr="00AF1886">
        <w:rPr>
          <w:rFonts w:ascii="Arial" w:hAnsi="Arial" w:cs="Arial"/>
          <w:w w:val="105"/>
          <w:sz w:val="17"/>
        </w:rPr>
        <w:t>they had</w:t>
      </w:r>
      <w:r w:rsidRPr="00AF1886">
        <w:rPr>
          <w:rFonts w:ascii="Arial" w:hAnsi="Arial" w:cs="Arial"/>
          <w:spacing w:val="-1"/>
          <w:w w:val="105"/>
          <w:sz w:val="17"/>
        </w:rPr>
        <w:t xml:space="preserve"> </w:t>
      </w:r>
      <w:r w:rsidRPr="00AF1886">
        <w:rPr>
          <w:rFonts w:ascii="Arial" w:hAnsi="Arial" w:cs="Arial"/>
          <w:w w:val="105"/>
          <w:sz w:val="17"/>
        </w:rPr>
        <w:t>not</w:t>
      </w:r>
      <w:r w:rsidRPr="00AF1886">
        <w:rPr>
          <w:rFonts w:ascii="Arial" w:hAnsi="Arial" w:cs="Arial"/>
          <w:spacing w:val="-5"/>
          <w:w w:val="105"/>
          <w:sz w:val="17"/>
        </w:rPr>
        <w:t xml:space="preserve"> </w:t>
      </w:r>
      <w:r w:rsidRPr="00AF1886">
        <w:rPr>
          <w:rFonts w:ascii="Arial" w:hAnsi="Arial" w:cs="Arial"/>
          <w:w w:val="105"/>
          <w:sz w:val="17"/>
        </w:rPr>
        <w:t>been</w:t>
      </w:r>
      <w:r w:rsidRPr="00AF1886">
        <w:rPr>
          <w:rFonts w:ascii="Arial" w:hAnsi="Arial" w:cs="Arial"/>
          <w:spacing w:val="-2"/>
          <w:w w:val="105"/>
          <w:sz w:val="17"/>
        </w:rPr>
        <w:t xml:space="preserve"> </w:t>
      </w:r>
      <w:r w:rsidRPr="00AF1886">
        <w:rPr>
          <w:rFonts w:ascii="Arial" w:hAnsi="Arial" w:cs="Arial"/>
          <w:w w:val="105"/>
          <w:sz w:val="17"/>
        </w:rPr>
        <w:t>donated</w:t>
      </w:r>
      <w:r w:rsidRPr="00AF1886">
        <w:rPr>
          <w:rFonts w:ascii="Arial" w:hAnsi="Arial" w:cs="Arial"/>
          <w:spacing w:val="-4"/>
          <w:w w:val="105"/>
          <w:sz w:val="17"/>
        </w:rPr>
        <w:t xml:space="preserve"> </w:t>
      </w:r>
      <w:r w:rsidRPr="00AF1886">
        <w:rPr>
          <w:rFonts w:ascii="Arial" w:hAnsi="Arial" w:cs="Arial"/>
          <w:w w:val="105"/>
          <w:sz w:val="17"/>
        </w:rPr>
        <w:t>and</w:t>
      </w:r>
      <w:r w:rsidRPr="00AF1886">
        <w:rPr>
          <w:rFonts w:ascii="Arial" w:hAnsi="Arial" w:cs="Arial"/>
          <w:spacing w:val="-5"/>
          <w:w w:val="105"/>
          <w:sz w:val="17"/>
        </w:rPr>
        <w:t xml:space="preserve"> </w:t>
      </w:r>
      <w:r w:rsidRPr="00AF1886">
        <w:rPr>
          <w:rFonts w:ascii="Arial" w:hAnsi="Arial" w:cs="Arial"/>
          <w:w w:val="105"/>
          <w:sz w:val="17"/>
        </w:rPr>
        <w:t>their</w:t>
      </w:r>
      <w:r w:rsidRPr="00AF1886">
        <w:rPr>
          <w:rFonts w:ascii="Arial" w:hAnsi="Arial" w:cs="Arial"/>
          <w:spacing w:val="-4"/>
          <w:w w:val="105"/>
          <w:sz w:val="17"/>
        </w:rPr>
        <w:t xml:space="preserve"> </w:t>
      </w:r>
      <w:r w:rsidRPr="00AF1886">
        <w:rPr>
          <w:rFonts w:ascii="Arial" w:hAnsi="Arial" w:cs="Arial"/>
          <w:w w:val="105"/>
          <w:sz w:val="17"/>
        </w:rPr>
        <w:t>fair</w:t>
      </w:r>
      <w:r w:rsidRPr="00AF1886">
        <w:rPr>
          <w:rFonts w:ascii="Arial" w:hAnsi="Arial" w:cs="Arial"/>
          <w:spacing w:val="-6"/>
          <w:w w:val="105"/>
          <w:sz w:val="17"/>
        </w:rPr>
        <w:t xml:space="preserve"> </w:t>
      </w:r>
      <w:r w:rsidRPr="00AF1886">
        <w:rPr>
          <w:rFonts w:ascii="Arial" w:hAnsi="Arial" w:cs="Arial"/>
          <w:w w:val="105"/>
          <w:sz w:val="17"/>
        </w:rPr>
        <w:t>value</w:t>
      </w:r>
      <w:r w:rsidRPr="00AF1886">
        <w:rPr>
          <w:rFonts w:ascii="Arial" w:hAnsi="Arial" w:cs="Arial"/>
          <w:spacing w:val="-1"/>
          <w:w w:val="105"/>
          <w:sz w:val="17"/>
        </w:rPr>
        <w:t xml:space="preserve"> </w:t>
      </w:r>
      <w:r w:rsidRPr="00AF1886">
        <w:rPr>
          <w:rFonts w:ascii="Arial" w:hAnsi="Arial" w:cs="Arial"/>
          <w:w w:val="105"/>
          <w:sz w:val="17"/>
        </w:rPr>
        <w:t>can</w:t>
      </w:r>
      <w:r w:rsidRPr="00AF1886">
        <w:rPr>
          <w:rFonts w:ascii="Arial" w:hAnsi="Arial" w:cs="Arial"/>
          <w:spacing w:val="-6"/>
          <w:w w:val="105"/>
          <w:sz w:val="17"/>
        </w:rPr>
        <w:t xml:space="preserve"> </w:t>
      </w:r>
      <w:r w:rsidRPr="00AF1886">
        <w:rPr>
          <w:rFonts w:ascii="Arial" w:hAnsi="Arial" w:cs="Arial"/>
          <w:w w:val="105"/>
          <w:sz w:val="17"/>
        </w:rPr>
        <w:t>be</w:t>
      </w:r>
      <w:r w:rsidRPr="00AF1886">
        <w:rPr>
          <w:rFonts w:ascii="Arial" w:hAnsi="Arial" w:cs="Arial"/>
          <w:spacing w:val="-7"/>
          <w:w w:val="105"/>
          <w:sz w:val="17"/>
        </w:rPr>
        <w:t xml:space="preserve"> </w:t>
      </w:r>
      <w:r w:rsidRPr="00AF1886">
        <w:rPr>
          <w:rFonts w:ascii="Arial" w:hAnsi="Arial" w:cs="Arial"/>
          <w:w w:val="105"/>
          <w:sz w:val="17"/>
        </w:rPr>
        <w:t>measured</w:t>
      </w:r>
      <w:r w:rsidRPr="00AF1886">
        <w:rPr>
          <w:rFonts w:ascii="Arial" w:hAnsi="Arial" w:cs="Arial"/>
          <w:spacing w:val="-6"/>
          <w:w w:val="105"/>
          <w:sz w:val="17"/>
        </w:rPr>
        <w:t xml:space="preserve"> </w:t>
      </w:r>
      <w:r w:rsidRPr="00AF1886">
        <w:rPr>
          <w:rFonts w:ascii="Arial" w:hAnsi="Arial" w:cs="Arial"/>
          <w:w w:val="105"/>
          <w:sz w:val="17"/>
        </w:rPr>
        <w:t>reliably.</w:t>
      </w:r>
      <w:r w:rsidRPr="00AF1886">
        <w:rPr>
          <w:rFonts w:ascii="Arial" w:hAnsi="Arial" w:cs="Arial"/>
          <w:spacing w:val="40"/>
          <w:w w:val="105"/>
          <w:sz w:val="17"/>
        </w:rPr>
        <w:t xml:space="preserve"> </w:t>
      </w:r>
      <w:r w:rsidRPr="00AF1886">
        <w:rPr>
          <w:rFonts w:ascii="Arial" w:hAnsi="Arial" w:cs="Arial"/>
          <w:w w:val="105"/>
          <w:sz w:val="17"/>
        </w:rPr>
        <w:t>Where</w:t>
      </w:r>
      <w:r w:rsidRPr="00AF1886">
        <w:rPr>
          <w:rFonts w:ascii="Arial" w:hAnsi="Arial" w:cs="Arial"/>
          <w:spacing w:val="-4"/>
          <w:w w:val="105"/>
          <w:sz w:val="17"/>
        </w:rPr>
        <w:t xml:space="preserve"> </w:t>
      </w:r>
      <w:r w:rsidRPr="00AF1886">
        <w:rPr>
          <w:rFonts w:ascii="Arial" w:hAnsi="Arial" w:cs="Arial"/>
          <w:w w:val="105"/>
          <w:sz w:val="17"/>
        </w:rPr>
        <w:t>this</w:t>
      </w:r>
      <w:r w:rsidRPr="00AF1886">
        <w:rPr>
          <w:rFonts w:ascii="Arial" w:hAnsi="Arial" w:cs="Arial"/>
          <w:spacing w:val="-3"/>
          <w:w w:val="105"/>
          <w:sz w:val="17"/>
        </w:rPr>
        <w:t xml:space="preserve"> </w:t>
      </w:r>
      <w:r w:rsidRPr="00AF1886">
        <w:rPr>
          <w:rFonts w:ascii="Arial" w:hAnsi="Arial" w:cs="Arial"/>
          <w:w w:val="105"/>
          <w:sz w:val="17"/>
        </w:rPr>
        <w:t>is</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case,</w:t>
      </w:r>
      <w:r w:rsidRPr="00AF1886">
        <w:rPr>
          <w:rFonts w:ascii="Arial" w:hAnsi="Arial" w:cs="Arial"/>
          <w:spacing w:val="-3"/>
          <w:w w:val="105"/>
          <w:sz w:val="17"/>
        </w:rPr>
        <w:t xml:space="preserve"> </w:t>
      </w:r>
      <w:r w:rsidRPr="00AF1886">
        <w:rPr>
          <w:rFonts w:ascii="Arial" w:hAnsi="Arial" w:cs="Arial"/>
          <w:w w:val="105"/>
          <w:sz w:val="17"/>
        </w:rPr>
        <w:t xml:space="preserve">an </w:t>
      </w:r>
      <w:r w:rsidRPr="00AF1886">
        <w:rPr>
          <w:rFonts w:ascii="Arial" w:hAnsi="Arial" w:cs="Arial"/>
          <w:sz w:val="17"/>
        </w:rPr>
        <w:t>equal amount is recognised as revenue and an</w:t>
      </w:r>
      <w:r w:rsidRPr="00AF1886">
        <w:rPr>
          <w:rFonts w:ascii="Arial" w:hAnsi="Arial" w:cs="Arial"/>
          <w:spacing w:val="-1"/>
          <w:sz w:val="17"/>
        </w:rPr>
        <w:t xml:space="preserve"> </w:t>
      </w:r>
      <w:r w:rsidRPr="00AF1886">
        <w:rPr>
          <w:rFonts w:ascii="Arial" w:hAnsi="Arial" w:cs="Arial"/>
          <w:sz w:val="17"/>
        </w:rPr>
        <w:t>expense.</w:t>
      </w:r>
      <w:r w:rsidRPr="00AF1886">
        <w:rPr>
          <w:rFonts w:ascii="Arial" w:hAnsi="Arial" w:cs="Arial"/>
          <w:spacing w:val="40"/>
          <w:sz w:val="17"/>
        </w:rPr>
        <w:t xml:space="preserve"> </w:t>
      </w:r>
      <w:r w:rsidRPr="00AF1886">
        <w:rPr>
          <w:rFonts w:ascii="Arial" w:hAnsi="Arial" w:cs="Arial"/>
          <w:sz w:val="17"/>
        </w:rPr>
        <w:t>The Office</w:t>
      </w:r>
      <w:r w:rsidRPr="00AF1886">
        <w:rPr>
          <w:rFonts w:ascii="Arial" w:hAnsi="Arial" w:cs="Arial"/>
          <w:spacing w:val="-1"/>
          <w:sz w:val="17"/>
        </w:rPr>
        <w:t xml:space="preserve"> </w:t>
      </w:r>
      <w:r w:rsidRPr="00AF1886">
        <w:rPr>
          <w:rFonts w:ascii="Arial" w:hAnsi="Arial" w:cs="Arial"/>
          <w:sz w:val="17"/>
        </w:rPr>
        <w:t>recognises the</w:t>
      </w:r>
      <w:r w:rsidRPr="00AF1886">
        <w:rPr>
          <w:rFonts w:ascii="Arial" w:hAnsi="Arial" w:cs="Arial"/>
          <w:spacing w:val="-1"/>
          <w:sz w:val="17"/>
        </w:rPr>
        <w:t xml:space="preserve"> </w:t>
      </w:r>
      <w:r w:rsidRPr="00AF1886">
        <w:rPr>
          <w:rFonts w:ascii="Arial" w:hAnsi="Arial" w:cs="Arial"/>
          <w:sz w:val="17"/>
        </w:rPr>
        <w:t>free</w:t>
      </w:r>
      <w:r w:rsidRPr="00AF1886">
        <w:rPr>
          <w:rFonts w:ascii="Arial" w:hAnsi="Arial" w:cs="Arial"/>
          <w:spacing w:val="-1"/>
          <w:sz w:val="17"/>
        </w:rPr>
        <w:t xml:space="preserve"> </w:t>
      </w:r>
      <w:r w:rsidRPr="00AF1886">
        <w:rPr>
          <w:rFonts w:ascii="Arial" w:hAnsi="Arial" w:cs="Arial"/>
          <w:sz w:val="17"/>
        </w:rPr>
        <w:t xml:space="preserve">of charge </w:t>
      </w:r>
      <w:r w:rsidRPr="00AF1886">
        <w:rPr>
          <w:rFonts w:ascii="Arial" w:hAnsi="Arial" w:cs="Arial"/>
          <w:w w:val="105"/>
          <w:sz w:val="17"/>
        </w:rPr>
        <w:t xml:space="preserve">archival services it receives from Queensland State Archives for the storage of permanent </w:t>
      </w:r>
      <w:r w:rsidRPr="00AF1886">
        <w:rPr>
          <w:rFonts w:ascii="Arial" w:hAnsi="Arial" w:cs="Arial"/>
          <w:spacing w:val="-2"/>
          <w:w w:val="105"/>
          <w:sz w:val="17"/>
        </w:rPr>
        <w:t>records.</w:t>
      </w: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14"/>
        </w:rPr>
      </w:pPr>
    </w:p>
    <w:tbl>
      <w:tblPr>
        <w:tblW w:w="0" w:type="auto"/>
        <w:tblInd w:w="1240" w:type="dxa"/>
        <w:tblLayout w:type="fixed"/>
        <w:tblCellMar>
          <w:left w:w="0" w:type="dxa"/>
          <w:right w:w="0" w:type="dxa"/>
        </w:tblCellMar>
        <w:tblLook w:val="01E0" w:firstRow="1" w:lastRow="1" w:firstColumn="1" w:lastColumn="1" w:noHBand="0" w:noVBand="0"/>
      </w:tblPr>
      <w:tblGrid>
        <w:gridCol w:w="545"/>
        <w:gridCol w:w="4834"/>
        <w:gridCol w:w="967"/>
        <w:gridCol w:w="1179"/>
      </w:tblGrid>
      <w:tr w:rsidR="00F72B56" w:rsidRPr="00AF1886">
        <w:trPr>
          <w:trHeight w:val="349"/>
        </w:trPr>
        <w:tc>
          <w:tcPr>
            <w:tcW w:w="545" w:type="dxa"/>
            <w:shd w:val="clear" w:color="auto" w:fill="FFFFFF"/>
          </w:tcPr>
          <w:p w:rsidR="00F72B56" w:rsidRPr="00AF1886" w:rsidRDefault="00AF49D7">
            <w:pPr>
              <w:pStyle w:val="TableParagraph"/>
              <w:spacing w:line="249" w:lineRule="exact"/>
              <w:ind w:left="50"/>
              <w:rPr>
                <w:rFonts w:ascii="Arial" w:hAnsi="Arial" w:cs="Arial"/>
                <w:b/>
              </w:rPr>
            </w:pPr>
            <w:r w:rsidRPr="00AF1886">
              <w:rPr>
                <w:rFonts w:ascii="Arial" w:hAnsi="Arial" w:cs="Arial"/>
                <w:b/>
                <w:spacing w:val="-5"/>
              </w:rPr>
              <w:t>B2</w:t>
            </w:r>
          </w:p>
        </w:tc>
        <w:tc>
          <w:tcPr>
            <w:tcW w:w="4834" w:type="dxa"/>
            <w:shd w:val="clear" w:color="auto" w:fill="FFFFFF"/>
          </w:tcPr>
          <w:p w:rsidR="00F72B56" w:rsidRPr="00AF1886" w:rsidRDefault="00AF49D7">
            <w:pPr>
              <w:pStyle w:val="TableParagraph"/>
              <w:spacing w:line="249" w:lineRule="exact"/>
              <w:ind w:left="80"/>
              <w:rPr>
                <w:rFonts w:ascii="Arial" w:hAnsi="Arial" w:cs="Arial"/>
                <w:b/>
              </w:rPr>
            </w:pPr>
            <w:r w:rsidRPr="00AF1886">
              <w:rPr>
                <w:rFonts w:ascii="Arial" w:hAnsi="Arial" w:cs="Arial"/>
                <w:b/>
                <w:spacing w:val="-2"/>
              </w:rPr>
              <w:t>Expenses</w:t>
            </w:r>
          </w:p>
        </w:tc>
        <w:tc>
          <w:tcPr>
            <w:tcW w:w="2146" w:type="dxa"/>
            <w:gridSpan w:val="2"/>
            <w:vMerge w:val="restart"/>
            <w:shd w:val="clear" w:color="auto" w:fill="FFFFFF"/>
          </w:tcPr>
          <w:p w:rsidR="00F72B56" w:rsidRPr="00AF1886" w:rsidRDefault="00F72B56">
            <w:pPr>
              <w:pStyle w:val="TableParagraph"/>
              <w:rPr>
                <w:rFonts w:ascii="Arial" w:hAnsi="Arial" w:cs="Arial"/>
                <w:sz w:val="16"/>
              </w:rPr>
            </w:pPr>
          </w:p>
        </w:tc>
      </w:tr>
      <w:tr w:rsidR="00F72B56" w:rsidRPr="00AF1886">
        <w:trPr>
          <w:trHeight w:val="689"/>
        </w:trPr>
        <w:tc>
          <w:tcPr>
            <w:tcW w:w="545" w:type="dxa"/>
            <w:shd w:val="clear" w:color="auto" w:fill="FFFFFF"/>
          </w:tcPr>
          <w:p w:rsidR="00F72B56" w:rsidRPr="00AF1886" w:rsidRDefault="00AF49D7">
            <w:pPr>
              <w:pStyle w:val="TableParagraph"/>
              <w:spacing w:before="95"/>
              <w:ind w:left="50"/>
              <w:rPr>
                <w:rFonts w:ascii="Arial" w:hAnsi="Arial" w:cs="Arial"/>
                <w:b/>
                <w:sz w:val="19"/>
              </w:rPr>
            </w:pPr>
            <w:r w:rsidRPr="00AF1886">
              <w:rPr>
                <w:rFonts w:ascii="Arial" w:hAnsi="Arial" w:cs="Arial"/>
                <w:b/>
                <w:spacing w:val="-2"/>
                <w:sz w:val="19"/>
              </w:rPr>
              <w:t>B2-</w:t>
            </w:r>
            <w:r w:rsidRPr="00AF1886">
              <w:rPr>
                <w:rFonts w:ascii="Arial" w:hAnsi="Arial" w:cs="Arial"/>
                <w:b/>
                <w:spacing w:val="-10"/>
                <w:sz w:val="19"/>
              </w:rPr>
              <w:t>1</w:t>
            </w:r>
          </w:p>
        </w:tc>
        <w:tc>
          <w:tcPr>
            <w:tcW w:w="4834" w:type="dxa"/>
            <w:shd w:val="clear" w:color="auto" w:fill="FFFFFF"/>
          </w:tcPr>
          <w:p w:rsidR="00F72B56" w:rsidRPr="00AF1886" w:rsidRDefault="00AF49D7">
            <w:pPr>
              <w:pStyle w:val="TableParagraph"/>
              <w:spacing w:before="95"/>
              <w:ind w:left="80"/>
              <w:rPr>
                <w:rFonts w:ascii="Arial" w:hAnsi="Arial" w:cs="Arial"/>
                <w:b/>
                <w:sz w:val="19"/>
              </w:rPr>
            </w:pPr>
            <w:r w:rsidRPr="00AF1886">
              <w:rPr>
                <w:rFonts w:ascii="Arial" w:hAnsi="Arial" w:cs="Arial"/>
                <w:b/>
                <w:sz w:val="19"/>
              </w:rPr>
              <w:t>Employee</w:t>
            </w:r>
            <w:r w:rsidRPr="00AF1886">
              <w:rPr>
                <w:rFonts w:ascii="Arial" w:hAnsi="Arial" w:cs="Arial"/>
                <w:b/>
                <w:spacing w:val="-3"/>
                <w:sz w:val="19"/>
              </w:rPr>
              <w:t xml:space="preserve"> </w:t>
            </w:r>
            <w:r w:rsidRPr="00AF1886">
              <w:rPr>
                <w:rFonts w:ascii="Arial" w:hAnsi="Arial" w:cs="Arial"/>
                <w:b/>
                <w:spacing w:val="-2"/>
                <w:sz w:val="19"/>
              </w:rPr>
              <w:t>Expenses</w:t>
            </w:r>
          </w:p>
        </w:tc>
        <w:tc>
          <w:tcPr>
            <w:tcW w:w="2146" w:type="dxa"/>
            <w:gridSpan w:val="2"/>
            <w:vMerge/>
            <w:tcBorders>
              <w:top w:val="nil"/>
            </w:tcBorders>
            <w:shd w:val="clear" w:color="auto" w:fill="FFFFFF"/>
          </w:tcPr>
          <w:p w:rsidR="00F72B56" w:rsidRPr="00AF1886" w:rsidRDefault="00F72B56">
            <w:pPr>
              <w:rPr>
                <w:rFonts w:ascii="Arial" w:hAnsi="Arial" w:cs="Arial"/>
                <w:sz w:val="2"/>
                <w:szCs w:val="2"/>
              </w:rPr>
            </w:pPr>
          </w:p>
        </w:tc>
      </w:tr>
      <w:tr w:rsidR="00F72B56" w:rsidRPr="00AF1886">
        <w:trPr>
          <w:trHeight w:val="242"/>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4"/>
              <w:ind w:left="-3" w:right="87"/>
              <w:jc w:val="right"/>
              <w:rPr>
                <w:rFonts w:ascii="Arial" w:hAnsi="Arial" w:cs="Arial"/>
                <w:b/>
                <w:sz w:val="17"/>
              </w:rPr>
            </w:pPr>
            <w:r w:rsidRPr="00AF1886">
              <w:rPr>
                <w:rFonts w:ascii="Arial" w:hAnsi="Arial" w:cs="Arial"/>
                <w:b/>
                <w:spacing w:val="-4"/>
                <w:w w:val="105"/>
                <w:sz w:val="17"/>
              </w:rPr>
              <w:t>2022</w:t>
            </w:r>
          </w:p>
        </w:tc>
        <w:tc>
          <w:tcPr>
            <w:tcW w:w="1179" w:type="dxa"/>
            <w:shd w:val="clear" w:color="auto" w:fill="FFFFFF"/>
          </w:tcPr>
          <w:p w:rsidR="00F72B56" w:rsidRPr="00AF1886" w:rsidRDefault="00AF49D7">
            <w:pPr>
              <w:pStyle w:val="TableParagraph"/>
              <w:spacing w:before="24"/>
              <w:ind w:right="85"/>
              <w:jc w:val="right"/>
              <w:rPr>
                <w:rFonts w:ascii="Arial" w:hAnsi="Arial" w:cs="Arial"/>
                <w:b/>
                <w:sz w:val="17"/>
              </w:rPr>
            </w:pPr>
            <w:r w:rsidRPr="00AF1886">
              <w:rPr>
                <w:rFonts w:ascii="Arial" w:hAnsi="Arial" w:cs="Arial"/>
                <w:b/>
                <w:spacing w:val="-4"/>
                <w:w w:val="105"/>
                <w:sz w:val="17"/>
              </w:rPr>
              <w:t>2021</w:t>
            </w:r>
          </w:p>
        </w:tc>
      </w:tr>
      <w:tr w:rsidR="00F72B56" w:rsidRPr="00AF1886">
        <w:trPr>
          <w:trHeight w:val="239"/>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2"/>
              <w:ind w:left="-3" w:right="85"/>
              <w:jc w:val="right"/>
              <w:rPr>
                <w:rFonts w:ascii="Arial" w:hAnsi="Arial" w:cs="Arial"/>
                <w:b/>
                <w:sz w:val="17"/>
              </w:rPr>
            </w:pPr>
            <w:r w:rsidRPr="00AF1886">
              <w:rPr>
                <w:rFonts w:ascii="Arial" w:hAnsi="Arial" w:cs="Arial"/>
                <w:b/>
                <w:spacing w:val="-4"/>
                <w:w w:val="105"/>
                <w:sz w:val="17"/>
              </w:rPr>
              <w:t>$’000</w:t>
            </w:r>
          </w:p>
        </w:tc>
        <w:tc>
          <w:tcPr>
            <w:tcW w:w="1179" w:type="dxa"/>
            <w:shd w:val="clear" w:color="auto" w:fill="FFFFFF"/>
          </w:tcPr>
          <w:p w:rsidR="00F72B56" w:rsidRPr="00AF1886" w:rsidRDefault="00AF49D7">
            <w:pPr>
              <w:pStyle w:val="TableParagraph"/>
              <w:spacing w:before="22"/>
              <w:ind w:right="83"/>
              <w:jc w:val="right"/>
              <w:rPr>
                <w:rFonts w:ascii="Arial" w:hAnsi="Arial" w:cs="Arial"/>
                <w:b/>
                <w:sz w:val="17"/>
              </w:rPr>
            </w:pPr>
            <w:r w:rsidRPr="00AF1886">
              <w:rPr>
                <w:rFonts w:ascii="Arial" w:hAnsi="Arial" w:cs="Arial"/>
                <w:b/>
                <w:spacing w:val="-4"/>
                <w:w w:val="105"/>
                <w:sz w:val="17"/>
              </w:rPr>
              <w:t>$’000</w:t>
            </w:r>
          </w:p>
        </w:tc>
      </w:tr>
      <w:tr w:rsidR="00F72B56" w:rsidRPr="00AF1886">
        <w:trPr>
          <w:trHeight w:val="236"/>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21"/>
              <w:ind w:left="121"/>
              <w:rPr>
                <w:rFonts w:ascii="Arial" w:hAnsi="Arial" w:cs="Arial"/>
                <w:b/>
                <w:sz w:val="17"/>
              </w:rPr>
            </w:pPr>
            <w:r w:rsidRPr="00AF1886">
              <w:rPr>
                <w:rFonts w:ascii="Arial" w:hAnsi="Arial" w:cs="Arial"/>
                <w:b/>
                <w:sz w:val="17"/>
              </w:rPr>
              <w:t>Employee</w:t>
            </w:r>
            <w:r w:rsidRPr="00AF1886">
              <w:rPr>
                <w:rFonts w:ascii="Arial" w:hAnsi="Arial" w:cs="Arial"/>
                <w:b/>
                <w:spacing w:val="18"/>
                <w:w w:val="105"/>
                <w:sz w:val="17"/>
              </w:rPr>
              <w:t xml:space="preserve"> </w:t>
            </w:r>
            <w:r w:rsidRPr="00AF1886">
              <w:rPr>
                <w:rFonts w:ascii="Arial" w:hAnsi="Arial" w:cs="Arial"/>
                <w:b/>
                <w:spacing w:val="-2"/>
                <w:w w:val="105"/>
                <w:sz w:val="17"/>
              </w:rPr>
              <w:t>Benefits</w:t>
            </w:r>
          </w:p>
        </w:tc>
        <w:tc>
          <w:tcPr>
            <w:tcW w:w="967" w:type="dxa"/>
            <w:shd w:val="clear" w:color="auto" w:fill="F2F2F2"/>
          </w:tcPr>
          <w:p w:rsidR="00F72B56" w:rsidRPr="00AF1886" w:rsidRDefault="00F72B56">
            <w:pPr>
              <w:pStyle w:val="TableParagraph"/>
              <w:rPr>
                <w:rFonts w:ascii="Arial" w:hAnsi="Arial" w:cs="Arial"/>
                <w:sz w:val="16"/>
              </w:rPr>
            </w:pPr>
          </w:p>
        </w:tc>
        <w:tc>
          <w:tcPr>
            <w:tcW w:w="1179" w:type="dxa"/>
            <w:shd w:val="clear" w:color="auto" w:fill="FFFFFF"/>
          </w:tcPr>
          <w:p w:rsidR="00F72B56" w:rsidRPr="00AF1886" w:rsidRDefault="00F72B56">
            <w:pPr>
              <w:pStyle w:val="TableParagraph"/>
              <w:rPr>
                <w:rFonts w:ascii="Arial" w:hAnsi="Arial" w:cs="Arial"/>
                <w:sz w:val="16"/>
              </w:rPr>
            </w:pPr>
          </w:p>
        </w:tc>
      </w:tr>
      <w:tr w:rsidR="00F72B56" w:rsidRPr="00AF1886">
        <w:trPr>
          <w:trHeight w:val="231"/>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9" w:line="193" w:lineRule="exact"/>
              <w:ind w:left="121"/>
              <w:rPr>
                <w:rFonts w:ascii="Arial" w:hAnsi="Arial" w:cs="Arial"/>
                <w:sz w:val="17"/>
              </w:rPr>
            </w:pPr>
            <w:r w:rsidRPr="00AF1886">
              <w:rPr>
                <w:rFonts w:ascii="Arial" w:hAnsi="Arial" w:cs="Arial"/>
                <w:w w:val="105"/>
                <w:sz w:val="17"/>
              </w:rPr>
              <w:t>Wages</w:t>
            </w:r>
            <w:r w:rsidRPr="00AF1886">
              <w:rPr>
                <w:rFonts w:ascii="Arial" w:hAnsi="Arial" w:cs="Arial"/>
                <w:spacing w:val="-10"/>
                <w:w w:val="105"/>
                <w:sz w:val="17"/>
              </w:rPr>
              <w:t xml:space="preserve"> </w:t>
            </w:r>
            <w:r w:rsidRPr="00AF1886">
              <w:rPr>
                <w:rFonts w:ascii="Arial" w:hAnsi="Arial" w:cs="Arial"/>
                <w:w w:val="105"/>
                <w:sz w:val="17"/>
              </w:rPr>
              <w:t>and</w:t>
            </w:r>
            <w:r w:rsidRPr="00AF1886">
              <w:rPr>
                <w:rFonts w:ascii="Arial" w:hAnsi="Arial" w:cs="Arial"/>
                <w:spacing w:val="-11"/>
                <w:w w:val="105"/>
                <w:sz w:val="17"/>
              </w:rPr>
              <w:t xml:space="preserve"> </w:t>
            </w:r>
            <w:r w:rsidRPr="00AF1886">
              <w:rPr>
                <w:rFonts w:ascii="Arial" w:hAnsi="Arial" w:cs="Arial"/>
                <w:spacing w:val="-2"/>
                <w:w w:val="105"/>
                <w:sz w:val="17"/>
              </w:rPr>
              <w:t>salaries</w:t>
            </w:r>
          </w:p>
        </w:tc>
        <w:tc>
          <w:tcPr>
            <w:tcW w:w="967" w:type="dxa"/>
            <w:shd w:val="clear" w:color="auto" w:fill="F2F2F2"/>
          </w:tcPr>
          <w:p w:rsidR="00F72B56" w:rsidRPr="00AF1886" w:rsidRDefault="00AF49D7">
            <w:pPr>
              <w:pStyle w:val="TableParagraph"/>
              <w:spacing w:before="19" w:line="193" w:lineRule="exact"/>
              <w:ind w:left="-3" w:right="85"/>
              <w:jc w:val="right"/>
              <w:rPr>
                <w:rFonts w:ascii="Arial" w:hAnsi="Arial" w:cs="Arial"/>
                <w:sz w:val="17"/>
              </w:rPr>
            </w:pPr>
            <w:r w:rsidRPr="00AF1886">
              <w:rPr>
                <w:rFonts w:ascii="Arial" w:hAnsi="Arial" w:cs="Arial"/>
                <w:spacing w:val="-4"/>
                <w:w w:val="105"/>
                <w:sz w:val="17"/>
              </w:rPr>
              <w:t>5,455</w:t>
            </w:r>
          </w:p>
        </w:tc>
        <w:tc>
          <w:tcPr>
            <w:tcW w:w="1179" w:type="dxa"/>
            <w:shd w:val="clear" w:color="auto" w:fill="FFFFFF"/>
          </w:tcPr>
          <w:p w:rsidR="00F72B56" w:rsidRPr="00AF1886" w:rsidRDefault="00AF49D7">
            <w:pPr>
              <w:pStyle w:val="TableParagraph"/>
              <w:spacing w:before="19" w:line="193" w:lineRule="exact"/>
              <w:ind w:right="83"/>
              <w:jc w:val="right"/>
              <w:rPr>
                <w:rFonts w:ascii="Arial" w:hAnsi="Arial" w:cs="Arial"/>
                <w:sz w:val="17"/>
              </w:rPr>
            </w:pPr>
            <w:r w:rsidRPr="00AF1886">
              <w:rPr>
                <w:rFonts w:ascii="Arial" w:hAnsi="Arial" w:cs="Arial"/>
                <w:spacing w:val="-4"/>
                <w:w w:val="105"/>
                <w:sz w:val="17"/>
              </w:rPr>
              <w:t>5,247</w:t>
            </w:r>
          </w:p>
        </w:tc>
      </w:tr>
      <w:tr w:rsidR="00F72B56" w:rsidRPr="00AF1886">
        <w:trPr>
          <w:trHeight w:val="227"/>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6" w:line="192" w:lineRule="exact"/>
              <w:ind w:left="121"/>
              <w:rPr>
                <w:rFonts w:ascii="Arial" w:hAnsi="Arial" w:cs="Arial"/>
                <w:sz w:val="17"/>
              </w:rPr>
            </w:pPr>
            <w:r w:rsidRPr="00AF1886">
              <w:rPr>
                <w:rFonts w:ascii="Arial" w:hAnsi="Arial" w:cs="Arial"/>
                <w:spacing w:val="-2"/>
                <w:w w:val="105"/>
                <w:sz w:val="17"/>
              </w:rPr>
              <w:t>Annual leave</w:t>
            </w:r>
            <w:r w:rsidRPr="00AF1886">
              <w:rPr>
                <w:rFonts w:ascii="Arial" w:hAnsi="Arial" w:cs="Arial"/>
                <w:spacing w:val="-3"/>
                <w:w w:val="105"/>
                <w:sz w:val="17"/>
              </w:rPr>
              <w:t xml:space="preserve"> </w:t>
            </w:r>
            <w:r w:rsidRPr="00AF1886">
              <w:rPr>
                <w:rFonts w:ascii="Arial" w:hAnsi="Arial" w:cs="Arial"/>
                <w:spacing w:val="-2"/>
                <w:w w:val="105"/>
                <w:sz w:val="17"/>
              </w:rPr>
              <w:t>levy/expense</w:t>
            </w:r>
          </w:p>
        </w:tc>
        <w:tc>
          <w:tcPr>
            <w:tcW w:w="967" w:type="dxa"/>
            <w:shd w:val="clear" w:color="auto" w:fill="F2F2F2"/>
          </w:tcPr>
          <w:p w:rsidR="00F72B56" w:rsidRPr="00AF1886" w:rsidRDefault="00AF49D7">
            <w:pPr>
              <w:pStyle w:val="TableParagraph"/>
              <w:spacing w:before="16" w:line="192" w:lineRule="exact"/>
              <w:ind w:left="-3" w:right="89"/>
              <w:jc w:val="right"/>
              <w:rPr>
                <w:rFonts w:ascii="Arial" w:hAnsi="Arial" w:cs="Arial"/>
                <w:sz w:val="17"/>
              </w:rPr>
            </w:pPr>
            <w:r w:rsidRPr="00AF1886">
              <w:rPr>
                <w:rFonts w:ascii="Arial" w:hAnsi="Arial" w:cs="Arial"/>
                <w:spacing w:val="-5"/>
                <w:w w:val="105"/>
                <w:sz w:val="17"/>
              </w:rPr>
              <w:t>615</w:t>
            </w:r>
          </w:p>
        </w:tc>
        <w:tc>
          <w:tcPr>
            <w:tcW w:w="1179" w:type="dxa"/>
            <w:shd w:val="clear" w:color="auto" w:fill="FFFFFF"/>
          </w:tcPr>
          <w:p w:rsidR="00F72B56" w:rsidRPr="00AF1886" w:rsidRDefault="00AF49D7">
            <w:pPr>
              <w:pStyle w:val="TableParagraph"/>
              <w:spacing w:before="16" w:line="192" w:lineRule="exact"/>
              <w:ind w:right="86"/>
              <w:jc w:val="right"/>
              <w:rPr>
                <w:rFonts w:ascii="Arial" w:hAnsi="Arial" w:cs="Arial"/>
                <w:sz w:val="17"/>
              </w:rPr>
            </w:pPr>
            <w:r w:rsidRPr="00AF1886">
              <w:rPr>
                <w:rFonts w:ascii="Arial" w:hAnsi="Arial" w:cs="Arial"/>
                <w:spacing w:val="-5"/>
                <w:w w:val="105"/>
                <w:sz w:val="17"/>
              </w:rPr>
              <w:t>524</w:t>
            </w:r>
          </w:p>
        </w:tc>
      </w:tr>
      <w:tr w:rsidR="00F72B56" w:rsidRPr="00AF1886">
        <w:trPr>
          <w:trHeight w:val="227"/>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5" w:line="193" w:lineRule="exact"/>
              <w:ind w:left="121"/>
              <w:rPr>
                <w:rFonts w:ascii="Arial" w:hAnsi="Arial" w:cs="Arial"/>
                <w:sz w:val="17"/>
              </w:rPr>
            </w:pPr>
            <w:r w:rsidRPr="00AF1886">
              <w:rPr>
                <w:rFonts w:ascii="Arial" w:hAnsi="Arial" w:cs="Arial"/>
                <w:spacing w:val="-2"/>
                <w:w w:val="105"/>
                <w:sz w:val="17"/>
              </w:rPr>
              <w:t>Long service leave</w:t>
            </w:r>
            <w:r w:rsidRPr="00AF1886">
              <w:rPr>
                <w:rFonts w:ascii="Arial" w:hAnsi="Arial" w:cs="Arial"/>
                <w:spacing w:val="-3"/>
                <w:w w:val="105"/>
                <w:sz w:val="17"/>
              </w:rPr>
              <w:t xml:space="preserve"> </w:t>
            </w:r>
            <w:r w:rsidRPr="00AF1886">
              <w:rPr>
                <w:rFonts w:ascii="Arial" w:hAnsi="Arial" w:cs="Arial"/>
                <w:spacing w:val="-2"/>
                <w:w w:val="105"/>
                <w:sz w:val="17"/>
              </w:rPr>
              <w:t>levy/expense</w:t>
            </w:r>
          </w:p>
        </w:tc>
        <w:tc>
          <w:tcPr>
            <w:tcW w:w="967" w:type="dxa"/>
            <w:shd w:val="clear" w:color="auto" w:fill="F2F2F2"/>
          </w:tcPr>
          <w:p w:rsidR="00F72B56" w:rsidRPr="00AF1886" w:rsidRDefault="00AF49D7">
            <w:pPr>
              <w:pStyle w:val="TableParagraph"/>
              <w:spacing w:before="15" w:line="193" w:lineRule="exact"/>
              <w:ind w:left="-3" w:right="89"/>
              <w:jc w:val="right"/>
              <w:rPr>
                <w:rFonts w:ascii="Arial" w:hAnsi="Arial" w:cs="Arial"/>
                <w:sz w:val="17"/>
              </w:rPr>
            </w:pPr>
            <w:r w:rsidRPr="00AF1886">
              <w:rPr>
                <w:rFonts w:ascii="Arial" w:hAnsi="Arial" w:cs="Arial"/>
                <w:spacing w:val="-5"/>
                <w:w w:val="105"/>
                <w:sz w:val="17"/>
              </w:rPr>
              <w:t>141</w:t>
            </w:r>
          </w:p>
        </w:tc>
        <w:tc>
          <w:tcPr>
            <w:tcW w:w="1179" w:type="dxa"/>
            <w:shd w:val="clear" w:color="auto" w:fill="FFFFFF"/>
          </w:tcPr>
          <w:p w:rsidR="00F72B56" w:rsidRPr="00AF1886" w:rsidRDefault="00AF49D7">
            <w:pPr>
              <w:pStyle w:val="TableParagraph"/>
              <w:spacing w:before="15" w:line="193" w:lineRule="exact"/>
              <w:ind w:right="86"/>
              <w:jc w:val="right"/>
              <w:rPr>
                <w:rFonts w:ascii="Arial" w:hAnsi="Arial" w:cs="Arial"/>
                <w:sz w:val="17"/>
              </w:rPr>
            </w:pPr>
            <w:r w:rsidRPr="00AF1886">
              <w:rPr>
                <w:rFonts w:ascii="Arial" w:hAnsi="Arial" w:cs="Arial"/>
                <w:spacing w:val="-5"/>
                <w:w w:val="105"/>
                <w:sz w:val="17"/>
              </w:rPr>
              <w:t>133</w:t>
            </w:r>
          </w:p>
        </w:tc>
      </w:tr>
      <w:tr w:rsidR="00F72B56" w:rsidRPr="00AF1886">
        <w:trPr>
          <w:trHeight w:val="228"/>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6" w:line="193" w:lineRule="exact"/>
              <w:ind w:left="121"/>
              <w:rPr>
                <w:rFonts w:ascii="Arial" w:hAnsi="Arial" w:cs="Arial"/>
                <w:sz w:val="17"/>
              </w:rPr>
            </w:pPr>
            <w:r w:rsidRPr="00AF1886">
              <w:rPr>
                <w:rFonts w:ascii="Arial" w:hAnsi="Arial" w:cs="Arial"/>
                <w:sz w:val="17"/>
              </w:rPr>
              <w:t>Employer</w:t>
            </w:r>
            <w:r w:rsidRPr="00AF1886">
              <w:rPr>
                <w:rFonts w:ascii="Arial" w:hAnsi="Arial" w:cs="Arial"/>
                <w:spacing w:val="23"/>
                <w:sz w:val="17"/>
              </w:rPr>
              <w:t xml:space="preserve"> </w:t>
            </w:r>
            <w:r w:rsidRPr="00AF1886">
              <w:rPr>
                <w:rFonts w:ascii="Arial" w:hAnsi="Arial" w:cs="Arial"/>
                <w:sz w:val="17"/>
              </w:rPr>
              <w:t>superannuation</w:t>
            </w:r>
            <w:r w:rsidRPr="00AF1886">
              <w:rPr>
                <w:rFonts w:ascii="Arial" w:hAnsi="Arial" w:cs="Arial"/>
                <w:spacing w:val="18"/>
                <w:sz w:val="17"/>
              </w:rPr>
              <w:t xml:space="preserve"> </w:t>
            </w:r>
            <w:r w:rsidRPr="00AF1886">
              <w:rPr>
                <w:rFonts w:ascii="Arial" w:hAnsi="Arial" w:cs="Arial"/>
                <w:spacing w:val="-2"/>
                <w:sz w:val="17"/>
              </w:rPr>
              <w:t>contributions</w:t>
            </w:r>
          </w:p>
        </w:tc>
        <w:tc>
          <w:tcPr>
            <w:tcW w:w="967" w:type="dxa"/>
            <w:shd w:val="clear" w:color="auto" w:fill="F2F2F2"/>
          </w:tcPr>
          <w:p w:rsidR="00F72B56" w:rsidRPr="00AF1886" w:rsidRDefault="00AF49D7">
            <w:pPr>
              <w:pStyle w:val="TableParagraph"/>
              <w:spacing w:before="16" w:line="193" w:lineRule="exact"/>
              <w:ind w:left="-3" w:right="89"/>
              <w:jc w:val="right"/>
              <w:rPr>
                <w:rFonts w:ascii="Arial" w:hAnsi="Arial" w:cs="Arial"/>
                <w:sz w:val="17"/>
              </w:rPr>
            </w:pPr>
            <w:r w:rsidRPr="00AF1886">
              <w:rPr>
                <w:rFonts w:ascii="Arial" w:hAnsi="Arial" w:cs="Arial"/>
                <w:spacing w:val="-5"/>
                <w:w w:val="105"/>
                <w:sz w:val="17"/>
              </w:rPr>
              <w:t>747</w:t>
            </w:r>
          </w:p>
        </w:tc>
        <w:tc>
          <w:tcPr>
            <w:tcW w:w="1179" w:type="dxa"/>
            <w:shd w:val="clear" w:color="auto" w:fill="FFFFFF"/>
          </w:tcPr>
          <w:p w:rsidR="00F72B56" w:rsidRPr="00AF1886" w:rsidRDefault="00AF49D7">
            <w:pPr>
              <w:pStyle w:val="TableParagraph"/>
              <w:spacing w:before="16" w:line="193" w:lineRule="exact"/>
              <w:ind w:right="86"/>
              <w:jc w:val="right"/>
              <w:rPr>
                <w:rFonts w:ascii="Arial" w:hAnsi="Arial" w:cs="Arial"/>
                <w:sz w:val="17"/>
              </w:rPr>
            </w:pPr>
            <w:r w:rsidRPr="00AF1886">
              <w:rPr>
                <w:rFonts w:ascii="Arial" w:hAnsi="Arial" w:cs="Arial"/>
                <w:spacing w:val="-5"/>
                <w:w w:val="105"/>
                <w:sz w:val="17"/>
              </w:rPr>
              <w:t>706</w:t>
            </w:r>
          </w:p>
        </w:tc>
      </w:tr>
      <w:tr w:rsidR="00F72B56" w:rsidRPr="00AF1886">
        <w:trPr>
          <w:trHeight w:val="343"/>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6"/>
              <w:ind w:left="121"/>
              <w:rPr>
                <w:rFonts w:ascii="Arial" w:hAnsi="Arial" w:cs="Arial"/>
                <w:sz w:val="17"/>
              </w:rPr>
            </w:pPr>
            <w:r w:rsidRPr="00AF1886">
              <w:rPr>
                <w:rFonts w:ascii="Arial" w:hAnsi="Arial" w:cs="Arial"/>
                <w:sz w:val="17"/>
              </w:rPr>
              <w:t>Other</w:t>
            </w:r>
            <w:r w:rsidRPr="00AF1886">
              <w:rPr>
                <w:rFonts w:ascii="Arial" w:hAnsi="Arial" w:cs="Arial"/>
                <w:spacing w:val="12"/>
                <w:sz w:val="17"/>
              </w:rPr>
              <w:t xml:space="preserve"> </w:t>
            </w:r>
            <w:r w:rsidRPr="00AF1886">
              <w:rPr>
                <w:rFonts w:ascii="Arial" w:hAnsi="Arial" w:cs="Arial"/>
                <w:sz w:val="17"/>
              </w:rPr>
              <w:t>employee</w:t>
            </w:r>
            <w:r w:rsidRPr="00AF1886">
              <w:rPr>
                <w:rFonts w:ascii="Arial" w:hAnsi="Arial" w:cs="Arial"/>
                <w:spacing w:val="13"/>
                <w:sz w:val="17"/>
              </w:rPr>
              <w:t xml:space="preserve"> </w:t>
            </w:r>
            <w:r w:rsidRPr="00AF1886">
              <w:rPr>
                <w:rFonts w:ascii="Arial" w:hAnsi="Arial" w:cs="Arial"/>
                <w:spacing w:val="-2"/>
                <w:sz w:val="17"/>
              </w:rPr>
              <w:t>benefits</w:t>
            </w:r>
          </w:p>
        </w:tc>
        <w:tc>
          <w:tcPr>
            <w:tcW w:w="967" w:type="dxa"/>
            <w:shd w:val="clear" w:color="auto" w:fill="F2F2F2"/>
          </w:tcPr>
          <w:p w:rsidR="00F72B56" w:rsidRPr="00AF1886" w:rsidRDefault="00AF49D7">
            <w:pPr>
              <w:pStyle w:val="TableParagraph"/>
              <w:spacing w:before="16"/>
              <w:ind w:left="-3" w:right="89"/>
              <w:jc w:val="right"/>
              <w:rPr>
                <w:rFonts w:ascii="Arial" w:hAnsi="Arial" w:cs="Arial"/>
                <w:sz w:val="17"/>
              </w:rPr>
            </w:pPr>
            <w:r w:rsidRPr="00AF1886">
              <w:rPr>
                <w:rFonts w:ascii="Arial" w:hAnsi="Arial" w:cs="Arial"/>
                <w:spacing w:val="-5"/>
                <w:w w:val="105"/>
                <w:sz w:val="17"/>
              </w:rPr>
              <w:t>23</w:t>
            </w:r>
          </w:p>
        </w:tc>
        <w:tc>
          <w:tcPr>
            <w:tcW w:w="1179" w:type="dxa"/>
            <w:shd w:val="clear" w:color="auto" w:fill="FFFFFF"/>
          </w:tcPr>
          <w:p w:rsidR="00F72B56" w:rsidRPr="00AF1886" w:rsidRDefault="00AF49D7">
            <w:pPr>
              <w:pStyle w:val="TableParagraph"/>
              <w:spacing w:before="16"/>
              <w:ind w:right="84"/>
              <w:jc w:val="right"/>
              <w:rPr>
                <w:rFonts w:ascii="Arial" w:hAnsi="Arial" w:cs="Arial"/>
                <w:sz w:val="17"/>
              </w:rPr>
            </w:pPr>
            <w:r w:rsidRPr="00AF1886">
              <w:rPr>
                <w:rFonts w:ascii="Arial" w:hAnsi="Arial" w:cs="Arial"/>
                <w:spacing w:val="-5"/>
                <w:w w:val="105"/>
                <w:sz w:val="17"/>
              </w:rPr>
              <w:t>53</w:t>
            </w:r>
          </w:p>
        </w:tc>
      </w:tr>
      <w:tr w:rsidR="00F72B56" w:rsidRPr="00AF1886">
        <w:trPr>
          <w:trHeight w:val="346"/>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31"/>
              <w:ind w:left="121"/>
              <w:rPr>
                <w:rFonts w:ascii="Arial" w:hAnsi="Arial" w:cs="Arial"/>
                <w:b/>
                <w:sz w:val="17"/>
              </w:rPr>
            </w:pPr>
            <w:r w:rsidRPr="00AF1886">
              <w:rPr>
                <w:rFonts w:ascii="Arial" w:hAnsi="Arial" w:cs="Arial"/>
                <w:b/>
                <w:sz w:val="17"/>
              </w:rPr>
              <w:t>Employee</w:t>
            </w:r>
            <w:r w:rsidRPr="00AF1886">
              <w:rPr>
                <w:rFonts w:ascii="Arial" w:hAnsi="Arial" w:cs="Arial"/>
                <w:b/>
                <w:spacing w:val="17"/>
                <w:sz w:val="17"/>
              </w:rPr>
              <w:t xml:space="preserve"> </w:t>
            </w:r>
            <w:r w:rsidRPr="00AF1886">
              <w:rPr>
                <w:rFonts w:ascii="Arial" w:hAnsi="Arial" w:cs="Arial"/>
                <w:b/>
                <w:sz w:val="17"/>
              </w:rPr>
              <w:t>related</w:t>
            </w:r>
            <w:r w:rsidRPr="00AF1886">
              <w:rPr>
                <w:rFonts w:ascii="Arial" w:hAnsi="Arial" w:cs="Arial"/>
                <w:b/>
                <w:spacing w:val="15"/>
                <w:sz w:val="17"/>
              </w:rPr>
              <w:t xml:space="preserve"> </w:t>
            </w:r>
            <w:r w:rsidRPr="00AF1886">
              <w:rPr>
                <w:rFonts w:ascii="Arial" w:hAnsi="Arial" w:cs="Arial"/>
                <w:b/>
                <w:spacing w:val="-2"/>
                <w:sz w:val="17"/>
              </w:rPr>
              <w:t>expenses</w:t>
            </w:r>
          </w:p>
        </w:tc>
        <w:tc>
          <w:tcPr>
            <w:tcW w:w="967" w:type="dxa"/>
            <w:shd w:val="clear" w:color="auto" w:fill="F2F2F2"/>
          </w:tcPr>
          <w:p w:rsidR="00F72B56" w:rsidRPr="00AF1886" w:rsidRDefault="00F72B56">
            <w:pPr>
              <w:pStyle w:val="TableParagraph"/>
              <w:rPr>
                <w:rFonts w:ascii="Arial" w:hAnsi="Arial" w:cs="Arial"/>
                <w:sz w:val="16"/>
              </w:rPr>
            </w:pPr>
          </w:p>
        </w:tc>
        <w:tc>
          <w:tcPr>
            <w:tcW w:w="1179" w:type="dxa"/>
            <w:shd w:val="clear" w:color="auto" w:fill="FFFFFF"/>
          </w:tcPr>
          <w:p w:rsidR="00F72B56" w:rsidRPr="00AF1886" w:rsidRDefault="00F72B56">
            <w:pPr>
              <w:pStyle w:val="TableParagraph"/>
              <w:rPr>
                <w:rFonts w:ascii="Arial" w:hAnsi="Arial" w:cs="Arial"/>
                <w:sz w:val="16"/>
              </w:rPr>
            </w:pPr>
          </w:p>
        </w:tc>
      </w:tr>
      <w:tr w:rsidR="00F72B56" w:rsidRPr="00AF1886">
        <w:trPr>
          <w:trHeight w:val="231"/>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9" w:line="193" w:lineRule="exact"/>
              <w:ind w:left="121"/>
              <w:rPr>
                <w:rFonts w:ascii="Arial" w:hAnsi="Arial" w:cs="Arial"/>
                <w:sz w:val="17"/>
              </w:rPr>
            </w:pPr>
            <w:r w:rsidRPr="00AF1886">
              <w:rPr>
                <w:rFonts w:ascii="Arial" w:hAnsi="Arial" w:cs="Arial"/>
                <w:sz w:val="17"/>
              </w:rPr>
              <w:t>Workers'</w:t>
            </w:r>
            <w:r w:rsidRPr="00AF1886">
              <w:rPr>
                <w:rFonts w:ascii="Arial" w:hAnsi="Arial" w:cs="Arial"/>
                <w:spacing w:val="18"/>
                <w:sz w:val="17"/>
              </w:rPr>
              <w:t xml:space="preserve"> </w:t>
            </w:r>
            <w:r w:rsidRPr="00AF1886">
              <w:rPr>
                <w:rFonts w:ascii="Arial" w:hAnsi="Arial" w:cs="Arial"/>
                <w:sz w:val="17"/>
              </w:rPr>
              <w:t>compensation</w:t>
            </w:r>
            <w:r w:rsidRPr="00AF1886">
              <w:rPr>
                <w:rFonts w:ascii="Arial" w:hAnsi="Arial" w:cs="Arial"/>
                <w:spacing w:val="19"/>
                <w:sz w:val="17"/>
              </w:rPr>
              <w:t xml:space="preserve"> </w:t>
            </w:r>
            <w:r w:rsidRPr="00AF1886">
              <w:rPr>
                <w:rFonts w:ascii="Arial" w:hAnsi="Arial" w:cs="Arial"/>
                <w:spacing w:val="-2"/>
                <w:sz w:val="17"/>
              </w:rPr>
              <w:t>premium</w:t>
            </w:r>
          </w:p>
        </w:tc>
        <w:tc>
          <w:tcPr>
            <w:tcW w:w="967" w:type="dxa"/>
            <w:shd w:val="clear" w:color="auto" w:fill="F2F2F2"/>
          </w:tcPr>
          <w:p w:rsidR="00F72B56" w:rsidRPr="00AF1886" w:rsidRDefault="00AF49D7">
            <w:pPr>
              <w:pStyle w:val="TableParagraph"/>
              <w:spacing w:before="19" w:line="193" w:lineRule="exact"/>
              <w:ind w:left="-3" w:right="89"/>
              <w:jc w:val="right"/>
              <w:rPr>
                <w:rFonts w:ascii="Arial" w:hAnsi="Arial" w:cs="Arial"/>
                <w:sz w:val="17"/>
              </w:rPr>
            </w:pPr>
            <w:r w:rsidRPr="00AF1886">
              <w:rPr>
                <w:rFonts w:ascii="Arial" w:hAnsi="Arial" w:cs="Arial"/>
                <w:spacing w:val="-5"/>
                <w:w w:val="105"/>
                <w:sz w:val="17"/>
              </w:rPr>
              <w:t>30</w:t>
            </w:r>
          </w:p>
        </w:tc>
        <w:tc>
          <w:tcPr>
            <w:tcW w:w="1179" w:type="dxa"/>
            <w:shd w:val="clear" w:color="auto" w:fill="FFFFFF"/>
          </w:tcPr>
          <w:p w:rsidR="00F72B56" w:rsidRPr="00AF1886" w:rsidRDefault="00AF49D7">
            <w:pPr>
              <w:pStyle w:val="TableParagraph"/>
              <w:spacing w:before="19" w:line="193" w:lineRule="exact"/>
              <w:ind w:right="84"/>
              <w:jc w:val="right"/>
              <w:rPr>
                <w:rFonts w:ascii="Arial" w:hAnsi="Arial" w:cs="Arial"/>
                <w:sz w:val="17"/>
              </w:rPr>
            </w:pPr>
            <w:r w:rsidRPr="00AF1886">
              <w:rPr>
                <w:rFonts w:ascii="Arial" w:hAnsi="Arial" w:cs="Arial"/>
                <w:spacing w:val="-5"/>
                <w:w w:val="105"/>
                <w:sz w:val="17"/>
              </w:rPr>
              <w:t>29</w:t>
            </w:r>
          </w:p>
        </w:tc>
      </w:tr>
      <w:tr w:rsidR="00F72B56" w:rsidRPr="00AF1886">
        <w:trPr>
          <w:trHeight w:val="237"/>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6"/>
              <w:ind w:left="121"/>
              <w:rPr>
                <w:rFonts w:ascii="Arial" w:hAnsi="Arial" w:cs="Arial"/>
                <w:sz w:val="17"/>
              </w:rPr>
            </w:pPr>
            <w:r w:rsidRPr="00AF1886">
              <w:rPr>
                <w:rFonts w:ascii="Arial" w:hAnsi="Arial" w:cs="Arial"/>
                <w:sz w:val="17"/>
              </w:rPr>
              <w:t>Other</w:t>
            </w:r>
            <w:r w:rsidRPr="00AF1886">
              <w:rPr>
                <w:rFonts w:ascii="Arial" w:hAnsi="Arial" w:cs="Arial"/>
                <w:spacing w:val="12"/>
                <w:sz w:val="17"/>
              </w:rPr>
              <w:t xml:space="preserve"> </w:t>
            </w:r>
            <w:r w:rsidRPr="00AF1886">
              <w:rPr>
                <w:rFonts w:ascii="Arial" w:hAnsi="Arial" w:cs="Arial"/>
                <w:sz w:val="17"/>
              </w:rPr>
              <w:t>employee</w:t>
            </w:r>
            <w:r w:rsidRPr="00AF1886">
              <w:rPr>
                <w:rFonts w:ascii="Arial" w:hAnsi="Arial" w:cs="Arial"/>
                <w:spacing w:val="14"/>
                <w:sz w:val="17"/>
              </w:rPr>
              <w:t xml:space="preserve"> </w:t>
            </w:r>
            <w:r w:rsidRPr="00AF1886">
              <w:rPr>
                <w:rFonts w:ascii="Arial" w:hAnsi="Arial" w:cs="Arial"/>
                <w:sz w:val="17"/>
              </w:rPr>
              <w:t>related</w:t>
            </w:r>
            <w:r w:rsidRPr="00AF1886">
              <w:rPr>
                <w:rFonts w:ascii="Arial" w:hAnsi="Arial" w:cs="Arial"/>
                <w:spacing w:val="9"/>
                <w:sz w:val="17"/>
              </w:rPr>
              <w:t xml:space="preserve"> </w:t>
            </w:r>
            <w:r w:rsidRPr="00AF1886">
              <w:rPr>
                <w:rFonts w:ascii="Arial" w:hAnsi="Arial" w:cs="Arial"/>
                <w:spacing w:val="-2"/>
                <w:sz w:val="17"/>
              </w:rPr>
              <w:t>expenses</w:t>
            </w:r>
          </w:p>
        </w:tc>
        <w:tc>
          <w:tcPr>
            <w:tcW w:w="967" w:type="dxa"/>
            <w:shd w:val="clear" w:color="auto" w:fill="F2F2F2"/>
          </w:tcPr>
          <w:p w:rsidR="00F72B56" w:rsidRPr="00AF1886" w:rsidRDefault="00AF49D7">
            <w:pPr>
              <w:pStyle w:val="TableParagraph"/>
              <w:tabs>
                <w:tab w:val="left" w:pos="586"/>
              </w:tabs>
              <w:spacing w:before="16"/>
              <w:ind w:left="-3"/>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109</w:t>
            </w:r>
            <w:r w:rsidRPr="00AF1886">
              <w:rPr>
                <w:rFonts w:ascii="Arial" w:hAnsi="Arial" w:cs="Arial"/>
                <w:spacing w:val="80"/>
                <w:w w:val="105"/>
                <w:sz w:val="17"/>
                <w:u w:val="single"/>
              </w:rPr>
              <w:t xml:space="preserve"> </w:t>
            </w:r>
          </w:p>
        </w:tc>
        <w:tc>
          <w:tcPr>
            <w:tcW w:w="1179" w:type="dxa"/>
            <w:shd w:val="clear" w:color="auto" w:fill="FFFFFF"/>
          </w:tcPr>
          <w:p w:rsidR="00F72B56" w:rsidRPr="00AF1886" w:rsidRDefault="00AF49D7">
            <w:pPr>
              <w:pStyle w:val="TableParagraph"/>
              <w:tabs>
                <w:tab w:val="left" w:pos="585"/>
              </w:tabs>
              <w:spacing w:before="16"/>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130</w:t>
            </w:r>
            <w:r w:rsidRPr="00AF1886">
              <w:rPr>
                <w:rFonts w:ascii="Arial" w:hAnsi="Arial" w:cs="Arial"/>
                <w:spacing w:val="80"/>
                <w:w w:val="105"/>
                <w:sz w:val="17"/>
                <w:u w:val="single"/>
              </w:rPr>
              <w:t xml:space="preserve"> </w:t>
            </w:r>
          </w:p>
        </w:tc>
      </w:tr>
      <w:tr w:rsidR="00F72B56" w:rsidRPr="00AF1886">
        <w:trPr>
          <w:trHeight w:val="242"/>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25"/>
              <w:ind w:left="121"/>
              <w:rPr>
                <w:rFonts w:ascii="Arial" w:hAnsi="Arial" w:cs="Arial"/>
                <w:b/>
                <w:sz w:val="17"/>
              </w:rPr>
            </w:pPr>
            <w:r w:rsidRPr="00AF1886">
              <w:rPr>
                <w:rFonts w:ascii="Arial" w:hAnsi="Arial" w:cs="Arial"/>
                <w:b/>
                <w:spacing w:val="-2"/>
                <w:w w:val="105"/>
                <w:sz w:val="17"/>
              </w:rPr>
              <w:t>Total</w:t>
            </w:r>
          </w:p>
        </w:tc>
        <w:tc>
          <w:tcPr>
            <w:tcW w:w="967" w:type="dxa"/>
            <w:tcBorders>
              <w:bottom w:val="double" w:sz="6" w:space="0" w:color="000000"/>
            </w:tcBorders>
            <w:shd w:val="clear" w:color="auto" w:fill="F2F2F2"/>
          </w:tcPr>
          <w:p w:rsidR="00F72B56" w:rsidRPr="00AF1886" w:rsidRDefault="00AF49D7">
            <w:pPr>
              <w:pStyle w:val="TableParagraph"/>
              <w:spacing w:before="25"/>
              <w:ind w:left="-3" w:right="85"/>
              <w:jc w:val="right"/>
              <w:rPr>
                <w:rFonts w:ascii="Arial" w:hAnsi="Arial" w:cs="Arial"/>
                <w:b/>
                <w:sz w:val="17"/>
              </w:rPr>
            </w:pPr>
            <w:r w:rsidRPr="00AF1886">
              <w:rPr>
                <w:rFonts w:ascii="Arial" w:hAnsi="Arial" w:cs="Arial"/>
                <w:b/>
                <w:spacing w:val="-4"/>
                <w:w w:val="105"/>
                <w:sz w:val="17"/>
              </w:rPr>
              <w:t>7,120</w:t>
            </w:r>
          </w:p>
        </w:tc>
        <w:tc>
          <w:tcPr>
            <w:tcW w:w="1179" w:type="dxa"/>
            <w:shd w:val="clear" w:color="auto" w:fill="FFFFFF"/>
          </w:tcPr>
          <w:p w:rsidR="00F72B56" w:rsidRPr="00AF1886" w:rsidRDefault="00AF49D7">
            <w:pPr>
              <w:pStyle w:val="TableParagraph"/>
              <w:spacing w:before="25"/>
              <w:ind w:right="83"/>
              <w:jc w:val="right"/>
              <w:rPr>
                <w:rFonts w:ascii="Arial" w:hAnsi="Arial" w:cs="Arial"/>
                <w:b/>
                <w:sz w:val="17"/>
              </w:rPr>
            </w:pPr>
            <w:r w:rsidRPr="00AF1886">
              <w:rPr>
                <w:rFonts w:ascii="Arial" w:hAnsi="Arial" w:cs="Arial"/>
                <w:b/>
                <w:spacing w:val="-4"/>
                <w:w w:val="105"/>
                <w:sz w:val="17"/>
              </w:rPr>
              <w:t>6,822</w:t>
            </w:r>
          </w:p>
        </w:tc>
      </w:tr>
      <w:tr w:rsidR="00F72B56" w:rsidRPr="00AF1886">
        <w:trPr>
          <w:trHeight w:val="247"/>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F72B56">
            <w:pPr>
              <w:pStyle w:val="TableParagraph"/>
              <w:rPr>
                <w:rFonts w:ascii="Arial" w:hAnsi="Arial" w:cs="Arial"/>
                <w:sz w:val="16"/>
              </w:rPr>
            </w:pPr>
          </w:p>
        </w:tc>
        <w:tc>
          <w:tcPr>
            <w:tcW w:w="967" w:type="dxa"/>
            <w:tcBorders>
              <w:top w:val="double" w:sz="6" w:space="0" w:color="000000"/>
            </w:tcBorders>
            <w:shd w:val="clear" w:color="auto" w:fill="FFFFFF"/>
          </w:tcPr>
          <w:p w:rsidR="00F72B56" w:rsidRPr="00AF1886" w:rsidRDefault="00F72B56">
            <w:pPr>
              <w:pStyle w:val="TableParagraph"/>
              <w:rPr>
                <w:rFonts w:ascii="Arial" w:hAnsi="Arial" w:cs="Arial"/>
                <w:sz w:val="16"/>
              </w:rPr>
            </w:pPr>
          </w:p>
        </w:tc>
        <w:tc>
          <w:tcPr>
            <w:tcW w:w="1179" w:type="dxa"/>
            <w:shd w:val="clear" w:color="auto" w:fill="FFFFFF"/>
          </w:tcPr>
          <w:p w:rsidR="00F72B56" w:rsidRPr="00AF1886" w:rsidRDefault="00F72B56">
            <w:pPr>
              <w:pStyle w:val="TableParagraph"/>
              <w:rPr>
                <w:rFonts w:ascii="Arial" w:hAnsi="Arial" w:cs="Arial"/>
                <w:sz w:val="16"/>
              </w:rPr>
            </w:pPr>
          </w:p>
        </w:tc>
      </w:tr>
      <w:tr w:rsidR="00F72B56" w:rsidRPr="00AF1886">
        <w:trPr>
          <w:trHeight w:val="240"/>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2"/>
              <w:ind w:left="-3" w:right="87"/>
              <w:jc w:val="right"/>
              <w:rPr>
                <w:rFonts w:ascii="Arial" w:hAnsi="Arial" w:cs="Arial"/>
                <w:b/>
                <w:sz w:val="17"/>
              </w:rPr>
            </w:pPr>
            <w:r w:rsidRPr="00AF1886">
              <w:rPr>
                <w:rFonts w:ascii="Arial" w:hAnsi="Arial" w:cs="Arial"/>
                <w:b/>
                <w:spacing w:val="-4"/>
                <w:w w:val="105"/>
                <w:sz w:val="17"/>
              </w:rPr>
              <w:t>2022</w:t>
            </w:r>
          </w:p>
        </w:tc>
        <w:tc>
          <w:tcPr>
            <w:tcW w:w="1179" w:type="dxa"/>
            <w:shd w:val="clear" w:color="auto" w:fill="FFFFFF"/>
          </w:tcPr>
          <w:p w:rsidR="00F72B56" w:rsidRPr="00AF1886" w:rsidRDefault="00AF49D7">
            <w:pPr>
              <w:pStyle w:val="TableParagraph"/>
              <w:spacing w:before="22"/>
              <w:ind w:right="85"/>
              <w:jc w:val="right"/>
              <w:rPr>
                <w:rFonts w:ascii="Arial" w:hAnsi="Arial" w:cs="Arial"/>
                <w:b/>
                <w:sz w:val="17"/>
              </w:rPr>
            </w:pPr>
            <w:r w:rsidRPr="00AF1886">
              <w:rPr>
                <w:rFonts w:ascii="Arial" w:hAnsi="Arial" w:cs="Arial"/>
                <w:b/>
                <w:spacing w:val="-4"/>
                <w:w w:val="105"/>
                <w:sz w:val="17"/>
              </w:rPr>
              <w:t>2021</w:t>
            </w:r>
          </w:p>
        </w:tc>
      </w:tr>
      <w:tr w:rsidR="00F72B56" w:rsidRPr="00AF1886">
        <w:trPr>
          <w:trHeight w:val="369"/>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2"/>
              <w:ind w:left="-3" w:right="86"/>
              <w:jc w:val="right"/>
              <w:rPr>
                <w:rFonts w:ascii="Arial" w:hAnsi="Arial" w:cs="Arial"/>
                <w:b/>
                <w:sz w:val="17"/>
              </w:rPr>
            </w:pPr>
            <w:r w:rsidRPr="00AF1886">
              <w:rPr>
                <w:rFonts w:ascii="Arial" w:hAnsi="Arial" w:cs="Arial"/>
                <w:b/>
                <w:spacing w:val="-5"/>
                <w:w w:val="105"/>
                <w:sz w:val="17"/>
              </w:rPr>
              <w:t>No.</w:t>
            </w:r>
          </w:p>
        </w:tc>
        <w:tc>
          <w:tcPr>
            <w:tcW w:w="1179" w:type="dxa"/>
            <w:shd w:val="clear" w:color="auto" w:fill="FFFFFF"/>
          </w:tcPr>
          <w:p w:rsidR="00F72B56" w:rsidRPr="00AF1886" w:rsidRDefault="00AF49D7">
            <w:pPr>
              <w:pStyle w:val="TableParagraph"/>
              <w:spacing w:before="40"/>
              <w:ind w:right="86"/>
              <w:jc w:val="right"/>
              <w:rPr>
                <w:rFonts w:ascii="Arial" w:hAnsi="Arial" w:cs="Arial"/>
                <w:b/>
                <w:sz w:val="17"/>
              </w:rPr>
            </w:pPr>
            <w:r w:rsidRPr="00AF1886">
              <w:rPr>
                <w:rFonts w:ascii="Arial" w:hAnsi="Arial" w:cs="Arial"/>
                <w:b/>
                <w:spacing w:val="-5"/>
                <w:w w:val="105"/>
                <w:sz w:val="17"/>
              </w:rPr>
              <w:t>No.</w:t>
            </w:r>
          </w:p>
        </w:tc>
      </w:tr>
      <w:tr w:rsidR="00F72B56" w:rsidRPr="00AF1886">
        <w:trPr>
          <w:trHeight w:val="348"/>
        </w:trPr>
        <w:tc>
          <w:tcPr>
            <w:tcW w:w="545" w:type="dxa"/>
            <w:shd w:val="clear" w:color="auto" w:fill="FFFFFF"/>
          </w:tcPr>
          <w:p w:rsidR="00F72B56" w:rsidRPr="00AF1886" w:rsidRDefault="00F72B56">
            <w:pPr>
              <w:pStyle w:val="TableParagraph"/>
              <w:rPr>
                <w:rFonts w:ascii="Arial" w:hAnsi="Arial" w:cs="Arial"/>
                <w:sz w:val="16"/>
              </w:rPr>
            </w:pPr>
          </w:p>
        </w:tc>
        <w:tc>
          <w:tcPr>
            <w:tcW w:w="4834" w:type="dxa"/>
            <w:shd w:val="clear" w:color="auto" w:fill="FFFFFF"/>
          </w:tcPr>
          <w:p w:rsidR="00F72B56" w:rsidRPr="00AF1886" w:rsidRDefault="00AF49D7">
            <w:pPr>
              <w:pStyle w:val="TableParagraph"/>
              <w:spacing w:before="132"/>
              <w:ind w:left="121"/>
              <w:rPr>
                <w:rFonts w:ascii="Arial" w:hAnsi="Arial" w:cs="Arial"/>
                <w:sz w:val="17"/>
              </w:rPr>
            </w:pPr>
            <w:r w:rsidRPr="00AF1886">
              <w:rPr>
                <w:rFonts w:ascii="Arial" w:hAnsi="Arial" w:cs="Arial"/>
                <w:sz w:val="17"/>
              </w:rPr>
              <w:t>Full-time</w:t>
            </w:r>
            <w:r w:rsidRPr="00AF1886">
              <w:rPr>
                <w:rFonts w:ascii="Arial" w:hAnsi="Arial" w:cs="Arial"/>
                <w:spacing w:val="17"/>
                <w:sz w:val="17"/>
              </w:rPr>
              <w:t xml:space="preserve"> </w:t>
            </w:r>
            <w:r w:rsidRPr="00AF1886">
              <w:rPr>
                <w:rFonts w:ascii="Arial" w:hAnsi="Arial" w:cs="Arial"/>
                <w:sz w:val="17"/>
              </w:rPr>
              <w:t>equivalent</w:t>
            </w:r>
            <w:r w:rsidRPr="00AF1886">
              <w:rPr>
                <w:rFonts w:ascii="Arial" w:hAnsi="Arial" w:cs="Arial"/>
                <w:spacing w:val="15"/>
                <w:sz w:val="17"/>
              </w:rPr>
              <w:t xml:space="preserve"> </w:t>
            </w:r>
            <w:r w:rsidRPr="00AF1886">
              <w:rPr>
                <w:rFonts w:ascii="Arial" w:hAnsi="Arial" w:cs="Arial"/>
                <w:spacing w:val="-2"/>
                <w:sz w:val="17"/>
              </w:rPr>
              <w:t>employees*</w:t>
            </w:r>
          </w:p>
        </w:tc>
        <w:tc>
          <w:tcPr>
            <w:tcW w:w="967" w:type="dxa"/>
            <w:shd w:val="clear" w:color="auto" w:fill="F2F2F2"/>
          </w:tcPr>
          <w:p w:rsidR="00F72B56" w:rsidRPr="00AF1886" w:rsidRDefault="00AF49D7">
            <w:pPr>
              <w:pStyle w:val="TableParagraph"/>
              <w:spacing w:before="132"/>
              <w:ind w:left="-3" w:right="89"/>
              <w:jc w:val="right"/>
              <w:rPr>
                <w:rFonts w:ascii="Arial" w:hAnsi="Arial" w:cs="Arial"/>
                <w:b/>
                <w:sz w:val="17"/>
              </w:rPr>
            </w:pPr>
            <w:r w:rsidRPr="00AF1886">
              <w:rPr>
                <w:rFonts w:ascii="Arial" w:hAnsi="Arial" w:cs="Arial"/>
                <w:b/>
                <w:spacing w:val="-5"/>
                <w:w w:val="105"/>
                <w:sz w:val="17"/>
              </w:rPr>
              <w:t>60</w:t>
            </w:r>
          </w:p>
        </w:tc>
        <w:tc>
          <w:tcPr>
            <w:tcW w:w="1179" w:type="dxa"/>
            <w:shd w:val="clear" w:color="auto" w:fill="FFFFFF"/>
          </w:tcPr>
          <w:p w:rsidR="00F72B56" w:rsidRPr="00AF1886" w:rsidRDefault="00AF49D7">
            <w:pPr>
              <w:pStyle w:val="TableParagraph"/>
              <w:spacing w:before="132"/>
              <w:ind w:right="84"/>
              <w:jc w:val="right"/>
              <w:rPr>
                <w:rFonts w:ascii="Arial" w:hAnsi="Arial" w:cs="Arial"/>
                <w:sz w:val="17"/>
              </w:rPr>
            </w:pPr>
            <w:r w:rsidRPr="00AF1886">
              <w:rPr>
                <w:rFonts w:ascii="Arial" w:hAnsi="Arial" w:cs="Arial"/>
                <w:spacing w:val="-5"/>
                <w:w w:val="105"/>
                <w:sz w:val="17"/>
              </w:rPr>
              <w:t>54</w:t>
            </w:r>
          </w:p>
        </w:tc>
      </w:tr>
    </w:tbl>
    <w:p w:rsidR="00F72B56" w:rsidRPr="00AF1886" w:rsidRDefault="008F2BBA">
      <w:pPr>
        <w:spacing w:before="136"/>
        <w:ind w:left="1899"/>
        <w:rPr>
          <w:rFonts w:ascii="Arial" w:hAnsi="Arial" w:cs="Arial"/>
          <w:sz w:val="16"/>
        </w:rPr>
      </w:pPr>
      <w:r>
        <w:rPr>
          <w:rFonts w:ascii="Arial" w:hAnsi="Arial" w:cs="Arial"/>
          <w:noProof/>
        </w:rPr>
        <mc:AlternateContent>
          <mc:Choice Requires="wps">
            <w:drawing>
              <wp:anchor distT="0" distB="0" distL="114300" distR="114300" simplePos="0" relativeHeight="481434624" behindDoc="1" locked="0" layoutInCell="1" allowOverlap="1">
                <wp:simplePos x="0" y="0"/>
                <wp:positionH relativeFrom="page">
                  <wp:posOffset>5456555</wp:posOffset>
                </wp:positionH>
                <wp:positionV relativeFrom="paragraph">
                  <wp:posOffset>-784860</wp:posOffset>
                </wp:positionV>
                <wp:extent cx="612775" cy="22225"/>
                <wp:effectExtent l="0" t="0" r="0" b="0"/>
                <wp:wrapNone/>
                <wp:docPr id="199"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22225"/>
                        </a:xfrm>
                        <a:custGeom>
                          <a:avLst/>
                          <a:gdLst>
                            <a:gd name="T0" fmla="+- 0 9558 8593"/>
                            <a:gd name="T1" fmla="*/ T0 w 965"/>
                            <a:gd name="T2" fmla="+- 0 -1213 -1236"/>
                            <a:gd name="T3" fmla="*/ -1213 h 35"/>
                            <a:gd name="T4" fmla="+- 0 8593 8593"/>
                            <a:gd name="T5" fmla="*/ T4 w 965"/>
                            <a:gd name="T6" fmla="+- 0 -1213 -1236"/>
                            <a:gd name="T7" fmla="*/ -1213 h 35"/>
                            <a:gd name="T8" fmla="+- 0 8593 8593"/>
                            <a:gd name="T9" fmla="*/ T8 w 965"/>
                            <a:gd name="T10" fmla="+- 0 -1201 -1236"/>
                            <a:gd name="T11" fmla="*/ -1201 h 35"/>
                            <a:gd name="T12" fmla="+- 0 9558 8593"/>
                            <a:gd name="T13" fmla="*/ T12 w 965"/>
                            <a:gd name="T14" fmla="+- 0 -1201 -1236"/>
                            <a:gd name="T15" fmla="*/ -1201 h 35"/>
                            <a:gd name="T16" fmla="+- 0 9558 8593"/>
                            <a:gd name="T17" fmla="*/ T16 w 965"/>
                            <a:gd name="T18" fmla="+- 0 -1213 -1236"/>
                            <a:gd name="T19" fmla="*/ -1213 h 35"/>
                            <a:gd name="T20" fmla="+- 0 9558 8593"/>
                            <a:gd name="T21" fmla="*/ T20 w 965"/>
                            <a:gd name="T22" fmla="+- 0 -1236 -1236"/>
                            <a:gd name="T23" fmla="*/ -1236 h 35"/>
                            <a:gd name="T24" fmla="+- 0 8593 8593"/>
                            <a:gd name="T25" fmla="*/ T24 w 965"/>
                            <a:gd name="T26" fmla="+- 0 -1236 -1236"/>
                            <a:gd name="T27" fmla="*/ -1236 h 35"/>
                            <a:gd name="T28" fmla="+- 0 8593 8593"/>
                            <a:gd name="T29" fmla="*/ T28 w 965"/>
                            <a:gd name="T30" fmla="+- 0 -1224 -1236"/>
                            <a:gd name="T31" fmla="*/ -1224 h 35"/>
                            <a:gd name="T32" fmla="+- 0 9558 8593"/>
                            <a:gd name="T33" fmla="*/ T32 w 965"/>
                            <a:gd name="T34" fmla="+- 0 -1224 -1236"/>
                            <a:gd name="T35" fmla="*/ -1224 h 35"/>
                            <a:gd name="T36" fmla="+- 0 9558 8593"/>
                            <a:gd name="T37" fmla="*/ T36 w 965"/>
                            <a:gd name="T38" fmla="+- 0 -1236 -1236"/>
                            <a:gd name="T39" fmla="*/ -123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5" h="35">
                              <a:moveTo>
                                <a:pt x="965" y="23"/>
                              </a:moveTo>
                              <a:lnTo>
                                <a:pt x="0" y="23"/>
                              </a:lnTo>
                              <a:lnTo>
                                <a:pt x="0" y="35"/>
                              </a:lnTo>
                              <a:lnTo>
                                <a:pt x="965" y="35"/>
                              </a:lnTo>
                              <a:lnTo>
                                <a:pt x="965" y="23"/>
                              </a:lnTo>
                              <a:close/>
                              <a:moveTo>
                                <a:pt x="965" y="0"/>
                              </a:moveTo>
                              <a:lnTo>
                                <a:pt x="0" y="0"/>
                              </a:lnTo>
                              <a:lnTo>
                                <a:pt x="0" y="12"/>
                              </a:lnTo>
                              <a:lnTo>
                                <a:pt x="965" y="12"/>
                              </a:lnTo>
                              <a:lnTo>
                                <a:pt x="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E4FC" id="docshape398" o:spid="_x0000_s1026" style="position:absolute;margin-left:429.65pt;margin-top:-61.8pt;width:48.25pt;height:1.75pt;z-index:-218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" path="m965,23l,23,,35r965,l965,23xm965,l,,,12r965,l965,xe" fillcolor="black" stroked="f">
                <v:path arrowok="t" o:connecttype="custom" o:connectlocs="612775,-770255;0,-770255;0,-762635;612775,-762635;612775,-770255;612775,-784860;0,-784860;0,-777240;612775,-777240;612775,-784860" o:connectangles="0,0,0,0,0,0,0,0,0,0"/>
                <w10:wrap anchorx="page"/>
              </v:shape>
            </w:pict>
          </mc:Fallback>
        </mc:AlternateContent>
      </w:r>
      <w:r w:rsidR="00AF49D7" w:rsidRPr="00AF1886">
        <w:rPr>
          <w:rFonts w:ascii="Arial" w:hAnsi="Arial" w:cs="Arial"/>
          <w:sz w:val="16"/>
        </w:rPr>
        <w:t>*</w:t>
      </w:r>
      <w:r w:rsidR="00AF49D7" w:rsidRPr="00AF1886">
        <w:rPr>
          <w:rFonts w:ascii="Arial" w:hAnsi="Arial" w:cs="Arial"/>
          <w:spacing w:val="-4"/>
          <w:sz w:val="16"/>
        </w:rPr>
        <w:t xml:space="preserve"> </w:t>
      </w:r>
      <w:r w:rsidR="00AF49D7" w:rsidRPr="00AF1886">
        <w:rPr>
          <w:rFonts w:ascii="Arial" w:hAnsi="Arial" w:cs="Arial"/>
          <w:sz w:val="16"/>
        </w:rPr>
        <w:t>FTE</w:t>
      </w:r>
      <w:r w:rsidR="00AF49D7" w:rsidRPr="00AF1886">
        <w:rPr>
          <w:rFonts w:ascii="Arial" w:hAnsi="Arial" w:cs="Arial"/>
          <w:spacing w:val="-5"/>
          <w:sz w:val="16"/>
        </w:rPr>
        <w:t xml:space="preserve"> </w:t>
      </w:r>
      <w:r w:rsidR="00AF49D7" w:rsidRPr="00AF1886">
        <w:rPr>
          <w:rFonts w:ascii="Arial" w:hAnsi="Arial" w:cs="Arial"/>
          <w:sz w:val="16"/>
        </w:rPr>
        <w:t>data</w:t>
      </w:r>
      <w:r w:rsidR="00AF49D7" w:rsidRPr="00AF1886">
        <w:rPr>
          <w:rFonts w:ascii="Arial" w:hAnsi="Arial" w:cs="Arial"/>
          <w:spacing w:val="-1"/>
          <w:sz w:val="16"/>
        </w:rPr>
        <w:t xml:space="preserve"> </w:t>
      </w:r>
      <w:r w:rsidR="00AF49D7" w:rsidRPr="00AF1886">
        <w:rPr>
          <w:rFonts w:ascii="Arial" w:hAnsi="Arial" w:cs="Arial"/>
          <w:sz w:val="16"/>
        </w:rPr>
        <w:t>as</w:t>
      </w:r>
      <w:r w:rsidR="00AF49D7" w:rsidRPr="00AF1886">
        <w:rPr>
          <w:rFonts w:ascii="Arial" w:hAnsi="Arial" w:cs="Arial"/>
          <w:spacing w:val="-3"/>
          <w:sz w:val="16"/>
        </w:rPr>
        <w:t xml:space="preserve"> </w:t>
      </w:r>
      <w:r w:rsidR="00AF49D7" w:rsidRPr="00AF1886">
        <w:rPr>
          <w:rFonts w:ascii="Arial" w:hAnsi="Arial" w:cs="Arial"/>
          <w:sz w:val="16"/>
        </w:rPr>
        <w:t>at</w:t>
      </w:r>
      <w:r w:rsidR="00AF49D7" w:rsidRPr="00AF1886">
        <w:rPr>
          <w:rFonts w:ascii="Arial" w:hAnsi="Arial" w:cs="Arial"/>
          <w:spacing w:val="-1"/>
          <w:sz w:val="16"/>
        </w:rPr>
        <w:t xml:space="preserve"> </w:t>
      </w:r>
      <w:r w:rsidR="00AF49D7" w:rsidRPr="00AF1886">
        <w:rPr>
          <w:rFonts w:ascii="Arial" w:hAnsi="Arial" w:cs="Arial"/>
          <w:sz w:val="16"/>
        </w:rPr>
        <w:t>30</w:t>
      </w:r>
      <w:r w:rsidR="00AF49D7" w:rsidRPr="00AF1886">
        <w:rPr>
          <w:rFonts w:ascii="Arial" w:hAnsi="Arial" w:cs="Arial"/>
          <w:spacing w:val="-2"/>
          <w:sz w:val="16"/>
        </w:rPr>
        <w:t xml:space="preserve"> </w:t>
      </w:r>
      <w:r w:rsidR="00AF49D7" w:rsidRPr="00AF1886">
        <w:rPr>
          <w:rFonts w:ascii="Arial" w:hAnsi="Arial" w:cs="Arial"/>
          <w:sz w:val="16"/>
        </w:rPr>
        <w:t>June</w:t>
      </w:r>
      <w:r w:rsidR="00AF49D7" w:rsidRPr="00AF1886">
        <w:rPr>
          <w:rFonts w:ascii="Arial" w:hAnsi="Arial" w:cs="Arial"/>
          <w:spacing w:val="-4"/>
          <w:sz w:val="16"/>
        </w:rPr>
        <w:t xml:space="preserve"> </w:t>
      </w:r>
      <w:r w:rsidR="00AF49D7" w:rsidRPr="00AF1886">
        <w:rPr>
          <w:rFonts w:ascii="Arial" w:hAnsi="Arial" w:cs="Arial"/>
          <w:sz w:val="16"/>
        </w:rPr>
        <w:t>2022</w:t>
      </w:r>
      <w:r w:rsidR="00AF49D7" w:rsidRPr="00AF1886">
        <w:rPr>
          <w:rFonts w:ascii="Arial" w:hAnsi="Arial" w:cs="Arial"/>
          <w:spacing w:val="-3"/>
          <w:sz w:val="16"/>
        </w:rPr>
        <w:t xml:space="preserve"> </w:t>
      </w:r>
      <w:r w:rsidR="00AF49D7" w:rsidRPr="00AF1886">
        <w:rPr>
          <w:rFonts w:ascii="Arial" w:hAnsi="Arial" w:cs="Arial"/>
          <w:sz w:val="16"/>
        </w:rPr>
        <w:t>(based</w:t>
      </w:r>
      <w:r w:rsidR="00AF49D7" w:rsidRPr="00AF1886">
        <w:rPr>
          <w:rFonts w:ascii="Arial" w:hAnsi="Arial" w:cs="Arial"/>
          <w:spacing w:val="-1"/>
          <w:sz w:val="16"/>
        </w:rPr>
        <w:t xml:space="preserve"> </w:t>
      </w:r>
      <w:r w:rsidR="00AF49D7" w:rsidRPr="00AF1886">
        <w:rPr>
          <w:rFonts w:ascii="Arial" w:hAnsi="Arial" w:cs="Arial"/>
          <w:sz w:val="16"/>
        </w:rPr>
        <w:t>upon</w:t>
      </w:r>
      <w:r w:rsidR="00AF49D7" w:rsidRPr="00AF1886">
        <w:rPr>
          <w:rFonts w:ascii="Arial" w:hAnsi="Arial" w:cs="Arial"/>
          <w:spacing w:val="-4"/>
          <w:sz w:val="16"/>
        </w:rPr>
        <w:t xml:space="preserve"> </w:t>
      </w:r>
      <w:r w:rsidR="00AF49D7" w:rsidRPr="00AF1886">
        <w:rPr>
          <w:rFonts w:ascii="Arial" w:hAnsi="Arial" w:cs="Arial"/>
          <w:sz w:val="16"/>
        </w:rPr>
        <w:t>the</w:t>
      </w:r>
      <w:r w:rsidR="00AF49D7" w:rsidRPr="00AF1886">
        <w:rPr>
          <w:rFonts w:ascii="Arial" w:hAnsi="Arial" w:cs="Arial"/>
          <w:spacing w:val="-3"/>
          <w:sz w:val="16"/>
        </w:rPr>
        <w:t xml:space="preserve"> </w:t>
      </w:r>
      <w:r w:rsidR="00AF49D7" w:rsidRPr="00AF1886">
        <w:rPr>
          <w:rFonts w:ascii="Arial" w:hAnsi="Arial" w:cs="Arial"/>
          <w:sz w:val="16"/>
        </w:rPr>
        <w:t>fortnight</w:t>
      </w:r>
      <w:r w:rsidR="00AF49D7" w:rsidRPr="00AF1886">
        <w:rPr>
          <w:rFonts w:ascii="Arial" w:hAnsi="Arial" w:cs="Arial"/>
          <w:spacing w:val="-4"/>
          <w:sz w:val="16"/>
        </w:rPr>
        <w:t xml:space="preserve"> </w:t>
      </w:r>
      <w:r w:rsidR="00AF49D7" w:rsidRPr="00AF1886">
        <w:rPr>
          <w:rFonts w:ascii="Arial" w:hAnsi="Arial" w:cs="Arial"/>
          <w:sz w:val="16"/>
        </w:rPr>
        <w:t>ending</w:t>
      </w:r>
      <w:r w:rsidR="00AF49D7" w:rsidRPr="00AF1886">
        <w:rPr>
          <w:rFonts w:ascii="Arial" w:hAnsi="Arial" w:cs="Arial"/>
          <w:spacing w:val="-5"/>
          <w:sz w:val="16"/>
        </w:rPr>
        <w:t xml:space="preserve"> </w:t>
      </w:r>
      <w:r w:rsidR="00AF49D7" w:rsidRPr="00AF1886">
        <w:rPr>
          <w:rFonts w:ascii="Arial" w:hAnsi="Arial" w:cs="Arial"/>
          <w:sz w:val="16"/>
        </w:rPr>
        <w:t>1</w:t>
      </w:r>
      <w:r w:rsidR="00AF49D7" w:rsidRPr="00AF1886">
        <w:rPr>
          <w:rFonts w:ascii="Arial" w:hAnsi="Arial" w:cs="Arial"/>
          <w:spacing w:val="-2"/>
          <w:sz w:val="16"/>
        </w:rPr>
        <w:t xml:space="preserve"> </w:t>
      </w:r>
      <w:r w:rsidR="00AF49D7" w:rsidRPr="00AF1886">
        <w:rPr>
          <w:rFonts w:ascii="Arial" w:hAnsi="Arial" w:cs="Arial"/>
          <w:sz w:val="16"/>
        </w:rPr>
        <w:t>July</w:t>
      </w:r>
      <w:r w:rsidR="00AF49D7" w:rsidRPr="00AF1886">
        <w:rPr>
          <w:rFonts w:ascii="Arial" w:hAnsi="Arial" w:cs="Arial"/>
          <w:spacing w:val="-6"/>
          <w:sz w:val="16"/>
        </w:rPr>
        <w:t xml:space="preserve"> </w:t>
      </w:r>
      <w:r w:rsidR="00AF49D7" w:rsidRPr="00AF1886">
        <w:rPr>
          <w:rFonts w:ascii="Arial" w:hAnsi="Arial" w:cs="Arial"/>
          <w:spacing w:val="-2"/>
          <w:sz w:val="16"/>
        </w:rPr>
        <w:t>2022).</w:t>
      </w:r>
    </w:p>
    <w:p w:rsidR="00F72B56" w:rsidRPr="00AF1886" w:rsidRDefault="00F72B56">
      <w:pPr>
        <w:pStyle w:val="BodyText"/>
        <w:rPr>
          <w:rFonts w:ascii="Arial" w:hAnsi="Arial" w:cs="Arial"/>
        </w:rPr>
      </w:pPr>
    </w:p>
    <w:p w:rsidR="00F72B56" w:rsidRPr="00AF1886" w:rsidRDefault="00F72B56">
      <w:pPr>
        <w:pStyle w:val="BodyText"/>
        <w:spacing w:before="9"/>
        <w:rPr>
          <w:rFonts w:ascii="Arial" w:hAnsi="Arial" w:cs="Arial"/>
          <w:sz w:val="16"/>
        </w:rPr>
      </w:pPr>
    </w:p>
    <w:p w:rsidR="00F72B56" w:rsidRPr="00AF1886" w:rsidRDefault="00AF49D7">
      <w:pPr>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5"/>
          <w:w w:val="105"/>
          <w:sz w:val="17"/>
        </w:rPr>
        <w:t xml:space="preserve"> </w:t>
      </w:r>
      <w:r w:rsidRPr="00AF1886">
        <w:rPr>
          <w:rFonts w:ascii="Arial" w:hAnsi="Arial" w:cs="Arial"/>
          <w:b/>
          <w:spacing w:val="-2"/>
          <w:w w:val="105"/>
          <w:sz w:val="17"/>
        </w:rPr>
        <w:t>policy</w:t>
      </w:r>
      <w:r w:rsidRPr="00AF1886">
        <w:rPr>
          <w:rFonts w:ascii="Arial" w:hAnsi="Arial" w:cs="Arial"/>
          <w:b/>
          <w:spacing w:val="-7"/>
          <w:w w:val="105"/>
          <w:sz w:val="17"/>
        </w:rPr>
        <w:t xml:space="preserve"> </w:t>
      </w:r>
      <w:r w:rsidRPr="00AF1886">
        <w:rPr>
          <w:rFonts w:ascii="Arial" w:hAnsi="Arial" w:cs="Arial"/>
          <w:b/>
          <w:spacing w:val="-2"/>
          <w:w w:val="105"/>
          <w:sz w:val="17"/>
        </w:rPr>
        <w:t>-</w:t>
      </w:r>
      <w:r w:rsidRPr="00AF1886">
        <w:rPr>
          <w:rFonts w:ascii="Arial" w:hAnsi="Arial" w:cs="Arial"/>
          <w:b/>
          <w:spacing w:val="-3"/>
          <w:w w:val="105"/>
          <w:sz w:val="17"/>
        </w:rPr>
        <w:t xml:space="preserve"> </w:t>
      </w:r>
      <w:r w:rsidRPr="00AF1886">
        <w:rPr>
          <w:rFonts w:ascii="Arial" w:hAnsi="Arial" w:cs="Arial"/>
          <w:b/>
          <w:spacing w:val="-2"/>
          <w:w w:val="105"/>
          <w:sz w:val="17"/>
        </w:rPr>
        <w:t>Wages</w:t>
      </w:r>
      <w:r w:rsidRPr="00AF1886">
        <w:rPr>
          <w:rFonts w:ascii="Arial" w:hAnsi="Arial" w:cs="Arial"/>
          <w:b/>
          <w:spacing w:val="-3"/>
          <w:w w:val="105"/>
          <w:sz w:val="17"/>
        </w:rPr>
        <w:t xml:space="preserve"> </w:t>
      </w:r>
      <w:r w:rsidRPr="00AF1886">
        <w:rPr>
          <w:rFonts w:ascii="Arial" w:hAnsi="Arial" w:cs="Arial"/>
          <w:b/>
          <w:spacing w:val="-2"/>
          <w:w w:val="105"/>
          <w:sz w:val="17"/>
        </w:rPr>
        <w:t>and</w:t>
      </w:r>
      <w:r w:rsidRPr="00AF1886">
        <w:rPr>
          <w:rFonts w:ascii="Arial" w:hAnsi="Arial" w:cs="Arial"/>
          <w:b/>
          <w:spacing w:val="-4"/>
          <w:w w:val="105"/>
          <w:sz w:val="17"/>
        </w:rPr>
        <w:t xml:space="preserve"> </w:t>
      </w:r>
      <w:r w:rsidRPr="00AF1886">
        <w:rPr>
          <w:rFonts w:ascii="Arial" w:hAnsi="Arial" w:cs="Arial"/>
          <w:b/>
          <w:spacing w:val="-2"/>
          <w:w w:val="105"/>
          <w:sz w:val="17"/>
        </w:rPr>
        <w:t>salaries</w:t>
      </w:r>
    </w:p>
    <w:p w:rsidR="00F72B56" w:rsidRPr="00AF1886" w:rsidRDefault="00AF49D7">
      <w:pPr>
        <w:spacing w:before="103" w:line="249" w:lineRule="auto"/>
        <w:ind w:left="1283" w:right="1433"/>
        <w:jc w:val="both"/>
        <w:rPr>
          <w:rFonts w:ascii="Arial" w:hAnsi="Arial" w:cs="Arial"/>
          <w:sz w:val="17"/>
        </w:rPr>
      </w:pPr>
      <w:r w:rsidRPr="00AF1886">
        <w:rPr>
          <w:rFonts w:ascii="Arial" w:hAnsi="Arial" w:cs="Arial"/>
          <w:w w:val="105"/>
          <w:sz w:val="17"/>
        </w:rPr>
        <w:t>Salaries</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0"/>
          <w:w w:val="105"/>
          <w:sz w:val="17"/>
        </w:rPr>
        <w:t xml:space="preserve"> </w:t>
      </w:r>
      <w:r w:rsidRPr="00AF1886">
        <w:rPr>
          <w:rFonts w:ascii="Arial" w:hAnsi="Arial" w:cs="Arial"/>
          <w:w w:val="105"/>
          <w:sz w:val="17"/>
        </w:rPr>
        <w:t>wages</w:t>
      </w:r>
      <w:r w:rsidRPr="00AF1886">
        <w:rPr>
          <w:rFonts w:ascii="Arial" w:hAnsi="Arial" w:cs="Arial"/>
          <w:spacing w:val="-10"/>
          <w:w w:val="105"/>
          <w:sz w:val="17"/>
        </w:rPr>
        <w:t xml:space="preserve"> </w:t>
      </w:r>
      <w:r w:rsidRPr="00AF1886">
        <w:rPr>
          <w:rFonts w:ascii="Arial" w:hAnsi="Arial" w:cs="Arial"/>
          <w:w w:val="105"/>
          <w:sz w:val="17"/>
        </w:rPr>
        <w:t>due</w:t>
      </w:r>
      <w:r w:rsidRPr="00AF1886">
        <w:rPr>
          <w:rFonts w:ascii="Arial" w:hAnsi="Arial" w:cs="Arial"/>
          <w:spacing w:val="-12"/>
          <w:w w:val="105"/>
          <w:sz w:val="17"/>
        </w:rPr>
        <w:t xml:space="preserve"> </w:t>
      </w:r>
      <w:r w:rsidRPr="00AF1886">
        <w:rPr>
          <w:rFonts w:ascii="Arial" w:hAnsi="Arial" w:cs="Arial"/>
          <w:w w:val="105"/>
          <w:sz w:val="17"/>
        </w:rPr>
        <w:t>but</w:t>
      </w:r>
      <w:r w:rsidRPr="00AF1886">
        <w:rPr>
          <w:rFonts w:ascii="Arial" w:hAnsi="Arial" w:cs="Arial"/>
          <w:spacing w:val="-10"/>
          <w:w w:val="105"/>
          <w:sz w:val="17"/>
        </w:rPr>
        <w:t xml:space="preserve"> </w:t>
      </w:r>
      <w:r w:rsidRPr="00AF1886">
        <w:rPr>
          <w:rFonts w:ascii="Arial" w:hAnsi="Arial" w:cs="Arial"/>
          <w:w w:val="105"/>
          <w:sz w:val="17"/>
        </w:rPr>
        <w:t>unpaid</w:t>
      </w:r>
      <w:r w:rsidRPr="00AF1886">
        <w:rPr>
          <w:rFonts w:ascii="Arial" w:hAnsi="Arial" w:cs="Arial"/>
          <w:spacing w:val="-12"/>
          <w:w w:val="105"/>
          <w:sz w:val="17"/>
        </w:rPr>
        <w:t xml:space="preserve"> </w:t>
      </w:r>
      <w:r w:rsidRPr="00AF1886">
        <w:rPr>
          <w:rFonts w:ascii="Arial" w:hAnsi="Arial" w:cs="Arial"/>
          <w:w w:val="105"/>
          <w:sz w:val="17"/>
        </w:rPr>
        <w:t>at</w:t>
      </w:r>
      <w:r w:rsidRPr="00AF1886">
        <w:rPr>
          <w:rFonts w:ascii="Arial" w:hAnsi="Arial" w:cs="Arial"/>
          <w:spacing w:val="-12"/>
          <w:w w:val="105"/>
          <w:sz w:val="17"/>
        </w:rPr>
        <w:t xml:space="preserve"> </w:t>
      </w:r>
      <w:r w:rsidRPr="00AF1886">
        <w:rPr>
          <w:rFonts w:ascii="Arial" w:hAnsi="Arial" w:cs="Arial"/>
          <w:w w:val="105"/>
          <w:sz w:val="17"/>
        </w:rPr>
        <w:t>reporting</w:t>
      </w:r>
      <w:r w:rsidRPr="00AF1886">
        <w:rPr>
          <w:rFonts w:ascii="Arial" w:hAnsi="Arial" w:cs="Arial"/>
          <w:spacing w:val="-10"/>
          <w:w w:val="105"/>
          <w:sz w:val="17"/>
        </w:rPr>
        <w:t xml:space="preserve"> </w:t>
      </w:r>
      <w:r w:rsidRPr="00AF1886">
        <w:rPr>
          <w:rFonts w:ascii="Arial" w:hAnsi="Arial" w:cs="Arial"/>
          <w:w w:val="105"/>
          <w:sz w:val="17"/>
        </w:rPr>
        <w:t>date</w:t>
      </w:r>
      <w:r w:rsidRPr="00AF1886">
        <w:rPr>
          <w:rFonts w:ascii="Arial" w:hAnsi="Arial" w:cs="Arial"/>
          <w:spacing w:val="-10"/>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w w:val="105"/>
          <w:sz w:val="17"/>
        </w:rPr>
        <w:t>recognised</w:t>
      </w:r>
      <w:r w:rsidRPr="00AF1886">
        <w:rPr>
          <w:rFonts w:ascii="Arial" w:hAnsi="Arial" w:cs="Arial"/>
          <w:spacing w:val="-10"/>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statement</w:t>
      </w:r>
      <w:r w:rsidRPr="00AF1886">
        <w:rPr>
          <w:rFonts w:ascii="Arial" w:hAnsi="Arial" w:cs="Arial"/>
          <w:spacing w:val="-11"/>
          <w:w w:val="105"/>
          <w:sz w:val="17"/>
        </w:rPr>
        <w:t xml:space="preserve"> </w:t>
      </w:r>
      <w:r w:rsidRPr="00AF1886">
        <w:rPr>
          <w:rFonts w:ascii="Arial" w:hAnsi="Arial" w:cs="Arial"/>
          <w:w w:val="105"/>
          <w:sz w:val="17"/>
        </w:rPr>
        <w:t>of</w:t>
      </w:r>
      <w:r w:rsidRPr="00AF1886">
        <w:rPr>
          <w:rFonts w:ascii="Arial" w:hAnsi="Arial" w:cs="Arial"/>
          <w:spacing w:val="-11"/>
          <w:w w:val="105"/>
          <w:sz w:val="17"/>
        </w:rPr>
        <w:t xml:space="preserve"> </w:t>
      </w:r>
      <w:r w:rsidRPr="00AF1886">
        <w:rPr>
          <w:rFonts w:ascii="Arial" w:hAnsi="Arial" w:cs="Arial"/>
          <w:w w:val="105"/>
          <w:sz w:val="17"/>
        </w:rPr>
        <w:t xml:space="preserve">financial </w:t>
      </w:r>
      <w:r w:rsidRPr="00AF1886">
        <w:rPr>
          <w:rFonts w:ascii="Arial" w:hAnsi="Arial" w:cs="Arial"/>
          <w:spacing w:val="-2"/>
          <w:w w:val="105"/>
          <w:sz w:val="17"/>
        </w:rPr>
        <w:t>position</w:t>
      </w:r>
      <w:r w:rsidRPr="00AF1886">
        <w:rPr>
          <w:rFonts w:ascii="Arial" w:hAnsi="Arial" w:cs="Arial"/>
          <w:spacing w:val="-11"/>
          <w:w w:val="105"/>
          <w:sz w:val="17"/>
        </w:rPr>
        <w:t xml:space="preserve"> </w:t>
      </w:r>
      <w:r w:rsidRPr="00AF1886">
        <w:rPr>
          <w:rFonts w:ascii="Arial" w:hAnsi="Arial" w:cs="Arial"/>
          <w:spacing w:val="-2"/>
          <w:w w:val="105"/>
          <w:sz w:val="17"/>
        </w:rPr>
        <w:t>at</w:t>
      </w:r>
      <w:r w:rsidRPr="00AF1886">
        <w:rPr>
          <w:rFonts w:ascii="Arial" w:hAnsi="Arial" w:cs="Arial"/>
          <w:spacing w:val="-7"/>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2"/>
          <w:w w:val="105"/>
          <w:sz w:val="17"/>
        </w:rPr>
        <w:t>current</w:t>
      </w:r>
      <w:r w:rsidRPr="00AF1886">
        <w:rPr>
          <w:rFonts w:ascii="Arial" w:hAnsi="Arial" w:cs="Arial"/>
          <w:spacing w:val="-7"/>
          <w:w w:val="105"/>
          <w:sz w:val="17"/>
        </w:rPr>
        <w:t xml:space="preserve"> </w:t>
      </w:r>
      <w:r w:rsidRPr="00AF1886">
        <w:rPr>
          <w:rFonts w:ascii="Arial" w:hAnsi="Arial" w:cs="Arial"/>
          <w:spacing w:val="-2"/>
          <w:w w:val="105"/>
          <w:sz w:val="17"/>
        </w:rPr>
        <w:t>salary</w:t>
      </w:r>
      <w:r w:rsidRPr="00AF1886">
        <w:rPr>
          <w:rFonts w:ascii="Arial" w:hAnsi="Arial" w:cs="Arial"/>
          <w:spacing w:val="-9"/>
          <w:w w:val="105"/>
          <w:sz w:val="17"/>
        </w:rPr>
        <w:t xml:space="preserve"> </w:t>
      </w:r>
      <w:r w:rsidRPr="00AF1886">
        <w:rPr>
          <w:rFonts w:ascii="Arial" w:hAnsi="Arial" w:cs="Arial"/>
          <w:spacing w:val="-2"/>
          <w:w w:val="105"/>
          <w:sz w:val="17"/>
        </w:rPr>
        <w:t>rates.</w:t>
      </w:r>
      <w:r w:rsidRPr="00AF1886">
        <w:rPr>
          <w:rFonts w:ascii="Arial" w:hAnsi="Arial" w:cs="Arial"/>
          <w:spacing w:val="35"/>
          <w:w w:val="105"/>
          <w:sz w:val="17"/>
        </w:rPr>
        <w:t xml:space="preserve"> </w:t>
      </w:r>
      <w:r w:rsidRPr="00AF1886">
        <w:rPr>
          <w:rFonts w:ascii="Arial" w:hAnsi="Arial" w:cs="Arial"/>
          <w:spacing w:val="-2"/>
          <w:w w:val="105"/>
          <w:sz w:val="17"/>
        </w:rPr>
        <w:t>As</w:t>
      </w:r>
      <w:r w:rsidRPr="00AF1886">
        <w:rPr>
          <w:rFonts w:ascii="Arial" w:hAnsi="Arial" w:cs="Arial"/>
          <w:spacing w:val="-9"/>
          <w:w w:val="105"/>
          <w:sz w:val="17"/>
        </w:rPr>
        <w:t xml:space="preserve"> </w:t>
      </w:r>
      <w:r w:rsidRPr="00AF1886">
        <w:rPr>
          <w:rFonts w:ascii="Arial" w:hAnsi="Arial" w:cs="Arial"/>
          <w:spacing w:val="-2"/>
          <w:w w:val="105"/>
          <w:sz w:val="17"/>
        </w:rPr>
        <w:t>the</w:t>
      </w:r>
      <w:r w:rsidRPr="00AF1886">
        <w:rPr>
          <w:rFonts w:ascii="Arial" w:hAnsi="Arial" w:cs="Arial"/>
          <w:spacing w:val="-11"/>
          <w:w w:val="105"/>
          <w:sz w:val="17"/>
        </w:rPr>
        <w:t xml:space="preserve"> </w:t>
      </w:r>
      <w:r w:rsidRPr="00AF1886">
        <w:rPr>
          <w:rFonts w:ascii="Arial" w:hAnsi="Arial" w:cs="Arial"/>
          <w:spacing w:val="-2"/>
          <w:w w:val="105"/>
          <w:sz w:val="17"/>
        </w:rPr>
        <w:t>Office</w:t>
      </w:r>
      <w:r w:rsidRPr="00AF1886">
        <w:rPr>
          <w:rFonts w:ascii="Arial" w:hAnsi="Arial" w:cs="Arial"/>
          <w:spacing w:val="-8"/>
          <w:w w:val="105"/>
          <w:sz w:val="17"/>
        </w:rPr>
        <w:t xml:space="preserve"> </w:t>
      </w:r>
      <w:r w:rsidRPr="00AF1886">
        <w:rPr>
          <w:rFonts w:ascii="Arial" w:hAnsi="Arial" w:cs="Arial"/>
          <w:spacing w:val="-2"/>
          <w:w w:val="105"/>
          <w:sz w:val="17"/>
        </w:rPr>
        <w:t>expects</w:t>
      </w:r>
      <w:r w:rsidRPr="00AF1886">
        <w:rPr>
          <w:rFonts w:ascii="Arial" w:hAnsi="Arial" w:cs="Arial"/>
          <w:spacing w:val="-11"/>
          <w:w w:val="105"/>
          <w:sz w:val="17"/>
        </w:rPr>
        <w:t xml:space="preserve"> </w:t>
      </w:r>
      <w:r w:rsidRPr="00AF1886">
        <w:rPr>
          <w:rFonts w:ascii="Arial" w:hAnsi="Arial" w:cs="Arial"/>
          <w:spacing w:val="-2"/>
          <w:w w:val="105"/>
          <w:sz w:val="17"/>
        </w:rPr>
        <w:t>such</w:t>
      </w:r>
      <w:r w:rsidRPr="00AF1886">
        <w:rPr>
          <w:rFonts w:ascii="Arial" w:hAnsi="Arial" w:cs="Arial"/>
          <w:spacing w:val="-7"/>
          <w:w w:val="105"/>
          <w:sz w:val="17"/>
        </w:rPr>
        <w:t xml:space="preserve"> </w:t>
      </w:r>
      <w:r w:rsidRPr="00AF1886">
        <w:rPr>
          <w:rFonts w:ascii="Arial" w:hAnsi="Arial" w:cs="Arial"/>
          <w:spacing w:val="-2"/>
          <w:w w:val="105"/>
          <w:sz w:val="17"/>
        </w:rPr>
        <w:t>liabilities</w:t>
      </w:r>
      <w:r w:rsidRPr="00AF1886">
        <w:rPr>
          <w:rFonts w:ascii="Arial" w:hAnsi="Arial" w:cs="Arial"/>
          <w:spacing w:val="-7"/>
          <w:w w:val="105"/>
          <w:sz w:val="17"/>
        </w:rPr>
        <w:t xml:space="preserve"> </w:t>
      </w:r>
      <w:r w:rsidRPr="00AF1886">
        <w:rPr>
          <w:rFonts w:ascii="Arial" w:hAnsi="Arial" w:cs="Arial"/>
          <w:spacing w:val="-2"/>
          <w:w w:val="105"/>
          <w:sz w:val="17"/>
        </w:rPr>
        <w:t>to</w:t>
      </w:r>
      <w:r w:rsidRPr="00AF1886">
        <w:rPr>
          <w:rFonts w:ascii="Arial" w:hAnsi="Arial" w:cs="Arial"/>
          <w:spacing w:val="-11"/>
          <w:w w:val="105"/>
          <w:sz w:val="17"/>
        </w:rPr>
        <w:t xml:space="preserve"> </w:t>
      </w:r>
      <w:r w:rsidRPr="00AF1886">
        <w:rPr>
          <w:rFonts w:ascii="Arial" w:hAnsi="Arial" w:cs="Arial"/>
          <w:spacing w:val="-2"/>
          <w:w w:val="105"/>
          <w:sz w:val="17"/>
        </w:rPr>
        <w:t>be</w:t>
      </w:r>
      <w:r w:rsidRPr="00AF1886">
        <w:rPr>
          <w:rFonts w:ascii="Arial" w:hAnsi="Arial" w:cs="Arial"/>
          <w:spacing w:val="-7"/>
          <w:w w:val="105"/>
          <w:sz w:val="17"/>
        </w:rPr>
        <w:t xml:space="preserve"> </w:t>
      </w:r>
      <w:r w:rsidRPr="00AF1886">
        <w:rPr>
          <w:rFonts w:ascii="Arial" w:hAnsi="Arial" w:cs="Arial"/>
          <w:spacing w:val="-2"/>
          <w:w w:val="105"/>
          <w:sz w:val="17"/>
        </w:rPr>
        <w:t>wholly</w:t>
      </w:r>
      <w:r w:rsidRPr="00AF1886">
        <w:rPr>
          <w:rFonts w:ascii="Arial" w:hAnsi="Arial" w:cs="Arial"/>
          <w:spacing w:val="-11"/>
          <w:w w:val="105"/>
          <w:sz w:val="17"/>
        </w:rPr>
        <w:t xml:space="preserve"> </w:t>
      </w:r>
      <w:r w:rsidRPr="00AF1886">
        <w:rPr>
          <w:rFonts w:ascii="Arial" w:hAnsi="Arial" w:cs="Arial"/>
          <w:spacing w:val="-2"/>
          <w:w w:val="105"/>
          <w:sz w:val="17"/>
        </w:rPr>
        <w:t>settled</w:t>
      </w:r>
      <w:r w:rsidRPr="00AF1886">
        <w:rPr>
          <w:rFonts w:ascii="Arial" w:hAnsi="Arial" w:cs="Arial"/>
          <w:spacing w:val="-7"/>
          <w:w w:val="105"/>
          <w:sz w:val="17"/>
        </w:rPr>
        <w:t xml:space="preserve"> </w:t>
      </w:r>
      <w:r w:rsidRPr="00AF1886">
        <w:rPr>
          <w:rFonts w:ascii="Arial" w:hAnsi="Arial" w:cs="Arial"/>
          <w:spacing w:val="-2"/>
          <w:w w:val="105"/>
          <w:sz w:val="17"/>
        </w:rPr>
        <w:t xml:space="preserve">within </w:t>
      </w:r>
      <w:r w:rsidRPr="00AF1886">
        <w:rPr>
          <w:rFonts w:ascii="Arial" w:hAnsi="Arial" w:cs="Arial"/>
          <w:w w:val="105"/>
          <w:sz w:val="17"/>
        </w:rPr>
        <w:t>12</w:t>
      </w:r>
      <w:r w:rsidRPr="00AF1886">
        <w:rPr>
          <w:rFonts w:ascii="Arial" w:hAnsi="Arial" w:cs="Arial"/>
          <w:spacing w:val="-2"/>
          <w:w w:val="105"/>
          <w:sz w:val="17"/>
        </w:rPr>
        <w:t xml:space="preserve"> </w:t>
      </w:r>
      <w:r w:rsidRPr="00AF1886">
        <w:rPr>
          <w:rFonts w:ascii="Arial" w:hAnsi="Arial" w:cs="Arial"/>
          <w:w w:val="105"/>
          <w:sz w:val="17"/>
        </w:rPr>
        <w:t>months of reporting date, the</w:t>
      </w:r>
      <w:r w:rsidRPr="00AF1886">
        <w:rPr>
          <w:rFonts w:ascii="Arial" w:hAnsi="Arial" w:cs="Arial"/>
          <w:spacing w:val="-3"/>
          <w:w w:val="105"/>
          <w:sz w:val="17"/>
        </w:rPr>
        <w:t xml:space="preserve"> </w:t>
      </w:r>
      <w:r w:rsidRPr="00AF1886">
        <w:rPr>
          <w:rFonts w:ascii="Arial" w:hAnsi="Arial" w:cs="Arial"/>
          <w:w w:val="105"/>
          <w:sz w:val="17"/>
        </w:rPr>
        <w:t>liabilities are recognised</w:t>
      </w:r>
      <w:r w:rsidRPr="00AF1886">
        <w:rPr>
          <w:rFonts w:ascii="Arial" w:hAnsi="Arial" w:cs="Arial"/>
          <w:spacing w:val="-1"/>
          <w:w w:val="105"/>
          <w:sz w:val="17"/>
        </w:rPr>
        <w:t xml:space="preserve"> </w:t>
      </w:r>
      <w:r w:rsidRPr="00AF1886">
        <w:rPr>
          <w:rFonts w:ascii="Arial" w:hAnsi="Arial" w:cs="Arial"/>
          <w:w w:val="105"/>
          <w:sz w:val="17"/>
        </w:rPr>
        <w:t>at undiscounted</w:t>
      </w:r>
      <w:r w:rsidRPr="00AF1886">
        <w:rPr>
          <w:rFonts w:ascii="Arial" w:hAnsi="Arial" w:cs="Arial"/>
          <w:spacing w:val="-3"/>
          <w:w w:val="105"/>
          <w:sz w:val="17"/>
        </w:rPr>
        <w:t xml:space="preserve"> </w:t>
      </w:r>
      <w:r w:rsidRPr="00AF1886">
        <w:rPr>
          <w:rFonts w:ascii="Arial" w:hAnsi="Arial" w:cs="Arial"/>
          <w:w w:val="105"/>
          <w:sz w:val="17"/>
        </w:rPr>
        <w:t>amounts.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7"/>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12</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564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95" name="docshapegroup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96" name="docshape400"/>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401"/>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402"/>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3D65D" id="docshapegroup399" o:spid="_x0000_s1026" style="position:absolute;margin-left:46.55pt;margin-top:46.75pt;width:507.6pt;height:707.05pt;z-index:-2188083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">
                <v:rect id="docshape400"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" fillcolor="black" stroked="f">
                  <v:fill opacity="13107f"/>
                </v:rect>
                <v:rect id="docshape401"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docshape402"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0"/>
        </w:rPr>
      </w:pPr>
    </w:p>
    <w:p w:rsidR="00F72B56" w:rsidRPr="00AF1886" w:rsidRDefault="00AF49D7">
      <w:pPr>
        <w:spacing w:before="101"/>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6"/>
          <w:w w:val="105"/>
          <w:sz w:val="17"/>
        </w:rPr>
        <w:t xml:space="preserve"> </w:t>
      </w:r>
      <w:r w:rsidRPr="00AF1886">
        <w:rPr>
          <w:rFonts w:ascii="Arial" w:hAnsi="Arial" w:cs="Arial"/>
          <w:b/>
          <w:spacing w:val="-2"/>
          <w:w w:val="105"/>
          <w:sz w:val="17"/>
        </w:rPr>
        <w:t>- Sick</w:t>
      </w:r>
      <w:r w:rsidRPr="00AF1886">
        <w:rPr>
          <w:rFonts w:ascii="Arial" w:hAnsi="Arial" w:cs="Arial"/>
          <w:b/>
          <w:spacing w:val="-4"/>
          <w:w w:val="105"/>
          <w:sz w:val="17"/>
        </w:rPr>
        <w:t xml:space="preserve"> </w:t>
      </w:r>
      <w:r w:rsidRPr="00AF1886">
        <w:rPr>
          <w:rFonts w:ascii="Arial" w:hAnsi="Arial" w:cs="Arial"/>
          <w:b/>
          <w:spacing w:val="-2"/>
          <w:w w:val="105"/>
          <w:sz w:val="17"/>
        </w:rPr>
        <w:t>leave</w:t>
      </w:r>
    </w:p>
    <w:p w:rsidR="00F72B56" w:rsidRPr="00AF1886" w:rsidRDefault="00AF49D7">
      <w:pPr>
        <w:spacing w:before="102" w:line="247" w:lineRule="auto"/>
        <w:ind w:left="1283" w:right="1430"/>
        <w:jc w:val="both"/>
        <w:rPr>
          <w:rFonts w:ascii="Arial" w:hAnsi="Arial" w:cs="Arial"/>
          <w:sz w:val="17"/>
        </w:rPr>
      </w:pPr>
      <w:r w:rsidRPr="00AF1886">
        <w:rPr>
          <w:rFonts w:ascii="Arial" w:hAnsi="Arial" w:cs="Arial"/>
          <w:w w:val="105"/>
          <w:sz w:val="17"/>
        </w:rPr>
        <w:t>Prior history indicates that, on average, sick leave taken each reporting period is less than the entitlement</w:t>
      </w:r>
      <w:r w:rsidRPr="00AF1886">
        <w:rPr>
          <w:rFonts w:ascii="Arial" w:hAnsi="Arial" w:cs="Arial"/>
          <w:spacing w:val="-13"/>
          <w:w w:val="105"/>
          <w:sz w:val="17"/>
        </w:rPr>
        <w:t xml:space="preserve"> </w:t>
      </w:r>
      <w:r w:rsidRPr="00AF1886">
        <w:rPr>
          <w:rFonts w:ascii="Arial" w:hAnsi="Arial" w:cs="Arial"/>
          <w:w w:val="105"/>
          <w:sz w:val="17"/>
        </w:rPr>
        <w:t>accrued.</w:t>
      </w:r>
      <w:r w:rsidRPr="00AF1886">
        <w:rPr>
          <w:rFonts w:ascii="Arial" w:hAnsi="Arial" w:cs="Arial"/>
          <w:spacing w:val="-12"/>
          <w:w w:val="105"/>
          <w:sz w:val="17"/>
        </w:rPr>
        <w:t xml:space="preserve"> </w:t>
      </w:r>
      <w:r w:rsidRPr="00AF1886">
        <w:rPr>
          <w:rFonts w:ascii="Arial" w:hAnsi="Arial" w:cs="Arial"/>
          <w:w w:val="105"/>
          <w:sz w:val="17"/>
        </w:rPr>
        <w:t>This</w:t>
      </w:r>
      <w:r w:rsidRPr="00AF1886">
        <w:rPr>
          <w:rFonts w:ascii="Arial" w:hAnsi="Arial" w:cs="Arial"/>
          <w:spacing w:val="-13"/>
          <w:w w:val="105"/>
          <w:sz w:val="17"/>
        </w:rPr>
        <w:t xml:space="preserve"> </w:t>
      </w:r>
      <w:r w:rsidRPr="00AF1886">
        <w:rPr>
          <w:rFonts w:ascii="Arial" w:hAnsi="Arial" w:cs="Arial"/>
          <w:w w:val="105"/>
          <w:sz w:val="17"/>
        </w:rPr>
        <w:t>is</w:t>
      </w:r>
      <w:r w:rsidRPr="00AF1886">
        <w:rPr>
          <w:rFonts w:ascii="Arial" w:hAnsi="Arial" w:cs="Arial"/>
          <w:spacing w:val="-12"/>
          <w:w w:val="105"/>
          <w:sz w:val="17"/>
        </w:rPr>
        <w:t xml:space="preserve"> </w:t>
      </w:r>
      <w:r w:rsidRPr="00AF1886">
        <w:rPr>
          <w:rFonts w:ascii="Arial" w:hAnsi="Arial" w:cs="Arial"/>
          <w:w w:val="105"/>
          <w:sz w:val="17"/>
        </w:rPr>
        <w:t>expected</w:t>
      </w:r>
      <w:r w:rsidRPr="00AF1886">
        <w:rPr>
          <w:rFonts w:ascii="Arial" w:hAnsi="Arial" w:cs="Arial"/>
          <w:spacing w:val="-12"/>
          <w:w w:val="105"/>
          <w:sz w:val="17"/>
        </w:rPr>
        <w:t xml:space="preserve"> </w:t>
      </w:r>
      <w:r w:rsidRPr="00AF1886">
        <w:rPr>
          <w:rFonts w:ascii="Arial" w:hAnsi="Arial" w:cs="Arial"/>
          <w:w w:val="105"/>
          <w:sz w:val="17"/>
        </w:rPr>
        <w:t>to</w:t>
      </w:r>
      <w:r w:rsidRPr="00AF1886">
        <w:rPr>
          <w:rFonts w:ascii="Arial" w:hAnsi="Arial" w:cs="Arial"/>
          <w:spacing w:val="-13"/>
          <w:w w:val="105"/>
          <w:sz w:val="17"/>
        </w:rPr>
        <w:t xml:space="preserve"> </w:t>
      </w:r>
      <w:r w:rsidRPr="00AF1886">
        <w:rPr>
          <w:rFonts w:ascii="Arial" w:hAnsi="Arial" w:cs="Arial"/>
          <w:w w:val="105"/>
          <w:sz w:val="17"/>
        </w:rPr>
        <w:t>continue</w:t>
      </w:r>
      <w:r w:rsidRPr="00AF1886">
        <w:rPr>
          <w:rFonts w:ascii="Arial" w:hAnsi="Arial" w:cs="Arial"/>
          <w:spacing w:val="-12"/>
          <w:w w:val="105"/>
          <w:sz w:val="17"/>
        </w:rPr>
        <w:t xml:space="preserve"> </w:t>
      </w:r>
      <w:r w:rsidRPr="00AF1886">
        <w:rPr>
          <w:rFonts w:ascii="Arial" w:hAnsi="Arial" w:cs="Arial"/>
          <w:w w:val="105"/>
          <w:sz w:val="17"/>
        </w:rPr>
        <w:t>in</w:t>
      </w:r>
      <w:r w:rsidRPr="00AF1886">
        <w:rPr>
          <w:rFonts w:ascii="Arial" w:hAnsi="Arial" w:cs="Arial"/>
          <w:spacing w:val="-13"/>
          <w:w w:val="105"/>
          <w:sz w:val="17"/>
        </w:rPr>
        <w:t xml:space="preserve"> </w:t>
      </w:r>
      <w:r w:rsidRPr="00AF1886">
        <w:rPr>
          <w:rFonts w:ascii="Arial" w:hAnsi="Arial" w:cs="Arial"/>
          <w:w w:val="105"/>
          <w:sz w:val="17"/>
        </w:rPr>
        <w:t>future</w:t>
      </w:r>
      <w:r w:rsidRPr="00AF1886">
        <w:rPr>
          <w:rFonts w:ascii="Arial" w:hAnsi="Arial" w:cs="Arial"/>
          <w:spacing w:val="-12"/>
          <w:w w:val="105"/>
          <w:sz w:val="17"/>
        </w:rPr>
        <w:t xml:space="preserve"> </w:t>
      </w:r>
      <w:r w:rsidRPr="00AF1886">
        <w:rPr>
          <w:rFonts w:ascii="Arial" w:hAnsi="Arial" w:cs="Arial"/>
          <w:w w:val="105"/>
          <w:sz w:val="17"/>
        </w:rPr>
        <w:t>periods.</w:t>
      </w:r>
      <w:r w:rsidRPr="00AF1886">
        <w:rPr>
          <w:rFonts w:ascii="Arial" w:hAnsi="Arial" w:cs="Arial"/>
          <w:spacing w:val="18"/>
          <w:w w:val="105"/>
          <w:sz w:val="17"/>
        </w:rPr>
        <w:t xml:space="preserve"> </w:t>
      </w:r>
      <w:r w:rsidRPr="00AF1886">
        <w:rPr>
          <w:rFonts w:ascii="Arial" w:hAnsi="Arial" w:cs="Arial"/>
          <w:w w:val="105"/>
          <w:sz w:val="17"/>
        </w:rPr>
        <w:t>Accordingly,</w:t>
      </w:r>
      <w:r w:rsidRPr="00AF1886">
        <w:rPr>
          <w:rFonts w:ascii="Arial" w:hAnsi="Arial" w:cs="Arial"/>
          <w:spacing w:val="-13"/>
          <w:w w:val="105"/>
          <w:sz w:val="17"/>
        </w:rPr>
        <w:t xml:space="preserve"> </w:t>
      </w:r>
      <w:r w:rsidRPr="00AF1886">
        <w:rPr>
          <w:rFonts w:ascii="Arial" w:hAnsi="Arial" w:cs="Arial"/>
          <w:w w:val="105"/>
          <w:sz w:val="17"/>
        </w:rPr>
        <w:t>it</w:t>
      </w:r>
      <w:r w:rsidRPr="00AF1886">
        <w:rPr>
          <w:rFonts w:ascii="Arial" w:hAnsi="Arial" w:cs="Arial"/>
          <w:spacing w:val="-12"/>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unlikely</w:t>
      </w:r>
      <w:r w:rsidRPr="00AF1886">
        <w:rPr>
          <w:rFonts w:ascii="Arial" w:hAnsi="Arial" w:cs="Arial"/>
          <w:spacing w:val="-12"/>
          <w:w w:val="105"/>
          <w:sz w:val="17"/>
        </w:rPr>
        <w:t xml:space="preserve"> </w:t>
      </w:r>
      <w:r w:rsidRPr="00AF1886">
        <w:rPr>
          <w:rFonts w:ascii="Arial" w:hAnsi="Arial" w:cs="Arial"/>
          <w:w w:val="105"/>
          <w:sz w:val="17"/>
        </w:rPr>
        <w:t xml:space="preserve">that </w:t>
      </w:r>
      <w:r w:rsidRPr="00AF1886">
        <w:rPr>
          <w:rFonts w:ascii="Arial" w:hAnsi="Arial" w:cs="Arial"/>
          <w:sz w:val="17"/>
        </w:rPr>
        <w:t xml:space="preserve">existing accumulated entitlements will be used by employees and no liability for unused sick leave </w:t>
      </w:r>
      <w:r w:rsidRPr="00AF1886">
        <w:rPr>
          <w:rFonts w:ascii="Arial" w:hAnsi="Arial" w:cs="Arial"/>
          <w:w w:val="105"/>
          <w:sz w:val="17"/>
        </w:rPr>
        <w:t>entitlements</w:t>
      </w:r>
      <w:r w:rsidRPr="00AF1886">
        <w:rPr>
          <w:rFonts w:ascii="Arial" w:hAnsi="Arial" w:cs="Arial"/>
          <w:spacing w:val="-10"/>
          <w:w w:val="105"/>
          <w:sz w:val="17"/>
        </w:rPr>
        <w:t xml:space="preserve"> </w:t>
      </w:r>
      <w:r w:rsidRPr="00AF1886">
        <w:rPr>
          <w:rFonts w:ascii="Arial" w:hAnsi="Arial" w:cs="Arial"/>
          <w:w w:val="105"/>
          <w:sz w:val="17"/>
        </w:rPr>
        <w:t>is</w:t>
      </w:r>
      <w:r w:rsidRPr="00AF1886">
        <w:rPr>
          <w:rFonts w:ascii="Arial" w:hAnsi="Arial" w:cs="Arial"/>
          <w:spacing w:val="-11"/>
          <w:w w:val="105"/>
          <w:sz w:val="17"/>
        </w:rPr>
        <w:t xml:space="preserve"> </w:t>
      </w:r>
      <w:r w:rsidRPr="00AF1886">
        <w:rPr>
          <w:rFonts w:ascii="Arial" w:hAnsi="Arial" w:cs="Arial"/>
          <w:w w:val="105"/>
          <w:sz w:val="17"/>
        </w:rPr>
        <w:t>recognised.</w:t>
      </w:r>
      <w:r w:rsidRPr="00AF1886">
        <w:rPr>
          <w:rFonts w:ascii="Arial" w:hAnsi="Arial" w:cs="Arial"/>
          <w:spacing w:val="31"/>
          <w:w w:val="105"/>
          <w:sz w:val="17"/>
        </w:rPr>
        <w:t xml:space="preserve"> </w:t>
      </w:r>
      <w:r w:rsidRPr="00AF1886">
        <w:rPr>
          <w:rFonts w:ascii="Arial" w:hAnsi="Arial" w:cs="Arial"/>
          <w:w w:val="105"/>
          <w:sz w:val="17"/>
        </w:rPr>
        <w:t>As</w:t>
      </w:r>
      <w:r w:rsidRPr="00AF1886">
        <w:rPr>
          <w:rFonts w:ascii="Arial" w:hAnsi="Arial" w:cs="Arial"/>
          <w:spacing w:val="-10"/>
          <w:w w:val="105"/>
          <w:sz w:val="17"/>
        </w:rPr>
        <w:t xml:space="preserve"> </w:t>
      </w:r>
      <w:r w:rsidRPr="00AF1886">
        <w:rPr>
          <w:rFonts w:ascii="Arial" w:hAnsi="Arial" w:cs="Arial"/>
          <w:w w:val="105"/>
          <w:sz w:val="17"/>
        </w:rPr>
        <w:t>sick</w:t>
      </w:r>
      <w:r w:rsidRPr="00AF1886">
        <w:rPr>
          <w:rFonts w:ascii="Arial" w:hAnsi="Arial" w:cs="Arial"/>
          <w:spacing w:val="-9"/>
          <w:w w:val="105"/>
          <w:sz w:val="17"/>
        </w:rPr>
        <w:t xml:space="preserve"> </w:t>
      </w:r>
      <w:r w:rsidRPr="00AF1886">
        <w:rPr>
          <w:rFonts w:ascii="Arial" w:hAnsi="Arial" w:cs="Arial"/>
          <w:w w:val="105"/>
          <w:sz w:val="17"/>
        </w:rPr>
        <w:t>leave</w:t>
      </w:r>
      <w:r w:rsidRPr="00AF1886">
        <w:rPr>
          <w:rFonts w:ascii="Arial" w:hAnsi="Arial" w:cs="Arial"/>
          <w:spacing w:val="-10"/>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non-vesting,</w:t>
      </w:r>
      <w:r w:rsidRPr="00AF1886">
        <w:rPr>
          <w:rFonts w:ascii="Arial" w:hAnsi="Arial" w:cs="Arial"/>
          <w:spacing w:val="-8"/>
          <w:w w:val="105"/>
          <w:sz w:val="17"/>
        </w:rPr>
        <w:t xml:space="preserve"> </w:t>
      </w:r>
      <w:r w:rsidRPr="00AF1886">
        <w:rPr>
          <w:rFonts w:ascii="Arial" w:hAnsi="Arial" w:cs="Arial"/>
          <w:w w:val="105"/>
          <w:sz w:val="17"/>
        </w:rPr>
        <w:t>an</w:t>
      </w:r>
      <w:r w:rsidRPr="00AF1886">
        <w:rPr>
          <w:rFonts w:ascii="Arial" w:hAnsi="Arial" w:cs="Arial"/>
          <w:spacing w:val="-13"/>
          <w:w w:val="105"/>
          <w:sz w:val="17"/>
        </w:rPr>
        <w:t xml:space="preserve"> </w:t>
      </w:r>
      <w:r w:rsidRPr="00AF1886">
        <w:rPr>
          <w:rFonts w:ascii="Arial" w:hAnsi="Arial" w:cs="Arial"/>
          <w:w w:val="105"/>
          <w:sz w:val="17"/>
        </w:rPr>
        <w:t>expense</w:t>
      </w:r>
      <w:r w:rsidRPr="00AF1886">
        <w:rPr>
          <w:rFonts w:ascii="Arial" w:hAnsi="Arial" w:cs="Arial"/>
          <w:spacing w:val="-9"/>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recognised</w:t>
      </w:r>
      <w:r w:rsidRPr="00AF1886">
        <w:rPr>
          <w:rFonts w:ascii="Arial" w:hAnsi="Arial" w:cs="Arial"/>
          <w:spacing w:val="-12"/>
          <w:w w:val="105"/>
          <w:sz w:val="17"/>
        </w:rPr>
        <w:t xml:space="preserve"> </w:t>
      </w:r>
      <w:r w:rsidRPr="00AF1886">
        <w:rPr>
          <w:rFonts w:ascii="Arial" w:hAnsi="Arial" w:cs="Arial"/>
          <w:w w:val="105"/>
          <w:sz w:val="17"/>
        </w:rPr>
        <w:t>for</w:t>
      </w:r>
      <w:r w:rsidRPr="00AF1886">
        <w:rPr>
          <w:rFonts w:ascii="Arial" w:hAnsi="Arial" w:cs="Arial"/>
          <w:spacing w:val="-10"/>
          <w:w w:val="105"/>
          <w:sz w:val="17"/>
        </w:rPr>
        <w:t xml:space="preserve"> </w:t>
      </w:r>
      <w:r w:rsidRPr="00AF1886">
        <w:rPr>
          <w:rFonts w:ascii="Arial" w:hAnsi="Arial" w:cs="Arial"/>
          <w:w w:val="105"/>
          <w:sz w:val="17"/>
        </w:rPr>
        <w:t>this</w:t>
      </w:r>
      <w:r w:rsidRPr="00AF1886">
        <w:rPr>
          <w:rFonts w:ascii="Arial" w:hAnsi="Arial" w:cs="Arial"/>
          <w:spacing w:val="-10"/>
          <w:w w:val="105"/>
          <w:sz w:val="17"/>
        </w:rPr>
        <w:t xml:space="preserve"> </w:t>
      </w:r>
      <w:r w:rsidRPr="00AF1886">
        <w:rPr>
          <w:rFonts w:ascii="Arial" w:hAnsi="Arial" w:cs="Arial"/>
          <w:w w:val="105"/>
          <w:sz w:val="17"/>
        </w:rPr>
        <w:t>leave as it is taken.</w:t>
      </w:r>
    </w:p>
    <w:p w:rsidR="00F72B56" w:rsidRPr="00AF1886" w:rsidRDefault="00AF49D7">
      <w:pPr>
        <w:spacing w:before="99"/>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7"/>
          <w:w w:val="105"/>
          <w:sz w:val="17"/>
        </w:rPr>
        <w:t xml:space="preserve"> </w:t>
      </w:r>
      <w:r w:rsidRPr="00AF1886">
        <w:rPr>
          <w:rFonts w:ascii="Arial" w:hAnsi="Arial" w:cs="Arial"/>
          <w:b/>
          <w:spacing w:val="-2"/>
          <w:w w:val="105"/>
          <w:sz w:val="17"/>
        </w:rPr>
        <w:t>-</w:t>
      </w:r>
      <w:r w:rsidRPr="00AF1886">
        <w:rPr>
          <w:rFonts w:ascii="Arial" w:hAnsi="Arial" w:cs="Arial"/>
          <w:b/>
          <w:w w:val="105"/>
          <w:sz w:val="17"/>
        </w:rPr>
        <w:t xml:space="preserve"> </w:t>
      </w:r>
      <w:r w:rsidRPr="00AF1886">
        <w:rPr>
          <w:rFonts w:ascii="Arial" w:hAnsi="Arial" w:cs="Arial"/>
          <w:b/>
          <w:spacing w:val="-2"/>
          <w:w w:val="105"/>
          <w:sz w:val="17"/>
        </w:rPr>
        <w:t>Annual</w:t>
      </w:r>
      <w:r w:rsidRPr="00AF1886">
        <w:rPr>
          <w:rFonts w:ascii="Arial" w:hAnsi="Arial" w:cs="Arial"/>
          <w:b/>
          <w:spacing w:val="-4"/>
          <w:w w:val="105"/>
          <w:sz w:val="17"/>
        </w:rPr>
        <w:t xml:space="preserve"> </w:t>
      </w:r>
      <w:r w:rsidRPr="00AF1886">
        <w:rPr>
          <w:rFonts w:ascii="Arial" w:hAnsi="Arial" w:cs="Arial"/>
          <w:b/>
          <w:spacing w:val="-2"/>
          <w:w w:val="105"/>
          <w:sz w:val="17"/>
        </w:rPr>
        <w:t>leave and</w:t>
      </w:r>
      <w:r w:rsidRPr="00AF1886">
        <w:rPr>
          <w:rFonts w:ascii="Arial" w:hAnsi="Arial" w:cs="Arial"/>
          <w:b/>
          <w:spacing w:val="-5"/>
          <w:w w:val="105"/>
          <w:sz w:val="17"/>
        </w:rPr>
        <w:t xml:space="preserve"> </w:t>
      </w:r>
      <w:r w:rsidRPr="00AF1886">
        <w:rPr>
          <w:rFonts w:ascii="Arial" w:hAnsi="Arial" w:cs="Arial"/>
          <w:b/>
          <w:spacing w:val="-2"/>
          <w:w w:val="105"/>
          <w:sz w:val="17"/>
        </w:rPr>
        <w:t>long</w:t>
      </w:r>
      <w:r w:rsidRPr="00AF1886">
        <w:rPr>
          <w:rFonts w:ascii="Arial" w:hAnsi="Arial" w:cs="Arial"/>
          <w:b/>
          <w:spacing w:val="-5"/>
          <w:w w:val="105"/>
          <w:sz w:val="17"/>
        </w:rPr>
        <w:t xml:space="preserve"> </w:t>
      </w:r>
      <w:r w:rsidRPr="00AF1886">
        <w:rPr>
          <w:rFonts w:ascii="Arial" w:hAnsi="Arial" w:cs="Arial"/>
          <w:b/>
          <w:spacing w:val="-2"/>
          <w:w w:val="105"/>
          <w:sz w:val="17"/>
        </w:rPr>
        <w:t>service</w:t>
      </w:r>
      <w:r w:rsidRPr="00AF1886">
        <w:rPr>
          <w:rFonts w:ascii="Arial" w:hAnsi="Arial" w:cs="Arial"/>
          <w:b/>
          <w:spacing w:val="-5"/>
          <w:w w:val="105"/>
          <w:sz w:val="17"/>
        </w:rPr>
        <w:t xml:space="preserve"> </w:t>
      </w:r>
      <w:r w:rsidRPr="00AF1886">
        <w:rPr>
          <w:rFonts w:ascii="Arial" w:hAnsi="Arial" w:cs="Arial"/>
          <w:b/>
          <w:spacing w:val="-4"/>
          <w:w w:val="105"/>
          <w:sz w:val="17"/>
        </w:rPr>
        <w:t>leave</w:t>
      </w:r>
    </w:p>
    <w:p w:rsidR="00F72B56" w:rsidRPr="00AF1886" w:rsidRDefault="00AF49D7">
      <w:pPr>
        <w:spacing w:before="104" w:line="247" w:lineRule="auto"/>
        <w:ind w:left="1283" w:right="1428"/>
        <w:jc w:val="both"/>
        <w:rPr>
          <w:rFonts w:ascii="Arial" w:hAnsi="Arial" w:cs="Arial"/>
          <w:sz w:val="17"/>
        </w:rPr>
      </w:pP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a</w:t>
      </w:r>
      <w:r w:rsidRPr="00AF1886">
        <w:rPr>
          <w:rFonts w:ascii="Arial" w:hAnsi="Arial" w:cs="Arial"/>
          <w:spacing w:val="-12"/>
          <w:w w:val="105"/>
          <w:sz w:val="17"/>
        </w:rPr>
        <w:t xml:space="preserve"> </w:t>
      </w:r>
      <w:r w:rsidRPr="00AF1886">
        <w:rPr>
          <w:rFonts w:ascii="Arial" w:hAnsi="Arial" w:cs="Arial"/>
          <w:w w:val="105"/>
          <w:sz w:val="17"/>
        </w:rPr>
        <w:t>member</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Queensland</w:t>
      </w:r>
      <w:r w:rsidRPr="00AF1886">
        <w:rPr>
          <w:rFonts w:ascii="Arial" w:hAnsi="Arial" w:cs="Arial"/>
          <w:spacing w:val="-13"/>
          <w:w w:val="105"/>
          <w:sz w:val="17"/>
        </w:rPr>
        <w:t xml:space="preserve"> </w:t>
      </w:r>
      <w:r w:rsidRPr="00AF1886">
        <w:rPr>
          <w:rFonts w:ascii="Arial" w:hAnsi="Arial" w:cs="Arial"/>
          <w:w w:val="105"/>
          <w:sz w:val="17"/>
        </w:rPr>
        <w:t>Government’s</w:t>
      </w:r>
      <w:r w:rsidRPr="00AF1886">
        <w:rPr>
          <w:rFonts w:ascii="Arial" w:hAnsi="Arial" w:cs="Arial"/>
          <w:spacing w:val="-12"/>
          <w:w w:val="105"/>
          <w:sz w:val="17"/>
        </w:rPr>
        <w:t xml:space="preserve"> </w:t>
      </w:r>
      <w:r w:rsidRPr="00AF1886">
        <w:rPr>
          <w:rFonts w:ascii="Arial" w:hAnsi="Arial" w:cs="Arial"/>
          <w:w w:val="105"/>
          <w:sz w:val="17"/>
        </w:rPr>
        <w:t>Annual</w:t>
      </w:r>
      <w:r w:rsidRPr="00AF1886">
        <w:rPr>
          <w:rFonts w:ascii="Arial" w:hAnsi="Arial" w:cs="Arial"/>
          <w:spacing w:val="-12"/>
          <w:w w:val="105"/>
          <w:sz w:val="17"/>
        </w:rPr>
        <w:t xml:space="preserve"> </w:t>
      </w:r>
      <w:r w:rsidRPr="00AF1886">
        <w:rPr>
          <w:rFonts w:ascii="Arial" w:hAnsi="Arial" w:cs="Arial"/>
          <w:w w:val="105"/>
          <w:sz w:val="17"/>
        </w:rPr>
        <w:t>Leave</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Long</w:t>
      </w:r>
      <w:r w:rsidRPr="00AF1886">
        <w:rPr>
          <w:rFonts w:ascii="Arial" w:hAnsi="Arial" w:cs="Arial"/>
          <w:spacing w:val="-13"/>
          <w:w w:val="105"/>
          <w:sz w:val="17"/>
        </w:rPr>
        <w:t xml:space="preserve"> </w:t>
      </w:r>
      <w:r w:rsidRPr="00AF1886">
        <w:rPr>
          <w:rFonts w:ascii="Arial" w:hAnsi="Arial" w:cs="Arial"/>
          <w:w w:val="105"/>
          <w:sz w:val="17"/>
        </w:rPr>
        <w:t>Service</w:t>
      </w:r>
      <w:r w:rsidRPr="00AF1886">
        <w:rPr>
          <w:rFonts w:ascii="Arial" w:hAnsi="Arial" w:cs="Arial"/>
          <w:spacing w:val="-12"/>
          <w:w w:val="105"/>
          <w:sz w:val="17"/>
        </w:rPr>
        <w:t xml:space="preserve"> </w:t>
      </w:r>
      <w:r w:rsidRPr="00AF1886">
        <w:rPr>
          <w:rFonts w:ascii="Arial" w:hAnsi="Arial" w:cs="Arial"/>
          <w:w w:val="105"/>
          <w:sz w:val="17"/>
        </w:rPr>
        <w:t>Leave Schemes.</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pays</w:t>
      </w:r>
      <w:r w:rsidRPr="00AF1886">
        <w:rPr>
          <w:rFonts w:ascii="Arial" w:hAnsi="Arial" w:cs="Arial"/>
          <w:spacing w:val="-13"/>
          <w:w w:val="105"/>
          <w:sz w:val="17"/>
        </w:rPr>
        <w:t xml:space="preserve"> </w:t>
      </w:r>
      <w:r w:rsidRPr="00AF1886">
        <w:rPr>
          <w:rFonts w:ascii="Arial" w:hAnsi="Arial" w:cs="Arial"/>
          <w:w w:val="105"/>
          <w:sz w:val="17"/>
        </w:rPr>
        <w:t>a</w:t>
      </w:r>
      <w:r w:rsidRPr="00AF1886">
        <w:rPr>
          <w:rFonts w:ascii="Arial" w:hAnsi="Arial" w:cs="Arial"/>
          <w:spacing w:val="-12"/>
          <w:w w:val="105"/>
          <w:sz w:val="17"/>
        </w:rPr>
        <w:t xml:space="preserve"> </w:t>
      </w:r>
      <w:r w:rsidRPr="00AF1886">
        <w:rPr>
          <w:rFonts w:ascii="Arial" w:hAnsi="Arial" w:cs="Arial"/>
          <w:w w:val="105"/>
          <w:sz w:val="17"/>
        </w:rPr>
        <w:t>levy</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these</w:t>
      </w:r>
      <w:r w:rsidRPr="00AF1886">
        <w:rPr>
          <w:rFonts w:ascii="Arial" w:hAnsi="Arial" w:cs="Arial"/>
          <w:spacing w:val="-12"/>
          <w:w w:val="105"/>
          <w:sz w:val="17"/>
        </w:rPr>
        <w:t xml:space="preserve"> </w:t>
      </w:r>
      <w:r w:rsidRPr="00AF1886">
        <w:rPr>
          <w:rFonts w:ascii="Arial" w:hAnsi="Arial" w:cs="Arial"/>
          <w:w w:val="105"/>
          <w:sz w:val="17"/>
        </w:rPr>
        <w:t>schemes</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cover</w:t>
      </w:r>
      <w:r w:rsidRPr="00AF1886">
        <w:rPr>
          <w:rFonts w:ascii="Arial" w:hAnsi="Arial" w:cs="Arial"/>
          <w:spacing w:val="-13"/>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cost</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employees’</w:t>
      </w:r>
      <w:r w:rsidRPr="00AF1886">
        <w:rPr>
          <w:rFonts w:ascii="Arial" w:hAnsi="Arial" w:cs="Arial"/>
          <w:spacing w:val="-12"/>
          <w:w w:val="105"/>
          <w:sz w:val="17"/>
        </w:rPr>
        <w:t xml:space="preserve"> </w:t>
      </w:r>
      <w:r w:rsidRPr="00AF1886">
        <w:rPr>
          <w:rFonts w:ascii="Arial" w:hAnsi="Arial" w:cs="Arial"/>
          <w:w w:val="105"/>
          <w:sz w:val="17"/>
        </w:rPr>
        <w:t>annual</w:t>
      </w:r>
      <w:r w:rsidRPr="00AF1886">
        <w:rPr>
          <w:rFonts w:ascii="Arial" w:hAnsi="Arial" w:cs="Arial"/>
          <w:spacing w:val="-13"/>
          <w:w w:val="105"/>
          <w:sz w:val="17"/>
        </w:rPr>
        <w:t xml:space="preserve"> </w:t>
      </w:r>
      <w:r w:rsidRPr="00AF1886">
        <w:rPr>
          <w:rFonts w:ascii="Arial" w:hAnsi="Arial" w:cs="Arial"/>
          <w:w w:val="105"/>
          <w:sz w:val="17"/>
        </w:rPr>
        <w:t>leave (including</w:t>
      </w:r>
      <w:r w:rsidRPr="00AF1886">
        <w:rPr>
          <w:rFonts w:ascii="Arial" w:hAnsi="Arial" w:cs="Arial"/>
          <w:spacing w:val="-6"/>
          <w:w w:val="105"/>
          <w:sz w:val="17"/>
        </w:rPr>
        <w:t xml:space="preserve"> </w:t>
      </w:r>
      <w:r w:rsidRPr="00AF1886">
        <w:rPr>
          <w:rFonts w:ascii="Arial" w:hAnsi="Arial" w:cs="Arial"/>
          <w:w w:val="105"/>
          <w:sz w:val="17"/>
        </w:rPr>
        <w:t>leave</w:t>
      </w:r>
      <w:r w:rsidRPr="00AF1886">
        <w:rPr>
          <w:rFonts w:ascii="Arial" w:hAnsi="Arial" w:cs="Arial"/>
          <w:spacing w:val="-7"/>
          <w:w w:val="105"/>
          <w:sz w:val="17"/>
        </w:rPr>
        <w:t xml:space="preserve"> </w:t>
      </w:r>
      <w:r w:rsidRPr="00AF1886">
        <w:rPr>
          <w:rFonts w:ascii="Arial" w:hAnsi="Arial" w:cs="Arial"/>
          <w:w w:val="105"/>
          <w:sz w:val="17"/>
        </w:rPr>
        <w:t>loading</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7"/>
          <w:w w:val="105"/>
          <w:sz w:val="17"/>
        </w:rPr>
        <w:t xml:space="preserve"> </w:t>
      </w:r>
      <w:r w:rsidRPr="00AF1886">
        <w:rPr>
          <w:rFonts w:ascii="Arial" w:hAnsi="Arial" w:cs="Arial"/>
          <w:w w:val="105"/>
          <w:sz w:val="17"/>
        </w:rPr>
        <w:t>on-costs)</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8"/>
          <w:w w:val="105"/>
          <w:sz w:val="17"/>
        </w:rPr>
        <w:t xml:space="preserve"> </w:t>
      </w:r>
      <w:r w:rsidRPr="00AF1886">
        <w:rPr>
          <w:rFonts w:ascii="Arial" w:hAnsi="Arial" w:cs="Arial"/>
          <w:w w:val="105"/>
          <w:sz w:val="17"/>
        </w:rPr>
        <w:t>long</w:t>
      </w:r>
      <w:r w:rsidRPr="00AF1886">
        <w:rPr>
          <w:rFonts w:ascii="Arial" w:hAnsi="Arial" w:cs="Arial"/>
          <w:spacing w:val="-8"/>
          <w:w w:val="105"/>
          <w:sz w:val="17"/>
        </w:rPr>
        <w:t xml:space="preserve"> </w:t>
      </w:r>
      <w:r w:rsidRPr="00AF1886">
        <w:rPr>
          <w:rFonts w:ascii="Arial" w:hAnsi="Arial" w:cs="Arial"/>
          <w:w w:val="105"/>
          <w:sz w:val="17"/>
        </w:rPr>
        <w:t>service</w:t>
      </w:r>
      <w:r w:rsidRPr="00AF1886">
        <w:rPr>
          <w:rFonts w:ascii="Arial" w:hAnsi="Arial" w:cs="Arial"/>
          <w:spacing w:val="-9"/>
          <w:w w:val="105"/>
          <w:sz w:val="17"/>
        </w:rPr>
        <w:t xml:space="preserve"> </w:t>
      </w:r>
      <w:r w:rsidRPr="00AF1886">
        <w:rPr>
          <w:rFonts w:ascii="Arial" w:hAnsi="Arial" w:cs="Arial"/>
          <w:w w:val="105"/>
          <w:sz w:val="17"/>
        </w:rPr>
        <w:t>leave.</w:t>
      </w:r>
      <w:r w:rsidRPr="00AF1886">
        <w:rPr>
          <w:rFonts w:ascii="Arial" w:hAnsi="Arial" w:cs="Arial"/>
          <w:spacing w:val="-9"/>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Office</w:t>
      </w:r>
      <w:r w:rsidRPr="00AF1886">
        <w:rPr>
          <w:rFonts w:ascii="Arial" w:hAnsi="Arial" w:cs="Arial"/>
          <w:spacing w:val="-13"/>
          <w:w w:val="105"/>
          <w:sz w:val="17"/>
        </w:rPr>
        <w:t xml:space="preserve"> </w:t>
      </w:r>
      <w:r w:rsidRPr="00AF1886">
        <w:rPr>
          <w:rFonts w:ascii="Arial" w:hAnsi="Arial" w:cs="Arial"/>
          <w:w w:val="105"/>
          <w:sz w:val="17"/>
        </w:rPr>
        <w:t>expenses</w:t>
      </w:r>
      <w:r w:rsidRPr="00AF1886">
        <w:rPr>
          <w:rFonts w:ascii="Arial" w:hAnsi="Arial" w:cs="Arial"/>
          <w:spacing w:val="-8"/>
          <w:w w:val="105"/>
          <w:sz w:val="17"/>
        </w:rPr>
        <w:t xml:space="preserve"> </w:t>
      </w:r>
      <w:r w:rsidRPr="00AF1886">
        <w:rPr>
          <w:rFonts w:ascii="Arial" w:hAnsi="Arial" w:cs="Arial"/>
          <w:w w:val="105"/>
          <w:sz w:val="17"/>
        </w:rPr>
        <w:t>these</w:t>
      </w:r>
      <w:r w:rsidRPr="00AF1886">
        <w:rPr>
          <w:rFonts w:ascii="Arial" w:hAnsi="Arial" w:cs="Arial"/>
          <w:spacing w:val="-10"/>
          <w:w w:val="105"/>
          <w:sz w:val="17"/>
        </w:rPr>
        <w:t xml:space="preserve"> </w:t>
      </w:r>
      <w:r w:rsidRPr="00AF1886">
        <w:rPr>
          <w:rFonts w:ascii="Arial" w:hAnsi="Arial" w:cs="Arial"/>
          <w:w w:val="105"/>
          <w:sz w:val="17"/>
        </w:rPr>
        <w:t>levies in the period in which they are payable and claims</w:t>
      </w:r>
      <w:r w:rsidRPr="00AF1886">
        <w:rPr>
          <w:rFonts w:ascii="Arial" w:hAnsi="Arial" w:cs="Arial"/>
          <w:spacing w:val="-1"/>
          <w:w w:val="105"/>
          <w:sz w:val="17"/>
        </w:rPr>
        <w:t xml:space="preserve"> </w:t>
      </w:r>
      <w:r w:rsidRPr="00AF1886">
        <w:rPr>
          <w:rFonts w:ascii="Arial" w:hAnsi="Arial" w:cs="Arial"/>
          <w:w w:val="105"/>
          <w:sz w:val="17"/>
        </w:rPr>
        <w:t>from these schemes</w:t>
      </w:r>
      <w:r w:rsidRPr="00AF1886">
        <w:rPr>
          <w:rFonts w:ascii="Arial" w:hAnsi="Arial" w:cs="Arial"/>
          <w:spacing w:val="-1"/>
          <w:w w:val="105"/>
          <w:sz w:val="17"/>
        </w:rPr>
        <w:t xml:space="preserve"> </w:t>
      </w:r>
      <w:r w:rsidRPr="00AF1886">
        <w:rPr>
          <w:rFonts w:ascii="Arial" w:hAnsi="Arial" w:cs="Arial"/>
          <w:w w:val="105"/>
          <w:sz w:val="17"/>
        </w:rPr>
        <w:t>quarterly in arrears</w:t>
      </w:r>
      <w:r w:rsidRPr="00AF1886">
        <w:rPr>
          <w:rFonts w:ascii="Arial" w:hAnsi="Arial" w:cs="Arial"/>
          <w:spacing w:val="-1"/>
          <w:w w:val="105"/>
          <w:sz w:val="17"/>
        </w:rPr>
        <w:t xml:space="preserve"> </w:t>
      </w:r>
      <w:r w:rsidRPr="00AF1886">
        <w:rPr>
          <w:rFonts w:ascii="Arial" w:hAnsi="Arial" w:cs="Arial"/>
          <w:w w:val="105"/>
          <w:sz w:val="17"/>
        </w:rPr>
        <w:t>for amounts paid to employees for leave taken.</w:t>
      </w:r>
    </w:p>
    <w:p w:rsidR="00F72B56" w:rsidRPr="00AF1886" w:rsidRDefault="00AF49D7">
      <w:pPr>
        <w:spacing w:before="99"/>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6"/>
          <w:w w:val="105"/>
          <w:sz w:val="17"/>
        </w:rPr>
        <w:t xml:space="preserve"> </w:t>
      </w:r>
      <w:r w:rsidRPr="00AF1886">
        <w:rPr>
          <w:rFonts w:ascii="Arial" w:hAnsi="Arial" w:cs="Arial"/>
          <w:b/>
          <w:spacing w:val="-2"/>
          <w:w w:val="105"/>
          <w:sz w:val="17"/>
        </w:rPr>
        <w:t>- Superannuation</w:t>
      </w:r>
    </w:p>
    <w:p w:rsidR="00F72B56" w:rsidRPr="00AF1886" w:rsidRDefault="00AF49D7">
      <w:pPr>
        <w:spacing w:before="102" w:line="249" w:lineRule="auto"/>
        <w:ind w:left="1283" w:right="1429"/>
        <w:jc w:val="both"/>
        <w:rPr>
          <w:rFonts w:ascii="Arial" w:hAnsi="Arial" w:cs="Arial"/>
          <w:sz w:val="17"/>
        </w:rPr>
      </w:pPr>
      <w:r w:rsidRPr="00AF1886">
        <w:rPr>
          <w:rFonts w:ascii="Arial" w:hAnsi="Arial" w:cs="Arial"/>
          <w:w w:val="105"/>
          <w:sz w:val="17"/>
        </w:rPr>
        <w:t>Post-employment benefits for superannuation are provided through defined contribution (accumulation)</w:t>
      </w:r>
      <w:r w:rsidRPr="00AF1886">
        <w:rPr>
          <w:rFonts w:ascii="Arial" w:hAnsi="Arial" w:cs="Arial"/>
          <w:spacing w:val="-7"/>
          <w:w w:val="105"/>
          <w:sz w:val="17"/>
        </w:rPr>
        <w:t xml:space="preserve"> </w:t>
      </w:r>
      <w:r w:rsidRPr="00AF1886">
        <w:rPr>
          <w:rFonts w:ascii="Arial" w:hAnsi="Arial" w:cs="Arial"/>
          <w:w w:val="105"/>
          <w:sz w:val="17"/>
        </w:rPr>
        <w:t>plans</w:t>
      </w:r>
      <w:r w:rsidRPr="00AF1886">
        <w:rPr>
          <w:rFonts w:ascii="Arial" w:hAnsi="Arial" w:cs="Arial"/>
          <w:spacing w:val="-7"/>
          <w:w w:val="105"/>
          <w:sz w:val="17"/>
        </w:rPr>
        <w:t xml:space="preserve"> </w:t>
      </w:r>
      <w:r w:rsidRPr="00AF1886">
        <w:rPr>
          <w:rFonts w:ascii="Arial" w:hAnsi="Arial" w:cs="Arial"/>
          <w:w w:val="105"/>
          <w:sz w:val="17"/>
        </w:rPr>
        <w:t>or</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w w:val="105"/>
          <w:sz w:val="17"/>
        </w:rPr>
        <w:t>Queensland</w:t>
      </w:r>
      <w:r w:rsidRPr="00AF1886">
        <w:rPr>
          <w:rFonts w:ascii="Arial" w:hAnsi="Arial" w:cs="Arial"/>
          <w:spacing w:val="-7"/>
          <w:w w:val="105"/>
          <w:sz w:val="17"/>
        </w:rPr>
        <w:t xml:space="preserve"> </w:t>
      </w:r>
      <w:r w:rsidRPr="00AF1886">
        <w:rPr>
          <w:rFonts w:ascii="Arial" w:hAnsi="Arial" w:cs="Arial"/>
          <w:w w:val="105"/>
          <w:sz w:val="17"/>
        </w:rPr>
        <w:t>Government’s</w:t>
      </w:r>
      <w:r w:rsidRPr="00AF1886">
        <w:rPr>
          <w:rFonts w:ascii="Arial" w:hAnsi="Arial" w:cs="Arial"/>
          <w:spacing w:val="-8"/>
          <w:w w:val="105"/>
          <w:sz w:val="17"/>
        </w:rPr>
        <w:t xml:space="preserve"> </w:t>
      </w:r>
      <w:r w:rsidRPr="00AF1886">
        <w:rPr>
          <w:rFonts w:ascii="Arial" w:hAnsi="Arial" w:cs="Arial"/>
          <w:w w:val="105"/>
          <w:sz w:val="17"/>
        </w:rPr>
        <w:t>defined</w:t>
      </w:r>
      <w:r w:rsidRPr="00AF1886">
        <w:rPr>
          <w:rFonts w:ascii="Arial" w:hAnsi="Arial" w:cs="Arial"/>
          <w:spacing w:val="-8"/>
          <w:w w:val="105"/>
          <w:sz w:val="17"/>
        </w:rPr>
        <w:t xml:space="preserve"> </w:t>
      </w:r>
      <w:r w:rsidRPr="00AF1886">
        <w:rPr>
          <w:rFonts w:ascii="Arial" w:hAnsi="Arial" w:cs="Arial"/>
          <w:w w:val="105"/>
          <w:sz w:val="17"/>
        </w:rPr>
        <w:t>benefit</w:t>
      </w:r>
      <w:r w:rsidRPr="00AF1886">
        <w:rPr>
          <w:rFonts w:ascii="Arial" w:hAnsi="Arial" w:cs="Arial"/>
          <w:spacing w:val="-7"/>
          <w:w w:val="105"/>
          <w:sz w:val="17"/>
        </w:rPr>
        <w:t xml:space="preserve"> </w:t>
      </w:r>
      <w:r w:rsidRPr="00AF1886">
        <w:rPr>
          <w:rFonts w:ascii="Arial" w:hAnsi="Arial" w:cs="Arial"/>
          <w:w w:val="105"/>
          <w:sz w:val="17"/>
        </w:rPr>
        <w:t>plan</w:t>
      </w:r>
      <w:r w:rsidRPr="00AF1886">
        <w:rPr>
          <w:rFonts w:ascii="Arial" w:hAnsi="Arial" w:cs="Arial"/>
          <w:spacing w:val="-8"/>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former</w:t>
      </w:r>
      <w:r w:rsidRPr="00AF1886">
        <w:rPr>
          <w:rFonts w:ascii="Arial" w:hAnsi="Arial" w:cs="Arial"/>
          <w:spacing w:val="-6"/>
          <w:w w:val="105"/>
          <w:sz w:val="17"/>
        </w:rPr>
        <w:t xml:space="preserve"> </w:t>
      </w:r>
      <w:r w:rsidRPr="00AF1886">
        <w:rPr>
          <w:rFonts w:ascii="Arial" w:hAnsi="Arial" w:cs="Arial"/>
          <w:w w:val="105"/>
          <w:sz w:val="17"/>
        </w:rPr>
        <w:t>QSuper defined benefit categories now administered by the Government Division of the Australian Retirement</w:t>
      </w:r>
      <w:r w:rsidRPr="00AF1886">
        <w:rPr>
          <w:rFonts w:ascii="Arial" w:hAnsi="Arial" w:cs="Arial"/>
          <w:spacing w:val="-13"/>
          <w:w w:val="105"/>
          <w:sz w:val="17"/>
        </w:rPr>
        <w:t xml:space="preserve"> </w:t>
      </w:r>
      <w:r w:rsidRPr="00AF1886">
        <w:rPr>
          <w:rFonts w:ascii="Arial" w:hAnsi="Arial" w:cs="Arial"/>
          <w:w w:val="105"/>
          <w:sz w:val="17"/>
        </w:rPr>
        <w:t>Trust)</w:t>
      </w:r>
      <w:r w:rsidRPr="00AF1886">
        <w:rPr>
          <w:rFonts w:ascii="Arial" w:hAnsi="Arial" w:cs="Arial"/>
          <w:spacing w:val="-12"/>
          <w:w w:val="105"/>
          <w:sz w:val="17"/>
        </w:rPr>
        <w:t xml:space="preserve"> </w:t>
      </w:r>
      <w:r w:rsidRPr="00AF1886">
        <w:rPr>
          <w:rFonts w:ascii="Arial" w:hAnsi="Arial" w:cs="Arial"/>
          <w:w w:val="105"/>
          <w:sz w:val="17"/>
        </w:rPr>
        <w:t>as</w:t>
      </w:r>
      <w:r w:rsidRPr="00AF1886">
        <w:rPr>
          <w:rFonts w:ascii="Arial" w:hAnsi="Arial" w:cs="Arial"/>
          <w:spacing w:val="-13"/>
          <w:w w:val="105"/>
          <w:sz w:val="17"/>
        </w:rPr>
        <w:t xml:space="preserve"> </w:t>
      </w:r>
      <w:r w:rsidRPr="00AF1886">
        <w:rPr>
          <w:rFonts w:ascii="Arial" w:hAnsi="Arial" w:cs="Arial"/>
          <w:w w:val="105"/>
          <w:sz w:val="17"/>
        </w:rPr>
        <w:t>determined</w:t>
      </w:r>
      <w:r w:rsidRPr="00AF1886">
        <w:rPr>
          <w:rFonts w:ascii="Arial" w:hAnsi="Arial" w:cs="Arial"/>
          <w:spacing w:val="-12"/>
          <w:w w:val="105"/>
          <w:sz w:val="17"/>
        </w:rPr>
        <w:t xml:space="preserve"> </w:t>
      </w:r>
      <w:r w:rsidRPr="00AF1886">
        <w:rPr>
          <w:rFonts w:ascii="Arial" w:hAnsi="Arial" w:cs="Arial"/>
          <w:w w:val="105"/>
          <w:sz w:val="17"/>
        </w:rPr>
        <w:t>by</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employee’s</w:t>
      </w:r>
      <w:r w:rsidRPr="00AF1886">
        <w:rPr>
          <w:rFonts w:ascii="Arial" w:hAnsi="Arial" w:cs="Arial"/>
          <w:spacing w:val="-12"/>
          <w:w w:val="105"/>
          <w:sz w:val="17"/>
        </w:rPr>
        <w:t xml:space="preserve"> </w:t>
      </w:r>
      <w:r w:rsidRPr="00AF1886">
        <w:rPr>
          <w:rFonts w:ascii="Arial" w:hAnsi="Arial" w:cs="Arial"/>
          <w:w w:val="105"/>
          <w:sz w:val="17"/>
        </w:rPr>
        <w:t>conditions</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employment.</w:t>
      </w:r>
      <w:r w:rsidRPr="00AF1886">
        <w:rPr>
          <w:rFonts w:ascii="Arial" w:hAnsi="Arial" w:cs="Arial"/>
          <w:spacing w:val="-12"/>
          <w:w w:val="105"/>
          <w:sz w:val="17"/>
        </w:rPr>
        <w:t xml:space="preserve"> </w:t>
      </w:r>
      <w:r w:rsidRPr="00AF1886">
        <w:rPr>
          <w:rFonts w:ascii="Arial" w:hAnsi="Arial" w:cs="Arial"/>
          <w:w w:val="105"/>
          <w:sz w:val="17"/>
        </w:rPr>
        <w:t>Contributions</w:t>
      </w:r>
      <w:r w:rsidRPr="00AF1886">
        <w:rPr>
          <w:rFonts w:ascii="Arial" w:hAnsi="Arial" w:cs="Arial"/>
          <w:spacing w:val="-13"/>
          <w:w w:val="105"/>
          <w:sz w:val="17"/>
        </w:rPr>
        <w:t xml:space="preserve"> </w:t>
      </w:r>
      <w:r w:rsidRPr="00AF1886">
        <w:rPr>
          <w:rFonts w:ascii="Arial" w:hAnsi="Arial" w:cs="Arial"/>
          <w:w w:val="105"/>
          <w:sz w:val="17"/>
        </w:rPr>
        <w:t>are expensed in the period in which they are paid or payable.</w:t>
      </w:r>
    </w:p>
    <w:p w:rsidR="00F72B56" w:rsidRPr="00AF1886" w:rsidRDefault="00AF49D7">
      <w:pPr>
        <w:spacing w:before="90" w:line="249" w:lineRule="auto"/>
        <w:ind w:left="1283" w:right="1430"/>
        <w:jc w:val="both"/>
        <w:rPr>
          <w:rFonts w:ascii="Arial" w:hAnsi="Arial" w:cs="Arial"/>
          <w:sz w:val="17"/>
        </w:rPr>
      </w:pPr>
      <w:r w:rsidRPr="00AF1886">
        <w:rPr>
          <w:rFonts w:ascii="Arial" w:hAnsi="Arial" w:cs="Arial"/>
          <w:w w:val="105"/>
          <w:sz w:val="17"/>
        </w:rPr>
        <w:t xml:space="preserve">The liability for defined benefits is held on a whole-of-government basis and reported in those financial statements pursuant to AASB 1049 </w:t>
      </w:r>
      <w:r w:rsidRPr="00AF1886">
        <w:rPr>
          <w:rFonts w:ascii="Arial" w:hAnsi="Arial" w:cs="Arial"/>
          <w:i/>
          <w:w w:val="105"/>
          <w:sz w:val="17"/>
        </w:rPr>
        <w:t xml:space="preserve">Whole of Government and General Government Sector Financial Reporting. </w:t>
      </w:r>
      <w:r w:rsidRPr="00AF1886">
        <w:rPr>
          <w:rFonts w:ascii="Arial" w:hAnsi="Arial" w:cs="Arial"/>
          <w:w w:val="105"/>
          <w:sz w:val="17"/>
        </w:rPr>
        <w:t>The amount of contributions for defined benefit plan obligations is based</w:t>
      </w:r>
      <w:r w:rsidRPr="00AF1886">
        <w:rPr>
          <w:rFonts w:ascii="Arial" w:hAnsi="Arial" w:cs="Arial"/>
          <w:spacing w:val="-13"/>
          <w:w w:val="105"/>
          <w:sz w:val="17"/>
        </w:rPr>
        <w:t xml:space="preserve"> </w:t>
      </w:r>
      <w:r w:rsidRPr="00AF1886">
        <w:rPr>
          <w:rFonts w:ascii="Arial" w:hAnsi="Arial" w:cs="Arial"/>
          <w:w w:val="105"/>
          <w:sz w:val="17"/>
        </w:rPr>
        <w:t>upon</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rates</w:t>
      </w:r>
      <w:r w:rsidRPr="00AF1886">
        <w:rPr>
          <w:rFonts w:ascii="Arial" w:hAnsi="Arial" w:cs="Arial"/>
          <w:spacing w:val="-12"/>
          <w:w w:val="105"/>
          <w:sz w:val="17"/>
        </w:rPr>
        <w:t xml:space="preserve"> </w:t>
      </w:r>
      <w:r w:rsidRPr="00AF1886">
        <w:rPr>
          <w:rFonts w:ascii="Arial" w:hAnsi="Arial" w:cs="Arial"/>
          <w:w w:val="105"/>
          <w:sz w:val="17"/>
        </w:rPr>
        <w:t>determined</w:t>
      </w:r>
      <w:r w:rsidRPr="00AF1886">
        <w:rPr>
          <w:rFonts w:ascii="Arial" w:hAnsi="Arial" w:cs="Arial"/>
          <w:spacing w:val="-12"/>
          <w:w w:val="105"/>
          <w:sz w:val="17"/>
        </w:rPr>
        <w:t xml:space="preserve"> </w:t>
      </w:r>
      <w:r w:rsidRPr="00AF1886">
        <w:rPr>
          <w:rFonts w:ascii="Arial" w:hAnsi="Arial" w:cs="Arial"/>
          <w:w w:val="105"/>
          <w:sz w:val="17"/>
        </w:rPr>
        <w:t>on</w:t>
      </w:r>
      <w:r w:rsidRPr="00AF1886">
        <w:rPr>
          <w:rFonts w:ascii="Arial" w:hAnsi="Arial" w:cs="Arial"/>
          <w:spacing w:val="-13"/>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advice</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State</w:t>
      </w:r>
      <w:r w:rsidRPr="00AF1886">
        <w:rPr>
          <w:rFonts w:ascii="Arial" w:hAnsi="Arial" w:cs="Arial"/>
          <w:spacing w:val="-13"/>
          <w:w w:val="105"/>
          <w:sz w:val="17"/>
        </w:rPr>
        <w:t xml:space="preserve"> </w:t>
      </w:r>
      <w:r w:rsidRPr="00AF1886">
        <w:rPr>
          <w:rFonts w:ascii="Arial" w:hAnsi="Arial" w:cs="Arial"/>
          <w:w w:val="105"/>
          <w:sz w:val="17"/>
        </w:rPr>
        <w:t>Actuary. The</w:t>
      </w:r>
      <w:r w:rsidRPr="00AF1886">
        <w:rPr>
          <w:rFonts w:ascii="Arial" w:hAnsi="Arial" w:cs="Arial"/>
          <w:spacing w:val="-13"/>
          <w:w w:val="105"/>
          <w:sz w:val="17"/>
        </w:rPr>
        <w:t xml:space="preserve"> </w:t>
      </w:r>
      <w:r w:rsidRPr="00AF1886">
        <w:rPr>
          <w:rFonts w:ascii="Arial" w:hAnsi="Arial" w:cs="Arial"/>
          <w:w w:val="105"/>
          <w:sz w:val="17"/>
        </w:rPr>
        <w:t>Office’s</w:t>
      </w:r>
      <w:r w:rsidRPr="00AF1886">
        <w:rPr>
          <w:rFonts w:ascii="Arial" w:hAnsi="Arial" w:cs="Arial"/>
          <w:spacing w:val="-12"/>
          <w:w w:val="105"/>
          <w:sz w:val="17"/>
        </w:rPr>
        <w:t xml:space="preserve"> </w:t>
      </w:r>
      <w:r w:rsidRPr="00AF1886">
        <w:rPr>
          <w:rFonts w:ascii="Arial" w:hAnsi="Arial" w:cs="Arial"/>
          <w:w w:val="105"/>
          <w:sz w:val="17"/>
        </w:rPr>
        <w:t>obligations</w:t>
      </w:r>
      <w:r w:rsidRPr="00AF1886">
        <w:rPr>
          <w:rFonts w:ascii="Arial" w:hAnsi="Arial" w:cs="Arial"/>
          <w:spacing w:val="-12"/>
          <w:w w:val="105"/>
          <w:sz w:val="17"/>
        </w:rPr>
        <w:t xml:space="preserve"> </w:t>
      </w:r>
      <w:r w:rsidRPr="00AF1886">
        <w:rPr>
          <w:rFonts w:ascii="Arial" w:hAnsi="Arial" w:cs="Arial"/>
          <w:w w:val="105"/>
          <w:sz w:val="17"/>
        </w:rPr>
        <w:t>are limited to those contributions paid.</w:t>
      </w:r>
    </w:p>
    <w:p w:rsidR="00F72B56" w:rsidRPr="00AF1886" w:rsidRDefault="00AF49D7">
      <w:pPr>
        <w:spacing w:before="91"/>
        <w:ind w:left="1283"/>
        <w:jc w:val="both"/>
        <w:rPr>
          <w:rFonts w:ascii="Arial" w:hAnsi="Arial" w:cs="Arial"/>
          <w:sz w:val="17"/>
        </w:rPr>
      </w:pPr>
      <w:r w:rsidRPr="00AF1886">
        <w:rPr>
          <w:rFonts w:ascii="Arial" w:hAnsi="Arial" w:cs="Arial"/>
          <w:sz w:val="17"/>
        </w:rPr>
        <w:t>Key</w:t>
      </w:r>
      <w:r w:rsidRPr="00AF1886">
        <w:rPr>
          <w:rFonts w:ascii="Arial" w:hAnsi="Arial" w:cs="Arial"/>
          <w:spacing w:val="6"/>
          <w:sz w:val="17"/>
        </w:rPr>
        <w:t xml:space="preserve"> </w:t>
      </w:r>
      <w:r w:rsidRPr="00AF1886">
        <w:rPr>
          <w:rFonts w:ascii="Arial" w:hAnsi="Arial" w:cs="Arial"/>
          <w:sz w:val="17"/>
        </w:rPr>
        <w:t>management</w:t>
      </w:r>
      <w:r w:rsidRPr="00AF1886">
        <w:rPr>
          <w:rFonts w:ascii="Arial" w:hAnsi="Arial" w:cs="Arial"/>
          <w:spacing w:val="12"/>
          <w:sz w:val="17"/>
        </w:rPr>
        <w:t xml:space="preserve"> </w:t>
      </w:r>
      <w:r w:rsidRPr="00AF1886">
        <w:rPr>
          <w:rFonts w:ascii="Arial" w:hAnsi="Arial" w:cs="Arial"/>
          <w:sz w:val="17"/>
        </w:rPr>
        <w:t>personnel</w:t>
      </w:r>
      <w:r w:rsidRPr="00AF1886">
        <w:rPr>
          <w:rFonts w:ascii="Arial" w:hAnsi="Arial" w:cs="Arial"/>
          <w:spacing w:val="12"/>
          <w:sz w:val="17"/>
        </w:rPr>
        <w:t xml:space="preserve"> </w:t>
      </w:r>
      <w:r w:rsidRPr="00AF1886">
        <w:rPr>
          <w:rFonts w:ascii="Arial" w:hAnsi="Arial" w:cs="Arial"/>
          <w:sz w:val="17"/>
        </w:rPr>
        <w:t>and</w:t>
      </w:r>
      <w:r w:rsidRPr="00AF1886">
        <w:rPr>
          <w:rFonts w:ascii="Arial" w:hAnsi="Arial" w:cs="Arial"/>
          <w:spacing w:val="15"/>
          <w:sz w:val="17"/>
        </w:rPr>
        <w:t xml:space="preserve"> </w:t>
      </w:r>
      <w:r w:rsidRPr="00AF1886">
        <w:rPr>
          <w:rFonts w:ascii="Arial" w:hAnsi="Arial" w:cs="Arial"/>
          <w:sz w:val="17"/>
        </w:rPr>
        <w:t>remuneration</w:t>
      </w:r>
      <w:r w:rsidRPr="00AF1886">
        <w:rPr>
          <w:rFonts w:ascii="Arial" w:hAnsi="Arial" w:cs="Arial"/>
          <w:spacing w:val="14"/>
          <w:sz w:val="17"/>
        </w:rPr>
        <w:t xml:space="preserve"> </w:t>
      </w:r>
      <w:r w:rsidRPr="00AF1886">
        <w:rPr>
          <w:rFonts w:ascii="Arial" w:hAnsi="Arial" w:cs="Arial"/>
          <w:sz w:val="17"/>
        </w:rPr>
        <w:t>disclosures</w:t>
      </w:r>
      <w:r w:rsidRPr="00AF1886">
        <w:rPr>
          <w:rFonts w:ascii="Arial" w:hAnsi="Arial" w:cs="Arial"/>
          <w:spacing w:val="15"/>
          <w:sz w:val="17"/>
        </w:rPr>
        <w:t xml:space="preserve"> </w:t>
      </w:r>
      <w:r w:rsidRPr="00AF1886">
        <w:rPr>
          <w:rFonts w:ascii="Arial" w:hAnsi="Arial" w:cs="Arial"/>
          <w:sz w:val="17"/>
        </w:rPr>
        <w:t>are</w:t>
      </w:r>
      <w:r w:rsidRPr="00AF1886">
        <w:rPr>
          <w:rFonts w:ascii="Arial" w:hAnsi="Arial" w:cs="Arial"/>
          <w:spacing w:val="11"/>
          <w:sz w:val="17"/>
        </w:rPr>
        <w:t xml:space="preserve"> </w:t>
      </w:r>
      <w:r w:rsidRPr="00AF1886">
        <w:rPr>
          <w:rFonts w:ascii="Arial" w:hAnsi="Arial" w:cs="Arial"/>
          <w:sz w:val="17"/>
        </w:rPr>
        <w:t>detailed</w:t>
      </w:r>
      <w:r w:rsidRPr="00AF1886">
        <w:rPr>
          <w:rFonts w:ascii="Arial" w:hAnsi="Arial" w:cs="Arial"/>
          <w:spacing w:val="12"/>
          <w:sz w:val="17"/>
        </w:rPr>
        <w:t xml:space="preserve"> </w:t>
      </w:r>
      <w:r w:rsidRPr="00AF1886">
        <w:rPr>
          <w:rFonts w:ascii="Arial" w:hAnsi="Arial" w:cs="Arial"/>
          <w:sz w:val="17"/>
        </w:rPr>
        <w:t>in</w:t>
      </w:r>
      <w:r w:rsidRPr="00AF1886">
        <w:rPr>
          <w:rFonts w:ascii="Arial" w:hAnsi="Arial" w:cs="Arial"/>
          <w:spacing w:val="11"/>
          <w:sz w:val="17"/>
        </w:rPr>
        <w:t xml:space="preserve"> </w:t>
      </w:r>
      <w:r w:rsidRPr="00AF1886">
        <w:rPr>
          <w:rFonts w:ascii="Arial" w:hAnsi="Arial" w:cs="Arial"/>
          <w:sz w:val="17"/>
        </w:rPr>
        <w:t>Note</w:t>
      </w:r>
      <w:r w:rsidRPr="00AF1886">
        <w:rPr>
          <w:rFonts w:ascii="Arial" w:hAnsi="Arial" w:cs="Arial"/>
          <w:spacing w:val="12"/>
          <w:sz w:val="17"/>
        </w:rPr>
        <w:t xml:space="preserve"> </w:t>
      </w:r>
      <w:r w:rsidRPr="00AF1886">
        <w:rPr>
          <w:rFonts w:ascii="Arial" w:hAnsi="Arial" w:cs="Arial"/>
          <w:spacing w:val="-5"/>
          <w:sz w:val="17"/>
        </w:rPr>
        <w:t>F1.</w:t>
      </w:r>
    </w:p>
    <w:p w:rsidR="00F72B56" w:rsidRPr="00AF1886" w:rsidRDefault="00F72B56">
      <w:pPr>
        <w:pStyle w:val="BodyText"/>
        <w:spacing w:before="10"/>
        <w:rPr>
          <w:rFonts w:ascii="Arial" w:hAnsi="Arial" w:cs="Arial"/>
          <w:sz w:val="16"/>
        </w:rPr>
      </w:pPr>
    </w:p>
    <w:p w:rsidR="00F72B56" w:rsidRPr="00AF1886" w:rsidRDefault="00AF49D7">
      <w:pPr>
        <w:pStyle w:val="Heading6"/>
        <w:jc w:val="both"/>
      </w:pPr>
      <w:r w:rsidRPr="00AF1886">
        <w:t>B2-2</w:t>
      </w:r>
      <w:r w:rsidRPr="00AF1886">
        <w:rPr>
          <w:spacing w:val="76"/>
          <w:w w:val="150"/>
        </w:rPr>
        <w:t xml:space="preserve"> </w:t>
      </w:r>
      <w:r w:rsidRPr="00AF1886">
        <w:t>Supplies</w:t>
      </w:r>
      <w:r w:rsidRPr="00AF1886">
        <w:rPr>
          <w:spacing w:val="-2"/>
        </w:rPr>
        <w:t xml:space="preserve"> </w:t>
      </w:r>
      <w:r w:rsidRPr="00AF1886">
        <w:t>and</w:t>
      </w:r>
      <w:r w:rsidRPr="00AF1886">
        <w:rPr>
          <w:spacing w:val="-2"/>
        </w:rPr>
        <w:t xml:space="preserve"> Services</w:t>
      </w:r>
    </w:p>
    <w:p w:rsidR="00F72B56" w:rsidRPr="00AF1886" w:rsidRDefault="00F72B56">
      <w:pPr>
        <w:pStyle w:val="BodyText"/>
        <w:rPr>
          <w:rFonts w:ascii="Arial" w:hAnsi="Arial" w:cs="Arial"/>
          <w:b/>
          <w:sz w:val="20"/>
        </w:rPr>
      </w:pPr>
    </w:p>
    <w:p w:rsidR="00F72B56" w:rsidRPr="00AF1886" w:rsidRDefault="00F72B56">
      <w:pPr>
        <w:pStyle w:val="BodyText"/>
        <w:spacing w:before="7" w:after="1"/>
        <w:rPr>
          <w:rFonts w:ascii="Arial" w:hAnsi="Arial" w:cs="Arial"/>
          <w:b/>
          <w:sz w:val="12"/>
        </w:rPr>
      </w:pPr>
    </w:p>
    <w:tbl>
      <w:tblPr>
        <w:tblW w:w="0" w:type="auto"/>
        <w:tblInd w:w="1856" w:type="dxa"/>
        <w:tblLayout w:type="fixed"/>
        <w:tblCellMar>
          <w:left w:w="0" w:type="dxa"/>
          <w:right w:w="0" w:type="dxa"/>
        </w:tblCellMar>
        <w:tblLook w:val="01E0" w:firstRow="1" w:lastRow="1" w:firstColumn="1" w:lastColumn="1" w:noHBand="0" w:noVBand="0"/>
      </w:tblPr>
      <w:tblGrid>
        <w:gridCol w:w="4756"/>
        <w:gridCol w:w="967"/>
        <w:gridCol w:w="1185"/>
      </w:tblGrid>
      <w:tr w:rsidR="00F72B56" w:rsidRPr="00AF1886">
        <w:trPr>
          <w:trHeight w:val="479"/>
        </w:trPr>
        <w:tc>
          <w:tcPr>
            <w:tcW w:w="4756" w:type="dxa"/>
            <w:shd w:val="clear" w:color="auto" w:fill="FFFFFF"/>
          </w:tcPr>
          <w:p w:rsidR="00F72B56" w:rsidRPr="00AF1886" w:rsidRDefault="00F72B56">
            <w:pPr>
              <w:pStyle w:val="TableParagraph"/>
              <w:rPr>
                <w:rFonts w:ascii="Arial" w:hAnsi="Arial" w:cs="Arial"/>
                <w:sz w:val="16"/>
              </w:rPr>
            </w:pPr>
          </w:p>
        </w:tc>
        <w:tc>
          <w:tcPr>
            <w:tcW w:w="967" w:type="dxa"/>
            <w:shd w:val="clear" w:color="auto" w:fill="F2F2F2"/>
          </w:tcPr>
          <w:p w:rsidR="00F72B56" w:rsidRPr="00AF1886" w:rsidRDefault="00AF49D7">
            <w:pPr>
              <w:pStyle w:val="TableParagraph"/>
              <w:spacing w:before="24"/>
              <w:ind w:left="489"/>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45" w:line="195" w:lineRule="exact"/>
              <w:ind w:left="440"/>
              <w:rPr>
                <w:rFonts w:ascii="Arial" w:hAnsi="Arial" w:cs="Arial"/>
                <w:b/>
                <w:sz w:val="17"/>
              </w:rPr>
            </w:pPr>
            <w:r w:rsidRPr="00AF1886">
              <w:rPr>
                <w:rFonts w:ascii="Arial" w:hAnsi="Arial" w:cs="Arial"/>
                <w:b/>
                <w:spacing w:val="-4"/>
                <w:w w:val="105"/>
                <w:sz w:val="17"/>
              </w:rPr>
              <w:t>$’000</w:t>
            </w:r>
          </w:p>
        </w:tc>
        <w:tc>
          <w:tcPr>
            <w:tcW w:w="1185" w:type="dxa"/>
            <w:shd w:val="clear" w:color="auto" w:fill="FFFFFF"/>
          </w:tcPr>
          <w:p w:rsidR="00F72B56" w:rsidRPr="00AF1886" w:rsidRDefault="00AF49D7">
            <w:pPr>
              <w:pStyle w:val="TableParagraph"/>
              <w:spacing w:before="24"/>
              <w:ind w:left="708"/>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45" w:line="195" w:lineRule="exact"/>
              <w:ind w:left="659"/>
              <w:rPr>
                <w:rFonts w:ascii="Arial" w:hAnsi="Arial" w:cs="Arial"/>
                <w:b/>
                <w:sz w:val="17"/>
              </w:rPr>
            </w:pPr>
            <w:r w:rsidRPr="00AF1886">
              <w:rPr>
                <w:rFonts w:ascii="Arial" w:hAnsi="Arial" w:cs="Arial"/>
                <w:b/>
                <w:spacing w:val="-4"/>
                <w:w w:val="105"/>
                <w:sz w:val="17"/>
              </w:rPr>
              <w:t>$’000</w:t>
            </w:r>
          </w:p>
        </w:tc>
      </w:tr>
      <w:tr w:rsidR="00F72B56" w:rsidRPr="00AF1886">
        <w:trPr>
          <w:trHeight w:val="230"/>
        </w:trPr>
        <w:tc>
          <w:tcPr>
            <w:tcW w:w="4756" w:type="dxa"/>
            <w:shd w:val="clear" w:color="auto" w:fill="FFFFFF"/>
          </w:tcPr>
          <w:p w:rsidR="00F72B56" w:rsidRPr="00AF1886" w:rsidRDefault="00AF49D7">
            <w:pPr>
              <w:pStyle w:val="TableParagraph"/>
              <w:spacing w:before="18" w:line="193" w:lineRule="exact"/>
              <w:ind w:left="50"/>
              <w:rPr>
                <w:rFonts w:ascii="Arial" w:hAnsi="Arial" w:cs="Arial"/>
                <w:sz w:val="17"/>
              </w:rPr>
            </w:pPr>
            <w:r w:rsidRPr="00AF1886">
              <w:rPr>
                <w:rFonts w:ascii="Arial" w:hAnsi="Arial" w:cs="Arial"/>
                <w:spacing w:val="-2"/>
                <w:w w:val="105"/>
                <w:sz w:val="17"/>
              </w:rPr>
              <w:t>Accommodation</w:t>
            </w:r>
          </w:p>
        </w:tc>
        <w:tc>
          <w:tcPr>
            <w:tcW w:w="967" w:type="dxa"/>
            <w:shd w:val="clear" w:color="auto" w:fill="F2F2F2"/>
          </w:tcPr>
          <w:p w:rsidR="00F72B56" w:rsidRPr="00AF1886" w:rsidRDefault="00AF49D7">
            <w:pPr>
              <w:pStyle w:val="TableParagraph"/>
              <w:spacing w:before="18" w:line="193" w:lineRule="exact"/>
              <w:ind w:left="-3" w:right="85"/>
              <w:jc w:val="right"/>
              <w:rPr>
                <w:rFonts w:ascii="Arial" w:hAnsi="Arial" w:cs="Arial"/>
                <w:sz w:val="17"/>
              </w:rPr>
            </w:pPr>
            <w:r w:rsidRPr="00AF1886">
              <w:rPr>
                <w:rFonts w:ascii="Arial" w:hAnsi="Arial" w:cs="Arial"/>
                <w:spacing w:val="-5"/>
                <w:w w:val="105"/>
                <w:sz w:val="17"/>
              </w:rPr>
              <w:t>714</w:t>
            </w:r>
          </w:p>
        </w:tc>
        <w:tc>
          <w:tcPr>
            <w:tcW w:w="1185" w:type="dxa"/>
            <w:shd w:val="clear" w:color="auto" w:fill="FFFFFF"/>
          </w:tcPr>
          <w:p w:rsidR="00F72B56" w:rsidRPr="00AF1886" w:rsidRDefault="00AF49D7">
            <w:pPr>
              <w:pStyle w:val="TableParagraph"/>
              <w:spacing w:before="18" w:line="193" w:lineRule="exact"/>
              <w:ind w:right="85"/>
              <w:jc w:val="right"/>
              <w:rPr>
                <w:rFonts w:ascii="Arial" w:hAnsi="Arial" w:cs="Arial"/>
                <w:sz w:val="17"/>
              </w:rPr>
            </w:pPr>
            <w:r w:rsidRPr="00AF1886">
              <w:rPr>
                <w:rFonts w:ascii="Arial" w:hAnsi="Arial" w:cs="Arial"/>
                <w:spacing w:val="-5"/>
                <w:w w:val="105"/>
                <w:sz w:val="17"/>
              </w:rPr>
              <w:t>819</w:t>
            </w:r>
          </w:p>
        </w:tc>
      </w:tr>
      <w:tr w:rsidR="00F72B56" w:rsidRPr="00AF1886">
        <w:trPr>
          <w:trHeight w:val="227"/>
        </w:trPr>
        <w:tc>
          <w:tcPr>
            <w:tcW w:w="4756" w:type="dxa"/>
            <w:shd w:val="clear" w:color="auto" w:fill="FFFFFF"/>
          </w:tcPr>
          <w:p w:rsidR="00F72B56" w:rsidRPr="00AF1886" w:rsidRDefault="00AF49D7">
            <w:pPr>
              <w:pStyle w:val="TableParagraph"/>
              <w:spacing w:before="16" w:line="192" w:lineRule="exact"/>
              <w:ind w:left="50"/>
              <w:rPr>
                <w:rFonts w:ascii="Arial" w:hAnsi="Arial" w:cs="Arial"/>
                <w:sz w:val="17"/>
              </w:rPr>
            </w:pPr>
            <w:r w:rsidRPr="00AF1886">
              <w:rPr>
                <w:rFonts w:ascii="Arial" w:hAnsi="Arial" w:cs="Arial"/>
                <w:sz w:val="17"/>
              </w:rPr>
              <w:t>Computer</w:t>
            </w:r>
            <w:r w:rsidRPr="00AF1886">
              <w:rPr>
                <w:rFonts w:ascii="Arial" w:hAnsi="Arial" w:cs="Arial"/>
                <w:spacing w:val="17"/>
                <w:w w:val="105"/>
                <w:sz w:val="17"/>
              </w:rPr>
              <w:t xml:space="preserve"> </w:t>
            </w:r>
            <w:r w:rsidRPr="00AF1886">
              <w:rPr>
                <w:rFonts w:ascii="Arial" w:hAnsi="Arial" w:cs="Arial"/>
                <w:spacing w:val="-2"/>
                <w:w w:val="105"/>
                <w:sz w:val="17"/>
              </w:rPr>
              <w:t>support</w:t>
            </w:r>
          </w:p>
        </w:tc>
        <w:tc>
          <w:tcPr>
            <w:tcW w:w="967" w:type="dxa"/>
            <w:shd w:val="clear" w:color="auto" w:fill="F2F2F2"/>
          </w:tcPr>
          <w:p w:rsidR="00F72B56" w:rsidRPr="00AF1886" w:rsidRDefault="00AF49D7">
            <w:pPr>
              <w:pStyle w:val="TableParagraph"/>
              <w:spacing w:before="16" w:line="192" w:lineRule="exact"/>
              <w:ind w:left="-3" w:right="85"/>
              <w:jc w:val="right"/>
              <w:rPr>
                <w:rFonts w:ascii="Arial" w:hAnsi="Arial" w:cs="Arial"/>
                <w:sz w:val="17"/>
              </w:rPr>
            </w:pPr>
            <w:r w:rsidRPr="00AF1886">
              <w:rPr>
                <w:rFonts w:ascii="Arial" w:hAnsi="Arial" w:cs="Arial"/>
                <w:spacing w:val="-5"/>
                <w:w w:val="105"/>
                <w:sz w:val="17"/>
              </w:rPr>
              <w:t>263</w:t>
            </w:r>
          </w:p>
        </w:tc>
        <w:tc>
          <w:tcPr>
            <w:tcW w:w="1185" w:type="dxa"/>
            <w:shd w:val="clear" w:color="auto" w:fill="FFFFFF"/>
          </w:tcPr>
          <w:p w:rsidR="00F72B56" w:rsidRPr="00AF1886" w:rsidRDefault="00AF49D7">
            <w:pPr>
              <w:pStyle w:val="TableParagraph"/>
              <w:spacing w:before="16" w:line="192" w:lineRule="exact"/>
              <w:ind w:right="85"/>
              <w:jc w:val="right"/>
              <w:rPr>
                <w:rFonts w:ascii="Arial" w:hAnsi="Arial" w:cs="Arial"/>
                <w:sz w:val="17"/>
              </w:rPr>
            </w:pPr>
            <w:r w:rsidRPr="00AF1886">
              <w:rPr>
                <w:rFonts w:ascii="Arial" w:hAnsi="Arial" w:cs="Arial"/>
                <w:spacing w:val="-5"/>
                <w:w w:val="105"/>
                <w:sz w:val="17"/>
              </w:rPr>
              <w:t>201</w:t>
            </w:r>
          </w:p>
        </w:tc>
      </w:tr>
      <w:tr w:rsidR="00F72B56" w:rsidRPr="00AF1886">
        <w:trPr>
          <w:trHeight w:val="227"/>
        </w:trPr>
        <w:tc>
          <w:tcPr>
            <w:tcW w:w="4756" w:type="dxa"/>
            <w:shd w:val="clear" w:color="auto" w:fill="FFFFFF"/>
          </w:tcPr>
          <w:p w:rsidR="00F72B56" w:rsidRPr="00AF1886" w:rsidRDefault="00AF49D7">
            <w:pPr>
              <w:pStyle w:val="TableParagraph"/>
              <w:spacing w:before="15" w:line="193" w:lineRule="exact"/>
              <w:ind w:left="50"/>
              <w:rPr>
                <w:rFonts w:ascii="Arial" w:hAnsi="Arial" w:cs="Arial"/>
                <w:sz w:val="17"/>
              </w:rPr>
            </w:pPr>
            <w:r w:rsidRPr="00AF1886">
              <w:rPr>
                <w:rFonts w:ascii="Arial" w:hAnsi="Arial" w:cs="Arial"/>
                <w:sz w:val="17"/>
              </w:rPr>
              <w:t>Consultants</w:t>
            </w:r>
            <w:r w:rsidRPr="00AF1886">
              <w:rPr>
                <w:rFonts w:ascii="Arial" w:hAnsi="Arial" w:cs="Arial"/>
                <w:spacing w:val="15"/>
                <w:sz w:val="17"/>
              </w:rPr>
              <w:t xml:space="preserve"> </w:t>
            </w:r>
            <w:r w:rsidRPr="00AF1886">
              <w:rPr>
                <w:rFonts w:ascii="Arial" w:hAnsi="Arial" w:cs="Arial"/>
                <w:sz w:val="17"/>
              </w:rPr>
              <w:t>and</w:t>
            </w:r>
            <w:r w:rsidRPr="00AF1886">
              <w:rPr>
                <w:rFonts w:ascii="Arial" w:hAnsi="Arial" w:cs="Arial"/>
                <w:spacing w:val="11"/>
                <w:sz w:val="17"/>
              </w:rPr>
              <w:t xml:space="preserve"> </w:t>
            </w:r>
            <w:r w:rsidRPr="00AF1886">
              <w:rPr>
                <w:rFonts w:ascii="Arial" w:hAnsi="Arial" w:cs="Arial"/>
                <w:spacing w:val="-2"/>
                <w:sz w:val="17"/>
              </w:rPr>
              <w:t>contractors</w:t>
            </w:r>
          </w:p>
        </w:tc>
        <w:tc>
          <w:tcPr>
            <w:tcW w:w="967" w:type="dxa"/>
            <w:shd w:val="clear" w:color="auto" w:fill="F2F2F2"/>
          </w:tcPr>
          <w:p w:rsidR="00F72B56" w:rsidRPr="00AF1886" w:rsidRDefault="00AF49D7">
            <w:pPr>
              <w:pStyle w:val="TableParagraph"/>
              <w:spacing w:before="15" w:line="193" w:lineRule="exact"/>
              <w:ind w:left="-3" w:right="85"/>
              <w:jc w:val="right"/>
              <w:rPr>
                <w:rFonts w:ascii="Arial" w:hAnsi="Arial" w:cs="Arial"/>
                <w:sz w:val="17"/>
              </w:rPr>
            </w:pPr>
            <w:r w:rsidRPr="00AF1886">
              <w:rPr>
                <w:rFonts w:ascii="Arial" w:hAnsi="Arial" w:cs="Arial"/>
                <w:spacing w:val="-5"/>
                <w:w w:val="105"/>
                <w:sz w:val="17"/>
              </w:rPr>
              <w:t>245</w:t>
            </w:r>
          </w:p>
        </w:tc>
        <w:tc>
          <w:tcPr>
            <w:tcW w:w="1185" w:type="dxa"/>
            <w:shd w:val="clear" w:color="auto" w:fill="FFFFFF"/>
          </w:tcPr>
          <w:p w:rsidR="00F72B56" w:rsidRPr="00AF1886" w:rsidRDefault="00AF49D7">
            <w:pPr>
              <w:pStyle w:val="TableParagraph"/>
              <w:spacing w:before="15" w:line="193" w:lineRule="exact"/>
              <w:ind w:right="85"/>
              <w:jc w:val="right"/>
              <w:rPr>
                <w:rFonts w:ascii="Arial" w:hAnsi="Arial" w:cs="Arial"/>
                <w:sz w:val="17"/>
              </w:rPr>
            </w:pPr>
            <w:r w:rsidRPr="00AF1886">
              <w:rPr>
                <w:rFonts w:ascii="Arial" w:hAnsi="Arial" w:cs="Arial"/>
                <w:spacing w:val="-5"/>
                <w:w w:val="105"/>
                <w:sz w:val="17"/>
              </w:rPr>
              <w:t>202</w:t>
            </w:r>
          </w:p>
        </w:tc>
      </w:tr>
      <w:tr w:rsidR="00F72B56" w:rsidRPr="00AF1886">
        <w:trPr>
          <w:trHeight w:val="228"/>
        </w:trPr>
        <w:tc>
          <w:tcPr>
            <w:tcW w:w="4756" w:type="dxa"/>
            <w:shd w:val="clear" w:color="auto" w:fill="FFFFFF"/>
          </w:tcPr>
          <w:p w:rsidR="00F72B56" w:rsidRPr="00AF1886" w:rsidRDefault="00AF49D7">
            <w:pPr>
              <w:pStyle w:val="TableParagraph"/>
              <w:spacing w:before="16" w:line="193" w:lineRule="exact"/>
              <w:ind w:left="50"/>
              <w:rPr>
                <w:rFonts w:ascii="Arial" w:hAnsi="Arial" w:cs="Arial"/>
                <w:sz w:val="17"/>
              </w:rPr>
            </w:pPr>
            <w:r w:rsidRPr="00AF1886">
              <w:rPr>
                <w:rFonts w:ascii="Arial" w:hAnsi="Arial" w:cs="Arial"/>
                <w:sz w:val="17"/>
              </w:rPr>
              <w:t>Payments</w:t>
            </w:r>
            <w:r w:rsidRPr="00AF1886">
              <w:rPr>
                <w:rFonts w:ascii="Arial" w:hAnsi="Arial" w:cs="Arial"/>
                <w:spacing w:val="12"/>
                <w:sz w:val="17"/>
              </w:rPr>
              <w:t xml:space="preserve"> </w:t>
            </w:r>
            <w:r w:rsidRPr="00AF1886">
              <w:rPr>
                <w:rFonts w:ascii="Arial" w:hAnsi="Arial" w:cs="Arial"/>
                <w:sz w:val="17"/>
              </w:rPr>
              <w:t>to</w:t>
            </w:r>
            <w:r w:rsidRPr="00AF1886">
              <w:rPr>
                <w:rFonts w:ascii="Arial" w:hAnsi="Arial" w:cs="Arial"/>
                <w:spacing w:val="16"/>
                <w:sz w:val="17"/>
              </w:rPr>
              <w:t xml:space="preserve"> </w:t>
            </w:r>
            <w:r w:rsidRPr="00AF1886">
              <w:rPr>
                <w:rFonts w:ascii="Arial" w:hAnsi="Arial" w:cs="Arial"/>
                <w:sz w:val="17"/>
              </w:rPr>
              <w:t>employment</w:t>
            </w:r>
            <w:r w:rsidRPr="00AF1886">
              <w:rPr>
                <w:rFonts w:ascii="Arial" w:hAnsi="Arial" w:cs="Arial"/>
                <w:spacing w:val="18"/>
                <w:sz w:val="17"/>
              </w:rPr>
              <w:t xml:space="preserve"> </w:t>
            </w:r>
            <w:r w:rsidRPr="00AF1886">
              <w:rPr>
                <w:rFonts w:ascii="Arial" w:hAnsi="Arial" w:cs="Arial"/>
                <w:spacing w:val="-2"/>
                <w:sz w:val="17"/>
              </w:rPr>
              <w:t>agencies</w:t>
            </w:r>
          </w:p>
        </w:tc>
        <w:tc>
          <w:tcPr>
            <w:tcW w:w="967" w:type="dxa"/>
            <w:shd w:val="clear" w:color="auto" w:fill="F2F2F2"/>
          </w:tcPr>
          <w:p w:rsidR="00F72B56" w:rsidRPr="00AF1886" w:rsidRDefault="00AF49D7">
            <w:pPr>
              <w:pStyle w:val="TableParagraph"/>
              <w:spacing w:before="16" w:line="193" w:lineRule="exact"/>
              <w:ind w:left="-3" w:right="85"/>
              <w:jc w:val="right"/>
              <w:rPr>
                <w:rFonts w:ascii="Arial" w:hAnsi="Arial" w:cs="Arial"/>
                <w:sz w:val="17"/>
              </w:rPr>
            </w:pPr>
            <w:r w:rsidRPr="00AF1886">
              <w:rPr>
                <w:rFonts w:ascii="Arial" w:hAnsi="Arial" w:cs="Arial"/>
                <w:spacing w:val="-5"/>
                <w:w w:val="105"/>
                <w:sz w:val="17"/>
              </w:rPr>
              <w:t>133</w:t>
            </w:r>
          </w:p>
        </w:tc>
        <w:tc>
          <w:tcPr>
            <w:tcW w:w="1185" w:type="dxa"/>
            <w:shd w:val="clear" w:color="auto" w:fill="FFFFFF"/>
          </w:tcPr>
          <w:p w:rsidR="00F72B56" w:rsidRPr="00AF1886" w:rsidRDefault="00AF49D7">
            <w:pPr>
              <w:pStyle w:val="TableParagraph"/>
              <w:spacing w:before="16" w:line="193" w:lineRule="exact"/>
              <w:ind w:right="85"/>
              <w:jc w:val="right"/>
              <w:rPr>
                <w:rFonts w:ascii="Arial" w:hAnsi="Arial" w:cs="Arial"/>
                <w:sz w:val="17"/>
              </w:rPr>
            </w:pPr>
            <w:r w:rsidRPr="00AF1886">
              <w:rPr>
                <w:rFonts w:ascii="Arial" w:hAnsi="Arial" w:cs="Arial"/>
                <w:spacing w:val="-5"/>
                <w:w w:val="105"/>
                <w:sz w:val="17"/>
              </w:rPr>
              <w:t>122</w:t>
            </w:r>
          </w:p>
        </w:tc>
      </w:tr>
      <w:tr w:rsidR="00F72B56" w:rsidRPr="00AF1886">
        <w:trPr>
          <w:trHeight w:val="228"/>
        </w:trPr>
        <w:tc>
          <w:tcPr>
            <w:tcW w:w="4756" w:type="dxa"/>
            <w:shd w:val="clear" w:color="auto" w:fill="FFFFFF"/>
          </w:tcPr>
          <w:p w:rsidR="00F72B56" w:rsidRPr="00AF1886" w:rsidRDefault="00AF49D7">
            <w:pPr>
              <w:pStyle w:val="TableParagraph"/>
              <w:spacing w:before="16" w:line="193" w:lineRule="exact"/>
              <w:ind w:left="50"/>
              <w:rPr>
                <w:rFonts w:ascii="Arial" w:hAnsi="Arial" w:cs="Arial"/>
                <w:sz w:val="17"/>
              </w:rPr>
            </w:pPr>
            <w:r w:rsidRPr="00AF1886">
              <w:rPr>
                <w:rFonts w:ascii="Arial" w:hAnsi="Arial" w:cs="Arial"/>
                <w:spacing w:val="-2"/>
                <w:w w:val="105"/>
                <w:sz w:val="17"/>
              </w:rPr>
              <w:t>Telephones/communication</w:t>
            </w:r>
          </w:p>
        </w:tc>
        <w:tc>
          <w:tcPr>
            <w:tcW w:w="967" w:type="dxa"/>
            <w:shd w:val="clear" w:color="auto" w:fill="F2F2F2"/>
          </w:tcPr>
          <w:p w:rsidR="00F72B56" w:rsidRPr="00AF1886" w:rsidRDefault="00AF49D7">
            <w:pPr>
              <w:pStyle w:val="TableParagraph"/>
              <w:spacing w:before="16" w:line="193" w:lineRule="exact"/>
              <w:ind w:left="-3" w:right="83"/>
              <w:jc w:val="right"/>
              <w:rPr>
                <w:rFonts w:ascii="Arial" w:hAnsi="Arial" w:cs="Arial"/>
                <w:sz w:val="17"/>
              </w:rPr>
            </w:pPr>
            <w:r w:rsidRPr="00AF1886">
              <w:rPr>
                <w:rFonts w:ascii="Arial" w:hAnsi="Arial" w:cs="Arial"/>
                <w:spacing w:val="-5"/>
                <w:w w:val="105"/>
                <w:sz w:val="17"/>
              </w:rPr>
              <w:t>61</w:t>
            </w:r>
          </w:p>
        </w:tc>
        <w:tc>
          <w:tcPr>
            <w:tcW w:w="1185" w:type="dxa"/>
            <w:shd w:val="clear" w:color="auto" w:fill="FFFFFF"/>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spacing w:val="-5"/>
                <w:w w:val="105"/>
                <w:sz w:val="17"/>
              </w:rPr>
              <w:t>69</w:t>
            </w:r>
          </w:p>
        </w:tc>
      </w:tr>
      <w:tr w:rsidR="00F72B56" w:rsidRPr="00AF1886">
        <w:trPr>
          <w:trHeight w:val="226"/>
        </w:trPr>
        <w:tc>
          <w:tcPr>
            <w:tcW w:w="4756" w:type="dxa"/>
            <w:shd w:val="clear" w:color="auto" w:fill="FFFFFF"/>
          </w:tcPr>
          <w:p w:rsidR="00F72B56" w:rsidRPr="00AF1886" w:rsidRDefault="00AF49D7">
            <w:pPr>
              <w:pStyle w:val="TableParagraph"/>
              <w:spacing w:before="16" w:line="191" w:lineRule="exact"/>
              <w:ind w:left="50"/>
              <w:rPr>
                <w:rFonts w:ascii="Arial" w:hAnsi="Arial" w:cs="Arial"/>
                <w:sz w:val="17"/>
              </w:rPr>
            </w:pPr>
            <w:r w:rsidRPr="00AF1886">
              <w:rPr>
                <w:rFonts w:ascii="Arial" w:hAnsi="Arial" w:cs="Arial"/>
                <w:w w:val="105"/>
                <w:sz w:val="17"/>
              </w:rPr>
              <w:t>Office</w:t>
            </w:r>
            <w:r w:rsidRPr="00AF1886">
              <w:rPr>
                <w:rFonts w:ascii="Arial" w:hAnsi="Arial" w:cs="Arial"/>
                <w:spacing w:val="-11"/>
                <w:w w:val="105"/>
                <w:sz w:val="17"/>
              </w:rPr>
              <w:t xml:space="preserve"> </w:t>
            </w:r>
            <w:r w:rsidRPr="00AF1886">
              <w:rPr>
                <w:rFonts w:ascii="Arial" w:hAnsi="Arial" w:cs="Arial"/>
                <w:spacing w:val="-2"/>
                <w:w w:val="105"/>
                <w:sz w:val="17"/>
              </w:rPr>
              <w:t>equipment</w:t>
            </w:r>
          </w:p>
        </w:tc>
        <w:tc>
          <w:tcPr>
            <w:tcW w:w="967" w:type="dxa"/>
            <w:shd w:val="clear" w:color="auto" w:fill="F2F2F2"/>
          </w:tcPr>
          <w:p w:rsidR="00F72B56" w:rsidRPr="00AF1886" w:rsidRDefault="00AF49D7">
            <w:pPr>
              <w:pStyle w:val="TableParagraph"/>
              <w:spacing w:before="16" w:line="191" w:lineRule="exact"/>
              <w:ind w:left="-3" w:right="83"/>
              <w:jc w:val="right"/>
              <w:rPr>
                <w:rFonts w:ascii="Arial" w:hAnsi="Arial" w:cs="Arial"/>
                <w:sz w:val="17"/>
              </w:rPr>
            </w:pPr>
            <w:r w:rsidRPr="00AF1886">
              <w:rPr>
                <w:rFonts w:ascii="Arial" w:hAnsi="Arial" w:cs="Arial"/>
                <w:spacing w:val="-5"/>
                <w:w w:val="105"/>
                <w:sz w:val="17"/>
              </w:rPr>
              <w:t>88</w:t>
            </w:r>
          </w:p>
        </w:tc>
        <w:tc>
          <w:tcPr>
            <w:tcW w:w="1185" w:type="dxa"/>
            <w:shd w:val="clear" w:color="auto" w:fill="FFFFFF"/>
          </w:tcPr>
          <w:p w:rsidR="00F72B56" w:rsidRPr="00AF1886" w:rsidRDefault="00AF49D7">
            <w:pPr>
              <w:pStyle w:val="TableParagraph"/>
              <w:spacing w:before="16" w:line="191" w:lineRule="exact"/>
              <w:ind w:right="83"/>
              <w:jc w:val="right"/>
              <w:rPr>
                <w:rFonts w:ascii="Arial" w:hAnsi="Arial" w:cs="Arial"/>
                <w:sz w:val="17"/>
              </w:rPr>
            </w:pPr>
            <w:r w:rsidRPr="00AF1886">
              <w:rPr>
                <w:rFonts w:ascii="Arial" w:hAnsi="Arial" w:cs="Arial"/>
                <w:spacing w:val="-5"/>
                <w:w w:val="105"/>
                <w:sz w:val="17"/>
              </w:rPr>
              <w:t>61</w:t>
            </w:r>
          </w:p>
        </w:tc>
      </w:tr>
      <w:tr w:rsidR="00F72B56" w:rsidRPr="00AF1886">
        <w:trPr>
          <w:trHeight w:val="226"/>
        </w:trPr>
        <w:tc>
          <w:tcPr>
            <w:tcW w:w="4756" w:type="dxa"/>
            <w:shd w:val="clear" w:color="auto" w:fill="FFFFFF"/>
          </w:tcPr>
          <w:p w:rsidR="00F72B56" w:rsidRPr="00AF1886" w:rsidRDefault="00AF49D7">
            <w:pPr>
              <w:pStyle w:val="TableParagraph"/>
              <w:spacing w:before="13" w:line="193" w:lineRule="exact"/>
              <w:ind w:left="50"/>
              <w:rPr>
                <w:rFonts w:ascii="Arial" w:hAnsi="Arial" w:cs="Arial"/>
                <w:sz w:val="17"/>
              </w:rPr>
            </w:pP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spacing w:val="-2"/>
                <w:w w:val="105"/>
                <w:sz w:val="17"/>
              </w:rPr>
              <w:t>maintenance</w:t>
            </w:r>
          </w:p>
        </w:tc>
        <w:tc>
          <w:tcPr>
            <w:tcW w:w="967" w:type="dxa"/>
            <w:shd w:val="clear" w:color="auto" w:fill="F2F2F2"/>
          </w:tcPr>
          <w:p w:rsidR="00F72B56" w:rsidRPr="00AF1886" w:rsidRDefault="00AF49D7">
            <w:pPr>
              <w:pStyle w:val="TableParagraph"/>
              <w:spacing w:before="13" w:line="193" w:lineRule="exact"/>
              <w:ind w:left="-3" w:right="83"/>
              <w:jc w:val="right"/>
              <w:rPr>
                <w:rFonts w:ascii="Arial" w:hAnsi="Arial" w:cs="Arial"/>
                <w:sz w:val="17"/>
              </w:rPr>
            </w:pPr>
            <w:r w:rsidRPr="00AF1886">
              <w:rPr>
                <w:rFonts w:ascii="Arial" w:hAnsi="Arial" w:cs="Arial"/>
                <w:spacing w:val="-5"/>
                <w:w w:val="105"/>
                <w:sz w:val="17"/>
              </w:rPr>
              <w:t>58</w:t>
            </w:r>
          </w:p>
        </w:tc>
        <w:tc>
          <w:tcPr>
            <w:tcW w:w="1185" w:type="dxa"/>
            <w:shd w:val="clear" w:color="auto" w:fill="FFFFFF"/>
          </w:tcPr>
          <w:p w:rsidR="00F72B56" w:rsidRPr="00AF1886" w:rsidRDefault="00AF49D7">
            <w:pPr>
              <w:pStyle w:val="TableParagraph"/>
              <w:spacing w:before="13" w:line="193" w:lineRule="exact"/>
              <w:ind w:right="83"/>
              <w:jc w:val="right"/>
              <w:rPr>
                <w:rFonts w:ascii="Arial" w:hAnsi="Arial" w:cs="Arial"/>
                <w:sz w:val="17"/>
              </w:rPr>
            </w:pPr>
            <w:r w:rsidRPr="00AF1886">
              <w:rPr>
                <w:rFonts w:ascii="Arial" w:hAnsi="Arial" w:cs="Arial"/>
                <w:spacing w:val="-5"/>
                <w:w w:val="105"/>
                <w:sz w:val="17"/>
              </w:rPr>
              <w:t>55</w:t>
            </w:r>
          </w:p>
        </w:tc>
      </w:tr>
      <w:tr w:rsidR="00F72B56" w:rsidRPr="00AF1886">
        <w:trPr>
          <w:trHeight w:val="228"/>
        </w:trPr>
        <w:tc>
          <w:tcPr>
            <w:tcW w:w="4756" w:type="dxa"/>
            <w:shd w:val="clear" w:color="auto" w:fill="FFFFFF"/>
          </w:tcPr>
          <w:p w:rsidR="00F72B56" w:rsidRPr="00AF1886" w:rsidRDefault="00AF49D7">
            <w:pPr>
              <w:pStyle w:val="TableParagraph"/>
              <w:spacing w:before="16" w:line="193" w:lineRule="exact"/>
              <w:ind w:left="50"/>
              <w:rPr>
                <w:rFonts w:ascii="Arial" w:hAnsi="Arial" w:cs="Arial"/>
                <w:sz w:val="17"/>
              </w:rPr>
            </w:pPr>
            <w:r w:rsidRPr="00AF1886">
              <w:rPr>
                <w:rFonts w:ascii="Arial" w:hAnsi="Arial" w:cs="Arial"/>
                <w:spacing w:val="-2"/>
                <w:w w:val="105"/>
                <w:sz w:val="17"/>
              </w:rPr>
              <w:t>Legal</w:t>
            </w:r>
            <w:r w:rsidRPr="00AF1886">
              <w:rPr>
                <w:rFonts w:ascii="Arial" w:hAnsi="Arial" w:cs="Arial"/>
                <w:spacing w:val="-5"/>
                <w:w w:val="105"/>
                <w:sz w:val="17"/>
              </w:rPr>
              <w:t xml:space="preserve"> </w:t>
            </w:r>
            <w:r w:rsidRPr="00AF1886">
              <w:rPr>
                <w:rFonts w:ascii="Arial" w:hAnsi="Arial" w:cs="Arial"/>
                <w:spacing w:val="-2"/>
                <w:w w:val="105"/>
                <w:sz w:val="17"/>
              </w:rPr>
              <w:t>costs</w:t>
            </w:r>
          </w:p>
        </w:tc>
        <w:tc>
          <w:tcPr>
            <w:tcW w:w="967" w:type="dxa"/>
            <w:shd w:val="clear" w:color="auto" w:fill="F2F2F2"/>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w w:val="103"/>
                <w:sz w:val="17"/>
              </w:rPr>
              <w:t>4</w:t>
            </w:r>
          </w:p>
        </w:tc>
        <w:tc>
          <w:tcPr>
            <w:tcW w:w="1185" w:type="dxa"/>
            <w:shd w:val="clear" w:color="auto" w:fill="FFFFFF"/>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spacing w:val="-5"/>
                <w:w w:val="105"/>
                <w:sz w:val="17"/>
              </w:rPr>
              <w:t>52</w:t>
            </w:r>
          </w:p>
        </w:tc>
      </w:tr>
      <w:tr w:rsidR="00F72B56" w:rsidRPr="00AF1886">
        <w:trPr>
          <w:trHeight w:val="228"/>
        </w:trPr>
        <w:tc>
          <w:tcPr>
            <w:tcW w:w="4756" w:type="dxa"/>
            <w:shd w:val="clear" w:color="auto" w:fill="FFFFFF"/>
          </w:tcPr>
          <w:p w:rsidR="00F72B56" w:rsidRPr="00AF1886" w:rsidRDefault="00AF49D7">
            <w:pPr>
              <w:pStyle w:val="TableParagraph"/>
              <w:spacing w:before="16" w:line="193" w:lineRule="exact"/>
              <w:ind w:left="50"/>
              <w:rPr>
                <w:rFonts w:ascii="Arial" w:hAnsi="Arial" w:cs="Arial"/>
                <w:sz w:val="17"/>
              </w:rPr>
            </w:pPr>
            <w:r w:rsidRPr="00AF1886">
              <w:rPr>
                <w:rFonts w:ascii="Arial" w:hAnsi="Arial" w:cs="Arial"/>
                <w:sz w:val="17"/>
              </w:rPr>
              <w:t>Travel</w:t>
            </w:r>
            <w:r w:rsidRPr="00AF1886">
              <w:rPr>
                <w:rFonts w:ascii="Arial" w:hAnsi="Arial" w:cs="Arial"/>
                <w:spacing w:val="14"/>
                <w:sz w:val="17"/>
              </w:rPr>
              <w:t xml:space="preserve"> </w:t>
            </w:r>
            <w:r w:rsidRPr="00AF1886">
              <w:rPr>
                <w:rFonts w:ascii="Arial" w:hAnsi="Arial" w:cs="Arial"/>
                <w:sz w:val="17"/>
              </w:rPr>
              <w:t>including</w:t>
            </w:r>
            <w:r w:rsidRPr="00AF1886">
              <w:rPr>
                <w:rFonts w:ascii="Arial" w:hAnsi="Arial" w:cs="Arial"/>
                <w:spacing w:val="11"/>
                <w:sz w:val="17"/>
              </w:rPr>
              <w:t xml:space="preserve"> </w:t>
            </w:r>
            <w:r w:rsidRPr="00AF1886">
              <w:rPr>
                <w:rFonts w:ascii="Arial" w:hAnsi="Arial" w:cs="Arial"/>
                <w:sz w:val="17"/>
              </w:rPr>
              <w:t>education</w:t>
            </w:r>
            <w:r w:rsidRPr="00AF1886">
              <w:rPr>
                <w:rFonts w:ascii="Arial" w:hAnsi="Arial" w:cs="Arial"/>
                <w:spacing w:val="12"/>
                <w:sz w:val="17"/>
              </w:rPr>
              <w:t xml:space="preserve"> </w:t>
            </w:r>
            <w:r w:rsidRPr="00AF1886">
              <w:rPr>
                <w:rFonts w:ascii="Arial" w:hAnsi="Arial" w:cs="Arial"/>
                <w:sz w:val="17"/>
              </w:rPr>
              <w:t>and</w:t>
            </w:r>
            <w:r w:rsidRPr="00AF1886">
              <w:rPr>
                <w:rFonts w:ascii="Arial" w:hAnsi="Arial" w:cs="Arial"/>
                <w:spacing w:val="11"/>
                <w:sz w:val="17"/>
              </w:rPr>
              <w:t xml:space="preserve"> </w:t>
            </w:r>
            <w:r w:rsidRPr="00AF1886">
              <w:rPr>
                <w:rFonts w:ascii="Arial" w:hAnsi="Arial" w:cs="Arial"/>
                <w:spacing w:val="-2"/>
                <w:sz w:val="17"/>
              </w:rPr>
              <w:t>engagement</w:t>
            </w:r>
          </w:p>
        </w:tc>
        <w:tc>
          <w:tcPr>
            <w:tcW w:w="967" w:type="dxa"/>
            <w:shd w:val="clear" w:color="auto" w:fill="F2F2F2"/>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w w:val="103"/>
                <w:sz w:val="17"/>
              </w:rPr>
              <w:t>3</w:t>
            </w:r>
          </w:p>
        </w:tc>
        <w:tc>
          <w:tcPr>
            <w:tcW w:w="1185" w:type="dxa"/>
            <w:shd w:val="clear" w:color="auto" w:fill="FFFFFF"/>
          </w:tcPr>
          <w:p w:rsidR="00F72B56" w:rsidRPr="00AF1886" w:rsidRDefault="00AF49D7">
            <w:pPr>
              <w:pStyle w:val="TableParagraph"/>
              <w:spacing w:before="16" w:line="193" w:lineRule="exact"/>
              <w:ind w:right="83"/>
              <w:jc w:val="right"/>
              <w:rPr>
                <w:rFonts w:ascii="Arial" w:hAnsi="Arial" w:cs="Arial"/>
                <w:sz w:val="17"/>
              </w:rPr>
            </w:pPr>
            <w:r w:rsidRPr="00AF1886">
              <w:rPr>
                <w:rFonts w:ascii="Arial" w:hAnsi="Arial" w:cs="Arial"/>
                <w:spacing w:val="-5"/>
                <w:w w:val="105"/>
                <w:sz w:val="17"/>
              </w:rPr>
              <w:t>19</w:t>
            </w:r>
          </w:p>
        </w:tc>
      </w:tr>
      <w:tr w:rsidR="00F72B56" w:rsidRPr="00AF1886">
        <w:trPr>
          <w:trHeight w:val="224"/>
        </w:trPr>
        <w:tc>
          <w:tcPr>
            <w:tcW w:w="4756" w:type="dxa"/>
            <w:shd w:val="clear" w:color="auto" w:fill="FFFFFF"/>
          </w:tcPr>
          <w:p w:rsidR="00F72B56" w:rsidRPr="00AF1886" w:rsidRDefault="00AF49D7">
            <w:pPr>
              <w:pStyle w:val="TableParagraph"/>
              <w:spacing w:before="16" w:line="189" w:lineRule="exact"/>
              <w:ind w:left="50"/>
              <w:rPr>
                <w:rFonts w:ascii="Arial" w:hAnsi="Arial" w:cs="Arial"/>
                <w:sz w:val="17"/>
              </w:rPr>
            </w:pPr>
            <w:r w:rsidRPr="00AF1886">
              <w:rPr>
                <w:rFonts w:ascii="Arial" w:hAnsi="Arial" w:cs="Arial"/>
                <w:spacing w:val="-2"/>
                <w:w w:val="105"/>
                <w:sz w:val="17"/>
              </w:rPr>
              <w:t>General</w:t>
            </w:r>
            <w:r w:rsidRPr="00AF1886">
              <w:rPr>
                <w:rFonts w:ascii="Arial" w:hAnsi="Arial" w:cs="Arial"/>
                <w:spacing w:val="-5"/>
                <w:w w:val="105"/>
                <w:sz w:val="17"/>
              </w:rPr>
              <w:t xml:space="preserve"> </w:t>
            </w:r>
            <w:r w:rsidRPr="00AF1886">
              <w:rPr>
                <w:rFonts w:ascii="Arial" w:hAnsi="Arial" w:cs="Arial"/>
                <w:spacing w:val="-2"/>
                <w:w w:val="105"/>
                <w:sz w:val="17"/>
              </w:rPr>
              <w:t>supplies</w:t>
            </w:r>
            <w:r w:rsidRPr="00AF1886">
              <w:rPr>
                <w:rFonts w:ascii="Arial" w:hAnsi="Arial" w:cs="Arial"/>
                <w:spacing w:val="-4"/>
                <w:w w:val="105"/>
                <w:sz w:val="17"/>
              </w:rPr>
              <w:t xml:space="preserve"> </w:t>
            </w:r>
            <w:r w:rsidRPr="00AF1886">
              <w:rPr>
                <w:rFonts w:ascii="Arial" w:hAnsi="Arial" w:cs="Arial"/>
                <w:spacing w:val="-2"/>
                <w:w w:val="105"/>
                <w:sz w:val="17"/>
              </w:rPr>
              <w:t>and</w:t>
            </w:r>
            <w:r w:rsidRPr="00AF1886">
              <w:rPr>
                <w:rFonts w:ascii="Arial" w:hAnsi="Arial" w:cs="Arial"/>
                <w:spacing w:val="-3"/>
                <w:w w:val="105"/>
                <w:sz w:val="17"/>
              </w:rPr>
              <w:t xml:space="preserve"> </w:t>
            </w:r>
            <w:r w:rsidRPr="00AF1886">
              <w:rPr>
                <w:rFonts w:ascii="Arial" w:hAnsi="Arial" w:cs="Arial"/>
                <w:spacing w:val="-2"/>
                <w:w w:val="105"/>
                <w:sz w:val="17"/>
              </w:rPr>
              <w:t>services</w:t>
            </w:r>
          </w:p>
        </w:tc>
        <w:tc>
          <w:tcPr>
            <w:tcW w:w="967" w:type="dxa"/>
            <w:tcBorders>
              <w:bottom w:val="single" w:sz="4" w:space="0" w:color="000000"/>
            </w:tcBorders>
            <w:shd w:val="clear" w:color="auto" w:fill="F2F2F2"/>
          </w:tcPr>
          <w:p w:rsidR="00F72B56" w:rsidRPr="00AF1886" w:rsidRDefault="00AF49D7">
            <w:pPr>
              <w:pStyle w:val="TableParagraph"/>
              <w:spacing w:before="16" w:line="189" w:lineRule="exact"/>
              <w:ind w:left="-3" w:right="85"/>
              <w:jc w:val="right"/>
              <w:rPr>
                <w:rFonts w:ascii="Arial" w:hAnsi="Arial" w:cs="Arial"/>
                <w:sz w:val="17"/>
              </w:rPr>
            </w:pPr>
            <w:r w:rsidRPr="00AF1886">
              <w:rPr>
                <w:rFonts w:ascii="Arial" w:hAnsi="Arial" w:cs="Arial"/>
                <w:spacing w:val="-5"/>
                <w:w w:val="105"/>
                <w:sz w:val="17"/>
              </w:rPr>
              <w:t>137</w:t>
            </w:r>
          </w:p>
        </w:tc>
        <w:tc>
          <w:tcPr>
            <w:tcW w:w="1185" w:type="dxa"/>
            <w:shd w:val="clear" w:color="auto" w:fill="FFFFFF"/>
          </w:tcPr>
          <w:p w:rsidR="00F72B56" w:rsidRPr="00AF1886" w:rsidRDefault="00AF49D7">
            <w:pPr>
              <w:pStyle w:val="TableParagraph"/>
              <w:spacing w:before="16" w:line="189" w:lineRule="exact"/>
              <w:ind w:right="83"/>
              <w:jc w:val="right"/>
              <w:rPr>
                <w:rFonts w:ascii="Arial" w:hAnsi="Arial" w:cs="Arial"/>
                <w:sz w:val="17"/>
              </w:rPr>
            </w:pPr>
            <w:r w:rsidRPr="00AF1886">
              <w:rPr>
                <w:rFonts w:ascii="Arial" w:hAnsi="Arial" w:cs="Arial"/>
                <w:spacing w:val="-5"/>
                <w:w w:val="105"/>
                <w:sz w:val="17"/>
              </w:rPr>
              <w:t>94</w:t>
            </w:r>
          </w:p>
        </w:tc>
      </w:tr>
      <w:tr w:rsidR="00F72B56" w:rsidRPr="00AF1886">
        <w:trPr>
          <w:trHeight w:val="243"/>
        </w:trPr>
        <w:tc>
          <w:tcPr>
            <w:tcW w:w="4756" w:type="dxa"/>
            <w:shd w:val="clear" w:color="auto" w:fill="FFFFFF"/>
          </w:tcPr>
          <w:p w:rsidR="00F72B56" w:rsidRPr="00AF1886" w:rsidRDefault="00AF49D7">
            <w:pPr>
              <w:pStyle w:val="TableParagraph"/>
              <w:spacing w:before="28"/>
              <w:ind w:left="50"/>
              <w:rPr>
                <w:rFonts w:ascii="Arial" w:hAnsi="Arial" w:cs="Arial"/>
                <w:b/>
                <w:sz w:val="17"/>
              </w:rPr>
            </w:pPr>
            <w:r w:rsidRPr="00AF1886">
              <w:rPr>
                <w:rFonts w:ascii="Arial" w:hAnsi="Arial" w:cs="Arial"/>
                <w:b/>
                <w:spacing w:val="-2"/>
                <w:w w:val="105"/>
                <w:sz w:val="17"/>
              </w:rPr>
              <w:t>Total</w:t>
            </w:r>
          </w:p>
        </w:tc>
        <w:tc>
          <w:tcPr>
            <w:tcW w:w="967" w:type="dxa"/>
            <w:tcBorders>
              <w:top w:val="single" w:sz="4" w:space="0" w:color="000000"/>
              <w:bottom w:val="thinThickMediumGap" w:sz="3" w:space="0" w:color="000000"/>
            </w:tcBorders>
            <w:shd w:val="clear" w:color="auto" w:fill="F2F2F2"/>
          </w:tcPr>
          <w:p w:rsidR="00F72B56" w:rsidRPr="00AF1886" w:rsidRDefault="00AF49D7">
            <w:pPr>
              <w:pStyle w:val="TableParagraph"/>
              <w:spacing w:before="28"/>
              <w:ind w:left="-3" w:right="82"/>
              <w:jc w:val="right"/>
              <w:rPr>
                <w:rFonts w:ascii="Arial" w:hAnsi="Arial" w:cs="Arial"/>
                <w:b/>
                <w:sz w:val="17"/>
              </w:rPr>
            </w:pPr>
            <w:r w:rsidRPr="00AF1886">
              <w:rPr>
                <w:rFonts w:ascii="Arial" w:hAnsi="Arial" w:cs="Arial"/>
                <w:b/>
                <w:spacing w:val="-4"/>
                <w:w w:val="105"/>
                <w:sz w:val="17"/>
              </w:rPr>
              <w:t>1,706</w:t>
            </w:r>
          </w:p>
        </w:tc>
        <w:tc>
          <w:tcPr>
            <w:tcW w:w="1185" w:type="dxa"/>
            <w:shd w:val="clear" w:color="auto" w:fill="FFFFFF"/>
          </w:tcPr>
          <w:p w:rsidR="00F72B56" w:rsidRPr="00AF1886" w:rsidRDefault="008F2BBA">
            <w:pPr>
              <w:pStyle w:val="TableParagraph"/>
              <w:spacing w:line="20" w:lineRule="exact"/>
              <w:ind w:left="216" w:right="-58"/>
              <w:rPr>
                <w:rFonts w:ascii="Arial" w:hAnsi="Arial" w:cs="Arial"/>
                <w:sz w:val="2"/>
              </w:rPr>
            </w:pPr>
            <w:r>
              <w:rPr>
                <w:rFonts w:ascii="Arial" w:hAnsi="Arial" w:cs="Arial"/>
                <w:noProof/>
                <w:sz w:val="2"/>
              </w:rPr>
              <mc:AlternateContent>
                <mc:Choice Requires="wpg">
                  <w:drawing>
                    <wp:inline distT="0" distB="0" distL="0" distR="0">
                      <wp:extent cx="615315" cy="4445"/>
                      <wp:effectExtent l="0" t="0" r="3810" b="5080"/>
                      <wp:docPr id="193" name="docshapegroup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4445"/>
                                <a:chOff x="0" y="0"/>
                                <a:chExt cx="969" cy="7"/>
                              </a:xfrm>
                            </wpg:grpSpPr>
                            <wps:wsp>
                              <wps:cNvPr id="194" name="docshape404"/>
                              <wps:cNvSpPr>
                                <a:spLocks noChangeArrowheads="1"/>
                              </wps:cNvSpPr>
                              <wps:spPr bwMode="auto">
                                <a:xfrm>
                                  <a:off x="0" y="0"/>
                                  <a:ext cx="969"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2F7203" id="docshapegroup403" o:spid="_x0000_s1026" style="width:48.45pt;height:.35pt;mso-position-horizontal-relative:char;mso-position-vertical-relative:line" coordsize="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">
                      <v:rect id="docshape404" o:spid="_x0000_s1027" style="position:absolute;width:96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w10:anchorlock/>
                    </v:group>
                  </w:pict>
                </mc:Fallback>
              </mc:AlternateContent>
            </w:r>
          </w:p>
          <w:p w:rsidR="00F72B56" w:rsidRPr="00AF1886" w:rsidRDefault="00AF49D7">
            <w:pPr>
              <w:pStyle w:val="TableParagraph"/>
              <w:spacing w:before="8"/>
              <w:ind w:right="82"/>
              <w:jc w:val="right"/>
              <w:rPr>
                <w:rFonts w:ascii="Arial" w:hAnsi="Arial" w:cs="Arial"/>
                <w:b/>
                <w:sz w:val="17"/>
              </w:rPr>
            </w:pPr>
            <w:r w:rsidRPr="00AF1886">
              <w:rPr>
                <w:rFonts w:ascii="Arial" w:hAnsi="Arial" w:cs="Arial"/>
                <w:b/>
                <w:spacing w:val="-4"/>
                <w:w w:val="105"/>
                <w:sz w:val="17"/>
              </w:rPr>
              <w:t>1,694</w:t>
            </w:r>
          </w:p>
        </w:tc>
      </w:tr>
    </w:tbl>
    <w:p w:rsidR="00F72B56" w:rsidRPr="00AF1886" w:rsidRDefault="00F72B56">
      <w:pPr>
        <w:pStyle w:val="BodyText"/>
        <w:rPr>
          <w:rFonts w:ascii="Arial" w:hAnsi="Arial" w:cs="Arial"/>
          <w:b/>
          <w:sz w:val="20"/>
        </w:rPr>
      </w:pPr>
    </w:p>
    <w:p w:rsidR="00F72B56" w:rsidRPr="00AF1886" w:rsidRDefault="008F2BBA">
      <w:pPr>
        <w:spacing w:before="115"/>
        <w:ind w:left="1283"/>
        <w:jc w:val="both"/>
        <w:rPr>
          <w:rFonts w:ascii="Arial" w:hAnsi="Arial" w:cs="Arial"/>
          <w:b/>
          <w:sz w:val="17"/>
        </w:rPr>
      </w:pPr>
      <w:r>
        <w:rPr>
          <w:rFonts w:ascii="Arial" w:hAnsi="Arial" w:cs="Arial"/>
          <w:noProof/>
        </w:rPr>
        <mc:AlternateContent>
          <mc:Choice Requires="wps">
            <w:drawing>
              <wp:anchor distT="0" distB="0" distL="114300" distR="114300" simplePos="0" relativeHeight="15811072" behindDoc="0" locked="0" layoutInCell="1" allowOverlap="1">
                <wp:simplePos x="0" y="0"/>
                <wp:positionH relativeFrom="page">
                  <wp:posOffset>5454015</wp:posOffset>
                </wp:positionH>
                <wp:positionV relativeFrom="paragraph">
                  <wp:posOffset>-167640</wp:posOffset>
                </wp:positionV>
                <wp:extent cx="615315" cy="22225"/>
                <wp:effectExtent l="0" t="0" r="0" b="0"/>
                <wp:wrapNone/>
                <wp:docPr id="192"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 cy="22225"/>
                        </a:xfrm>
                        <a:custGeom>
                          <a:avLst/>
                          <a:gdLst>
                            <a:gd name="T0" fmla="+- 0 9558 8589"/>
                            <a:gd name="T1" fmla="*/ T0 w 969"/>
                            <a:gd name="T2" fmla="+- 0 -240 -264"/>
                            <a:gd name="T3" fmla="*/ -240 h 35"/>
                            <a:gd name="T4" fmla="+- 0 8589 8589"/>
                            <a:gd name="T5" fmla="*/ T4 w 969"/>
                            <a:gd name="T6" fmla="+- 0 -240 -264"/>
                            <a:gd name="T7" fmla="*/ -240 h 35"/>
                            <a:gd name="T8" fmla="+- 0 8589 8589"/>
                            <a:gd name="T9" fmla="*/ T8 w 969"/>
                            <a:gd name="T10" fmla="+- 0 -229 -264"/>
                            <a:gd name="T11" fmla="*/ -229 h 35"/>
                            <a:gd name="T12" fmla="+- 0 9558 8589"/>
                            <a:gd name="T13" fmla="*/ T12 w 969"/>
                            <a:gd name="T14" fmla="+- 0 -229 -264"/>
                            <a:gd name="T15" fmla="*/ -229 h 35"/>
                            <a:gd name="T16" fmla="+- 0 9558 8589"/>
                            <a:gd name="T17" fmla="*/ T16 w 969"/>
                            <a:gd name="T18" fmla="+- 0 -240 -264"/>
                            <a:gd name="T19" fmla="*/ -240 h 35"/>
                            <a:gd name="T20" fmla="+- 0 9558 8589"/>
                            <a:gd name="T21" fmla="*/ T20 w 969"/>
                            <a:gd name="T22" fmla="+- 0 -264 -264"/>
                            <a:gd name="T23" fmla="*/ -264 h 35"/>
                            <a:gd name="T24" fmla="+- 0 8589 8589"/>
                            <a:gd name="T25" fmla="*/ T24 w 969"/>
                            <a:gd name="T26" fmla="+- 0 -264 -264"/>
                            <a:gd name="T27" fmla="*/ -264 h 35"/>
                            <a:gd name="T28" fmla="+- 0 8589 8589"/>
                            <a:gd name="T29" fmla="*/ T28 w 969"/>
                            <a:gd name="T30" fmla="+- 0 -252 -264"/>
                            <a:gd name="T31" fmla="*/ -252 h 35"/>
                            <a:gd name="T32" fmla="+- 0 9558 8589"/>
                            <a:gd name="T33" fmla="*/ T32 w 969"/>
                            <a:gd name="T34" fmla="+- 0 -252 -264"/>
                            <a:gd name="T35" fmla="*/ -252 h 35"/>
                            <a:gd name="T36" fmla="+- 0 9558 8589"/>
                            <a:gd name="T37" fmla="*/ T36 w 969"/>
                            <a:gd name="T38" fmla="+- 0 -264 -264"/>
                            <a:gd name="T39" fmla="*/ -26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 h="35">
                              <a:moveTo>
                                <a:pt x="969" y="24"/>
                              </a:moveTo>
                              <a:lnTo>
                                <a:pt x="0" y="24"/>
                              </a:lnTo>
                              <a:lnTo>
                                <a:pt x="0" y="35"/>
                              </a:lnTo>
                              <a:lnTo>
                                <a:pt x="969" y="35"/>
                              </a:lnTo>
                              <a:lnTo>
                                <a:pt x="969" y="24"/>
                              </a:lnTo>
                              <a:close/>
                              <a:moveTo>
                                <a:pt x="969" y="0"/>
                              </a:moveTo>
                              <a:lnTo>
                                <a:pt x="0" y="0"/>
                              </a:lnTo>
                              <a:lnTo>
                                <a:pt x="0" y="12"/>
                              </a:lnTo>
                              <a:lnTo>
                                <a:pt x="969" y="12"/>
                              </a:lnTo>
                              <a:lnTo>
                                <a:pt x="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F68C9" id="docshape405" o:spid="_x0000_s1026" style="position:absolute;margin-left:429.45pt;margin-top:-13.2pt;width:48.45pt;height:1.7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" path="m969,24l,24,,35r969,l969,24xm969,l,,,12r969,l969,xe" fillcolor="black" stroked="f">
                <v:path arrowok="t" o:connecttype="custom" o:connectlocs="615315,-152400;0,-152400;0,-145415;615315,-145415;615315,-152400;615315,-167640;0,-167640;0,-160020;615315,-160020;615315,-167640" o:connectangles="0,0,0,0,0,0,0,0,0,0"/>
                <w10:wrap anchorx="page"/>
              </v:shape>
            </w:pict>
          </mc:Fallback>
        </mc:AlternateContent>
      </w:r>
      <w:r w:rsidR="00AF49D7" w:rsidRPr="00AF1886">
        <w:rPr>
          <w:rFonts w:ascii="Arial" w:hAnsi="Arial" w:cs="Arial"/>
          <w:b/>
          <w:sz w:val="17"/>
        </w:rPr>
        <w:t>Accounting</w:t>
      </w:r>
      <w:r w:rsidR="00AF49D7" w:rsidRPr="00AF1886">
        <w:rPr>
          <w:rFonts w:ascii="Arial" w:hAnsi="Arial" w:cs="Arial"/>
          <w:b/>
          <w:spacing w:val="13"/>
          <w:sz w:val="17"/>
        </w:rPr>
        <w:t xml:space="preserve"> </w:t>
      </w:r>
      <w:r w:rsidR="00AF49D7" w:rsidRPr="00AF1886">
        <w:rPr>
          <w:rFonts w:ascii="Arial" w:hAnsi="Arial" w:cs="Arial"/>
          <w:b/>
          <w:sz w:val="17"/>
        </w:rPr>
        <w:t>policy</w:t>
      </w:r>
      <w:r w:rsidR="00AF49D7" w:rsidRPr="00AF1886">
        <w:rPr>
          <w:rFonts w:ascii="Arial" w:hAnsi="Arial" w:cs="Arial"/>
          <w:b/>
          <w:spacing w:val="10"/>
          <w:sz w:val="17"/>
        </w:rPr>
        <w:t xml:space="preserve"> </w:t>
      </w:r>
      <w:r w:rsidR="00AF49D7" w:rsidRPr="00AF1886">
        <w:rPr>
          <w:rFonts w:ascii="Arial" w:hAnsi="Arial" w:cs="Arial"/>
          <w:b/>
          <w:sz w:val="17"/>
        </w:rPr>
        <w:t>–</w:t>
      </w:r>
      <w:r w:rsidR="00AF49D7" w:rsidRPr="00AF1886">
        <w:rPr>
          <w:rFonts w:ascii="Arial" w:hAnsi="Arial" w:cs="Arial"/>
          <w:b/>
          <w:spacing w:val="15"/>
          <w:sz w:val="17"/>
        </w:rPr>
        <w:t xml:space="preserve"> </w:t>
      </w:r>
      <w:r w:rsidR="00AF49D7" w:rsidRPr="00AF1886">
        <w:rPr>
          <w:rFonts w:ascii="Arial" w:hAnsi="Arial" w:cs="Arial"/>
          <w:b/>
          <w:sz w:val="17"/>
        </w:rPr>
        <w:t>Supplies</w:t>
      </w:r>
      <w:r w:rsidR="00AF49D7" w:rsidRPr="00AF1886">
        <w:rPr>
          <w:rFonts w:ascii="Arial" w:hAnsi="Arial" w:cs="Arial"/>
          <w:b/>
          <w:spacing w:val="13"/>
          <w:sz w:val="17"/>
        </w:rPr>
        <w:t xml:space="preserve"> </w:t>
      </w:r>
      <w:r w:rsidR="00AF49D7" w:rsidRPr="00AF1886">
        <w:rPr>
          <w:rFonts w:ascii="Arial" w:hAnsi="Arial" w:cs="Arial"/>
          <w:b/>
          <w:sz w:val="17"/>
        </w:rPr>
        <w:t>and</w:t>
      </w:r>
      <w:r w:rsidR="00AF49D7" w:rsidRPr="00AF1886">
        <w:rPr>
          <w:rFonts w:ascii="Arial" w:hAnsi="Arial" w:cs="Arial"/>
          <w:b/>
          <w:spacing w:val="13"/>
          <w:sz w:val="17"/>
        </w:rPr>
        <w:t xml:space="preserve"> </w:t>
      </w:r>
      <w:r w:rsidR="00AF49D7" w:rsidRPr="00AF1886">
        <w:rPr>
          <w:rFonts w:ascii="Arial" w:hAnsi="Arial" w:cs="Arial"/>
          <w:b/>
          <w:spacing w:val="-2"/>
          <w:sz w:val="17"/>
        </w:rPr>
        <w:t>services</w:t>
      </w:r>
    </w:p>
    <w:p w:rsidR="00F72B56" w:rsidRPr="00AF1886" w:rsidRDefault="00AF49D7">
      <w:pPr>
        <w:spacing w:before="100" w:line="249" w:lineRule="auto"/>
        <w:ind w:left="1283" w:right="1429"/>
        <w:jc w:val="both"/>
        <w:rPr>
          <w:rFonts w:ascii="Arial" w:hAnsi="Arial" w:cs="Arial"/>
          <w:sz w:val="17"/>
        </w:rPr>
      </w:pPr>
      <w:r w:rsidRPr="00AF1886">
        <w:rPr>
          <w:rFonts w:ascii="Arial" w:hAnsi="Arial" w:cs="Arial"/>
          <w:w w:val="105"/>
          <w:sz w:val="17"/>
        </w:rPr>
        <w:t>Expenses</w:t>
      </w:r>
      <w:r w:rsidRPr="00AF1886">
        <w:rPr>
          <w:rFonts w:ascii="Arial" w:hAnsi="Arial" w:cs="Arial"/>
          <w:spacing w:val="-4"/>
          <w:w w:val="105"/>
          <w:sz w:val="17"/>
        </w:rPr>
        <w:t xml:space="preserve"> </w:t>
      </w:r>
      <w:r w:rsidRPr="00AF1886">
        <w:rPr>
          <w:rFonts w:ascii="Arial" w:hAnsi="Arial" w:cs="Arial"/>
          <w:w w:val="105"/>
          <w:sz w:val="17"/>
        </w:rPr>
        <w:t>are</w:t>
      </w:r>
      <w:r w:rsidRPr="00AF1886">
        <w:rPr>
          <w:rFonts w:ascii="Arial" w:hAnsi="Arial" w:cs="Arial"/>
          <w:spacing w:val="-7"/>
          <w:w w:val="105"/>
          <w:sz w:val="17"/>
        </w:rPr>
        <w:t xml:space="preserve"> </w:t>
      </w:r>
      <w:r w:rsidRPr="00AF1886">
        <w:rPr>
          <w:rFonts w:ascii="Arial" w:hAnsi="Arial" w:cs="Arial"/>
          <w:w w:val="105"/>
          <w:sz w:val="17"/>
        </w:rPr>
        <w:t>recognised</w:t>
      </w:r>
      <w:r w:rsidRPr="00AF1886">
        <w:rPr>
          <w:rFonts w:ascii="Arial" w:hAnsi="Arial" w:cs="Arial"/>
          <w:spacing w:val="-4"/>
          <w:w w:val="105"/>
          <w:sz w:val="17"/>
        </w:rPr>
        <w:t xml:space="preserve"> </w:t>
      </w:r>
      <w:r w:rsidRPr="00AF1886">
        <w:rPr>
          <w:rFonts w:ascii="Arial" w:hAnsi="Arial" w:cs="Arial"/>
          <w:w w:val="105"/>
          <w:sz w:val="17"/>
        </w:rPr>
        <w:t>in</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7"/>
          <w:w w:val="105"/>
          <w:sz w:val="17"/>
        </w:rPr>
        <w:t xml:space="preserve"> </w:t>
      </w:r>
      <w:r w:rsidRPr="00AF1886">
        <w:rPr>
          <w:rFonts w:ascii="Arial" w:hAnsi="Arial" w:cs="Arial"/>
          <w:w w:val="105"/>
          <w:sz w:val="17"/>
        </w:rPr>
        <w:t>Statement</w:t>
      </w:r>
      <w:r w:rsidRPr="00AF1886">
        <w:rPr>
          <w:rFonts w:ascii="Arial" w:hAnsi="Arial" w:cs="Arial"/>
          <w:spacing w:val="-6"/>
          <w:w w:val="105"/>
          <w:sz w:val="17"/>
        </w:rPr>
        <w:t xml:space="preserve"> </w:t>
      </w:r>
      <w:r w:rsidRPr="00AF1886">
        <w:rPr>
          <w:rFonts w:ascii="Arial" w:hAnsi="Arial" w:cs="Arial"/>
          <w:w w:val="105"/>
          <w:sz w:val="17"/>
        </w:rPr>
        <w:t>of</w:t>
      </w:r>
      <w:r w:rsidRPr="00AF1886">
        <w:rPr>
          <w:rFonts w:ascii="Arial" w:hAnsi="Arial" w:cs="Arial"/>
          <w:spacing w:val="-8"/>
          <w:w w:val="105"/>
          <w:sz w:val="17"/>
        </w:rPr>
        <w:t xml:space="preserve"> </w:t>
      </w:r>
      <w:r w:rsidRPr="00AF1886">
        <w:rPr>
          <w:rFonts w:ascii="Arial" w:hAnsi="Arial" w:cs="Arial"/>
          <w:w w:val="105"/>
          <w:sz w:val="17"/>
        </w:rPr>
        <w:t>Comprehensive</w:t>
      </w:r>
      <w:r w:rsidRPr="00AF1886">
        <w:rPr>
          <w:rFonts w:ascii="Arial" w:hAnsi="Arial" w:cs="Arial"/>
          <w:spacing w:val="-9"/>
          <w:w w:val="105"/>
          <w:sz w:val="17"/>
        </w:rPr>
        <w:t xml:space="preserve"> </w:t>
      </w:r>
      <w:r w:rsidRPr="00AF1886">
        <w:rPr>
          <w:rFonts w:ascii="Arial" w:hAnsi="Arial" w:cs="Arial"/>
          <w:w w:val="105"/>
          <w:sz w:val="17"/>
        </w:rPr>
        <w:t>Income</w:t>
      </w:r>
      <w:r w:rsidRPr="00AF1886">
        <w:rPr>
          <w:rFonts w:ascii="Arial" w:hAnsi="Arial" w:cs="Arial"/>
          <w:spacing w:val="-7"/>
          <w:w w:val="105"/>
          <w:sz w:val="17"/>
        </w:rPr>
        <w:t xml:space="preserve"> </w:t>
      </w:r>
      <w:r w:rsidRPr="00AF1886">
        <w:rPr>
          <w:rFonts w:ascii="Arial" w:hAnsi="Arial" w:cs="Arial"/>
          <w:w w:val="105"/>
          <w:sz w:val="17"/>
        </w:rPr>
        <w:t>in</w:t>
      </w:r>
      <w:r w:rsidRPr="00AF1886">
        <w:rPr>
          <w:rFonts w:ascii="Arial" w:hAnsi="Arial" w:cs="Arial"/>
          <w:spacing w:val="-9"/>
          <w:w w:val="105"/>
          <w:sz w:val="17"/>
        </w:rPr>
        <w:t xml:space="preserve"> </w:t>
      </w:r>
      <w:r w:rsidRPr="00AF1886">
        <w:rPr>
          <w:rFonts w:ascii="Arial" w:hAnsi="Arial" w:cs="Arial"/>
          <w:w w:val="105"/>
          <w:sz w:val="17"/>
        </w:rPr>
        <w:t>the</w:t>
      </w:r>
      <w:r w:rsidRPr="00AF1886">
        <w:rPr>
          <w:rFonts w:ascii="Arial" w:hAnsi="Arial" w:cs="Arial"/>
          <w:spacing w:val="-6"/>
          <w:w w:val="105"/>
          <w:sz w:val="17"/>
        </w:rPr>
        <w:t xml:space="preserve"> </w:t>
      </w:r>
      <w:r w:rsidRPr="00AF1886">
        <w:rPr>
          <w:rFonts w:ascii="Arial" w:hAnsi="Arial" w:cs="Arial"/>
          <w:w w:val="105"/>
          <w:sz w:val="17"/>
        </w:rPr>
        <w:t>period</w:t>
      </w:r>
      <w:r w:rsidRPr="00AF1886">
        <w:rPr>
          <w:rFonts w:ascii="Arial" w:hAnsi="Arial" w:cs="Arial"/>
          <w:spacing w:val="-5"/>
          <w:w w:val="105"/>
          <w:sz w:val="17"/>
        </w:rPr>
        <w:t xml:space="preserve"> </w:t>
      </w:r>
      <w:r w:rsidRPr="00AF1886">
        <w:rPr>
          <w:rFonts w:ascii="Arial" w:hAnsi="Arial" w:cs="Arial"/>
          <w:w w:val="105"/>
          <w:sz w:val="17"/>
        </w:rPr>
        <w:t>in</w:t>
      </w:r>
      <w:r w:rsidRPr="00AF1886">
        <w:rPr>
          <w:rFonts w:ascii="Arial" w:hAnsi="Arial" w:cs="Arial"/>
          <w:spacing w:val="-9"/>
          <w:w w:val="105"/>
          <w:sz w:val="17"/>
        </w:rPr>
        <w:t xml:space="preserve"> </w:t>
      </w:r>
      <w:r w:rsidRPr="00AF1886">
        <w:rPr>
          <w:rFonts w:ascii="Arial" w:hAnsi="Arial" w:cs="Arial"/>
          <w:w w:val="105"/>
          <w:sz w:val="17"/>
        </w:rPr>
        <w:t>which</w:t>
      </w:r>
      <w:r w:rsidRPr="00AF1886">
        <w:rPr>
          <w:rFonts w:ascii="Arial" w:hAnsi="Arial" w:cs="Arial"/>
          <w:spacing w:val="-5"/>
          <w:w w:val="105"/>
          <w:sz w:val="17"/>
        </w:rPr>
        <w:t xml:space="preserve"> </w:t>
      </w:r>
      <w:r w:rsidRPr="00AF1886">
        <w:rPr>
          <w:rFonts w:ascii="Arial" w:hAnsi="Arial" w:cs="Arial"/>
          <w:w w:val="105"/>
          <w:sz w:val="17"/>
        </w:rPr>
        <w:t>the Office receives the goods or services.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sz w:val="25"/>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13</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667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88"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89" name="docshape407"/>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408"/>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409"/>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123A2" id="docshapegroup406" o:spid="_x0000_s1026" style="position:absolute;margin-left:46.55pt;margin-top:46.75pt;width:507.6pt;height:707.05pt;z-index:-2187980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">
                <v:rect id="docshape407"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" fillcolor="black" stroked="f">
                  <v:fill opacity="13107f"/>
                </v:rect>
                <v:rect id="docshape408"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docshape409"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0"/>
        </w:rPr>
      </w:pPr>
    </w:p>
    <w:p w:rsidR="00F72B56" w:rsidRPr="00AF1886" w:rsidRDefault="00AF49D7">
      <w:pPr>
        <w:spacing w:before="101"/>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6"/>
          <w:w w:val="105"/>
          <w:sz w:val="17"/>
        </w:rPr>
        <w:t xml:space="preserve"> </w:t>
      </w:r>
      <w:r w:rsidRPr="00AF1886">
        <w:rPr>
          <w:rFonts w:ascii="Arial" w:hAnsi="Arial" w:cs="Arial"/>
          <w:b/>
          <w:spacing w:val="-2"/>
          <w:w w:val="105"/>
          <w:sz w:val="17"/>
        </w:rPr>
        <w:t>–</w:t>
      </w:r>
      <w:r w:rsidRPr="00AF1886">
        <w:rPr>
          <w:rFonts w:ascii="Arial" w:hAnsi="Arial" w:cs="Arial"/>
          <w:b/>
          <w:spacing w:val="-3"/>
          <w:w w:val="105"/>
          <w:sz w:val="17"/>
        </w:rPr>
        <w:t xml:space="preserve"> </w:t>
      </w:r>
      <w:r w:rsidRPr="00AF1886">
        <w:rPr>
          <w:rFonts w:ascii="Arial" w:hAnsi="Arial" w:cs="Arial"/>
          <w:b/>
          <w:spacing w:val="-2"/>
          <w:w w:val="105"/>
          <w:sz w:val="17"/>
        </w:rPr>
        <w:t>Office accommodation</w:t>
      </w:r>
    </w:p>
    <w:p w:rsidR="00F72B56" w:rsidRPr="00AF1886" w:rsidRDefault="00AF49D7">
      <w:pPr>
        <w:spacing w:before="102" w:line="247" w:lineRule="auto"/>
        <w:ind w:left="1283" w:right="1431"/>
        <w:jc w:val="both"/>
        <w:rPr>
          <w:rFonts w:ascii="Arial" w:hAnsi="Arial" w:cs="Arial"/>
          <w:sz w:val="17"/>
        </w:rPr>
      </w:pPr>
      <w:r w:rsidRPr="00AF1886">
        <w:rPr>
          <w:rFonts w:ascii="Arial" w:hAnsi="Arial" w:cs="Arial"/>
          <w:w w:val="105"/>
          <w:sz w:val="17"/>
        </w:rPr>
        <w:t xml:space="preserve">Payments for non-specialised commercial office accommodation under the Queensland </w:t>
      </w:r>
      <w:r w:rsidRPr="00AF1886">
        <w:rPr>
          <w:rFonts w:ascii="Arial" w:hAnsi="Arial" w:cs="Arial"/>
          <w:spacing w:val="-2"/>
          <w:w w:val="105"/>
          <w:sz w:val="17"/>
        </w:rPr>
        <w:t>Government Accommodation Office</w:t>
      </w:r>
      <w:r w:rsidRPr="00AF1886">
        <w:rPr>
          <w:rFonts w:ascii="Arial" w:hAnsi="Arial" w:cs="Arial"/>
          <w:spacing w:val="-6"/>
          <w:w w:val="105"/>
          <w:sz w:val="17"/>
        </w:rPr>
        <w:t xml:space="preserve"> </w:t>
      </w:r>
      <w:r w:rsidRPr="00AF1886">
        <w:rPr>
          <w:rFonts w:ascii="Arial" w:hAnsi="Arial" w:cs="Arial"/>
          <w:spacing w:val="-2"/>
          <w:w w:val="105"/>
          <w:sz w:val="17"/>
        </w:rPr>
        <w:t>(QGAO) framework</w:t>
      </w:r>
      <w:r w:rsidRPr="00AF1886">
        <w:rPr>
          <w:rFonts w:ascii="Arial" w:hAnsi="Arial" w:cs="Arial"/>
          <w:spacing w:val="-3"/>
          <w:w w:val="105"/>
          <w:sz w:val="17"/>
        </w:rPr>
        <w:t xml:space="preserve"> </w:t>
      </w:r>
      <w:r w:rsidRPr="00AF1886">
        <w:rPr>
          <w:rFonts w:ascii="Arial" w:hAnsi="Arial" w:cs="Arial"/>
          <w:spacing w:val="-2"/>
          <w:w w:val="105"/>
          <w:sz w:val="17"/>
        </w:rPr>
        <w:t>arise</w:t>
      </w:r>
      <w:r w:rsidRPr="00AF1886">
        <w:rPr>
          <w:rFonts w:ascii="Arial" w:hAnsi="Arial" w:cs="Arial"/>
          <w:spacing w:val="-6"/>
          <w:w w:val="105"/>
          <w:sz w:val="17"/>
        </w:rPr>
        <w:t xml:space="preserve"> </w:t>
      </w:r>
      <w:r w:rsidRPr="00AF1886">
        <w:rPr>
          <w:rFonts w:ascii="Arial" w:hAnsi="Arial" w:cs="Arial"/>
          <w:spacing w:val="-2"/>
          <w:w w:val="105"/>
          <w:sz w:val="17"/>
        </w:rPr>
        <w:t>from non-lease</w:t>
      </w:r>
      <w:r w:rsidRPr="00AF1886">
        <w:rPr>
          <w:rFonts w:ascii="Arial" w:hAnsi="Arial" w:cs="Arial"/>
          <w:spacing w:val="-3"/>
          <w:w w:val="105"/>
          <w:sz w:val="17"/>
        </w:rPr>
        <w:t xml:space="preserve"> </w:t>
      </w:r>
      <w:r w:rsidRPr="00AF1886">
        <w:rPr>
          <w:rFonts w:ascii="Arial" w:hAnsi="Arial" w:cs="Arial"/>
          <w:spacing w:val="-2"/>
          <w:w w:val="105"/>
          <w:sz w:val="17"/>
        </w:rPr>
        <w:t xml:space="preserve">arrangements with </w:t>
      </w:r>
      <w:r w:rsidRPr="00AF1886">
        <w:rPr>
          <w:rFonts w:ascii="Arial" w:hAnsi="Arial" w:cs="Arial"/>
          <w:w w:val="105"/>
          <w:sz w:val="17"/>
        </w:rPr>
        <w:t>the Department of Energy and Public Works, who has substantive substitution rights over the assets used within these schemes.</w:t>
      </w:r>
    </w:p>
    <w:p w:rsidR="00F72B56" w:rsidRPr="00AF1886" w:rsidRDefault="00AF49D7">
      <w:pPr>
        <w:spacing w:before="98"/>
        <w:ind w:left="1283"/>
        <w:jc w:val="both"/>
        <w:rPr>
          <w:rFonts w:ascii="Arial" w:hAnsi="Arial" w:cs="Arial"/>
          <w:sz w:val="17"/>
        </w:rPr>
      </w:pPr>
      <w:r w:rsidRPr="00AF1886">
        <w:rPr>
          <w:rFonts w:ascii="Arial" w:hAnsi="Arial" w:cs="Arial"/>
          <w:sz w:val="17"/>
        </w:rPr>
        <w:t>Payments</w:t>
      </w:r>
      <w:r w:rsidRPr="00AF1886">
        <w:rPr>
          <w:rFonts w:ascii="Arial" w:hAnsi="Arial" w:cs="Arial"/>
          <w:spacing w:val="13"/>
          <w:sz w:val="17"/>
        </w:rPr>
        <w:t xml:space="preserve"> </w:t>
      </w:r>
      <w:r w:rsidRPr="00AF1886">
        <w:rPr>
          <w:rFonts w:ascii="Arial" w:hAnsi="Arial" w:cs="Arial"/>
          <w:sz w:val="17"/>
        </w:rPr>
        <w:t>are</w:t>
      </w:r>
      <w:r w:rsidRPr="00AF1886">
        <w:rPr>
          <w:rFonts w:ascii="Arial" w:hAnsi="Arial" w:cs="Arial"/>
          <w:spacing w:val="9"/>
          <w:sz w:val="17"/>
        </w:rPr>
        <w:t xml:space="preserve"> </w:t>
      </w:r>
      <w:r w:rsidRPr="00AF1886">
        <w:rPr>
          <w:rFonts w:ascii="Arial" w:hAnsi="Arial" w:cs="Arial"/>
          <w:sz w:val="17"/>
        </w:rPr>
        <w:t>expensed</w:t>
      </w:r>
      <w:r w:rsidRPr="00AF1886">
        <w:rPr>
          <w:rFonts w:ascii="Arial" w:hAnsi="Arial" w:cs="Arial"/>
          <w:spacing w:val="8"/>
          <w:sz w:val="17"/>
        </w:rPr>
        <w:t xml:space="preserve"> </w:t>
      </w:r>
      <w:r w:rsidRPr="00AF1886">
        <w:rPr>
          <w:rFonts w:ascii="Arial" w:hAnsi="Arial" w:cs="Arial"/>
          <w:sz w:val="17"/>
        </w:rPr>
        <w:t>as</w:t>
      </w:r>
      <w:r w:rsidRPr="00AF1886">
        <w:rPr>
          <w:rFonts w:ascii="Arial" w:hAnsi="Arial" w:cs="Arial"/>
          <w:spacing w:val="12"/>
          <w:sz w:val="17"/>
        </w:rPr>
        <w:t xml:space="preserve"> </w:t>
      </w:r>
      <w:r w:rsidRPr="00AF1886">
        <w:rPr>
          <w:rFonts w:ascii="Arial" w:hAnsi="Arial" w:cs="Arial"/>
          <w:sz w:val="17"/>
        </w:rPr>
        <w:t>incurred</w:t>
      </w:r>
      <w:r w:rsidRPr="00AF1886">
        <w:rPr>
          <w:rFonts w:ascii="Arial" w:hAnsi="Arial" w:cs="Arial"/>
          <w:spacing w:val="12"/>
          <w:sz w:val="17"/>
        </w:rPr>
        <w:t xml:space="preserve"> </w:t>
      </w:r>
      <w:r w:rsidRPr="00AF1886">
        <w:rPr>
          <w:rFonts w:ascii="Arial" w:hAnsi="Arial" w:cs="Arial"/>
          <w:sz w:val="17"/>
        </w:rPr>
        <w:t>and</w:t>
      </w:r>
      <w:r w:rsidRPr="00AF1886">
        <w:rPr>
          <w:rFonts w:ascii="Arial" w:hAnsi="Arial" w:cs="Arial"/>
          <w:spacing w:val="8"/>
          <w:sz w:val="17"/>
        </w:rPr>
        <w:t xml:space="preserve"> </w:t>
      </w:r>
      <w:r w:rsidRPr="00AF1886">
        <w:rPr>
          <w:rFonts w:ascii="Arial" w:hAnsi="Arial" w:cs="Arial"/>
          <w:sz w:val="17"/>
        </w:rPr>
        <w:t>categorised</w:t>
      </w:r>
      <w:r w:rsidRPr="00AF1886">
        <w:rPr>
          <w:rFonts w:ascii="Arial" w:hAnsi="Arial" w:cs="Arial"/>
          <w:spacing w:val="12"/>
          <w:sz w:val="17"/>
        </w:rPr>
        <w:t xml:space="preserve"> </w:t>
      </w:r>
      <w:r w:rsidRPr="00AF1886">
        <w:rPr>
          <w:rFonts w:ascii="Arial" w:hAnsi="Arial" w:cs="Arial"/>
          <w:sz w:val="17"/>
        </w:rPr>
        <w:t>within</w:t>
      </w:r>
      <w:r w:rsidRPr="00AF1886">
        <w:rPr>
          <w:rFonts w:ascii="Arial" w:hAnsi="Arial" w:cs="Arial"/>
          <w:spacing w:val="14"/>
          <w:sz w:val="17"/>
        </w:rPr>
        <w:t xml:space="preserve"> </w:t>
      </w:r>
      <w:r w:rsidRPr="00AF1886">
        <w:rPr>
          <w:rFonts w:ascii="Arial" w:hAnsi="Arial" w:cs="Arial"/>
          <w:sz w:val="17"/>
        </w:rPr>
        <w:t>the</w:t>
      </w:r>
      <w:r w:rsidRPr="00AF1886">
        <w:rPr>
          <w:rFonts w:ascii="Arial" w:hAnsi="Arial" w:cs="Arial"/>
          <w:spacing w:val="15"/>
          <w:sz w:val="17"/>
        </w:rPr>
        <w:t xml:space="preserve"> </w:t>
      </w:r>
      <w:r w:rsidRPr="00AF1886">
        <w:rPr>
          <w:rFonts w:ascii="Arial" w:hAnsi="Arial" w:cs="Arial"/>
          <w:sz w:val="17"/>
        </w:rPr>
        <w:t>office</w:t>
      </w:r>
      <w:r w:rsidRPr="00AF1886">
        <w:rPr>
          <w:rFonts w:ascii="Arial" w:hAnsi="Arial" w:cs="Arial"/>
          <w:spacing w:val="10"/>
          <w:sz w:val="17"/>
        </w:rPr>
        <w:t xml:space="preserve"> </w:t>
      </w:r>
      <w:r w:rsidRPr="00AF1886">
        <w:rPr>
          <w:rFonts w:ascii="Arial" w:hAnsi="Arial" w:cs="Arial"/>
          <w:sz w:val="17"/>
        </w:rPr>
        <w:t>accommodation</w:t>
      </w:r>
      <w:r w:rsidRPr="00AF1886">
        <w:rPr>
          <w:rFonts w:ascii="Arial" w:hAnsi="Arial" w:cs="Arial"/>
          <w:spacing w:val="15"/>
          <w:sz w:val="17"/>
        </w:rPr>
        <w:t xml:space="preserve"> </w:t>
      </w:r>
      <w:r w:rsidRPr="00AF1886">
        <w:rPr>
          <w:rFonts w:ascii="Arial" w:hAnsi="Arial" w:cs="Arial"/>
          <w:sz w:val="17"/>
        </w:rPr>
        <w:t>line</w:t>
      </w:r>
      <w:r w:rsidRPr="00AF1886">
        <w:rPr>
          <w:rFonts w:ascii="Arial" w:hAnsi="Arial" w:cs="Arial"/>
          <w:spacing w:val="12"/>
          <w:sz w:val="17"/>
        </w:rPr>
        <w:t xml:space="preserve"> </w:t>
      </w:r>
      <w:r w:rsidRPr="00AF1886">
        <w:rPr>
          <w:rFonts w:ascii="Arial" w:hAnsi="Arial" w:cs="Arial"/>
          <w:spacing w:val="-2"/>
          <w:sz w:val="17"/>
        </w:rPr>
        <w:t>item.</w:t>
      </w:r>
    </w:p>
    <w:p w:rsidR="00F72B56" w:rsidRPr="00AF1886" w:rsidRDefault="00F72B56">
      <w:pPr>
        <w:pStyle w:val="BodyText"/>
        <w:rPr>
          <w:rFonts w:ascii="Arial" w:hAnsi="Arial" w:cs="Arial"/>
          <w:sz w:val="17"/>
        </w:rPr>
      </w:pPr>
    </w:p>
    <w:p w:rsidR="00F72B56" w:rsidRPr="00AF1886" w:rsidRDefault="00AF49D7">
      <w:pPr>
        <w:pStyle w:val="Heading6"/>
        <w:spacing w:before="1"/>
        <w:jc w:val="both"/>
      </w:pPr>
      <w:r w:rsidRPr="00AF1886">
        <w:t>B2-3</w:t>
      </w:r>
      <w:r w:rsidRPr="00AF1886">
        <w:rPr>
          <w:spacing w:val="73"/>
          <w:w w:val="150"/>
        </w:rPr>
        <w:t xml:space="preserve"> </w:t>
      </w:r>
      <w:r w:rsidRPr="00AF1886">
        <w:t>Depreciation</w:t>
      </w:r>
      <w:r w:rsidRPr="00AF1886">
        <w:rPr>
          <w:spacing w:val="-2"/>
        </w:rPr>
        <w:t xml:space="preserve"> </w:t>
      </w:r>
      <w:r w:rsidRPr="00AF1886">
        <w:t>and</w:t>
      </w:r>
      <w:r w:rsidRPr="00AF1886">
        <w:rPr>
          <w:spacing w:val="-1"/>
        </w:rPr>
        <w:t xml:space="preserve"> </w:t>
      </w:r>
      <w:r w:rsidRPr="00AF1886">
        <w:rPr>
          <w:spacing w:val="-2"/>
        </w:rPr>
        <w:t>Amortisation</w:t>
      </w:r>
    </w:p>
    <w:p w:rsidR="00F72B56" w:rsidRPr="00AF1886" w:rsidRDefault="00F72B56">
      <w:pPr>
        <w:pStyle w:val="BodyText"/>
        <w:rPr>
          <w:rFonts w:ascii="Arial" w:hAnsi="Arial" w:cs="Arial"/>
          <w:b/>
          <w:sz w:val="20"/>
        </w:rPr>
      </w:pPr>
    </w:p>
    <w:p w:rsidR="00F72B56" w:rsidRPr="00AF1886" w:rsidRDefault="00F72B56">
      <w:pPr>
        <w:pStyle w:val="BodyText"/>
        <w:spacing w:before="7" w:after="1"/>
        <w:rPr>
          <w:rFonts w:ascii="Arial" w:hAnsi="Arial" w:cs="Arial"/>
          <w:b/>
          <w:sz w:val="12"/>
        </w:rPr>
      </w:pPr>
    </w:p>
    <w:tbl>
      <w:tblPr>
        <w:tblW w:w="0" w:type="auto"/>
        <w:tblInd w:w="1852" w:type="dxa"/>
        <w:tblLayout w:type="fixed"/>
        <w:tblCellMar>
          <w:left w:w="0" w:type="dxa"/>
          <w:right w:w="0" w:type="dxa"/>
        </w:tblCellMar>
        <w:tblLook w:val="01E0" w:firstRow="1" w:lastRow="1" w:firstColumn="1" w:lastColumn="1" w:noHBand="0" w:noVBand="0"/>
      </w:tblPr>
      <w:tblGrid>
        <w:gridCol w:w="4764"/>
        <w:gridCol w:w="964"/>
        <w:gridCol w:w="1232"/>
      </w:tblGrid>
      <w:tr w:rsidR="00F72B56" w:rsidRPr="00AF1886">
        <w:trPr>
          <w:trHeight w:val="443"/>
        </w:trPr>
        <w:tc>
          <w:tcPr>
            <w:tcW w:w="4764" w:type="dxa"/>
            <w:shd w:val="clear" w:color="auto" w:fill="FFFFFF"/>
          </w:tcPr>
          <w:p w:rsidR="00F72B56" w:rsidRPr="00AF1886" w:rsidRDefault="00F72B56">
            <w:pPr>
              <w:pStyle w:val="TableParagraph"/>
              <w:rPr>
                <w:rFonts w:ascii="Arial" w:hAnsi="Arial" w:cs="Arial"/>
                <w:sz w:val="16"/>
              </w:rPr>
            </w:pPr>
          </w:p>
        </w:tc>
        <w:tc>
          <w:tcPr>
            <w:tcW w:w="964" w:type="dxa"/>
            <w:shd w:val="clear" w:color="auto" w:fill="F2F2F2"/>
          </w:tcPr>
          <w:p w:rsidR="00F72B56" w:rsidRPr="00AF1886" w:rsidRDefault="00AF49D7">
            <w:pPr>
              <w:pStyle w:val="TableParagraph"/>
              <w:spacing w:before="14"/>
              <w:ind w:left="488"/>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27" w:line="188" w:lineRule="exact"/>
              <w:ind w:left="439"/>
              <w:rPr>
                <w:rFonts w:ascii="Arial" w:hAnsi="Arial" w:cs="Arial"/>
                <w:b/>
                <w:sz w:val="17"/>
              </w:rPr>
            </w:pPr>
            <w:r w:rsidRPr="00AF1886">
              <w:rPr>
                <w:rFonts w:ascii="Arial" w:hAnsi="Arial" w:cs="Arial"/>
                <w:b/>
                <w:spacing w:val="-4"/>
                <w:w w:val="105"/>
                <w:sz w:val="17"/>
              </w:rPr>
              <w:t>$’000</w:t>
            </w:r>
          </w:p>
        </w:tc>
        <w:tc>
          <w:tcPr>
            <w:tcW w:w="1232" w:type="dxa"/>
            <w:shd w:val="clear" w:color="auto" w:fill="FFFFFF"/>
          </w:tcPr>
          <w:p w:rsidR="00F72B56" w:rsidRPr="00AF1886" w:rsidRDefault="00AF49D7">
            <w:pPr>
              <w:pStyle w:val="TableParagraph"/>
              <w:spacing w:before="14"/>
              <w:ind w:left="707"/>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27" w:line="188" w:lineRule="exact"/>
              <w:ind w:left="658"/>
              <w:rPr>
                <w:rFonts w:ascii="Arial" w:hAnsi="Arial" w:cs="Arial"/>
                <w:b/>
                <w:sz w:val="17"/>
              </w:rPr>
            </w:pPr>
            <w:r w:rsidRPr="00AF1886">
              <w:rPr>
                <w:rFonts w:ascii="Arial" w:hAnsi="Arial" w:cs="Arial"/>
                <w:b/>
                <w:spacing w:val="-4"/>
                <w:w w:val="105"/>
                <w:sz w:val="17"/>
              </w:rPr>
              <w:t>$’000</w:t>
            </w:r>
          </w:p>
        </w:tc>
      </w:tr>
      <w:tr w:rsidR="00F72B56" w:rsidRPr="00AF1886">
        <w:trPr>
          <w:trHeight w:val="218"/>
        </w:trPr>
        <w:tc>
          <w:tcPr>
            <w:tcW w:w="4764" w:type="dxa"/>
            <w:shd w:val="clear" w:color="auto" w:fill="FFFFFF"/>
          </w:tcPr>
          <w:p w:rsidR="00F72B56" w:rsidRPr="00AF1886" w:rsidRDefault="00AF49D7">
            <w:pPr>
              <w:pStyle w:val="TableParagraph"/>
              <w:spacing w:before="10" w:line="188" w:lineRule="exact"/>
              <w:ind w:left="50"/>
              <w:rPr>
                <w:rFonts w:ascii="Arial" w:hAnsi="Arial" w:cs="Arial"/>
                <w:sz w:val="17"/>
              </w:rPr>
            </w:pPr>
            <w:r w:rsidRPr="00AF1886">
              <w:rPr>
                <w:rFonts w:ascii="Arial" w:hAnsi="Arial" w:cs="Arial"/>
                <w:spacing w:val="-2"/>
                <w:w w:val="105"/>
                <w:sz w:val="17"/>
              </w:rPr>
              <w:t>Depreciation</w:t>
            </w:r>
          </w:p>
        </w:tc>
        <w:tc>
          <w:tcPr>
            <w:tcW w:w="964" w:type="dxa"/>
            <w:shd w:val="clear" w:color="auto" w:fill="F2F2F2"/>
          </w:tcPr>
          <w:p w:rsidR="00F72B56" w:rsidRPr="00AF1886" w:rsidRDefault="00AF49D7">
            <w:pPr>
              <w:pStyle w:val="TableParagraph"/>
              <w:spacing w:before="10" w:line="188" w:lineRule="exact"/>
              <w:ind w:right="82"/>
              <w:jc w:val="right"/>
              <w:rPr>
                <w:rFonts w:ascii="Arial" w:hAnsi="Arial" w:cs="Arial"/>
                <w:sz w:val="17"/>
              </w:rPr>
            </w:pPr>
            <w:r w:rsidRPr="00AF1886">
              <w:rPr>
                <w:rFonts w:ascii="Arial" w:hAnsi="Arial" w:cs="Arial"/>
                <w:spacing w:val="-5"/>
                <w:w w:val="105"/>
                <w:sz w:val="17"/>
              </w:rPr>
              <w:t>90</w:t>
            </w:r>
          </w:p>
        </w:tc>
        <w:tc>
          <w:tcPr>
            <w:tcW w:w="1232" w:type="dxa"/>
            <w:shd w:val="clear" w:color="auto" w:fill="FFFFFF"/>
          </w:tcPr>
          <w:p w:rsidR="00F72B56" w:rsidRPr="00AF1886" w:rsidRDefault="00AF49D7">
            <w:pPr>
              <w:pStyle w:val="TableParagraph"/>
              <w:spacing w:before="10" w:line="188" w:lineRule="exact"/>
              <w:ind w:right="133"/>
              <w:jc w:val="right"/>
              <w:rPr>
                <w:rFonts w:ascii="Arial" w:hAnsi="Arial" w:cs="Arial"/>
                <w:sz w:val="17"/>
              </w:rPr>
            </w:pPr>
            <w:r w:rsidRPr="00AF1886">
              <w:rPr>
                <w:rFonts w:ascii="Arial" w:hAnsi="Arial" w:cs="Arial"/>
                <w:spacing w:val="-5"/>
                <w:w w:val="105"/>
                <w:sz w:val="17"/>
              </w:rPr>
              <w:t>147</w:t>
            </w:r>
          </w:p>
        </w:tc>
      </w:tr>
      <w:tr w:rsidR="00F72B56" w:rsidRPr="00AF1886">
        <w:trPr>
          <w:trHeight w:val="222"/>
        </w:trPr>
        <w:tc>
          <w:tcPr>
            <w:tcW w:w="4764" w:type="dxa"/>
            <w:shd w:val="clear" w:color="auto" w:fill="FFFFFF"/>
          </w:tcPr>
          <w:p w:rsidR="00F72B56" w:rsidRPr="00AF1886" w:rsidRDefault="00AF49D7">
            <w:pPr>
              <w:pStyle w:val="TableParagraph"/>
              <w:spacing w:before="10" w:line="192" w:lineRule="exact"/>
              <w:ind w:left="50"/>
              <w:rPr>
                <w:rFonts w:ascii="Arial" w:hAnsi="Arial" w:cs="Arial"/>
                <w:sz w:val="17"/>
              </w:rPr>
            </w:pPr>
            <w:r w:rsidRPr="00AF1886">
              <w:rPr>
                <w:rFonts w:ascii="Arial" w:hAnsi="Arial" w:cs="Arial"/>
                <w:spacing w:val="-2"/>
                <w:w w:val="105"/>
                <w:sz w:val="17"/>
              </w:rPr>
              <w:t>Amortisation</w:t>
            </w:r>
          </w:p>
        </w:tc>
        <w:tc>
          <w:tcPr>
            <w:tcW w:w="964" w:type="dxa"/>
            <w:shd w:val="clear" w:color="auto" w:fill="F2F2F2"/>
          </w:tcPr>
          <w:p w:rsidR="00F72B56" w:rsidRPr="00AF1886" w:rsidRDefault="00AF49D7">
            <w:pPr>
              <w:pStyle w:val="TableParagraph"/>
              <w:tabs>
                <w:tab w:val="left" w:pos="781"/>
              </w:tabs>
              <w:spacing w:before="10" w:line="192"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10"/>
                <w:w w:val="105"/>
                <w:sz w:val="17"/>
                <w:u w:val="single"/>
              </w:rPr>
              <w:t>9</w:t>
            </w:r>
            <w:r w:rsidRPr="00AF1886">
              <w:rPr>
                <w:rFonts w:ascii="Arial" w:hAnsi="Arial" w:cs="Arial"/>
                <w:spacing w:val="80"/>
                <w:w w:val="105"/>
                <w:sz w:val="17"/>
                <w:u w:val="single"/>
              </w:rPr>
              <w:t xml:space="preserve"> </w:t>
            </w:r>
          </w:p>
        </w:tc>
        <w:tc>
          <w:tcPr>
            <w:tcW w:w="1232" w:type="dxa"/>
            <w:shd w:val="clear" w:color="auto" w:fill="FFFFFF"/>
          </w:tcPr>
          <w:p w:rsidR="00F72B56" w:rsidRPr="00AF1886" w:rsidRDefault="00AF49D7">
            <w:pPr>
              <w:pStyle w:val="TableParagraph"/>
              <w:tabs>
                <w:tab w:val="left" w:pos="683"/>
              </w:tabs>
              <w:spacing w:before="10" w:line="192" w:lineRule="exact"/>
              <w:ind w:right="4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33</w:t>
            </w:r>
            <w:r w:rsidRPr="00AF1886">
              <w:rPr>
                <w:rFonts w:ascii="Arial" w:hAnsi="Arial" w:cs="Arial"/>
                <w:spacing w:val="80"/>
                <w:w w:val="105"/>
                <w:sz w:val="17"/>
                <w:u w:val="single"/>
              </w:rPr>
              <w:t xml:space="preserve"> </w:t>
            </w:r>
          </w:p>
        </w:tc>
      </w:tr>
      <w:tr w:rsidR="00F72B56" w:rsidRPr="00AF1886">
        <w:trPr>
          <w:trHeight w:val="222"/>
        </w:trPr>
        <w:tc>
          <w:tcPr>
            <w:tcW w:w="4764" w:type="dxa"/>
            <w:shd w:val="clear" w:color="auto" w:fill="FFFFFF"/>
          </w:tcPr>
          <w:p w:rsidR="00F72B56" w:rsidRPr="00AF1886" w:rsidRDefault="00AF49D7">
            <w:pPr>
              <w:pStyle w:val="TableParagraph"/>
              <w:spacing w:before="15" w:line="187" w:lineRule="exact"/>
              <w:ind w:left="50"/>
              <w:rPr>
                <w:rFonts w:ascii="Arial" w:hAnsi="Arial" w:cs="Arial"/>
                <w:b/>
                <w:sz w:val="17"/>
              </w:rPr>
            </w:pPr>
            <w:r w:rsidRPr="00AF1886">
              <w:rPr>
                <w:rFonts w:ascii="Arial" w:hAnsi="Arial" w:cs="Arial"/>
                <w:b/>
                <w:spacing w:val="-2"/>
                <w:w w:val="105"/>
                <w:sz w:val="17"/>
              </w:rPr>
              <w:t>Total</w:t>
            </w:r>
          </w:p>
        </w:tc>
        <w:tc>
          <w:tcPr>
            <w:tcW w:w="964" w:type="dxa"/>
            <w:tcBorders>
              <w:bottom w:val="thickThinMediumGap" w:sz="3" w:space="0" w:color="000000"/>
            </w:tcBorders>
            <w:shd w:val="clear" w:color="auto" w:fill="F2F2F2"/>
          </w:tcPr>
          <w:p w:rsidR="00F72B56" w:rsidRPr="00AF1886" w:rsidRDefault="00AF49D7">
            <w:pPr>
              <w:pStyle w:val="TableParagraph"/>
              <w:spacing w:before="15" w:line="187" w:lineRule="exact"/>
              <w:ind w:right="82"/>
              <w:jc w:val="right"/>
              <w:rPr>
                <w:rFonts w:ascii="Arial" w:hAnsi="Arial" w:cs="Arial"/>
                <w:b/>
                <w:sz w:val="17"/>
              </w:rPr>
            </w:pPr>
            <w:r w:rsidRPr="00AF1886">
              <w:rPr>
                <w:rFonts w:ascii="Arial" w:hAnsi="Arial" w:cs="Arial"/>
                <w:b/>
                <w:spacing w:val="-5"/>
                <w:w w:val="105"/>
                <w:sz w:val="17"/>
              </w:rPr>
              <w:t>99</w:t>
            </w:r>
          </w:p>
        </w:tc>
        <w:tc>
          <w:tcPr>
            <w:tcW w:w="1232" w:type="dxa"/>
            <w:shd w:val="clear" w:color="auto" w:fill="FFFFFF"/>
          </w:tcPr>
          <w:p w:rsidR="00F72B56" w:rsidRPr="00AF1886" w:rsidRDefault="00AF49D7">
            <w:pPr>
              <w:pStyle w:val="TableParagraph"/>
              <w:spacing w:before="15" w:line="187" w:lineRule="exact"/>
              <w:ind w:right="133"/>
              <w:jc w:val="right"/>
              <w:rPr>
                <w:rFonts w:ascii="Arial" w:hAnsi="Arial" w:cs="Arial"/>
                <w:b/>
                <w:sz w:val="17"/>
              </w:rPr>
            </w:pPr>
            <w:r w:rsidRPr="00AF1886">
              <w:rPr>
                <w:rFonts w:ascii="Arial" w:hAnsi="Arial" w:cs="Arial"/>
                <w:b/>
                <w:spacing w:val="-5"/>
                <w:w w:val="105"/>
                <w:sz w:val="17"/>
              </w:rPr>
              <w:t>180</w:t>
            </w:r>
          </w:p>
        </w:tc>
      </w:tr>
    </w:tbl>
    <w:p w:rsidR="00F72B56" w:rsidRPr="00AF1886" w:rsidRDefault="00F72B56">
      <w:pPr>
        <w:pStyle w:val="BodyText"/>
        <w:spacing w:before="6"/>
        <w:rPr>
          <w:rFonts w:ascii="Arial" w:hAnsi="Arial" w:cs="Arial"/>
          <w:b/>
          <w:sz w:val="28"/>
        </w:rPr>
      </w:pPr>
    </w:p>
    <w:p w:rsidR="00F72B56" w:rsidRPr="00AF1886" w:rsidRDefault="008F2BBA">
      <w:pPr>
        <w:spacing w:line="249" w:lineRule="auto"/>
        <w:ind w:left="1283" w:right="1434"/>
        <w:jc w:val="both"/>
        <w:rPr>
          <w:rFonts w:ascii="Arial" w:hAnsi="Arial" w:cs="Arial"/>
          <w:sz w:val="17"/>
        </w:rPr>
      </w:pPr>
      <w:r>
        <w:rPr>
          <w:rFonts w:ascii="Arial" w:hAnsi="Arial" w:cs="Arial"/>
          <w:noProof/>
        </w:rPr>
        <mc:AlternateContent>
          <mc:Choice Requires="wps">
            <w:drawing>
              <wp:anchor distT="0" distB="0" distL="114300" distR="114300" simplePos="0" relativeHeight="15812096" behindDoc="0" locked="0" layoutInCell="1" allowOverlap="1">
                <wp:simplePos x="0" y="0"/>
                <wp:positionH relativeFrom="page">
                  <wp:posOffset>5448935</wp:posOffset>
                </wp:positionH>
                <wp:positionV relativeFrom="paragraph">
                  <wp:posOffset>-233045</wp:posOffset>
                </wp:positionV>
                <wp:extent cx="621030" cy="22225"/>
                <wp:effectExtent l="0" t="0" r="0" b="0"/>
                <wp:wrapNone/>
                <wp:docPr id="187"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 cy="22225"/>
                        </a:xfrm>
                        <a:custGeom>
                          <a:avLst/>
                          <a:gdLst>
                            <a:gd name="T0" fmla="+- 0 9558 8581"/>
                            <a:gd name="T1" fmla="*/ T0 w 978"/>
                            <a:gd name="T2" fmla="+- 0 -344 -367"/>
                            <a:gd name="T3" fmla="*/ -344 h 35"/>
                            <a:gd name="T4" fmla="+- 0 8581 8581"/>
                            <a:gd name="T5" fmla="*/ T4 w 978"/>
                            <a:gd name="T6" fmla="+- 0 -344 -367"/>
                            <a:gd name="T7" fmla="*/ -344 h 35"/>
                            <a:gd name="T8" fmla="+- 0 8581 8581"/>
                            <a:gd name="T9" fmla="*/ T8 w 978"/>
                            <a:gd name="T10" fmla="+- 0 -332 -367"/>
                            <a:gd name="T11" fmla="*/ -332 h 35"/>
                            <a:gd name="T12" fmla="+- 0 9558 8581"/>
                            <a:gd name="T13" fmla="*/ T12 w 978"/>
                            <a:gd name="T14" fmla="+- 0 -332 -367"/>
                            <a:gd name="T15" fmla="*/ -332 h 35"/>
                            <a:gd name="T16" fmla="+- 0 9558 8581"/>
                            <a:gd name="T17" fmla="*/ T16 w 978"/>
                            <a:gd name="T18" fmla="+- 0 -344 -367"/>
                            <a:gd name="T19" fmla="*/ -344 h 35"/>
                            <a:gd name="T20" fmla="+- 0 9558 8581"/>
                            <a:gd name="T21" fmla="*/ T20 w 978"/>
                            <a:gd name="T22" fmla="+- 0 -367 -367"/>
                            <a:gd name="T23" fmla="*/ -367 h 35"/>
                            <a:gd name="T24" fmla="+- 0 8581 8581"/>
                            <a:gd name="T25" fmla="*/ T24 w 978"/>
                            <a:gd name="T26" fmla="+- 0 -367 -367"/>
                            <a:gd name="T27" fmla="*/ -367 h 35"/>
                            <a:gd name="T28" fmla="+- 0 8581 8581"/>
                            <a:gd name="T29" fmla="*/ T28 w 978"/>
                            <a:gd name="T30" fmla="+- 0 -357 -367"/>
                            <a:gd name="T31" fmla="*/ -357 h 35"/>
                            <a:gd name="T32" fmla="+- 0 9558 8581"/>
                            <a:gd name="T33" fmla="*/ T32 w 978"/>
                            <a:gd name="T34" fmla="+- 0 -357 -367"/>
                            <a:gd name="T35" fmla="*/ -357 h 35"/>
                            <a:gd name="T36" fmla="+- 0 9558 8581"/>
                            <a:gd name="T37" fmla="*/ T36 w 978"/>
                            <a:gd name="T38" fmla="+- 0 -367 -367"/>
                            <a:gd name="T39" fmla="*/ -3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35">
                              <a:moveTo>
                                <a:pt x="977" y="23"/>
                              </a:moveTo>
                              <a:lnTo>
                                <a:pt x="0" y="23"/>
                              </a:lnTo>
                              <a:lnTo>
                                <a:pt x="0" y="35"/>
                              </a:lnTo>
                              <a:lnTo>
                                <a:pt x="977" y="35"/>
                              </a:lnTo>
                              <a:lnTo>
                                <a:pt x="977" y="23"/>
                              </a:lnTo>
                              <a:close/>
                              <a:moveTo>
                                <a:pt x="977" y="0"/>
                              </a:moveTo>
                              <a:lnTo>
                                <a:pt x="0" y="0"/>
                              </a:lnTo>
                              <a:lnTo>
                                <a:pt x="0" y="10"/>
                              </a:lnTo>
                              <a:lnTo>
                                <a:pt x="977" y="10"/>
                              </a:lnTo>
                              <a:lnTo>
                                <a:pt x="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B34BF" id="docshape410" o:spid="_x0000_s1026" style="position:absolute;margin-left:429.05pt;margin-top:-18.35pt;width:48.9pt;height:1.7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" path="m977,23l,23,,35r977,l977,23xm977,l,,,10r977,l977,xe" fillcolor="black" stroked="f">
                <v:path arrowok="t" o:connecttype="custom" o:connectlocs="620395,-218440;0,-218440;0,-210820;620395,-210820;620395,-218440;620395,-233045;0,-233045;0,-226695;620395,-226695;620395,-233045" o:connectangles="0,0,0,0,0,0,0,0,0,0"/>
                <w10:wrap anchorx="page"/>
              </v:shape>
            </w:pict>
          </mc:Fallback>
        </mc:AlternateContent>
      </w:r>
      <w:r w:rsidR="00AF49D7" w:rsidRPr="00AF1886">
        <w:rPr>
          <w:rFonts w:ascii="Arial" w:hAnsi="Arial" w:cs="Arial"/>
          <w:spacing w:val="-2"/>
          <w:w w:val="105"/>
          <w:sz w:val="17"/>
        </w:rPr>
        <w:t>Refer</w:t>
      </w:r>
      <w:r w:rsidR="00AF49D7" w:rsidRPr="00AF1886">
        <w:rPr>
          <w:rFonts w:ascii="Arial" w:hAnsi="Arial" w:cs="Arial"/>
          <w:spacing w:val="-6"/>
          <w:w w:val="105"/>
          <w:sz w:val="17"/>
        </w:rPr>
        <w:t xml:space="preserve"> </w:t>
      </w:r>
      <w:r w:rsidR="00AF49D7" w:rsidRPr="00AF1886">
        <w:rPr>
          <w:rFonts w:ascii="Arial" w:hAnsi="Arial" w:cs="Arial"/>
          <w:spacing w:val="-2"/>
          <w:w w:val="105"/>
          <w:sz w:val="17"/>
        </w:rPr>
        <w:t>to</w:t>
      </w:r>
      <w:r w:rsidR="00AF49D7" w:rsidRPr="00AF1886">
        <w:rPr>
          <w:rFonts w:ascii="Arial" w:hAnsi="Arial" w:cs="Arial"/>
          <w:spacing w:val="-5"/>
          <w:w w:val="105"/>
          <w:sz w:val="17"/>
        </w:rPr>
        <w:t xml:space="preserve"> </w:t>
      </w:r>
      <w:r w:rsidR="00AF49D7" w:rsidRPr="00AF1886">
        <w:rPr>
          <w:rFonts w:ascii="Arial" w:hAnsi="Arial" w:cs="Arial"/>
          <w:spacing w:val="-2"/>
          <w:w w:val="105"/>
          <w:sz w:val="17"/>
        </w:rPr>
        <w:t>note</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C3-4</w:t>
      </w:r>
      <w:r w:rsidR="00AF49D7" w:rsidRPr="00AF1886">
        <w:rPr>
          <w:rFonts w:ascii="Arial" w:hAnsi="Arial" w:cs="Arial"/>
          <w:spacing w:val="-5"/>
          <w:w w:val="105"/>
          <w:sz w:val="17"/>
        </w:rPr>
        <w:t xml:space="preserve"> </w:t>
      </w:r>
      <w:r w:rsidR="00AF49D7" w:rsidRPr="00AF1886">
        <w:rPr>
          <w:rFonts w:ascii="Arial" w:hAnsi="Arial" w:cs="Arial"/>
          <w:spacing w:val="-2"/>
          <w:w w:val="105"/>
          <w:sz w:val="17"/>
        </w:rPr>
        <w:t>and</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note</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C4-3</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for</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accounting</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policies</w:t>
      </w:r>
      <w:r w:rsidR="00AF49D7" w:rsidRPr="00AF1886">
        <w:rPr>
          <w:rFonts w:ascii="Arial" w:hAnsi="Arial" w:cs="Arial"/>
          <w:spacing w:val="-6"/>
          <w:w w:val="105"/>
          <w:sz w:val="17"/>
        </w:rPr>
        <w:t xml:space="preserve"> </w:t>
      </w:r>
      <w:r w:rsidR="00AF49D7" w:rsidRPr="00AF1886">
        <w:rPr>
          <w:rFonts w:ascii="Arial" w:hAnsi="Arial" w:cs="Arial"/>
          <w:spacing w:val="-2"/>
          <w:w w:val="105"/>
          <w:sz w:val="17"/>
        </w:rPr>
        <w:t>relating</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to</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depreciation</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and</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amortisation respectively.</w:t>
      </w: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sz w:val="22"/>
        </w:rPr>
      </w:pPr>
    </w:p>
    <w:p w:rsidR="00F72B56" w:rsidRPr="00AF1886" w:rsidRDefault="00AF49D7">
      <w:pPr>
        <w:pStyle w:val="Heading6"/>
        <w:jc w:val="both"/>
      </w:pPr>
      <w:r w:rsidRPr="00AF1886">
        <w:t>B2-4</w:t>
      </w:r>
      <w:r w:rsidRPr="00AF1886">
        <w:rPr>
          <w:spacing w:val="76"/>
          <w:w w:val="150"/>
        </w:rPr>
        <w:t xml:space="preserve"> </w:t>
      </w:r>
      <w:r w:rsidRPr="00AF1886">
        <w:t>Other</w:t>
      </w:r>
      <w:r w:rsidRPr="00AF1886">
        <w:rPr>
          <w:spacing w:val="-2"/>
        </w:rPr>
        <w:t xml:space="preserve"> Expenses</w:t>
      </w:r>
    </w:p>
    <w:p w:rsidR="00F72B56" w:rsidRPr="00AF1886" w:rsidRDefault="00F72B56">
      <w:pPr>
        <w:pStyle w:val="BodyText"/>
        <w:rPr>
          <w:rFonts w:ascii="Arial" w:hAnsi="Arial" w:cs="Arial"/>
          <w:b/>
          <w:sz w:val="20"/>
        </w:rPr>
      </w:pPr>
    </w:p>
    <w:p w:rsidR="00F72B56" w:rsidRPr="00AF1886" w:rsidRDefault="00F72B56">
      <w:pPr>
        <w:pStyle w:val="BodyText"/>
        <w:spacing w:before="8"/>
        <w:rPr>
          <w:rFonts w:ascii="Arial" w:hAnsi="Arial" w:cs="Arial"/>
          <w:b/>
          <w:sz w:val="12"/>
        </w:rPr>
      </w:pPr>
    </w:p>
    <w:tbl>
      <w:tblPr>
        <w:tblW w:w="0" w:type="auto"/>
        <w:tblInd w:w="1852" w:type="dxa"/>
        <w:tblLayout w:type="fixed"/>
        <w:tblCellMar>
          <w:left w:w="0" w:type="dxa"/>
          <w:right w:w="0" w:type="dxa"/>
        </w:tblCellMar>
        <w:tblLook w:val="01E0" w:firstRow="1" w:lastRow="1" w:firstColumn="1" w:lastColumn="1" w:noHBand="0" w:noVBand="0"/>
      </w:tblPr>
      <w:tblGrid>
        <w:gridCol w:w="4764"/>
        <w:gridCol w:w="964"/>
        <w:gridCol w:w="217"/>
        <w:gridCol w:w="964"/>
      </w:tblGrid>
      <w:tr w:rsidR="00F72B56" w:rsidRPr="00AF1886">
        <w:trPr>
          <w:trHeight w:val="444"/>
        </w:trPr>
        <w:tc>
          <w:tcPr>
            <w:tcW w:w="4764" w:type="dxa"/>
            <w:shd w:val="clear" w:color="auto" w:fill="FFFFFF"/>
          </w:tcPr>
          <w:p w:rsidR="00F72B56" w:rsidRPr="00AF1886" w:rsidRDefault="00F72B56">
            <w:pPr>
              <w:pStyle w:val="TableParagraph"/>
              <w:rPr>
                <w:rFonts w:ascii="Arial" w:hAnsi="Arial" w:cs="Arial"/>
                <w:sz w:val="16"/>
              </w:rPr>
            </w:pPr>
          </w:p>
        </w:tc>
        <w:tc>
          <w:tcPr>
            <w:tcW w:w="964" w:type="dxa"/>
            <w:shd w:val="clear" w:color="auto" w:fill="F2F2F2"/>
          </w:tcPr>
          <w:p w:rsidR="00F72B56" w:rsidRPr="00AF1886" w:rsidRDefault="00AF49D7">
            <w:pPr>
              <w:pStyle w:val="TableParagraph"/>
              <w:spacing w:before="14"/>
              <w:ind w:left="488"/>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27" w:line="189" w:lineRule="exact"/>
              <w:ind w:left="439"/>
              <w:rPr>
                <w:rFonts w:ascii="Arial" w:hAnsi="Arial" w:cs="Arial"/>
                <w:b/>
                <w:sz w:val="17"/>
              </w:rPr>
            </w:pPr>
            <w:r w:rsidRPr="00AF1886">
              <w:rPr>
                <w:rFonts w:ascii="Arial" w:hAnsi="Arial" w:cs="Arial"/>
                <w:b/>
                <w:spacing w:val="-4"/>
                <w:w w:val="105"/>
                <w:sz w:val="17"/>
              </w:rPr>
              <w:t>$’000</w:t>
            </w:r>
          </w:p>
        </w:tc>
        <w:tc>
          <w:tcPr>
            <w:tcW w:w="217" w:type="dxa"/>
            <w:shd w:val="clear" w:color="auto" w:fill="FFFFFF"/>
          </w:tcPr>
          <w:p w:rsidR="00F72B56" w:rsidRPr="00AF1886" w:rsidRDefault="00F72B56">
            <w:pPr>
              <w:pStyle w:val="TableParagraph"/>
              <w:rPr>
                <w:rFonts w:ascii="Arial" w:hAnsi="Arial" w:cs="Arial"/>
                <w:sz w:val="16"/>
              </w:rPr>
            </w:pPr>
          </w:p>
        </w:tc>
        <w:tc>
          <w:tcPr>
            <w:tcW w:w="964" w:type="dxa"/>
            <w:shd w:val="clear" w:color="auto" w:fill="FFFFFF"/>
          </w:tcPr>
          <w:p w:rsidR="00F72B56" w:rsidRPr="00AF1886" w:rsidRDefault="00AF49D7">
            <w:pPr>
              <w:pStyle w:val="TableParagraph"/>
              <w:spacing w:before="14"/>
              <w:ind w:left="490"/>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27" w:line="189" w:lineRule="exact"/>
              <w:ind w:left="441"/>
              <w:rPr>
                <w:rFonts w:ascii="Arial" w:hAnsi="Arial" w:cs="Arial"/>
                <w:b/>
                <w:sz w:val="17"/>
              </w:rPr>
            </w:pPr>
            <w:r w:rsidRPr="00AF1886">
              <w:rPr>
                <w:rFonts w:ascii="Arial" w:hAnsi="Arial" w:cs="Arial"/>
                <w:b/>
                <w:spacing w:val="-4"/>
                <w:w w:val="105"/>
                <w:sz w:val="17"/>
              </w:rPr>
              <w:t>$’000</w:t>
            </w:r>
          </w:p>
        </w:tc>
      </w:tr>
      <w:tr w:rsidR="00F72B56" w:rsidRPr="00AF1886">
        <w:trPr>
          <w:trHeight w:val="218"/>
        </w:trPr>
        <w:tc>
          <w:tcPr>
            <w:tcW w:w="4764" w:type="dxa"/>
            <w:shd w:val="clear" w:color="auto" w:fill="FFFFFF"/>
          </w:tcPr>
          <w:p w:rsidR="00F72B56" w:rsidRPr="00AF1886" w:rsidRDefault="00AF49D7">
            <w:pPr>
              <w:pStyle w:val="TableParagraph"/>
              <w:spacing w:before="11" w:line="187" w:lineRule="exact"/>
              <w:ind w:left="50"/>
              <w:rPr>
                <w:rFonts w:ascii="Arial" w:hAnsi="Arial" w:cs="Arial"/>
                <w:sz w:val="17"/>
              </w:rPr>
            </w:pPr>
            <w:r w:rsidRPr="00AF1886">
              <w:rPr>
                <w:rFonts w:ascii="Arial" w:hAnsi="Arial" w:cs="Arial"/>
                <w:sz w:val="17"/>
              </w:rPr>
              <w:t>External</w:t>
            </w:r>
            <w:r w:rsidRPr="00AF1886">
              <w:rPr>
                <w:rFonts w:ascii="Arial" w:hAnsi="Arial" w:cs="Arial"/>
                <w:spacing w:val="11"/>
                <w:sz w:val="17"/>
              </w:rPr>
              <w:t xml:space="preserve"> </w:t>
            </w:r>
            <w:r w:rsidRPr="00AF1886">
              <w:rPr>
                <w:rFonts w:ascii="Arial" w:hAnsi="Arial" w:cs="Arial"/>
                <w:sz w:val="17"/>
              </w:rPr>
              <w:t>audit</w:t>
            </w:r>
            <w:r w:rsidRPr="00AF1886">
              <w:rPr>
                <w:rFonts w:ascii="Arial" w:hAnsi="Arial" w:cs="Arial"/>
                <w:spacing w:val="7"/>
                <w:sz w:val="17"/>
              </w:rPr>
              <w:t xml:space="preserve"> </w:t>
            </w:r>
            <w:r w:rsidRPr="00AF1886">
              <w:rPr>
                <w:rFonts w:ascii="Arial" w:hAnsi="Arial" w:cs="Arial"/>
                <w:spacing w:val="-4"/>
                <w:sz w:val="17"/>
              </w:rPr>
              <w:t>fees</w:t>
            </w:r>
          </w:p>
        </w:tc>
        <w:tc>
          <w:tcPr>
            <w:tcW w:w="964" w:type="dxa"/>
            <w:shd w:val="clear" w:color="auto" w:fill="F2F2F2"/>
          </w:tcPr>
          <w:p w:rsidR="00F72B56" w:rsidRPr="00AF1886" w:rsidRDefault="00AF49D7">
            <w:pPr>
              <w:pStyle w:val="TableParagraph"/>
              <w:spacing w:before="11" w:line="187" w:lineRule="exact"/>
              <w:ind w:right="82"/>
              <w:jc w:val="right"/>
              <w:rPr>
                <w:rFonts w:ascii="Arial" w:hAnsi="Arial" w:cs="Arial"/>
                <w:sz w:val="17"/>
              </w:rPr>
            </w:pPr>
            <w:r w:rsidRPr="00AF1886">
              <w:rPr>
                <w:rFonts w:ascii="Arial" w:hAnsi="Arial" w:cs="Arial"/>
                <w:spacing w:val="-5"/>
                <w:w w:val="105"/>
                <w:sz w:val="17"/>
              </w:rPr>
              <w:t>20</w:t>
            </w:r>
          </w:p>
        </w:tc>
        <w:tc>
          <w:tcPr>
            <w:tcW w:w="217" w:type="dxa"/>
            <w:shd w:val="clear" w:color="auto" w:fill="FFFFFF"/>
          </w:tcPr>
          <w:p w:rsidR="00F72B56" w:rsidRPr="00AF1886" w:rsidRDefault="00F72B56">
            <w:pPr>
              <w:pStyle w:val="TableParagraph"/>
              <w:rPr>
                <w:rFonts w:ascii="Arial" w:hAnsi="Arial" w:cs="Arial"/>
                <w:sz w:val="14"/>
              </w:rPr>
            </w:pPr>
          </w:p>
        </w:tc>
        <w:tc>
          <w:tcPr>
            <w:tcW w:w="964" w:type="dxa"/>
            <w:shd w:val="clear" w:color="auto" w:fill="FFFFFF"/>
          </w:tcPr>
          <w:p w:rsidR="00F72B56" w:rsidRPr="00AF1886" w:rsidRDefault="00AF49D7">
            <w:pPr>
              <w:pStyle w:val="TableParagraph"/>
              <w:spacing w:before="11" w:line="187" w:lineRule="exact"/>
              <w:ind w:right="80"/>
              <w:jc w:val="right"/>
              <w:rPr>
                <w:rFonts w:ascii="Arial" w:hAnsi="Arial" w:cs="Arial"/>
                <w:sz w:val="17"/>
              </w:rPr>
            </w:pPr>
            <w:r w:rsidRPr="00AF1886">
              <w:rPr>
                <w:rFonts w:ascii="Arial" w:hAnsi="Arial" w:cs="Arial"/>
                <w:spacing w:val="-5"/>
                <w:w w:val="105"/>
                <w:sz w:val="17"/>
              </w:rPr>
              <w:t>20</w:t>
            </w:r>
          </w:p>
        </w:tc>
      </w:tr>
      <w:tr w:rsidR="00F72B56" w:rsidRPr="00AF1886">
        <w:trPr>
          <w:trHeight w:val="219"/>
        </w:trPr>
        <w:tc>
          <w:tcPr>
            <w:tcW w:w="4764" w:type="dxa"/>
            <w:shd w:val="clear" w:color="auto" w:fill="FFFFFF"/>
          </w:tcPr>
          <w:p w:rsidR="00F72B56" w:rsidRPr="00AF1886" w:rsidRDefault="00AF49D7">
            <w:pPr>
              <w:pStyle w:val="TableParagraph"/>
              <w:spacing w:before="9" w:line="190" w:lineRule="exact"/>
              <w:ind w:left="50"/>
              <w:rPr>
                <w:rFonts w:ascii="Arial" w:hAnsi="Arial" w:cs="Arial"/>
                <w:sz w:val="17"/>
              </w:rPr>
            </w:pPr>
            <w:r w:rsidRPr="00AF1886">
              <w:rPr>
                <w:rFonts w:ascii="Arial" w:hAnsi="Arial" w:cs="Arial"/>
                <w:sz w:val="17"/>
              </w:rPr>
              <w:t>Sundry</w:t>
            </w:r>
            <w:r w:rsidRPr="00AF1886">
              <w:rPr>
                <w:rFonts w:ascii="Arial" w:hAnsi="Arial" w:cs="Arial"/>
                <w:spacing w:val="6"/>
                <w:w w:val="105"/>
                <w:sz w:val="17"/>
              </w:rPr>
              <w:t xml:space="preserve"> </w:t>
            </w:r>
            <w:r w:rsidRPr="00AF1886">
              <w:rPr>
                <w:rFonts w:ascii="Arial" w:hAnsi="Arial" w:cs="Arial"/>
                <w:spacing w:val="-2"/>
                <w:w w:val="105"/>
                <w:sz w:val="17"/>
              </w:rPr>
              <w:t>expenses</w:t>
            </w:r>
          </w:p>
        </w:tc>
        <w:tc>
          <w:tcPr>
            <w:tcW w:w="964" w:type="dxa"/>
            <w:shd w:val="clear" w:color="auto" w:fill="F2F2F2"/>
          </w:tcPr>
          <w:p w:rsidR="00F72B56" w:rsidRPr="00AF1886" w:rsidRDefault="00AF49D7">
            <w:pPr>
              <w:pStyle w:val="TableParagraph"/>
              <w:spacing w:before="9" w:line="190" w:lineRule="exact"/>
              <w:ind w:right="82"/>
              <w:jc w:val="right"/>
              <w:rPr>
                <w:rFonts w:ascii="Arial" w:hAnsi="Arial" w:cs="Arial"/>
                <w:sz w:val="17"/>
              </w:rPr>
            </w:pPr>
            <w:r w:rsidRPr="00AF1886">
              <w:rPr>
                <w:rFonts w:ascii="Arial" w:hAnsi="Arial" w:cs="Arial"/>
                <w:w w:val="103"/>
                <w:sz w:val="17"/>
              </w:rPr>
              <w:t>5</w:t>
            </w:r>
          </w:p>
        </w:tc>
        <w:tc>
          <w:tcPr>
            <w:tcW w:w="217" w:type="dxa"/>
            <w:shd w:val="clear" w:color="auto" w:fill="FFFFFF"/>
          </w:tcPr>
          <w:p w:rsidR="00F72B56" w:rsidRPr="00AF1886" w:rsidRDefault="00F72B56">
            <w:pPr>
              <w:pStyle w:val="TableParagraph"/>
              <w:rPr>
                <w:rFonts w:ascii="Arial" w:hAnsi="Arial" w:cs="Arial"/>
                <w:sz w:val="14"/>
              </w:rPr>
            </w:pPr>
          </w:p>
        </w:tc>
        <w:tc>
          <w:tcPr>
            <w:tcW w:w="964" w:type="dxa"/>
            <w:shd w:val="clear" w:color="auto" w:fill="FFFFFF"/>
          </w:tcPr>
          <w:p w:rsidR="00F72B56" w:rsidRPr="00AF1886" w:rsidRDefault="00AF49D7">
            <w:pPr>
              <w:pStyle w:val="TableParagraph"/>
              <w:spacing w:before="9" w:line="190" w:lineRule="exact"/>
              <w:ind w:right="80"/>
              <w:jc w:val="right"/>
              <w:rPr>
                <w:rFonts w:ascii="Arial" w:hAnsi="Arial" w:cs="Arial"/>
                <w:sz w:val="17"/>
              </w:rPr>
            </w:pPr>
            <w:r w:rsidRPr="00AF1886">
              <w:rPr>
                <w:rFonts w:ascii="Arial" w:hAnsi="Arial" w:cs="Arial"/>
                <w:w w:val="103"/>
                <w:sz w:val="17"/>
              </w:rPr>
              <w:t>6</w:t>
            </w:r>
          </w:p>
        </w:tc>
      </w:tr>
      <w:tr w:rsidR="00F72B56" w:rsidRPr="00AF1886">
        <w:trPr>
          <w:trHeight w:val="424"/>
        </w:trPr>
        <w:tc>
          <w:tcPr>
            <w:tcW w:w="4764" w:type="dxa"/>
            <w:shd w:val="clear" w:color="auto" w:fill="FFFFFF"/>
          </w:tcPr>
          <w:p w:rsidR="00F72B56" w:rsidRPr="00AF1886" w:rsidRDefault="00AF49D7">
            <w:pPr>
              <w:pStyle w:val="TableParagraph"/>
              <w:spacing w:before="4" w:line="200" w:lineRule="atLeast"/>
              <w:ind w:left="50" w:right="157"/>
              <w:rPr>
                <w:rFonts w:ascii="Arial" w:hAnsi="Arial" w:cs="Arial"/>
                <w:sz w:val="17"/>
              </w:rPr>
            </w:pPr>
            <w:r w:rsidRPr="00AF1886">
              <w:rPr>
                <w:rFonts w:ascii="Arial" w:hAnsi="Arial" w:cs="Arial"/>
                <w:w w:val="105"/>
                <w:sz w:val="17"/>
              </w:rPr>
              <w:t>Storage</w:t>
            </w:r>
            <w:r w:rsidRPr="00AF1886">
              <w:rPr>
                <w:rFonts w:ascii="Arial" w:hAnsi="Arial" w:cs="Arial"/>
                <w:spacing w:val="-13"/>
                <w:w w:val="105"/>
                <w:sz w:val="17"/>
              </w:rPr>
              <w:t xml:space="preserve"> </w:t>
            </w:r>
            <w:r w:rsidRPr="00AF1886">
              <w:rPr>
                <w:rFonts w:ascii="Arial" w:hAnsi="Arial" w:cs="Arial"/>
                <w:w w:val="105"/>
                <w:sz w:val="17"/>
              </w:rPr>
              <w:t>services</w:t>
            </w:r>
            <w:r w:rsidRPr="00AF1886">
              <w:rPr>
                <w:rFonts w:ascii="Arial" w:hAnsi="Arial" w:cs="Arial"/>
                <w:spacing w:val="-12"/>
                <w:w w:val="105"/>
                <w:sz w:val="17"/>
              </w:rPr>
              <w:t xml:space="preserve"> </w:t>
            </w:r>
            <w:r w:rsidRPr="00AF1886">
              <w:rPr>
                <w:rFonts w:ascii="Arial" w:hAnsi="Arial" w:cs="Arial"/>
                <w:w w:val="105"/>
                <w:sz w:val="17"/>
              </w:rPr>
              <w:t>received</w:t>
            </w:r>
            <w:r w:rsidRPr="00AF1886">
              <w:rPr>
                <w:rFonts w:ascii="Arial" w:hAnsi="Arial" w:cs="Arial"/>
                <w:spacing w:val="-13"/>
                <w:w w:val="105"/>
                <w:sz w:val="17"/>
              </w:rPr>
              <w:t xml:space="preserve"> </w:t>
            </w:r>
            <w:r w:rsidRPr="00AF1886">
              <w:rPr>
                <w:rFonts w:ascii="Arial" w:hAnsi="Arial" w:cs="Arial"/>
                <w:w w:val="105"/>
                <w:sz w:val="17"/>
              </w:rPr>
              <w:t>free</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charge</w:t>
            </w:r>
            <w:r w:rsidRPr="00AF1886">
              <w:rPr>
                <w:rFonts w:ascii="Arial" w:hAnsi="Arial" w:cs="Arial"/>
                <w:spacing w:val="-13"/>
                <w:w w:val="105"/>
                <w:sz w:val="17"/>
              </w:rPr>
              <w:t xml:space="preserve"> </w:t>
            </w:r>
            <w:r w:rsidRPr="00AF1886">
              <w:rPr>
                <w:rFonts w:ascii="Arial" w:hAnsi="Arial" w:cs="Arial"/>
                <w:w w:val="105"/>
                <w:sz w:val="17"/>
              </w:rPr>
              <w:t>from</w:t>
            </w:r>
            <w:r w:rsidRPr="00AF1886">
              <w:rPr>
                <w:rFonts w:ascii="Arial" w:hAnsi="Arial" w:cs="Arial"/>
                <w:spacing w:val="-12"/>
                <w:w w:val="105"/>
                <w:sz w:val="17"/>
              </w:rPr>
              <w:t xml:space="preserve"> </w:t>
            </w:r>
            <w:r w:rsidRPr="00AF1886">
              <w:rPr>
                <w:rFonts w:ascii="Arial" w:hAnsi="Arial" w:cs="Arial"/>
                <w:w w:val="105"/>
                <w:sz w:val="17"/>
              </w:rPr>
              <w:t>Queensland State Archives</w:t>
            </w:r>
          </w:p>
        </w:tc>
        <w:tc>
          <w:tcPr>
            <w:tcW w:w="964" w:type="dxa"/>
            <w:tcBorders>
              <w:bottom w:val="single" w:sz="4" w:space="0" w:color="000000"/>
            </w:tcBorders>
            <w:shd w:val="clear" w:color="auto" w:fill="F2F2F2"/>
          </w:tcPr>
          <w:p w:rsidR="00F72B56" w:rsidRPr="00AF1886" w:rsidRDefault="00F72B56">
            <w:pPr>
              <w:pStyle w:val="TableParagraph"/>
              <w:spacing w:before="7"/>
              <w:rPr>
                <w:rFonts w:ascii="Arial" w:hAnsi="Arial" w:cs="Arial"/>
                <w:b/>
                <w:sz w:val="18"/>
              </w:rPr>
            </w:pPr>
          </w:p>
          <w:p w:rsidR="00F72B56" w:rsidRPr="00AF1886" w:rsidRDefault="00AF49D7">
            <w:pPr>
              <w:pStyle w:val="TableParagraph"/>
              <w:spacing w:line="190" w:lineRule="exact"/>
              <w:ind w:right="83"/>
              <w:jc w:val="right"/>
              <w:rPr>
                <w:rFonts w:ascii="Arial" w:hAnsi="Arial" w:cs="Arial"/>
                <w:sz w:val="17"/>
              </w:rPr>
            </w:pPr>
            <w:r w:rsidRPr="00AF1886">
              <w:rPr>
                <w:rFonts w:ascii="Arial" w:hAnsi="Arial" w:cs="Arial"/>
                <w:spacing w:val="-5"/>
                <w:w w:val="105"/>
                <w:sz w:val="17"/>
              </w:rPr>
              <w:t>112</w:t>
            </w:r>
          </w:p>
        </w:tc>
        <w:tc>
          <w:tcPr>
            <w:tcW w:w="217" w:type="dxa"/>
            <w:shd w:val="clear" w:color="auto" w:fill="FFFFFF"/>
          </w:tcPr>
          <w:p w:rsidR="00F72B56" w:rsidRPr="00AF1886" w:rsidRDefault="00F72B56">
            <w:pPr>
              <w:pStyle w:val="TableParagraph"/>
              <w:rPr>
                <w:rFonts w:ascii="Arial" w:hAnsi="Arial" w:cs="Arial"/>
                <w:sz w:val="16"/>
              </w:rPr>
            </w:pPr>
          </w:p>
        </w:tc>
        <w:tc>
          <w:tcPr>
            <w:tcW w:w="964" w:type="dxa"/>
            <w:tcBorders>
              <w:bottom w:val="single" w:sz="4" w:space="0" w:color="000000"/>
            </w:tcBorders>
            <w:shd w:val="clear" w:color="auto" w:fill="FFFFFF"/>
          </w:tcPr>
          <w:p w:rsidR="00F72B56" w:rsidRPr="00AF1886" w:rsidRDefault="00F72B56">
            <w:pPr>
              <w:pStyle w:val="TableParagraph"/>
              <w:spacing w:before="7"/>
              <w:rPr>
                <w:rFonts w:ascii="Arial" w:hAnsi="Arial" w:cs="Arial"/>
                <w:b/>
                <w:sz w:val="18"/>
              </w:rPr>
            </w:pPr>
          </w:p>
          <w:p w:rsidR="00F72B56" w:rsidRPr="00AF1886" w:rsidRDefault="00AF49D7">
            <w:pPr>
              <w:pStyle w:val="TableParagraph"/>
              <w:spacing w:line="190" w:lineRule="exact"/>
              <w:ind w:right="81"/>
              <w:jc w:val="right"/>
              <w:rPr>
                <w:rFonts w:ascii="Arial" w:hAnsi="Arial" w:cs="Arial"/>
                <w:sz w:val="17"/>
              </w:rPr>
            </w:pPr>
            <w:r w:rsidRPr="00AF1886">
              <w:rPr>
                <w:rFonts w:ascii="Arial" w:hAnsi="Arial" w:cs="Arial"/>
                <w:spacing w:val="-5"/>
                <w:w w:val="105"/>
                <w:sz w:val="17"/>
              </w:rPr>
              <w:t>108</w:t>
            </w:r>
          </w:p>
        </w:tc>
      </w:tr>
      <w:tr w:rsidR="00F72B56" w:rsidRPr="00AF1886">
        <w:trPr>
          <w:trHeight w:val="222"/>
        </w:trPr>
        <w:tc>
          <w:tcPr>
            <w:tcW w:w="4764" w:type="dxa"/>
            <w:shd w:val="clear" w:color="auto" w:fill="FFFFFF"/>
          </w:tcPr>
          <w:p w:rsidR="00F72B56" w:rsidRPr="00AF1886" w:rsidRDefault="00AF49D7">
            <w:pPr>
              <w:pStyle w:val="TableParagraph"/>
              <w:spacing w:before="17" w:line="185" w:lineRule="exact"/>
              <w:ind w:left="50"/>
              <w:rPr>
                <w:rFonts w:ascii="Arial" w:hAnsi="Arial" w:cs="Arial"/>
                <w:b/>
                <w:sz w:val="17"/>
              </w:rPr>
            </w:pPr>
            <w:r w:rsidRPr="00AF1886">
              <w:rPr>
                <w:rFonts w:ascii="Arial" w:hAnsi="Arial" w:cs="Arial"/>
                <w:b/>
                <w:spacing w:val="-2"/>
                <w:w w:val="105"/>
                <w:sz w:val="17"/>
              </w:rPr>
              <w:t>Total</w:t>
            </w:r>
          </w:p>
        </w:tc>
        <w:tc>
          <w:tcPr>
            <w:tcW w:w="964" w:type="dxa"/>
            <w:tcBorders>
              <w:top w:val="single" w:sz="4" w:space="0" w:color="000000"/>
              <w:bottom w:val="thinThickMediumGap" w:sz="3" w:space="0" w:color="000000"/>
            </w:tcBorders>
            <w:shd w:val="clear" w:color="auto" w:fill="F2F2F2"/>
          </w:tcPr>
          <w:p w:rsidR="00F72B56" w:rsidRPr="00AF1886" w:rsidRDefault="00AF49D7">
            <w:pPr>
              <w:pStyle w:val="TableParagraph"/>
              <w:spacing w:before="17" w:line="185" w:lineRule="exact"/>
              <w:ind w:right="84"/>
              <w:jc w:val="right"/>
              <w:rPr>
                <w:rFonts w:ascii="Arial" w:hAnsi="Arial" w:cs="Arial"/>
                <w:b/>
                <w:sz w:val="17"/>
              </w:rPr>
            </w:pPr>
            <w:r w:rsidRPr="00AF1886">
              <w:rPr>
                <w:rFonts w:ascii="Arial" w:hAnsi="Arial" w:cs="Arial"/>
                <w:b/>
                <w:spacing w:val="-5"/>
                <w:w w:val="105"/>
                <w:sz w:val="17"/>
              </w:rPr>
              <w:t>137</w:t>
            </w:r>
          </w:p>
        </w:tc>
        <w:tc>
          <w:tcPr>
            <w:tcW w:w="217" w:type="dxa"/>
            <w:shd w:val="clear" w:color="auto" w:fill="FFFFFF"/>
          </w:tcPr>
          <w:p w:rsidR="00F72B56" w:rsidRPr="00AF1886" w:rsidRDefault="00F72B56">
            <w:pPr>
              <w:pStyle w:val="TableParagraph"/>
              <w:rPr>
                <w:rFonts w:ascii="Arial" w:hAnsi="Arial" w:cs="Arial"/>
                <w:sz w:val="14"/>
              </w:rPr>
            </w:pPr>
          </w:p>
        </w:tc>
        <w:tc>
          <w:tcPr>
            <w:tcW w:w="964" w:type="dxa"/>
            <w:tcBorders>
              <w:top w:val="single" w:sz="4" w:space="0" w:color="000000"/>
              <w:bottom w:val="thinThickMediumGap" w:sz="3" w:space="0" w:color="000000"/>
            </w:tcBorders>
            <w:shd w:val="clear" w:color="auto" w:fill="F2F2F2"/>
          </w:tcPr>
          <w:p w:rsidR="00F72B56" w:rsidRPr="00AF1886" w:rsidRDefault="00AF49D7">
            <w:pPr>
              <w:pStyle w:val="TableParagraph"/>
              <w:spacing w:before="17" w:line="185" w:lineRule="exact"/>
              <w:ind w:right="82"/>
              <w:jc w:val="right"/>
              <w:rPr>
                <w:rFonts w:ascii="Arial" w:hAnsi="Arial" w:cs="Arial"/>
                <w:b/>
                <w:sz w:val="17"/>
              </w:rPr>
            </w:pPr>
            <w:r w:rsidRPr="00AF1886">
              <w:rPr>
                <w:rFonts w:ascii="Arial" w:hAnsi="Arial" w:cs="Arial"/>
                <w:b/>
                <w:spacing w:val="-5"/>
                <w:w w:val="105"/>
                <w:sz w:val="17"/>
              </w:rPr>
              <w:t>134</w:t>
            </w:r>
          </w:p>
        </w:tc>
      </w:tr>
    </w:tbl>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spacing w:before="6"/>
        <w:rPr>
          <w:rFonts w:ascii="Arial" w:hAnsi="Arial" w:cs="Arial"/>
          <w:b/>
          <w:sz w:val="20"/>
        </w:rPr>
      </w:pPr>
    </w:p>
    <w:p w:rsidR="00F72B56" w:rsidRPr="00AF1886" w:rsidRDefault="00AF49D7">
      <w:pPr>
        <w:ind w:left="1369"/>
        <w:jc w:val="both"/>
        <w:rPr>
          <w:rFonts w:ascii="Arial" w:hAnsi="Arial" w:cs="Arial"/>
          <w:b/>
          <w:sz w:val="17"/>
        </w:rPr>
      </w:pPr>
      <w:r w:rsidRPr="00AF1886">
        <w:rPr>
          <w:rFonts w:ascii="Arial" w:hAnsi="Arial" w:cs="Arial"/>
          <w:b/>
          <w:sz w:val="17"/>
        </w:rPr>
        <w:t>Disclosures</w:t>
      </w:r>
      <w:r w:rsidRPr="00AF1886">
        <w:rPr>
          <w:rFonts w:ascii="Arial" w:hAnsi="Arial" w:cs="Arial"/>
          <w:b/>
          <w:spacing w:val="14"/>
          <w:sz w:val="17"/>
        </w:rPr>
        <w:t xml:space="preserve"> </w:t>
      </w:r>
      <w:r w:rsidRPr="00AF1886">
        <w:rPr>
          <w:rFonts w:ascii="Arial" w:hAnsi="Arial" w:cs="Arial"/>
          <w:b/>
          <w:sz w:val="17"/>
        </w:rPr>
        <w:t>relating</w:t>
      </w:r>
      <w:r w:rsidRPr="00AF1886">
        <w:rPr>
          <w:rFonts w:ascii="Arial" w:hAnsi="Arial" w:cs="Arial"/>
          <w:b/>
          <w:spacing w:val="12"/>
          <w:sz w:val="17"/>
        </w:rPr>
        <w:t xml:space="preserve"> </w:t>
      </w:r>
      <w:r w:rsidRPr="00AF1886">
        <w:rPr>
          <w:rFonts w:ascii="Arial" w:hAnsi="Arial" w:cs="Arial"/>
          <w:b/>
          <w:sz w:val="17"/>
        </w:rPr>
        <w:t>to</w:t>
      </w:r>
      <w:r w:rsidRPr="00AF1886">
        <w:rPr>
          <w:rFonts w:ascii="Arial" w:hAnsi="Arial" w:cs="Arial"/>
          <w:b/>
          <w:spacing w:val="13"/>
          <w:sz w:val="17"/>
        </w:rPr>
        <w:t xml:space="preserve"> </w:t>
      </w:r>
      <w:r w:rsidRPr="00AF1886">
        <w:rPr>
          <w:rFonts w:ascii="Arial" w:hAnsi="Arial" w:cs="Arial"/>
          <w:b/>
          <w:sz w:val="17"/>
        </w:rPr>
        <w:t>other</w:t>
      </w:r>
      <w:r w:rsidRPr="00AF1886">
        <w:rPr>
          <w:rFonts w:ascii="Arial" w:hAnsi="Arial" w:cs="Arial"/>
          <w:b/>
          <w:spacing w:val="13"/>
          <w:sz w:val="17"/>
        </w:rPr>
        <w:t xml:space="preserve"> </w:t>
      </w:r>
      <w:r w:rsidRPr="00AF1886">
        <w:rPr>
          <w:rFonts w:ascii="Arial" w:hAnsi="Arial" w:cs="Arial"/>
          <w:b/>
          <w:spacing w:val="-2"/>
          <w:sz w:val="17"/>
        </w:rPr>
        <w:t>expenses</w:t>
      </w:r>
    </w:p>
    <w:p w:rsidR="00F72B56" w:rsidRPr="00AF1886" w:rsidRDefault="00AF49D7">
      <w:pPr>
        <w:spacing w:before="102"/>
        <w:ind w:left="1369"/>
        <w:jc w:val="both"/>
        <w:rPr>
          <w:rFonts w:ascii="Arial" w:hAnsi="Arial" w:cs="Arial"/>
          <w:b/>
          <w:i/>
          <w:sz w:val="17"/>
        </w:rPr>
      </w:pPr>
      <w:r w:rsidRPr="00AF1886">
        <w:rPr>
          <w:rFonts w:ascii="Arial" w:hAnsi="Arial" w:cs="Arial"/>
          <w:b/>
          <w:i/>
          <w:spacing w:val="-2"/>
          <w:w w:val="105"/>
          <w:sz w:val="17"/>
        </w:rPr>
        <w:t>Audit</w:t>
      </w:r>
      <w:r w:rsidRPr="00AF1886">
        <w:rPr>
          <w:rFonts w:ascii="Arial" w:hAnsi="Arial" w:cs="Arial"/>
          <w:b/>
          <w:i/>
          <w:spacing w:val="-4"/>
          <w:w w:val="105"/>
          <w:sz w:val="17"/>
        </w:rPr>
        <w:t xml:space="preserve"> fees</w:t>
      </w:r>
    </w:p>
    <w:p w:rsidR="00F72B56" w:rsidRPr="00AF1886" w:rsidRDefault="00AF49D7">
      <w:pPr>
        <w:spacing w:before="103" w:line="247" w:lineRule="auto"/>
        <w:ind w:left="1369" w:right="1520"/>
        <w:jc w:val="both"/>
        <w:rPr>
          <w:rFonts w:ascii="Arial" w:hAnsi="Arial" w:cs="Arial"/>
          <w:sz w:val="17"/>
        </w:rPr>
      </w:pPr>
      <w:r w:rsidRPr="00AF1886">
        <w:rPr>
          <w:rFonts w:ascii="Arial" w:hAnsi="Arial" w:cs="Arial"/>
          <w:sz w:val="17"/>
        </w:rPr>
        <w:t xml:space="preserve">Total external audit fees quoted by the Queensland Audit Office relating to the 2021-22 financial </w:t>
      </w:r>
      <w:r w:rsidRPr="00AF1886">
        <w:rPr>
          <w:rFonts w:ascii="Arial" w:hAnsi="Arial" w:cs="Arial"/>
          <w:w w:val="105"/>
          <w:sz w:val="17"/>
        </w:rPr>
        <w:t>year are</w:t>
      </w:r>
      <w:r w:rsidRPr="00AF1886">
        <w:rPr>
          <w:rFonts w:ascii="Arial" w:hAnsi="Arial" w:cs="Arial"/>
          <w:spacing w:val="-1"/>
          <w:w w:val="105"/>
          <w:sz w:val="17"/>
        </w:rPr>
        <w:t xml:space="preserve"> </w:t>
      </w:r>
      <w:r w:rsidRPr="00AF1886">
        <w:rPr>
          <w:rFonts w:ascii="Arial" w:hAnsi="Arial" w:cs="Arial"/>
          <w:w w:val="105"/>
          <w:sz w:val="17"/>
        </w:rPr>
        <w:t>$20,000</w:t>
      </w:r>
      <w:r w:rsidRPr="00AF1886">
        <w:rPr>
          <w:rFonts w:ascii="Arial" w:hAnsi="Arial" w:cs="Arial"/>
          <w:spacing w:val="-1"/>
          <w:w w:val="105"/>
          <w:sz w:val="17"/>
        </w:rPr>
        <w:t xml:space="preserve"> </w:t>
      </w:r>
      <w:r w:rsidRPr="00AF1886">
        <w:rPr>
          <w:rFonts w:ascii="Arial" w:hAnsi="Arial" w:cs="Arial"/>
          <w:w w:val="105"/>
          <w:sz w:val="17"/>
        </w:rPr>
        <w:t>(2021:</w:t>
      </w:r>
      <w:r w:rsidRPr="00AF1886">
        <w:rPr>
          <w:rFonts w:ascii="Arial" w:hAnsi="Arial" w:cs="Arial"/>
          <w:spacing w:val="-2"/>
          <w:w w:val="105"/>
          <w:sz w:val="17"/>
        </w:rPr>
        <w:t xml:space="preserve"> </w:t>
      </w:r>
      <w:r w:rsidRPr="00AF1886">
        <w:rPr>
          <w:rFonts w:ascii="Arial" w:hAnsi="Arial" w:cs="Arial"/>
          <w:w w:val="105"/>
          <w:sz w:val="17"/>
        </w:rPr>
        <w:t>$20,000).</w:t>
      </w:r>
      <w:r w:rsidRPr="00AF1886">
        <w:rPr>
          <w:rFonts w:ascii="Arial" w:hAnsi="Arial" w:cs="Arial"/>
          <w:spacing w:val="40"/>
          <w:w w:val="105"/>
          <w:sz w:val="17"/>
        </w:rPr>
        <w:t xml:space="preserve"> </w:t>
      </w:r>
      <w:r w:rsidRPr="00AF1886">
        <w:rPr>
          <w:rFonts w:ascii="Arial" w:hAnsi="Arial" w:cs="Arial"/>
          <w:w w:val="105"/>
          <w:sz w:val="17"/>
        </w:rPr>
        <w:t>There are</w:t>
      </w:r>
      <w:r w:rsidRPr="00AF1886">
        <w:rPr>
          <w:rFonts w:ascii="Arial" w:hAnsi="Arial" w:cs="Arial"/>
          <w:spacing w:val="-2"/>
          <w:w w:val="105"/>
          <w:sz w:val="17"/>
        </w:rPr>
        <w:t xml:space="preserve"> </w:t>
      </w:r>
      <w:r w:rsidRPr="00AF1886">
        <w:rPr>
          <w:rFonts w:ascii="Arial" w:hAnsi="Arial" w:cs="Arial"/>
          <w:w w:val="105"/>
          <w:sz w:val="17"/>
        </w:rPr>
        <w:t>no</w:t>
      </w:r>
      <w:r w:rsidRPr="00AF1886">
        <w:rPr>
          <w:rFonts w:ascii="Arial" w:hAnsi="Arial" w:cs="Arial"/>
          <w:spacing w:val="-2"/>
          <w:w w:val="105"/>
          <w:sz w:val="17"/>
        </w:rPr>
        <w:t xml:space="preserve"> </w:t>
      </w:r>
      <w:r w:rsidRPr="00AF1886">
        <w:rPr>
          <w:rFonts w:ascii="Arial" w:hAnsi="Arial" w:cs="Arial"/>
          <w:w w:val="105"/>
          <w:sz w:val="17"/>
        </w:rPr>
        <w:t>non-audit services</w:t>
      </w:r>
      <w:r w:rsidRPr="00AF1886">
        <w:rPr>
          <w:rFonts w:ascii="Arial" w:hAnsi="Arial" w:cs="Arial"/>
          <w:spacing w:val="-3"/>
          <w:w w:val="105"/>
          <w:sz w:val="17"/>
        </w:rPr>
        <w:t xml:space="preserve"> </w:t>
      </w:r>
      <w:r w:rsidRPr="00AF1886">
        <w:rPr>
          <w:rFonts w:ascii="Arial" w:hAnsi="Arial" w:cs="Arial"/>
          <w:w w:val="105"/>
          <w:sz w:val="17"/>
        </w:rPr>
        <w:t>included</w:t>
      </w:r>
      <w:r w:rsidRPr="00AF1886">
        <w:rPr>
          <w:rFonts w:ascii="Arial" w:hAnsi="Arial" w:cs="Arial"/>
          <w:spacing w:val="-1"/>
          <w:w w:val="105"/>
          <w:sz w:val="17"/>
        </w:rPr>
        <w:t xml:space="preserve"> </w:t>
      </w:r>
      <w:r w:rsidRPr="00AF1886">
        <w:rPr>
          <w:rFonts w:ascii="Arial" w:hAnsi="Arial" w:cs="Arial"/>
          <w:w w:val="105"/>
          <w:sz w:val="17"/>
        </w:rPr>
        <w:t>in</w:t>
      </w:r>
      <w:r w:rsidRPr="00AF1886">
        <w:rPr>
          <w:rFonts w:ascii="Arial" w:hAnsi="Arial" w:cs="Arial"/>
          <w:spacing w:val="-2"/>
          <w:w w:val="105"/>
          <w:sz w:val="17"/>
        </w:rPr>
        <w:t xml:space="preserve"> </w:t>
      </w:r>
      <w:r w:rsidRPr="00AF1886">
        <w:rPr>
          <w:rFonts w:ascii="Arial" w:hAnsi="Arial" w:cs="Arial"/>
          <w:w w:val="105"/>
          <w:sz w:val="17"/>
        </w:rPr>
        <w:t>this</w:t>
      </w:r>
      <w:r w:rsidRPr="00AF1886">
        <w:rPr>
          <w:rFonts w:ascii="Arial" w:hAnsi="Arial" w:cs="Arial"/>
          <w:spacing w:val="-4"/>
          <w:w w:val="105"/>
          <w:sz w:val="17"/>
        </w:rPr>
        <w:t xml:space="preserve"> </w:t>
      </w:r>
      <w:r w:rsidRPr="00AF1886">
        <w:rPr>
          <w:rFonts w:ascii="Arial" w:hAnsi="Arial" w:cs="Arial"/>
          <w:w w:val="105"/>
          <w:sz w:val="17"/>
        </w:rPr>
        <w:t>amount.</w:t>
      </w:r>
    </w:p>
    <w:p w:rsidR="00F72B56" w:rsidRPr="00AF1886" w:rsidRDefault="00AF49D7">
      <w:pPr>
        <w:spacing w:before="97"/>
        <w:ind w:left="1369"/>
        <w:jc w:val="both"/>
        <w:rPr>
          <w:rFonts w:ascii="Arial" w:hAnsi="Arial" w:cs="Arial"/>
          <w:b/>
          <w:i/>
          <w:sz w:val="17"/>
        </w:rPr>
      </w:pPr>
      <w:r w:rsidRPr="00AF1886">
        <w:rPr>
          <w:rFonts w:ascii="Arial" w:hAnsi="Arial" w:cs="Arial"/>
          <w:b/>
          <w:i/>
          <w:spacing w:val="-2"/>
          <w:w w:val="105"/>
          <w:sz w:val="17"/>
        </w:rPr>
        <w:t>Storage</w:t>
      </w:r>
      <w:r w:rsidRPr="00AF1886">
        <w:rPr>
          <w:rFonts w:ascii="Arial" w:hAnsi="Arial" w:cs="Arial"/>
          <w:b/>
          <w:i/>
          <w:spacing w:val="-6"/>
          <w:w w:val="105"/>
          <w:sz w:val="17"/>
        </w:rPr>
        <w:t xml:space="preserve"> </w:t>
      </w:r>
      <w:r w:rsidRPr="00AF1886">
        <w:rPr>
          <w:rFonts w:ascii="Arial" w:hAnsi="Arial" w:cs="Arial"/>
          <w:b/>
          <w:i/>
          <w:spacing w:val="-2"/>
          <w:w w:val="105"/>
          <w:sz w:val="17"/>
        </w:rPr>
        <w:t>services</w:t>
      </w:r>
      <w:r w:rsidRPr="00AF1886">
        <w:rPr>
          <w:rFonts w:ascii="Arial" w:hAnsi="Arial" w:cs="Arial"/>
          <w:b/>
          <w:i/>
          <w:spacing w:val="-5"/>
          <w:w w:val="105"/>
          <w:sz w:val="17"/>
        </w:rPr>
        <w:t xml:space="preserve"> </w:t>
      </w:r>
      <w:r w:rsidRPr="00AF1886">
        <w:rPr>
          <w:rFonts w:ascii="Arial" w:hAnsi="Arial" w:cs="Arial"/>
          <w:b/>
          <w:i/>
          <w:spacing w:val="-2"/>
          <w:w w:val="105"/>
          <w:sz w:val="17"/>
        </w:rPr>
        <w:t>received</w:t>
      </w:r>
      <w:r w:rsidRPr="00AF1886">
        <w:rPr>
          <w:rFonts w:ascii="Arial" w:hAnsi="Arial" w:cs="Arial"/>
          <w:b/>
          <w:i/>
          <w:spacing w:val="-1"/>
          <w:w w:val="105"/>
          <w:sz w:val="17"/>
        </w:rPr>
        <w:t xml:space="preserve"> </w:t>
      </w:r>
      <w:r w:rsidRPr="00AF1886">
        <w:rPr>
          <w:rFonts w:ascii="Arial" w:hAnsi="Arial" w:cs="Arial"/>
          <w:b/>
          <w:i/>
          <w:spacing w:val="-2"/>
          <w:w w:val="105"/>
          <w:sz w:val="17"/>
        </w:rPr>
        <w:t>free</w:t>
      </w:r>
      <w:r w:rsidRPr="00AF1886">
        <w:rPr>
          <w:rFonts w:ascii="Arial" w:hAnsi="Arial" w:cs="Arial"/>
          <w:b/>
          <w:i/>
          <w:spacing w:val="-4"/>
          <w:w w:val="105"/>
          <w:sz w:val="17"/>
        </w:rPr>
        <w:t xml:space="preserve"> </w:t>
      </w:r>
      <w:r w:rsidRPr="00AF1886">
        <w:rPr>
          <w:rFonts w:ascii="Arial" w:hAnsi="Arial" w:cs="Arial"/>
          <w:b/>
          <w:i/>
          <w:spacing w:val="-2"/>
          <w:w w:val="105"/>
          <w:sz w:val="17"/>
        </w:rPr>
        <w:t>of</w:t>
      </w:r>
      <w:r w:rsidRPr="00AF1886">
        <w:rPr>
          <w:rFonts w:ascii="Arial" w:hAnsi="Arial" w:cs="Arial"/>
          <w:b/>
          <w:i/>
          <w:spacing w:val="-7"/>
          <w:w w:val="105"/>
          <w:sz w:val="17"/>
        </w:rPr>
        <w:t xml:space="preserve"> </w:t>
      </w:r>
      <w:r w:rsidRPr="00AF1886">
        <w:rPr>
          <w:rFonts w:ascii="Arial" w:hAnsi="Arial" w:cs="Arial"/>
          <w:b/>
          <w:i/>
          <w:spacing w:val="-2"/>
          <w:w w:val="105"/>
          <w:sz w:val="17"/>
        </w:rPr>
        <w:t>charge</w:t>
      </w:r>
      <w:r w:rsidRPr="00AF1886">
        <w:rPr>
          <w:rFonts w:ascii="Arial" w:hAnsi="Arial" w:cs="Arial"/>
          <w:b/>
          <w:i/>
          <w:spacing w:val="-4"/>
          <w:w w:val="105"/>
          <w:sz w:val="17"/>
        </w:rPr>
        <w:t xml:space="preserve"> </w:t>
      </w:r>
      <w:r w:rsidRPr="00AF1886">
        <w:rPr>
          <w:rFonts w:ascii="Arial" w:hAnsi="Arial" w:cs="Arial"/>
          <w:b/>
          <w:i/>
          <w:spacing w:val="-2"/>
          <w:w w:val="105"/>
          <w:sz w:val="17"/>
        </w:rPr>
        <w:t>from</w:t>
      </w:r>
      <w:r w:rsidRPr="00AF1886">
        <w:rPr>
          <w:rFonts w:ascii="Arial" w:hAnsi="Arial" w:cs="Arial"/>
          <w:b/>
          <w:i/>
          <w:spacing w:val="-5"/>
          <w:w w:val="105"/>
          <w:sz w:val="17"/>
        </w:rPr>
        <w:t xml:space="preserve"> </w:t>
      </w:r>
      <w:r w:rsidRPr="00AF1886">
        <w:rPr>
          <w:rFonts w:ascii="Arial" w:hAnsi="Arial" w:cs="Arial"/>
          <w:b/>
          <w:i/>
          <w:spacing w:val="-2"/>
          <w:w w:val="105"/>
          <w:sz w:val="17"/>
        </w:rPr>
        <w:t>Queensland</w:t>
      </w:r>
      <w:r w:rsidRPr="00AF1886">
        <w:rPr>
          <w:rFonts w:ascii="Arial" w:hAnsi="Arial" w:cs="Arial"/>
          <w:b/>
          <w:i/>
          <w:spacing w:val="-5"/>
          <w:w w:val="105"/>
          <w:sz w:val="17"/>
        </w:rPr>
        <w:t xml:space="preserve"> </w:t>
      </w:r>
      <w:r w:rsidRPr="00AF1886">
        <w:rPr>
          <w:rFonts w:ascii="Arial" w:hAnsi="Arial" w:cs="Arial"/>
          <w:b/>
          <w:i/>
          <w:spacing w:val="-2"/>
          <w:w w:val="105"/>
          <w:sz w:val="17"/>
        </w:rPr>
        <w:t>State</w:t>
      </w:r>
      <w:r w:rsidRPr="00AF1886">
        <w:rPr>
          <w:rFonts w:ascii="Arial" w:hAnsi="Arial" w:cs="Arial"/>
          <w:b/>
          <w:i/>
          <w:spacing w:val="-6"/>
          <w:w w:val="105"/>
          <w:sz w:val="17"/>
        </w:rPr>
        <w:t xml:space="preserve"> </w:t>
      </w:r>
      <w:r w:rsidRPr="00AF1886">
        <w:rPr>
          <w:rFonts w:ascii="Arial" w:hAnsi="Arial" w:cs="Arial"/>
          <w:b/>
          <w:i/>
          <w:spacing w:val="-2"/>
          <w:w w:val="105"/>
          <w:sz w:val="17"/>
        </w:rPr>
        <w:t>Archives</w:t>
      </w:r>
    </w:p>
    <w:p w:rsidR="00F72B56" w:rsidRPr="00AF1886" w:rsidRDefault="00AF49D7">
      <w:pPr>
        <w:spacing w:before="102" w:line="249" w:lineRule="auto"/>
        <w:ind w:left="1369" w:right="1516"/>
        <w:jc w:val="both"/>
        <w:rPr>
          <w:rFonts w:ascii="Arial" w:hAnsi="Arial" w:cs="Arial"/>
          <w:sz w:val="17"/>
        </w:rPr>
      </w:pPr>
      <w:r w:rsidRPr="00AF1886">
        <w:rPr>
          <w:rFonts w:ascii="Arial" w:hAnsi="Arial" w:cs="Arial"/>
          <w:w w:val="105"/>
          <w:sz w:val="17"/>
        </w:rPr>
        <w:t>The corresponding income recognised for the archival storage services provided by State Archives is shown in the statement of comprehensive income.</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7"/>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14</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769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83"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84" name="docshape41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41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414"/>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5187F" id="docshapegroup411" o:spid="_x0000_s1026" style="position:absolute;margin-left:46.55pt;margin-top:46.75pt;width:507.6pt;height:707.05pt;z-index:-2187878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">
                <v:rect id="docshape41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" fillcolor="black" stroked="f">
                  <v:fill opacity="13107f"/>
                </v:rect>
                <v:rect id="docshape41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docshape414"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6"/>
        </w:rPr>
      </w:pPr>
    </w:p>
    <w:p w:rsidR="00F72B56" w:rsidRPr="00AF1886" w:rsidRDefault="00AF49D7">
      <w:pPr>
        <w:spacing w:before="96"/>
        <w:ind w:left="2173" w:right="2317"/>
        <w:jc w:val="center"/>
        <w:rPr>
          <w:rFonts w:ascii="Arial" w:hAnsi="Arial" w:cs="Arial"/>
          <w:b/>
        </w:rPr>
      </w:pPr>
      <w:r w:rsidRPr="00AF1886">
        <w:rPr>
          <w:rFonts w:ascii="Arial" w:hAnsi="Arial" w:cs="Arial"/>
          <w:b/>
        </w:rPr>
        <w:t>Section</w:t>
      </w:r>
      <w:r w:rsidRPr="00AF1886">
        <w:rPr>
          <w:rFonts w:ascii="Arial" w:hAnsi="Arial" w:cs="Arial"/>
          <w:b/>
          <w:spacing w:val="9"/>
        </w:rPr>
        <w:t xml:space="preserve"> </w:t>
      </w:r>
      <w:r w:rsidRPr="00AF1886">
        <w:rPr>
          <w:rFonts w:ascii="Arial" w:hAnsi="Arial" w:cs="Arial"/>
          <w:b/>
          <w:spacing w:val="-10"/>
        </w:rPr>
        <w:t>3</w:t>
      </w:r>
    </w:p>
    <w:p w:rsidR="00F72B56" w:rsidRPr="00AF1886" w:rsidRDefault="00AF49D7">
      <w:pPr>
        <w:spacing w:before="100"/>
        <w:ind w:left="753" w:right="900"/>
        <w:jc w:val="center"/>
        <w:rPr>
          <w:rFonts w:ascii="Arial" w:hAnsi="Arial" w:cs="Arial"/>
          <w:b/>
        </w:rPr>
      </w:pPr>
      <w:r w:rsidRPr="00AF1886">
        <w:rPr>
          <w:rFonts w:ascii="Arial" w:hAnsi="Arial" w:cs="Arial"/>
          <w:b/>
        </w:rPr>
        <w:t>Notes</w:t>
      </w:r>
      <w:r w:rsidRPr="00AF1886">
        <w:rPr>
          <w:rFonts w:ascii="Arial" w:hAnsi="Arial" w:cs="Arial"/>
          <w:b/>
          <w:spacing w:val="8"/>
        </w:rPr>
        <w:t xml:space="preserve"> </w:t>
      </w:r>
      <w:r w:rsidRPr="00AF1886">
        <w:rPr>
          <w:rFonts w:ascii="Arial" w:hAnsi="Arial" w:cs="Arial"/>
          <w:b/>
        </w:rPr>
        <w:t>About</w:t>
      </w:r>
      <w:r w:rsidRPr="00AF1886">
        <w:rPr>
          <w:rFonts w:ascii="Arial" w:hAnsi="Arial" w:cs="Arial"/>
          <w:b/>
          <w:spacing w:val="2"/>
        </w:rPr>
        <w:t xml:space="preserve"> </w:t>
      </w:r>
      <w:r w:rsidRPr="00AF1886">
        <w:rPr>
          <w:rFonts w:ascii="Arial" w:hAnsi="Arial" w:cs="Arial"/>
          <w:b/>
        </w:rPr>
        <w:t>Our</w:t>
      </w:r>
      <w:r w:rsidRPr="00AF1886">
        <w:rPr>
          <w:rFonts w:ascii="Arial" w:hAnsi="Arial" w:cs="Arial"/>
          <w:b/>
          <w:spacing w:val="3"/>
        </w:rPr>
        <w:t xml:space="preserve"> </w:t>
      </w:r>
      <w:r w:rsidRPr="00AF1886">
        <w:rPr>
          <w:rFonts w:ascii="Arial" w:hAnsi="Arial" w:cs="Arial"/>
          <w:b/>
        </w:rPr>
        <w:t>Financial</w:t>
      </w:r>
      <w:r w:rsidRPr="00AF1886">
        <w:rPr>
          <w:rFonts w:ascii="Arial" w:hAnsi="Arial" w:cs="Arial"/>
          <w:b/>
          <w:spacing w:val="5"/>
        </w:rPr>
        <w:t xml:space="preserve"> </w:t>
      </w:r>
      <w:r w:rsidRPr="00AF1886">
        <w:rPr>
          <w:rFonts w:ascii="Arial" w:hAnsi="Arial" w:cs="Arial"/>
          <w:b/>
          <w:spacing w:val="-2"/>
        </w:rPr>
        <w:t>Position</w:t>
      </w:r>
    </w:p>
    <w:p w:rsidR="00F72B56" w:rsidRPr="00AF1886" w:rsidRDefault="00F72B56">
      <w:pPr>
        <w:pStyle w:val="BodyText"/>
        <w:spacing w:before="3"/>
        <w:rPr>
          <w:rFonts w:ascii="Arial" w:hAnsi="Arial" w:cs="Arial"/>
          <w:b/>
          <w:sz w:val="31"/>
        </w:rPr>
      </w:pPr>
    </w:p>
    <w:p w:rsidR="00F72B56" w:rsidRPr="00AF1886" w:rsidRDefault="00AF49D7">
      <w:pPr>
        <w:ind w:left="1283"/>
        <w:jc w:val="both"/>
        <w:rPr>
          <w:rFonts w:ascii="Arial" w:hAnsi="Arial" w:cs="Arial"/>
          <w:b/>
        </w:rPr>
      </w:pPr>
      <w:r w:rsidRPr="00AF1886">
        <w:rPr>
          <w:rFonts w:ascii="Arial" w:hAnsi="Arial" w:cs="Arial"/>
          <w:b/>
        </w:rPr>
        <w:t>C1</w:t>
      </w:r>
      <w:r w:rsidRPr="00AF1886">
        <w:rPr>
          <w:rFonts w:ascii="Arial" w:hAnsi="Arial" w:cs="Arial"/>
          <w:b/>
          <w:spacing w:val="54"/>
          <w:w w:val="150"/>
        </w:rPr>
        <w:t xml:space="preserve">  </w:t>
      </w:r>
      <w:r w:rsidRPr="00AF1886">
        <w:rPr>
          <w:rFonts w:ascii="Arial" w:hAnsi="Arial" w:cs="Arial"/>
          <w:b/>
        </w:rPr>
        <w:t>Cash</w:t>
      </w:r>
      <w:r w:rsidRPr="00AF1886">
        <w:rPr>
          <w:rFonts w:ascii="Arial" w:hAnsi="Arial" w:cs="Arial"/>
          <w:b/>
          <w:spacing w:val="2"/>
        </w:rPr>
        <w:t xml:space="preserve"> </w:t>
      </w:r>
      <w:r w:rsidRPr="00AF1886">
        <w:rPr>
          <w:rFonts w:ascii="Arial" w:hAnsi="Arial" w:cs="Arial"/>
          <w:b/>
        </w:rPr>
        <w:t>and</w:t>
      </w:r>
      <w:r w:rsidRPr="00AF1886">
        <w:rPr>
          <w:rFonts w:ascii="Arial" w:hAnsi="Arial" w:cs="Arial"/>
          <w:b/>
          <w:spacing w:val="1"/>
        </w:rPr>
        <w:t xml:space="preserve"> </w:t>
      </w:r>
      <w:r w:rsidRPr="00AF1886">
        <w:rPr>
          <w:rFonts w:ascii="Arial" w:hAnsi="Arial" w:cs="Arial"/>
          <w:b/>
        </w:rPr>
        <w:t>Cash</w:t>
      </w:r>
      <w:r w:rsidRPr="00AF1886">
        <w:rPr>
          <w:rFonts w:ascii="Arial" w:hAnsi="Arial" w:cs="Arial"/>
          <w:b/>
          <w:spacing w:val="2"/>
        </w:rPr>
        <w:t xml:space="preserve"> </w:t>
      </w:r>
      <w:r w:rsidRPr="00AF1886">
        <w:rPr>
          <w:rFonts w:ascii="Arial" w:hAnsi="Arial" w:cs="Arial"/>
          <w:b/>
          <w:spacing w:val="-2"/>
        </w:rPr>
        <w:t>Equivalents</w:t>
      </w:r>
    </w:p>
    <w:p w:rsidR="00F72B56" w:rsidRPr="00AF1886" w:rsidRDefault="00AF49D7">
      <w:pPr>
        <w:spacing w:before="104"/>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5"/>
          <w:w w:val="105"/>
          <w:sz w:val="17"/>
        </w:rPr>
        <w:t xml:space="preserve"> </w:t>
      </w:r>
      <w:r w:rsidRPr="00AF1886">
        <w:rPr>
          <w:rFonts w:ascii="Arial" w:hAnsi="Arial" w:cs="Arial"/>
          <w:b/>
          <w:spacing w:val="-2"/>
          <w:w w:val="105"/>
          <w:sz w:val="17"/>
        </w:rPr>
        <w:t>policy</w:t>
      </w:r>
      <w:r w:rsidRPr="00AF1886">
        <w:rPr>
          <w:rFonts w:ascii="Arial" w:hAnsi="Arial" w:cs="Arial"/>
          <w:b/>
          <w:spacing w:val="-7"/>
          <w:w w:val="105"/>
          <w:sz w:val="17"/>
        </w:rPr>
        <w:t xml:space="preserve"> </w:t>
      </w:r>
      <w:r w:rsidRPr="00AF1886">
        <w:rPr>
          <w:rFonts w:ascii="Arial" w:hAnsi="Arial" w:cs="Arial"/>
          <w:b/>
          <w:spacing w:val="-2"/>
          <w:w w:val="105"/>
          <w:sz w:val="17"/>
        </w:rPr>
        <w:t>-</w:t>
      </w:r>
      <w:r w:rsidRPr="00AF1886">
        <w:rPr>
          <w:rFonts w:ascii="Arial" w:hAnsi="Arial" w:cs="Arial"/>
          <w:b/>
          <w:spacing w:val="-3"/>
          <w:w w:val="105"/>
          <w:sz w:val="17"/>
        </w:rPr>
        <w:t xml:space="preserve"> </w:t>
      </w:r>
      <w:r w:rsidRPr="00AF1886">
        <w:rPr>
          <w:rFonts w:ascii="Arial" w:hAnsi="Arial" w:cs="Arial"/>
          <w:b/>
          <w:spacing w:val="-2"/>
          <w:w w:val="105"/>
          <w:sz w:val="17"/>
        </w:rPr>
        <w:t>Cash and</w:t>
      </w:r>
      <w:r w:rsidRPr="00AF1886">
        <w:rPr>
          <w:rFonts w:ascii="Arial" w:hAnsi="Arial" w:cs="Arial"/>
          <w:b/>
          <w:spacing w:val="-4"/>
          <w:w w:val="105"/>
          <w:sz w:val="17"/>
        </w:rPr>
        <w:t xml:space="preserve"> </w:t>
      </w:r>
      <w:r w:rsidRPr="00AF1886">
        <w:rPr>
          <w:rFonts w:ascii="Arial" w:hAnsi="Arial" w:cs="Arial"/>
          <w:b/>
          <w:spacing w:val="-2"/>
          <w:w w:val="105"/>
          <w:sz w:val="17"/>
        </w:rPr>
        <w:t>cash</w:t>
      </w:r>
      <w:r w:rsidRPr="00AF1886">
        <w:rPr>
          <w:rFonts w:ascii="Arial" w:hAnsi="Arial" w:cs="Arial"/>
          <w:b/>
          <w:spacing w:val="-4"/>
          <w:w w:val="105"/>
          <w:sz w:val="17"/>
        </w:rPr>
        <w:t xml:space="preserve"> </w:t>
      </w:r>
      <w:r w:rsidRPr="00AF1886">
        <w:rPr>
          <w:rFonts w:ascii="Arial" w:hAnsi="Arial" w:cs="Arial"/>
          <w:b/>
          <w:spacing w:val="-2"/>
          <w:w w:val="105"/>
          <w:sz w:val="17"/>
        </w:rPr>
        <w:t>equivalents</w:t>
      </w:r>
    </w:p>
    <w:p w:rsidR="00F72B56" w:rsidRPr="00AF1886" w:rsidRDefault="00AF49D7">
      <w:pPr>
        <w:spacing w:before="100" w:line="249" w:lineRule="auto"/>
        <w:ind w:left="1283" w:right="1430"/>
        <w:jc w:val="both"/>
        <w:rPr>
          <w:rFonts w:ascii="Arial" w:hAnsi="Arial" w:cs="Arial"/>
          <w:sz w:val="17"/>
        </w:rPr>
      </w:pPr>
      <w:r w:rsidRPr="00AF1886">
        <w:rPr>
          <w:rFonts w:ascii="Arial" w:hAnsi="Arial" w:cs="Arial"/>
          <w:w w:val="105"/>
          <w:sz w:val="17"/>
        </w:rPr>
        <w:t>For the purposes of the statement of financial position and the statement of cash flows, cash assets</w:t>
      </w:r>
      <w:r w:rsidRPr="00AF1886">
        <w:rPr>
          <w:rFonts w:ascii="Arial" w:hAnsi="Arial" w:cs="Arial"/>
          <w:spacing w:val="-6"/>
          <w:w w:val="105"/>
          <w:sz w:val="17"/>
        </w:rPr>
        <w:t xml:space="preserve"> </w:t>
      </w:r>
      <w:r w:rsidRPr="00AF1886">
        <w:rPr>
          <w:rFonts w:ascii="Arial" w:hAnsi="Arial" w:cs="Arial"/>
          <w:w w:val="105"/>
          <w:sz w:val="17"/>
        </w:rPr>
        <w:t>include</w:t>
      </w:r>
      <w:r w:rsidRPr="00AF1886">
        <w:rPr>
          <w:rFonts w:ascii="Arial" w:hAnsi="Arial" w:cs="Arial"/>
          <w:spacing w:val="-3"/>
          <w:w w:val="105"/>
          <w:sz w:val="17"/>
        </w:rPr>
        <w:t xml:space="preserve"> </w:t>
      </w:r>
      <w:r w:rsidRPr="00AF1886">
        <w:rPr>
          <w:rFonts w:ascii="Arial" w:hAnsi="Arial" w:cs="Arial"/>
          <w:w w:val="105"/>
          <w:sz w:val="17"/>
        </w:rPr>
        <w:t>all</w:t>
      </w:r>
      <w:r w:rsidRPr="00AF1886">
        <w:rPr>
          <w:rFonts w:ascii="Arial" w:hAnsi="Arial" w:cs="Arial"/>
          <w:spacing w:val="-6"/>
          <w:w w:val="105"/>
          <w:sz w:val="17"/>
        </w:rPr>
        <w:t xml:space="preserve"> </w:t>
      </w:r>
      <w:r w:rsidRPr="00AF1886">
        <w:rPr>
          <w:rFonts w:ascii="Arial" w:hAnsi="Arial" w:cs="Arial"/>
          <w:w w:val="105"/>
          <w:sz w:val="17"/>
        </w:rPr>
        <w:t>cash</w:t>
      </w:r>
      <w:r w:rsidRPr="00AF1886">
        <w:rPr>
          <w:rFonts w:ascii="Arial" w:hAnsi="Arial" w:cs="Arial"/>
          <w:spacing w:val="-7"/>
          <w:w w:val="105"/>
          <w:sz w:val="17"/>
        </w:rPr>
        <w:t xml:space="preserve"> </w:t>
      </w:r>
      <w:r w:rsidRPr="00AF1886">
        <w:rPr>
          <w:rFonts w:ascii="Arial" w:hAnsi="Arial" w:cs="Arial"/>
          <w:w w:val="105"/>
          <w:sz w:val="17"/>
        </w:rPr>
        <w:t>and</w:t>
      </w:r>
      <w:r w:rsidRPr="00AF1886">
        <w:rPr>
          <w:rFonts w:ascii="Arial" w:hAnsi="Arial" w:cs="Arial"/>
          <w:spacing w:val="-2"/>
          <w:w w:val="105"/>
          <w:sz w:val="17"/>
        </w:rPr>
        <w:t xml:space="preserve"> </w:t>
      </w:r>
      <w:r w:rsidRPr="00AF1886">
        <w:rPr>
          <w:rFonts w:ascii="Arial" w:hAnsi="Arial" w:cs="Arial"/>
          <w:w w:val="105"/>
          <w:sz w:val="17"/>
        </w:rPr>
        <w:t>cheques</w:t>
      </w:r>
      <w:r w:rsidRPr="00AF1886">
        <w:rPr>
          <w:rFonts w:ascii="Arial" w:hAnsi="Arial" w:cs="Arial"/>
          <w:spacing w:val="-8"/>
          <w:w w:val="105"/>
          <w:sz w:val="17"/>
        </w:rPr>
        <w:t xml:space="preserve"> </w:t>
      </w:r>
      <w:r w:rsidRPr="00AF1886">
        <w:rPr>
          <w:rFonts w:ascii="Arial" w:hAnsi="Arial" w:cs="Arial"/>
          <w:w w:val="105"/>
          <w:sz w:val="17"/>
        </w:rPr>
        <w:t>receipted</w:t>
      </w:r>
      <w:r w:rsidRPr="00AF1886">
        <w:rPr>
          <w:rFonts w:ascii="Arial" w:hAnsi="Arial" w:cs="Arial"/>
          <w:spacing w:val="-5"/>
          <w:w w:val="105"/>
          <w:sz w:val="17"/>
        </w:rPr>
        <w:t xml:space="preserve"> </w:t>
      </w:r>
      <w:r w:rsidRPr="00AF1886">
        <w:rPr>
          <w:rFonts w:ascii="Arial" w:hAnsi="Arial" w:cs="Arial"/>
          <w:w w:val="105"/>
          <w:sz w:val="17"/>
        </w:rPr>
        <w:t>but</w:t>
      </w:r>
      <w:r w:rsidRPr="00AF1886">
        <w:rPr>
          <w:rFonts w:ascii="Arial" w:hAnsi="Arial" w:cs="Arial"/>
          <w:spacing w:val="-2"/>
          <w:w w:val="105"/>
          <w:sz w:val="17"/>
        </w:rPr>
        <w:t xml:space="preserve"> </w:t>
      </w:r>
      <w:r w:rsidRPr="00AF1886">
        <w:rPr>
          <w:rFonts w:ascii="Arial" w:hAnsi="Arial" w:cs="Arial"/>
          <w:w w:val="105"/>
          <w:sz w:val="17"/>
        </w:rPr>
        <w:t>not</w:t>
      </w:r>
      <w:r w:rsidRPr="00AF1886">
        <w:rPr>
          <w:rFonts w:ascii="Arial" w:hAnsi="Arial" w:cs="Arial"/>
          <w:spacing w:val="-4"/>
          <w:w w:val="105"/>
          <w:sz w:val="17"/>
        </w:rPr>
        <w:t xml:space="preserve"> </w:t>
      </w:r>
      <w:r w:rsidRPr="00AF1886">
        <w:rPr>
          <w:rFonts w:ascii="Arial" w:hAnsi="Arial" w:cs="Arial"/>
          <w:w w:val="105"/>
          <w:sz w:val="17"/>
        </w:rPr>
        <w:t>banked</w:t>
      </w:r>
      <w:r w:rsidRPr="00AF1886">
        <w:rPr>
          <w:rFonts w:ascii="Arial" w:hAnsi="Arial" w:cs="Arial"/>
          <w:spacing w:val="-5"/>
          <w:w w:val="105"/>
          <w:sz w:val="17"/>
        </w:rPr>
        <w:t xml:space="preserve"> </w:t>
      </w:r>
      <w:r w:rsidRPr="00AF1886">
        <w:rPr>
          <w:rFonts w:ascii="Arial" w:hAnsi="Arial" w:cs="Arial"/>
          <w:w w:val="105"/>
          <w:sz w:val="17"/>
        </w:rPr>
        <w:t>at</w:t>
      </w:r>
      <w:r w:rsidRPr="00AF1886">
        <w:rPr>
          <w:rFonts w:ascii="Arial" w:hAnsi="Arial" w:cs="Arial"/>
          <w:spacing w:val="-1"/>
          <w:w w:val="105"/>
          <w:sz w:val="17"/>
        </w:rPr>
        <w:t xml:space="preserve"> </w:t>
      </w:r>
      <w:r w:rsidRPr="00AF1886">
        <w:rPr>
          <w:rFonts w:ascii="Arial" w:hAnsi="Arial" w:cs="Arial"/>
          <w:w w:val="105"/>
          <w:sz w:val="17"/>
        </w:rPr>
        <w:t>30</w:t>
      </w:r>
      <w:r w:rsidRPr="00AF1886">
        <w:rPr>
          <w:rFonts w:ascii="Arial" w:hAnsi="Arial" w:cs="Arial"/>
          <w:spacing w:val="-5"/>
          <w:w w:val="105"/>
          <w:sz w:val="17"/>
        </w:rPr>
        <w:t xml:space="preserve"> </w:t>
      </w:r>
      <w:r w:rsidRPr="00AF1886">
        <w:rPr>
          <w:rFonts w:ascii="Arial" w:hAnsi="Arial" w:cs="Arial"/>
          <w:w w:val="105"/>
          <w:sz w:val="17"/>
        </w:rPr>
        <w:t>June</w:t>
      </w:r>
      <w:r w:rsidRPr="00AF1886">
        <w:rPr>
          <w:rFonts w:ascii="Arial" w:hAnsi="Arial" w:cs="Arial"/>
          <w:spacing w:val="-3"/>
          <w:w w:val="105"/>
          <w:sz w:val="17"/>
        </w:rPr>
        <w:t xml:space="preserve"> </w:t>
      </w:r>
      <w:r w:rsidRPr="00AF1886">
        <w:rPr>
          <w:rFonts w:ascii="Arial" w:hAnsi="Arial" w:cs="Arial"/>
          <w:w w:val="105"/>
          <w:sz w:val="17"/>
        </w:rPr>
        <w:t>as</w:t>
      </w:r>
      <w:r w:rsidRPr="00AF1886">
        <w:rPr>
          <w:rFonts w:ascii="Arial" w:hAnsi="Arial" w:cs="Arial"/>
          <w:spacing w:val="-4"/>
          <w:w w:val="105"/>
          <w:sz w:val="17"/>
        </w:rPr>
        <w:t xml:space="preserve"> </w:t>
      </w:r>
      <w:r w:rsidRPr="00AF1886">
        <w:rPr>
          <w:rFonts w:ascii="Arial" w:hAnsi="Arial" w:cs="Arial"/>
          <w:w w:val="105"/>
          <w:sz w:val="17"/>
        </w:rPr>
        <w:t>well</w:t>
      </w:r>
      <w:r w:rsidRPr="00AF1886">
        <w:rPr>
          <w:rFonts w:ascii="Arial" w:hAnsi="Arial" w:cs="Arial"/>
          <w:spacing w:val="-4"/>
          <w:w w:val="105"/>
          <w:sz w:val="17"/>
        </w:rPr>
        <w:t xml:space="preserve"> </w:t>
      </w:r>
      <w:r w:rsidRPr="00AF1886">
        <w:rPr>
          <w:rFonts w:ascii="Arial" w:hAnsi="Arial" w:cs="Arial"/>
          <w:w w:val="105"/>
          <w:sz w:val="17"/>
        </w:rPr>
        <w:t>as</w:t>
      </w:r>
      <w:r w:rsidRPr="00AF1886">
        <w:rPr>
          <w:rFonts w:ascii="Arial" w:hAnsi="Arial" w:cs="Arial"/>
          <w:spacing w:val="-2"/>
          <w:w w:val="105"/>
          <w:sz w:val="17"/>
        </w:rPr>
        <w:t xml:space="preserve"> </w:t>
      </w:r>
      <w:r w:rsidRPr="00AF1886">
        <w:rPr>
          <w:rFonts w:ascii="Arial" w:hAnsi="Arial" w:cs="Arial"/>
          <w:w w:val="105"/>
          <w:sz w:val="17"/>
        </w:rPr>
        <w:t>deposits</w:t>
      </w:r>
      <w:r w:rsidRPr="00AF1886">
        <w:rPr>
          <w:rFonts w:ascii="Arial" w:hAnsi="Arial" w:cs="Arial"/>
          <w:spacing w:val="-6"/>
          <w:w w:val="105"/>
          <w:sz w:val="17"/>
        </w:rPr>
        <w:t xml:space="preserve"> </w:t>
      </w:r>
      <w:r w:rsidRPr="00AF1886">
        <w:rPr>
          <w:rFonts w:ascii="Arial" w:hAnsi="Arial" w:cs="Arial"/>
          <w:w w:val="105"/>
          <w:sz w:val="17"/>
        </w:rPr>
        <w:t>at call with financial institutions.</w:t>
      </w:r>
    </w:p>
    <w:p w:rsidR="00F72B56" w:rsidRPr="00AF1886" w:rsidRDefault="00AF49D7">
      <w:pPr>
        <w:spacing w:before="92" w:line="249" w:lineRule="auto"/>
        <w:ind w:left="1283" w:right="1429"/>
        <w:jc w:val="both"/>
        <w:rPr>
          <w:rFonts w:ascii="Arial" w:hAnsi="Arial" w:cs="Arial"/>
          <w:sz w:val="17"/>
        </w:rPr>
      </w:pPr>
      <w:r w:rsidRPr="00AF1886">
        <w:rPr>
          <w:rFonts w:ascii="Arial" w:hAnsi="Arial" w:cs="Arial"/>
          <w:w w:val="105"/>
          <w:sz w:val="17"/>
        </w:rPr>
        <w:t>Office bank accounts grouped within the whole-of-Government set-off arrangement with the Queensland</w:t>
      </w:r>
      <w:r w:rsidRPr="00AF1886">
        <w:rPr>
          <w:rFonts w:ascii="Arial" w:hAnsi="Arial" w:cs="Arial"/>
          <w:spacing w:val="-7"/>
          <w:w w:val="105"/>
          <w:sz w:val="17"/>
        </w:rPr>
        <w:t xml:space="preserve"> </w:t>
      </w:r>
      <w:r w:rsidRPr="00AF1886">
        <w:rPr>
          <w:rFonts w:ascii="Arial" w:hAnsi="Arial" w:cs="Arial"/>
          <w:w w:val="105"/>
          <w:sz w:val="17"/>
        </w:rPr>
        <w:t>Treasury</w:t>
      </w:r>
      <w:r w:rsidRPr="00AF1886">
        <w:rPr>
          <w:rFonts w:ascii="Arial" w:hAnsi="Arial" w:cs="Arial"/>
          <w:spacing w:val="-10"/>
          <w:w w:val="105"/>
          <w:sz w:val="17"/>
        </w:rPr>
        <w:t xml:space="preserve"> </w:t>
      </w:r>
      <w:r w:rsidRPr="00AF1886">
        <w:rPr>
          <w:rFonts w:ascii="Arial" w:hAnsi="Arial" w:cs="Arial"/>
          <w:w w:val="105"/>
          <w:sz w:val="17"/>
        </w:rPr>
        <w:t>Corporation</w:t>
      </w:r>
      <w:r w:rsidRPr="00AF1886">
        <w:rPr>
          <w:rFonts w:ascii="Arial" w:hAnsi="Arial" w:cs="Arial"/>
          <w:spacing w:val="-6"/>
          <w:w w:val="105"/>
          <w:sz w:val="17"/>
        </w:rPr>
        <w:t xml:space="preserve"> </w:t>
      </w:r>
      <w:r w:rsidRPr="00AF1886">
        <w:rPr>
          <w:rFonts w:ascii="Arial" w:hAnsi="Arial" w:cs="Arial"/>
          <w:w w:val="105"/>
          <w:sz w:val="17"/>
        </w:rPr>
        <w:t>do</w:t>
      </w:r>
      <w:r w:rsidRPr="00AF1886">
        <w:rPr>
          <w:rFonts w:ascii="Arial" w:hAnsi="Arial" w:cs="Arial"/>
          <w:spacing w:val="-8"/>
          <w:w w:val="105"/>
          <w:sz w:val="17"/>
        </w:rPr>
        <w:t xml:space="preserve"> </w:t>
      </w:r>
      <w:r w:rsidRPr="00AF1886">
        <w:rPr>
          <w:rFonts w:ascii="Arial" w:hAnsi="Arial" w:cs="Arial"/>
          <w:w w:val="105"/>
          <w:sz w:val="17"/>
        </w:rPr>
        <w:t>not</w:t>
      </w:r>
      <w:r w:rsidRPr="00AF1886">
        <w:rPr>
          <w:rFonts w:ascii="Arial" w:hAnsi="Arial" w:cs="Arial"/>
          <w:spacing w:val="-7"/>
          <w:w w:val="105"/>
          <w:sz w:val="17"/>
        </w:rPr>
        <w:t xml:space="preserve"> </w:t>
      </w:r>
      <w:r w:rsidRPr="00AF1886">
        <w:rPr>
          <w:rFonts w:ascii="Arial" w:hAnsi="Arial" w:cs="Arial"/>
          <w:w w:val="105"/>
          <w:sz w:val="17"/>
        </w:rPr>
        <w:t>earn</w:t>
      </w:r>
      <w:r w:rsidRPr="00AF1886">
        <w:rPr>
          <w:rFonts w:ascii="Arial" w:hAnsi="Arial" w:cs="Arial"/>
          <w:spacing w:val="-7"/>
          <w:w w:val="105"/>
          <w:sz w:val="17"/>
        </w:rPr>
        <w:t xml:space="preserve"> </w:t>
      </w:r>
      <w:r w:rsidRPr="00AF1886">
        <w:rPr>
          <w:rFonts w:ascii="Arial" w:hAnsi="Arial" w:cs="Arial"/>
          <w:w w:val="105"/>
          <w:sz w:val="17"/>
        </w:rPr>
        <w:t>interest</w:t>
      </w:r>
      <w:r w:rsidRPr="00AF1886">
        <w:rPr>
          <w:rFonts w:ascii="Arial" w:hAnsi="Arial" w:cs="Arial"/>
          <w:spacing w:val="-6"/>
          <w:w w:val="105"/>
          <w:sz w:val="17"/>
        </w:rPr>
        <w:t xml:space="preserve"> </w:t>
      </w:r>
      <w:r w:rsidRPr="00AF1886">
        <w:rPr>
          <w:rFonts w:ascii="Arial" w:hAnsi="Arial" w:cs="Arial"/>
          <w:w w:val="105"/>
          <w:sz w:val="17"/>
        </w:rPr>
        <w:t>on</w:t>
      </w:r>
      <w:r w:rsidRPr="00AF1886">
        <w:rPr>
          <w:rFonts w:ascii="Arial" w:hAnsi="Arial" w:cs="Arial"/>
          <w:spacing w:val="-7"/>
          <w:w w:val="105"/>
          <w:sz w:val="17"/>
        </w:rPr>
        <w:t xml:space="preserve"> </w:t>
      </w:r>
      <w:r w:rsidRPr="00AF1886">
        <w:rPr>
          <w:rFonts w:ascii="Arial" w:hAnsi="Arial" w:cs="Arial"/>
          <w:w w:val="105"/>
          <w:sz w:val="17"/>
        </w:rPr>
        <w:t>surplus</w:t>
      </w:r>
      <w:r w:rsidRPr="00AF1886">
        <w:rPr>
          <w:rFonts w:ascii="Arial" w:hAnsi="Arial" w:cs="Arial"/>
          <w:spacing w:val="-10"/>
          <w:w w:val="105"/>
          <w:sz w:val="17"/>
        </w:rPr>
        <w:t xml:space="preserve"> </w:t>
      </w:r>
      <w:r w:rsidRPr="00AF1886">
        <w:rPr>
          <w:rFonts w:ascii="Arial" w:hAnsi="Arial" w:cs="Arial"/>
          <w:w w:val="105"/>
          <w:sz w:val="17"/>
        </w:rPr>
        <w:t>funds.</w:t>
      </w:r>
      <w:r w:rsidRPr="00AF1886">
        <w:rPr>
          <w:rFonts w:ascii="Arial" w:hAnsi="Arial" w:cs="Arial"/>
          <w:spacing w:val="33"/>
          <w:w w:val="105"/>
          <w:sz w:val="17"/>
        </w:rPr>
        <w:t xml:space="preserve"> </w:t>
      </w:r>
      <w:r w:rsidRPr="00AF1886">
        <w:rPr>
          <w:rFonts w:ascii="Arial" w:hAnsi="Arial" w:cs="Arial"/>
          <w:w w:val="105"/>
          <w:sz w:val="17"/>
        </w:rPr>
        <w:t>Interest</w:t>
      </w:r>
      <w:r w:rsidRPr="00AF1886">
        <w:rPr>
          <w:rFonts w:ascii="Arial" w:hAnsi="Arial" w:cs="Arial"/>
          <w:spacing w:val="-7"/>
          <w:w w:val="105"/>
          <w:sz w:val="17"/>
        </w:rPr>
        <w:t xml:space="preserve"> </w:t>
      </w:r>
      <w:r w:rsidRPr="00AF1886">
        <w:rPr>
          <w:rFonts w:ascii="Arial" w:hAnsi="Arial" w:cs="Arial"/>
          <w:w w:val="105"/>
          <w:sz w:val="17"/>
        </w:rPr>
        <w:t>earned</w:t>
      </w:r>
      <w:r w:rsidRPr="00AF1886">
        <w:rPr>
          <w:rFonts w:ascii="Arial" w:hAnsi="Arial" w:cs="Arial"/>
          <w:spacing w:val="-7"/>
          <w:w w:val="105"/>
          <w:sz w:val="17"/>
        </w:rPr>
        <w:t xml:space="preserve"> </w:t>
      </w:r>
      <w:r w:rsidRPr="00AF1886">
        <w:rPr>
          <w:rFonts w:ascii="Arial" w:hAnsi="Arial" w:cs="Arial"/>
          <w:w w:val="105"/>
          <w:sz w:val="17"/>
        </w:rPr>
        <w:t>on</w:t>
      </w:r>
      <w:r w:rsidRPr="00AF1886">
        <w:rPr>
          <w:rFonts w:ascii="Arial" w:hAnsi="Arial" w:cs="Arial"/>
          <w:spacing w:val="-10"/>
          <w:w w:val="105"/>
          <w:sz w:val="17"/>
        </w:rPr>
        <w:t xml:space="preserve"> </w:t>
      </w:r>
      <w:r w:rsidRPr="00AF1886">
        <w:rPr>
          <w:rFonts w:ascii="Arial" w:hAnsi="Arial" w:cs="Arial"/>
          <w:w w:val="105"/>
          <w:sz w:val="17"/>
        </w:rPr>
        <w:t>the aggregate set-off arrangement balance accrues to the Consolidated Fund.</w:t>
      </w: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22"/>
        </w:rPr>
      </w:pPr>
    </w:p>
    <w:tbl>
      <w:tblPr>
        <w:tblW w:w="0" w:type="auto"/>
        <w:tblInd w:w="1240" w:type="dxa"/>
        <w:tblLayout w:type="fixed"/>
        <w:tblCellMar>
          <w:left w:w="0" w:type="dxa"/>
          <w:right w:w="0" w:type="dxa"/>
        </w:tblCellMar>
        <w:tblLook w:val="01E0" w:firstRow="1" w:lastRow="1" w:firstColumn="1" w:lastColumn="1" w:noHBand="0" w:noVBand="0"/>
      </w:tblPr>
      <w:tblGrid>
        <w:gridCol w:w="481"/>
        <w:gridCol w:w="4895"/>
        <w:gridCol w:w="965"/>
        <w:gridCol w:w="218"/>
        <w:gridCol w:w="965"/>
      </w:tblGrid>
      <w:tr w:rsidR="00F72B56" w:rsidRPr="00AF1886">
        <w:trPr>
          <w:trHeight w:val="624"/>
        </w:trPr>
        <w:tc>
          <w:tcPr>
            <w:tcW w:w="481" w:type="dxa"/>
            <w:shd w:val="clear" w:color="auto" w:fill="FFFFFF"/>
          </w:tcPr>
          <w:p w:rsidR="00F72B56" w:rsidRPr="00AF1886" w:rsidRDefault="00AF49D7">
            <w:pPr>
              <w:pStyle w:val="TableParagraph"/>
              <w:spacing w:line="249" w:lineRule="exact"/>
              <w:ind w:left="50"/>
              <w:rPr>
                <w:rFonts w:ascii="Arial" w:hAnsi="Arial" w:cs="Arial"/>
                <w:b/>
              </w:rPr>
            </w:pPr>
            <w:r w:rsidRPr="00AF1886">
              <w:rPr>
                <w:rFonts w:ascii="Arial" w:hAnsi="Arial" w:cs="Arial"/>
                <w:b/>
                <w:spacing w:val="-5"/>
              </w:rPr>
              <w:t>C2</w:t>
            </w:r>
          </w:p>
        </w:tc>
        <w:tc>
          <w:tcPr>
            <w:tcW w:w="4895" w:type="dxa"/>
            <w:shd w:val="clear" w:color="auto" w:fill="FFFFFF"/>
          </w:tcPr>
          <w:p w:rsidR="00F72B56" w:rsidRPr="00AF1886" w:rsidRDefault="00AF49D7">
            <w:pPr>
              <w:pStyle w:val="TableParagraph"/>
              <w:spacing w:line="249" w:lineRule="exact"/>
              <w:ind w:left="144"/>
              <w:rPr>
                <w:rFonts w:ascii="Arial" w:hAnsi="Arial" w:cs="Arial"/>
                <w:b/>
              </w:rPr>
            </w:pPr>
            <w:r w:rsidRPr="00AF1886">
              <w:rPr>
                <w:rFonts w:ascii="Arial" w:hAnsi="Arial" w:cs="Arial"/>
                <w:b/>
                <w:spacing w:val="-2"/>
              </w:rPr>
              <w:t>Receivables</w:t>
            </w:r>
          </w:p>
        </w:tc>
        <w:tc>
          <w:tcPr>
            <w:tcW w:w="2148" w:type="dxa"/>
            <w:gridSpan w:val="3"/>
            <w:shd w:val="clear" w:color="auto" w:fill="FFFFFF"/>
          </w:tcPr>
          <w:p w:rsidR="00F72B56" w:rsidRPr="00AF1886" w:rsidRDefault="00F72B56">
            <w:pPr>
              <w:pStyle w:val="TableParagraph"/>
              <w:rPr>
                <w:rFonts w:ascii="Arial" w:hAnsi="Arial" w:cs="Arial"/>
                <w:sz w:val="16"/>
              </w:rPr>
            </w:pPr>
          </w:p>
        </w:tc>
      </w:tr>
      <w:tr w:rsidR="00F72B56" w:rsidRPr="00AF1886">
        <w:trPr>
          <w:trHeight w:val="225"/>
        </w:trPr>
        <w:tc>
          <w:tcPr>
            <w:tcW w:w="481" w:type="dxa"/>
            <w:shd w:val="clear" w:color="auto" w:fill="FFFFFF"/>
          </w:tcPr>
          <w:p w:rsidR="00F72B56" w:rsidRPr="00AF1886" w:rsidRDefault="00F72B56">
            <w:pPr>
              <w:pStyle w:val="TableParagraph"/>
              <w:rPr>
                <w:rFonts w:ascii="Arial" w:hAnsi="Arial" w:cs="Arial"/>
                <w:sz w:val="16"/>
              </w:rPr>
            </w:pPr>
          </w:p>
        </w:tc>
        <w:tc>
          <w:tcPr>
            <w:tcW w:w="4895" w:type="dxa"/>
            <w:shd w:val="clear" w:color="auto" w:fill="FFFFFF"/>
          </w:tcPr>
          <w:p w:rsidR="00F72B56" w:rsidRPr="00AF1886" w:rsidRDefault="00F72B56">
            <w:pPr>
              <w:pStyle w:val="TableParagraph"/>
              <w:rPr>
                <w:rFonts w:ascii="Arial" w:hAnsi="Arial" w:cs="Arial"/>
                <w:sz w:val="16"/>
              </w:rPr>
            </w:pPr>
          </w:p>
        </w:tc>
        <w:tc>
          <w:tcPr>
            <w:tcW w:w="965" w:type="dxa"/>
            <w:shd w:val="clear" w:color="auto" w:fill="F2F2F2"/>
          </w:tcPr>
          <w:p w:rsidR="00F72B56" w:rsidRPr="00AF1886" w:rsidRDefault="00AF49D7">
            <w:pPr>
              <w:pStyle w:val="TableParagraph"/>
              <w:spacing w:before="16" w:line="190" w:lineRule="exact"/>
              <w:ind w:right="84"/>
              <w:jc w:val="right"/>
              <w:rPr>
                <w:rFonts w:ascii="Arial" w:hAnsi="Arial" w:cs="Arial"/>
                <w:b/>
                <w:sz w:val="17"/>
              </w:rPr>
            </w:pPr>
            <w:r w:rsidRPr="00AF1886">
              <w:rPr>
                <w:rFonts w:ascii="Arial" w:hAnsi="Arial" w:cs="Arial"/>
                <w:b/>
                <w:spacing w:val="-4"/>
                <w:w w:val="105"/>
                <w:sz w:val="17"/>
              </w:rPr>
              <w:t>2022</w:t>
            </w:r>
          </w:p>
        </w:tc>
        <w:tc>
          <w:tcPr>
            <w:tcW w:w="218" w:type="dxa"/>
            <w:shd w:val="clear" w:color="auto" w:fill="FFFFFF"/>
          </w:tcPr>
          <w:p w:rsidR="00F72B56" w:rsidRPr="00AF1886" w:rsidRDefault="00F72B56">
            <w:pPr>
              <w:pStyle w:val="TableParagraph"/>
              <w:rPr>
                <w:rFonts w:ascii="Arial" w:hAnsi="Arial" w:cs="Arial"/>
                <w:sz w:val="16"/>
              </w:rPr>
            </w:pPr>
          </w:p>
        </w:tc>
        <w:tc>
          <w:tcPr>
            <w:tcW w:w="965" w:type="dxa"/>
            <w:shd w:val="clear" w:color="auto" w:fill="FFFFFF"/>
          </w:tcPr>
          <w:p w:rsidR="00F72B56" w:rsidRPr="00AF1886" w:rsidRDefault="00AF49D7">
            <w:pPr>
              <w:pStyle w:val="TableParagraph"/>
              <w:spacing w:before="16" w:line="190" w:lineRule="exact"/>
              <w:ind w:right="84"/>
              <w:jc w:val="right"/>
              <w:rPr>
                <w:rFonts w:ascii="Arial" w:hAnsi="Arial" w:cs="Arial"/>
                <w:b/>
                <w:sz w:val="17"/>
              </w:rPr>
            </w:pPr>
            <w:r w:rsidRPr="00AF1886">
              <w:rPr>
                <w:rFonts w:ascii="Arial" w:hAnsi="Arial" w:cs="Arial"/>
                <w:b/>
                <w:spacing w:val="-4"/>
                <w:w w:val="105"/>
                <w:sz w:val="17"/>
              </w:rPr>
              <w:t>2021</w:t>
            </w:r>
          </w:p>
        </w:tc>
      </w:tr>
      <w:tr w:rsidR="00F72B56" w:rsidRPr="00AF1886">
        <w:trPr>
          <w:trHeight w:val="218"/>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F72B56">
            <w:pPr>
              <w:pStyle w:val="TableParagraph"/>
              <w:rPr>
                <w:rFonts w:ascii="Arial" w:hAnsi="Arial" w:cs="Arial"/>
                <w:sz w:val="14"/>
              </w:rPr>
            </w:pPr>
          </w:p>
        </w:tc>
        <w:tc>
          <w:tcPr>
            <w:tcW w:w="965" w:type="dxa"/>
            <w:shd w:val="clear" w:color="auto" w:fill="F2F2F2"/>
          </w:tcPr>
          <w:p w:rsidR="00F72B56" w:rsidRPr="00AF1886" w:rsidRDefault="00AF49D7">
            <w:pPr>
              <w:pStyle w:val="TableParagraph"/>
              <w:tabs>
                <w:tab w:val="left" w:pos="438"/>
              </w:tabs>
              <w:spacing w:before="12" w:line="185" w:lineRule="exact"/>
              <w:ind w:right="-15"/>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$’000</w:t>
            </w:r>
            <w:r w:rsidRPr="00AF1886">
              <w:rPr>
                <w:rFonts w:ascii="Arial" w:hAnsi="Arial" w:cs="Arial"/>
                <w:b/>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bottom w:val="single" w:sz="4" w:space="0" w:color="000000"/>
            </w:tcBorders>
            <w:shd w:val="clear" w:color="auto" w:fill="FFFFFF"/>
          </w:tcPr>
          <w:p w:rsidR="00F72B56" w:rsidRPr="00AF1886" w:rsidRDefault="00AF49D7">
            <w:pPr>
              <w:pStyle w:val="TableParagraph"/>
              <w:spacing w:before="12" w:line="185" w:lineRule="exact"/>
              <w:ind w:right="82"/>
              <w:jc w:val="right"/>
              <w:rPr>
                <w:rFonts w:ascii="Arial" w:hAnsi="Arial" w:cs="Arial"/>
                <w:b/>
                <w:sz w:val="17"/>
              </w:rPr>
            </w:pPr>
            <w:r w:rsidRPr="00AF1886">
              <w:rPr>
                <w:rFonts w:ascii="Arial" w:hAnsi="Arial" w:cs="Arial"/>
                <w:b/>
                <w:spacing w:val="-4"/>
                <w:w w:val="105"/>
                <w:sz w:val="17"/>
              </w:rPr>
              <w:t>$’000</w:t>
            </w:r>
          </w:p>
        </w:tc>
      </w:tr>
      <w:tr w:rsidR="00F72B56" w:rsidRPr="00AF1886">
        <w:trPr>
          <w:trHeight w:val="212"/>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AF49D7">
            <w:pPr>
              <w:pStyle w:val="TableParagraph"/>
              <w:spacing w:before="11" w:line="181" w:lineRule="exact"/>
              <w:ind w:left="180"/>
              <w:rPr>
                <w:rFonts w:ascii="Arial" w:hAnsi="Arial" w:cs="Arial"/>
                <w:sz w:val="17"/>
              </w:rPr>
            </w:pPr>
            <w:r w:rsidRPr="00AF1886">
              <w:rPr>
                <w:rFonts w:ascii="Arial" w:hAnsi="Arial" w:cs="Arial"/>
                <w:spacing w:val="-2"/>
                <w:w w:val="105"/>
                <w:sz w:val="17"/>
              </w:rPr>
              <w:t>Trade</w:t>
            </w:r>
            <w:r w:rsidRPr="00AF1886">
              <w:rPr>
                <w:rFonts w:ascii="Arial" w:hAnsi="Arial" w:cs="Arial"/>
                <w:spacing w:val="-5"/>
                <w:w w:val="105"/>
                <w:sz w:val="17"/>
              </w:rPr>
              <w:t xml:space="preserve"> </w:t>
            </w:r>
            <w:r w:rsidRPr="00AF1886">
              <w:rPr>
                <w:rFonts w:ascii="Arial" w:hAnsi="Arial" w:cs="Arial"/>
                <w:spacing w:val="-2"/>
                <w:w w:val="105"/>
                <w:sz w:val="17"/>
              </w:rPr>
              <w:t>debtors</w:t>
            </w:r>
          </w:p>
        </w:tc>
        <w:tc>
          <w:tcPr>
            <w:tcW w:w="965" w:type="dxa"/>
            <w:shd w:val="clear" w:color="auto" w:fill="F2F2F2"/>
          </w:tcPr>
          <w:p w:rsidR="00F72B56" w:rsidRPr="00AF1886" w:rsidRDefault="00AF49D7">
            <w:pPr>
              <w:pStyle w:val="TableParagraph"/>
              <w:tabs>
                <w:tab w:val="left" w:pos="683"/>
              </w:tabs>
              <w:spacing w:before="11" w:line="181"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41</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top w:val="single" w:sz="4" w:space="0" w:color="000000"/>
              <w:bottom w:val="single" w:sz="4" w:space="0" w:color="000000"/>
            </w:tcBorders>
            <w:shd w:val="clear" w:color="auto" w:fill="F2F2F2"/>
          </w:tcPr>
          <w:p w:rsidR="00F72B56" w:rsidRPr="00AF1886" w:rsidRDefault="00AF49D7">
            <w:pPr>
              <w:pStyle w:val="TableParagraph"/>
              <w:spacing w:before="11" w:line="181" w:lineRule="exact"/>
              <w:ind w:right="83"/>
              <w:jc w:val="right"/>
              <w:rPr>
                <w:rFonts w:ascii="Arial" w:hAnsi="Arial" w:cs="Arial"/>
                <w:sz w:val="17"/>
              </w:rPr>
            </w:pPr>
            <w:r w:rsidRPr="00AF1886">
              <w:rPr>
                <w:rFonts w:ascii="Arial" w:hAnsi="Arial" w:cs="Arial"/>
                <w:spacing w:val="-5"/>
                <w:w w:val="105"/>
                <w:sz w:val="17"/>
              </w:rPr>
              <w:t>22</w:t>
            </w:r>
          </w:p>
        </w:tc>
      </w:tr>
      <w:tr w:rsidR="00F72B56" w:rsidRPr="00AF1886">
        <w:trPr>
          <w:trHeight w:val="434"/>
        </w:trPr>
        <w:tc>
          <w:tcPr>
            <w:tcW w:w="481" w:type="dxa"/>
            <w:shd w:val="clear" w:color="auto" w:fill="FFFFFF"/>
          </w:tcPr>
          <w:p w:rsidR="00F72B56" w:rsidRPr="00AF1886" w:rsidRDefault="00F72B56">
            <w:pPr>
              <w:pStyle w:val="TableParagraph"/>
              <w:rPr>
                <w:rFonts w:ascii="Arial" w:hAnsi="Arial" w:cs="Arial"/>
                <w:sz w:val="16"/>
              </w:rPr>
            </w:pPr>
          </w:p>
        </w:tc>
        <w:tc>
          <w:tcPr>
            <w:tcW w:w="4895" w:type="dxa"/>
            <w:shd w:val="clear" w:color="auto" w:fill="FFFFFF"/>
          </w:tcPr>
          <w:p w:rsidR="00F72B56" w:rsidRPr="00AF1886" w:rsidRDefault="00F72B56">
            <w:pPr>
              <w:pStyle w:val="TableParagraph"/>
              <w:spacing w:before="10"/>
              <w:rPr>
                <w:rFonts w:ascii="Arial" w:hAnsi="Arial" w:cs="Arial"/>
                <w:sz w:val="19"/>
              </w:rPr>
            </w:pPr>
          </w:p>
          <w:p w:rsidR="00F72B56" w:rsidRPr="00AF1886" w:rsidRDefault="00AF49D7">
            <w:pPr>
              <w:pStyle w:val="TableParagraph"/>
              <w:spacing w:line="186" w:lineRule="exact"/>
              <w:ind w:left="180"/>
              <w:rPr>
                <w:rFonts w:ascii="Arial" w:hAnsi="Arial" w:cs="Arial"/>
                <w:sz w:val="17"/>
              </w:rPr>
            </w:pPr>
            <w:r w:rsidRPr="00AF1886">
              <w:rPr>
                <w:rFonts w:ascii="Arial" w:hAnsi="Arial" w:cs="Arial"/>
                <w:w w:val="105"/>
                <w:sz w:val="17"/>
              </w:rPr>
              <w:t>GST</w:t>
            </w:r>
            <w:r w:rsidRPr="00AF1886">
              <w:rPr>
                <w:rFonts w:ascii="Arial" w:hAnsi="Arial" w:cs="Arial"/>
                <w:spacing w:val="-12"/>
                <w:w w:val="105"/>
                <w:sz w:val="17"/>
              </w:rPr>
              <w:t xml:space="preserve"> </w:t>
            </w:r>
            <w:r w:rsidRPr="00AF1886">
              <w:rPr>
                <w:rFonts w:ascii="Arial" w:hAnsi="Arial" w:cs="Arial"/>
                <w:spacing w:val="-2"/>
                <w:w w:val="105"/>
                <w:sz w:val="17"/>
              </w:rPr>
              <w:t>receivable</w:t>
            </w:r>
          </w:p>
        </w:tc>
        <w:tc>
          <w:tcPr>
            <w:tcW w:w="965" w:type="dxa"/>
            <w:shd w:val="clear" w:color="auto" w:fill="F2F2F2"/>
          </w:tcPr>
          <w:p w:rsidR="00F72B56" w:rsidRPr="00AF1886" w:rsidRDefault="00F72B56">
            <w:pPr>
              <w:pStyle w:val="TableParagraph"/>
              <w:spacing w:before="10"/>
              <w:rPr>
                <w:rFonts w:ascii="Arial" w:hAnsi="Arial" w:cs="Arial"/>
                <w:sz w:val="19"/>
              </w:rPr>
            </w:pPr>
          </w:p>
          <w:p w:rsidR="00F72B56" w:rsidRPr="00AF1886" w:rsidRDefault="00AF49D7">
            <w:pPr>
              <w:pStyle w:val="TableParagraph"/>
              <w:spacing w:line="186" w:lineRule="exact"/>
              <w:ind w:right="83"/>
              <w:jc w:val="right"/>
              <w:rPr>
                <w:rFonts w:ascii="Arial" w:hAnsi="Arial" w:cs="Arial"/>
                <w:sz w:val="17"/>
              </w:rPr>
            </w:pPr>
            <w:r w:rsidRPr="00AF1886">
              <w:rPr>
                <w:rFonts w:ascii="Arial" w:hAnsi="Arial" w:cs="Arial"/>
                <w:spacing w:val="-5"/>
                <w:w w:val="105"/>
                <w:sz w:val="17"/>
              </w:rPr>
              <w:t>16</w:t>
            </w:r>
          </w:p>
        </w:tc>
        <w:tc>
          <w:tcPr>
            <w:tcW w:w="218" w:type="dxa"/>
            <w:shd w:val="clear" w:color="auto" w:fill="FFFFFF"/>
          </w:tcPr>
          <w:p w:rsidR="00F72B56" w:rsidRPr="00AF1886" w:rsidRDefault="00F72B56">
            <w:pPr>
              <w:pStyle w:val="TableParagraph"/>
              <w:rPr>
                <w:rFonts w:ascii="Arial" w:hAnsi="Arial" w:cs="Arial"/>
                <w:sz w:val="16"/>
              </w:rPr>
            </w:pPr>
          </w:p>
        </w:tc>
        <w:tc>
          <w:tcPr>
            <w:tcW w:w="965" w:type="dxa"/>
            <w:tcBorders>
              <w:top w:val="single" w:sz="4" w:space="0" w:color="000000"/>
            </w:tcBorders>
            <w:shd w:val="clear" w:color="auto" w:fill="FFFFFF"/>
          </w:tcPr>
          <w:p w:rsidR="00F72B56" w:rsidRPr="00AF1886" w:rsidRDefault="00F72B56">
            <w:pPr>
              <w:pStyle w:val="TableParagraph"/>
              <w:spacing w:before="10"/>
              <w:rPr>
                <w:rFonts w:ascii="Arial" w:hAnsi="Arial" w:cs="Arial"/>
                <w:sz w:val="19"/>
              </w:rPr>
            </w:pPr>
          </w:p>
          <w:p w:rsidR="00F72B56" w:rsidRPr="00AF1886" w:rsidRDefault="00AF49D7">
            <w:pPr>
              <w:pStyle w:val="TableParagraph"/>
              <w:spacing w:line="186" w:lineRule="exact"/>
              <w:ind w:right="83"/>
              <w:jc w:val="right"/>
              <w:rPr>
                <w:rFonts w:ascii="Arial" w:hAnsi="Arial" w:cs="Arial"/>
                <w:sz w:val="17"/>
              </w:rPr>
            </w:pPr>
            <w:r w:rsidRPr="00AF1886">
              <w:rPr>
                <w:rFonts w:ascii="Arial" w:hAnsi="Arial" w:cs="Arial"/>
                <w:spacing w:val="-5"/>
                <w:w w:val="105"/>
                <w:sz w:val="17"/>
              </w:rPr>
              <w:t>22</w:t>
            </w:r>
          </w:p>
        </w:tc>
      </w:tr>
      <w:tr w:rsidR="00F72B56" w:rsidRPr="00AF1886">
        <w:trPr>
          <w:trHeight w:val="212"/>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AF49D7">
            <w:pPr>
              <w:pStyle w:val="TableParagraph"/>
              <w:spacing w:before="8" w:line="183" w:lineRule="exact"/>
              <w:ind w:left="180"/>
              <w:rPr>
                <w:rFonts w:ascii="Arial" w:hAnsi="Arial" w:cs="Arial"/>
                <w:sz w:val="17"/>
              </w:rPr>
            </w:pPr>
            <w:r w:rsidRPr="00AF1886">
              <w:rPr>
                <w:rFonts w:ascii="Arial" w:hAnsi="Arial" w:cs="Arial"/>
                <w:w w:val="105"/>
                <w:sz w:val="17"/>
              </w:rPr>
              <w:t>GST</w:t>
            </w:r>
            <w:r w:rsidRPr="00AF1886">
              <w:rPr>
                <w:rFonts w:ascii="Arial" w:hAnsi="Arial" w:cs="Arial"/>
                <w:spacing w:val="-12"/>
                <w:w w:val="105"/>
                <w:sz w:val="17"/>
              </w:rPr>
              <w:t xml:space="preserve"> </w:t>
            </w:r>
            <w:r w:rsidRPr="00AF1886">
              <w:rPr>
                <w:rFonts w:ascii="Arial" w:hAnsi="Arial" w:cs="Arial"/>
                <w:spacing w:val="-2"/>
                <w:w w:val="105"/>
                <w:sz w:val="17"/>
              </w:rPr>
              <w:t>payable</w:t>
            </w:r>
          </w:p>
        </w:tc>
        <w:tc>
          <w:tcPr>
            <w:tcW w:w="965" w:type="dxa"/>
            <w:shd w:val="clear" w:color="auto" w:fill="F2F2F2"/>
          </w:tcPr>
          <w:p w:rsidR="00F72B56" w:rsidRPr="00AF1886" w:rsidRDefault="00AF49D7">
            <w:pPr>
              <w:pStyle w:val="TableParagraph"/>
              <w:tabs>
                <w:tab w:val="left" w:pos="662"/>
              </w:tabs>
              <w:spacing w:before="8" w:line="183"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(5)</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bottom w:val="single" w:sz="4" w:space="0" w:color="000000"/>
            </w:tcBorders>
            <w:shd w:val="clear" w:color="auto" w:fill="FFFFFF"/>
          </w:tcPr>
          <w:p w:rsidR="00F72B56" w:rsidRPr="00AF1886" w:rsidRDefault="00AF49D7">
            <w:pPr>
              <w:pStyle w:val="TableParagraph"/>
              <w:spacing w:before="8" w:line="183" w:lineRule="exact"/>
              <w:ind w:right="85"/>
              <w:jc w:val="right"/>
              <w:rPr>
                <w:rFonts w:ascii="Arial" w:hAnsi="Arial" w:cs="Arial"/>
                <w:sz w:val="17"/>
              </w:rPr>
            </w:pPr>
            <w:r w:rsidRPr="00AF1886">
              <w:rPr>
                <w:rFonts w:ascii="Arial" w:hAnsi="Arial" w:cs="Arial"/>
                <w:spacing w:val="-5"/>
                <w:w w:val="105"/>
                <w:sz w:val="17"/>
              </w:rPr>
              <w:t>(4)</w:t>
            </w:r>
          </w:p>
        </w:tc>
      </w:tr>
      <w:tr w:rsidR="00F72B56" w:rsidRPr="00AF1886">
        <w:trPr>
          <w:trHeight w:val="219"/>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F72B56">
            <w:pPr>
              <w:pStyle w:val="TableParagraph"/>
              <w:rPr>
                <w:rFonts w:ascii="Arial" w:hAnsi="Arial" w:cs="Arial"/>
                <w:sz w:val="14"/>
              </w:rPr>
            </w:pPr>
          </w:p>
        </w:tc>
        <w:tc>
          <w:tcPr>
            <w:tcW w:w="965" w:type="dxa"/>
            <w:shd w:val="clear" w:color="auto" w:fill="F2F2F2"/>
          </w:tcPr>
          <w:p w:rsidR="00F72B56" w:rsidRPr="00AF1886" w:rsidRDefault="00AF49D7">
            <w:pPr>
              <w:pStyle w:val="TableParagraph"/>
              <w:tabs>
                <w:tab w:val="left" w:pos="683"/>
              </w:tabs>
              <w:spacing w:before="13" w:line="186"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11</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top w:val="single" w:sz="4" w:space="0" w:color="000000"/>
              <w:bottom w:val="single" w:sz="4" w:space="0" w:color="000000"/>
            </w:tcBorders>
            <w:shd w:val="clear" w:color="auto" w:fill="F2F2F2"/>
          </w:tcPr>
          <w:p w:rsidR="00F72B56" w:rsidRPr="00AF1886" w:rsidRDefault="00AF49D7">
            <w:pPr>
              <w:pStyle w:val="TableParagraph"/>
              <w:spacing w:before="13" w:line="186" w:lineRule="exact"/>
              <w:ind w:right="83"/>
              <w:jc w:val="right"/>
              <w:rPr>
                <w:rFonts w:ascii="Arial" w:hAnsi="Arial" w:cs="Arial"/>
                <w:sz w:val="17"/>
              </w:rPr>
            </w:pPr>
            <w:r w:rsidRPr="00AF1886">
              <w:rPr>
                <w:rFonts w:ascii="Arial" w:hAnsi="Arial" w:cs="Arial"/>
                <w:spacing w:val="-5"/>
                <w:w w:val="105"/>
                <w:sz w:val="17"/>
              </w:rPr>
              <w:t>18</w:t>
            </w:r>
          </w:p>
        </w:tc>
      </w:tr>
      <w:tr w:rsidR="00F72B56" w:rsidRPr="00AF1886">
        <w:trPr>
          <w:trHeight w:val="433"/>
        </w:trPr>
        <w:tc>
          <w:tcPr>
            <w:tcW w:w="481" w:type="dxa"/>
            <w:shd w:val="clear" w:color="auto" w:fill="FFFFFF"/>
          </w:tcPr>
          <w:p w:rsidR="00F72B56" w:rsidRPr="00AF1886" w:rsidRDefault="00F72B56">
            <w:pPr>
              <w:pStyle w:val="TableParagraph"/>
              <w:rPr>
                <w:rFonts w:ascii="Arial" w:hAnsi="Arial" w:cs="Arial"/>
                <w:sz w:val="16"/>
              </w:rPr>
            </w:pPr>
          </w:p>
        </w:tc>
        <w:tc>
          <w:tcPr>
            <w:tcW w:w="4895" w:type="dxa"/>
            <w:shd w:val="clear" w:color="auto" w:fill="FFFFFF"/>
          </w:tcPr>
          <w:p w:rsidR="00F72B56" w:rsidRPr="00AF1886" w:rsidRDefault="00F72B56">
            <w:pPr>
              <w:pStyle w:val="TableParagraph"/>
              <w:spacing w:before="7"/>
              <w:rPr>
                <w:rFonts w:ascii="Arial" w:hAnsi="Arial" w:cs="Arial"/>
                <w:sz w:val="19"/>
              </w:rPr>
            </w:pPr>
          </w:p>
          <w:p w:rsidR="00F72B56" w:rsidRPr="00AF1886" w:rsidRDefault="00AF49D7">
            <w:pPr>
              <w:pStyle w:val="TableParagraph"/>
              <w:spacing w:line="188" w:lineRule="exact"/>
              <w:ind w:left="180"/>
              <w:rPr>
                <w:rFonts w:ascii="Arial" w:hAnsi="Arial" w:cs="Arial"/>
                <w:sz w:val="17"/>
              </w:rPr>
            </w:pPr>
            <w:r w:rsidRPr="00AF1886">
              <w:rPr>
                <w:rFonts w:ascii="Arial" w:hAnsi="Arial" w:cs="Arial"/>
                <w:spacing w:val="-2"/>
                <w:w w:val="105"/>
                <w:sz w:val="17"/>
              </w:rPr>
              <w:t>Annual</w:t>
            </w:r>
            <w:r w:rsidRPr="00AF1886">
              <w:rPr>
                <w:rFonts w:ascii="Arial" w:hAnsi="Arial" w:cs="Arial"/>
                <w:spacing w:val="-3"/>
                <w:w w:val="105"/>
                <w:sz w:val="17"/>
              </w:rPr>
              <w:t xml:space="preserve"> </w:t>
            </w:r>
            <w:r w:rsidRPr="00AF1886">
              <w:rPr>
                <w:rFonts w:ascii="Arial" w:hAnsi="Arial" w:cs="Arial"/>
                <w:spacing w:val="-2"/>
                <w:w w:val="105"/>
                <w:sz w:val="17"/>
              </w:rPr>
              <w:t>leave</w:t>
            </w:r>
            <w:r w:rsidRPr="00AF1886">
              <w:rPr>
                <w:rFonts w:ascii="Arial" w:hAnsi="Arial" w:cs="Arial"/>
                <w:spacing w:val="-3"/>
                <w:w w:val="105"/>
                <w:sz w:val="17"/>
              </w:rPr>
              <w:t xml:space="preserve"> </w:t>
            </w:r>
            <w:r w:rsidRPr="00AF1886">
              <w:rPr>
                <w:rFonts w:ascii="Arial" w:hAnsi="Arial" w:cs="Arial"/>
                <w:spacing w:val="-2"/>
                <w:w w:val="105"/>
                <w:sz w:val="17"/>
              </w:rPr>
              <w:t>reimbursements</w:t>
            </w:r>
          </w:p>
        </w:tc>
        <w:tc>
          <w:tcPr>
            <w:tcW w:w="965" w:type="dxa"/>
            <w:shd w:val="clear" w:color="auto" w:fill="F2F2F2"/>
          </w:tcPr>
          <w:p w:rsidR="00F72B56" w:rsidRPr="00AF1886" w:rsidRDefault="00F72B56">
            <w:pPr>
              <w:pStyle w:val="TableParagraph"/>
              <w:spacing w:before="7"/>
              <w:rPr>
                <w:rFonts w:ascii="Arial" w:hAnsi="Arial" w:cs="Arial"/>
                <w:sz w:val="19"/>
              </w:rPr>
            </w:pPr>
          </w:p>
          <w:p w:rsidR="00F72B56" w:rsidRPr="00AF1886" w:rsidRDefault="00AF49D7">
            <w:pPr>
              <w:pStyle w:val="TableParagraph"/>
              <w:spacing w:line="188" w:lineRule="exact"/>
              <w:ind w:right="85"/>
              <w:jc w:val="right"/>
              <w:rPr>
                <w:rFonts w:ascii="Arial" w:hAnsi="Arial" w:cs="Arial"/>
                <w:sz w:val="17"/>
              </w:rPr>
            </w:pPr>
            <w:r w:rsidRPr="00AF1886">
              <w:rPr>
                <w:rFonts w:ascii="Arial" w:hAnsi="Arial" w:cs="Arial"/>
                <w:spacing w:val="-5"/>
                <w:w w:val="105"/>
                <w:sz w:val="17"/>
              </w:rPr>
              <w:t>104</w:t>
            </w:r>
          </w:p>
        </w:tc>
        <w:tc>
          <w:tcPr>
            <w:tcW w:w="218" w:type="dxa"/>
            <w:shd w:val="clear" w:color="auto" w:fill="FFFFFF"/>
          </w:tcPr>
          <w:p w:rsidR="00F72B56" w:rsidRPr="00AF1886" w:rsidRDefault="00F72B56">
            <w:pPr>
              <w:pStyle w:val="TableParagraph"/>
              <w:rPr>
                <w:rFonts w:ascii="Arial" w:hAnsi="Arial" w:cs="Arial"/>
                <w:sz w:val="16"/>
              </w:rPr>
            </w:pPr>
          </w:p>
        </w:tc>
        <w:tc>
          <w:tcPr>
            <w:tcW w:w="965" w:type="dxa"/>
            <w:tcBorders>
              <w:top w:val="single" w:sz="4" w:space="0" w:color="000000"/>
            </w:tcBorders>
            <w:shd w:val="clear" w:color="auto" w:fill="FFFFFF"/>
          </w:tcPr>
          <w:p w:rsidR="00F72B56" w:rsidRPr="00AF1886" w:rsidRDefault="00F72B56">
            <w:pPr>
              <w:pStyle w:val="TableParagraph"/>
              <w:spacing w:before="7"/>
              <w:rPr>
                <w:rFonts w:ascii="Arial" w:hAnsi="Arial" w:cs="Arial"/>
                <w:sz w:val="19"/>
              </w:rPr>
            </w:pPr>
          </w:p>
          <w:p w:rsidR="00F72B56" w:rsidRPr="00AF1886" w:rsidRDefault="00AF49D7">
            <w:pPr>
              <w:pStyle w:val="TableParagraph"/>
              <w:spacing w:line="188" w:lineRule="exact"/>
              <w:ind w:right="85"/>
              <w:jc w:val="right"/>
              <w:rPr>
                <w:rFonts w:ascii="Arial" w:hAnsi="Arial" w:cs="Arial"/>
                <w:sz w:val="17"/>
              </w:rPr>
            </w:pPr>
            <w:r w:rsidRPr="00AF1886">
              <w:rPr>
                <w:rFonts w:ascii="Arial" w:hAnsi="Arial" w:cs="Arial"/>
                <w:spacing w:val="-5"/>
                <w:w w:val="105"/>
                <w:sz w:val="17"/>
              </w:rPr>
              <w:t>108</w:t>
            </w:r>
          </w:p>
        </w:tc>
      </w:tr>
      <w:tr w:rsidR="00F72B56" w:rsidRPr="00AF1886">
        <w:trPr>
          <w:trHeight w:val="212"/>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AF49D7">
            <w:pPr>
              <w:pStyle w:val="TableParagraph"/>
              <w:spacing w:before="10" w:line="181" w:lineRule="exact"/>
              <w:ind w:left="180"/>
              <w:rPr>
                <w:rFonts w:ascii="Arial" w:hAnsi="Arial" w:cs="Arial"/>
                <w:sz w:val="17"/>
              </w:rPr>
            </w:pPr>
            <w:r w:rsidRPr="00AF1886">
              <w:rPr>
                <w:rFonts w:ascii="Arial" w:hAnsi="Arial" w:cs="Arial"/>
                <w:spacing w:val="-2"/>
                <w:w w:val="105"/>
                <w:sz w:val="17"/>
              </w:rPr>
              <w:t>Long service</w:t>
            </w:r>
            <w:r w:rsidRPr="00AF1886">
              <w:rPr>
                <w:rFonts w:ascii="Arial" w:hAnsi="Arial" w:cs="Arial"/>
                <w:spacing w:val="-3"/>
                <w:w w:val="105"/>
                <w:sz w:val="17"/>
              </w:rPr>
              <w:t xml:space="preserve"> </w:t>
            </w:r>
            <w:r w:rsidRPr="00AF1886">
              <w:rPr>
                <w:rFonts w:ascii="Arial" w:hAnsi="Arial" w:cs="Arial"/>
                <w:spacing w:val="-2"/>
                <w:w w:val="105"/>
                <w:sz w:val="17"/>
              </w:rPr>
              <w:t>leave</w:t>
            </w:r>
            <w:r w:rsidRPr="00AF1886">
              <w:rPr>
                <w:rFonts w:ascii="Arial" w:hAnsi="Arial" w:cs="Arial"/>
                <w:spacing w:val="-6"/>
                <w:w w:val="105"/>
                <w:sz w:val="17"/>
              </w:rPr>
              <w:t xml:space="preserve"> </w:t>
            </w:r>
            <w:r w:rsidRPr="00AF1886">
              <w:rPr>
                <w:rFonts w:ascii="Arial" w:hAnsi="Arial" w:cs="Arial"/>
                <w:spacing w:val="-2"/>
                <w:w w:val="105"/>
                <w:sz w:val="17"/>
              </w:rPr>
              <w:t>reimbursements</w:t>
            </w:r>
          </w:p>
        </w:tc>
        <w:tc>
          <w:tcPr>
            <w:tcW w:w="965" w:type="dxa"/>
            <w:shd w:val="clear" w:color="auto" w:fill="F2F2F2"/>
          </w:tcPr>
          <w:p w:rsidR="00F72B56" w:rsidRPr="00AF1886" w:rsidRDefault="00AF49D7">
            <w:pPr>
              <w:pStyle w:val="TableParagraph"/>
              <w:tabs>
                <w:tab w:val="left" w:pos="683"/>
              </w:tabs>
              <w:spacing w:before="10" w:line="181"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59</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bottom w:val="single" w:sz="4" w:space="0" w:color="000000"/>
            </w:tcBorders>
            <w:shd w:val="clear" w:color="auto" w:fill="FFFFFF"/>
          </w:tcPr>
          <w:p w:rsidR="00F72B56" w:rsidRPr="00AF1886" w:rsidRDefault="00AF49D7">
            <w:pPr>
              <w:pStyle w:val="TableParagraph"/>
              <w:spacing w:before="10" w:line="181" w:lineRule="exact"/>
              <w:ind w:right="83"/>
              <w:jc w:val="right"/>
              <w:rPr>
                <w:rFonts w:ascii="Arial" w:hAnsi="Arial" w:cs="Arial"/>
                <w:sz w:val="17"/>
              </w:rPr>
            </w:pPr>
            <w:r w:rsidRPr="00AF1886">
              <w:rPr>
                <w:rFonts w:ascii="Arial" w:hAnsi="Arial" w:cs="Arial"/>
                <w:spacing w:val="-5"/>
                <w:w w:val="105"/>
                <w:sz w:val="17"/>
              </w:rPr>
              <w:t>18</w:t>
            </w:r>
          </w:p>
        </w:tc>
      </w:tr>
      <w:tr w:rsidR="00F72B56" w:rsidRPr="00AF1886">
        <w:trPr>
          <w:trHeight w:val="220"/>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F72B56">
            <w:pPr>
              <w:pStyle w:val="TableParagraph"/>
              <w:rPr>
                <w:rFonts w:ascii="Arial" w:hAnsi="Arial" w:cs="Arial"/>
                <w:sz w:val="14"/>
              </w:rPr>
            </w:pPr>
          </w:p>
        </w:tc>
        <w:tc>
          <w:tcPr>
            <w:tcW w:w="965" w:type="dxa"/>
            <w:shd w:val="clear" w:color="auto" w:fill="F2F2F2"/>
          </w:tcPr>
          <w:p w:rsidR="00F72B56" w:rsidRPr="00AF1886" w:rsidRDefault="00AF49D7">
            <w:pPr>
              <w:pStyle w:val="TableParagraph"/>
              <w:tabs>
                <w:tab w:val="left" w:pos="585"/>
              </w:tabs>
              <w:spacing w:before="13" w:line="187" w:lineRule="exact"/>
              <w:ind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163</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top w:val="single" w:sz="4" w:space="0" w:color="000000"/>
              <w:bottom w:val="single" w:sz="4" w:space="0" w:color="000000"/>
            </w:tcBorders>
            <w:shd w:val="clear" w:color="auto" w:fill="F2F2F2"/>
          </w:tcPr>
          <w:p w:rsidR="00F72B56" w:rsidRPr="00AF1886" w:rsidRDefault="00AF49D7">
            <w:pPr>
              <w:pStyle w:val="TableParagraph"/>
              <w:spacing w:before="13" w:line="187" w:lineRule="exact"/>
              <w:ind w:right="85"/>
              <w:jc w:val="right"/>
              <w:rPr>
                <w:rFonts w:ascii="Arial" w:hAnsi="Arial" w:cs="Arial"/>
                <w:sz w:val="17"/>
              </w:rPr>
            </w:pPr>
            <w:r w:rsidRPr="00AF1886">
              <w:rPr>
                <w:rFonts w:ascii="Arial" w:hAnsi="Arial" w:cs="Arial"/>
                <w:spacing w:val="-5"/>
                <w:w w:val="105"/>
                <w:sz w:val="17"/>
              </w:rPr>
              <w:t>126</w:t>
            </w:r>
          </w:p>
        </w:tc>
      </w:tr>
      <w:tr w:rsidR="00F72B56" w:rsidRPr="00AF1886">
        <w:trPr>
          <w:trHeight w:val="212"/>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F72B56">
            <w:pPr>
              <w:pStyle w:val="TableParagraph"/>
              <w:rPr>
                <w:rFonts w:ascii="Arial" w:hAnsi="Arial" w:cs="Arial"/>
                <w:sz w:val="14"/>
              </w:rPr>
            </w:pPr>
          </w:p>
        </w:tc>
        <w:tc>
          <w:tcPr>
            <w:tcW w:w="965" w:type="dxa"/>
            <w:tcBorders>
              <w:bottom w:val="single" w:sz="4" w:space="0" w:color="000000"/>
            </w:tcBorders>
            <w:shd w:val="clear" w:color="auto" w:fill="F2F2F2"/>
          </w:tcPr>
          <w:p w:rsidR="00F72B56" w:rsidRPr="00AF1886" w:rsidRDefault="00F72B56">
            <w:pPr>
              <w:pStyle w:val="TableParagraph"/>
              <w:rPr>
                <w:rFonts w:ascii="Arial" w:hAnsi="Arial" w:cs="Arial"/>
                <w:sz w:val="14"/>
              </w:rPr>
            </w:pP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4"/>
              </w:rPr>
            </w:pPr>
          </w:p>
        </w:tc>
      </w:tr>
      <w:tr w:rsidR="00F72B56" w:rsidRPr="00AF1886">
        <w:trPr>
          <w:trHeight w:val="223"/>
        </w:trPr>
        <w:tc>
          <w:tcPr>
            <w:tcW w:w="481" w:type="dxa"/>
            <w:shd w:val="clear" w:color="auto" w:fill="FFFFFF"/>
          </w:tcPr>
          <w:p w:rsidR="00F72B56" w:rsidRPr="00AF1886" w:rsidRDefault="00F72B56">
            <w:pPr>
              <w:pStyle w:val="TableParagraph"/>
              <w:rPr>
                <w:rFonts w:ascii="Arial" w:hAnsi="Arial" w:cs="Arial"/>
                <w:sz w:val="14"/>
              </w:rPr>
            </w:pPr>
          </w:p>
        </w:tc>
        <w:tc>
          <w:tcPr>
            <w:tcW w:w="4895" w:type="dxa"/>
            <w:shd w:val="clear" w:color="auto" w:fill="FFFFFF"/>
          </w:tcPr>
          <w:p w:rsidR="00F72B56" w:rsidRPr="00AF1886" w:rsidRDefault="00AF49D7">
            <w:pPr>
              <w:pStyle w:val="TableParagraph"/>
              <w:spacing w:before="17" w:line="186" w:lineRule="exact"/>
              <w:ind w:left="180"/>
              <w:rPr>
                <w:rFonts w:ascii="Arial" w:hAnsi="Arial" w:cs="Arial"/>
                <w:b/>
                <w:sz w:val="17"/>
              </w:rPr>
            </w:pPr>
            <w:r w:rsidRPr="00AF1886">
              <w:rPr>
                <w:rFonts w:ascii="Arial" w:hAnsi="Arial" w:cs="Arial"/>
                <w:b/>
                <w:spacing w:val="-2"/>
                <w:w w:val="105"/>
                <w:sz w:val="17"/>
              </w:rPr>
              <w:t>Total</w:t>
            </w:r>
          </w:p>
        </w:tc>
        <w:tc>
          <w:tcPr>
            <w:tcW w:w="965" w:type="dxa"/>
            <w:tcBorders>
              <w:top w:val="single" w:sz="4" w:space="0" w:color="000000"/>
              <w:bottom w:val="double" w:sz="6" w:space="0" w:color="000000"/>
            </w:tcBorders>
            <w:shd w:val="clear" w:color="auto" w:fill="F2F2F2"/>
          </w:tcPr>
          <w:p w:rsidR="00F72B56" w:rsidRPr="00AF1886" w:rsidRDefault="00AF49D7">
            <w:pPr>
              <w:pStyle w:val="TableParagraph"/>
              <w:spacing w:before="17" w:line="186" w:lineRule="exact"/>
              <w:ind w:right="85"/>
              <w:jc w:val="right"/>
              <w:rPr>
                <w:rFonts w:ascii="Arial" w:hAnsi="Arial" w:cs="Arial"/>
                <w:b/>
                <w:sz w:val="17"/>
              </w:rPr>
            </w:pPr>
            <w:r w:rsidRPr="00AF1886">
              <w:rPr>
                <w:rFonts w:ascii="Arial" w:hAnsi="Arial" w:cs="Arial"/>
                <w:b/>
                <w:spacing w:val="-5"/>
                <w:w w:val="105"/>
                <w:sz w:val="17"/>
              </w:rPr>
              <w:t>215</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top w:val="single" w:sz="4" w:space="0" w:color="000000"/>
              <w:bottom w:val="double" w:sz="6" w:space="0" w:color="000000"/>
            </w:tcBorders>
            <w:shd w:val="clear" w:color="auto" w:fill="F2F2F2"/>
          </w:tcPr>
          <w:p w:rsidR="00F72B56" w:rsidRPr="00AF1886" w:rsidRDefault="00AF49D7">
            <w:pPr>
              <w:pStyle w:val="TableParagraph"/>
              <w:spacing w:before="17" w:line="186" w:lineRule="exact"/>
              <w:ind w:right="85"/>
              <w:jc w:val="right"/>
              <w:rPr>
                <w:rFonts w:ascii="Arial" w:hAnsi="Arial" w:cs="Arial"/>
                <w:b/>
                <w:sz w:val="17"/>
              </w:rPr>
            </w:pPr>
            <w:r w:rsidRPr="00AF1886">
              <w:rPr>
                <w:rFonts w:ascii="Arial" w:hAnsi="Arial" w:cs="Arial"/>
                <w:b/>
                <w:spacing w:val="-5"/>
                <w:w w:val="105"/>
                <w:sz w:val="17"/>
              </w:rPr>
              <w:t>166</w:t>
            </w:r>
          </w:p>
        </w:tc>
      </w:tr>
    </w:tbl>
    <w:p w:rsidR="00F72B56" w:rsidRPr="00AF1886" w:rsidRDefault="00F72B56">
      <w:pPr>
        <w:pStyle w:val="BodyText"/>
        <w:spacing w:before="6"/>
        <w:rPr>
          <w:rFonts w:ascii="Arial" w:hAnsi="Arial" w:cs="Arial"/>
          <w:sz w:val="24"/>
        </w:rPr>
      </w:pPr>
    </w:p>
    <w:p w:rsidR="00F72B56" w:rsidRPr="00AF1886" w:rsidRDefault="00AF49D7">
      <w:pPr>
        <w:spacing w:before="100"/>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6"/>
          <w:w w:val="105"/>
          <w:sz w:val="17"/>
        </w:rPr>
        <w:t xml:space="preserve"> </w:t>
      </w:r>
      <w:r w:rsidRPr="00AF1886">
        <w:rPr>
          <w:rFonts w:ascii="Arial" w:hAnsi="Arial" w:cs="Arial"/>
          <w:b/>
          <w:spacing w:val="-2"/>
          <w:w w:val="105"/>
          <w:sz w:val="17"/>
        </w:rPr>
        <w:t>- Receivables</w:t>
      </w:r>
    </w:p>
    <w:p w:rsidR="00F72B56" w:rsidRPr="00AF1886" w:rsidRDefault="00AF49D7">
      <w:pPr>
        <w:spacing w:before="101" w:line="249" w:lineRule="auto"/>
        <w:ind w:left="1283" w:right="1431"/>
        <w:jc w:val="both"/>
        <w:rPr>
          <w:rFonts w:ascii="Arial" w:hAnsi="Arial" w:cs="Arial"/>
          <w:sz w:val="17"/>
        </w:rPr>
      </w:pPr>
      <w:r w:rsidRPr="00AF1886">
        <w:rPr>
          <w:rFonts w:ascii="Arial" w:hAnsi="Arial" w:cs="Arial"/>
          <w:w w:val="105"/>
          <w:sz w:val="17"/>
        </w:rPr>
        <w:t>Receivables are recognised at the amounts due at the time of sale or service delivery (i.e. the agreed purchase/contract price).</w:t>
      </w:r>
      <w:r w:rsidRPr="00AF1886">
        <w:rPr>
          <w:rFonts w:ascii="Arial" w:hAnsi="Arial" w:cs="Arial"/>
          <w:spacing w:val="40"/>
          <w:w w:val="105"/>
          <w:sz w:val="17"/>
        </w:rPr>
        <w:t xml:space="preserve"> </w:t>
      </w:r>
      <w:r w:rsidRPr="00AF1886">
        <w:rPr>
          <w:rFonts w:ascii="Arial" w:hAnsi="Arial" w:cs="Arial"/>
          <w:w w:val="105"/>
          <w:sz w:val="17"/>
        </w:rPr>
        <w:t>Annual leave and long service leave reimbursements are claimed and recognised on a quarterly basis.</w:t>
      </w:r>
    </w:p>
    <w:p w:rsidR="00F72B56" w:rsidRPr="00AF1886" w:rsidRDefault="00AF49D7">
      <w:pPr>
        <w:spacing w:before="92"/>
        <w:ind w:left="1283"/>
        <w:jc w:val="both"/>
        <w:rPr>
          <w:rFonts w:ascii="Arial" w:hAnsi="Arial" w:cs="Arial"/>
          <w:b/>
          <w:sz w:val="17"/>
        </w:rPr>
      </w:pPr>
      <w:r w:rsidRPr="00AF1886">
        <w:rPr>
          <w:rFonts w:ascii="Arial" w:hAnsi="Arial" w:cs="Arial"/>
          <w:b/>
          <w:spacing w:val="-2"/>
          <w:w w:val="105"/>
          <w:sz w:val="17"/>
        </w:rPr>
        <w:t>Disclosure</w:t>
      </w:r>
      <w:r w:rsidRPr="00AF1886">
        <w:rPr>
          <w:rFonts w:ascii="Arial" w:hAnsi="Arial" w:cs="Arial"/>
          <w:b/>
          <w:spacing w:val="-3"/>
          <w:w w:val="105"/>
          <w:sz w:val="17"/>
        </w:rPr>
        <w:t xml:space="preserve"> </w:t>
      </w:r>
      <w:r w:rsidRPr="00AF1886">
        <w:rPr>
          <w:rFonts w:ascii="Arial" w:hAnsi="Arial" w:cs="Arial"/>
          <w:spacing w:val="-2"/>
          <w:w w:val="105"/>
          <w:sz w:val="17"/>
        </w:rPr>
        <w:t xml:space="preserve">- </w:t>
      </w:r>
      <w:r w:rsidRPr="00AF1886">
        <w:rPr>
          <w:rFonts w:ascii="Arial" w:hAnsi="Arial" w:cs="Arial"/>
          <w:b/>
          <w:spacing w:val="-2"/>
          <w:w w:val="105"/>
          <w:sz w:val="17"/>
        </w:rPr>
        <w:t>Credit</w:t>
      </w:r>
      <w:r w:rsidRPr="00AF1886">
        <w:rPr>
          <w:rFonts w:ascii="Arial" w:hAnsi="Arial" w:cs="Arial"/>
          <w:b/>
          <w:spacing w:val="-3"/>
          <w:w w:val="105"/>
          <w:sz w:val="17"/>
        </w:rPr>
        <w:t xml:space="preserve"> </w:t>
      </w:r>
      <w:r w:rsidRPr="00AF1886">
        <w:rPr>
          <w:rFonts w:ascii="Arial" w:hAnsi="Arial" w:cs="Arial"/>
          <w:b/>
          <w:spacing w:val="-4"/>
          <w:w w:val="105"/>
          <w:sz w:val="17"/>
        </w:rPr>
        <w:t>risk</w:t>
      </w:r>
    </w:p>
    <w:p w:rsidR="00F72B56" w:rsidRPr="00AF1886" w:rsidRDefault="00AF49D7">
      <w:pPr>
        <w:spacing w:before="104" w:line="247" w:lineRule="auto"/>
        <w:ind w:left="1283" w:right="1435"/>
        <w:jc w:val="both"/>
        <w:rPr>
          <w:rFonts w:ascii="Arial" w:hAnsi="Arial" w:cs="Arial"/>
          <w:sz w:val="17"/>
        </w:rPr>
      </w:pPr>
      <w:r w:rsidRPr="00AF1886">
        <w:rPr>
          <w:rFonts w:ascii="Arial" w:hAnsi="Arial" w:cs="Arial"/>
          <w:spacing w:val="-2"/>
          <w:w w:val="105"/>
          <w:sz w:val="17"/>
        </w:rPr>
        <w:t>The</w:t>
      </w:r>
      <w:r w:rsidRPr="00AF1886">
        <w:rPr>
          <w:rFonts w:ascii="Arial" w:hAnsi="Arial" w:cs="Arial"/>
          <w:spacing w:val="-9"/>
          <w:w w:val="105"/>
          <w:sz w:val="17"/>
        </w:rPr>
        <w:t xml:space="preserve"> </w:t>
      </w:r>
      <w:r w:rsidRPr="00AF1886">
        <w:rPr>
          <w:rFonts w:ascii="Arial" w:hAnsi="Arial" w:cs="Arial"/>
          <w:spacing w:val="-2"/>
          <w:w w:val="105"/>
          <w:sz w:val="17"/>
        </w:rPr>
        <w:t>maximum</w:t>
      </w:r>
      <w:r w:rsidRPr="00AF1886">
        <w:rPr>
          <w:rFonts w:ascii="Arial" w:hAnsi="Arial" w:cs="Arial"/>
          <w:spacing w:val="-4"/>
          <w:w w:val="105"/>
          <w:sz w:val="17"/>
        </w:rPr>
        <w:t xml:space="preserve"> </w:t>
      </w:r>
      <w:r w:rsidRPr="00AF1886">
        <w:rPr>
          <w:rFonts w:ascii="Arial" w:hAnsi="Arial" w:cs="Arial"/>
          <w:spacing w:val="-2"/>
          <w:w w:val="105"/>
          <w:sz w:val="17"/>
        </w:rPr>
        <w:t>exposure</w:t>
      </w:r>
      <w:r w:rsidRPr="00AF1886">
        <w:rPr>
          <w:rFonts w:ascii="Arial" w:hAnsi="Arial" w:cs="Arial"/>
          <w:spacing w:val="-9"/>
          <w:w w:val="105"/>
          <w:sz w:val="17"/>
        </w:rPr>
        <w:t xml:space="preserve"> </w:t>
      </w:r>
      <w:r w:rsidRPr="00AF1886">
        <w:rPr>
          <w:rFonts w:ascii="Arial" w:hAnsi="Arial" w:cs="Arial"/>
          <w:spacing w:val="-2"/>
          <w:w w:val="105"/>
          <w:sz w:val="17"/>
        </w:rPr>
        <w:t>to</w:t>
      </w:r>
      <w:r w:rsidRPr="00AF1886">
        <w:rPr>
          <w:rFonts w:ascii="Arial" w:hAnsi="Arial" w:cs="Arial"/>
          <w:spacing w:val="-8"/>
          <w:w w:val="105"/>
          <w:sz w:val="17"/>
        </w:rPr>
        <w:t xml:space="preserve"> </w:t>
      </w:r>
      <w:r w:rsidRPr="00AF1886">
        <w:rPr>
          <w:rFonts w:ascii="Arial" w:hAnsi="Arial" w:cs="Arial"/>
          <w:spacing w:val="-2"/>
          <w:w w:val="105"/>
          <w:sz w:val="17"/>
        </w:rPr>
        <w:t>credit</w:t>
      </w:r>
      <w:r w:rsidRPr="00AF1886">
        <w:rPr>
          <w:rFonts w:ascii="Arial" w:hAnsi="Arial" w:cs="Arial"/>
          <w:spacing w:val="-9"/>
          <w:w w:val="105"/>
          <w:sz w:val="17"/>
        </w:rPr>
        <w:t xml:space="preserve"> </w:t>
      </w:r>
      <w:r w:rsidRPr="00AF1886">
        <w:rPr>
          <w:rFonts w:ascii="Arial" w:hAnsi="Arial" w:cs="Arial"/>
          <w:spacing w:val="-2"/>
          <w:w w:val="105"/>
          <w:sz w:val="17"/>
        </w:rPr>
        <w:t>risk</w:t>
      </w:r>
      <w:r w:rsidRPr="00AF1886">
        <w:rPr>
          <w:rFonts w:ascii="Arial" w:hAnsi="Arial" w:cs="Arial"/>
          <w:spacing w:val="-4"/>
          <w:w w:val="105"/>
          <w:sz w:val="17"/>
        </w:rPr>
        <w:t xml:space="preserve"> </w:t>
      </w:r>
      <w:r w:rsidRPr="00AF1886">
        <w:rPr>
          <w:rFonts w:ascii="Arial" w:hAnsi="Arial" w:cs="Arial"/>
          <w:spacing w:val="-2"/>
          <w:w w:val="105"/>
          <w:sz w:val="17"/>
        </w:rPr>
        <w:t>at</w:t>
      </w:r>
      <w:r w:rsidRPr="00AF1886">
        <w:rPr>
          <w:rFonts w:ascii="Arial" w:hAnsi="Arial" w:cs="Arial"/>
          <w:spacing w:val="-7"/>
          <w:w w:val="105"/>
          <w:sz w:val="17"/>
        </w:rPr>
        <w:t xml:space="preserve"> </w:t>
      </w:r>
      <w:r w:rsidRPr="00AF1886">
        <w:rPr>
          <w:rFonts w:ascii="Arial" w:hAnsi="Arial" w:cs="Arial"/>
          <w:spacing w:val="-2"/>
          <w:w w:val="105"/>
          <w:sz w:val="17"/>
        </w:rPr>
        <w:t>balance</w:t>
      </w:r>
      <w:r w:rsidRPr="00AF1886">
        <w:rPr>
          <w:rFonts w:ascii="Arial" w:hAnsi="Arial" w:cs="Arial"/>
          <w:spacing w:val="-7"/>
          <w:w w:val="105"/>
          <w:sz w:val="17"/>
        </w:rPr>
        <w:t xml:space="preserve"> </w:t>
      </w:r>
      <w:r w:rsidRPr="00AF1886">
        <w:rPr>
          <w:rFonts w:ascii="Arial" w:hAnsi="Arial" w:cs="Arial"/>
          <w:spacing w:val="-2"/>
          <w:w w:val="105"/>
          <w:sz w:val="17"/>
        </w:rPr>
        <w:t>date</w:t>
      </w:r>
      <w:r w:rsidRPr="00AF1886">
        <w:rPr>
          <w:rFonts w:ascii="Arial" w:hAnsi="Arial" w:cs="Arial"/>
          <w:spacing w:val="-9"/>
          <w:w w:val="105"/>
          <w:sz w:val="17"/>
        </w:rPr>
        <w:t xml:space="preserve"> </w:t>
      </w:r>
      <w:r w:rsidRPr="00AF1886">
        <w:rPr>
          <w:rFonts w:ascii="Arial" w:hAnsi="Arial" w:cs="Arial"/>
          <w:spacing w:val="-2"/>
          <w:w w:val="105"/>
          <w:sz w:val="17"/>
        </w:rPr>
        <w:t>for</w:t>
      </w:r>
      <w:r w:rsidRPr="00AF1886">
        <w:rPr>
          <w:rFonts w:ascii="Arial" w:hAnsi="Arial" w:cs="Arial"/>
          <w:spacing w:val="-9"/>
          <w:w w:val="105"/>
          <w:sz w:val="17"/>
        </w:rPr>
        <w:t xml:space="preserve"> </w:t>
      </w:r>
      <w:r w:rsidRPr="00AF1886">
        <w:rPr>
          <w:rFonts w:ascii="Arial" w:hAnsi="Arial" w:cs="Arial"/>
          <w:spacing w:val="-2"/>
          <w:w w:val="105"/>
          <w:sz w:val="17"/>
        </w:rPr>
        <w:t>receivables</w:t>
      </w:r>
      <w:r w:rsidRPr="00AF1886">
        <w:rPr>
          <w:rFonts w:ascii="Arial" w:hAnsi="Arial" w:cs="Arial"/>
          <w:spacing w:val="-8"/>
          <w:w w:val="105"/>
          <w:sz w:val="17"/>
        </w:rPr>
        <w:t xml:space="preserve"> </w:t>
      </w:r>
      <w:r w:rsidRPr="00AF1886">
        <w:rPr>
          <w:rFonts w:ascii="Arial" w:hAnsi="Arial" w:cs="Arial"/>
          <w:spacing w:val="-2"/>
          <w:w w:val="105"/>
          <w:sz w:val="17"/>
        </w:rPr>
        <w:t>is</w:t>
      </w:r>
      <w:r w:rsidRPr="00AF1886">
        <w:rPr>
          <w:rFonts w:ascii="Arial" w:hAnsi="Arial" w:cs="Arial"/>
          <w:spacing w:val="-7"/>
          <w:w w:val="105"/>
          <w:sz w:val="17"/>
        </w:rPr>
        <w:t xml:space="preserve"> </w:t>
      </w:r>
      <w:r w:rsidRPr="00AF1886">
        <w:rPr>
          <w:rFonts w:ascii="Arial" w:hAnsi="Arial" w:cs="Arial"/>
          <w:spacing w:val="-2"/>
          <w:w w:val="105"/>
          <w:sz w:val="17"/>
        </w:rPr>
        <w:t>the</w:t>
      </w:r>
      <w:r w:rsidRPr="00AF1886">
        <w:rPr>
          <w:rFonts w:ascii="Arial" w:hAnsi="Arial" w:cs="Arial"/>
          <w:spacing w:val="-10"/>
          <w:w w:val="105"/>
          <w:sz w:val="17"/>
        </w:rPr>
        <w:t xml:space="preserve"> </w:t>
      </w:r>
      <w:r w:rsidRPr="00AF1886">
        <w:rPr>
          <w:rFonts w:ascii="Arial" w:hAnsi="Arial" w:cs="Arial"/>
          <w:spacing w:val="-2"/>
          <w:w w:val="105"/>
          <w:sz w:val="17"/>
        </w:rPr>
        <w:t>gross</w:t>
      </w:r>
      <w:r w:rsidRPr="00AF1886">
        <w:rPr>
          <w:rFonts w:ascii="Arial" w:hAnsi="Arial" w:cs="Arial"/>
          <w:spacing w:val="-7"/>
          <w:w w:val="105"/>
          <w:sz w:val="17"/>
        </w:rPr>
        <w:t xml:space="preserve"> </w:t>
      </w:r>
      <w:r w:rsidRPr="00AF1886">
        <w:rPr>
          <w:rFonts w:ascii="Arial" w:hAnsi="Arial" w:cs="Arial"/>
          <w:spacing w:val="-2"/>
          <w:w w:val="105"/>
          <w:sz w:val="17"/>
        </w:rPr>
        <w:t>carrying</w:t>
      </w:r>
      <w:r w:rsidRPr="00AF1886">
        <w:rPr>
          <w:rFonts w:ascii="Arial" w:hAnsi="Arial" w:cs="Arial"/>
          <w:spacing w:val="-9"/>
          <w:w w:val="105"/>
          <w:sz w:val="17"/>
        </w:rPr>
        <w:t xml:space="preserve"> </w:t>
      </w:r>
      <w:r w:rsidRPr="00AF1886">
        <w:rPr>
          <w:rFonts w:ascii="Arial" w:hAnsi="Arial" w:cs="Arial"/>
          <w:spacing w:val="-2"/>
          <w:w w:val="105"/>
          <w:sz w:val="17"/>
        </w:rPr>
        <w:t xml:space="preserve">amount </w:t>
      </w:r>
      <w:r w:rsidRPr="00AF1886">
        <w:rPr>
          <w:rFonts w:ascii="Arial" w:hAnsi="Arial" w:cs="Arial"/>
          <w:w w:val="105"/>
          <w:sz w:val="17"/>
        </w:rPr>
        <w:t>of those assets inclusive of any allowance for impairment.</w:t>
      </w:r>
    </w:p>
    <w:p w:rsidR="00F72B56" w:rsidRPr="00AF1886" w:rsidRDefault="00AF49D7">
      <w:pPr>
        <w:spacing w:before="97"/>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5"/>
          <w:w w:val="105"/>
          <w:sz w:val="17"/>
        </w:rPr>
        <w:t xml:space="preserve"> </w:t>
      </w:r>
      <w:r w:rsidRPr="00AF1886">
        <w:rPr>
          <w:rFonts w:ascii="Arial" w:hAnsi="Arial" w:cs="Arial"/>
          <w:b/>
          <w:spacing w:val="-2"/>
          <w:w w:val="105"/>
          <w:sz w:val="17"/>
        </w:rPr>
        <w:t>policy</w:t>
      </w:r>
      <w:r w:rsidRPr="00AF1886">
        <w:rPr>
          <w:rFonts w:ascii="Arial" w:hAnsi="Arial" w:cs="Arial"/>
          <w:b/>
          <w:spacing w:val="-8"/>
          <w:w w:val="105"/>
          <w:sz w:val="17"/>
        </w:rPr>
        <w:t xml:space="preserve"> </w:t>
      </w:r>
      <w:r w:rsidRPr="00AF1886">
        <w:rPr>
          <w:rFonts w:ascii="Arial" w:hAnsi="Arial" w:cs="Arial"/>
          <w:b/>
          <w:spacing w:val="-2"/>
          <w:w w:val="105"/>
          <w:sz w:val="17"/>
        </w:rPr>
        <w:t>–</w:t>
      </w:r>
      <w:r w:rsidRPr="00AF1886">
        <w:rPr>
          <w:rFonts w:ascii="Arial" w:hAnsi="Arial" w:cs="Arial"/>
          <w:b/>
          <w:spacing w:val="-3"/>
          <w:w w:val="105"/>
          <w:sz w:val="17"/>
        </w:rPr>
        <w:t xml:space="preserve"> </w:t>
      </w:r>
      <w:r w:rsidRPr="00AF1886">
        <w:rPr>
          <w:rFonts w:ascii="Arial" w:hAnsi="Arial" w:cs="Arial"/>
          <w:b/>
          <w:spacing w:val="-2"/>
          <w:w w:val="105"/>
          <w:sz w:val="17"/>
        </w:rPr>
        <w:t>Impairment</w:t>
      </w:r>
      <w:r w:rsidRPr="00AF1886">
        <w:rPr>
          <w:rFonts w:ascii="Arial" w:hAnsi="Arial" w:cs="Arial"/>
          <w:b/>
          <w:spacing w:val="-1"/>
          <w:w w:val="105"/>
          <w:sz w:val="17"/>
        </w:rPr>
        <w:t xml:space="preserve"> </w:t>
      </w:r>
      <w:r w:rsidRPr="00AF1886">
        <w:rPr>
          <w:rFonts w:ascii="Arial" w:hAnsi="Arial" w:cs="Arial"/>
          <w:b/>
          <w:spacing w:val="-2"/>
          <w:w w:val="105"/>
          <w:sz w:val="17"/>
        </w:rPr>
        <w:t>of receivables</w:t>
      </w:r>
    </w:p>
    <w:p w:rsidR="00F72B56" w:rsidRPr="00AF1886" w:rsidRDefault="00AF49D7">
      <w:pPr>
        <w:spacing w:before="102" w:line="247" w:lineRule="auto"/>
        <w:ind w:left="1283" w:right="1429"/>
        <w:jc w:val="both"/>
        <w:rPr>
          <w:rFonts w:ascii="Arial" w:hAnsi="Arial" w:cs="Arial"/>
          <w:sz w:val="17"/>
        </w:rPr>
      </w:pPr>
      <w:r w:rsidRPr="00AF1886">
        <w:rPr>
          <w:rFonts w:ascii="Arial" w:hAnsi="Arial" w:cs="Arial"/>
          <w:w w:val="105"/>
          <w:sz w:val="17"/>
        </w:rPr>
        <w:t>An</w:t>
      </w:r>
      <w:r w:rsidRPr="00AF1886">
        <w:rPr>
          <w:rFonts w:ascii="Arial" w:hAnsi="Arial" w:cs="Arial"/>
          <w:spacing w:val="-2"/>
          <w:w w:val="105"/>
          <w:sz w:val="17"/>
        </w:rPr>
        <w:t xml:space="preserve"> </w:t>
      </w:r>
      <w:r w:rsidRPr="00AF1886">
        <w:rPr>
          <w:rFonts w:ascii="Arial" w:hAnsi="Arial" w:cs="Arial"/>
          <w:w w:val="105"/>
          <w:sz w:val="17"/>
        </w:rPr>
        <w:t>allowance</w:t>
      </w:r>
      <w:r w:rsidRPr="00AF1886">
        <w:rPr>
          <w:rFonts w:ascii="Arial" w:hAnsi="Arial" w:cs="Arial"/>
          <w:spacing w:val="-2"/>
          <w:w w:val="105"/>
          <w:sz w:val="17"/>
        </w:rPr>
        <w:t xml:space="preserve"> </w:t>
      </w:r>
      <w:r w:rsidRPr="00AF1886">
        <w:rPr>
          <w:rFonts w:ascii="Arial" w:hAnsi="Arial" w:cs="Arial"/>
          <w:w w:val="105"/>
          <w:sz w:val="17"/>
        </w:rPr>
        <w:t>for impairment</w:t>
      </w:r>
      <w:r w:rsidRPr="00AF1886">
        <w:rPr>
          <w:rFonts w:ascii="Arial" w:hAnsi="Arial" w:cs="Arial"/>
          <w:spacing w:val="-2"/>
          <w:w w:val="105"/>
          <w:sz w:val="17"/>
        </w:rPr>
        <w:t xml:space="preserve"> </w:t>
      </w:r>
      <w:r w:rsidRPr="00AF1886">
        <w:rPr>
          <w:rFonts w:ascii="Arial" w:hAnsi="Arial" w:cs="Arial"/>
          <w:w w:val="105"/>
          <w:sz w:val="17"/>
        </w:rPr>
        <w:t>may</w:t>
      </w:r>
      <w:r w:rsidRPr="00AF1886">
        <w:rPr>
          <w:rFonts w:ascii="Arial" w:hAnsi="Arial" w:cs="Arial"/>
          <w:spacing w:val="-3"/>
          <w:w w:val="105"/>
          <w:sz w:val="17"/>
        </w:rPr>
        <w:t xml:space="preserve"> </w:t>
      </w:r>
      <w:r w:rsidRPr="00AF1886">
        <w:rPr>
          <w:rFonts w:ascii="Arial" w:hAnsi="Arial" w:cs="Arial"/>
          <w:w w:val="105"/>
          <w:sz w:val="17"/>
        </w:rPr>
        <w:t>be</w:t>
      </w:r>
      <w:r w:rsidRPr="00AF1886">
        <w:rPr>
          <w:rFonts w:ascii="Arial" w:hAnsi="Arial" w:cs="Arial"/>
          <w:spacing w:val="-2"/>
          <w:w w:val="105"/>
          <w:sz w:val="17"/>
        </w:rPr>
        <w:t xml:space="preserve"> </w:t>
      </w:r>
      <w:r w:rsidRPr="00AF1886">
        <w:rPr>
          <w:rFonts w:ascii="Arial" w:hAnsi="Arial" w:cs="Arial"/>
          <w:w w:val="105"/>
          <w:sz w:val="17"/>
        </w:rPr>
        <w:t>reported</w:t>
      </w:r>
      <w:r w:rsidRPr="00AF1886">
        <w:rPr>
          <w:rFonts w:ascii="Arial" w:hAnsi="Arial" w:cs="Arial"/>
          <w:spacing w:val="-1"/>
          <w:w w:val="105"/>
          <w:sz w:val="17"/>
        </w:rPr>
        <w:t xml:space="preserve"> </w:t>
      </w:r>
      <w:r w:rsidRPr="00AF1886">
        <w:rPr>
          <w:rFonts w:ascii="Arial" w:hAnsi="Arial" w:cs="Arial"/>
          <w:w w:val="105"/>
          <w:sz w:val="17"/>
        </w:rPr>
        <w:t>to</w:t>
      </w:r>
      <w:r w:rsidRPr="00AF1886">
        <w:rPr>
          <w:rFonts w:ascii="Arial" w:hAnsi="Arial" w:cs="Arial"/>
          <w:spacing w:val="-4"/>
          <w:w w:val="105"/>
          <w:sz w:val="17"/>
        </w:rPr>
        <w:t xml:space="preserve"> </w:t>
      </w:r>
      <w:r w:rsidRPr="00AF1886">
        <w:rPr>
          <w:rFonts w:ascii="Arial" w:hAnsi="Arial" w:cs="Arial"/>
          <w:w w:val="105"/>
          <w:sz w:val="17"/>
        </w:rPr>
        <w:t>reflect</w:t>
      </w:r>
      <w:r w:rsidRPr="00AF1886">
        <w:rPr>
          <w:rFonts w:ascii="Arial" w:hAnsi="Arial" w:cs="Arial"/>
          <w:spacing w:val="-2"/>
          <w:w w:val="105"/>
          <w:sz w:val="17"/>
        </w:rPr>
        <w:t xml:space="preserve"> </w:t>
      </w:r>
      <w:r w:rsidRPr="00AF1886">
        <w:rPr>
          <w:rFonts w:ascii="Arial" w:hAnsi="Arial" w:cs="Arial"/>
          <w:w w:val="105"/>
          <w:sz w:val="17"/>
        </w:rPr>
        <w:t>the occurrence</w:t>
      </w:r>
      <w:r w:rsidRPr="00AF1886">
        <w:rPr>
          <w:rFonts w:ascii="Arial" w:hAnsi="Arial" w:cs="Arial"/>
          <w:spacing w:val="-2"/>
          <w:w w:val="105"/>
          <w:sz w:val="17"/>
        </w:rPr>
        <w:t xml:space="preserve"> </w:t>
      </w:r>
      <w:r w:rsidRPr="00AF1886">
        <w:rPr>
          <w:rFonts w:ascii="Arial" w:hAnsi="Arial" w:cs="Arial"/>
          <w:w w:val="105"/>
          <w:sz w:val="17"/>
        </w:rPr>
        <w:t>of</w:t>
      </w:r>
      <w:r w:rsidRPr="00AF1886">
        <w:rPr>
          <w:rFonts w:ascii="Arial" w:hAnsi="Arial" w:cs="Arial"/>
          <w:spacing w:val="-2"/>
          <w:w w:val="105"/>
          <w:sz w:val="17"/>
        </w:rPr>
        <w:t xml:space="preserve"> </w:t>
      </w:r>
      <w:r w:rsidRPr="00AF1886">
        <w:rPr>
          <w:rFonts w:ascii="Arial" w:hAnsi="Arial" w:cs="Arial"/>
          <w:w w:val="105"/>
          <w:sz w:val="17"/>
        </w:rPr>
        <w:t>loss</w:t>
      </w:r>
      <w:r w:rsidRPr="00AF1886">
        <w:rPr>
          <w:rFonts w:ascii="Arial" w:hAnsi="Arial" w:cs="Arial"/>
          <w:spacing w:val="-1"/>
          <w:w w:val="105"/>
          <w:sz w:val="17"/>
        </w:rPr>
        <w:t xml:space="preserve"> </w:t>
      </w:r>
      <w:r w:rsidRPr="00AF1886">
        <w:rPr>
          <w:rFonts w:ascii="Arial" w:hAnsi="Arial" w:cs="Arial"/>
          <w:w w:val="105"/>
          <w:sz w:val="17"/>
        </w:rPr>
        <w:t>events.</w:t>
      </w:r>
      <w:r w:rsidRPr="00AF1886">
        <w:rPr>
          <w:rFonts w:ascii="Arial" w:hAnsi="Arial" w:cs="Arial"/>
          <w:spacing w:val="40"/>
          <w:w w:val="105"/>
          <w:sz w:val="17"/>
        </w:rPr>
        <w:t xml:space="preserve"> </w:t>
      </w:r>
      <w:r w:rsidRPr="00AF1886">
        <w:rPr>
          <w:rFonts w:ascii="Arial" w:hAnsi="Arial" w:cs="Arial"/>
          <w:w w:val="105"/>
          <w:sz w:val="17"/>
        </w:rPr>
        <w:t>No</w:t>
      </w:r>
      <w:r w:rsidRPr="00AF1886">
        <w:rPr>
          <w:rFonts w:ascii="Arial" w:hAnsi="Arial" w:cs="Arial"/>
          <w:spacing w:val="-2"/>
          <w:w w:val="105"/>
          <w:sz w:val="17"/>
        </w:rPr>
        <w:t xml:space="preserve"> </w:t>
      </w:r>
      <w:r w:rsidRPr="00AF1886">
        <w:rPr>
          <w:rFonts w:ascii="Arial" w:hAnsi="Arial" w:cs="Arial"/>
          <w:w w:val="105"/>
          <w:sz w:val="17"/>
        </w:rPr>
        <w:t>loss allowance is recorded</w:t>
      </w:r>
      <w:r w:rsidRPr="00AF1886">
        <w:rPr>
          <w:rFonts w:ascii="Arial" w:hAnsi="Arial" w:cs="Arial"/>
          <w:spacing w:val="-2"/>
          <w:w w:val="105"/>
          <w:sz w:val="17"/>
        </w:rPr>
        <w:t xml:space="preserve"> </w:t>
      </w:r>
      <w:r w:rsidRPr="00AF1886">
        <w:rPr>
          <w:rFonts w:ascii="Arial" w:hAnsi="Arial" w:cs="Arial"/>
          <w:w w:val="105"/>
          <w:sz w:val="17"/>
        </w:rPr>
        <w:t>for</w:t>
      </w:r>
      <w:r w:rsidRPr="00AF1886">
        <w:rPr>
          <w:rFonts w:ascii="Arial" w:hAnsi="Arial" w:cs="Arial"/>
          <w:spacing w:val="-2"/>
          <w:w w:val="105"/>
          <w:sz w:val="17"/>
        </w:rPr>
        <w:t xml:space="preserve"> </w:t>
      </w:r>
      <w:r w:rsidRPr="00AF1886">
        <w:rPr>
          <w:rFonts w:ascii="Arial" w:hAnsi="Arial" w:cs="Arial"/>
          <w:w w:val="105"/>
          <w:sz w:val="17"/>
        </w:rPr>
        <w:t>receivables from Queensland state or</w:t>
      </w:r>
      <w:r w:rsidRPr="00AF1886">
        <w:rPr>
          <w:rFonts w:ascii="Arial" w:hAnsi="Arial" w:cs="Arial"/>
          <w:spacing w:val="-1"/>
          <w:w w:val="105"/>
          <w:sz w:val="17"/>
        </w:rPr>
        <w:t xml:space="preserve"> </w:t>
      </w:r>
      <w:r w:rsidRPr="00AF1886">
        <w:rPr>
          <w:rFonts w:ascii="Arial" w:hAnsi="Arial" w:cs="Arial"/>
          <w:w w:val="105"/>
          <w:sz w:val="17"/>
        </w:rPr>
        <w:t>local government</w:t>
      </w:r>
      <w:r w:rsidRPr="00AF1886">
        <w:rPr>
          <w:rFonts w:ascii="Arial" w:hAnsi="Arial" w:cs="Arial"/>
          <w:spacing w:val="-1"/>
          <w:w w:val="105"/>
          <w:sz w:val="17"/>
        </w:rPr>
        <w:t xml:space="preserve"> </w:t>
      </w:r>
      <w:r w:rsidRPr="00AF1886">
        <w:rPr>
          <w:rFonts w:ascii="Arial" w:hAnsi="Arial" w:cs="Arial"/>
          <w:w w:val="105"/>
          <w:sz w:val="17"/>
        </w:rPr>
        <w:t>agencies, or Australian Government agencies</w:t>
      </w:r>
      <w:r w:rsidRPr="00AF1886">
        <w:rPr>
          <w:rFonts w:ascii="Arial" w:hAnsi="Arial" w:cs="Arial"/>
          <w:spacing w:val="-1"/>
          <w:w w:val="105"/>
          <w:sz w:val="17"/>
        </w:rPr>
        <w:t xml:space="preserve"> </w:t>
      </w:r>
      <w:r w:rsidRPr="00AF1886">
        <w:rPr>
          <w:rFonts w:ascii="Arial" w:hAnsi="Arial" w:cs="Arial"/>
          <w:w w:val="105"/>
          <w:sz w:val="17"/>
        </w:rPr>
        <w:t>as the likelihood</w:t>
      </w:r>
      <w:r w:rsidRPr="00AF1886">
        <w:rPr>
          <w:rFonts w:ascii="Arial" w:hAnsi="Arial" w:cs="Arial"/>
          <w:spacing w:val="-2"/>
          <w:w w:val="105"/>
          <w:sz w:val="17"/>
        </w:rPr>
        <w:t xml:space="preserve"> </w:t>
      </w:r>
      <w:r w:rsidRPr="00AF1886">
        <w:rPr>
          <w:rFonts w:ascii="Arial" w:hAnsi="Arial" w:cs="Arial"/>
          <w:w w:val="105"/>
          <w:sz w:val="17"/>
        </w:rPr>
        <w:t>of a loss</w:t>
      </w:r>
      <w:r w:rsidRPr="00AF1886">
        <w:rPr>
          <w:rFonts w:ascii="Arial" w:hAnsi="Arial" w:cs="Arial"/>
          <w:spacing w:val="-3"/>
          <w:w w:val="105"/>
          <w:sz w:val="17"/>
        </w:rPr>
        <w:t xml:space="preserve"> </w:t>
      </w:r>
      <w:r w:rsidRPr="00AF1886">
        <w:rPr>
          <w:rFonts w:ascii="Arial" w:hAnsi="Arial" w:cs="Arial"/>
          <w:w w:val="105"/>
          <w:sz w:val="17"/>
        </w:rPr>
        <w:t>event</w:t>
      </w:r>
      <w:r w:rsidRPr="00AF1886">
        <w:rPr>
          <w:rFonts w:ascii="Arial" w:hAnsi="Arial" w:cs="Arial"/>
          <w:spacing w:val="-2"/>
          <w:w w:val="105"/>
          <w:sz w:val="17"/>
        </w:rPr>
        <w:t xml:space="preserve"> </w:t>
      </w:r>
      <w:r w:rsidRPr="00AF1886">
        <w:rPr>
          <w:rFonts w:ascii="Arial" w:hAnsi="Arial" w:cs="Arial"/>
          <w:w w:val="105"/>
          <w:sz w:val="17"/>
        </w:rPr>
        <w:t>for</w:t>
      </w:r>
      <w:r w:rsidRPr="00AF1886">
        <w:rPr>
          <w:rFonts w:ascii="Arial" w:hAnsi="Arial" w:cs="Arial"/>
          <w:spacing w:val="-4"/>
          <w:w w:val="105"/>
          <w:sz w:val="17"/>
        </w:rPr>
        <w:t xml:space="preserve"> </w:t>
      </w:r>
      <w:r w:rsidRPr="00AF1886">
        <w:rPr>
          <w:rFonts w:ascii="Arial" w:hAnsi="Arial" w:cs="Arial"/>
          <w:w w:val="105"/>
          <w:sz w:val="17"/>
        </w:rPr>
        <w:t>these</w:t>
      </w:r>
      <w:r w:rsidRPr="00AF1886">
        <w:rPr>
          <w:rFonts w:ascii="Arial" w:hAnsi="Arial" w:cs="Arial"/>
          <w:spacing w:val="-4"/>
          <w:w w:val="105"/>
          <w:sz w:val="17"/>
        </w:rPr>
        <w:t xml:space="preserve"> </w:t>
      </w:r>
      <w:r w:rsidRPr="00AF1886">
        <w:rPr>
          <w:rFonts w:ascii="Arial" w:hAnsi="Arial" w:cs="Arial"/>
          <w:w w:val="105"/>
          <w:sz w:val="17"/>
        </w:rPr>
        <w:t>debtors is</w:t>
      </w:r>
      <w:r w:rsidRPr="00AF1886">
        <w:rPr>
          <w:rFonts w:ascii="Arial" w:hAnsi="Arial" w:cs="Arial"/>
          <w:spacing w:val="-3"/>
          <w:w w:val="105"/>
          <w:sz w:val="17"/>
        </w:rPr>
        <w:t xml:space="preserve"> </w:t>
      </w:r>
      <w:r w:rsidRPr="00AF1886">
        <w:rPr>
          <w:rFonts w:ascii="Arial" w:hAnsi="Arial" w:cs="Arial"/>
          <w:w w:val="105"/>
          <w:sz w:val="17"/>
        </w:rPr>
        <w:t>low.</w:t>
      </w:r>
    </w:p>
    <w:p w:rsidR="00F72B56" w:rsidRPr="00AF1886" w:rsidRDefault="00AF49D7">
      <w:pPr>
        <w:spacing w:before="98"/>
        <w:ind w:left="1283"/>
        <w:jc w:val="both"/>
        <w:rPr>
          <w:rFonts w:ascii="Arial" w:hAnsi="Arial" w:cs="Arial"/>
          <w:sz w:val="17"/>
        </w:rPr>
      </w:pPr>
      <w:r w:rsidRPr="00AF1886">
        <w:rPr>
          <w:rFonts w:ascii="Arial" w:hAnsi="Arial" w:cs="Arial"/>
          <w:spacing w:val="-2"/>
          <w:w w:val="105"/>
          <w:sz w:val="17"/>
        </w:rPr>
        <w:t>There were</w:t>
      </w:r>
      <w:r w:rsidRPr="00AF1886">
        <w:rPr>
          <w:rFonts w:ascii="Arial" w:hAnsi="Arial" w:cs="Arial"/>
          <w:spacing w:val="-4"/>
          <w:w w:val="105"/>
          <w:sz w:val="17"/>
        </w:rPr>
        <w:t xml:space="preserve"> </w:t>
      </w:r>
      <w:r w:rsidRPr="00AF1886">
        <w:rPr>
          <w:rFonts w:ascii="Arial" w:hAnsi="Arial" w:cs="Arial"/>
          <w:spacing w:val="-2"/>
          <w:w w:val="105"/>
          <w:sz w:val="17"/>
        </w:rPr>
        <w:t>no bad</w:t>
      </w:r>
      <w:r w:rsidRPr="00AF1886">
        <w:rPr>
          <w:rFonts w:ascii="Arial" w:hAnsi="Arial" w:cs="Arial"/>
          <w:spacing w:val="-3"/>
          <w:w w:val="105"/>
          <w:sz w:val="17"/>
        </w:rPr>
        <w:t xml:space="preserve"> </w:t>
      </w:r>
      <w:r w:rsidRPr="00AF1886">
        <w:rPr>
          <w:rFonts w:ascii="Arial" w:hAnsi="Arial" w:cs="Arial"/>
          <w:spacing w:val="-2"/>
          <w:w w:val="105"/>
          <w:sz w:val="17"/>
        </w:rPr>
        <w:t>debts</w:t>
      </w:r>
      <w:r w:rsidRPr="00AF1886">
        <w:rPr>
          <w:rFonts w:ascii="Arial" w:hAnsi="Arial" w:cs="Arial"/>
          <w:spacing w:val="-5"/>
          <w:w w:val="105"/>
          <w:sz w:val="17"/>
        </w:rPr>
        <w:t xml:space="preserve"> </w:t>
      </w:r>
      <w:r w:rsidRPr="00AF1886">
        <w:rPr>
          <w:rFonts w:ascii="Arial" w:hAnsi="Arial" w:cs="Arial"/>
          <w:spacing w:val="-2"/>
          <w:w w:val="105"/>
          <w:sz w:val="17"/>
        </w:rPr>
        <w:t>written</w:t>
      </w:r>
      <w:r w:rsidRPr="00AF1886">
        <w:rPr>
          <w:rFonts w:ascii="Arial" w:hAnsi="Arial" w:cs="Arial"/>
          <w:spacing w:val="-3"/>
          <w:w w:val="105"/>
          <w:sz w:val="17"/>
        </w:rPr>
        <w:t xml:space="preserve"> </w:t>
      </w:r>
      <w:r w:rsidRPr="00AF1886">
        <w:rPr>
          <w:rFonts w:ascii="Arial" w:hAnsi="Arial" w:cs="Arial"/>
          <w:spacing w:val="-2"/>
          <w:w w:val="105"/>
          <w:sz w:val="17"/>
        </w:rPr>
        <w:t>off</w:t>
      </w:r>
      <w:r w:rsidRPr="00AF1886">
        <w:rPr>
          <w:rFonts w:ascii="Arial" w:hAnsi="Arial" w:cs="Arial"/>
          <w:spacing w:val="-4"/>
          <w:w w:val="105"/>
          <w:sz w:val="17"/>
        </w:rPr>
        <w:t xml:space="preserve"> </w:t>
      </w:r>
      <w:r w:rsidRPr="00AF1886">
        <w:rPr>
          <w:rFonts w:ascii="Arial" w:hAnsi="Arial" w:cs="Arial"/>
          <w:spacing w:val="-2"/>
          <w:w w:val="105"/>
          <w:sz w:val="17"/>
        </w:rPr>
        <w:t>during</w:t>
      </w:r>
      <w:r w:rsidRPr="00AF1886">
        <w:rPr>
          <w:rFonts w:ascii="Arial" w:hAnsi="Arial" w:cs="Arial"/>
          <w:spacing w:val="-4"/>
          <w:w w:val="105"/>
          <w:sz w:val="17"/>
        </w:rPr>
        <w:t xml:space="preserve"> </w:t>
      </w:r>
      <w:r w:rsidRPr="00AF1886">
        <w:rPr>
          <w:rFonts w:ascii="Arial" w:hAnsi="Arial" w:cs="Arial"/>
          <w:spacing w:val="-2"/>
          <w:w w:val="105"/>
          <w:sz w:val="17"/>
        </w:rPr>
        <w:t>the</w:t>
      </w:r>
      <w:r w:rsidRPr="00AF1886">
        <w:rPr>
          <w:rFonts w:ascii="Arial" w:hAnsi="Arial" w:cs="Arial"/>
          <w:spacing w:val="-3"/>
          <w:w w:val="105"/>
          <w:sz w:val="17"/>
        </w:rPr>
        <w:t xml:space="preserve"> </w:t>
      </w:r>
      <w:r w:rsidRPr="00AF1886">
        <w:rPr>
          <w:rFonts w:ascii="Arial" w:hAnsi="Arial" w:cs="Arial"/>
          <w:spacing w:val="-2"/>
          <w:w w:val="105"/>
          <w:sz w:val="17"/>
        </w:rPr>
        <w:t>financial year,</w:t>
      </w:r>
      <w:r w:rsidRPr="00AF1886">
        <w:rPr>
          <w:rFonts w:ascii="Arial" w:hAnsi="Arial" w:cs="Arial"/>
          <w:spacing w:val="-3"/>
          <w:w w:val="105"/>
          <w:sz w:val="17"/>
        </w:rPr>
        <w:t xml:space="preserve"> </w:t>
      </w:r>
      <w:r w:rsidRPr="00AF1886">
        <w:rPr>
          <w:rFonts w:ascii="Arial" w:hAnsi="Arial" w:cs="Arial"/>
          <w:spacing w:val="-2"/>
          <w:w w:val="105"/>
          <w:sz w:val="17"/>
        </w:rPr>
        <w:t>nor</w:t>
      </w:r>
      <w:r w:rsidRPr="00AF1886">
        <w:rPr>
          <w:rFonts w:ascii="Arial" w:hAnsi="Arial" w:cs="Arial"/>
          <w:spacing w:val="-3"/>
          <w:w w:val="105"/>
          <w:sz w:val="17"/>
        </w:rPr>
        <w:t xml:space="preserve"> </w:t>
      </w:r>
      <w:r w:rsidRPr="00AF1886">
        <w:rPr>
          <w:rFonts w:ascii="Arial" w:hAnsi="Arial" w:cs="Arial"/>
          <w:spacing w:val="-2"/>
          <w:w w:val="105"/>
          <w:sz w:val="17"/>
        </w:rPr>
        <w:t>any</w:t>
      </w:r>
      <w:r w:rsidRPr="00AF1886">
        <w:rPr>
          <w:rFonts w:ascii="Arial" w:hAnsi="Arial" w:cs="Arial"/>
          <w:spacing w:val="-7"/>
          <w:w w:val="105"/>
          <w:sz w:val="17"/>
        </w:rPr>
        <w:t xml:space="preserve"> </w:t>
      </w:r>
      <w:r w:rsidRPr="00AF1886">
        <w:rPr>
          <w:rFonts w:ascii="Arial" w:hAnsi="Arial" w:cs="Arial"/>
          <w:spacing w:val="-2"/>
          <w:w w:val="105"/>
          <w:sz w:val="17"/>
        </w:rPr>
        <w:t>receivables</w:t>
      </w:r>
      <w:r w:rsidRPr="00AF1886">
        <w:rPr>
          <w:rFonts w:ascii="Arial" w:hAnsi="Arial" w:cs="Arial"/>
          <w:spacing w:val="-1"/>
          <w:w w:val="105"/>
          <w:sz w:val="17"/>
        </w:rPr>
        <w:t xml:space="preserve"> </w:t>
      </w:r>
      <w:r w:rsidRPr="00AF1886">
        <w:rPr>
          <w:rFonts w:ascii="Arial" w:hAnsi="Arial" w:cs="Arial"/>
          <w:spacing w:val="-2"/>
          <w:w w:val="105"/>
          <w:sz w:val="17"/>
        </w:rPr>
        <w:t>impaired.</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23"/>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15</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9"/>
        </w:tabs>
        <w:spacing w:before="97"/>
        <w:ind w:left="1283"/>
        <w:rPr>
          <w:rFonts w:ascii="Arial" w:hAnsi="Arial" w:cs="Arial"/>
          <w:b/>
        </w:rPr>
      </w:pPr>
      <w:r w:rsidRPr="00AF1886">
        <w:rPr>
          <w:rFonts w:ascii="Arial" w:hAnsi="Arial" w:cs="Arial"/>
          <w:b/>
          <w:spacing w:val="-5"/>
        </w:rPr>
        <w:t>C3</w:t>
      </w:r>
      <w:r w:rsidRPr="00AF1886">
        <w:rPr>
          <w:rFonts w:ascii="Arial" w:hAnsi="Arial" w:cs="Arial"/>
          <w:b/>
        </w:rPr>
        <w:tab/>
        <w:t>Property,</w:t>
      </w:r>
      <w:r w:rsidRPr="00AF1886">
        <w:rPr>
          <w:rFonts w:ascii="Arial" w:hAnsi="Arial" w:cs="Arial"/>
          <w:b/>
          <w:spacing w:val="5"/>
        </w:rPr>
        <w:t xml:space="preserve"> </w:t>
      </w:r>
      <w:r w:rsidRPr="00AF1886">
        <w:rPr>
          <w:rFonts w:ascii="Arial" w:hAnsi="Arial" w:cs="Arial"/>
          <w:b/>
        </w:rPr>
        <w:t>Plant</w:t>
      </w:r>
      <w:r w:rsidRPr="00AF1886">
        <w:rPr>
          <w:rFonts w:ascii="Arial" w:hAnsi="Arial" w:cs="Arial"/>
          <w:b/>
          <w:spacing w:val="4"/>
        </w:rPr>
        <w:t xml:space="preserve"> </w:t>
      </w:r>
      <w:r w:rsidRPr="00AF1886">
        <w:rPr>
          <w:rFonts w:ascii="Arial" w:hAnsi="Arial" w:cs="Arial"/>
          <w:b/>
        </w:rPr>
        <w:t>and</w:t>
      </w:r>
      <w:r w:rsidRPr="00AF1886">
        <w:rPr>
          <w:rFonts w:ascii="Arial" w:hAnsi="Arial" w:cs="Arial"/>
          <w:b/>
          <w:spacing w:val="5"/>
        </w:rPr>
        <w:t xml:space="preserve"> </w:t>
      </w:r>
      <w:r w:rsidRPr="00AF1886">
        <w:rPr>
          <w:rFonts w:ascii="Arial" w:hAnsi="Arial" w:cs="Arial"/>
          <w:b/>
        </w:rPr>
        <w:t>Equipment</w:t>
      </w:r>
      <w:r w:rsidRPr="00AF1886">
        <w:rPr>
          <w:rFonts w:ascii="Arial" w:hAnsi="Arial" w:cs="Arial"/>
          <w:b/>
          <w:spacing w:val="5"/>
        </w:rPr>
        <w:t xml:space="preserve"> </w:t>
      </w:r>
      <w:r w:rsidRPr="00AF1886">
        <w:rPr>
          <w:rFonts w:ascii="Arial" w:hAnsi="Arial" w:cs="Arial"/>
          <w:b/>
        </w:rPr>
        <w:t>and</w:t>
      </w:r>
      <w:r w:rsidRPr="00AF1886">
        <w:rPr>
          <w:rFonts w:ascii="Arial" w:hAnsi="Arial" w:cs="Arial"/>
          <w:b/>
          <w:spacing w:val="3"/>
        </w:rPr>
        <w:t xml:space="preserve"> </w:t>
      </w:r>
      <w:r w:rsidRPr="00AF1886">
        <w:rPr>
          <w:rFonts w:ascii="Arial" w:hAnsi="Arial" w:cs="Arial"/>
          <w:b/>
        </w:rPr>
        <w:t>Depreciation</w:t>
      </w:r>
      <w:r w:rsidRPr="00AF1886">
        <w:rPr>
          <w:rFonts w:ascii="Arial" w:hAnsi="Arial" w:cs="Arial"/>
          <w:b/>
          <w:spacing w:val="5"/>
        </w:rPr>
        <w:t xml:space="preserve"> </w:t>
      </w:r>
      <w:r w:rsidRPr="00AF1886">
        <w:rPr>
          <w:rFonts w:ascii="Arial" w:hAnsi="Arial" w:cs="Arial"/>
          <w:b/>
          <w:spacing w:val="-2"/>
        </w:rPr>
        <w:t>Expense</w:t>
      </w:r>
    </w:p>
    <w:p w:rsidR="00F72B56" w:rsidRPr="00AF1886" w:rsidRDefault="00AF49D7">
      <w:pPr>
        <w:pStyle w:val="Heading6"/>
        <w:spacing w:before="195"/>
      </w:pPr>
      <w:r w:rsidRPr="00AF1886">
        <w:t>C3-1</w:t>
      </w:r>
      <w:r w:rsidRPr="00AF1886">
        <w:rPr>
          <w:spacing w:val="72"/>
          <w:w w:val="150"/>
        </w:rPr>
        <w:t xml:space="preserve"> </w:t>
      </w:r>
      <w:r w:rsidRPr="00AF1886">
        <w:t>Closing</w:t>
      </w:r>
      <w:r w:rsidRPr="00AF1886">
        <w:rPr>
          <w:spacing w:val="-2"/>
        </w:rPr>
        <w:t xml:space="preserve"> </w:t>
      </w:r>
      <w:r w:rsidRPr="00AF1886">
        <w:t>Balances</w:t>
      </w:r>
      <w:r w:rsidRPr="00AF1886">
        <w:rPr>
          <w:spacing w:val="-4"/>
        </w:rPr>
        <w:t xml:space="preserve"> </w:t>
      </w:r>
      <w:r w:rsidRPr="00AF1886">
        <w:t>and</w:t>
      </w:r>
      <w:r w:rsidRPr="00AF1886">
        <w:rPr>
          <w:spacing w:val="-3"/>
        </w:rPr>
        <w:t xml:space="preserve"> </w:t>
      </w:r>
      <w:r w:rsidRPr="00AF1886">
        <w:t>Reconciliation</w:t>
      </w:r>
      <w:r w:rsidRPr="00AF1886">
        <w:rPr>
          <w:spacing w:val="-2"/>
        </w:rPr>
        <w:t xml:space="preserve"> </w:t>
      </w:r>
      <w:r w:rsidRPr="00AF1886">
        <w:t>of</w:t>
      </w:r>
      <w:r w:rsidRPr="00AF1886">
        <w:rPr>
          <w:spacing w:val="-1"/>
        </w:rPr>
        <w:t xml:space="preserve"> </w:t>
      </w:r>
      <w:r w:rsidRPr="00AF1886">
        <w:t>Carrying</w:t>
      </w:r>
      <w:r w:rsidRPr="00AF1886">
        <w:rPr>
          <w:spacing w:val="1"/>
        </w:rPr>
        <w:t xml:space="preserve"> </w:t>
      </w:r>
      <w:r w:rsidRPr="00AF1886">
        <w:rPr>
          <w:spacing w:val="-2"/>
        </w:rPr>
        <w:t>Amount</w:t>
      </w:r>
    </w:p>
    <w:p w:rsidR="00F72B56" w:rsidRPr="00AF1886" w:rsidRDefault="00F72B56">
      <w:pPr>
        <w:pStyle w:val="BodyText"/>
        <w:spacing w:before="10"/>
        <w:rPr>
          <w:rFonts w:ascii="Arial" w:hAnsi="Arial" w:cs="Arial"/>
          <w:b/>
          <w:sz w:val="25"/>
        </w:rPr>
      </w:pPr>
    </w:p>
    <w:p w:rsidR="00F72B56" w:rsidRPr="00AF1886" w:rsidRDefault="00F72B56">
      <w:pPr>
        <w:rPr>
          <w:rFonts w:ascii="Arial" w:hAnsi="Arial" w:cs="Arial"/>
          <w:sz w:val="25"/>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AF49D7">
      <w:pPr>
        <w:spacing w:before="120"/>
        <w:ind w:left="1868"/>
        <w:rPr>
          <w:rFonts w:ascii="Arial" w:hAnsi="Arial" w:cs="Arial"/>
          <w:b/>
          <w:sz w:val="17"/>
        </w:rPr>
      </w:pPr>
      <w:r w:rsidRPr="00AF1886">
        <w:rPr>
          <w:rFonts w:ascii="Arial" w:hAnsi="Arial" w:cs="Arial"/>
          <w:b/>
          <w:w w:val="105"/>
          <w:sz w:val="17"/>
        </w:rPr>
        <w:t>Plant</w:t>
      </w:r>
      <w:r w:rsidRPr="00AF1886">
        <w:rPr>
          <w:rFonts w:ascii="Arial" w:hAnsi="Arial" w:cs="Arial"/>
          <w:b/>
          <w:spacing w:val="-9"/>
          <w:w w:val="105"/>
          <w:sz w:val="17"/>
        </w:rPr>
        <w:t xml:space="preserve"> </w:t>
      </w:r>
      <w:r w:rsidRPr="00AF1886">
        <w:rPr>
          <w:rFonts w:ascii="Arial" w:hAnsi="Arial" w:cs="Arial"/>
          <w:b/>
          <w:w w:val="105"/>
          <w:sz w:val="17"/>
        </w:rPr>
        <w:t>and</w:t>
      </w:r>
      <w:r w:rsidRPr="00AF1886">
        <w:rPr>
          <w:rFonts w:ascii="Arial" w:hAnsi="Arial" w:cs="Arial"/>
          <w:b/>
          <w:spacing w:val="-11"/>
          <w:w w:val="105"/>
          <w:sz w:val="17"/>
        </w:rPr>
        <w:t xml:space="preserve"> </w:t>
      </w:r>
      <w:r w:rsidRPr="00AF1886">
        <w:rPr>
          <w:rFonts w:ascii="Arial" w:hAnsi="Arial" w:cs="Arial"/>
          <w:b/>
          <w:spacing w:val="-2"/>
          <w:w w:val="105"/>
          <w:sz w:val="17"/>
        </w:rPr>
        <w:t>equipment</w:t>
      </w:r>
    </w:p>
    <w:p w:rsidR="00F72B56" w:rsidRPr="00AF1886" w:rsidRDefault="00AF49D7">
      <w:pPr>
        <w:spacing w:before="37"/>
        <w:ind w:left="1868"/>
        <w:rPr>
          <w:rFonts w:ascii="Arial" w:hAnsi="Arial" w:cs="Arial"/>
          <w:sz w:val="17"/>
        </w:rPr>
      </w:pPr>
      <w:r w:rsidRPr="00AF1886">
        <w:rPr>
          <w:rFonts w:ascii="Arial" w:hAnsi="Arial" w:cs="Arial"/>
          <w:w w:val="105"/>
          <w:sz w:val="17"/>
        </w:rPr>
        <w:t>At</w:t>
      </w:r>
      <w:r w:rsidRPr="00AF1886">
        <w:rPr>
          <w:rFonts w:ascii="Arial" w:hAnsi="Arial" w:cs="Arial"/>
          <w:spacing w:val="-3"/>
          <w:w w:val="105"/>
          <w:sz w:val="17"/>
        </w:rPr>
        <w:t xml:space="preserve"> </w:t>
      </w:r>
      <w:r w:rsidRPr="00AF1886">
        <w:rPr>
          <w:rFonts w:ascii="Arial" w:hAnsi="Arial" w:cs="Arial"/>
          <w:spacing w:val="-4"/>
          <w:w w:val="105"/>
          <w:sz w:val="17"/>
        </w:rPr>
        <w:t>cost</w:t>
      </w:r>
    </w:p>
    <w:p w:rsidR="00F72B56" w:rsidRPr="00AF1886" w:rsidRDefault="00AF49D7">
      <w:pPr>
        <w:spacing w:before="33"/>
        <w:ind w:left="1868"/>
        <w:rPr>
          <w:rFonts w:ascii="Arial" w:hAnsi="Arial" w:cs="Arial"/>
          <w:sz w:val="17"/>
        </w:rPr>
      </w:pPr>
      <w:r w:rsidRPr="00AF1886">
        <w:rPr>
          <w:rFonts w:ascii="Arial" w:hAnsi="Arial" w:cs="Arial"/>
          <w:sz w:val="17"/>
        </w:rPr>
        <w:t>Less:</w:t>
      </w:r>
      <w:r w:rsidRPr="00AF1886">
        <w:rPr>
          <w:rFonts w:ascii="Arial" w:hAnsi="Arial" w:cs="Arial"/>
          <w:spacing w:val="20"/>
          <w:sz w:val="17"/>
        </w:rPr>
        <w:t xml:space="preserve"> </w:t>
      </w:r>
      <w:r w:rsidRPr="00AF1886">
        <w:rPr>
          <w:rFonts w:ascii="Arial" w:hAnsi="Arial" w:cs="Arial"/>
          <w:sz w:val="17"/>
        </w:rPr>
        <w:t>Accumulated</w:t>
      </w:r>
      <w:r w:rsidRPr="00AF1886">
        <w:rPr>
          <w:rFonts w:ascii="Arial" w:hAnsi="Arial" w:cs="Arial"/>
          <w:spacing w:val="14"/>
          <w:sz w:val="17"/>
        </w:rPr>
        <w:t xml:space="preserve"> </w:t>
      </w:r>
      <w:r w:rsidRPr="00AF1886">
        <w:rPr>
          <w:rFonts w:ascii="Arial" w:hAnsi="Arial" w:cs="Arial"/>
          <w:spacing w:val="-2"/>
          <w:sz w:val="17"/>
        </w:rPr>
        <w:t>depreciation</w:t>
      </w:r>
    </w:p>
    <w:p w:rsidR="00F72B56" w:rsidRPr="00AF1886" w:rsidRDefault="00AF49D7">
      <w:pPr>
        <w:spacing w:before="53"/>
        <w:ind w:left="1868"/>
        <w:rPr>
          <w:rFonts w:ascii="Arial" w:hAnsi="Arial" w:cs="Arial"/>
          <w:b/>
          <w:sz w:val="17"/>
        </w:rPr>
      </w:pPr>
      <w:r w:rsidRPr="00AF1886">
        <w:rPr>
          <w:rFonts w:ascii="Arial" w:hAnsi="Arial" w:cs="Arial"/>
          <w:b/>
          <w:w w:val="105"/>
          <w:sz w:val="17"/>
        </w:rPr>
        <w:t>Carrying</w:t>
      </w:r>
      <w:r w:rsidRPr="00AF1886">
        <w:rPr>
          <w:rFonts w:ascii="Arial" w:hAnsi="Arial" w:cs="Arial"/>
          <w:b/>
          <w:spacing w:val="-13"/>
          <w:w w:val="105"/>
          <w:sz w:val="17"/>
        </w:rPr>
        <w:t xml:space="preserve"> </w:t>
      </w:r>
      <w:r w:rsidRPr="00AF1886">
        <w:rPr>
          <w:rFonts w:ascii="Arial" w:hAnsi="Arial" w:cs="Arial"/>
          <w:b/>
          <w:w w:val="105"/>
          <w:sz w:val="17"/>
        </w:rPr>
        <w:t>amount</w:t>
      </w:r>
      <w:r w:rsidRPr="00AF1886">
        <w:rPr>
          <w:rFonts w:ascii="Arial" w:hAnsi="Arial" w:cs="Arial"/>
          <w:b/>
          <w:spacing w:val="-9"/>
          <w:w w:val="105"/>
          <w:sz w:val="17"/>
        </w:rPr>
        <w:t xml:space="preserve"> </w:t>
      </w:r>
      <w:r w:rsidRPr="00AF1886">
        <w:rPr>
          <w:rFonts w:ascii="Arial" w:hAnsi="Arial" w:cs="Arial"/>
          <w:b/>
          <w:w w:val="105"/>
          <w:sz w:val="17"/>
        </w:rPr>
        <w:t>as</w:t>
      </w:r>
      <w:r w:rsidRPr="00AF1886">
        <w:rPr>
          <w:rFonts w:ascii="Arial" w:hAnsi="Arial" w:cs="Arial"/>
          <w:b/>
          <w:spacing w:val="-13"/>
          <w:w w:val="105"/>
          <w:sz w:val="17"/>
        </w:rPr>
        <w:t xml:space="preserve"> </w:t>
      </w:r>
      <w:r w:rsidRPr="00AF1886">
        <w:rPr>
          <w:rFonts w:ascii="Arial" w:hAnsi="Arial" w:cs="Arial"/>
          <w:b/>
          <w:w w:val="105"/>
          <w:sz w:val="17"/>
        </w:rPr>
        <w:t>at</w:t>
      </w:r>
      <w:r w:rsidRPr="00AF1886">
        <w:rPr>
          <w:rFonts w:ascii="Arial" w:hAnsi="Arial" w:cs="Arial"/>
          <w:b/>
          <w:spacing w:val="-12"/>
          <w:w w:val="105"/>
          <w:sz w:val="17"/>
        </w:rPr>
        <w:t xml:space="preserve"> </w:t>
      </w:r>
      <w:r w:rsidRPr="00AF1886">
        <w:rPr>
          <w:rFonts w:ascii="Arial" w:hAnsi="Arial" w:cs="Arial"/>
          <w:b/>
          <w:w w:val="105"/>
          <w:sz w:val="17"/>
        </w:rPr>
        <w:t>30</w:t>
      </w:r>
      <w:r w:rsidRPr="00AF1886">
        <w:rPr>
          <w:rFonts w:ascii="Arial" w:hAnsi="Arial" w:cs="Arial"/>
          <w:b/>
          <w:spacing w:val="-12"/>
          <w:w w:val="105"/>
          <w:sz w:val="17"/>
        </w:rPr>
        <w:t xml:space="preserve"> </w:t>
      </w:r>
      <w:r w:rsidRPr="00AF1886">
        <w:rPr>
          <w:rFonts w:ascii="Arial" w:hAnsi="Arial" w:cs="Arial"/>
          <w:b/>
          <w:spacing w:val="-4"/>
          <w:w w:val="105"/>
          <w:sz w:val="17"/>
        </w:rPr>
        <w:t>June</w:t>
      </w:r>
    </w:p>
    <w:p w:rsidR="00F72B56" w:rsidRPr="00AF1886" w:rsidRDefault="00F72B56">
      <w:pPr>
        <w:pStyle w:val="BodyText"/>
        <w:spacing w:before="6"/>
        <w:rPr>
          <w:rFonts w:ascii="Arial" w:hAnsi="Arial" w:cs="Arial"/>
          <w:b/>
          <w:sz w:val="24"/>
        </w:rPr>
      </w:pPr>
    </w:p>
    <w:p w:rsidR="00F72B56" w:rsidRPr="00AF1886" w:rsidRDefault="00AF49D7">
      <w:pPr>
        <w:ind w:left="1868"/>
        <w:rPr>
          <w:rFonts w:ascii="Arial" w:hAnsi="Arial" w:cs="Arial"/>
          <w:i/>
          <w:sz w:val="17"/>
        </w:rPr>
      </w:pPr>
      <w:r w:rsidRPr="00AF1886">
        <w:rPr>
          <w:rFonts w:ascii="Arial" w:hAnsi="Arial" w:cs="Arial"/>
          <w:i/>
          <w:sz w:val="17"/>
        </w:rPr>
        <w:t>Represented</w:t>
      </w:r>
      <w:r w:rsidRPr="00AF1886">
        <w:rPr>
          <w:rFonts w:ascii="Arial" w:hAnsi="Arial" w:cs="Arial"/>
          <w:i/>
          <w:spacing w:val="11"/>
          <w:sz w:val="17"/>
        </w:rPr>
        <w:t xml:space="preserve"> </w:t>
      </w:r>
      <w:r w:rsidRPr="00AF1886">
        <w:rPr>
          <w:rFonts w:ascii="Arial" w:hAnsi="Arial" w:cs="Arial"/>
          <w:i/>
          <w:sz w:val="17"/>
        </w:rPr>
        <w:t>by</w:t>
      </w:r>
      <w:r w:rsidRPr="00AF1886">
        <w:rPr>
          <w:rFonts w:ascii="Arial" w:hAnsi="Arial" w:cs="Arial"/>
          <w:i/>
          <w:spacing w:val="14"/>
          <w:sz w:val="17"/>
        </w:rPr>
        <w:t xml:space="preserve"> </w:t>
      </w:r>
      <w:r w:rsidRPr="00AF1886">
        <w:rPr>
          <w:rFonts w:ascii="Arial" w:hAnsi="Arial" w:cs="Arial"/>
          <w:i/>
          <w:sz w:val="17"/>
        </w:rPr>
        <w:t>movements</w:t>
      </w:r>
      <w:r w:rsidRPr="00AF1886">
        <w:rPr>
          <w:rFonts w:ascii="Arial" w:hAnsi="Arial" w:cs="Arial"/>
          <w:i/>
          <w:spacing w:val="15"/>
          <w:sz w:val="17"/>
        </w:rPr>
        <w:t xml:space="preserve"> </w:t>
      </w:r>
      <w:r w:rsidRPr="00AF1886">
        <w:rPr>
          <w:rFonts w:ascii="Arial" w:hAnsi="Arial" w:cs="Arial"/>
          <w:i/>
          <w:sz w:val="17"/>
        </w:rPr>
        <w:t>in</w:t>
      </w:r>
      <w:r w:rsidRPr="00AF1886">
        <w:rPr>
          <w:rFonts w:ascii="Arial" w:hAnsi="Arial" w:cs="Arial"/>
          <w:i/>
          <w:spacing w:val="11"/>
          <w:sz w:val="17"/>
        </w:rPr>
        <w:t xml:space="preserve"> </w:t>
      </w:r>
      <w:r w:rsidRPr="00AF1886">
        <w:rPr>
          <w:rFonts w:ascii="Arial" w:hAnsi="Arial" w:cs="Arial"/>
          <w:i/>
          <w:sz w:val="17"/>
        </w:rPr>
        <w:t>carrying</w:t>
      </w:r>
      <w:r w:rsidRPr="00AF1886">
        <w:rPr>
          <w:rFonts w:ascii="Arial" w:hAnsi="Arial" w:cs="Arial"/>
          <w:i/>
          <w:spacing w:val="13"/>
          <w:sz w:val="17"/>
        </w:rPr>
        <w:t xml:space="preserve"> </w:t>
      </w:r>
      <w:r w:rsidRPr="00AF1886">
        <w:rPr>
          <w:rFonts w:ascii="Arial" w:hAnsi="Arial" w:cs="Arial"/>
          <w:i/>
          <w:spacing w:val="-2"/>
          <w:sz w:val="17"/>
        </w:rPr>
        <w:t>amounts:</w:t>
      </w:r>
    </w:p>
    <w:p w:rsidR="00F72B56" w:rsidRPr="00AF1886" w:rsidRDefault="00F72B56">
      <w:pPr>
        <w:pStyle w:val="BodyText"/>
        <w:spacing w:before="5"/>
        <w:rPr>
          <w:rFonts w:ascii="Arial" w:hAnsi="Arial" w:cs="Arial"/>
          <w:i/>
          <w:sz w:val="20"/>
        </w:rPr>
      </w:pPr>
    </w:p>
    <w:p w:rsidR="00F72B56" w:rsidRPr="00AF1886" w:rsidRDefault="00AF49D7">
      <w:pPr>
        <w:spacing w:line="280" w:lineRule="auto"/>
        <w:ind w:left="1868" w:right="975"/>
        <w:rPr>
          <w:rFonts w:ascii="Arial" w:hAnsi="Arial" w:cs="Arial"/>
          <w:sz w:val="17"/>
        </w:rPr>
      </w:pPr>
      <w:r w:rsidRPr="00AF1886">
        <w:rPr>
          <w:rFonts w:ascii="Arial" w:hAnsi="Arial" w:cs="Arial"/>
          <w:w w:val="105"/>
          <w:sz w:val="17"/>
        </w:rPr>
        <w:t>Carrying</w:t>
      </w:r>
      <w:r w:rsidRPr="00AF1886">
        <w:rPr>
          <w:rFonts w:ascii="Arial" w:hAnsi="Arial" w:cs="Arial"/>
          <w:spacing w:val="-13"/>
          <w:w w:val="105"/>
          <w:sz w:val="17"/>
        </w:rPr>
        <w:t xml:space="preserve"> </w:t>
      </w:r>
      <w:r w:rsidRPr="00AF1886">
        <w:rPr>
          <w:rFonts w:ascii="Arial" w:hAnsi="Arial" w:cs="Arial"/>
          <w:w w:val="105"/>
          <w:sz w:val="17"/>
        </w:rPr>
        <w:t>amount</w:t>
      </w:r>
      <w:r w:rsidRPr="00AF1886">
        <w:rPr>
          <w:rFonts w:ascii="Arial" w:hAnsi="Arial" w:cs="Arial"/>
          <w:spacing w:val="-12"/>
          <w:w w:val="105"/>
          <w:sz w:val="17"/>
        </w:rPr>
        <w:t xml:space="preserve"> </w:t>
      </w:r>
      <w:r w:rsidRPr="00AF1886">
        <w:rPr>
          <w:rFonts w:ascii="Arial" w:hAnsi="Arial" w:cs="Arial"/>
          <w:w w:val="105"/>
          <w:sz w:val="17"/>
        </w:rPr>
        <w:t>at</w:t>
      </w:r>
      <w:r w:rsidRPr="00AF1886">
        <w:rPr>
          <w:rFonts w:ascii="Arial" w:hAnsi="Arial" w:cs="Arial"/>
          <w:spacing w:val="-13"/>
          <w:w w:val="105"/>
          <w:sz w:val="17"/>
        </w:rPr>
        <w:t xml:space="preserve"> </w:t>
      </w:r>
      <w:r w:rsidRPr="00AF1886">
        <w:rPr>
          <w:rFonts w:ascii="Arial" w:hAnsi="Arial" w:cs="Arial"/>
          <w:w w:val="105"/>
          <w:sz w:val="17"/>
        </w:rPr>
        <w:t>1</w:t>
      </w:r>
      <w:r w:rsidRPr="00AF1886">
        <w:rPr>
          <w:rFonts w:ascii="Arial" w:hAnsi="Arial" w:cs="Arial"/>
          <w:spacing w:val="-12"/>
          <w:w w:val="105"/>
          <w:sz w:val="17"/>
        </w:rPr>
        <w:t xml:space="preserve"> </w:t>
      </w:r>
      <w:r w:rsidRPr="00AF1886">
        <w:rPr>
          <w:rFonts w:ascii="Arial" w:hAnsi="Arial" w:cs="Arial"/>
          <w:w w:val="105"/>
          <w:sz w:val="17"/>
        </w:rPr>
        <w:t xml:space="preserve">July </w:t>
      </w:r>
      <w:r w:rsidRPr="00AF1886">
        <w:rPr>
          <w:rFonts w:ascii="Arial" w:hAnsi="Arial" w:cs="Arial"/>
          <w:spacing w:val="-2"/>
          <w:w w:val="105"/>
          <w:sz w:val="17"/>
        </w:rPr>
        <w:t>Acquisitions</w:t>
      </w:r>
    </w:p>
    <w:p w:rsidR="00F72B56" w:rsidRPr="00AF1886" w:rsidRDefault="00AF49D7">
      <w:pPr>
        <w:spacing w:line="195" w:lineRule="exact"/>
        <w:ind w:left="1868"/>
        <w:rPr>
          <w:rFonts w:ascii="Arial" w:hAnsi="Arial" w:cs="Arial"/>
          <w:sz w:val="17"/>
        </w:rPr>
      </w:pPr>
      <w:r w:rsidRPr="00AF1886">
        <w:rPr>
          <w:rFonts w:ascii="Arial" w:hAnsi="Arial" w:cs="Arial"/>
          <w:spacing w:val="-2"/>
          <w:w w:val="105"/>
          <w:sz w:val="17"/>
        </w:rPr>
        <w:t>Depreciation</w:t>
      </w:r>
    </w:p>
    <w:p w:rsidR="00F72B56" w:rsidRPr="00AF1886" w:rsidRDefault="00AF49D7">
      <w:pPr>
        <w:spacing w:before="52"/>
        <w:ind w:left="1868"/>
        <w:rPr>
          <w:rFonts w:ascii="Arial" w:hAnsi="Arial" w:cs="Arial"/>
          <w:b/>
          <w:sz w:val="17"/>
        </w:rPr>
      </w:pPr>
      <w:r w:rsidRPr="00AF1886">
        <w:rPr>
          <w:rFonts w:ascii="Arial" w:hAnsi="Arial" w:cs="Arial"/>
          <w:b/>
          <w:spacing w:val="-2"/>
          <w:w w:val="105"/>
          <w:sz w:val="17"/>
        </w:rPr>
        <w:t>Carrying</w:t>
      </w:r>
      <w:r w:rsidRPr="00AF1886">
        <w:rPr>
          <w:rFonts w:ascii="Arial" w:hAnsi="Arial" w:cs="Arial"/>
          <w:b/>
          <w:spacing w:val="-5"/>
          <w:w w:val="105"/>
          <w:sz w:val="17"/>
        </w:rPr>
        <w:t xml:space="preserve"> </w:t>
      </w:r>
      <w:r w:rsidRPr="00AF1886">
        <w:rPr>
          <w:rFonts w:ascii="Arial" w:hAnsi="Arial" w:cs="Arial"/>
          <w:b/>
          <w:spacing w:val="-2"/>
          <w:w w:val="105"/>
          <w:sz w:val="17"/>
        </w:rPr>
        <w:t>amount</w:t>
      </w:r>
      <w:r w:rsidRPr="00AF1886">
        <w:rPr>
          <w:rFonts w:ascii="Arial" w:hAnsi="Arial" w:cs="Arial"/>
          <w:b/>
          <w:spacing w:val="-1"/>
          <w:w w:val="105"/>
          <w:sz w:val="17"/>
        </w:rPr>
        <w:t xml:space="preserve"> </w:t>
      </w:r>
      <w:r w:rsidRPr="00AF1886">
        <w:rPr>
          <w:rFonts w:ascii="Arial" w:hAnsi="Arial" w:cs="Arial"/>
          <w:b/>
          <w:spacing w:val="-2"/>
          <w:w w:val="105"/>
          <w:sz w:val="17"/>
        </w:rPr>
        <w:t>at</w:t>
      </w:r>
      <w:r w:rsidRPr="00AF1886">
        <w:rPr>
          <w:rFonts w:ascii="Arial" w:hAnsi="Arial" w:cs="Arial"/>
          <w:b/>
          <w:spacing w:val="-4"/>
          <w:w w:val="105"/>
          <w:sz w:val="17"/>
        </w:rPr>
        <w:t xml:space="preserve"> </w:t>
      </w:r>
      <w:r w:rsidRPr="00AF1886">
        <w:rPr>
          <w:rFonts w:ascii="Arial" w:hAnsi="Arial" w:cs="Arial"/>
          <w:b/>
          <w:spacing w:val="-2"/>
          <w:w w:val="105"/>
          <w:sz w:val="17"/>
        </w:rPr>
        <w:t>30</w:t>
      </w:r>
      <w:r w:rsidRPr="00AF1886">
        <w:rPr>
          <w:rFonts w:ascii="Arial" w:hAnsi="Arial" w:cs="Arial"/>
          <w:b/>
          <w:spacing w:val="-6"/>
          <w:w w:val="105"/>
          <w:sz w:val="17"/>
        </w:rPr>
        <w:t xml:space="preserve"> </w:t>
      </w:r>
      <w:r w:rsidRPr="00AF1886">
        <w:rPr>
          <w:rFonts w:ascii="Arial" w:hAnsi="Arial" w:cs="Arial"/>
          <w:b/>
          <w:spacing w:val="-4"/>
          <w:w w:val="105"/>
          <w:sz w:val="17"/>
        </w:rPr>
        <w:t>June</w:t>
      </w:r>
    </w:p>
    <w:p w:rsidR="00F72B56" w:rsidRPr="00AF1886" w:rsidRDefault="00AF49D7">
      <w:pPr>
        <w:spacing w:before="101"/>
        <w:ind w:left="2329" w:right="1455"/>
        <w:jc w:val="center"/>
        <w:rPr>
          <w:rFonts w:ascii="Arial" w:hAnsi="Arial" w:cs="Arial"/>
          <w:b/>
          <w:sz w:val="17"/>
        </w:rPr>
      </w:pPr>
      <w:r w:rsidRPr="00AF1886">
        <w:rPr>
          <w:rFonts w:ascii="Arial" w:hAnsi="Arial" w:cs="Arial"/>
        </w:rPr>
        <w:br w:type="column"/>
      </w:r>
      <w:r w:rsidRPr="00AF1886">
        <w:rPr>
          <w:rFonts w:ascii="Arial" w:hAnsi="Arial" w:cs="Arial"/>
          <w:b/>
          <w:spacing w:val="-4"/>
          <w:w w:val="105"/>
          <w:sz w:val="17"/>
        </w:rPr>
        <w:t>2021</w:t>
      </w:r>
    </w:p>
    <w:p w:rsidR="00F72B56" w:rsidRPr="00AF1886" w:rsidRDefault="008F2BBA">
      <w:pPr>
        <w:spacing w:before="43"/>
        <w:ind w:left="2328" w:right="1501"/>
        <w:jc w:val="center"/>
        <w:rPr>
          <w:rFonts w:ascii="Arial" w:hAnsi="Arial" w:cs="Arial"/>
          <w:b/>
          <w:sz w:val="17"/>
        </w:rPr>
      </w:pPr>
      <w:r>
        <w:rPr>
          <w:rFonts w:ascii="Arial" w:hAnsi="Arial" w:cs="Arial"/>
          <w:noProof/>
        </w:rPr>
        <mc:AlternateContent>
          <mc:Choice Requires="wps">
            <w:drawing>
              <wp:anchor distT="0" distB="0" distL="114300" distR="114300" simplePos="0" relativeHeight="15814656" behindDoc="0" locked="0" layoutInCell="1" allowOverlap="1">
                <wp:simplePos x="0" y="0"/>
                <wp:positionH relativeFrom="page">
                  <wp:posOffset>4640580</wp:posOffset>
                </wp:positionH>
                <wp:positionV relativeFrom="paragraph">
                  <wp:posOffset>-143510</wp:posOffset>
                </wp:positionV>
                <wp:extent cx="673735" cy="1959610"/>
                <wp:effectExtent l="0" t="0" r="0" b="0"/>
                <wp:wrapNone/>
                <wp:docPr id="182"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61"/>
                            </w:tblGrid>
                            <w:tr w:rsidR="00AF49D7">
                              <w:trPr>
                                <w:trHeight w:val="1174"/>
                              </w:trPr>
                              <w:tc>
                                <w:tcPr>
                                  <w:tcW w:w="1061" w:type="dxa"/>
                                  <w:tcBorders>
                                    <w:bottom w:val="single" w:sz="4" w:space="0" w:color="000000"/>
                                  </w:tcBorders>
                                  <w:shd w:val="clear" w:color="auto" w:fill="F2F2F2"/>
                                </w:tcPr>
                                <w:p w:rsidR="00AF49D7" w:rsidRDefault="00AF49D7">
                                  <w:pPr>
                                    <w:pStyle w:val="TableParagraph"/>
                                    <w:spacing w:before="24"/>
                                    <w:ind w:left="585"/>
                                    <w:rPr>
                                      <w:rFonts w:ascii="Arial"/>
                                      <w:b/>
                                      <w:sz w:val="17"/>
                                    </w:rPr>
                                  </w:pPr>
                                  <w:r>
                                    <w:rPr>
                                      <w:rFonts w:ascii="Arial"/>
                                      <w:b/>
                                      <w:spacing w:val="-4"/>
                                      <w:w w:val="105"/>
                                      <w:sz w:val="17"/>
                                    </w:rPr>
                                    <w:t>2022</w:t>
                                  </w:r>
                                </w:p>
                                <w:p w:rsidR="00AF49D7" w:rsidRDefault="00AF49D7">
                                  <w:pPr>
                                    <w:pStyle w:val="TableParagraph"/>
                                    <w:spacing w:before="43"/>
                                    <w:ind w:left="536"/>
                                    <w:rPr>
                                      <w:rFonts w:ascii="Arial" w:hAnsi="Arial"/>
                                      <w:b/>
                                      <w:sz w:val="17"/>
                                    </w:rPr>
                                  </w:pPr>
                                  <w:r>
                                    <w:rPr>
                                      <w:rFonts w:ascii="Arial" w:hAnsi="Arial"/>
                                      <w:b/>
                                      <w:spacing w:val="-4"/>
                                      <w:w w:val="105"/>
                                      <w:sz w:val="17"/>
                                    </w:rPr>
                                    <w:t>$’000</w:t>
                                  </w:r>
                                </w:p>
                                <w:p w:rsidR="00AF49D7" w:rsidRDefault="00AF49D7">
                                  <w:pPr>
                                    <w:pStyle w:val="TableParagraph"/>
                                    <w:spacing w:before="2"/>
                                    <w:rPr>
                                      <w:rFonts w:ascii="Arial"/>
                                      <w:sz w:val="24"/>
                                    </w:rPr>
                                  </w:pPr>
                                </w:p>
                                <w:p w:rsidR="00AF49D7" w:rsidRDefault="00AF49D7">
                                  <w:pPr>
                                    <w:pStyle w:val="TableParagraph"/>
                                    <w:ind w:left="-3" w:right="83"/>
                                    <w:jc w:val="right"/>
                                    <w:rPr>
                                      <w:rFonts w:ascii="Arial"/>
                                      <w:sz w:val="17"/>
                                    </w:rPr>
                                  </w:pPr>
                                  <w:r>
                                    <w:rPr>
                                      <w:rFonts w:ascii="Arial"/>
                                      <w:spacing w:val="-5"/>
                                      <w:w w:val="105"/>
                                      <w:sz w:val="17"/>
                                    </w:rPr>
                                    <w:t>951</w:t>
                                  </w:r>
                                </w:p>
                                <w:p w:rsidR="00AF49D7" w:rsidRDefault="00AF49D7">
                                  <w:pPr>
                                    <w:pStyle w:val="TableParagraph"/>
                                    <w:spacing w:before="33" w:line="190" w:lineRule="exact"/>
                                    <w:ind w:left="-3" w:right="82"/>
                                    <w:jc w:val="right"/>
                                    <w:rPr>
                                      <w:rFonts w:ascii="Arial"/>
                                      <w:sz w:val="17"/>
                                    </w:rPr>
                                  </w:pPr>
                                  <w:r>
                                    <w:rPr>
                                      <w:rFonts w:ascii="Arial"/>
                                      <w:spacing w:val="-2"/>
                                      <w:w w:val="105"/>
                                      <w:sz w:val="17"/>
                                    </w:rPr>
                                    <w:t>(912)</w:t>
                                  </w:r>
                                </w:p>
                              </w:tc>
                            </w:tr>
                            <w:tr w:rsidR="00AF49D7">
                              <w:trPr>
                                <w:trHeight w:val="246"/>
                              </w:trPr>
                              <w:tc>
                                <w:tcPr>
                                  <w:tcW w:w="1061" w:type="dxa"/>
                                  <w:tcBorders>
                                    <w:top w:val="single" w:sz="4" w:space="0" w:color="000000"/>
                                    <w:bottom w:val="thickThinMediumGap" w:sz="3" w:space="0" w:color="000000"/>
                                  </w:tcBorders>
                                  <w:shd w:val="clear" w:color="auto" w:fill="F2F2F2"/>
                                </w:tcPr>
                                <w:p w:rsidR="00AF49D7" w:rsidRDefault="00AF49D7">
                                  <w:pPr>
                                    <w:pStyle w:val="TableParagraph"/>
                                    <w:spacing w:before="29"/>
                                    <w:ind w:left="-3" w:right="81"/>
                                    <w:jc w:val="right"/>
                                    <w:rPr>
                                      <w:rFonts w:ascii="Arial"/>
                                      <w:b/>
                                      <w:sz w:val="17"/>
                                    </w:rPr>
                                  </w:pPr>
                                  <w:r>
                                    <w:rPr>
                                      <w:rFonts w:ascii="Arial"/>
                                      <w:b/>
                                      <w:spacing w:val="-5"/>
                                      <w:w w:val="105"/>
                                      <w:sz w:val="17"/>
                                    </w:rPr>
                                    <w:t>39</w:t>
                                  </w:r>
                                </w:p>
                              </w:tc>
                            </w:tr>
                            <w:tr w:rsidR="00AF49D7">
                              <w:trPr>
                                <w:trHeight w:val="1566"/>
                              </w:trPr>
                              <w:tc>
                                <w:tcPr>
                                  <w:tcW w:w="1061" w:type="dxa"/>
                                  <w:tcBorders>
                                    <w:top w:val="thinThickMediumGap" w:sz="3" w:space="0" w:color="000000"/>
                                    <w:bottom w:val="double" w:sz="6" w:space="0" w:color="000000"/>
                                  </w:tcBorders>
                                  <w:shd w:val="clear" w:color="auto" w:fill="F2F2F2"/>
                                </w:tcPr>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1"/>
                                    <w:rPr>
                                      <w:rFonts w:ascii="Arial"/>
                                      <w:sz w:val="16"/>
                                    </w:rPr>
                                  </w:pPr>
                                </w:p>
                                <w:p w:rsidR="00AF49D7" w:rsidRDefault="00AF49D7">
                                  <w:pPr>
                                    <w:pStyle w:val="TableParagraph"/>
                                    <w:ind w:left="-3" w:right="83"/>
                                    <w:jc w:val="right"/>
                                    <w:rPr>
                                      <w:rFonts w:ascii="Arial"/>
                                      <w:sz w:val="17"/>
                                    </w:rPr>
                                  </w:pPr>
                                  <w:r>
                                    <w:rPr>
                                      <w:rFonts w:ascii="Arial"/>
                                      <w:spacing w:val="-5"/>
                                      <w:w w:val="105"/>
                                      <w:sz w:val="17"/>
                                    </w:rPr>
                                    <w:t>129</w:t>
                                  </w:r>
                                </w:p>
                                <w:p w:rsidR="00AF49D7" w:rsidRDefault="00AF49D7">
                                  <w:pPr>
                                    <w:pStyle w:val="TableParagraph"/>
                                    <w:spacing w:before="33"/>
                                    <w:ind w:right="82"/>
                                    <w:jc w:val="right"/>
                                    <w:rPr>
                                      <w:rFonts w:ascii="Arial"/>
                                      <w:sz w:val="17"/>
                                    </w:rPr>
                                  </w:pPr>
                                  <w:r>
                                    <w:rPr>
                                      <w:rFonts w:ascii="Arial"/>
                                      <w:w w:val="103"/>
                                      <w:sz w:val="17"/>
                                    </w:rPr>
                                    <w:t>-</w:t>
                                  </w:r>
                                </w:p>
                                <w:p w:rsidR="00AF49D7" w:rsidRDefault="00AF49D7">
                                  <w:pPr>
                                    <w:pStyle w:val="TableParagraph"/>
                                    <w:tabs>
                                      <w:tab w:val="left" w:pos="662"/>
                                    </w:tabs>
                                    <w:spacing w:before="33"/>
                                    <w:ind w:left="-3"/>
                                    <w:jc w:val="right"/>
                                    <w:rPr>
                                      <w:rFonts w:ascii="Arial"/>
                                      <w:sz w:val="17"/>
                                    </w:rPr>
                                  </w:pPr>
                                  <w:r>
                                    <w:rPr>
                                      <w:rFonts w:ascii="Arial"/>
                                      <w:sz w:val="17"/>
                                      <w:u w:val="single"/>
                                    </w:rPr>
                                    <w:tab/>
                                  </w:r>
                                  <w:r>
                                    <w:rPr>
                                      <w:rFonts w:ascii="Arial"/>
                                      <w:spacing w:val="-4"/>
                                      <w:w w:val="105"/>
                                      <w:sz w:val="17"/>
                                      <w:u w:val="single"/>
                                    </w:rPr>
                                    <w:t>(90)</w:t>
                                  </w:r>
                                  <w:r>
                                    <w:rPr>
                                      <w:rFonts w:ascii="Arial"/>
                                      <w:spacing w:val="80"/>
                                      <w:w w:val="105"/>
                                      <w:sz w:val="17"/>
                                      <w:u w:val="single"/>
                                    </w:rPr>
                                    <w:t xml:space="preserve"> </w:t>
                                  </w:r>
                                </w:p>
                                <w:p w:rsidR="00AF49D7" w:rsidRDefault="00AF49D7">
                                  <w:pPr>
                                    <w:pStyle w:val="TableParagraph"/>
                                    <w:spacing w:before="51"/>
                                    <w:ind w:left="-3" w:right="81"/>
                                    <w:jc w:val="right"/>
                                    <w:rPr>
                                      <w:rFonts w:ascii="Arial"/>
                                      <w:b/>
                                      <w:sz w:val="17"/>
                                    </w:rPr>
                                  </w:pPr>
                                  <w:r>
                                    <w:rPr>
                                      <w:rFonts w:ascii="Arial"/>
                                      <w:b/>
                                      <w:spacing w:val="-5"/>
                                      <w:w w:val="105"/>
                                      <w:sz w:val="17"/>
                                    </w:rPr>
                                    <w:t>39</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5" o:spid="_x0000_s1192" type="#_x0000_t202" style="position:absolute;left:0;text-align:left;margin-left:365.4pt;margin-top:-11.3pt;width:53.05pt;height:154.3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tgIAALQ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61"/>
                      </w:tblGrid>
                      <w:tr w:rsidR="00AF49D7">
                        <w:trPr>
                          <w:trHeight w:val="1174"/>
                        </w:trPr>
                        <w:tc>
                          <w:tcPr>
                            <w:tcW w:w="1061" w:type="dxa"/>
                            <w:tcBorders>
                              <w:bottom w:val="single" w:sz="4" w:space="0" w:color="000000"/>
                            </w:tcBorders>
                            <w:shd w:val="clear" w:color="auto" w:fill="F2F2F2"/>
                          </w:tcPr>
                          <w:p w:rsidR="00AF49D7" w:rsidRDefault="00AF49D7">
                            <w:pPr>
                              <w:pStyle w:val="TableParagraph"/>
                              <w:spacing w:before="24"/>
                              <w:ind w:left="585"/>
                              <w:rPr>
                                <w:rFonts w:ascii="Arial"/>
                                <w:b/>
                                <w:sz w:val="17"/>
                              </w:rPr>
                            </w:pPr>
                            <w:r>
                              <w:rPr>
                                <w:rFonts w:ascii="Arial"/>
                                <w:b/>
                                <w:spacing w:val="-4"/>
                                <w:w w:val="105"/>
                                <w:sz w:val="17"/>
                              </w:rPr>
                              <w:t>2022</w:t>
                            </w:r>
                          </w:p>
                          <w:p w:rsidR="00AF49D7" w:rsidRDefault="00AF49D7">
                            <w:pPr>
                              <w:pStyle w:val="TableParagraph"/>
                              <w:spacing w:before="43"/>
                              <w:ind w:left="536"/>
                              <w:rPr>
                                <w:rFonts w:ascii="Arial" w:hAnsi="Arial"/>
                                <w:b/>
                                <w:sz w:val="17"/>
                              </w:rPr>
                            </w:pPr>
                            <w:r>
                              <w:rPr>
                                <w:rFonts w:ascii="Arial" w:hAnsi="Arial"/>
                                <w:b/>
                                <w:spacing w:val="-4"/>
                                <w:w w:val="105"/>
                                <w:sz w:val="17"/>
                              </w:rPr>
                              <w:t>$’000</w:t>
                            </w:r>
                          </w:p>
                          <w:p w:rsidR="00AF49D7" w:rsidRDefault="00AF49D7">
                            <w:pPr>
                              <w:pStyle w:val="TableParagraph"/>
                              <w:spacing w:before="2"/>
                              <w:rPr>
                                <w:rFonts w:ascii="Arial"/>
                                <w:sz w:val="24"/>
                              </w:rPr>
                            </w:pPr>
                          </w:p>
                          <w:p w:rsidR="00AF49D7" w:rsidRDefault="00AF49D7">
                            <w:pPr>
                              <w:pStyle w:val="TableParagraph"/>
                              <w:ind w:left="-3" w:right="83"/>
                              <w:jc w:val="right"/>
                              <w:rPr>
                                <w:rFonts w:ascii="Arial"/>
                                <w:sz w:val="17"/>
                              </w:rPr>
                            </w:pPr>
                            <w:r>
                              <w:rPr>
                                <w:rFonts w:ascii="Arial"/>
                                <w:spacing w:val="-5"/>
                                <w:w w:val="105"/>
                                <w:sz w:val="17"/>
                              </w:rPr>
                              <w:t>951</w:t>
                            </w:r>
                          </w:p>
                          <w:p w:rsidR="00AF49D7" w:rsidRDefault="00AF49D7">
                            <w:pPr>
                              <w:pStyle w:val="TableParagraph"/>
                              <w:spacing w:before="33" w:line="190" w:lineRule="exact"/>
                              <w:ind w:left="-3" w:right="82"/>
                              <w:jc w:val="right"/>
                              <w:rPr>
                                <w:rFonts w:ascii="Arial"/>
                                <w:sz w:val="17"/>
                              </w:rPr>
                            </w:pPr>
                            <w:r>
                              <w:rPr>
                                <w:rFonts w:ascii="Arial"/>
                                <w:spacing w:val="-2"/>
                                <w:w w:val="105"/>
                                <w:sz w:val="17"/>
                              </w:rPr>
                              <w:t>(912)</w:t>
                            </w:r>
                          </w:p>
                        </w:tc>
                      </w:tr>
                      <w:tr w:rsidR="00AF49D7">
                        <w:trPr>
                          <w:trHeight w:val="246"/>
                        </w:trPr>
                        <w:tc>
                          <w:tcPr>
                            <w:tcW w:w="1061" w:type="dxa"/>
                            <w:tcBorders>
                              <w:top w:val="single" w:sz="4" w:space="0" w:color="000000"/>
                              <w:bottom w:val="thickThinMediumGap" w:sz="3" w:space="0" w:color="000000"/>
                            </w:tcBorders>
                            <w:shd w:val="clear" w:color="auto" w:fill="F2F2F2"/>
                          </w:tcPr>
                          <w:p w:rsidR="00AF49D7" w:rsidRDefault="00AF49D7">
                            <w:pPr>
                              <w:pStyle w:val="TableParagraph"/>
                              <w:spacing w:before="29"/>
                              <w:ind w:left="-3" w:right="81"/>
                              <w:jc w:val="right"/>
                              <w:rPr>
                                <w:rFonts w:ascii="Arial"/>
                                <w:b/>
                                <w:sz w:val="17"/>
                              </w:rPr>
                            </w:pPr>
                            <w:r>
                              <w:rPr>
                                <w:rFonts w:ascii="Arial"/>
                                <w:b/>
                                <w:spacing w:val="-5"/>
                                <w:w w:val="105"/>
                                <w:sz w:val="17"/>
                              </w:rPr>
                              <w:t>39</w:t>
                            </w:r>
                          </w:p>
                        </w:tc>
                      </w:tr>
                      <w:tr w:rsidR="00AF49D7">
                        <w:trPr>
                          <w:trHeight w:val="1566"/>
                        </w:trPr>
                        <w:tc>
                          <w:tcPr>
                            <w:tcW w:w="1061" w:type="dxa"/>
                            <w:tcBorders>
                              <w:top w:val="thinThickMediumGap" w:sz="3" w:space="0" w:color="000000"/>
                              <w:bottom w:val="double" w:sz="6" w:space="0" w:color="000000"/>
                            </w:tcBorders>
                            <w:shd w:val="clear" w:color="auto" w:fill="F2F2F2"/>
                          </w:tcPr>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1"/>
                              <w:rPr>
                                <w:rFonts w:ascii="Arial"/>
                                <w:sz w:val="16"/>
                              </w:rPr>
                            </w:pPr>
                          </w:p>
                          <w:p w:rsidR="00AF49D7" w:rsidRDefault="00AF49D7">
                            <w:pPr>
                              <w:pStyle w:val="TableParagraph"/>
                              <w:ind w:left="-3" w:right="83"/>
                              <w:jc w:val="right"/>
                              <w:rPr>
                                <w:rFonts w:ascii="Arial"/>
                                <w:sz w:val="17"/>
                              </w:rPr>
                            </w:pPr>
                            <w:r>
                              <w:rPr>
                                <w:rFonts w:ascii="Arial"/>
                                <w:spacing w:val="-5"/>
                                <w:w w:val="105"/>
                                <w:sz w:val="17"/>
                              </w:rPr>
                              <w:t>129</w:t>
                            </w:r>
                          </w:p>
                          <w:p w:rsidR="00AF49D7" w:rsidRDefault="00AF49D7">
                            <w:pPr>
                              <w:pStyle w:val="TableParagraph"/>
                              <w:spacing w:before="33"/>
                              <w:ind w:right="82"/>
                              <w:jc w:val="right"/>
                              <w:rPr>
                                <w:rFonts w:ascii="Arial"/>
                                <w:sz w:val="17"/>
                              </w:rPr>
                            </w:pPr>
                            <w:r>
                              <w:rPr>
                                <w:rFonts w:ascii="Arial"/>
                                <w:w w:val="103"/>
                                <w:sz w:val="17"/>
                              </w:rPr>
                              <w:t>-</w:t>
                            </w:r>
                          </w:p>
                          <w:p w:rsidR="00AF49D7" w:rsidRDefault="00AF49D7">
                            <w:pPr>
                              <w:pStyle w:val="TableParagraph"/>
                              <w:tabs>
                                <w:tab w:val="left" w:pos="662"/>
                              </w:tabs>
                              <w:spacing w:before="33"/>
                              <w:ind w:left="-3"/>
                              <w:jc w:val="right"/>
                              <w:rPr>
                                <w:rFonts w:ascii="Arial"/>
                                <w:sz w:val="17"/>
                              </w:rPr>
                            </w:pPr>
                            <w:r>
                              <w:rPr>
                                <w:rFonts w:ascii="Arial"/>
                                <w:sz w:val="17"/>
                                <w:u w:val="single"/>
                              </w:rPr>
                              <w:tab/>
                            </w:r>
                            <w:r>
                              <w:rPr>
                                <w:rFonts w:ascii="Arial"/>
                                <w:spacing w:val="-4"/>
                                <w:w w:val="105"/>
                                <w:sz w:val="17"/>
                                <w:u w:val="single"/>
                              </w:rPr>
                              <w:t>(90)</w:t>
                            </w:r>
                            <w:r>
                              <w:rPr>
                                <w:rFonts w:ascii="Arial"/>
                                <w:spacing w:val="80"/>
                                <w:w w:val="105"/>
                                <w:sz w:val="17"/>
                                <w:u w:val="single"/>
                              </w:rPr>
                              <w:t xml:space="preserve"> </w:t>
                            </w:r>
                          </w:p>
                          <w:p w:rsidR="00AF49D7" w:rsidRDefault="00AF49D7">
                            <w:pPr>
                              <w:pStyle w:val="TableParagraph"/>
                              <w:spacing w:before="51"/>
                              <w:ind w:left="-3" w:right="81"/>
                              <w:jc w:val="right"/>
                              <w:rPr>
                                <w:rFonts w:ascii="Arial"/>
                                <w:b/>
                                <w:sz w:val="17"/>
                              </w:rPr>
                            </w:pPr>
                            <w:r>
                              <w:rPr>
                                <w:rFonts w:ascii="Arial"/>
                                <w:b/>
                                <w:spacing w:val="-5"/>
                                <w:w w:val="105"/>
                                <w:sz w:val="17"/>
                              </w:rPr>
                              <w:t>39</w:t>
                            </w:r>
                          </w:p>
                        </w:tc>
                      </w:tr>
                    </w:tbl>
                    <w:p w:rsidR="00AF49D7" w:rsidRDefault="00AF49D7">
                      <w:pPr>
                        <w:pStyle w:val="BodyText"/>
                      </w:pPr>
                    </w:p>
                  </w:txbxContent>
                </v:textbox>
                <w10:wrap anchorx="page"/>
              </v:shape>
            </w:pict>
          </mc:Fallback>
        </mc:AlternateContent>
      </w:r>
      <w:r w:rsidR="00AF49D7" w:rsidRPr="00AF1886">
        <w:rPr>
          <w:rFonts w:ascii="Arial" w:hAnsi="Arial" w:cs="Arial"/>
          <w:b/>
          <w:spacing w:val="-4"/>
          <w:w w:val="105"/>
          <w:sz w:val="17"/>
        </w:rPr>
        <w:t>$’000</w:t>
      </w:r>
    </w:p>
    <w:p w:rsidR="00F72B56" w:rsidRPr="00AF1886" w:rsidRDefault="00F72B56">
      <w:pPr>
        <w:pStyle w:val="BodyText"/>
        <w:spacing w:before="1"/>
        <w:rPr>
          <w:rFonts w:ascii="Arial" w:hAnsi="Arial" w:cs="Arial"/>
          <w:b/>
          <w:sz w:val="24"/>
        </w:rPr>
      </w:pPr>
    </w:p>
    <w:p w:rsidR="00F72B56" w:rsidRPr="00AF1886" w:rsidRDefault="00AF49D7">
      <w:pPr>
        <w:spacing w:before="1"/>
        <w:ind w:right="1513"/>
        <w:jc w:val="right"/>
        <w:rPr>
          <w:rFonts w:ascii="Arial" w:hAnsi="Arial" w:cs="Arial"/>
          <w:sz w:val="17"/>
        </w:rPr>
      </w:pPr>
      <w:r w:rsidRPr="00AF1886">
        <w:rPr>
          <w:rFonts w:ascii="Arial" w:hAnsi="Arial" w:cs="Arial"/>
          <w:spacing w:val="-5"/>
          <w:w w:val="105"/>
          <w:sz w:val="17"/>
        </w:rPr>
        <w:t>951</w:t>
      </w:r>
    </w:p>
    <w:p w:rsidR="00F72B56" w:rsidRPr="00AF1886" w:rsidRDefault="00AF49D7">
      <w:pPr>
        <w:spacing w:before="33"/>
        <w:ind w:right="1512"/>
        <w:jc w:val="right"/>
        <w:rPr>
          <w:rFonts w:ascii="Arial" w:hAnsi="Arial" w:cs="Arial"/>
          <w:sz w:val="17"/>
        </w:rPr>
      </w:pPr>
      <w:r w:rsidRPr="00AF1886">
        <w:rPr>
          <w:rFonts w:ascii="Arial" w:hAnsi="Arial" w:cs="Arial"/>
          <w:spacing w:val="-2"/>
          <w:w w:val="105"/>
          <w:sz w:val="17"/>
        </w:rPr>
        <w:t>(822)</w:t>
      </w:r>
    </w:p>
    <w:p w:rsidR="00F72B56" w:rsidRPr="00AF1886" w:rsidRDefault="008F2BBA">
      <w:pPr>
        <w:pStyle w:val="BodyText"/>
        <w:ind w:left="1868"/>
        <w:rPr>
          <w:rFonts w:ascii="Arial" w:hAnsi="Arial" w:cs="Arial"/>
          <w:sz w:val="20"/>
        </w:rPr>
      </w:pPr>
      <w:r>
        <w:rPr>
          <w:rFonts w:ascii="Arial" w:hAnsi="Arial" w:cs="Arial"/>
          <w:noProof/>
          <w:sz w:val="20"/>
        </w:rPr>
        <mc:AlternateContent>
          <mc:Choice Requires="wps">
            <w:drawing>
              <wp:inline distT="0" distB="0" distL="0" distR="0">
                <wp:extent cx="633730" cy="168275"/>
                <wp:effectExtent l="0" t="0" r="4445" b="3175"/>
                <wp:docPr id="181"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618"/>
                              <w:rPr>
                                <w:rFonts w:ascii="Arial"/>
                                <w:b/>
                                <w:sz w:val="17"/>
                              </w:rPr>
                            </w:pPr>
                            <w:r>
                              <w:rPr>
                                <w:rFonts w:ascii="Arial"/>
                                <w:b/>
                                <w:spacing w:val="-5"/>
                                <w:w w:val="105"/>
                                <w:sz w:val="17"/>
                              </w:rPr>
                              <w:t>129</w:t>
                            </w:r>
                          </w:p>
                        </w:txbxContent>
                      </wps:txbx>
                      <wps:bodyPr rot="0" vert="horz" wrap="square" lIns="0" tIns="0" rIns="0" bIns="0" anchor="t" anchorCtr="0" upright="1">
                        <a:noAutofit/>
                      </wps:bodyPr>
                    </wps:wsp>
                  </a:graphicData>
                </a:graphic>
              </wp:inline>
            </w:drawing>
          </mc:Choice>
          <mc:Fallback>
            <w:pict>
              <v:shape id="docshape416" o:spid="_x0000_s1193" type="#_x0000_t202" style="width:49.9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rUsg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" filled="f" stroked="f">
                <v:textbox inset="0,0,0,0">
                  <w:txbxContent>
                    <w:p w:rsidR="00AF49D7" w:rsidRDefault="00AF49D7">
                      <w:pPr>
                        <w:spacing w:before="30"/>
                        <w:ind w:left="618"/>
                        <w:rPr>
                          <w:rFonts w:ascii="Arial"/>
                          <w:b/>
                          <w:sz w:val="17"/>
                        </w:rPr>
                      </w:pPr>
                      <w:r>
                        <w:rPr>
                          <w:rFonts w:ascii="Arial"/>
                          <w:b/>
                          <w:spacing w:val="-5"/>
                          <w:w w:val="105"/>
                          <w:sz w:val="17"/>
                        </w:rPr>
                        <w:t>129</w:t>
                      </w:r>
                    </w:p>
                  </w:txbxContent>
                </v:textbox>
                <w10:anchorlock/>
              </v:shape>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20"/>
        </w:rPr>
      </w:pPr>
    </w:p>
    <w:p w:rsidR="00F72B56" w:rsidRPr="00AF1886" w:rsidRDefault="00AF49D7">
      <w:pPr>
        <w:ind w:right="1513"/>
        <w:jc w:val="right"/>
        <w:rPr>
          <w:rFonts w:ascii="Arial" w:hAnsi="Arial" w:cs="Arial"/>
          <w:sz w:val="17"/>
        </w:rPr>
      </w:pPr>
      <w:r w:rsidRPr="00AF1886">
        <w:rPr>
          <w:rFonts w:ascii="Arial" w:hAnsi="Arial" w:cs="Arial"/>
          <w:spacing w:val="-5"/>
          <w:w w:val="105"/>
          <w:sz w:val="17"/>
        </w:rPr>
        <w:t>231</w:t>
      </w:r>
    </w:p>
    <w:p w:rsidR="00F72B56" w:rsidRPr="00AF1886" w:rsidRDefault="00AF49D7">
      <w:pPr>
        <w:spacing w:before="33"/>
        <w:ind w:right="1511"/>
        <w:jc w:val="right"/>
        <w:rPr>
          <w:rFonts w:ascii="Arial" w:hAnsi="Arial" w:cs="Arial"/>
          <w:sz w:val="17"/>
        </w:rPr>
      </w:pPr>
      <w:r w:rsidRPr="00AF1886">
        <w:rPr>
          <w:rFonts w:ascii="Arial" w:hAnsi="Arial" w:cs="Arial"/>
          <w:spacing w:val="-5"/>
          <w:w w:val="105"/>
          <w:sz w:val="17"/>
        </w:rPr>
        <w:t>45</w:t>
      </w:r>
    </w:p>
    <w:p w:rsidR="00F72B56" w:rsidRPr="00AF1886" w:rsidRDefault="008F2BBA">
      <w:pPr>
        <w:tabs>
          <w:tab w:val="left" w:pos="499"/>
        </w:tabs>
        <w:spacing w:before="33"/>
        <w:ind w:right="1425"/>
        <w:jc w:val="right"/>
        <w:rPr>
          <w:rFonts w:ascii="Arial" w:hAnsi="Arial" w:cs="Arial"/>
          <w:sz w:val="17"/>
        </w:rPr>
      </w:pPr>
      <w:r>
        <w:rPr>
          <w:rFonts w:ascii="Arial" w:hAnsi="Arial" w:cs="Arial"/>
          <w:noProof/>
        </w:rPr>
        <mc:AlternateContent>
          <mc:Choice Requires="wps">
            <w:drawing>
              <wp:anchor distT="0" distB="0" distL="114300" distR="114300" simplePos="0" relativeHeight="15814144" behindDoc="0" locked="0" layoutInCell="1" allowOverlap="1">
                <wp:simplePos x="0" y="0"/>
                <wp:positionH relativeFrom="page">
                  <wp:posOffset>5435600</wp:posOffset>
                </wp:positionH>
                <wp:positionV relativeFrom="paragraph">
                  <wp:posOffset>158750</wp:posOffset>
                </wp:positionV>
                <wp:extent cx="633730" cy="168275"/>
                <wp:effectExtent l="0" t="0" r="0" b="0"/>
                <wp:wrapNone/>
                <wp:docPr id="180"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618"/>
                              <w:rPr>
                                <w:rFonts w:ascii="Arial"/>
                                <w:b/>
                                <w:sz w:val="17"/>
                              </w:rPr>
                            </w:pPr>
                            <w:r>
                              <w:rPr>
                                <w:rFonts w:ascii="Arial"/>
                                <w:b/>
                                <w:spacing w:val="-5"/>
                                <w:w w:val="105"/>
                                <w:sz w:val="17"/>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7" o:spid="_x0000_s1194" type="#_x0000_t202" style="position:absolute;left:0;text-align:left;margin-left:428pt;margin-top:12.5pt;width:49.9pt;height:13.2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xAsg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" filled="f" stroked="f">
                <v:textbox inset="0,0,0,0">
                  <w:txbxContent>
                    <w:p w:rsidR="00AF49D7" w:rsidRDefault="00AF49D7">
                      <w:pPr>
                        <w:spacing w:before="30"/>
                        <w:ind w:left="618"/>
                        <w:rPr>
                          <w:rFonts w:ascii="Arial"/>
                          <w:b/>
                          <w:sz w:val="17"/>
                        </w:rPr>
                      </w:pPr>
                      <w:r>
                        <w:rPr>
                          <w:rFonts w:ascii="Arial"/>
                          <w:b/>
                          <w:spacing w:val="-5"/>
                          <w:w w:val="105"/>
                          <w:sz w:val="17"/>
                        </w:rPr>
                        <w:t>129</w:t>
                      </w:r>
                    </w:p>
                  </w:txbxContent>
                </v:textbox>
                <w10:wrap anchorx="page"/>
              </v:shape>
            </w:pict>
          </mc:Fallback>
        </mc:AlternateContent>
      </w:r>
      <w:r w:rsidR="00AF49D7" w:rsidRPr="00AF1886">
        <w:rPr>
          <w:rFonts w:ascii="Arial" w:hAnsi="Arial" w:cs="Arial"/>
          <w:sz w:val="17"/>
          <w:u w:val="single"/>
        </w:rPr>
        <w:tab/>
      </w:r>
      <w:r w:rsidR="00AF49D7" w:rsidRPr="00AF1886">
        <w:rPr>
          <w:rFonts w:ascii="Arial" w:hAnsi="Arial" w:cs="Arial"/>
          <w:spacing w:val="-4"/>
          <w:w w:val="105"/>
          <w:sz w:val="17"/>
          <w:u w:val="single"/>
        </w:rPr>
        <w:t>(147)</w:t>
      </w:r>
      <w:r w:rsidR="00AF49D7" w:rsidRPr="00AF1886">
        <w:rPr>
          <w:rFonts w:ascii="Arial" w:hAnsi="Arial" w:cs="Arial"/>
          <w:spacing w:val="80"/>
          <w:w w:val="105"/>
          <w:sz w:val="17"/>
          <w:u w:val="single"/>
        </w:rPr>
        <w:t xml:space="preserve"> </w:t>
      </w:r>
    </w:p>
    <w:p w:rsidR="00F72B56" w:rsidRPr="00AF1886" w:rsidRDefault="00F72B56">
      <w:pPr>
        <w:jc w:val="right"/>
        <w:rPr>
          <w:rFonts w:ascii="Arial" w:hAnsi="Arial" w:cs="Arial"/>
          <w:sz w:val="17"/>
        </w:rPr>
        <w:sectPr w:rsidR="00F72B56" w:rsidRPr="00AF1886">
          <w:type w:val="continuous"/>
          <w:pgSz w:w="11910" w:h="16840"/>
          <w:pgMar w:top="1920" w:right="920" w:bottom="280" w:left="800" w:header="0" w:footer="934" w:gutter="0"/>
          <w:cols w:num="2" w:space="720" w:equalWidth="0">
            <w:col w:w="5736" w:space="156"/>
            <w:col w:w="4298"/>
          </w:cols>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3872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72"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73" name="docshape419"/>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420"/>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docshape421"/>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422"/>
                        <wps:cNvSpPr>
                          <a:spLocks noChangeArrowheads="1"/>
                        </wps:cNvSpPr>
                        <wps:spPr bwMode="auto">
                          <a:xfrm>
                            <a:off x="8560" y="4634"/>
                            <a:ext cx="998" cy="25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423"/>
                        <wps:cNvSpPr>
                          <a:spLocks/>
                        </wps:cNvSpPr>
                        <wps:spPr bwMode="auto">
                          <a:xfrm>
                            <a:off x="8560" y="4626"/>
                            <a:ext cx="998" cy="296"/>
                          </a:xfrm>
                          <a:custGeom>
                            <a:avLst/>
                            <a:gdLst>
                              <a:gd name="T0" fmla="+- 0 9558 8560"/>
                              <a:gd name="T1" fmla="*/ T0 w 998"/>
                              <a:gd name="T2" fmla="+- 0 4910 4626"/>
                              <a:gd name="T3" fmla="*/ 4910 h 296"/>
                              <a:gd name="T4" fmla="+- 0 8560 8560"/>
                              <a:gd name="T5" fmla="*/ T4 w 998"/>
                              <a:gd name="T6" fmla="+- 0 4910 4626"/>
                              <a:gd name="T7" fmla="*/ 4910 h 296"/>
                              <a:gd name="T8" fmla="+- 0 8560 8560"/>
                              <a:gd name="T9" fmla="*/ T8 w 998"/>
                              <a:gd name="T10" fmla="+- 0 4922 4626"/>
                              <a:gd name="T11" fmla="*/ 4922 h 296"/>
                              <a:gd name="T12" fmla="+- 0 9558 8560"/>
                              <a:gd name="T13" fmla="*/ T12 w 998"/>
                              <a:gd name="T14" fmla="+- 0 4922 4626"/>
                              <a:gd name="T15" fmla="*/ 4922 h 296"/>
                              <a:gd name="T16" fmla="+- 0 9558 8560"/>
                              <a:gd name="T17" fmla="*/ T16 w 998"/>
                              <a:gd name="T18" fmla="+- 0 4910 4626"/>
                              <a:gd name="T19" fmla="*/ 4910 h 296"/>
                              <a:gd name="T20" fmla="+- 0 9558 8560"/>
                              <a:gd name="T21" fmla="*/ T20 w 998"/>
                              <a:gd name="T22" fmla="+- 0 4887 4626"/>
                              <a:gd name="T23" fmla="*/ 4887 h 296"/>
                              <a:gd name="T24" fmla="+- 0 8560 8560"/>
                              <a:gd name="T25" fmla="*/ T24 w 998"/>
                              <a:gd name="T26" fmla="+- 0 4887 4626"/>
                              <a:gd name="T27" fmla="*/ 4887 h 296"/>
                              <a:gd name="T28" fmla="+- 0 8560 8560"/>
                              <a:gd name="T29" fmla="*/ T28 w 998"/>
                              <a:gd name="T30" fmla="+- 0 4898 4626"/>
                              <a:gd name="T31" fmla="*/ 4898 h 296"/>
                              <a:gd name="T32" fmla="+- 0 9558 8560"/>
                              <a:gd name="T33" fmla="*/ T32 w 998"/>
                              <a:gd name="T34" fmla="+- 0 4898 4626"/>
                              <a:gd name="T35" fmla="*/ 4898 h 296"/>
                              <a:gd name="T36" fmla="+- 0 9558 8560"/>
                              <a:gd name="T37" fmla="*/ T36 w 998"/>
                              <a:gd name="T38" fmla="+- 0 4887 4626"/>
                              <a:gd name="T39" fmla="*/ 4887 h 296"/>
                              <a:gd name="T40" fmla="+- 0 9558 8560"/>
                              <a:gd name="T41" fmla="*/ T40 w 998"/>
                              <a:gd name="T42" fmla="+- 0 4626 4626"/>
                              <a:gd name="T43" fmla="*/ 4626 h 296"/>
                              <a:gd name="T44" fmla="+- 0 8560 8560"/>
                              <a:gd name="T45" fmla="*/ T44 w 998"/>
                              <a:gd name="T46" fmla="+- 0 4626 4626"/>
                              <a:gd name="T47" fmla="*/ 4626 h 296"/>
                              <a:gd name="T48" fmla="+- 0 8560 8560"/>
                              <a:gd name="T49" fmla="*/ T48 w 998"/>
                              <a:gd name="T50" fmla="+- 0 4634 4626"/>
                              <a:gd name="T51" fmla="*/ 4634 h 296"/>
                              <a:gd name="T52" fmla="+- 0 9558 8560"/>
                              <a:gd name="T53" fmla="*/ T52 w 998"/>
                              <a:gd name="T54" fmla="+- 0 4634 4626"/>
                              <a:gd name="T55" fmla="*/ 4634 h 296"/>
                              <a:gd name="T56" fmla="+- 0 9558 8560"/>
                              <a:gd name="T57" fmla="*/ T56 w 998"/>
                              <a:gd name="T58" fmla="+- 0 4626 4626"/>
                              <a:gd name="T59" fmla="*/ 462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8" h="296">
                                <a:moveTo>
                                  <a:pt x="998" y="284"/>
                                </a:moveTo>
                                <a:lnTo>
                                  <a:pt x="0" y="284"/>
                                </a:lnTo>
                                <a:lnTo>
                                  <a:pt x="0" y="296"/>
                                </a:lnTo>
                                <a:lnTo>
                                  <a:pt x="998" y="296"/>
                                </a:lnTo>
                                <a:lnTo>
                                  <a:pt x="998" y="284"/>
                                </a:lnTo>
                                <a:close/>
                                <a:moveTo>
                                  <a:pt x="998" y="261"/>
                                </a:moveTo>
                                <a:lnTo>
                                  <a:pt x="0" y="261"/>
                                </a:lnTo>
                                <a:lnTo>
                                  <a:pt x="0" y="272"/>
                                </a:lnTo>
                                <a:lnTo>
                                  <a:pt x="998" y="272"/>
                                </a:lnTo>
                                <a:lnTo>
                                  <a:pt x="998" y="261"/>
                                </a:lnTo>
                                <a:close/>
                                <a:moveTo>
                                  <a:pt x="998" y="0"/>
                                </a:moveTo>
                                <a:lnTo>
                                  <a:pt x="0" y="0"/>
                                </a:lnTo>
                                <a:lnTo>
                                  <a:pt x="0" y="8"/>
                                </a:lnTo>
                                <a:lnTo>
                                  <a:pt x="998" y="8"/>
                                </a:lnTo>
                                <a:lnTo>
                                  <a:pt x="9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424"/>
                        <wps:cNvSpPr>
                          <a:spLocks noChangeArrowheads="1"/>
                        </wps:cNvSpPr>
                        <wps:spPr bwMode="auto">
                          <a:xfrm>
                            <a:off x="8560" y="6246"/>
                            <a:ext cx="998" cy="25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425"/>
                        <wps:cNvSpPr>
                          <a:spLocks/>
                        </wps:cNvSpPr>
                        <wps:spPr bwMode="auto">
                          <a:xfrm>
                            <a:off x="8548" y="6499"/>
                            <a:ext cx="1010" cy="35"/>
                          </a:xfrm>
                          <a:custGeom>
                            <a:avLst/>
                            <a:gdLst>
                              <a:gd name="T0" fmla="+- 0 9558 8548"/>
                              <a:gd name="T1" fmla="*/ T0 w 1010"/>
                              <a:gd name="T2" fmla="+- 0 6521 6499"/>
                              <a:gd name="T3" fmla="*/ 6521 h 35"/>
                              <a:gd name="T4" fmla="+- 0 8548 8548"/>
                              <a:gd name="T5" fmla="*/ T4 w 1010"/>
                              <a:gd name="T6" fmla="+- 0 6521 6499"/>
                              <a:gd name="T7" fmla="*/ 6521 h 35"/>
                              <a:gd name="T8" fmla="+- 0 8548 8548"/>
                              <a:gd name="T9" fmla="*/ T8 w 1010"/>
                              <a:gd name="T10" fmla="+- 0 6534 6499"/>
                              <a:gd name="T11" fmla="*/ 6534 h 35"/>
                              <a:gd name="T12" fmla="+- 0 9558 8548"/>
                              <a:gd name="T13" fmla="*/ T12 w 1010"/>
                              <a:gd name="T14" fmla="+- 0 6534 6499"/>
                              <a:gd name="T15" fmla="*/ 6534 h 35"/>
                              <a:gd name="T16" fmla="+- 0 9558 8548"/>
                              <a:gd name="T17" fmla="*/ T16 w 1010"/>
                              <a:gd name="T18" fmla="+- 0 6521 6499"/>
                              <a:gd name="T19" fmla="*/ 6521 h 35"/>
                              <a:gd name="T20" fmla="+- 0 9558 8548"/>
                              <a:gd name="T21" fmla="*/ T20 w 1010"/>
                              <a:gd name="T22" fmla="+- 0 6499 6499"/>
                              <a:gd name="T23" fmla="*/ 6499 h 35"/>
                              <a:gd name="T24" fmla="+- 0 8548 8548"/>
                              <a:gd name="T25" fmla="*/ T24 w 1010"/>
                              <a:gd name="T26" fmla="+- 0 6499 6499"/>
                              <a:gd name="T27" fmla="*/ 6499 h 35"/>
                              <a:gd name="T28" fmla="+- 0 8548 8548"/>
                              <a:gd name="T29" fmla="*/ T28 w 1010"/>
                              <a:gd name="T30" fmla="+- 0 6511 6499"/>
                              <a:gd name="T31" fmla="*/ 6511 h 35"/>
                              <a:gd name="T32" fmla="+- 0 9558 8548"/>
                              <a:gd name="T33" fmla="*/ T32 w 1010"/>
                              <a:gd name="T34" fmla="+- 0 6511 6499"/>
                              <a:gd name="T35" fmla="*/ 6511 h 35"/>
                              <a:gd name="T36" fmla="+- 0 9558 8548"/>
                              <a:gd name="T37" fmla="*/ T36 w 1010"/>
                              <a:gd name="T38" fmla="+- 0 6499 6499"/>
                              <a:gd name="T39" fmla="*/ 649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0" h="35">
                                <a:moveTo>
                                  <a:pt x="1010" y="22"/>
                                </a:moveTo>
                                <a:lnTo>
                                  <a:pt x="0" y="22"/>
                                </a:lnTo>
                                <a:lnTo>
                                  <a:pt x="0" y="35"/>
                                </a:lnTo>
                                <a:lnTo>
                                  <a:pt x="1010" y="35"/>
                                </a:lnTo>
                                <a:lnTo>
                                  <a:pt x="1010" y="22"/>
                                </a:lnTo>
                                <a:close/>
                                <a:moveTo>
                                  <a:pt x="1010" y="0"/>
                                </a:moveTo>
                                <a:lnTo>
                                  <a:pt x="0" y="0"/>
                                </a:lnTo>
                                <a:lnTo>
                                  <a:pt x="0" y="12"/>
                                </a:lnTo>
                                <a:lnTo>
                                  <a:pt x="1010" y="12"/>
                                </a:lnTo>
                                <a:lnTo>
                                  <a:pt x="10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53FFB" id="docshapegroup418" o:spid="_x0000_s1026" style="position:absolute;margin-left:46.55pt;margin-top:46.75pt;width:507.6pt;height:707.05pt;z-index:-21877760;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">
                <v:rect id="docshape419"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" fillcolor="black" stroked="f">
                  <v:fill opacity="13107f"/>
                </v:rect>
                <v:rect id="docshape420"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docshape421"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docshape422" o:spid="_x0000_s1030" style="position:absolute;left:8560;top:4634;width:99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" fillcolor="#f2f2f2" stroked="f"/>
                <v:shape id="docshape423" o:spid="_x0000_s1031" style="position:absolute;left:8560;top:4626;width:998;height:296;visibility:visible;mso-wrap-style:square;v-text-anchor:top" coordsize="99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" path="m998,284l,284r,12l998,296r,-12xm998,261l,261r,11l998,272r,-11xm998,l,,,8r998,l998,xe" fillcolor="black" stroked="f">
                  <v:path arrowok="t" o:connecttype="custom" o:connectlocs="998,4910;0,4910;0,4922;998,4922;998,4910;998,4887;0,4887;0,4898;998,4898;998,4887;998,4626;0,4626;0,4634;998,4634;998,4626" o:connectangles="0,0,0,0,0,0,0,0,0,0,0,0,0,0,0"/>
                </v:shape>
                <v:rect id="docshape424" o:spid="_x0000_s1032" style="position:absolute;left:8560;top:6246;width:99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" fillcolor="#f2f2f2" stroked="f"/>
                <v:shape id="docshape425" o:spid="_x0000_s1033" style="position:absolute;left:8548;top:6499;width:1010;height:35;visibility:visible;mso-wrap-style:square;v-text-anchor:top" coordsize="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" path="m1010,22l,22,,35r1010,l1010,22xm1010,l,,,12r1010,l1010,xe" fillcolor="black" stroked="f">
                  <v:path arrowok="t" o:connecttype="custom" o:connectlocs="1010,6521;0,6521;0,6534;1010,6534;1010,6521;1010,6499;0,6499;0,6511;1010,6511;1010,6499" o:connectangles="0,0,0,0,0,0,0,0,0,0"/>
                </v:shape>
                <w10:wrap anchorx="page" anchory="page"/>
              </v:group>
            </w:pict>
          </mc:Fallback>
        </mc:AlternateContent>
      </w:r>
    </w:p>
    <w:p w:rsidR="00F72B56" w:rsidRPr="00AF1886" w:rsidRDefault="00F72B56">
      <w:pPr>
        <w:pStyle w:val="BodyText"/>
        <w:spacing w:before="2"/>
        <w:rPr>
          <w:rFonts w:ascii="Arial" w:hAnsi="Arial" w:cs="Arial"/>
          <w:sz w:val="19"/>
        </w:rPr>
      </w:pPr>
    </w:p>
    <w:p w:rsidR="00F72B56" w:rsidRPr="00AF1886" w:rsidRDefault="00AF49D7">
      <w:pPr>
        <w:pStyle w:val="Heading6"/>
      </w:pPr>
      <w:r w:rsidRPr="00AF1886">
        <w:t>C3-2</w:t>
      </w:r>
      <w:r w:rsidRPr="00AF1886">
        <w:rPr>
          <w:spacing w:val="74"/>
          <w:w w:val="150"/>
        </w:rPr>
        <w:t xml:space="preserve"> </w:t>
      </w:r>
      <w:r w:rsidRPr="00AF1886">
        <w:t>Recognition</w:t>
      </w:r>
      <w:r w:rsidRPr="00AF1886">
        <w:rPr>
          <w:spacing w:val="-4"/>
        </w:rPr>
        <w:t xml:space="preserve"> </w:t>
      </w:r>
      <w:r w:rsidRPr="00AF1886">
        <w:t>and</w:t>
      </w:r>
      <w:r w:rsidRPr="00AF1886">
        <w:rPr>
          <w:spacing w:val="1"/>
        </w:rPr>
        <w:t xml:space="preserve"> </w:t>
      </w:r>
      <w:r w:rsidRPr="00AF1886">
        <w:rPr>
          <w:spacing w:val="-2"/>
        </w:rPr>
        <w:t>Acquisition</w:t>
      </w:r>
    </w:p>
    <w:p w:rsidR="00F72B56" w:rsidRPr="00AF1886" w:rsidRDefault="00AF49D7">
      <w:pPr>
        <w:spacing w:before="102"/>
        <w:ind w:left="1283"/>
        <w:rPr>
          <w:rFonts w:ascii="Arial" w:hAnsi="Arial" w:cs="Arial"/>
          <w:b/>
          <w:sz w:val="17"/>
        </w:rPr>
      </w:pPr>
      <w:r w:rsidRPr="00AF1886">
        <w:rPr>
          <w:rFonts w:ascii="Arial" w:hAnsi="Arial" w:cs="Arial"/>
          <w:b/>
          <w:sz w:val="17"/>
        </w:rPr>
        <w:t>Accounting</w:t>
      </w:r>
      <w:r w:rsidRPr="00AF1886">
        <w:rPr>
          <w:rFonts w:ascii="Arial" w:hAnsi="Arial" w:cs="Arial"/>
          <w:b/>
          <w:spacing w:val="13"/>
          <w:sz w:val="17"/>
        </w:rPr>
        <w:t xml:space="preserve"> </w:t>
      </w:r>
      <w:r w:rsidRPr="00AF1886">
        <w:rPr>
          <w:rFonts w:ascii="Arial" w:hAnsi="Arial" w:cs="Arial"/>
          <w:b/>
          <w:sz w:val="17"/>
        </w:rPr>
        <w:t>policy</w:t>
      </w:r>
      <w:r w:rsidRPr="00AF1886">
        <w:rPr>
          <w:rFonts w:ascii="Arial" w:hAnsi="Arial" w:cs="Arial"/>
          <w:b/>
          <w:spacing w:val="9"/>
          <w:sz w:val="17"/>
        </w:rPr>
        <w:t xml:space="preserve"> </w:t>
      </w:r>
      <w:r w:rsidRPr="00AF1886">
        <w:rPr>
          <w:rFonts w:ascii="Arial" w:hAnsi="Arial" w:cs="Arial"/>
          <w:b/>
          <w:sz w:val="17"/>
        </w:rPr>
        <w:t>–</w:t>
      </w:r>
      <w:r w:rsidRPr="00AF1886">
        <w:rPr>
          <w:rFonts w:ascii="Arial" w:hAnsi="Arial" w:cs="Arial"/>
          <w:b/>
          <w:spacing w:val="14"/>
          <w:sz w:val="17"/>
        </w:rPr>
        <w:t xml:space="preserve"> </w:t>
      </w:r>
      <w:r w:rsidRPr="00AF1886">
        <w:rPr>
          <w:rFonts w:ascii="Arial" w:hAnsi="Arial" w:cs="Arial"/>
          <w:b/>
          <w:spacing w:val="-2"/>
          <w:sz w:val="17"/>
        </w:rPr>
        <w:t>Recognition</w:t>
      </w:r>
    </w:p>
    <w:p w:rsidR="00F72B56" w:rsidRPr="00AF1886" w:rsidRDefault="00AF49D7">
      <w:pPr>
        <w:spacing w:before="102" w:line="247" w:lineRule="auto"/>
        <w:ind w:left="1283" w:right="1430"/>
        <w:jc w:val="both"/>
        <w:rPr>
          <w:rFonts w:ascii="Arial" w:hAnsi="Arial" w:cs="Arial"/>
          <w:sz w:val="17"/>
        </w:rPr>
      </w:pPr>
      <w:r w:rsidRPr="00AF1886">
        <w:rPr>
          <w:rFonts w:ascii="Arial" w:hAnsi="Arial" w:cs="Arial"/>
          <w:w w:val="105"/>
          <w:sz w:val="17"/>
        </w:rPr>
        <w:t>Items</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plant</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equipment</w:t>
      </w:r>
      <w:r w:rsidRPr="00AF1886">
        <w:rPr>
          <w:rFonts w:ascii="Arial" w:hAnsi="Arial" w:cs="Arial"/>
          <w:spacing w:val="-12"/>
          <w:w w:val="105"/>
          <w:sz w:val="17"/>
        </w:rPr>
        <w:t xml:space="preserve"> </w:t>
      </w:r>
      <w:r w:rsidRPr="00AF1886">
        <w:rPr>
          <w:rFonts w:ascii="Arial" w:hAnsi="Arial" w:cs="Arial"/>
          <w:w w:val="105"/>
          <w:sz w:val="17"/>
        </w:rPr>
        <w:t>with</w:t>
      </w:r>
      <w:r w:rsidRPr="00AF1886">
        <w:rPr>
          <w:rFonts w:ascii="Arial" w:hAnsi="Arial" w:cs="Arial"/>
          <w:spacing w:val="-13"/>
          <w:w w:val="105"/>
          <w:sz w:val="17"/>
        </w:rPr>
        <w:t xml:space="preserve"> </w:t>
      </w:r>
      <w:r w:rsidRPr="00AF1886">
        <w:rPr>
          <w:rFonts w:ascii="Arial" w:hAnsi="Arial" w:cs="Arial"/>
          <w:w w:val="105"/>
          <w:sz w:val="17"/>
        </w:rPr>
        <w:t>a</w:t>
      </w:r>
      <w:r w:rsidRPr="00AF1886">
        <w:rPr>
          <w:rFonts w:ascii="Arial" w:hAnsi="Arial" w:cs="Arial"/>
          <w:spacing w:val="-12"/>
          <w:w w:val="105"/>
          <w:sz w:val="17"/>
        </w:rPr>
        <w:t xml:space="preserve"> </w:t>
      </w:r>
      <w:r w:rsidRPr="00AF1886">
        <w:rPr>
          <w:rFonts w:ascii="Arial" w:hAnsi="Arial" w:cs="Arial"/>
          <w:w w:val="105"/>
          <w:sz w:val="17"/>
        </w:rPr>
        <w:t>historical</w:t>
      </w:r>
      <w:r w:rsidRPr="00AF1886">
        <w:rPr>
          <w:rFonts w:ascii="Arial" w:hAnsi="Arial" w:cs="Arial"/>
          <w:spacing w:val="-13"/>
          <w:w w:val="105"/>
          <w:sz w:val="17"/>
        </w:rPr>
        <w:t xml:space="preserve"> </w:t>
      </w:r>
      <w:r w:rsidRPr="00AF1886">
        <w:rPr>
          <w:rFonts w:ascii="Arial" w:hAnsi="Arial" w:cs="Arial"/>
          <w:w w:val="105"/>
          <w:sz w:val="17"/>
        </w:rPr>
        <w:t>cost,</w:t>
      </w:r>
      <w:r w:rsidRPr="00AF1886">
        <w:rPr>
          <w:rFonts w:ascii="Arial" w:hAnsi="Arial" w:cs="Arial"/>
          <w:spacing w:val="-12"/>
          <w:w w:val="105"/>
          <w:sz w:val="17"/>
        </w:rPr>
        <w:t xml:space="preserve"> </w:t>
      </w:r>
      <w:r w:rsidRPr="00AF1886">
        <w:rPr>
          <w:rFonts w:ascii="Arial" w:hAnsi="Arial" w:cs="Arial"/>
          <w:w w:val="105"/>
          <w:sz w:val="17"/>
        </w:rPr>
        <w:t>or</w:t>
      </w:r>
      <w:r w:rsidRPr="00AF1886">
        <w:rPr>
          <w:rFonts w:ascii="Arial" w:hAnsi="Arial" w:cs="Arial"/>
          <w:spacing w:val="-12"/>
          <w:w w:val="105"/>
          <w:sz w:val="17"/>
        </w:rPr>
        <w:t xml:space="preserve"> </w:t>
      </w:r>
      <w:r w:rsidRPr="00AF1886">
        <w:rPr>
          <w:rFonts w:ascii="Arial" w:hAnsi="Arial" w:cs="Arial"/>
          <w:w w:val="105"/>
          <w:sz w:val="17"/>
        </w:rPr>
        <w:t>other</w:t>
      </w:r>
      <w:r w:rsidRPr="00AF1886">
        <w:rPr>
          <w:rFonts w:ascii="Arial" w:hAnsi="Arial" w:cs="Arial"/>
          <w:spacing w:val="-13"/>
          <w:w w:val="105"/>
          <w:sz w:val="17"/>
        </w:rPr>
        <w:t xml:space="preserve"> </w:t>
      </w:r>
      <w:r w:rsidRPr="00AF1886">
        <w:rPr>
          <w:rFonts w:ascii="Arial" w:hAnsi="Arial" w:cs="Arial"/>
          <w:w w:val="105"/>
          <w:sz w:val="17"/>
        </w:rPr>
        <w:t>value,</w:t>
      </w:r>
      <w:r w:rsidRPr="00AF1886">
        <w:rPr>
          <w:rFonts w:ascii="Arial" w:hAnsi="Arial" w:cs="Arial"/>
          <w:spacing w:val="-12"/>
          <w:w w:val="105"/>
          <w:sz w:val="17"/>
        </w:rPr>
        <w:t xml:space="preserve"> </w:t>
      </w:r>
      <w:r w:rsidRPr="00AF1886">
        <w:rPr>
          <w:rFonts w:ascii="Arial" w:hAnsi="Arial" w:cs="Arial"/>
          <w:w w:val="105"/>
          <w:sz w:val="17"/>
        </w:rPr>
        <w:t>equal</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or</w:t>
      </w:r>
      <w:r w:rsidRPr="00AF1886">
        <w:rPr>
          <w:rFonts w:ascii="Arial" w:hAnsi="Arial" w:cs="Arial"/>
          <w:spacing w:val="-12"/>
          <w:w w:val="105"/>
          <w:sz w:val="17"/>
        </w:rPr>
        <w:t xml:space="preserve"> </w:t>
      </w:r>
      <w:r w:rsidRPr="00AF1886">
        <w:rPr>
          <w:rFonts w:ascii="Arial" w:hAnsi="Arial" w:cs="Arial"/>
          <w:w w:val="105"/>
          <w:sz w:val="17"/>
        </w:rPr>
        <w:t>in</w:t>
      </w:r>
      <w:r w:rsidRPr="00AF1886">
        <w:rPr>
          <w:rFonts w:ascii="Arial" w:hAnsi="Arial" w:cs="Arial"/>
          <w:spacing w:val="-13"/>
          <w:w w:val="105"/>
          <w:sz w:val="17"/>
        </w:rPr>
        <w:t xml:space="preserve"> </w:t>
      </w:r>
      <w:r w:rsidRPr="00AF1886">
        <w:rPr>
          <w:rFonts w:ascii="Arial" w:hAnsi="Arial" w:cs="Arial"/>
          <w:w w:val="105"/>
          <w:sz w:val="17"/>
        </w:rPr>
        <w:t>excess</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$5,000 are recognised as</w:t>
      </w:r>
      <w:r w:rsidRPr="00AF1886">
        <w:rPr>
          <w:rFonts w:ascii="Arial" w:hAnsi="Arial" w:cs="Arial"/>
          <w:spacing w:val="-1"/>
          <w:w w:val="105"/>
          <w:sz w:val="17"/>
        </w:rPr>
        <w:t xml:space="preserve"> </w:t>
      </w:r>
      <w:r w:rsidRPr="00AF1886">
        <w:rPr>
          <w:rFonts w:ascii="Arial" w:hAnsi="Arial" w:cs="Arial"/>
          <w:w w:val="105"/>
          <w:sz w:val="17"/>
        </w:rPr>
        <w:t>property, plant and equipment</w:t>
      </w:r>
      <w:r w:rsidRPr="00AF1886">
        <w:rPr>
          <w:rFonts w:ascii="Arial" w:hAnsi="Arial" w:cs="Arial"/>
          <w:spacing w:val="-3"/>
          <w:w w:val="105"/>
          <w:sz w:val="17"/>
        </w:rPr>
        <w:t xml:space="preserve"> </w:t>
      </w:r>
      <w:r w:rsidRPr="00AF1886">
        <w:rPr>
          <w:rFonts w:ascii="Arial" w:hAnsi="Arial" w:cs="Arial"/>
          <w:w w:val="105"/>
          <w:sz w:val="17"/>
        </w:rPr>
        <w:t>for</w:t>
      </w:r>
      <w:r w:rsidRPr="00AF1886">
        <w:rPr>
          <w:rFonts w:ascii="Arial" w:hAnsi="Arial" w:cs="Arial"/>
          <w:spacing w:val="-3"/>
          <w:w w:val="105"/>
          <w:sz w:val="17"/>
        </w:rPr>
        <w:t xml:space="preserve"> </w:t>
      </w:r>
      <w:r w:rsidRPr="00AF1886">
        <w:rPr>
          <w:rFonts w:ascii="Arial" w:hAnsi="Arial" w:cs="Arial"/>
          <w:w w:val="105"/>
          <w:sz w:val="17"/>
        </w:rPr>
        <w:t xml:space="preserve">financial reporting purposes in the year of </w:t>
      </w:r>
      <w:r w:rsidRPr="00AF1886">
        <w:rPr>
          <w:rFonts w:ascii="Arial" w:hAnsi="Arial" w:cs="Arial"/>
          <w:spacing w:val="-2"/>
          <w:w w:val="105"/>
          <w:sz w:val="17"/>
        </w:rPr>
        <w:t>acquisition.</w:t>
      </w:r>
    </w:p>
    <w:p w:rsidR="00F72B56" w:rsidRPr="00AF1886" w:rsidRDefault="00AF49D7">
      <w:pPr>
        <w:spacing w:before="98" w:line="247" w:lineRule="auto"/>
        <w:ind w:left="1283" w:right="1433"/>
        <w:jc w:val="both"/>
        <w:rPr>
          <w:rFonts w:ascii="Arial" w:hAnsi="Arial" w:cs="Arial"/>
          <w:sz w:val="17"/>
        </w:rPr>
      </w:pPr>
      <w:r w:rsidRPr="00AF1886">
        <w:rPr>
          <w:rFonts w:ascii="Arial" w:hAnsi="Arial" w:cs="Arial"/>
          <w:w w:val="105"/>
          <w:sz w:val="17"/>
        </w:rPr>
        <w:t>Items</w:t>
      </w:r>
      <w:r w:rsidRPr="00AF1886">
        <w:rPr>
          <w:rFonts w:ascii="Arial" w:hAnsi="Arial" w:cs="Arial"/>
          <w:spacing w:val="-6"/>
          <w:w w:val="105"/>
          <w:sz w:val="17"/>
        </w:rPr>
        <w:t xml:space="preserve"> </w:t>
      </w:r>
      <w:r w:rsidRPr="00AF1886">
        <w:rPr>
          <w:rFonts w:ascii="Arial" w:hAnsi="Arial" w:cs="Arial"/>
          <w:w w:val="105"/>
          <w:sz w:val="17"/>
        </w:rPr>
        <w:t>with</w:t>
      </w:r>
      <w:r w:rsidRPr="00AF1886">
        <w:rPr>
          <w:rFonts w:ascii="Arial" w:hAnsi="Arial" w:cs="Arial"/>
          <w:spacing w:val="-4"/>
          <w:w w:val="105"/>
          <w:sz w:val="17"/>
        </w:rPr>
        <w:t xml:space="preserve"> </w:t>
      </w:r>
      <w:r w:rsidRPr="00AF1886">
        <w:rPr>
          <w:rFonts w:ascii="Arial" w:hAnsi="Arial" w:cs="Arial"/>
          <w:w w:val="105"/>
          <w:sz w:val="17"/>
        </w:rPr>
        <w:t>a</w:t>
      </w:r>
      <w:r w:rsidRPr="00AF1886">
        <w:rPr>
          <w:rFonts w:ascii="Arial" w:hAnsi="Arial" w:cs="Arial"/>
          <w:spacing w:val="-7"/>
          <w:w w:val="105"/>
          <w:sz w:val="17"/>
        </w:rPr>
        <w:t xml:space="preserve"> </w:t>
      </w:r>
      <w:r w:rsidRPr="00AF1886">
        <w:rPr>
          <w:rFonts w:ascii="Arial" w:hAnsi="Arial" w:cs="Arial"/>
          <w:w w:val="105"/>
          <w:sz w:val="17"/>
        </w:rPr>
        <w:t>lesser</w:t>
      </w:r>
      <w:r w:rsidRPr="00AF1886">
        <w:rPr>
          <w:rFonts w:ascii="Arial" w:hAnsi="Arial" w:cs="Arial"/>
          <w:spacing w:val="-5"/>
          <w:w w:val="105"/>
          <w:sz w:val="17"/>
        </w:rPr>
        <w:t xml:space="preserve"> </w:t>
      </w:r>
      <w:r w:rsidRPr="00AF1886">
        <w:rPr>
          <w:rFonts w:ascii="Arial" w:hAnsi="Arial" w:cs="Arial"/>
          <w:w w:val="105"/>
          <w:sz w:val="17"/>
        </w:rPr>
        <w:t>value</w:t>
      </w:r>
      <w:r w:rsidRPr="00AF1886">
        <w:rPr>
          <w:rFonts w:ascii="Arial" w:hAnsi="Arial" w:cs="Arial"/>
          <w:spacing w:val="-7"/>
          <w:w w:val="105"/>
          <w:sz w:val="17"/>
        </w:rPr>
        <w:t xml:space="preserve"> </w:t>
      </w:r>
      <w:r w:rsidRPr="00AF1886">
        <w:rPr>
          <w:rFonts w:ascii="Arial" w:hAnsi="Arial" w:cs="Arial"/>
          <w:w w:val="105"/>
          <w:sz w:val="17"/>
        </w:rPr>
        <w:t>are</w:t>
      </w:r>
      <w:r w:rsidRPr="00AF1886">
        <w:rPr>
          <w:rFonts w:ascii="Arial" w:hAnsi="Arial" w:cs="Arial"/>
          <w:spacing w:val="-7"/>
          <w:w w:val="105"/>
          <w:sz w:val="17"/>
        </w:rPr>
        <w:t xml:space="preserve"> </w:t>
      </w:r>
      <w:r w:rsidRPr="00AF1886">
        <w:rPr>
          <w:rFonts w:ascii="Arial" w:hAnsi="Arial" w:cs="Arial"/>
          <w:w w:val="105"/>
          <w:sz w:val="17"/>
        </w:rPr>
        <w:t>expensed</w:t>
      </w:r>
      <w:r w:rsidRPr="00AF1886">
        <w:rPr>
          <w:rFonts w:ascii="Arial" w:hAnsi="Arial" w:cs="Arial"/>
          <w:spacing w:val="-7"/>
          <w:w w:val="105"/>
          <w:sz w:val="17"/>
        </w:rPr>
        <w:t xml:space="preserve"> </w:t>
      </w:r>
      <w:r w:rsidRPr="00AF1886">
        <w:rPr>
          <w:rFonts w:ascii="Arial" w:hAnsi="Arial" w:cs="Arial"/>
          <w:w w:val="105"/>
          <w:sz w:val="17"/>
        </w:rPr>
        <w:t>in</w:t>
      </w:r>
      <w:r w:rsidRPr="00AF1886">
        <w:rPr>
          <w:rFonts w:ascii="Arial" w:hAnsi="Arial" w:cs="Arial"/>
          <w:spacing w:val="-8"/>
          <w:w w:val="105"/>
          <w:sz w:val="17"/>
        </w:rPr>
        <w:t xml:space="preserve"> </w:t>
      </w:r>
      <w:r w:rsidRPr="00AF1886">
        <w:rPr>
          <w:rFonts w:ascii="Arial" w:hAnsi="Arial" w:cs="Arial"/>
          <w:w w:val="105"/>
          <w:sz w:val="17"/>
        </w:rPr>
        <w:t>the</w:t>
      </w:r>
      <w:r w:rsidRPr="00AF1886">
        <w:rPr>
          <w:rFonts w:ascii="Arial" w:hAnsi="Arial" w:cs="Arial"/>
          <w:spacing w:val="-6"/>
          <w:w w:val="105"/>
          <w:sz w:val="17"/>
        </w:rPr>
        <w:t xml:space="preserve"> </w:t>
      </w:r>
      <w:r w:rsidRPr="00AF1886">
        <w:rPr>
          <w:rFonts w:ascii="Arial" w:hAnsi="Arial" w:cs="Arial"/>
          <w:w w:val="105"/>
          <w:sz w:val="17"/>
        </w:rPr>
        <w:t>year</w:t>
      </w:r>
      <w:r w:rsidRPr="00AF1886">
        <w:rPr>
          <w:rFonts w:ascii="Arial" w:hAnsi="Arial" w:cs="Arial"/>
          <w:spacing w:val="-5"/>
          <w:w w:val="105"/>
          <w:sz w:val="17"/>
        </w:rPr>
        <w:t xml:space="preserve"> </w:t>
      </w:r>
      <w:r w:rsidRPr="00AF1886">
        <w:rPr>
          <w:rFonts w:ascii="Arial" w:hAnsi="Arial" w:cs="Arial"/>
          <w:w w:val="105"/>
          <w:sz w:val="17"/>
        </w:rPr>
        <w:t>of</w:t>
      </w:r>
      <w:r w:rsidRPr="00AF1886">
        <w:rPr>
          <w:rFonts w:ascii="Arial" w:hAnsi="Arial" w:cs="Arial"/>
          <w:spacing w:val="-4"/>
          <w:w w:val="105"/>
          <w:sz w:val="17"/>
        </w:rPr>
        <w:t xml:space="preserve"> </w:t>
      </w:r>
      <w:r w:rsidRPr="00AF1886">
        <w:rPr>
          <w:rFonts w:ascii="Arial" w:hAnsi="Arial" w:cs="Arial"/>
          <w:w w:val="105"/>
          <w:sz w:val="17"/>
        </w:rPr>
        <w:t>acquisition.</w:t>
      </w:r>
      <w:r w:rsidRPr="00AF1886">
        <w:rPr>
          <w:rFonts w:ascii="Arial" w:hAnsi="Arial" w:cs="Arial"/>
          <w:spacing w:val="-4"/>
          <w:w w:val="105"/>
          <w:sz w:val="17"/>
        </w:rPr>
        <w:t xml:space="preserve"> </w:t>
      </w:r>
      <w:r w:rsidRPr="00AF1886">
        <w:rPr>
          <w:rFonts w:ascii="Arial" w:hAnsi="Arial" w:cs="Arial"/>
          <w:w w:val="105"/>
          <w:sz w:val="17"/>
        </w:rPr>
        <w:t>Maintenance</w:t>
      </w:r>
      <w:r w:rsidRPr="00AF1886">
        <w:rPr>
          <w:rFonts w:ascii="Arial" w:hAnsi="Arial" w:cs="Arial"/>
          <w:spacing w:val="-6"/>
          <w:w w:val="105"/>
          <w:sz w:val="17"/>
        </w:rPr>
        <w:t xml:space="preserve"> </w:t>
      </w:r>
      <w:r w:rsidRPr="00AF1886">
        <w:rPr>
          <w:rFonts w:ascii="Arial" w:hAnsi="Arial" w:cs="Arial"/>
          <w:w w:val="105"/>
          <w:sz w:val="17"/>
        </w:rPr>
        <w:t>expenditure</w:t>
      </w:r>
      <w:r w:rsidRPr="00AF1886">
        <w:rPr>
          <w:rFonts w:ascii="Arial" w:hAnsi="Arial" w:cs="Arial"/>
          <w:spacing w:val="-7"/>
          <w:w w:val="105"/>
          <w:sz w:val="17"/>
        </w:rPr>
        <w:t xml:space="preserve"> </w:t>
      </w:r>
      <w:r w:rsidRPr="00AF1886">
        <w:rPr>
          <w:rFonts w:ascii="Arial" w:hAnsi="Arial" w:cs="Arial"/>
          <w:w w:val="105"/>
          <w:sz w:val="17"/>
        </w:rPr>
        <w:t>that merely restores original service potential is also expensed.</w:t>
      </w:r>
    </w:p>
    <w:p w:rsidR="00F72B56" w:rsidRPr="00AF1886" w:rsidRDefault="00AF49D7">
      <w:pPr>
        <w:spacing w:before="97"/>
        <w:ind w:left="1283"/>
        <w:jc w:val="both"/>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5"/>
          <w:w w:val="105"/>
          <w:sz w:val="17"/>
        </w:rPr>
        <w:t xml:space="preserve"> </w:t>
      </w:r>
      <w:r w:rsidRPr="00AF1886">
        <w:rPr>
          <w:rFonts w:ascii="Arial" w:hAnsi="Arial" w:cs="Arial"/>
          <w:b/>
          <w:spacing w:val="-2"/>
          <w:w w:val="105"/>
          <w:sz w:val="17"/>
        </w:rPr>
        <w:t>– Cost</w:t>
      </w:r>
      <w:r w:rsidRPr="00AF1886">
        <w:rPr>
          <w:rFonts w:ascii="Arial" w:hAnsi="Arial" w:cs="Arial"/>
          <w:b/>
          <w:spacing w:val="-3"/>
          <w:w w:val="105"/>
          <w:sz w:val="17"/>
        </w:rPr>
        <w:t xml:space="preserve"> </w:t>
      </w:r>
      <w:r w:rsidRPr="00AF1886">
        <w:rPr>
          <w:rFonts w:ascii="Arial" w:hAnsi="Arial" w:cs="Arial"/>
          <w:b/>
          <w:spacing w:val="-2"/>
          <w:w w:val="105"/>
          <w:sz w:val="17"/>
        </w:rPr>
        <w:t>of</w:t>
      </w:r>
      <w:r w:rsidRPr="00AF1886">
        <w:rPr>
          <w:rFonts w:ascii="Arial" w:hAnsi="Arial" w:cs="Arial"/>
          <w:b/>
          <w:spacing w:val="-3"/>
          <w:w w:val="105"/>
          <w:sz w:val="17"/>
        </w:rPr>
        <w:t xml:space="preserve"> </w:t>
      </w:r>
      <w:r w:rsidRPr="00AF1886">
        <w:rPr>
          <w:rFonts w:ascii="Arial" w:hAnsi="Arial" w:cs="Arial"/>
          <w:b/>
          <w:spacing w:val="-2"/>
          <w:w w:val="105"/>
          <w:sz w:val="17"/>
        </w:rPr>
        <w:t>Acquisition</w:t>
      </w:r>
    </w:p>
    <w:p w:rsidR="00F72B56" w:rsidRPr="00AF1886" w:rsidRDefault="00AF49D7">
      <w:pPr>
        <w:spacing w:before="105" w:line="247" w:lineRule="auto"/>
        <w:ind w:left="1283" w:right="1429"/>
        <w:jc w:val="both"/>
        <w:rPr>
          <w:rFonts w:ascii="Arial" w:hAnsi="Arial" w:cs="Arial"/>
          <w:sz w:val="17"/>
        </w:rPr>
      </w:pPr>
      <w:r w:rsidRPr="00AF1886">
        <w:rPr>
          <w:rFonts w:ascii="Arial" w:hAnsi="Arial" w:cs="Arial"/>
          <w:w w:val="105"/>
          <w:sz w:val="17"/>
        </w:rPr>
        <w:t xml:space="preserve">All assets are initially recorded at their purchase price plus any costs incurred that are directly </w:t>
      </w:r>
      <w:r w:rsidRPr="00AF1886">
        <w:rPr>
          <w:rFonts w:ascii="Arial" w:hAnsi="Arial" w:cs="Arial"/>
          <w:sz w:val="17"/>
        </w:rPr>
        <w:t>attributable</w:t>
      </w:r>
      <w:r w:rsidRPr="00AF1886">
        <w:rPr>
          <w:rFonts w:ascii="Arial" w:hAnsi="Arial" w:cs="Arial"/>
          <w:spacing w:val="-2"/>
          <w:sz w:val="17"/>
        </w:rPr>
        <w:t xml:space="preserve"> </w:t>
      </w:r>
      <w:r w:rsidRPr="00AF1886">
        <w:rPr>
          <w:rFonts w:ascii="Arial" w:hAnsi="Arial" w:cs="Arial"/>
          <w:sz w:val="17"/>
        </w:rPr>
        <w:t>to bringing the asset to the location and condition necessary</w:t>
      </w:r>
      <w:r w:rsidRPr="00AF1886">
        <w:rPr>
          <w:rFonts w:ascii="Arial" w:hAnsi="Arial" w:cs="Arial"/>
          <w:spacing w:val="-4"/>
          <w:sz w:val="17"/>
        </w:rPr>
        <w:t xml:space="preserve"> </w:t>
      </w:r>
      <w:r w:rsidRPr="00AF1886">
        <w:rPr>
          <w:rFonts w:ascii="Arial" w:hAnsi="Arial" w:cs="Arial"/>
          <w:sz w:val="17"/>
        </w:rPr>
        <w:t>for it to be able to</w:t>
      </w:r>
      <w:r w:rsidRPr="00AF1886">
        <w:rPr>
          <w:rFonts w:ascii="Arial" w:hAnsi="Arial" w:cs="Arial"/>
          <w:spacing w:val="-2"/>
          <w:sz w:val="17"/>
        </w:rPr>
        <w:t xml:space="preserve"> </w:t>
      </w:r>
      <w:r w:rsidRPr="00AF1886">
        <w:rPr>
          <w:rFonts w:ascii="Arial" w:hAnsi="Arial" w:cs="Arial"/>
          <w:sz w:val="17"/>
        </w:rPr>
        <w:t xml:space="preserve">operate </w:t>
      </w:r>
      <w:r w:rsidRPr="00AF1886">
        <w:rPr>
          <w:rFonts w:ascii="Arial" w:hAnsi="Arial" w:cs="Arial"/>
          <w:w w:val="105"/>
          <w:sz w:val="17"/>
        </w:rPr>
        <w:t>as intended.</w:t>
      </w:r>
    </w:p>
    <w:p w:rsidR="00F72B56" w:rsidRPr="00AF1886" w:rsidRDefault="00F72B56">
      <w:pPr>
        <w:pStyle w:val="BodyText"/>
        <w:spacing w:before="5"/>
        <w:rPr>
          <w:rFonts w:ascii="Arial" w:hAnsi="Arial" w:cs="Arial"/>
          <w:sz w:val="16"/>
        </w:rPr>
      </w:pPr>
    </w:p>
    <w:p w:rsidR="00F72B56" w:rsidRPr="00AF1886" w:rsidRDefault="00AF49D7">
      <w:pPr>
        <w:pStyle w:val="Heading6"/>
        <w:jc w:val="both"/>
      </w:pPr>
      <w:r w:rsidRPr="00AF1886">
        <w:t>C3-3</w:t>
      </w:r>
      <w:r w:rsidRPr="00AF1886">
        <w:rPr>
          <w:spacing w:val="72"/>
          <w:w w:val="150"/>
        </w:rPr>
        <w:t xml:space="preserve"> </w:t>
      </w:r>
      <w:r w:rsidRPr="00AF1886">
        <w:t>Measurement</w:t>
      </w:r>
      <w:r w:rsidRPr="00AF1886">
        <w:rPr>
          <w:spacing w:val="-5"/>
        </w:rPr>
        <w:t xml:space="preserve"> </w:t>
      </w:r>
      <w:r w:rsidRPr="00AF1886">
        <w:t>using</w:t>
      </w:r>
      <w:r w:rsidRPr="00AF1886">
        <w:rPr>
          <w:spacing w:val="-1"/>
        </w:rPr>
        <w:t xml:space="preserve"> </w:t>
      </w:r>
      <w:r w:rsidRPr="00AF1886">
        <w:t>Historical</w:t>
      </w:r>
      <w:r w:rsidRPr="00AF1886">
        <w:rPr>
          <w:spacing w:val="-1"/>
        </w:rPr>
        <w:t xml:space="preserve"> </w:t>
      </w:r>
      <w:r w:rsidRPr="00AF1886">
        <w:rPr>
          <w:spacing w:val="-4"/>
        </w:rPr>
        <w:t>Cost</w:t>
      </w:r>
    </w:p>
    <w:p w:rsidR="00F72B56" w:rsidRPr="00AF1886" w:rsidRDefault="00AF49D7">
      <w:pPr>
        <w:spacing w:before="102"/>
        <w:ind w:left="1283"/>
        <w:jc w:val="both"/>
        <w:rPr>
          <w:rFonts w:ascii="Arial" w:hAnsi="Arial" w:cs="Arial"/>
          <w:b/>
          <w:sz w:val="17"/>
        </w:rPr>
      </w:pPr>
      <w:r w:rsidRPr="00AF1886">
        <w:rPr>
          <w:rFonts w:ascii="Arial" w:hAnsi="Arial" w:cs="Arial"/>
          <w:b/>
          <w:sz w:val="17"/>
        </w:rPr>
        <w:t>Accounting</w:t>
      </w:r>
      <w:r w:rsidRPr="00AF1886">
        <w:rPr>
          <w:rFonts w:ascii="Arial" w:hAnsi="Arial" w:cs="Arial"/>
          <w:b/>
          <w:spacing w:val="16"/>
          <w:w w:val="105"/>
          <w:sz w:val="17"/>
        </w:rPr>
        <w:t xml:space="preserve"> </w:t>
      </w:r>
      <w:r w:rsidRPr="00AF1886">
        <w:rPr>
          <w:rFonts w:ascii="Arial" w:hAnsi="Arial" w:cs="Arial"/>
          <w:b/>
          <w:spacing w:val="-2"/>
          <w:w w:val="105"/>
          <w:sz w:val="17"/>
        </w:rPr>
        <w:t>policy</w:t>
      </w:r>
    </w:p>
    <w:p w:rsidR="00F72B56" w:rsidRPr="00AF1886" w:rsidRDefault="00AF49D7">
      <w:pPr>
        <w:spacing w:before="100" w:line="249" w:lineRule="auto"/>
        <w:ind w:left="1283" w:right="1431"/>
        <w:jc w:val="both"/>
        <w:rPr>
          <w:rFonts w:ascii="Arial" w:hAnsi="Arial" w:cs="Arial"/>
          <w:i/>
          <w:sz w:val="17"/>
        </w:rPr>
      </w:pPr>
      <w:r w:rsidRPr="00AF1886">
        <w:rPr>
          <w:rFonts w:ascii="Arial" w:hAnsi="Arial" w:cs="Arial"/>
          <w:w w:val="105"/>
          <w:sz w:val="17"/>
        </w:rPr>
        <w:t>Plant</w:t>
      </w:r>
      <w:r w:rsidRPr="00AF1886">
        <w:rPr>
          <w:rFonts w:ascii="Arial" w:hAnsi="Arial" w:cs="Arial"/>
          <w:spacing w:val="-6"/>
          <w:w w:val="105"/>
          <w:sz w:val="17"/>
        </w:rPr>
        <w:t xml:space="preserve"> </w:t>
      </w:r>
      <w:r w:rsidRPr="00AF1886">
        <w:rPr>
          <w:rFonts w:ascii="Arial" w:hAnsi="Arial" w:cs="Arial"/>
          <w:w w:val="105"/>
          <w:sz w:val="17"/>
        </w:rPr>
        <w:t>and</w:t>
      </w:r>
      <w:r w:rsidRPr="00AF1886">
        <w:rPr>
          <w:rFonts w:ascii="Arial" w:hAnsi="Arial" w:cs="Arial"/>
          <w:spacing w:val="-6"/>
          <w:w w:val="105"/>
          <w:sz w:val="17"/>
        </w:rPr>
        <w:t xml:space="preserve"> </w:t>
      </w:r>
      <w:r w:rsidRPr="00AF1886">
        <w:rPr>
          <w:rFonts w:ascii="Arial" w:hAnsi="Arial" w:cs="Arial"/>
          <w:w w:val="105"/>
          <w:sz w:val="17"/>
        </w:rPr>
        <w:t>equipment</w:t>
      </w:r>
      <w:r w:rsidRPr="00AF1886">
        <w:rPr>
          <w:rFonts w:ascii="Arial" w:hAnsi="Arial" w:cs="Arial"/>
          <w:spacing w:val="-8"/>
          <w:w w:val="105"/>
          <w:sz w:val="17"/>
        </w:rPr>
        <w:t xml:space="preserve"> </w:t>
      </w:r>
      <w:r w:rsidRPr="00AF1886">
        <w:rPr>
          <w:rFonts w:ascii="Arial" w:hAnsi="Arial" w:cs="Arial"/>
          <w:w w:val="105"/>
          <w:sz w:val="17"/>
        </w:rPr>
        <w:t>(that</w:t>
      </w:r>
      <w:r w:rsidRPr="00AF1886">
        <w:rPr>
          <w:rFonts w:ascii="Arial" w:hAnsi="Arial" w:cs="Arial"/>
          <w:spacing w:val="-6"/>
          <w:w w:val="105"/>
          <w:sz w:val="17"/>
        </w:rPr>
        <w:t xml:space="preserve"> </w:t>
      </w:r>
      <w:r w:rsidRPr="00AF1886">
        <w:rPr>
          <w:rFonts w:ascii="Arial" w:hAnsi="Arial" w:cs="Arial"/>
          <w:w w:val="105"/>
          <w:sz w:val="17"/>
        </w:rPr>
        <w:t>is</w:t>
      </w:r>
      <w:r w:rsidRPr="00AF1886">
        <w:rPr>
          <w:rFonts w:ascii="Arial" w:hAnsi="Arial" w:cs="Arial"/>
          <w:spacing w:val="-8"/>
          <w:w w:val="105"/>
          <w:sz w:val="17"/>
        </w:rPr>
        <w:t xml:space="preserve"> </w:t>
      </w:r>
      <w:r w:rsidRPr="00AF1886">
        <w:rPr>
          <w:rFonts w:ascii="Arial" w:hAnsi="Arial" w:cs="Arial"/>
          <w:w w:val="105"/>
          <w:sz w:val="17"/>
        </w:rPr>
        <w:t>not</w:t>
      </w:r>
      <w:r w:rsidRPr="00AF1886">
        <w:rPr>
          <w:rFonts w:ascii="Arial" w:hAnsi="Arial" w:cs="Arial"/>
          <w:spacing w:val="-8"/>
          <w:w w:val="105"/>
          <w:sz w:val="17"/>
        </w:rPr>
        <w:t xml:space="preserve"> </w:t>
      </w:r>
      <w:r w:rsidRPr="00AF1886">
        <w:rPr>
          <w:rFonts w:ascii="Arial" w:hAnsi="Arial" w:cs="Arial"/>
          <w:w w:val="105"/>
          <w:sz w:val="17"/>
        </w:rPr>
        <w:t>classified</w:t>
      </w:r>
      <w:r w:rsidRPr="00AF1886">
        <w:rPr>
          <w:rFonts w:ascii="Arial" w:hAnsi="Arial" w:cs="Arial"/>
          <w:spacing w:val="-6"/>
          <w:w w:val="105"/>
          <w:sz w:val="17"/>
        </w:rPr>
        <w:t xml:space="preserve"> </w:t>
      </w:r>
      <w:r w:rsidRPr="00AF1886">
        <w:rPr>
          <w:rFonts w:ascii="Arial" w:hAnsi="Arial" w:cs="Arial"/>
          <w:w w:val="105"/>
          <w:sz w:val="17"/>
        </w:rPr>
        <w:t>as</w:t>
      </w:r>
      <w:r w:rsidRPr="00AF1886">
        <w:rPr>
          <w:rFonts w:ascii="Arial" w:hAnsi="Arial" w:cs="Arial"/>
          <w:spacing w:val="-12"/>
          <w:w w:val="105"/>
          <w:sz w:val="17"/>
        </w:rPr>
        <w:t xml:space="preserve"> </w:t>
      </w:r>
      <w:r w:rsidRPr="00AF1886">
        <w:rPr>
          <w:rFonts w:ascii="Arial" w:hAnsi="Arial" w:cs="Arial"/>
          <w:w w:val="105"/>
          <w:sz w:val="17"/>
        </w:rPr>
        <w:t>major</w:t>
      </w:r>
      <w:r w:rsidRPr="00AF1886">
        <w:rPr>
          <w:rFonts w:ascii="Arial" w:hAnsi="Arial" w:cs="Arial"/>
          <w:spacing w:val="-5"/>
          <w:w w:val="105"/>
          <w:sz w:val="17"/>
        </w:rPr>
        <w:t xml:space="preserve"> </w:t>
      </w:r>
      <w:r w:rsidRPr="00AF1886">
        <w:rPr>
          <w:rFonts w:ascii="Arial" w:hAnsi="Arial" w:cs="Arial"/>
          <w:w w:val="105"/>
          <w:sz w:val="17"/>
        </w:rPr>
        <w:t>plant</w:t>
      </w:r>
      <w:r w:rsidRPr="00AF1886">
        <w:rPr>
          <w:rFonts w:ascii="Arial" w:hAnsi="Arial" w:cs="Arial"/>
          <w:spacing w:val="-8"/>
          <w:w w:val="105"/>
          <w:sz w:val="17"/>
        </w:rPr>
        <w:t xml:space="preserve"> </w:t>
      </w:r>
      <w:r w:rsidRPr="00AF1886">
        <w:rPr>
          <w:rFonts w:ascii="Arial" w:hAnsi="Arial" w:cs="Arial"/>
          <w:w w:val="105"/>
          <w:sz w:val="17"/>
        </w:rPr>
        <w:t>and</w:t>
      </w:r>
      <w:r w:rsidRPr="00AF1886">
        <w:rPr>
          <w:rFonts w:ascii="Arial" w:hAnsi="Arial" w:cs="Arial"/>
          <w:spacing w:val="-6"/>
          <w:w w:val="105"/>
          <w:sz w:val="17"/>
        </w:rPr>
        <w:t xml:space="preserve"> </w:t>
      </w:r>
      <w:r w:rsidRPr="00AF1886">
        <w:rPr>
          <w:rFonts w:ascii="Arial" w:hAnsi="Arial" w:cs="Arial"/>
          <w:w w:val="105"/>
          <w:sz w:val="17"/>
        </w:rPr>
        <w:t>equipment)</w:t>
      </w:r>
      <w:r w:rsidRPr="00AF1886">
        <w:rPr>
          <w:rFonts w:ascii="Arial" w:hAnsi="Arial" w:cs="Arial"/>
          <w:spacing w:val="-8"/>
          <w:w w:val="105"/>
          <w:sz w:val="17"/>
        </w:rPr>
        <w:t xml:space="preserve"> </w:t>
      </w:r>
      <w:r w:rsidRPr="00AF1886">
        <w:rPr>
          <w:rFonts w:ascii="Arial" w:hAnsi="Arial" w:cs="Arial"/>
          <w:w w:val="105"/>
          <w:sz w:val="17"/>
        </w:rPr>
        <w:t>is</w:t>
      </w:r>
      <w:r w:rsidRPr="00AF1886">
        <w:rPr>
          <w:rFonts w:ascii="Arial" w:hAnsi="Arial" w:cs="Arial"/>
          <w:spacing w:val="-9"/>
          <w:w w:val="105"/>
          <w:sz w:val="17"/>
        </w:rPr>
        <w:t xml:space="preserve"> </w:t>
      </w:r>
      <w:r w:rsidRPr="00AF1886">
        <w:rPr>
          <w:rFonts w:ascii="Arial" w:hAnsi="Arial" w:cs="Arial"/>
          <w:w w:val="105"/>
          <w:sz w:val="17"/>
        </w:rPr>
        <w:t>measured</w:t>
      </w:r>
      <w:r w:rsidRPr="00AF1886">
        <w:rPr>
          <w:rFonts w:ascii="Arial" w:hAnsi="Arial" w:cs="Arial"/>
          <w:spacing w:val="-10"/>
          <w:w w:val="105"/>
          <w:sz w:val="17"/>
        </w:rPr>
        <w:t xml:space="preserve"> </w:t>
      </w:r>
      <w:r w:rsidRPr="00AF1886">
        <w:rPr>
          <w:rFonts w:ascii="Arial" w:hAnsi="Arial" w:cs="Arial"/>
          <w:w w:val="105"/>
          <w:sz w:val="17"/>
        </w:rPr>
        <w:t>at</w:t>
      </w:r>
      <w:r w:rsidRPr="00AF1886">
        <w:rPr>
          <w:rFonts w:ascii="Arial" w:hAnsi="Arial" w:cs="Arial"/>
          <w:spacing w:val="-7"/>
          <w:w w:val="105"/>
          <w:sz w:val="17"/>
        </w:rPr>
        <w:t xml:space="preserve"> </w:t>
      </w:r>
      <w:r w:rsidRPr="00AF1886">
        <w:rPr>
          <w:rFonts w:ascii="Arial" w:hAnsi="Arial" w:cs="Arial"/>
          <w:w w:val="105"/>
          <w:sz w:val="17"/>
        </w:rPr>
        <w:t>cost</w:t>
      </w:r>
      <w:r w:rsidRPr="00AF1886">
        <w:rPr>
          <w:rFonts w:ascii="Arial" w:hAnsi="Arial" w:cs="Arial"/>
          <w:spacing w:val="-8"/>
          <w:w w:val="105"/>
          <w:sz w:val="17"/>
        </w:rPr>
        <w:t xml:space="preserve"> </w:t>
      </w:r>
      <w:r w:rsidRPr="00AF1886">
        <w:rPr>
          <w:rFonts w:ascii="Arial" w:hAnsi="Arial" w:cs="Arial"/>
          <w:w w:val="105"/>
          <w:sz w:val="17"/>
        </w:rPr>
        <w:t>in accordance</w:t>
      </w:r>
      <w:r w:rsidRPr="00AF1886">
        <w:rPr>
          <w:rFonts w:ascii="Arial" w:hAnsi="Arial" w:cs="Arial"/>
          <w:spacing w:val="-6"/>
          <w:w w:val="105"/>
          <w:sz w:val="17"/>
        </w:rPr>
        <w:t xml:space="preserve"> </w:t>
      </w:r>
      <w:r w:rsidRPr="00AF1886">
        <w:rPr>
          <w:rFonts w:ascii="Arial" w:hAnsi="Arial" w:cs="Arial"/>
          <w:w w:val="105"/>
          <w:sz w:val="17"/>
        </w:rPr>
        <w:t>with</w:t>
      </w:r>
      <w:r w:rsidRPr="00AF1886">
        <w:rPr>
          <w:rFonts w:ascii="Arial" w:hAnsi="Arial" w:cs="Arial"/>
          <w:spacing w:val="-5"/>
          <w:w w:val="105"/>
          <w:sz w:val="17"/>
        </w:rPr>
        <w:t xml:space="preserve"> </w:t>
      </w:r>
      <w:r w:rsidRPr="00AF1886">
        <w:rPr>
          <w:rFonts w:ascii="Arial" w:hAnsi="Arial" w:cs="Arial"/>
          <w:w w:val="105"/>
          <w:sz w:val="17"/>
        </w:rPr>
        <w:t>Queensland</w:t>
      </w:r>
      <w:r w:rsidRPr="00AF1886">
        <w:rPr>
          <w:rFonts w:ascii="Arial" w:hAnsi="Arial" w:cs="Arial"/>
          <w:spacing w:val="-4"/>
          <w:w w:val="105"/>
          <w:sz w:val="17"/>
        </w:rPr>
        <w:t xml:space="preserve"> </w:t>
      </w:r>
      <w:r w:rsidRPr="00AF1886">
        <w:rPr>
          <w:rFonts w:ascii="Arial" w:hAnsi="Arial" w:cs="Arial"/>
          <w:w w:val="105"/>
          <w:sz w:val="17"/>
        </w:rPr>
        <w:t>Treasury’s</w:t>
      </w:r>
      <w:r w:rsidRPr="00AF1886">
        <w:rPr>
          <w:rFonts w:ascii="Arial" w:hAnsi="Arial" w:cs="Arial"/>
          <w:spacing w:val="-3"/>
          <w:w w:val="105"/>
          <w:sz w:val="17"/>
        </w:rPr>
        <w:t xml:space="preserve"> </w:t>
      </w:r>
      <w:r w:rsidRPr="00AF1886">
        <w:rPr>
          <w:rFonts w:ascii="Arial" w:hAnsi="Arial" w:cs="Arial"/>
          <w:w w:val="105"/>
          <w:sz w:val="17"/>
        </w:rPr>
        <w:t>Non-Current</w:t>
      </w:r>
      <w:r w:rsidRPr="00AF1886">
        <w:rPr>
          <w:rFonts w:ascii="Arial" w:hAnsi="Arial" w:cs="Arial"/>
          <w:spacing w:val="-4"/>
          <w:w w:val="105"/>
          <w:sz w:val="17"/>
        </w:rPr>
        <w:t xml:space="preserve"> </w:t>
      </w:r>
      <w:r w:rsidRPr="00AF1886">
        <w:rPr>
          <w:rFonts w:ascii="Arial" w:hAnsi="Arial" w:cs="Arial"/>
          <w:w w:val="105"/>
          <w:sz w:val="17"/>
        </w:rPr>
        <w:t>Asset</w:t>
      </w:r>
      <w:r w:rsidRPr="00AF1886">
        <w:rPr>
          <w:rFonts w:ascii="Arial" w:hAnsi="Arial" w:cs="Arial"/>
          <w:spacing w:val="-4"/>
          <w:w w:val="105"/>
          <w:sz w:val="17"/>
        </w:rPr>
        <w:t xml:space="preserve"> </w:t>
      </w:r>
      <w:r w:rsidRPr="00AF1886">
        <w:rPr>
          <w:rFonts w:ascii="Arial" w:hAnsi="Arial" w:cs="Arial"/>
          <w:w w:val="105"/>
          <w:sz w:val="17"/>
        </w:rPr>
        <w:t>Policies</w:t>
      </w:r>
      <w:r w:rsidRPr="00AF1886">
        <w:rPr>
          <w:rFonts w:ascii="Arial" w:hAnsi="Arial" w:cs="Arial"/>
          <w:spacing w:val="-7"/>
          <w:w w:val="105"/>
          <w:sz w:val="17"/>
        </w:rPr>
        <w:t xml:space="preserve"> </w:t>
      </w:r>
      <w:r w:rsidRPr="00AF1886">
        <w:rPr>
          <w:rFonts w:ascii="Arial" w:hAnsi="Arial" w:cs="Arial"/>
          <w:w w:val="105"/>
          <w:sz w:val="17"/>
        </w:rPr>
        <w:t>for</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5"/>
          <w:w w:val="105"/>
          <w:sz w:val="17"/>
        </w:rPr>
        <w:t xml:space="preserve"> </w:t>
      </w:r>
      <w:r w:rsidRPr="00AF1886">
        <w:rPr>
          <w:rFonts w:ascii="Arial" w:hAnsi="Arial" w:cs="Arial"/>
          <w:w w:val="105"/>
          <w:sz w:val="17"/>
        </w:rPr>
        <w:t>Queensland</w:t>
      </w:r>
      <w:r w:rsidRPr="00AF1886">
        <w:rPr>
          <w:rFonts w:ascii="Arial" w:hAnsi="Arial" w:cs="Arial"/>
          <w:spacing w:val="-6"/>
          <w:w w:val="105"/>
          <w:sz w:val="17"/>
        </w:rPr>
        <w:t xml:space="preserve"> </w:t>
      </w:r>
      <w:r w:rsidRPr="00AF1886">
        <w:rPr>
          <w:rFonts w:ascii="Arial" w:hAnsi="Arial" w:cs="Arial"/>
          <w:w w:val="105"/>
          <w:sz w:val="17"/>
        </w:rPr>
        <w:t xml:space="preserve">Public </w:t>
      </w:r>
      <w:r w:rsidRPr="00AF1886">
        <w:rPr>
          <w:rFonts w:ascii="Arial" w:hAnsi="Arial" w:cs="Arial"/>
          <w:spacing w:val="-2"/>
          <w:w w:val="105"/>
          <w:sz w:val="17"/>
        </w:rPr>
        <w:t>Sector.</w:t>
      </w:r>
      <w:r w:rsidRPr="00AF1886">
        <w:rPr>
          <w:rFonts w:ascii="Arial" w:hAnsi="Arial" w:cs="Arial"/>
          <w:spacing w:val="38"/>
          <w:w w:val="105"/>
          <w:sz w:val="17"/>
        </w:rPr>
        <w:t xml:space="preserve"> </w:t>
      </w:r>
      <w:r w:rsidRPr="00AF1886">
        <w:rPr>
          <w:rFonts w:ascii="Arial" w:hAnsi="Arial" w:cs="Arial"/>
          <w:spacing w:val="-2"/>
          <w:w w:val="105"/>
          <w:sz w:val="17"/>
        </w:rPr>
        <w:t>The</w:t>
      </w:r>
      <w:r w:rsidRPr="00AF1886">
        <w:rPr>
          <w:rFonts w:ascii="Arial" w:hAnsi="Arial" w:cs="Arial"/>
          <w:spacing w:val="-5"/>
          <w:w w:val="105"/>
          <w:sz w:val="17"/>
        </w:rPr>
        <w:t xml:space="preserve"> </w:t>
      </w:r>
      <w:r w:rsidRPr="00AF1886">
        <w:rPr>
          <w:rFonts w:ascii="Arial" w:hAnsi="Arial" w:cs="Arial"/>
          <w:spacing w:val="-2"/>
          <w:w w:val="105"/>
          <w:sz w:val="17"/>
        </w:rPr>
        <w:t>carrying</w:t>
      </w:r>
      <w:r w:rsidRPr="00AF1886">
        <w:rPr>
          <w:rFonts w:ascii="Arial" w:hAnsi="Arial" w:cs="Arial"/>
          <w:spacing w:val="-8"/>
          <w:w w:val="105"/>
          <w:sz w:val="17"/>
        </w:rPr>
        <w:t xml:space="preserve"> </w:t>
      </w:r>
      <w:r w:rsidRPr="00AF1886">
        <w:rPr>
          <w:rFonts w:ascii="Arial" w:hAnsi="Arial" w:cs="Arial"/>
          <w:spacing w:val="-2"/>
          <w:w w:val="105"/>
          <w:sz w:val="17"/>
        </w:rPr>
        <w:t>amounts</w:t>
      </w:r>
      <w:r w:rsidRPr="00AF1886">
        <w:rPr>
          <w:rFonts w:ascii="Arial" w:hAnsi="Arial" w:cs="Arial"/>
          <w:spacing w:val="-8"/>
          <w:w w:val="105"/>
          <w:sz w:val="17"/>
        </w:rPr>
        <w:t xml:space="preserve"> </w:t>
      </w:r>
      <w:r w:rsidRPr="00AF1886">
        <w:rPr>
          <w:rFonts w:ascii="Arial" w:hAnsi="Arial" w:cs="Arial"/>
          <w:spacing w:val="-2"/>
          <w:w w:val="105"/>
          <w:sz w:val="17"/>
        </w:rPr>
        <w:t>for</w:t>
      </w:r>
      <w:r w:rsidRPr="00AF1886">
        <w:rPr>
          <w:rFonts w:ascii="Arial" w:hAnsi="Arial" w:cs="Arial"/>
          <w:spacing w:val="-7"/>
          <w:w w:val="105"/>
          <w:sz w:val="17"/>
        </w:rPr>
        <w:t xml:space="preserve"> </w:t>
      </w:r>
      <w:r w:rsidRPr="00AF1886">
        <w:rPr>
          <w:rFonts w:ascii="Arial" w:hAnsi="Arial" w:cs="Arial"/>
          <w:spacing w:val="-2"/>
          <w:w w:val="105"/>
          <w:sz w:val="17"/>
        </w:rPr>
        <w:t>such</w:t>
      </w:r>
      <w:r w:rsidRPr="00AF1886">
        <w:rPr>
          <w:rFonts w:ascii="Arial" w:hAnsi="Arial" w:cs="Arial"/>
          <w:spacing w:val="-6"/>
          <w:w w:val="105"/>
          <w:sz w:val="17"/>
        </w:rPr>
        <w:t xml:space="preserve"> </w:t>
      </w:r>
      <w:r w:rsidRPr="00AF1886">
        <w:rPr>
          <w:rFonts w:ascii="Arial" w:hAnsi="Arial" w:cs="Arial"/>
          <w:spacing w:val="-2"/>
          <w:w w:val="105"/>
          <w:sz w:val="17"/>
        </w:rPr>
        <w:t>plant</w:t>
      </w:r>
      <w:r w:rsidRPr="00AF1886">
        <w:rPr>
          <w:rFonts w:ascii="Arial" w:hAnsi="Arial" w:cs="Arial"/>
          <w:spacing w:val="-8"/>
          <w:w w:val="105"/>
          <w:sz w:val="17"/>
        </w:rPr>
        <w:t xml:space="preserve"> </w:t>
      </w:r>
      <w:r w:rsidRPr="00AF1886">
        <w:rPr>
          <w:rFonts w:ascii="Arial" w:hAnsi="Arial" w:cs="Arial"/>
          <w:spacing w:val="-2"/>
          <w:w w:val="105"/>
          <w:sz w:val="17"/>
        </w:rPr>
        <w:t>and</w:t>
      </w:r>
      <w:r w:rsidRPr="00AF1886">
        <w:rPr>
          <w:rFonts w:ascii="Arial" w:hAnsi="Arial" w:cs="Arial"/>
          <w:spacing w:val="-10"/>
          <w:w w:val="105"/>
          <w:sz w:val="17"/>
        </w:rPr>
        <w:t xml:space="preserve"> </w:t>
      </w:r>
      <w:r w:rsidRPr="00AF1886">
        <w:rPr>
          <w:rFonts w:ascii="Arial" w:hAnsi="Arial" w:cs="Arial"/>
          <w:spacing w:val="-2"/>
          <w:w w:val="105"/>
          <w:sz w:val="17"/>
        </w:rPr>
        <w:t>equipment</w:t>
      </w:r>
      <w:r w:rsidRPr="00AF1886">
        <w:rPr>
          <w:rFonts w:ascii="Arial" w:hAnsi="Arial" w:cs="Arial"/>
          <w:spacing w:val="-6"/>
          <w:w w:val="105"/>
          <w:sz w:val="17"/>
        </w:rPr>
        <w:t xml:space="preserve"> </w:t>
      </w:r>
      <w:r w:rsidRPr="00AF1886">
        <w:rPr>
          <w:rFonts w:ascii="Arial" w:hAnsi="Arial" w:cs="Arial"/>
          <w:spacing w:val="-2"/>
          <w:w w:val="105"/>
          <w:sz w:val="17"/>
        </w:rPr>
        <w:t>at</w:t>
      </w:r>
      <w:r w:rsidRPr="00AF1886">
        <w:rPr>
          <w:rFonts w:ascii="Arial" w:hAnsi="Arial" w:cs="Arial"/>
          <w:spacing w:val="-4"/>
          <w:w w:val="105"/>
          <w:sz w:val="17"/>
        </w:rPr>
        <w:t xml:space="preserve"> </w:t>
      </w:r>
      <w:r w:rsidRPr="00AF1886">
        <w:rPr>
          <w:rFonts w:ascii="Arial" w:hAnsi="Arial" w:cs="Arial"/>
          <w:spacing w:val="-2"/>
          <w:w w:val="105"/>
          <w:sz w:val="17"/>
        </w:rPr>
        <w:t>cost</w:t>
      </w:r>
      <w:r w:rsidRPr="00AF1886">
        <w:rPr>
          <w:rFonts w:ascii="Arial" w:hAnsi="Arial" w:cs="Arial"/>
          <w:spacing w:val="-6"/>
          <w:w w:val="105"/>
          <w:sz w:val="17"/>
        </w:rPr>
        <w:t xml:space="preserve"> </w:t>
      </w:r>
      <w:r w:rsidRPr="00AF1886">
        <w:rPr>
          <w:rFonts w:ascii="Arial" w:hAnsi="Arial" w:cs="Arial"/>
          <w:spacing w:val="-2"/>
          <w:w w:val="105"/>
          <w:sz w:val="17"/>
        </w:rPr>
        <w:t>is</w:t>
      </w:r>
      <w:r w:rsidRPr="00AF1886">
        <w:rPr>
          <w:rFonts w:ascii="Arial" w:hAnsi="Arial" w:cs="Arial"/>
          <w:spacing w:val="-8"/>
          <w:w w:val="105"/>
          <w:sz w:val="17"/>
        </w:rPr>
        <w:t xml:space="preserve"> </w:t>
      </w:r>
      <w:r w:rsidRPr="00AF1886">
        <w:rPr>
          <w:rFonts w:ascii="Arial" w:hAnsi="Arial" w:cs="Arial"/>
          <w:spacing w:val="-2"/>
          <w:w w:val="105"/>
          <w:sz w:val="17"/>
        </w:rPr>
        <w:t>not</w:t>
      </w:r>
      <w:r w:rsidRPr="00AF1886">
        <w:rPr>
          <w:rFonts w:ascii="Arial" w:hAnsi="Arial" w:cs="Arial"/>
          <w:spacing w:val="-8"/>
          <w:w w:val="105"/>
          <w:sz w:val="17"/>
        </w:rPr>
        <w:t xml:space="preserve"> </w:t>
      </w:r>
      <w:r w:rsidRPr="00AF1886">
        <w:rPr>
          <w:rFonts w:ascii="Arial" w:hAnsi="Arial" w:cs="Arial"/>
          <w:spacing w:val="-2"/>
          <w:w w:val="105"/>
          <w:sz w:val="17"/>
        </w:rPr>
        <w:t>materially</w:t>
      </w:r>
      <w:r w:rsidRPr="00AF1886">
        <w:rPr>
          <w:rFonts w:ascii="Arial" w:hAnsi="Arial" w:cs="Arial"/>
          <w:spacing w:val="-10"/>
          <w:w w:val="105"/>
          <w:sz w:val="17"/>
        </w:rPr>
        <w:t xml:space="preserve"> </w:t>
      </w:r>
      <w:r w:rsidRPr="00AF1886">
        <w:rPr>
          <w:rFonts w:ascii="Arial" w:hAnsi="Arial" w:cs="Arial"/>
          <w:spacing w:val="-2"/>
          <w:w w:val="105"/>
          <w:sz w:val="17"/>
        </w:rPr>
        <w:t>different</w:t>
      </w:r>
      <w:r w:rsidRPr="00AF1886">
        <w:rPr>
          <w:rFonts w:ascii="Arial" w:hAnsi="Arial" w:cs="Arial"/>
          <w:spacing w:val="-8"/>
          <w:w w:val="105"/>
          <w:sz w:val="17"/>
        </w:rPr>
        <w:t xml:space="preserve"> </w:t>
      </w:r>
      <w:r w:rsidRPr="00AF1886">
        <w:rPr>
          <w:rFonts w:ascii="Arial" w:hAnsi="Arial" w:cs="Arial"/>
          <w:spacing w:val="-2"/>
          <w:w w:val="105"/>
          <w:sz w:val="17"/>
        </w:rPr>
        <w:t xml:space="preserve">from </w:t>
      </w:r>
      <w:r w:rsidRPr="00AF1886">
        <w:rPr>
          <w:rFonts w:ascii="Arial" w:hAnsi="Arial" w:cs="Arial"/>
          <w:w w:val="105"/>
          <w:sz w:val="17"/>
        </w:rPr>
        <w:t>their</w:t>
      </w:r>
      <w:r w:rsidRPr="00AF1886">
        <w:rPr>
          <w:rFonts w:ascii="Arial" w:hAnsi="Arial" w:cs="Arial"/>
          <w:spacing w:val="-7"/>
          <w:w w:val="105"/>
          <w:sz w:val="17"/>
        </w:rPr>
        <w:t xml:space="preserve"> </w:t>
      </w:r>
      <w:r w:rsidRPr="00AF1886">
        <w:rPr>
          <w:rFonts w:ascii="Arial" w:hAnsi="Arial" w:cs="Arial"/>
          <w:w w:val="105"/>
          <w:sz w:val="17"/>
        </w:rPr>
        <w:t>fair</w:t>
      </w:r>
      <w:r w:rsidRPr="00AF1886">
        <w:rPr>
          <w:rFonts w:ascii="Arial" w:hAnsi="Arial" w:cs="Arial"/>
          <w:spacing w:val="-3"/>
          <w:w w:val="105"/>
          <w:sz w:val="17"/>
        </w:rPr>
        <w:t xml:space="preserve"> </w:t>
      </w:r>
      <w:r w:rsidRPr="00AF1886">
        <w:rPr>
          <w:rFonts w:ascii="Arial" w:hAnsi="Arial" w:cs="Arial"/>
          <w:w w:val="105"/>
          <w:sz w:val="17"/>
        </w:rPr>
        <w:t>value.</w:t>
      </w:r>
      <w:r w:rsidRPr="00AF1886">
        <w:rPr>
          <w:rFonts w:ascii="Arial" w:hAnsi="Arial" w:cs="Arial"/>
          <w:spacing w:val="40"/>
          <w:w w:val="105"/>
          <w:sz w:val="17"/>
        </w:rPr>
        <w:t xml:space="preserve"> </w:t>
      </w:r>
      <w:r w:rsidRPr="00AF1886">
        <w:rPr>
          <w:rFonts w:ascii="Arial" w:hAnsi="Arial" w:cs="Arial"/>
          <w:w w:val="105"/>
          <w:sz w:val="17"/>
        </w:rPr>
        <w:t>Consequently,</w:t>
      </w:r>
      <w:r w:rsidRPr="00AF1886">
        <w:rPr>
          <w:rFonts w:ascii="Arial" w:hAnsi="Arial" w:cs="Arial"/>
          <w:spacing w:val="-4"/>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Office</w:t>
      </w:r>
      <w:r w:rsidRPr="00AF1886">
        <w:rPr>
          <w:rFonts w:ascii="Arial" w:hAnsi="Arial" w:cs="Arial"/>
          <w:spacing w:val="-5"/>
          <w:w w:val="105"/>
          <w:sz w:val="17"/>
        </w:rPr>
        <w:t xml:space="preserve"> </w:t>
      </w:r>
      <w:r w:rsidRPr="00AF1886">
        <w:rPr>
          <w:rFonts w:ascii="Arial" w:hAnsi="Arial" w:cs="Arial"/>
          <w:w w:val="105"/>
          <w:sz w:val="17"/>
        </w:rPr>
        <w:t>does</w:t>
      </w:r>
      <w:r w:rsidRPr="00AF1886">
        <w:rPr>
          <w:rFonts w:ascii="Arial" w:hAnsi="Arial" w:cs="Arial"/>
          <w:spacing w:val="-3"/>
          <w:w w:val="105"/>
          <w:sz w:val="17"/>
        </w:rPr>
        <w:t xml:space="preserve"> </w:t>
      </w:r>
      <w:r w:rsidRPr="00AF1886">
        <w:rPr>
          <w:rFonts w:ascii="Arial" w:hAnsi="Arial" w:cs="Arial"/>
          <w:w w:val="105"/>
          <w:sz w:val="17"/>
        </w:rPr>
        <w:t>not</w:t>
      </w:r>
      <w:r w:rsidRPr="00AF1886">
        <w:rPr>
          <w:rFonts w:ascii="Arial" w:hAnsi="Arial" w:cs="Arial"/>
          <w:spacing w:val="-6"/>
          <w:w w:val="105"/>
          <w:sz w:val="17"/>
        </w:rPr>
        <w:t xml:space="preserve"> </w:t>
      </w:r>
      <w:r w:rsidRPr="00AF1886">
        <w:rPr>
          <w:rFonts w:ascii="Arial" w:hAnsi="Arial" w:cs="Arial"/>
          <w:w w:val="105"/>
          <w:sz w:val="17"/>
        </w:rPr>
        <w:t>categorise</w:t>
      </w:r>
      <w:r w:rsidRPr="00AF1886">
        <w:rPr>
          <w:rFonts w:ascii="Arial" w:hAnsi="Arial" w:cs="Arial"/>
          <w:spacing w:val="-7"/>
          <w:w w:val="105"/>
          <w:sz w:val="17"/>
        </w:rPr>
        <w:t xml:space="preserve"> </w:t>
      </w:r>
      <w:r w:rsidRPr="00AF1886">
        <w:rPr>
          <w:rFonts w:ascii="Arial" w:hAnsi="Arial" w:cs="Arial"/>
          <w:w w:val="105"/>
          <w:sz w:val="17"/>
        </w:rPr>
        <w:t>its</w:t>
      </w:r>
      <w:r w:rsidRPr="00AF1886">
        <w:rPr>
          <w:rFonts w:ascii="Arial" w:hAnsi="Arial" w:cs="Arial"/>
          <w:spacing w:val="-6"/>
          <w:w w:val="105"/>
          <w:sz w:val="17"/>
        </w:rPr>
        <w:t xml:space="preserve"> </w:t>
      </w:r>
      <w:r w:rsidRPr="00AF1886">
        <w:rPr>
          <w:rFonts w:ascii="Arial" w:hAnsi="Arial" w:cs="Arial"/>
          <w:w w:val="105"/>
          <w:sz w:val="17"/>
        </w:rPr>
        <w:t>assets</w:t>
      </w:r>
      <w:r w:rsidRPr="00AF1886">
        <w:rPr>
          <w:rFonts w:ascii="Arial" w:hAnsi="Arial" w:cs="Arial"/>
          <w:spacing w:val="-4"/>
          <w:w w:val="105"/>
          <w:sz w:val="17"/>
        </w:rPr>
        <w:t xml:space="preserve"> </w:t>
      </w:r>
      <w:r w:rsidRPr="00AF1886">
        <w:rPr>
          <w:rFonts w:ascii="Arial" w:hAnsi="Arial" w:cs="Arial"/>
          <w:w w:val="105"/>
          <w:sz w:val="17"/>
        </w:rPr>
        <w:t>and</w:t>
      </w:r>
      <w:r w:rsidRPr="00AF1886">
        <w:rPr>
          <w:rFonts w:ascii="Arial" w:hAnsi="Arial" w:cs="Arial"/>
          <w:spacing w:val="-5"/>
          <w:w w:val="105"/>
          <w:sz w:val="17"/>
        </w:rPr>
        <w:t xml:space="preserve"> </w:t>
      </w:r>
      <w:r w:rsidRPr="00AF1886">
        <w:rPr>
          <w:rFonts w:ascii="Arial" w:hAnsi="Arial" w:cs="Arial"/>
          <w:w w:val="105"/>
          <w:sz w:val="17"/>
        </w:rPr>
        <w:t>liabilities</w:t>
      </w:r>
      <w:r w:rsidRPr="00AF1886">
        <w:rPr>
          <w:rFonts w:ascii="Arial" w:hAnsi="Arial" w:cs="Arial"/>
          <w:spacing w:val="-4"/>
          <w:w w:val="105"/>
          <w:sz w:val="17"/>
        </w:rPr>
        <w:t xml:space="preserve"> </w:t>
      </w:r>
      <w:r w:rsidRPr="00AF1886">
        <w:rPr>
          <w:rFonts w:ascii="Arial" w:hAnsi="Arial" w:cs="Arial"/>
          <w:w w:val="105"/>
          <w:sz w:val="17"/>
        </w:rPr>
        <w:t>within</w:t>
      </w:r>
      <w:r w:rsidRPr="00AF1886">
        <w:rPr>
          <w:rFonts w:ascii="Arial" w:hAnsi="Arial" w:cs="Arial"/>
          <w:spacing w:val="-3"/>
          <w:w w:val="105"/>
          <w:sz w:val="17"/>
        </w:rPr>
        <w:t xml:space="preserve"> </w:t>
      </w:r>
      <w:r w:rsidRPr="00AF1886">
        <w:rPr>
          <w:rFonts w:ascii="Arial" w:hAnsi="Arial" w:cs="Arial"/>
          <w:w w:val="105"/>
          <w:sz w:val="17"/>
        </w:rPr>
        <w:t xml:space="preserve">the levels described by AASB 13 </w:t>
      </w:r>
      <w:r w:rsidRPr="00AF1886">
        <w:rPr>
          <w:rFonts w:ascii="Arial" w:hAnsi="Arial" w:cs="Arial"/>
          <w:i/>
          <w:w w:val="105"/>
          <w:sz w:val="17"/>
        </w:rPr>
        <w:t>Fair Value Measurement.</w:t>
      </w: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spacing w:before="1"/>
        <w:rPr>
          <w:rFonts w:ascii="Arial" w:hAnsi="Arial" w:cs="Arial"/>
          <w:i/>
          <w:sz w:val="22"/>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16</w:t>
      </w:r>
    </w:p>
    <w:p w:rsidR="00F72B56" w:rsidRPr="00AF1886" w:rsidRDefault="00F72B56">
      <w:pPr>
        <w:jc w:val="right"/>
        <w:rPr>
          <w:rFonts w:ascii="Arial" w:hAnsi="Arial" w:cs="Arial"/>
          <w:sz w:val="13"/>
        </w:rPr>
        <w:sectPr w:rsidR="00F72B56" w:rsidRPr="00AF1886">
          <w:type w:val="continuous"/>
          <w:pgSz w:w="11910" w:h="16840"/>
          <w:pgMar w:top="1920" w:right="920" w:bottom="28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025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68"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69" name="docshape427"/>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428"/>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429"/>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537A9" id="docshapegroup426" o:spid="_x0000_s1026" style="position:absolute;margin-left:46.55pt;margin-top:46.75pt;width:507.6pt;height:707.05pt;z-index:-2187622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">
                <v:rect id="docshape427"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" fillcolor="black" stroked="f">
                  <v:fill opacity="13107f"/>
                </v:rect>
                <v:rect id="docshape428"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docshape429"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0"/>
        </w:rPr>
      </w:pPr>
    </w:p>
    <w:p w:rsidR="00F72B56" w:rsidRPr="00AF1886" w:rsidRDefault="00AF49D7">
      <w:pPr>
        <w:pStyle w:val="Heading6"/>
        <w:spacing w:before="95"/>
      </w:pPr>
      <w:r w:rsidRPr="00AF1886">
        <w:t>C3-4</w:t>
      </w:r>
      <w:r w:rsidRPr="00AF1886">
        <w:rPr>
          <w:spacing w:val="74"/>
          <w:w w:val="150"/>
        </w:rPr>
        <w:t xml:space="preserve"> </w:t>
      </w:r>
      <w:r w:rsidRPr="00AF1886">
        <w:t>Depreciation</w:t>
      </w:r>
      <w:r w:rsidRPr="00AF1886">
        <w:rPr>
          <w:spacing w:val="-3"/>
        </w:rPr>
        <w:t xml:space="preserve"> </w:t>
      </w:r>
      <w:r w:rsidRPr="00AF1886">
        <w:rPr>
          <w:spacing w:val="-2"/>
        </w:rPr>
        <w:t>Expense</w:t>
      </w:r>
    </w:p>
    <w:p w:rsidR="00F72B56" w:rsidRPr="00AF1886" w:rsidRDefault="00AF49D7">
      <w:pPr>
        <w:spacing w:before="100"/>
        <w:ind w:left="1283"/>
        <w:rPr>
          <w:rFonts w:ascii="Arial" w:hAnsi="Arial" w:cs="Arial"/>
          <w:b/>
          <w:sz w:val="17"/>
        </w:rPr>
      </w:pPr>
      <w:r w:rsidRPr="00AF1886">
        <w:rPr>
          <w:rFonts w:ascii="Arial" w:hAnsi="Arial" w:cs="Arial"/>
          <w:b/>
          <w:spacing w:val="-2"/>
          <w:w w:val="105"/>
          <w:sz w:val="17"/>
        </w:rPr>
        <w:t>Accounting</w:t>
      </w:r>
      <w:r w:rsidRPr="00AF1886">
        <w:rPr>
          <w:rFonts w:ascii="Arial" w:hAnsi="Arial" w:cs="Arial"/>
          <w:b/>
          <w:spacing w:val="-4"/>
          <w:w w:val="105"/>
          <w:sz w:val="17"/>
        </w:rPr>
        <w:t xml:space="preserve"> </w:t>
      </w:r>
      <w:r w:rsidRPr="00AF1886">
        <w:rPr>
          <w:rFonts w:ascii="Arial" w:hAnsi="Arial" w:cs="Arial"/>
          <w:b/>
          <w:spacing w:val="-2"/>
          <w:w w:val="105"/>
          <w:sz w:val="17"/>
        </w:rPr>
        <w:t>policy</w:t>
      </w:r>
      <w:r w:rsidRPr="00AF1886">
        <w:rPr>
          <w:rFonts w:ascii="Arial" w:hAnsi="Arial" w:cs="Arial"/>
          <w:b/>
          <w:spacing w:val="-6"/>
          <w:w w:val="105"/>
          <w:sz w:val="17"/>
        </w:rPr>
        <w:t xml:space="preserve"> </w:t>
      </w:r>
      <w:r w:rsidRPr="00AF1886">
        <w:rPr>
          <w:rFonts w:ascii="Arial" w:hAnsi="Arial" w:cs="Arial"/>
          <w:b/>
          <w:spacing w:val="-2"/>
          <w:w w:val="105"/>
          <w:sz w:val="17"/>
        </w:rPr>
        <w:t>- Depreciation</w:t>
      </w:r>
    </w:p>
    <w:p w:rsidR="00F72B56" w:rsidRPr="00AF1886" w:rsidRDefault="00AF49D7">
      <w:pPr>
        <w:spacing w:before="103" w:line="247" w:lineRule="auto"/>
        <w:ind w:left="1283" w:right="1430"/>
        <w:jc w:val="both"/>
        <w:rPr>
          <w:rFonts w:ascii="Arial" w:hAnsi="Arial" w:cs="Arial"/>
          <w:sz w:val="17"/>
        </w:rPr>
      </w:pPr>
      <w:r w:rsidRPr="00AF1886">
        <w:rPr>
          <w:rFonts w:ascii="Arial" w:hAnsi="Arial" w:cs="Arial"/>
          <w:spacing w:val="-2"/>
          <w:w w:val="105"/>
          <w:sz w:val="17"/>
        </w:rPr>
        <w:t>Property,</w:t>
      </w:r>
      <w:r w:rsidRPr="00AF1886">
        <w:rPr>
          <w:rFonts w:ascii="Arial" w:hAnsi="Arial" w:cs="Arial"/>
          <w:spacing w:val="-6"/>
          <w:w w:val="105"/>
          <w:sz w:val="17"/>
        </w:rPr>
        <w:t xml:space="preserve"> </w:t>
      </w:r>
      <w:r w:rsidRPr="00AF1886">
        <w:rPr>
          <w:rFonts w:ascii="Arial" w:hAnsi="Arial" w:cs="Arial"/>
          <w:spacing w:val="-2"/>
          <w:w w:val="105"/>
          <w:sz w:val="17"/>
        </w:rPr>
        <w:t>plant</w:t>
      </w:r>
      <w:r w:rsidRPr="00AF1886">
        <w:rPr>
          <w:rFonts w:ascii="Arial" w:hAnsi="Arial" w:cs="Arial"/>
          <w:spacing w:val="-7"/>
          <w:w w:val="105"/>
          <w:sz w:val="17"/>
        </w:rPr>
        <w:t xml:space="preserve"> </w:t>
      </w:r>
      <w:r w:rsidRPr="00AF1886">
        <w:rPr>
          <w:rFonts w:ascii="Arial" w:hAnsi="Arial" w:cs="Arial"/>
          <w:spacing w:val="-2"/>
          <w:w w:val="105"/>
          <w:sz w:val="17"/>
        </w:rPr>
        <w:t>and</w:t>
      </w:r>
      <w:r w:rsidRPr="00AF1886">
        <w:rPr>
          <w:rFonts w:ascii="Arial" w:hAnsi="Arial" w:cs="Arial"/>
          <w:spacing w:val="-8"/>
          <w:w w:val="105"/>
          <w:sz w:val="17"/>
        </w:rPr>
        <w:t xml:space="preserve"> </w:t>
      </w:r>
      <w:r w:rsidRPr="00AF1886">
        <w:rPr>
          <w:rFonts w:ascii="Arial" w:hAnsi="Arial" w:cs="Arial"/>
          <w:spacing w:val="-2"/>
          <w:w w:val="105"/>
          <w:sz w:val="17"/>
        </w:rPr>
        <w:t>equipment</w:t>
      </w:r>
      <w:r w:rsidRPr="00AF1886">
        <w:rPr>
          <w:rFonts w:ascii="Arial" w:hAnsi="Arial" w:cs="Arial"/>
          <w:spacing w:val="-6"/>
          <w:w w:val="105"/>
          <w:sz w:val="17"/>
        </w:rPr>
        <w:t xml:space="preserve"> </w:t>
      </w:r>
      <w:r w:rsidRPr="00AF1886">
        <w:rPr>
          <w:rFonts w:ascii="Arial" w:hAnsi="Arial" w:cs="Arial"/>
          <w:spacing w:val="-2"/>
          <w:w w:val="105"/>
          <w:sz w:val="17"/>
        </w:rPr>
        <w:t>is</w:t>
      </w:r>
      <w:r w:rsidRPr="00AF1886">
        <w:rPr>
          <w:rFonts w:ascii="Arial" w:hAnsi="Arial" w:cs="Arial"/>
          <w:spacing w:val="-7"/>
          <w:w w:val="105"/>
          <w:sz w:val="17"/>
        </w:rPr>
        <w:t xml:space="preserve"> </w:t>
      </w:r>
      <w:r w:rsidRPr="00AF1886">
        <w:rPr>
          <w:rFonts w:ascii="Arial" w:hAnsi="Arial" w:cs="Arial"/>
          <w:spacing w:val="-2"/>
          <w:w w:val="105"/>
          <w:sz w:val="17"/>
        </w:rPr>
        <w:t>depreciated</w:t>
      </w:r>
      <w:r w:rsidRPr="00AF1886">
        <w:rPr>
          <w:rFonts w:ascii="Arial" w:hAnsi="Arial" w:cs="Arial"/>
          <w:spacing w:val="-6"/>
          <w:w w:val="105"/>
          <w:sz w:val="17"/>
        </w:rPr>
        <w:t xml:space="preserve"> </w:t>
      </w:r>
      <w:r w:rsidRPr="00AF1886">
        <w:rPr>
          <w:rFonts w:ascii="Arial" w:hAnsi="Arial" w:cs="Arial"/>
          <w:spacing w:val="-2"/>
          <w:w w:val="105"/>
          <w:sz w:val="17"/>
        </w:rPr>
        <w:t>on</w:t>
      </w:r>
      <w:r w:rsidRPr="00AF1886">
        <w:rPr>
          <w:rFonts w:ascii="Arial" w:hAnsi="Arial" w:cs="Arial"/>
          <w:spacing w:val="-8"/>
          <w:w w:val="105"/>
          <w:sz w:val="17"/>
        </w:rPr>
        <w:t xml:space="preserve"> </w:t>
      </w:r>
      <w:r w:rsidRPr="00AF1886">
        <w:rPr>
          <w:rFonts w:ascii="Arial" w:hAnsi="Arial" w:cs="Arial"/>
          <w:spacing w:val="-2"/>
          <w:w w:val="105"/>
          <w:sz w:val="17"/>
        </w:rPr>
        <w:t>a</w:t>
      </w:r>
      <w:r w:rsidRPr="00AF1886">
        <w:rPr>
          <w:rFonts w:ascii="Arial" w:hAnsi="Arial" w:cs="Arial"/>
          <w:spacing w:val="-8"/>
          <w:w w:val="105"/>
          <w:sz w:val="17"/>
        </w:rPr>
        <w:t xml:space="preserve"> </w:t>
      </w:r>
      <w:r w:rsidRPr="00AF1886">
        <w:rPr>
          <w:rFonts w:ascii="Arial" w:hAnsi="Arial" w:cs="Arial"/>
          <w:spacing w:val="-2"/>
          <w:w w:val="105"/>
          <w:sz w:val="17"/>
        </w:rPr>
        <w:t>straight-line</w:t>
      </w:r>
      <w:r w:rsidRPr="00AF1886">
        <w:rPr>
          <w:rFonts w:ascii="Arial" w:hAnsi="Arial" w:cs="Arial"/>
          <w:spacing w:val="-8"/>
          <w:w w:val="105"/>
          <w:sz w:val="17"/>
        </w:rPr>
        <w:t xml:space="preserve"> </w:t>
      </w:r>
      <w:r w:rsidRPr="00AF1886">
        <w:rPr>
          <w:rFonts w:ascii="Arial" w:hAnsi="Arial" w:cs="Arial"/>
          <w:spacing w:val="-2"/>
          <w:w w:val="105"/>
          <w:sz w:val="17"/>
        </w:rPr>
        <w:t>basis</w:t>
      </w:r>
      <w:r w:rsidRPr="00AF1886">
        <w:rPr>
          <w:rFonts w:ascii="Arial" w:hAnsi="Arial" w:cs="Arial"/>
          <w:spacing w:val="-7"/>
          <w:w w:val="105"/>
          <w:sz w:val="17"/>
        </w:rPr>
        <w:t xml:space="preserve"> </w:t>
      </w:r>
      <w:r w:rsidRPr="00AF1886">
        <w:rPr>
          <w:rFonts w:ascii="Arial" w:hAnsi="Arial" w:cs="Arial"/>
          <w:spacing w:val="-2"/>
          <w:w w:val="105"/>
          <w:sz w:val="17"/>
        </w:rPr>
        <w:t>so</w:t>
      </w:r>
      <w:r w:rsidRPr="00AF1886">
        <w:rPr>
          <w:rFonts w:ascii="Arial" w:hAnsi="Arial" w:cs="Arial"/>
          <w:spacing w:val="-5"/>
          <w:w w:val="105"/>
          <w:sz w:val="17"/>
        </w:rPr>
        <w:t xml:space="preserve"> </w:t>
      </w:r>
      <w:r w:rsidRPr="00AF1886">
        <w:rPr>
          <w:rFonts w:ascii="Arial" w:hAnsi="Arial" w:cs="Arial"/>
          <w:spacing w:val="-2"/>
          <w:w w:val="105"/>
          <w:sz w:val="17"/>
        </w:rPr>
        <w:t>as</w:t>
      </w:r>
      <w:r w:rsidRPr="00AF1886">
        <w:rPr>
          <w:rFonts w:ascii="Arial" w:hAnsi="Arial" w:cs="Arial"/>
          <w:spacing w:val="-6"/>
          <w:w w:val="105"/>
          <w:sz w:val="17"/>
        </w:rPr>
        <w:t xml:space="preserve"> </w:t>
      </w:r>
      <w:r w:rsidRPr="00AF1886">
        <w:rPr>
          <w:rFonts w:ascii="Arial" w:hAnsi="Arial" w:cs="Arial"/>
          <w:spacing w:val="-2"/>
          <w:w w:val="105"/>
          <w:sz w:val="17"/>
        </w:rPr>
        <w:t>to</w:t>
      </w:r>
      <w:r w:rsidRPr="00AF1886">
        <w:rPr>
          <w:rFonts w:ascii="Arial" w:hAnsi="Arial" w:cs="Arial"/>
          <w:spacing w:val="-7"/>
          <w:w w:val="105"/>
          <w:sz w:val="17"/>
        </w:rPr>
        <w:t xml:space="preserve"> </w:t>
      </w:r>
      <w:r w:rsidRPr="00AF1886">
        <w:rPr>
          <w:rFonts w:ascii="Arial" w:hAnsi="Arial" w:cs="Arial"/>
          <w:spacing w:val="-2"/>
          <w:w w:val="105"/>
          <w:sz w:val="17"/>
        </w:rPr>
        <w:t>allocate</w:t>
      </w:r>
      <w:r w:rsidRPr="00AF1886">
        <w:rPr>
          <w:rFonts w:ascii="Arial" w:hAnsi="Arial" w:cs="Arial"/>
          <w:spacing w:val="-5"/>
          <w:w w:val="105"/>
          <w:sz w:val="17"/>
        </w:rPr>
        <w:t xml:space="preserve"> </w:t>
      </w:r>
      <w:r w:rsidRPr="00AF1886">
        <w:rPr>
          <w:rFonts w:ascii="Arial" w:hAnsi="Arial" w:cs="Arial"/>
          <w:spacing w:val="-2"/>
          <w:w w:val="105"/>
          <w:sz w:val="17"/>
        </w:rPr>
        <w:t>the</w:t>
      </w:r>
      <w:r w:rsidRPr="00AF1886">
        <w:rPr>
          <w:rFonts w:ascii="Arial" w:hAnsi="Arial" w:cs="Arial"/>
          <w:spacing w:val="-5"/>
          <w:w w:val="105"/>
          <w:sz w:val="17"/>
        </w:rPr>
        <w:t xml:space="preserve"> </w:t>
      </w:r>
      <w:r w:rsidRPr="00AF1886">
        <w:rPr>
          <w:rFonts w:ascii="Arial" w:hAnsi="Arial" w:cs="Arial"/>
          <w:spacing w:val="-2"/>
          <w:w w:val="105"/>
          <w:sz w:val="17"/>
        </w:rPr>
        <w:t>net</w:t>
      </w:r>
      <w:r w:rsidRPr="00AF1886">
        <w:rPr>
          <w:rFonts w:ascii="Arial" w:hAnsi="Arial" w:cs="Arial"/>
          <w:spacing w:val="-8"/>
          <w:w w:val="105"/>
          <w:sz w:val="17"/>
        </w:rPr>
        <w:t xml:space="preserve"> </w:t>
      </w:r>
      <w:r w:rsidRPr="00AF1886">
        <w:rPr>
          <w:rFonts w:ascii="Arial" w:hAnsi="Arial" w:cs="Arial"/>
          <w:spacing w:val="-2"/>
          <w:w w:val="105"/>
          <w:sz w:val="17"/>
        </w:rPr>
        <w:t>cost of</w:t>
      </w:r>
      <w:r w:rsidRPr="00AF1886">
        <w:rPr>
          <w:rFonts w:ascii="Arial" w:hAnsi="Arial" w:cs="Arial"/>
          <w:spacing w:val="-3"/>
          <w:w w:val="105"/>
          <w:sz w:val="17"/>
        </w:rPr>
        <w:t xml:space="preserve"> </w:t>
      </w:r>
      <w:r w:rsidRPr="00AF1886">
        <w:rPr>
          <w:rFonts w:ascii="Arial" w:hAnsi="Arial" w:cs="Arial"/>
          <w:spacing w:val="-2"/>
          <w:w w:val="105"/>
          <w:sz w:val="17"/>
        </w:rPr>
        <w:t>each</w:t>
      </w:r>
      <w:r w:rsidRPr="00AF1886">
        <w:rPr>
          <w:rFonts w:ascii="Arial" w:hAnsi="Arial" w:cs="Arial"/>
          <w:spacing w:val="-6"/>
          <w:w w:val="105"/>
          <w:sz w:val="17"/>
        </w:rPr>
        <w:t xml:space="preserve"> </w:t>
      </w:r>
      <w:r w:rsidRPr="00AF1886">
        <w:rPr>
          <w:rFonts w:ascii="Arial" w:hAnsi="Arial" w:cs="Arial"/>
          <w:spacing w:val="-2"/>
          <w:w w:val="105"/>
          <w:sz w:val="17"/>
        </w:rPr>
        <w:t>asset,</w:t>
      </w:r>
      <w:r w:rsidRPr="00AF1886">
        <w:rPr>
          <w:rFonts w:ascii="Arial" w:hAnsi="Arial" w:cs="Arial"/>
          <w:spacing w:val="-5"/>
          <w:w w:val="105"/>
          <w:sz w:val="17"/>
        </w:rPr>
        <w:t xml:space="preserve"> </w:t>
      </w:r>
      <w:r w:rsidRPr="00AF1886">
        <w:rPr>
          <w:rFonts w:ascii="Arial" w:hAnsi="Arial" w:cs="Arial"/>
          <w:spacing w:val="-2"/>
          <w:w w:val="105"/>
          <w:sz w:val="17"/>
        </w:rPr>
        <w:t>less</w:t>
      </w:r>
      <w:r w:rsidRPr="00AF1886">
        <w:rPr>
          <w:rFonts w:ascii="Arial" w:hAnsi="Arial" w:cs="Arial"/>
          <w:spacing w:val="-6"/>
          <w:w w:val="105"/>
          <w:sz w:val="17"/>
        </w:rPr>
        <w:t xml:space="preserve"> </w:t>
      </w:r>
      <w:r w:rsidRPr="00AF1886">
        <w:rPr>
          <w:rFonts w:ascii="Arial" w:hAnsi="Arial" w:cs="Arial"/>
          <w:spacing w:val="-2"/>
          <w:w w:val="105"/>
          <w:sz w:val="17"/>
        </w:rPr>
        <w:t>any</w:t>
      </w:r>
      <w:r w:rsidRPr="00AF1886">
        <w:rPr>
          <w:rFonts w:ascii="Arial" w:hAnsi="Arial" w:cs="Arial"/>
          <w:spacing w:val="-8"/>
          <w:w w:val="105"/>
          <w:sz w:val="17"/>
        </w:rPr>
        <w:t xml:space="preserve"> </w:t>
      </w:r>
      <w:r w:rsidRPr="00AF1886">
        <w:rPr>
          <w:rFonts w:ascii="Arial" w:hAnsi="Arial" w:cs="Arial"/>
          <w:spacing w:val="-2"/>
          <w:w w:val="105"/>
          <w:sz w:val="17"/>
        </w:rPr>
        <w:t>estimated</w:t>
      </w:r>
      <w:r w:rsidRPr="00AF1886">
        <w:rPr>
          <w:rFonts w:ascii="Arial" w:hAnsi="Arial" w:cs="Arial"/>
          <w:spacing w:val="-5"/>
          <w:w w:val="105"/>
          <w:sz w:val="17"/>
        </w:rPr>
        <w:t xml:space="preserve"> </w:t>
      </w:r>
      <w:r w:rsidRPr="00AF1886">
        <w:rPr>
          <w:rFonts w:ascii="Arial" w:hAnsi="Arial" w:cs="Arial"/>
          <w:spacing w:val="-2"/>
          <w:w w:val="105"/>
          <w:sz w:val="17"/>
        </w:rPr>
        <w:t>residual</w:t>
      </w:r>
      <w:r w:rsidRPr="00AF1886">
        <w:rPr>
          <w:rFonts w:ascii="Arial" w:hAnsi="Arial" w:cs="Arial"/>
          <w:spacing w:val="-8"/>
          <w:w w:val="105"/>
          <w:sz w:val="17"/>
        </w:rPr>
        <w:t xml:space="preserve"> </w:t>
      </w:r>
      <w:r w:rsidRPr="00AF1886">
        <w:rPr>
          <w:rFonts w:ascii="Arial" w:hAnsi="Arial" w:cs="Arial"/>
          <w:spacing w:val="-2"/>
          <w:w w:val="105"/>
          <w:sz w:val="17"/>
        </w:rPr>
        <w:t>value,</w:t>
      </w:r>
      <w:r w:rsidRPr="00AF1886">
        <w:rPr>
          <w:rFonts w:ascii="Arial" w:hAnsi="Arial" w:cs="Arial"/>
          <w:spacing w:val="-5"/>
          <w:w w:val="105"/>
          <w:sz w:val="17"/>
        </w:rPr>
        <w:t xml:space="preserve"> </w:t>
      </w:r>
      <w:r w:rsidRPr="00AF1886">
        <w:rPr>
          <w:rFonts w:ascii="Arial" w:hAnsi="Arial" w:cs="Arial"/>
          <w:spacing w:val="-2"/>
          <w:w w:val="105"/>
          <w:sz w:val="17"/>
        </w:rPr>
        <w:t>progressively</w:t>
      </w:r>
      <w:r w:rsidRPr="00AF1886">
        <w:rPr>
          <w:rFonts w:ascii="Arial" w:hAnsi="Arial" w:cs="Arial"/>
          <w:spacing w:val="-8"/>
          <w:w w:val="105"/>
          <w:sz w:val="17"/>
        </w:rPr>
        <w:t xml:space="preserve"> </w:t>
      </w:r>
      <w:r w:rsidRPr="00AF1886">
        <w:rPr>
          <w:rFonts w:ascii="Arial" w:hAnsi="Arial" w:cs="Arial"/>
          <w:spacing w:val="-2"/>
          <w:w w:val="105"/>
          <w:sz w:val="17"/>
        </w:rPr>
        <w:t>over</w:t>
      </w:r>
      <w:r w:rsidRPr="00AF1886">
        <w:rPr>
          <w:rFonts w:ascii="Arial" w:hAnsi="Arial" w:cs="Arial"/>
          <w:spacing w:val="-3"/>
          <w:w w:val="105"/>
          <w:sz w:val="17"/>
        </w:rPr>
        <w:t xml:space="preserve"> </w:t>
      </w:r>
      <w:r w:rsidRPr="00AF1886">
        <w:rPr>
          <w:rFonts w:ascii="Arial" w:hAnsi="Arial" w:cs="Arial"/>
          <w:spacing w:val="-2"/>
          <w:w w:val="105"/>
          <w:sz w:val="17"/>
        </w:rPr>
        <w:t>its</w:t>
      </w:r>
      <w:r w:rsidRPr="00AF1886">
        <w:rPr>
          <w:rFonts w:ascii="Arial" w:hAnsi="Arial" w:cs="Arial"/>
          <w:spacing w:val="-6"/>
          <w:w w:val="105"/>
          <w:sz w:val="17"/>
        </w:rPr>
        <w:t xml:space="preserve"> </w:t>
      </w:r>
      <w:r w:rsidRPr="00AF1886">
        <w:rPr>
          <w:rFonts w:ascii="Arial" w:hAnsi="Arial" w:cs="Arial"/>
          <w:spacing w:val="-2"/>
          <w:w w:val="105"/>
          <w:sz w:val="17"/>
        </w:rPr>
        <w:t>estimated</w:t>
      </w:r>
      <w:r w:rsidRPr="00AF1886">
        <w:rPr>
          <w:rFonts w:ascii="Arial" w:hAnsi="Arial" w:cs="Arial"/>
          <w:spacing w:val="-6"/>
          <w:w w:val="105"/>
          <w:sz w:val="17"/>
        </w:rPr>
        <w:t xml:space="preserve"> </w:t>
      </w:r>
      <w:r w:rsidRPr="00AF1886">
        <w:rPr>
          <w:rFonts w:ascii="Arial" w:hAnsi="Arial" w:cs="Arial"/>
          <w:spacing w:val="-2"/>
          <w:w w:val="105"/>
          <w:sz w:val="17"/>
        </w:rPr>
        <w:t>useful</w:t>
      </w:r>
      <w:r w:rsidRPr="00AF1886">
        <w:rPr>
          <w:rFonts w:ascii="Arial" w:hAnsi="Arial" w:cs="Arial"/>
          <w:spacing w:val="-5"/>
          <w:w w:val="105"/>
          <w:sz w:val="17"/>
        </w:rPr>
        <w:t xml:space="preserve"> </w:t>
      </w:r>
      <w:r w:rsidRPr="00AF1886">
        <w:rPr>
          <w:rFonts w:ascii="Arial" w:hAnsi="Arial" w:cs="Arial"/>
          <w:spacing w:val="-2"/>
          <w:w w:val="105"/>
          <w:sz w:val="17"/>
        </w:rPr>
        <w:t>life</w:t>
      </w:r>
      <w:r w:rsidRPr="00AF1886">
        <w:rPr>
          <w:rFonts w:ascii="Arial" w:hAnsi="Arial" w:cs="Arial"/>
          <w:spacing w:val="-9"/>
          <w:w w:val="105"/>
          <w:sz w:val="17"/>
        </w:rPr>
        <w:t xml:space="preserve"> </w:t>
      </w:r>
      <w:r w:rsidRPr="00AF1886">
        <w:rPr>
          <w:rFonts w:ascii="Arial" w:hAnsi="Arial" w:cs="Arial"/>
          <w:spacing w:val="-2"/>
          <w:w w:val="105"/>
          <w:sz w:val="17"/>
        </w:rPr>
        <w:t>to</w:t>
      </w:r>
      <w:r w:rsidRPr="00AF1886">
        <w:rPr>
          <w:rFonts w:ascii="Arial" w:hAnsi="Arial" w:cs="Arial"/>
          <w:spacing w:val="-8"/>
          <w:w w:val="105"/>
          <w:sz w:val="17"/>
        </w:rPr>
        <w:t xml:space="preserve"> </w:t>
      </w:r>
      <w:r w:rsidRPr="00AF1886">
        <w:rPr>
          <w:rFonts w:ascii="Arial" w:hAnsi="Arial" w:cs="Arial"/>
          <w:spacing w:val="-2"/>
          <w:w w:val="105"/>
          <w:sz w:val="17"/>
        </w:rPr>
        <w:t>the Office.</w:t>
      </w:r>
    </w:p>
    <w:p w:rsidR="00F72B56" w:rsidRPr="00AF1886" w:rsidRDefault="00AF49D7">
      <w:pPr>
        <w:spacing w:before="97"/>
        <w:ind w:left="1283"/>
        <w:jc w:val="both"/>
        <w:rPr>
          <w:rFonts w:ascii="Arial" w:hAnsi="Arial" w:cs="Arial"/>
          <w:sz w:val="17"/>
        </w:rPr>
      </w:pPr>
      <w:r w:rsidRPr="00AF1886">
        <w:rPr>
          <w:rFonts w:ascii="Arial" w:hAnsi="Arial" w:cs="Arial"/>
          <w:b/>
          <w:i/>
          <w:spacing w:val="-2"/>
          <w:w w:val="105"/>
          <w:sz w:val="17"/>
        </w:rPr>
        <w:t>Key</w:t>
      </w:r>
      <w:r w:rsidRPr="00AF1886">
        <w:rPr>
          <w:rFonts w:ascii="Arial" w:hAnsi="Arial" w:cs="Arial"/>
          <w:b/>
          <w:i/>
          <w:spacing w:val="-3"/>
          <w:w w:val="105"/>
          <w:sz w:val="17"/>
        </w:rPr>
        <w:t xml:space="preserve"> </w:t>
      </w:r>
      <w:r w:rsidRPr="00AF1886">
        <w:rPr>
          <w:rFonts w:ascii="Arial" w:hAnsi="Arial" w:cs="Arial"/>
          <w:b/>
          <w:i/>
          <w:spacing w:val="-2"/>
          <w:w w:val="105"/>
          <w:sz w:val="17"/>
        </w:rPr>
        <w:t>Estimate:</w:t>
      </w:r>
      <w:r w:rsidRPr="00AF1886">
        <w:rPr>
          <w:rFonts w:ascii="Arial" w:hAnsi="Arial" w:cs="Arial"/>
          <w:b/>
          <w:i/>
          <w:spacing w:val="46"/>
          <w:w w:val="105"/>
          <w:sz w:val="17"/>
        </w:rPr>
        <w:t xml:space="preserve"> </w:t>
      </w:r>
      <w:r w:rsidRPr="00AF1886">
        <w:rPr>
          <w:rFonts w:ascii="Arial" w:hAnsi="Arial" w:cs="Arial"/>
          <w:spacing w:val="-2"/>
          <w:w w:val="105"/>
          <w:sz w:val="17"/>
        </w:rPr>
        <w:t>For</w:t>
      </w:r>
      <w:r w:rsidRPr="00AF1886">
        <w:rPr>
          <w:rFonts w:ascii="Arial" w:hAnsi="Arial" w:cs="Arial"/>
          <w:spacing w:val="-5"/>
          <w:w w:val="105"/>
          <w:sz w:val="17"/>
        </w:rPr>
        <w:t xml:space="preserve"> </w:t>
      </w:r>
      <w:r w:rsidRPr="00AF1886">
        <w:rPr>
          <w:rFonts w:ascii="Arial" w:hAnsi="Arial" w:cs="Arial"/>
          <w:spacing w:val="-2"/>
          <w:w w:val="105"/>
          <w:sz w:val="17"/>
        </w:rPr>
        <w:t>each</w:t>
      </w:r>
      <w:r w:rsidRPr="00AF1886">
        <w:rPr>
          <w:rFonts w:ascii="Arial" w:hAnsi="Arial" w:cs="Arial"/>
          <w:spacing w:val="-5"/>
          <w:w w:val="105"/>
          <w:sz w:val="17"/>
        </w:rPr>
        <w:t xml:space="preserve"> </w:t>
      </w:r>
      <w:r w:rsidRPr="00AF1886">
        <w:rPr>
          <w:rFonts w:ascii="Arial" w:hAnsi="Arial" w:cs="Arial"/>
          <w:spacing w:val="-2"/>
          <w:w w:val="105"/>
          <w:sz w:val="17"/>
        </w:rPr>
        <w:t>class of</w:t>
      </w:r>
      <w:r w:rsidRPr="00AF1886">
        <w:rPr>
          <w:rFonts w:ascii="Arial" w:hAnsi="Arial" w:cs="Arial"/>
          <w:spacing w:val="-1"/>
          <w:w w:val="105"/>
          <w:sz w:val="17"/>
        </w:rPr>
        <w:t xml:space="preserve"> </w:t>
      </w:r>
      <w:r w:rsidRPr="00AF1886">
        <w:rPr>
          <w:rFonts w:ascii="Arial" w:hAnsi="Arial" w:cs="Arial"/>
          <w:spacing w:val="-2"/>
          <w:w w:val="105"/>
          <w:sz w:val="17"/>
        </w:rPr>
        <w:t>depreciable</w:t>
      </w:r>
      <w:r w:rsidRPr="00AF1886">
        <w:rPr>
          <w:rFonts w:ascii="Arial" w:hAnsi="Arial" w:cs="Arial"/>
          <w:spacing w:val="-1"/>
          <w:w w:val="105"/>
          <w:sz w:val="17"/>
        </w:rPr>
        <w:t xml:space="preserve"> </w:t>
      </w:r>
      <w:r w:rsidRPr="00AF1886">
        <w:rPr>
          <w:rFonts w:ascii="Arial" w:hAnsi="Arial" w:cs="Arial"/>
          <w:spacing w:val="-2"/>
          <w:w w:val="105"/>
          <w:sz w:val="17"/>
        </w:rPr>
        <w:t>asset the</w:t>
      </w:r>
      <w:r w:rsidRPr="00AF1886">
        <w:rPr>
          <w:rFonts w:ascii="Arial" w:hAnsi="Arial" w:cs="Arial"/>
          <w:spacing w:val="-5"/>
          <w:w w:val="105"/>
          <w:sz w:val="17"/>
        </w:rPr>
        <w:t xml:space="preserve"> </w:t>
      </w:r>
      <w:r w:rsidRPr="00AF1886">
        <w:rPr>
          <w:rFonts w:ascii="Arial" w:hAnsi="Arial" w:cs="Arial"/>
          <w:spacing w:val="-2"/>
          <w:w w:val="105"/>
          <w:sz w:val="17"/>
        </w:rPr>
        <w:t>following</w:t>
      </w:r>
      <w:r w:rsidRPr="00AF1886">
        <w:rPr>
          <w:rFonts w:ascii="Arial" w:hAnsi="Arial" w:cs="Arial"/>
          <w:spacing w:val="-3"/>
          <w:w w:val="105"/>
          <w:sz w:val="17"/>
        </w:rPr>
        <w:t xml:space="preserve"> </w:t>
      </w:r>
      <w:r w:rsidRPr="00AF1886">
        <w:rPr>
          <w:rFonts w:ascii="Arial" w:hAnsi="Arial" w:cs="Arial"/>
          <w:spacing w:val="-2"/>
          <w:w w:val="105"/>
          <w:sz w:val="17"/>
        </w:rPr>
        <w:t>depreciation</w:t>
      </w:r>
      <w:r w:rsidRPr="00AF1886">
        <w:rPr>
          <w:rFonts w:ascii="Arial" w:hAnsi="Arial" w:cs="Arial"/>
          <w:spacing w:val="-1"/>
          <w:w w:val="105"/>
          <w:sz w:val="17"/>
        </w:rPr>
        <w:t xml:space="preserve"> </w:t>
      </w:r>
      <w:r w:rsidRPr="00AF1886">
        <w:rPr>
          <w:rFonts w:ascii="Arial" w:hAnsi="Arial" w:cs="Arial"/>
          <w:spacing w:val="-2"/>
          <w:w w:val="105"/>
          <w:sz w:val="17"/>
        </w:rPr>
        <w:t>rates are</w:t>
      </w:r>
      <w:r w:rsidRPr="00AF1886">
        <w:rPr>
          <w:rFonts w:ascii="Arial" w:hAnsi="Arial" w:cs="Arial"/>
          <w:spacing w:val="-5"/>
          <w:w w:val="105"/>
          <w:sz w:val="17"/>
        </w:rPr>
        <w:t xml:space="preserve"> </w:t>
      </w:r>
      <w:r w:rsidRPr="00AF1886">
        <w:rPr>
          <w:rFonts w:ascii="Arial" w:hAnsi="Arial" w:cs="Arial"/>
          <w:spacing w:val="-4"/>
          <w:w w:val="105"/>
          <w:sz w:val="17"/>
        </w:rPr>
        <w:t>used:</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14"/>
        </w:rPr>
      </w:pPr>
    </w:p>
    <w:tbl>
      <w:tblPr>
        <w:tblW w:w="0" w:type="auto"/>
        <w:tblInd w:w="1288"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12"/>
        <w:gridCol w:w="2656"/>
      </w:tblGrid>
      <w:tr w:rsidR="00F72B56" w:rsidRPr="00AF1886">
        <w:trPr>
          <w:trHeight w:val="698"/>
        </w:trPr>
        <w:tc>
          <w:tcPr>
            <w:tcW w:w="4812" w:type="dxa"/>
            <w:tcBorders>
              <w:left w:val="single" w:sz="2" w:space="0" w:color="000000"/>
              <w:bottom w:val="single" w:sz="2" w:space="0" w:color="000000"/>
              <w:right w:val="single" w:sz="2" w:space="0" w:color="000000"/>
            </w:tcBorders>
            <w:shd w:val="clear" w:color="auto" w:fill="939597"/>
          </w:tcPr>
          <w:p w:rsidR="00F72B56" w:rsidRPr="00AF1886" w:rsidRDefault="00AF49D7">
            <w:pPr>
              <w:pStyle w:val="TableParagraph"/>
              <w:spacing w:before="45"/>
              <w:ind w:left="64"/>
              <w:rPr>
                <w:rFonts w:ascii="Arial" w:hAnsi="Arial" w:cs="Arial"/>
                <w:b/>
                <w:sz w:val="17"/>
              </w:rPr>
            </w:pPr>
            <w:r w:rsidRPr="00AF1886">
              <w:rPr>
                <w:rFonts w:ascii="Arial" w:hAnsi="Arial" w:cs="Arial"/>
                <w:b/>
                <w:spacing w:val="-4"/>
                <w:w w:val="105"/>
                <w:sz w:val="17"/>
              </w:rPr>
              <w:t>Class</w:t>
            </w:r>
          </w:p>
        </w:tc>
        <w:tc>
          <w:tcPr>
            <w:tcW w:w="2656" w:type="dxa"/>
            <w:tcBorders>
              <w:left w:val="single" w:sz="2" w:space="0" w:color="000000"/>
              <w:bottom w:val="single" w:sz="2" w:space="0" w:color="000000"/>
              <w:right w:val="single" w:sz="2" w:space="0" w:color="000000"/>
            </w:tcBorders>
            <w:shd w:val="clear" w:color="auto" w:fill="939597"/>
          </w:tcPr>
          <w:p w:rsidR="00F72B56" w:rsidRPr="00AF1886" w:rsidRDefault="00AF49D7">
            <w:pPr>
              <w:pStyle w:val="TableParagraph"/>
              <w:spacing w:before="45"/>
              <w:ind w:left="870" w:right="860"/>
              <w:jc w:val="center"/>
              <w:rPr>
                <w:rFonts w:ascii="Arial" w:hAnsi="Arial" w:cs="Arial"/>
                <w:b/>
                <w:sz w:val="17"/>
              </w:rPr>
            </w:pPr>
            <w:r w:rsidRPr="00AF1886">
              <w:rPr>
                <w:rFonts w:ascii="Arial" w:hAnsi="Arial" w:cs="Arial"/>
                <w:b/>
                <w:sz w:val="17"/>
              </w:rPr>
              <w:t>Useful</w:t>
            </w:r>
            <w:r w:rsidRPr="00AF1886">
              <w:rPr>
                <w:rFonts w:ascii="Arial" w:hAnsi="Arial" w:cs="Arial"/>
                <w:b/>
                <w:spacing w:val="10"/>
                <w:w w:val="105"/>
                <w:sz w:val="17"/>
              </w:rPr>
              <w:t xml:space="preserve"> </w:t>
            </w:r>
            <w:r w:rsidRPr="00AF1886">
              <w:rPr>
                <w:rFonts w:ascii="Arial" w:hAnsi="Arial" w:cs="Arial"/>
                <w:b/>
                <w:spacing w:val="-4"/>
                <w:w w:val="105"/>
                <w:sz w:val="17"/>
              </w:rPr>
              <w:t>Life</w:t>
            </w:r>
          </w:p>
        </w:tc>
      </w:tr>
      <w:tr w:rsidR="00F72B56" w:rsidRPr="00AF1886">
        <w:trPr>
          <w:trHeight w:val="531"/>
        </w:trPr>
        <w:tc>
          <w:tcPr>
            <w:tcW w:w="4812"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AF49D7">
            <w:pPr>
              <w:pStyle w:val="TableParagraph"/>
              <w:spacing w:before="115"/>
              <w:ind w:left="64"/>
              <w:rPr>
                <w:rFonts w:ascii="Arial" w:hAnsi="Arial" w:cs="Arial"/>
                <w:sz w:val="17"/>
              </w:rPr>
            </w:pPr>
            <w:r w:rsidRPr="00AF1886">
              <w:rPr>
                <w:rFonts w:ascii="Arial" w:hAnsi="Arial" w:cs="Arial"/>
                <w:w w:val="105"/>
                <w:sz w:val="17"/>
              </w:rPr>
              <w:t>Plant</w:t>
            </w:r>
            <w:r w:rsidRPr="00AF1886">
              <w:rPr>
                <w:rFonts w:ascii="Arial" w:hAnsi="Arial" w:cs="Arial"/>
                <w:spacing w:val="-12"/>
                <w:w w:val="105"/>
                <w:sz w:val="17"/>
              </w:rPr>
              <w:t xml:space="preserve"> </w:t>
            </w:r>
            <w:r w:rsidRPr="00AF1886">
              <w:rPr>
                <w:rFonts w:ascii="Arial" w:hAnsi="Arial" w:cs="Arial"/>
                <w:w w:val="105"/>
                <w:sz w:val="17"/>
              </w:rPr>
              <w:t>and</w:t>
            </w:r>
            <w:r w:rsidRPr="00AF1886">
              <w:rPr>
                <w:rFonts w:ascii="Arial" w:hAnsi="Arial" w:cs="Arial"/>
                <w:spacing w:val="-11"/>
                <w:w w:val="105"/>
                <w:sz w:val="17"/>
              </w:rPr>
              <w:t xml:space="preserve"> </w:t>
            </w:r>
            <w:r w:rsidRPr="00AF1886">
              <w:rPr>
                <w:rFonts w:ascii="Arial" w:hAnsi="Arial" w:cs="Arial"/>
                <w:spacing w:val="-2"/>
                <w:w w:val="105"/>
                <w:sz w:val="17"/>
              </w:rPr>
              <w:t>equipment:</w:t>
            </w:r>
          </w:p>
        </w:tc>
        <w:tc>
          <w:tcPr>
            <w:tcW w:w="2656"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F72B56">
            <w:pPr>
              <w:pStyle w:val="TableParagraph"/>
              <w:rPr>
                <w:rFonts w:ascii="Arial" w:hAnsi="Arial" w:cs="Arial"/>
                <w:sz w:val="16"/>
              </w:rPr>
            </w:pPr>
          </w:p>
        </w:tc>
      </w:tr>
      <w:tr w:rsidR="00F72B56" w:rsidRPr="00AF1886">
        <w:trPr>
          <w:trHeight w:val="474"/>
        </w:trPr>
        <w:tc>
          <w:tcPr>
            <w:tcW w:w="4812"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AF49D7">
            <w:pPr>
              <w:pStyle w:val="TableParagraph"/>
              <w:spacing w:before="117"/>
              <w:ind w:left="295"/>
              <w:rPr>
                <w:rFonts w:ascii="Arial" w:hAnsi="Arial" w:cs="Arial"/>
                <w:sz w:val="17"/>
              </w:rPr>
            </w:pPr>
            <w:r w:rsidRPr="00AF1886">
              <w:rPr>
                <w:rFonts w:ascii="Arial" w:hAnsi="Arial" w:cs="Arial"/>
                <w:spacing w:val="-2"/>
                <w:w w:val="105"/>
                <w:sz w:val="17"/>
              </w:rPr>
              <w:t>Computer</w:t>
            </w:r>
            <w:r w:rsidRPr="00AF1886">
              <w:rPr>
                <w:rFonts w:ascii="Arial" w:hAnsi="Arial" w:cs="Arial"/>
                <w:spacing w:val="-3"/>
                <w:w w:val="105"/>
                <w:sz w:val="17"/>
              </w:rPr>
              <w:t xml:space="preserve"> </w:t>
            </w:r>
            <w:r w:rsidRPr="00AF1886">
              <w:rPr>
                <w:rFonts w:ascii="Arial" w:hAnsi="Arial" w:cs="Arial"/>
                <w:spacing w:val="-2"/>
                <w:w w:val="105"/>
                <w:sz w:val="17"/>
              </w:rPr>
              <w:t>and</w:t>
            </w:r>
            <w:r w:rsidRPr="00AF1886">
              <w:rPr>
                <w:rFonts w:ascii="Arial" w:hAnsi="Arial" w:cs="Arial"/>
                <w:spacing w:val="-4"/>
                <w:w w:val="105"/>
                <w:sz w:val="17"/>
              </w:rPr>
              <w:t xml:space="preserve"> </w:t>
            </w:r>
            <w:r w:rsidRPr="00AF1886">
              <w:rPr>
                <w:rFonts w:ascii="Arial" w:hAnsi="Arial" w:cs="Arial"/>
                <w:spacing w:val="-2"/>
                <w:w w:val="105"/>
                <w:sz w:val="17"/>
              </w:rPr>
              <w:t>office</w:t>
            </w:r>
            <w:r w:rsidRPr="00AF1886">
              <w:rPr>
                <w:rFonts w:ascii="Arial" w:hAnsi="Arial" w:cs="Arial"/>
                <w:spacing w:val="-3"/>
                <w:w w:val="105"/>
                <w:sz w:val="17"/>
              </w:rPr>
              <w:t xml:space="preserve"> </w:t>
            </w:r>
            <w:r w:rsidRPr="00AF1886">
              <w:rPr>
                <w:rFonts w:ascii="Arial" w:hAnsi="Arial" w:cs="Arial"/>
                <w:spacing w:val="-2"/>
                <w:w w:val="105"/>
                <w:sz w:val="17"/>
              </w:rPr>
              <w:t>equipment</w:t>
            </w:r>
          </w:p>
        </w:tc>
        <w:tc>
          <w:tcPr>
            <w:tcW w:w="2656"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AF49D7">
            <w:pPr>
              <w:pStyle w:val="TableParagraph"/>
              <w:spacing w:before="117"/>
              <w:ind w:left="864" w:right="860"/>
              <w:jc w:val="center"/>
              <w:rPr>
                <w:rFonts w:ascii="Arial" w:hAnsi="Arial" w:cs="Arial"/>
                <w:sz w:val="17"/>
              </w:rPr>
            </w:pPr>
            <w:r w:rsidRPr="00AF1886">
              <w:rPr>
                <w:rFonts w:ascii="Arial" w:hAnsi="Arial" w:cs="Arial"/>
                <w:w w:val="105"/>
                <w:sz w:val="17"/>
              </w:rPr>
              <w:t>3</w:t>
            </w:r>
            <w:r w:rsidRPr="00AF1886">
              <w:rPr>
                <w:rFonts w:ascii="Arial" w:hAnsi="Arial" w:cs="Arial"/>
                <w:spacing w:val="-2"/>
                <w:w w:val="105"/>
                <w:sz w:val="17"/>
              </w:rPr>
              <w:t xml:space="preserve"> </w:t>
            </w:r>
            <w:r w:rsidRPr="00AF1886">
              <w:rPr>
                <w:rFonts w:ascii="Arial" w:hAnsi="Arial" w:cs="Arial"/>
                <w:w w:val="105"/>
                <w:sz w:val="17"/>
              </w:rPr>
              <w:t>-</w:t>
            </w:r>
            <w:r w:rsidRPr="00AF1886">
              <w:rPr>
                <w:rFonts w:ascii="Arial" w:hAnsi="Arial" w:cs="Arial"/>
                <w:spacing w:val="-4"/>
                <w:w w:val="105"/>
                <w:sz w:val="17"/>
              </w:rPr>
              <w:t xml:space="preserve"> </w:t>
            </w:r>
            <w:r w:rsidRPr="00AF1886">
              <w:rPr>
                <w:rFonts w:ascii="Arial" w:hAnsi="Arial" w:cs="Arial"/>
                <w:w w:val="105"/>
                <w:sz w:val="17"/>
              </w:rPr>
              <w:t>6</w:t>
            </w:r>
            <w:r w:rsidRPr="00AF1886">
              <w:rPr>
                <w:rFonts w:ascii="Arial" w:hAnsi="Arial" w:cs="Arial"/>
                <w:spacing w:val="-1"/>
                <w:w w:val="105"/>
                <w:sz w:val="17"/>
              </w:rPr>
              <w:t xml:space="preserve"> </w:t>
            </w:r>
            <w:r w:rsidRPr="00AF1886">
              <w:rPr>
                <w:rFonts w:ascii="Arial" w:hAnsi="Arial" w:cs="Arial"/>
                <w:spacing w:val="-2"/>
                <w:w w:val="105"/>
                <w:sz w:val="17"/>
              </w:rPr>
              <w:t>years</w:t>
            </w:r>
          </w:p>
        </w:tc>
      </w:tr>
    </w:tbl>
    <w:p w:rsidR="00F72B56" w:rsidRPr="00AF1886" w:rsidRDefault="00F72B56">
      <w:pPr>
        <w:pStyle w:val="BodyText"/>
        <w:spacing w:before="1"/>
        <w:rPr>
          <w:rFonts w:ascii="Arial" w:hAnsi="Arial" w:cs="Arial"/>
          <w:sz w:val="25"/>
        </w:rPr>
      </w:pPr>
    </w:p>
    <w:p w:rsidR="00F72B56" w:rsidRPr="00AF1886" w:rsidRDefault="00AF49D7">
      <w:pPr>
        <w:spacing w:before="100"/>
        <w:ind w:left="1283"/>
        <w:rPr>
          <w:rFonts w:ascii="Arial" w:hAnsi="Arial" w:cs="Arial"/>
          <w:b/>
          <w:sz w:val="17"/>
        </w:rPr>
      </w:pPr>
      <w:r w:rsidRPr="00AF1886">
        <w:rPr>
          <w:rFonts w:ascii="Arial" w:hAnsi="Arial" w:cs="Arial"/>
          <w:b/>
          <w:w w:val="105"/>
          <w:sz w:val="17"/>
        </w:rPr>
        <w:t>Disclosure</w:t>
      </w:r>
      <w:r w:rsidRPr="00AF1886">
        <w:rPr>
          <w:rFonts w:ascii="Arial" w:hAnsi="Arial" w:cs="Arial"/>
          <w:b/>
          <w:spacing w:val="-13"/>
          <w:w w:val="105"/>
          <w:sz w:val="17"/>
        </w:rPr>
        <w:t xml:space="preserve"> </w:t>
      </w:r>
      <w:r w:rsidRPr="00AF1886">
        <w:rPr>
          <w:rFonts w:ascii="Arial" w:hAnsi="Arial" w:cs="Arial"/>
          <w:b/>
          <w:w w:val="105"/>
          <w:sz w:val="17"/>
        </w:rPr>
        <w:t>–</w:t>
      </w:r>
      <w:r w:rsidRPr="00AF1886">
        <w:rPr>
          <w:rFonts w:ascii="Arial" w:hAnsi="Arial" w:cs="Arial"/>
          <w:b/>
          <w:spacing w:val="-11"/>
          <w:w w:val="105"/>
          <w:sz w:val="17"/>
        </w:rPr>
        <w:t xml:space="preserve"> </w:t>
      </w:r>
      <w:r w:rsidRPr="00AF1886">
        <w:rPr>
          <w:rFonts w:ascii="Arial" w:hAnsi="Arial" w:cs="Arial"/>
          <w:b/>
          <w:w w:val="105"/>
          <w:sz w:val="17"/>
        </w:rPr>
        <w:t>Office</w:t>
      </w:r>
      <w:r w:rsidRPr="00AF1886">
        <w:rPr>
          <w:rFonts w:ascii="Arial" w:hAnsi="Arial" w:cs="Arial"/>
          <w:b/>
          <w:spacing w:val="-13"/>
          <w:w w:val="105"/>
          <w:sz w:val="17"/>
        </w:rPr>
        <w:t xml:space="preserve"> </w:t>
      </w:r>
      <w:r w:rsidRPr="00AF1886">
        <w:rPr>
          <w:rFonts w:ascii="Arial" w:hAnsi="Arial" w:cs="Arial"/>
          <w:b/>
          <w:w w:val="105"/>
          <w:sz w:val="17"/>
        </w:rPr>
        <w:t>Fit</w:t>
      </w:r>
      <w:r w:rsidRPr="00AF1886">
        <w:rPr>
          <w:rFonts w:ascii="Arial" w:hAnsi="Arial" w:cs="Arial"/>
          <w:b/>
          <w:spacing w:val="-12"/>
          <w:w w:val="105"/>
          <w:sz w:val="17"/>
        </w:rPr>
        <w:t xml:space="preserve"> </w:t>
      </w:r>
      <w:r w:rsidRPr="00AF1886">
        <w:rPr>
          <w:rFonts w:ascii="Arial" w:hAnsi="Arial" w:cs="Arial"/>
          <w:b/>
          <w:w w:val="105"/>
          <w:sz w:val="17"/>
        </w:rPr>
        <w:t>Out</w:t>
      </w:r>
      <w:r w:rsidRPr="00AF1886">
        <w:rPr>
          <w:rFonts w:ascii="Arial" w:hAnsi="Arial" w:cs="Arial"/>
          <w:b/>
          <w:spacing w:val="-11"/>
          <w:w w:val="105"/>
          <w:sz w:val="17"/>
        </w:rPr>
        <w:t xml:space="preserve"> </w:t>
      </w:r>
      <w:r w:rsidRPr="00AF1886">
        <w:rPr>
          <w:rFonts w:ascii="Arial" w:hAnsi="Arial" w:cs="Arial"/>
          <w:b/>
          <w:spacing w:val="-2"/>
          <w:w w:val="105"/>
          <w:sz w:val="17"/>
        </w:rPr>
        <w:t>Depreciation</w:t>
      </w:r>
    </w:p>
    <w:p w:rsidR="00F72B56" w:rsidRPr="00AF1886" w:rsidRDefault="00AF49D7">
      <w:pPr>
        <w:spacing w:before="102" w:line="247" w:lineRule="auto"/>
        <w:ind w:left="1283" w:right="1433"/>
        <w:jc w:val="both"/>
        <w:rPr>
          <w:rFonts w:ascii="Arial" w:hAnsi="Arial" w:cs="Arial"/>
          <w:sz w:val="17"/>
        </w:rPr>
      </w:pPr>
      <w:r w:rsidRPr="00AF1886">
        <w:rPr>
          <w:rFonts w:ascii="Arial" w:hAnsi="Arial" w:cs="Arial"/>
          <w:sz w:val="17"/>
        </w:rPr>
        <w:t>The Office has an office</w:t>
      </w:r>
      <w:r w:rsidRPr="00AF1886">
        <w:rPr>
          <w:rFonts w:ascii="Arial" w:hAnsi="Arial" w:cs="Arial"/>
          <w:spacing w:val="-2"/>
          <w:sz w:val="17"/>
        </w:rPr>
        <w:t xml:space="preserve"> </w:t>
      </w:r>
      <w:r w:rsidRPr="00AF1886">
        <w:rPr>
          <w:rFonts w:ascii="Arial" w:hAnsi="Arial" w:cs="Arial"/>
          <w:sz w:val="17"/>
        </w:rPr>
        <w:t>fit-out with an original cost of $648,000, which has been fully</w:t>
      </w:r>
      <w:r w:rsidRPr="00AF1886">
        <w:rPr>
          <w:rFonts w:ascii="Arial" w:hAnsi="Arial" w:cs="Arial"/>
          <w:spacing w:val="-1"/>
          <w:sz w:val="17"/>
        </w:rPr>
        <w:t xml:space="preserve"> </w:t>
      </w:r>
      <w:r w:rsidRPr="00AF1886">
        <w:rPr>
          <w:rFonts w:ascii="Arial" w:hAnsi="Arial" w:cs="Arial"/>
          <w:sz w:val="17"/>
        </w:rPr>
        <w:t xml:space="preserve">depreciated, </w:t>
      </w:r>
      <w:r w:rsidRPr="00AF1886">
        <w:rPr>
          <w:rFonts w:ascii="Arial" w:hAnsi="Arial" w:cs="Arial"/>
          <w:w w:val="105"/>
          <w:sz w:val="17"/>
        </w:rPr>
        <w:t>but is still being used in the provision of services.</w:t>
      </w:r>
    </w:p>
    <w:p w:rsidR="00F72B56" w:rsidRPr="00AF1886" w:rsidRDefault="00F72B56">
      <w:pPr>
        <w:pStyle w:val="BodyText"/>
        <w:spacing w:before="5"/>
        <w:rPr>
          <w:rFonts w:ascii="Arial" w:hAnsi="Arial" w:cs="Arial"/>
          <w:sz w:val="16"/>
        </w:rPr>
      </w:pPr>
    </w:p>
    <w:p w:rsidR="00F72B56" w:rsidRPr="00AF1886" w:rsidRDefault="00AF49D7">
      <w:pPr>
        <w:pStyle w:val="Heading6"/>
      </w:pPr>
      <w:r w:rsidRPr="00AF1886">
        <w:t>C3-5</w:t>
      </w:r>
      <w:r w:rsidRPr="00AF1886">
        <w:rPr>
          <w:spacing w:val="78"/>
          <w:w w:val="150"/>
        </w:rPr>
        <w:t xml:space="preserve"> </w:t>
      </w:r>
      <w:r w:rsidRPr="00AF1886">
        <w:rPr>
          <w:spacing w:val="-2"/>
        </w:rPr>
        <w:t>Impairment</w:t>
      </w:r>
    </w:p>
    <w:p w:rsidR="00F72B56" w:rsidRPr="00AF1886" w:rsidRDefault="00AF49D7">
      <w:pPr>
        <w:spacing w:before="102"/>
        <w:ind w:left="1283"/>
        <w:rPr>
          <w:rFonts w:ascii="Arial" w:hAnsi="Arial" w:cs="Arial"/>
          <w:b/>
          <w:sz w:val="17"/>
        </w:rPr>
      </w:pPr>
      <w:r w:rsidRPr="00AF1886">
        <w:rPr>
          <w:rFonts w:ascii="Arial" w:hAnsi="Arial" w:cs="Arial"/>
          <w:b/>
          <w:sz w:val="17"/>
        </w:rPr>
        <w:t>Accounting</w:t>
      </w:r>
      <w:r w:rsidRPr="00AF1886">
        <w:rPr>
          <w:rFonts w:ascii="Arial" w:hAnsi="Arial" w:cs="Arial"/>
          <w:b/>
          <w:spacing w:val="16"/>
          <w:w w:val="105"/>
          <w:sz w:val="17"/>
        </w:rPr>
        <w:t xml:space="preserve"> </w:t>
      </w:r>
      <w:r w:rsidRPr="00AF1886">
        <w:rPr>
          <w:rFonts w:ascii="Arial" w:hAnsi="Arial" w:cs="Arial"/>
          <w:b/>
          <w:spacing w:val="-2"/>
          <w:w w:val="105"/>
          <w:sz w:val="17"/>
        </w:rPr>
        <w:t>policy</w:t>
      </w:r>
    </w:p>
    <w:p w:rsidR="00F72B56" w:rsidRPr="00AF1886" w:rsidRDefault="00AF49D7">
      <w:pPr>
        <w:spacing w:before="102" w:line="247" w:lineRule="auto"/>
        <w:ind w:left="1283" w:right="1429"/>
        <w:jc w:val="both"/>
        <w:rPr>
          <w:rFonts w:ascii="Arial" w:hAnsi="Arial" w:cs="Arial"/>
          <w:sz w:val="17"/>
        </w:rPr>
      </w:pPr>
      <w:r w:rsidRPr="00AF1886">
        <w:rPr>
          <w:rFonts w:ascii="Arial" w:hAnsi="Arial" w:cs="Arial"/>
          <w:w w:val="105"/>
          <w:sz w:val="17"/>
        </w:rPr>
        <w:t>All</w:t>
      </w:r>
      <w:r w:rsidRPr="00AF1886">
        <w:rPr>
          <w:rFonts w:ascii="Arial" w:hAnsi="Arial" w:cs="Arial"/>
          <w:spacing w:val="-7"/>
          <w:w w:val="105"/>
          <w:sz w:val="17"/>
        </w:rPr>
        <w:t xml:space="preserve"> </w:t>
      </w:r>
      <w:r w:rsidRPr="00AF1886">
        <w:rPr>
          <w:rFonts w:ascii="Arial" w:hAnsi="Arial" w:cs="Arial"/>
          <w:w w:val="105"/>
          <w:sz w:val="17"/>
        </w:rPr>
        <w:t>non-current</w:t>
      </w:r>
      <w:r w:rsidRPr="00AF1886">
        <w:rPr>
          <w:rFonts w:ascii="Arial" w:hAnsi="Arial" w:cs="Arial"/>
          <w:spacing w:val="-5"/>
          <w:w w:val="105"/>
          <w:sz w:val="17"/>
        </w:rPr>
        <w:t xml:space="preserve"> </w:t>
      </w:r>
      <w:r w:rsidRPr="00AF1886">
        <w:rPr>
          <w:rFonts w:ascii="Arial" w:hAnsi="Arial" w:cs="Arial"/>
          <w:w w:val="105"/>
          <w:sz w:val="17"/>
        </w:rPr>
        <w:t>physical</w:t>
      </w:r>
      <w:r w:rsidRPr="00AF1886">
        <w:rPr>
          <w:rFonts w:ascii="Arial" w:hAnsi="Arial" w:cs="Arial"/>
          <w:spacing w:val="-7"/>
          <w:w w:val="105"/>
          <w:sz w:val="17"/>
        </w:rPr>
        <w:t xml:space="preserve"> </w:t>
      </w:r>
      <w:r w:rsidRPr="00AF1886">
        <w:rPr>
          <w:rFonts w:ascii="Arial" w:hAnsi="Arial" w:cs="Arial"/>
          <w:w w:val="105"/>
          <w:sz w:val="17"/>
        </w:rPr>
        <w:t>assets</w:t>
      </w:r>
      <w:r w:rsidRPr="00AF1886">
        <w:rPr>
          <w:rFonts w:ascii="Arial" w:hAnsi="Arial" w:cs="Arial"/>
          <w:spacing w:val="-7"/>
          <w:w w:val="105"/>
          <w:sz w:val="17"/>
        </w:rPr>
        <w:t xml:space="preserve"> </w:t>
      </w:r>
      <w:r w:rsidRPr="00AF1886">
        <w:rPr>
          <w:rFonts w:ascii="Arial" w:hAnsi="Arial" w:cs="Arial"/>
          <w:w w:val="105"/>
          <w:sz w:val="17"/>
        </w:rPr>
        <w:t>are</w:t>
      </w:r>
      <w:r w:rsidRPr="00AF1886">
        <w:rPr>
          <w:rFonts w:ascii="Arial" w:hAnsi="Arial" w:cs="Arial"/>
          <w:spacing w:val="-9"/>
          <w:w w:val="105"/>
          <w:sz w:val="17"/>
        </w:rPr>
        <w:t xml:space="preserve"> </w:t>
      </w:r>
      <w:r w:rsidRPr="00AF1886">
        <w:rPr>
          <w:rFonts w:ascii="Arial" w:hAnsi="Arial" w:cs="Arial"/>
          <w:w w:val="105"/>
          <w:sz w:val="17"/>
        </w:rPr>
        <w:t>assessed</w:t>
      </w:r>
      <w:r w:rsidRPr="00AF1886">
        <w:rPr>
          <w:rFonts w:ascii="Arial" w:hAnsi="Arial" w:cs="Arial"/>
          <w:spacing w:val="-8"/>
          <w:w w:val="105"/>
          <w:sz w:val="17"/>
        </w:rPr>
        <w:t xml:space="preserve"> </w:t>
      </w:r>
      <w:r w:rsidRPr="00AF1886">
        <w:rPr>
          <w:rFonts w:ascii="Arial" w:hAnsi="Arial" w:cs="Arial"/>
          <w:w w:val="105"/>
          <w:sz w:val="17"/>
        </w:rPr>
        <w:t>for</w:t>
      </w:r>
      <w:r w:rsidRPr="00AF1886">
        <w:rPr>
          <w:rFonts w:ascii="Arial" w:hAnsi="Arial" w:cs="Arial"/>
          <w:spacing w:val="-6"/>
          <w:w w:val="105"/>
          <w:sz w:val="17"/>
        </w:rPr>
        <w:t xml:space="preserve"> </w:t>
      </w:r>
      <w:r w:rsidRPr="00AF1886">
        <w:rPr>
          <w:rFonts w:ascii="Arial" w:hAnsi="Arial" w:cs="Arial"/>
          <w:w w:val="105"/>
          <w:sz w:val="17"/>
        </w:rPr>
        <w:t>indicators</w:t>
      </w:r>
      <w:r w:rsidRPr="00AF1886">
        <w:rPr>
          <w:rFonts w:ascii="Arial" w:hAnsi="Arial" w:cs="Arial"/>
          <w:spacing w:val="-9"/>
          <w:w w:val="105"/>
          <w:sz w:val="17"/>
        </w:rPr>
        <w:t xml:space="preserve"> </w:t>
      </w:r>
      <w:r w:rsidRPr="00AF1886">
        <w:rPr>
          <w:rFonts w:ascii="Arial" w:hAnsi="Arial" w:cs="Arial"/>
          <w:w w:val="105"/>
          <w:sz w:val="17"/>
        </w:rPr>
        <w:t>of</w:t>
      </w:r>
      <w:r w:rsidRPr="00AF1886">
        <w:rPr>
          <w:rFonts w:ascii="Arial" w:hAnsi="Arial" w:cs="Arial"/>
          <w:spacing w:val="-5"/>
          <w:w w:val="105"/>
          <w:sz w:val="17"/>
        </w:rPr>
        <w:t xml:space="preserve"> </w:t>
      </w:r>
      <w:r w:rsidRPr="00AF1886">
        <w:rPr>
          <w:rFonts w:ascii="Arial" w:hAnsi="Arial" w:cs="Arial"/>
          <w:w w:val="105"/>
          <w:sz w:val="17"/>
        </w:rPr>
        <w:t>impairment</w:t>
      </w:r>
      <w:r w:rsidRPr="00AF1886">
        <w:rPr>
          <w:rFonts w:ascii="Arial" w:hAnsi="Arial" w:cs="Arial"/>
          <w:spacing w:val="-9"/>
          <w:w w:val="105"/>
          <w:sz w:val="17"/>
        </w:rPr>
        <w:t xml:space="preserve"> </w:t>
      </w:r>
      <w:r w:rsidRPr="00AF1886">
        <w:rPr>
          <w:rFonts w:ascii="Arial" w:hAnsi="Arial" w:cs="Arial"/>
          <w:w w:val="105"/>
          <w:sz w:val="17"/>
        </w:rPr>
        <w:t>on</w:t>
      </w:r>
      <w:r w:rsidRPr="00AF1886">
        <w:rPr>
          <w:rFonts w:ascii="Arial" w:hAnsi="Arial" w:cs="Arial"/>
          <w:spacing w:val="-5"/>
          <w:w w:val="105"/>
          <w:sz w:val="17"/>
        </w:rPr>
        <w:t xml:space="preserve"> </w:t>
      </w:r>
      <w:r w:rsidRPr="00AF1886">
        <w:rPr>
          <w:rFonts w:ascii="Arial" w:hAnsi="Arial" w:cs="Arial"/>
          <w:w w:val="105"/>
          <w:sz w:val="17"/>
        </w:rPr>
        <w:t>an</w:t>
      </w:r>
      <w:r w:rsidRPr="00AF1886">
        <w:rPr>
          <w:rFonts w:ascii="Arial" w:hAnsi="Arial" w:cs="Arial"/>
          <w:spacing w:val="-4"/>
          <w:w w:val="105"/>
          <w:sz w:val="17"/>
        </w:rPr>
        <w:t xml:space="preserve"> </w:t>
      </w:r>
      <w:r w:rsidRPr="00AF1886">
        <w:rPr>
          <w:rFonts w:ascii="Arial" w:hAnsi="Arial" w:cs="Arial"/>
          <w:w w:val="105"/>
          <w:sz w:val="17"/>
        </w:rPr>
        <w:t>annual</w:t>
      </w:r>
      <w:r w:rsidRPr="00AF1886">
        <w:rPr>
          <w:rFonts w:ascii="Arial" w:hAnsi="Arial" w:cs="Arial"/>
          <w:spacing w:val="-5"/>
          <w:w w:val="105"/>
          <w:sz w:val="17"/>
        </w:rPr>
        <w:t xml:space="preserve"> </w:t>
      </w:r>
      <w:r w:rsidRPr="00AF1886">
        <w:rPr>
          <w:rFonts w:ascii="Arial" w:hAnsi="Arial" w:cs="Arial"/>
          <w:w w:val="105"/>
          <w:sz w:val="17"/>
        </w:rPr>
        <w:t>basis.</w:t>
      </w:r>
      <w:r w:rsidRPr="00AF1886">
        <w:rPr>
          <w:rFonts w:ascii="Arial" w:hAnsi="Arial" w:cs="Arial"/>
          <w:spacing w:val="37"/>
          <w:w w:val="105"/>
          <w:sz w:val="17"/>
        </w:rPr>
        <w:t xml:space="preserve"> </w:t>
      </w:r>
      <w:r w:rsidRPr="00AF1886">
        <w:rPr>
          <w:rFonts w:ascii="Arial" w:hAnsi="Arial" w:cs="Arial"/>
          <w:w w:val="105"/>
          <w:sz w:val="17"/>
        </w:rPr>
        <w:t xml:space="preserve">If </w:t>
      </w:r>
      <w:r w:rsidRPr="00AF1886">
        <w:rPr>
          <w:rFonts w:ascii="Arial" w:hAnsi="Arial" w:cs="Arial"/>
          <w:spacing w:val="-2"/>
          <w:w w:val="105"/>
          <w:sz w:val="17"/>
        </w:rPr>
        <w:t>an</w:t>
      </w:r>
      <w:r w:rsidRPr="00AF1886">
        <w:rPr>
          <w:rFonts w:ascii="Arial" w:hAnsi="Arial" w:cs="Arial"/>
          <w:spacing w:val="-4"/>
          <w:w w:val="105"/>
          <w:sz w:val="17"/>
        </w:rPr>
        <w:t xml:space="preserve"> </w:t>
      </w:r>
      <w:r w:rsidRPr="00AF1886">
        <w:rPr>
          <w:rFonts w:ascii="Arial" w:hAnsi="Arial" w:cs="Arial"/>
          <w:spacing w:val="-2"/>
          <w:w w:val="105"/>
          <w:sz w:val="17"/>
        </w:rPr>
        <w:t>indicator of</w:t>
      </w:r>
      <w:r w:rsidRPr="00AF1886">
        <w:rPr>
          <w:rFonts w:ascii="Arial" w:hAnsi="Arial" w:cs="Arial"/>
          <w:spacing w:val="-3"/>
          <w:w w:val="105"/>
          <w:sz w:val="17"/>
        </w:rPr>
        <w:t xml:space="preserve"> </w:t>
      </w:r>
      <w:r w:rsidRPr="00AF1886">
        <w:rPr>
          <w:rFonts w:ascii="Arial" w:hAnsi="Arial" w:cs="Arial"/>
          <w:spacing w:val="-2"/>
          <w:w w:val="105"/>
          <w:sz w:val="17"/>
        </w:rPr>
        <w:t>possible</w:t>
      </w:r>
      <w:r w:rsidRPr="00AF1886">
        <w:rPr>
          <w:rFonts w:ascii="Arial" w:hAnsi="Arial" w:cs="Arial"/>
          <w:spacing w:val="-4"/>
          <w:w w:val="105"/>
          <w:sz w:val="17"/>
        </w:rPr>
        <w:t xml:space="preserve"> </w:t>
      </w:r>
      <w:r w:rsidRPr="00AF1886">
        <w:rPr>
          <w:rFonts w:ascii="Arial" w:hAnsi="Arial" w:cs="Arial"/>
          <w:spacing w:val="-2"/>
          <w:w w:val="105"/>
          <w:sz w:val="17"/>
        </w:rPr>
        <w:t>impairment</w:t>
      </w:r>
      <w:r w:rsidRPr="00AF1886">
        <w:rPr>
          <w:rFonts w:ascii="Arial" w:hAnsi="Arial" w:cs="Arial"/>
          <w:spacing w:val="-3"/>
          <w:w w:val="105"/>
          <w:sz w:val="17"/>
        </w:rPr>
        <w:t xml:space="preserve"> </w:t>
      </w:r>
      <w:r w:rsidRPr="00AF1886">
        <w:rPr>
          <w:rFonts w:ascii="Arial" w:hAnsi="Arial" w:cs="Arial"/>
          <w:spacing w:val="-2"/>
          <w:w w:val="105"/>
          <w:sz w:val="17"/>
        </w:rPr>
        <w:t>exists,</w:t>
      </w:r>
      <w:r w:rsidRPr="00AF1886">
        <w:rPr>
          <w:rFonts w:ascii="Arial" w:hAnsi="Arial" w:cs="Arial"/>
          <w:spacing w:val="-3"/>
          <w:w w:val="105"/>
          <w:sz w:val="17"/>
        </w:rPr>
        <w:t xml:space="preserve"> </w:t>
      </w:r>
      <w:r w:rsidRPr="00AF1886">
        <w:rPr>
          <w:rFonts w:ascii="Arial" w:hAnsi="Arial" w:cs="Arial"/>
          <w:spacing w:val="-2"/>
          <w:w w:val="105"/>
          <w:sz w:val="17"/>
        </w:rPr>
        <w:t>the Office determines</w:t>
      </w:r>
      <w:r w:rsidRPr="00AF1886">
        <w:rPr>
          <w:rFonts w:ascii="Arial" w:hAnsi="Arial" w:cs="Arial"/>
          <w:spacing w:val="-3"/>
          <w:w w:val="105"/>
          <w:sz w:val="17"/>
        </w:rPr>
        <w:t xml:space="preserve"> </w:t>
      </w:r>
      <w:r w:rsidRPr="00AF1886">
        <w:rPr>
          <w:rFonts w:ascii="Arial" w:hAnsi="Arial" w:cs="Arial"/>
          <w:spacing w:val="-2"/>
          <w:w w:val="105"/>
          <w:sz w:val="17"/>
        </w:rPr>
        <w:t>the</w:t>
      </w:r>
      <w:r w:rsidRPr="00AF1886">
        <w:rPr>
          <w:rFonts w:ascii="Arial" w:hAnsi="Arial" w:cs="Arial"/>
          <w:spacing w:val="-3"/>
          <w:w w:val="105"/>
          <w:sz w:val="17"/>
        </w:rPr>
        <w:t xml:space="preserve"> </w:t>
      </w:r>
      <w:r w:rsidRPr="00AF1886">
        <w:rPr>
          <w:rFonts w:ascii="Arial" w:hAnsi="Arial" w:cs="Arial"/>
          <w:spacing w:val="-2"/>
          <w:w w:val="105"/>
          <w:sz w:val="17"/>
        </w:rPr>
        <w:t>asset's</w:t>
      </w:r>
      <w:r w:rsidRPr="00AF1886">
        <w:rPr>
          <w:rFonts w:ascii="Arial" w:hAnsi="Arial" w:cs="Arial"/>
          <w:spacing w:val="-3"/>
          <w:w w:val="105"/>
          <w:sz w:val="17"/>
        </w:rPr>
        <w:t xml:space="preserve"> </w:t>
      </w:r>
      <w:r w:rsidRPr="00AF1886">
        <w:rPr>
          <w:rFonts w:ascii="Arial" w:hAnsi="Arial" w:cs="Arial"/>
          <w:spacing w:val="-2"/>
          <w:w w:val="105"/>
          <w:sz w:val="17"/>
        </w:rPr>
        <w:t>recoverable</w:t>
      </w:r>
      <w:r w:rsidRPr="00AF1886">
        <w:rPr>
          <w:rFonts w:ascii="Arial" w:hAnsi="Arial" w:cs="Arial"/>
          <w:spacing w:val="-3"/>
          <w:w w:val="105"/>
          <w:sz w:val="17"/>
        </w:rPr>
        <w:t xml:space="preserve"> </w:t>
      </w:r>
      <w:r w:rsidRPr="00AF1886">
        <w:rPr>
          <w:rFonts w:ascii="Arial" w:hAnsi="Arial" w:cs="Arial"/>
          <w:spacing w:val="-2"/>
          <w:w w:val="105"/>
          <w:sz w:val="17"/>
        </w:rPr>
        <w:t xml:space="preserve">amount. </w:t>
      </w:r>
      <w:r w:rsidRPr="00AF1886">
        <w:rPr>
          <w:rFonts w:ascii="Arial" w:hAnsi="Arial" w:cs="Arial"/>
          <w:w w:val="105"/>
          <w:sz w:val="17"/>
        </w:rPr>
        <w:t>Any</w:t>
      </w:r>
      <w:r w:rsidRPr="00AF1886">
        <w:rPr>
          <w:rFonts w:ascii="Arial" w:hAnsi="Arial" w:cs="Arial"/>
          <w:spacing w:val="-8"/>
          <w:w w:val="105"/>
          <w:sz w:val="17"/>
        </w:rPr>
        <w:t xml:space="preserve"> </w:t>
      </w:r>
      <w:r w:rsidRPr="00AF1886">
        <w:rPr>
          <w:rFonts w:ascii="Arial" w:hAnsi="Arial" w:cs="Arial"/>
          <w:w w:val="105"/>
          <w:sz w:val="17"/>
        </w:rPr>
        <w:t>amount</w:t>
      </w:r>
      <w:r w:rsidRPr="00AF1886">
        <w:rPr>
          <w:rFonts w:ascii="Arial" w:hAnsi="Arial" w:cs="Arial"/>
          <w:spacing w:val="-6"/>
          <w:w w:val="105"/>
          <w:sz w:val="17"/>
        </w:rPr>
        <w:t xml:space="preserve"> </w:t>
      </w:r>
      <w:r w:rsidRPr="00AF1886">
        <w:rPr>
          <w:rFonts w:ascii="Arial" w:hAnsi="Arial" w:cs="Arial"/>
          <w:w w:val="105"/>
          <w:sz w:val="17"/>
        </w:rPr>
        <w:t>by</w:t>
      </w:r>
      <w:r w:rsidRPr="00AF1886">
        <w:rPr>
          <w:rFonts w:ascii="Arial" w:hAnsi="Arial" w:cs="Arial"/>
          <w:spacing w:val="-6"/>
          <w:w w:val="105"/>
          <w:sz w:val="17"/>
        </w:rPr>
        <w:t xml:space="preserve"> </w:t>
      </w:r>
      <w:r w:rsidRPr="00AF1886">
        <w:rPr>
          <w:rFonts w:ascii="Arial" w:hAnsi="Arial" w:cs="Arial"/>
          <w:w w:val="105"/>
          <w:sz w:val="17"/>
        </w:rPr>
        <w:t>which</w:t>
      </w:r>
      <w:r w:rsidRPr="00AF1886">
        <w:rPr>
          <w:rFonts w:ascii="Arial" w:hAnsi="Arial" w:cs="Arial"/>
          <w:spacing w:val="-4"/>
          <w:w w:val="105"/>
          <w:sz w:val="17"/>
        </w:rPr>
        <w:t xml:space="preserve"> </w:t>
      </w: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asset's</w:t>
      </w:r>
      <w:r w:rsidRPr="00AF1886">
        <w:rPr>
          <w:rFonts w:ascii="Arial" w:hAnsi="Arial" w:cs="Arial"/>
          <w:spacing w:val="-4"/>
          <w:w w:val="105"/>
          <w:sz w:val="17"/>
        </w:rPr>
        <w:t xml:space="preserve"> </w:t>
      </w:r>
      <w:r w:rsidRPr="00AF1886">
        <w:rPr>
          <w:rFonts w:ascii="Arial" w:hAnsi="Arial" w:cs="Arial"/>
          <w:w w:val="105"/>
          <w:sz w:val="17"/>
        </w:rPr>
        <w:t>carrying</w:t>
      </w:r>
      <w:r w:rsidRPr="00AF1886">
        <w:rPr>
          <w:rFonts w:ascii="Arial" w:hAnsi="Arial" w:cs="Arial"/>
          <w:spacing w:val="-3"/>
          <w:w w:val="105"/>
          <w:sz w:val="17"/>
        </w:rPr>
        <w:t xml:space="preserve"> </w:t>
      </w:r>
      <w:r w:rsidRPr="00AF1886">
        <w:rPr>
          <w:rFonts w:ascii="Arial" w:hAnsi="Arial" w:cs="Arial"/>
          <w:w w:val="105"/>
          <w:sz w:val="17"/>
        </w:rPr>
        <w:t>amount</w:t>
      </w:r>
      <w:r w:rsidRPr="00AF1886">
        <w:rPr>
          <w:rFonts w:ascii="Arial" w:hAnsi="Arial" w:cs="Arial"/>
          <w:spacing w:val="-4"/>
          <w:w w:val="105"/>
          <w:sz w:val="17"/>
        </w:rPr>
        <w:t xml:space="preserve"> </w:t>
      </w:r>
      <w:r w:rsidRPr="00AF1886">
        <w:rPr>
          <w:rFonts w:ascii="Arial" w:hAnsi="Arial" w:cs="Arial"/>
          <w:w w:val="105"/>
          <w:sz w:val="17"/>
        </w:rPr>
        <w:t>exceeds</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7"/>
          <w:w w:val="105"/>
          <w:sz w:val="17"/>
        </w:rPr>
        <w:t xml:space="preserve"> </w:t>
      </w:r>
      <w:r w:rsidRPr="00AF1886">
        <w:rPr>
          <w:rFonts w:ascii="Arial" w:hAnsi="Arial" w:cs="Arial"/>
          <w:w w:val="105"/>
          <w:sz w:val="17"/>
        </w:rPr>
        <w:t>recoverable</w:t>
      </w:r>
      <w:r w:rsidRPr="00AF1886">
        <w:rPr>
          <w:rFonts w:ascii="Arial" w:hAnsi="Arial" w:cs="Arial"/>
          <w:spacing w:val="-4"/>
          <w:w w:val="105"/>
          <w:sz w:val="17"/>
        </w:rPr>
        <w:t xml:space="preserve"> </w:t>
      </w:r>
      <w:r w:rsidRPr="00AF1886">
        <w:rPr>
          <w:rFonts w:ascii="Arial" w:hAnsi="Arial" w:cs="Arial"/>
          <w:w w:val="105"/>
          <w:sz w:val="17"/>
        </w:rPr>
        <w:t>amount</w:t>
      </w:r>
      <w:r w:rsidRPr="00AF1886">
        <w:rPr>
          <w:rFonts w:ascii="Arial" w:hAnsi="Arial" w:cs="Arial"/>
          <w:spacing w:val="-6"/>
          <w:w w:val="105"/>
          <w:sz w:val="17"/>
        </w:rPr>
        <w:t xml:space="preserve"> </w:t>
      </w:r>
      <w:r w:rsidRPr="00AF1886">
        <w:rPr>
          <w:rFonts w:ascii="Arial" w:hAnsi="Arial" w:cs="Arial"/>
          <w:w w:val="105"/>
          <w:sz w:val="17"/>
        </w:rPr>
        <w:t>is</w:t>
      </w:r>
      <w:r w:rsidRPr="00AF1886">
        <w:rPr>
          <w:rFonts w:ascii="Arial" w:hAnsi="Arial" w:cs="Arial"/>
          <w:spacing w:val="-4"/>
          <w:w w:val="105"/>
          <w:sz w:val="17"/>
        </w:rPr>
        <w:t xml:space="preserve"> </w:t>
      </w:r>
      <w:r w:rsidRPr="00AF1886">
        <w:rPr>
          <w:rFonts w:ascii="Arial" w:hAnsi="Arial" w:cs="Arial"/>
          <w:w w:val="105"/>
          <w:sz w:val="17"/>
        </w:rPr>
        <w:t>recorded as an impairment loss, with any impairment loss recognised immediately in the statement of comprehensive income.</w:t>
      </w:r>
    </w:p>
    <w:p w:rsidR="00F72B56" w:rsidRPr="00AF1886" w:rsidRDefault="00AF49D7">
      <w:pPr>
        <w:spacing w:before="101"/>
        <w:ind w:left="1283"/>
        <w:rPr>
          <w:rFonts w:ascii="Arial" w:hAnsi="Arial" w:cs="Arial"/>
          <w:sz w:val="17"/>
        </w:rPr>
      </w:pPr>
      <w:r w:rsidRPr="00AF1886">
        <w:rPr>
          <w:rFonts w:ascii="Arial" w:hAnsi="Arial" w:cs="Arial"/>
          <w:spacing w:val="-2"/>
          <w:w w:val="105"/>
          <w:sz w:val="17"/>
        </w:rPr>
        <w:t>No</w:t>
      </w:r>
      <w:r w:rsidRPr="00AF1886">
        <w:rPr>
          <w:rFonts w:ascii="Arial" w:hAnsi="Arial" w:cs="Arial"/>
          <w:spacing w:val="-5"/>
          <w:w w:val="105"/>
          <w:sz w:val="17"/>
        </w:rPr>
        <w:t xml:space="preserve"> </w:t>
      </w:r>
      <w:r w:rsidRPr="00AF1886">
        <w:rPr>
          <w:rFonts w:ascii="Arial" w:hAnsi="Arial" w:cs="Arial"/>
          <w:spacing w:val="-2"/>
          <w:w w:val="105"/>
          <w:sz w:val="17"/>
        </w:rPr>
        <w:t>impairment losses</w:t>
      </w:r>
      <w:r w:rsidRPr="00AF1886">
        <w:rPr>
          <w:rFonts w:ascii="Arial" w:hAnsi="Arial" w:cs="Arial"/>
          <w:spacing w:val="-6"/>
          <w:w w:val="105"/>
          <w:sz w:val="17"/>
        </w:rPr>
        <w:t xml:space="preserve"> </w:t>
      </w:r>
      <w:r w:rsidRPr="00AF1886">
        <w:rPr>
          <w:rFonts w:ascii="Arial" w:hAnsi="Arial" w:cs="Arial"/>
          <w:spacing w:val="-2"/>
          <w:w w:val="105"/>
          <w:sz w:val="17"/>
        </w:rPr>
        <w:t>were</w:t>
      </w:r>
      <w:r w:rsidRPr="00AF1886">
        <w:rPr>
          <w:rFonts w:ascii="Arial" w:hAnsi="Arial" w:cs="Arial"/>
          <w:spacing w:val="-4"/>
          <w:w w:val="105"/>
          <w:sz w:val="17"/>
        </w:rPr>
        <w:t xml:space="preserve"> </w:t>
      </w:r>
      <w:r w:rsidRPr="00AF1886">
        <w:rPr>
          <w:rFonts w:ascii="Arial" w:hAnsi="Arial" w:cs="Arial"/>
          <w:spacing w:val="-2"/>
          <w:w w:val="105"/>
          <w:sz w:val="17"/>
        </w:rPr>
        <w:t>recorded</w:t>
      </w:r>
      <w:r w:rsidRPr="00AF1886">
        <w:rPr>
          <w:rFonts w:ascii="Arial" w:hAnsi="Arial" w:cs="Arial"/>
          <w:spacing w:val="-4"/>
          <w:w w:val="105"/>
          <w:sz w:val="17"/>
        </w:rPr>
        <w:t xml:space="preserve"> </w:t>
      </w:r>
      <w:r w:rsidRPr="00AF1886">
        <w:rPr>
          <w:rFonts w:ascii="Arial" w:hAnsi="Arial" w:cs="Arial"/>
          <w:spacing w:val="-2"/>
          <w:w w:val="105"/>
          <w:sz w:val="17"/>
        </w:rPr>
        <w:t>during</w:t>
      </w:r>
      <w:r w:rsidRPr="00AF1886">
        <w:rPr>
          <w:rFonts w:ascii="Arial" w:hAnsi="Arial" w:cs="Arial"/>
          <w:spacing w:val="-4"/>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4"/>
          <w:w w:val="105"/>
          <w:sz w:val="17"/>
        </w:rPr>
        <w:t>year.</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28"/>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17</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076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64"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65" name="docshape431"/>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docshape432"/>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433"/>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C1E6E" id="docshapegroup430" o:spid="_x0000_s1026" style="position:absolute;margin-left:46.55pt;margin-top:46.75pt;width:507.6pt;height:707.05pt;z-index:-2187571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">
                <v:rect id="docshape431"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" fillcolor="black" stroked="f">
                  <v:fill opacity="13107f"/>
                </v:rect>
                <v:rect id="docshape432"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docshape433"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9"/>
        </w:tabs>
        <w:spacing w:before="97"/>
        <w:ind w:left="1283"/>
        <w:rPr>
          <w:rFonts w:ascii="Arial" w:hAnsi="Arial" w:cs="Arial"/>
          <w:b/>
        </w:rPr>
      </w:pPr>
      <w:r w:rsidRPr="00AF1886">
        <w:rPr>
          <w:rFonts w:ascii="Arial" w:hAnsi="Arial" w:cs="Arial"/>
          <w:b/>
          <w:spacing w:val="-5"/>
        </w:rPr>
        <w:t>C4</w:t>
      </w:r>
      <w:r w:rsidRPr="00AF1886">
        <w:rPr>
          <w:rFonts w:ascii="Arial" w:hAnsi="Arial" w:cs="Arial"/>
          <w:b/>
        </w:rPr>
        <w:tab/>
        <w:t>Intangibles</w:t>
      </w:r>
      <w:r w:rsidRPr="00AF1886">
        <w:rPr>
          <w:rFonts w:ascii="Arial" w:hAnsi="Arial" w:cs="Arial"/>
          <w:b/>
          <w:spacing w:val="3"/>
        </w:rPr>
        <w:t xml:space="preserve"> </w:t>
      </w:r>
      <w:r w:rsidRPr="00AF1886">
        <w:rPr>
          <w:rFonts w:ascii="Arial" w:hAnsi="Arial" w:cs="Arial"/>
          <w:b/>
        </w:rPr>
        <w:t>and</w:t>
      </w:r>
      <w:r w:rsidRPr="00AF1886">
        <w:rPr>
          <w:rFonts w:ascii="Arial" w:hAnsi="Arial" w:cs="Arial"/>
          <w:b/>
          <w:spacing w:val="6"/>
        </w:rPr>
        <w:t xml:space="preserve"> </w:t>
      </w:r>
      <w:r w:rsidRPr="00AF1886">
        <w:rPr>
          <w:rFonts w:ascii="Arial" w:hAnsi="Arial" w:cs="Arial"/>
          <w:b/>
        </w:rPr>
        <w:t>Amortisation</w:t>
      </w:r>
      <w:r w:rsidRPr="00AF1886">
        <w:rPr>
          <w:rFonts w:ascii="Arial" w:hAnsi="Arial" w:cs="Arial"/>
          <w:b/>
          <w:spacing w:val="6"/>
        </w:rPr>
        <w:t xml:space="preserve"> </w:t>
      </w:r>
      <w:r w:rsidRPr="00AF1886">
        <w:rPr>
          <w:rFonts w:ascii="Arial" w:hAnsi="Arial" w:cs="Arial"/>
          <w:b/>
          <w:spacing w:val="-2"/>
        </w:rPr>
        <w:t>Expense</w:t>
      </w:r>
    </w:p>
    <w:p w:rsidR="00F72B56" w:rsidRPr="00AF1886" w:rsidRDefault="00AF49D7">
      <w:pPr>
        <w:pStyle w:val="Heading6"/>
        <w:spacing w:before="195"/>
      </w:pPr>
      <w:r w:rsidRPr="00AF1886">
        <w:t>C4-1</w:t>
      </w:r>
      <w:r w:rsidRPr="00AF1886">
        <w:rPr>
          <w:spacing w:val="74"/>
          <w:w w:val="150"/>
        </w:rPr>
        <w:t xml:space="preserve"> </w:t>
      </w:r>
      <w:r w:rsidRPr="00AF1886">
        <w:t>Closing</w:t>
      </w:r>
      <w:r w:rsidRPr="00AF1886">
        <w:rPr>
          <w:spacing w:val="-2"/>
        </w:rPr>
        <w:t xml:space="preserve"> </w:t>
      </w:r>
      <w:r w:rsidRPr="00AF1886">
        <w:t>Balances</w:t>
      </w:r>
      <w:r w:rsidRPr="00AF1886">
        <w:rPr>
          <w:spacing w:val="-3"/>
        </w:rPr>
        <w:t xml:space="preserve"> </w:t>
      </w:r>
      <w:r w:rsidRPr="00AF1886">
        <w:t>and</w:t>
      </w:r>
      <w:r w:rsidRPr="00AF1886">
        <w:rPr>
          <w:spacing w:val="-2"/>
        </w:rPr>
        <w:t xml:space="preserve"> </w:t>
      </w:r>
      <w:r w:rsidRPr="00AF1886">
        <w:t>Reconciliation of</w:t>
      </w:r>
      <w:r w:rsidRPr="00AF1886">
        <w:rPr>
          <w:spacing w:val="-2"/>
        </w:rPr>
        <w:t xml:space="preserve"> </w:t>
      </w:r>
      <w:r w:rsidRPr="00AF1886">
        <w:t>Carrying</w:t>
      </w:r>
      <w:r w:rsidRPr="00AF1886">
        <w:rPr>
          <w:spacing w:val="-1"/>
        </w:rPr>
        <w:t xml:space="preserve"> </w:t>
      </w:r>
      <w:r w:rsidRPr="00AF1886">
        <w:rPr>
          <w:spacing w:val="-2"/>
        </w:rPr>
        <w:t>Amount</w:t>
      </w:r>
    </w:p>
    <w:p w:rsidR="00F72B56" w:rsidRPr="00AF1886" w:rsidRDefault="00F72B56">
      <w:pPr>
        <w:pStyle w:val="BodyText"/>
        <w:rPr>
          <w:rFonts w:ascii="Arial" w:hAnsi="Arial" w:cs="Arial"/>
          <w:b/>
          <w:sz w:val="20"/>
        </w:rPr>
      </w:pPr>
    </w:p>
    <w:p w:rsidR="00F72B56" w:rsidRPr="00AF1886" w:rsidRDefault="00F72B56">
      <w:pPr>
        <w:pStyle w:val="BodyText"/>
        <w:spacing w:before="6"/>
        <w:rPr>
          <w:rFonts w:ascii="Arial" w:hAnsi="Arial" w:cs="Arial"/>
          <w:b/>
          <w:sz w:val="12"/>
        </w:rPr>
      </w:pPr>
    </w:p>
    <w:tbl>
      <w:tblPr>
        <w:tblW w:w="0" w:type="auto"/>
        <w:tblInd w:w="1240" w:type="dxa"/>
        <w:tblLayout w:type="fixed"/>
        <w:tblCellMar>
          <w:left w:w="0" w:type="dxa"/>
          <w:right w:w="0" w:type="dxa"/>
        </w:tblCellMar>
        <w:tblLook w:val="01E0" w:firstRow="1" w:lastRow="1" w:firstColumn="1" w:lastColumn="1" w:noHBand="0" w:noVBand="0"/>
      </w:tblPr>
      <w:tblGrid>
        <w:gridCol w:w="545"/>
        <w:gridCol w:w="4832"/>
        <w:gridCol w:w="965"/>
        <w:gridCol w:w="218"/>
        <w:gridCol w:w="965"/>
      </w:tblGrid>
      <w:tr w:rsidR="00F72B56" w:rsidRPr="00AF1886">
        <w:trPr>
          <w:trHeight w:val="668"/>
        </w:trPr>
        <w:tc>
          <w:tcPr>
            <w:tcW w:w="5377" w:type="dxa"/>
            <w:gridSpan w:val="2"/>
            <w:shd w:val="clear" w:color="auto" w:fill="FFFFFF"/>
          </w:tcPr>
          <w:p w:rsidR="00F72B56" w:rsidRPr="00AF1886" w:rsidRDefault="00F72B56">
            <w:pPr>
              <w:pStyle w:val="TableParagraph"/>
              <w:rPr>
                <w:rFonts w:ascii="Arial" w:hAnsi="Arial" w:cs="Arial"/>
                <w:b/>
                <w:sz w:val="20"/>
              </w:rPr>
            </w:pPr>
          </w:p>
          <w:p w:rsidR="00F72B56" w:rsidRPr="00AF1886" w:rsidRDefault="00F72B56">
            <w:pPr>
              <w:pStyle w:val="TableParagraph"/>
              <w:rPr>
                <w:rFonts w:ascii="Arial" w:hAnsi="Arial" w:cs="Arial"/>
                <w:b/>
                <w:sz w:val="20"/>
              </w:rPr>
            </w:pPr>
          </w:p>
          <w:p w:rsidR="00F72B56" w:rsidRPr="00AF1886" w:rsidRDefault="00AF49D7">
            <w:pPr>
              <w:pStyle w:val="TableParagraph"/>
              <w:spacing w:line="188" w:lineRule="exact"/>
              <w:ind w:left="659"/>
              <w:rPr>
                <w:rFonts w:ascii="Arial" w:hAnsi="Arial" w:cs="Arial"/>
                <w:b/>
                <w:sz w:val="17"/>
              </w:rPr>
            </w:pPr>
            <w:r w:rsidRPr="00AF1886">
              <w:rPr>
                <w:rFonts w:ascii="Arial" w:hAnsi="Arial" w:cs="Arial"/>
                <w:b/>
                <w:sz w:val="17"/>
              </w:rPr>
              <w:t>Software</w:t>
            </w:r>
            <w:r w:rsidRPr="00AF1886">
              <w:rPr>
                <w:rFonts w:ascii="Arial" w:hAnsi="Arial" w:cs="Arial"/>
                <w:b/>
                <w:spacing w:val="16"/>
                <w:w w:val="105"/>
                <w:sz w:val="17"/>
              </w:rPr>
              <w:t xml:space="preserve"> </w:t>
            </w:r>
            <w:r w:rsidRPr="00AF1886">
              <w:rPr>
                <w:rFonts w:ascii="Arial" w:hAnsi="Arial" w:cs="Arial"/>
                <w:b/>
                <w:spacing w:val="-2"/>
                <w:w w:val="105"/>
                <w:sz w:val="17"/>
              </w:rPr>
              <w:t>purchased</w:t>
            </w:r>
          </w:p>
        </w:tc>
        <w:tc>
          <w:tcPr>
            <w:tcW w:w="965" w:type="dxa"/>
            <w:shd w:val="clear" w:color="auto" w:fill="F2F2F2"/>
          </w:tcPr>
          <w:p w:rsidR="00F72B56" w:rsidRPr="00AF1886" w:rsidRDefault="00AF49D7">
            <w:pPr>
              <w:pStyle w:val="TableParagraph"/>
              <w:spacing w:before="16"/>
              <w:ind w:left="487"/>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27"/>
              <w:ind w:left="438"/>
              <w:rPr>
                <w:rFonts w:ascii="Arial" w:hAnsi="Arial" w:cs="Arial"/>
                <w:b/>
                <w:sz w:val="17"/>
              </w:rPr>
            </w:pPr>
            <w:r w:rsidRPr="00AF1886">
              <w:rPr>
                <w:rFonts w:ascii="Arial" w:hAnsi="Arial" w:cs="Arial"/>
                <w:b/>
                <w:spacing w:val="-4"/>
                <w:w w:val="105"/>
                <w:sz w:val="17"/>
              </w:rPr>
              <w:t>$’000</w:t>
            </w:r>
          </w:p>
        </w:tc>
        <w:tc>
          <w:tcPr>
            <w:tcW w:w="218" w:type="dxa"/>
            <w:shd w:val="clear" w:color="auto" w:fill="FFFFFF"/>
          </w:tcPr>
          <w:p w:rsidR="00F72B56" w:rsidRPr="00AF1886" w:rsidRDefault="00F72B56">
            <w:pPr>
              <w:pStyle w:val="TableParagraph"/>
              <w:rPr>
                <w:rFonts w:ascii="Arial" w:hAnsi="Arial" w:cs="Arial"/>
                <w:sz w:val="16"/>
              </w:rPr>
            </w:pPr>
          </w:p>
        </w:tc>
        <w:tc>
          <w:tcPr>
            <w:tcW w:w="965" w:type="dxa"/>
            <w:shd w:val="clear" w:color="auto" w:fill="FFFFFF"/>
          </w:tcPr>
          <w:p w:rsidR="00F72B56" w:rsidRPr="00AF1886" w:rsidRDefault="00AF49D7">
            <w:pPr>
              <w:pStyle w:val="TableParagraph"/>
              <w:spacing w:before="16"/>
              <w:ind w:left="487"/>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27"/>
              <w:ind w:left="438"/>
              <w:rPr>
                <w:rFonts w:ascii="Arial" w:hAnsi="Arial" w:cs="Arial"/>
                <w:b/>
                <w:sz w:val="17"/>
              </w:rPr>
            </w:pPr>
            <w:r w:rsidRPr="00AF1886">
              <w:rPr>
                <w:rFonts w:ascii="Arial" w:hAnsi="Arial" w:cs="Arial"/>
                <w:b/>
                <w:spacing w:val="-4"/>
                <w:w w:val="105"/>
                <w:sz w:val="17"/>
              </w:rPr>
              <w:t>$’000</w:t>
            </w:r>
          </w:p>
        </w:tc>
      </w:tr>
      <w:tr w:rsidR="00F72B56" w:rsidRPr="00AF1886">
        <w:trPr>
          <w:trHeight w:val="217"/>
        </w:trPr>
        <w:tc>
          <w:tcPr>
            <w:tcW w:w="545" w:type="dxa"/>
            <w:shd w:val="clear" w:color="auto" w:fill="FFFFFF"/>
          </w:tcPr>
          <w:p w:rsidR="00F72B56" w:rsidRPr="00AF1886" w:rsidRDefault="00F72B56">
            <w:pPr>
              <w:pStyle w:val="TableParagraph"/>
              <w:rPr>
                <w:rFonts w:ascii="Arial" w:hAnsi="Arial" w:cs="Arial"/>
                <w:sz w:val="14"/>
              </w:rPr>
            </w:pPr>
          </w:p>
        </w:tc>
        <w:tc>
          <w:tcPr>
            <w:tcW w:w="4832" w:type="dxa"/>
            <w:shd w:val="clear" w:color="auto" w:fill="FFFFFF"/>
          </w:tcPr>
          <w:p w:rsidR="00F72B56" w:rsidRPr="00AF1886" w:rsidRDefault="00AF49D7">
            <w:pPr>
              <w:pStyle w:val="TableParagraph"/>
              <w:spacing w:before="10" w:line="187" w:lineRule="exact"/>
              <w:ind w:left="465"/>
              <w:rPr>
                <w:rFonts w:ascii="Arial" w:hAnsi="Arial" w:cs="Arial"/>
                <w:sz w:val="17"/>
              </w:rPr>
            </w:pPr>
            <w:r w:rsidRPr="00AF1886">
              <w:rPr>
                <w:rFonts w:ascii="Arial" w:hAnsi="Arial" w:cs="Arial"/>
                <w:w w:val="105"/>
                <w:sz w:val="17"/>
              </w:rPr>
              <w:t>At</w:t>
            </w:r>
            <w:r w:rsidRPr="00AF1886">
              <w:rPr>
                <w:rFonts w:ascii="Arial" w:hAnsi="Arial" w:cs="Arial"/>
                <w:spacing w:val="-5"/>
                <w:w w:val="105"/>
                <w:sz w:val="17"/>
              </w:rPr>
              <w:t xml:space="preserve"> </w:t>
            </w:r>
            <w:r w:rsidRPr="00AF1886">
              <w:rPr>
                <w:rFonts w:ascii="Arial" w:hAnsi="Arial" w:cs="Arial"/>
                <w:spacing w:val="-4"/>
                <w:w w:val="105"/>
                <w:sz w:val="17"/>
              </w:rPr>
              <w:t>cost</w:t>
            </w:r>
          </w:p>
        </w:tc>
        <w:tc>
          <w:tcPr>
            <w:tcW w:w="965" w:type="dxa"/>
            <w:shd w:val="clear" w:color="auto" w:fill="F2F2F2"/>
          </w:tcPr>
          <w:p w:rsidR="00F72B56" w:rsidRPr="00AF1886" w:rsidRDefault="00AF49D7">
            <w:pPr>
              <w:pStyle w:val="TableParagraph"/>
              <w:spacing w:before="10" w:line="187" w:lineRule="exact"/>
              <w:ind w:right="86"/>
              <w:jc w:val="right"/>
              <w:rPr>
                <w:rFonts w:ascii="Arial" w:hAnsi="Arial" w:cs="Arial"/>
                <w:sz w:val="17"/>
              </w:rPr>
            </w:pPr>
            <w:r w:rsidRPr="00AF1886">
              <w:rPr>
                <w:rFonts w:ascii="Arial" w:hAnsi="Arial" w:cs="Arial"/>
                <w:spacing w:val="-5"/>
                <w:w w:val="105"/>
                <w:sz w:val="17"/>
              </w:rPr>
              <w:t>637</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shd w:val="clear" w:color="auto" w:fill="FFFFFF"/>
          </w:tcPr>
          <w:p w:rsidR="00F72B56" w:rsidRPr="00AF1886" w:rsidRDefault="00AF49D7">
            <w:pPr>
              <w:pStyle w:val="TableParagraph"/>
              <w:spacing w:before="10" w:line="187" w:lineRule="exact"/>
              <w:ind w:right="86"/>
              <w:jc w:val="right"/>
              <w:rPr>
                <w:rFonts w:ascii="Arial" w:hAnsi="Arial" w:cs="Arial"/>
                <w:sz w:val="17"/>
              </w:rPr>
            </w:pPr>
            <w:r w:rsidRPr="00AF1886">
              <w:rPr>
                <w:rFonts w:ascii="Arial" w:hAnsi="Arial" w:cs="Arial"/>
                <w:spacing w:val="-5"/>
                <w:w w:val="105"/>
                <w:sz w:val="17"/>
              </w:rPr>
              <w:t>637</w:t>
            </w:r>
          </w:p>
        </w:tc>
      </w:tr>
      <w:tr w:rsidR="00F72B56" w:rsidRPr="00AF1886">
        <w:trPr>
          <w:trHeight w:val="220"/>
        </w:trPr>
        <w:tc>
          <w:tcPr>
            <w:tcW w:w="545" w:type="dxa"/>
            <w:shd w:val="clear" w:color="auto" w:fill="FFFFFF"/>
          </w:tcPr>
          <w:p w:rsidR="00F72B56" w:rsidRPr="00AF1886" w:rsidRDefault="00F72B56">
            <w:pPr>
              <w:pStyle w:val="TableParagraph"/>
              <w:rPr>
                <w:rFonts w:ascii="Arial" w:hAnsi="Arial" w:cs="Arial"/>
                <w:sz w:val="14"/>
              </w:rPr>
            </w:pPr>
          </w:p>
        </w:tc>
        <w:tc>
          <w:tcPr>
            <w:tcW w:w="4832" w:type="dxa"/>
            <w:shd w:val="clear" w:color="auto" w:fill="FFFFFF"/>
          </w:tcPr>
          <w:p w:rsidR="00F72B56" w:rsidRPr="00AF1886" w:rsidRDefault="00AF49D7">
            <w:pPr>
              <w:pStyle w:val="TableParagraph"/>
              <w:spacing w:before="9" w:line="190" w:lineRule="exact"/>
              <w:ind w:left="465"/>
              <w:rPr>
                <w:rFonts w:ascii="Arial" w:hAnsi="Arial" w:cs="Arial"/>
                <w:sz w:val="17"/>
              </w:rPr>
            </w:pPr>
            <w:r w:rsidRPr="00AF1886">
              <w:rPr>
                <w:rFonts w:ascii="Arial" w:hAnsi="Arial" w:cs="Arial"/>
                <w:sz w:val="17"/>
              </w:rPr>
              <w:t>Less:</w:t>
            </w:r>
            <w:r w:rsidRPr="00AF1886">
              <w:rPr>
                <w:rFonts w:ascii="Arial" w:hAnsi="Arial" w:cs="Arial"/>
                <w:spacing w:val="17"/>
                <w:sz w:val="17"/>
              </w:rPr>
              <w:t xml:space="preserve"> </w:t>
            </w:r>
            <w:r w:rsidRPr="00AF1886">
              <w:rPr>
                <w:rFonts w:ascii="Arial" w:hAnsi="Arial" w:cs="Arial"/>
                <w:sz w:val="17"/>
              </w:rPr>
              <w:t>Accumulated</w:t>
            </w:r>
            <w:r w:rsidRPr="00AF1886">
              <w:rPr>
                <w:rFonts w:ascii="Arial" w:hAnsi="Arial" w:cs="Arial"/>
                <w:spacing w:val="14"/>
                <w:sz w:val="17"/>
              </w:rPr>
              <w:t xml:space="preserve"> </w:t>
            </w:r>
            <w:r w:rsidRPr="00AF1886">
              <w:rPr>
                <w:rFonts w:ascii="Arial" w:hAnsi="Arial" w:cs="Arial"/>
                <w:spacing w:val="-2"/>
                <w:sz w:val="17"/>
              </w:rPr>
              <w:t>amortisation</w:t>
            </w:r>
          </w:p>
        </w:tc>
        <w:tc>
          <w:tcPr>
            <w:tcW w:w="965" w:type="dxa"/>
            <w:shd w:val="clear" w:color="auto" w:fill="F2F2F2"/>
          </w:tcPr>
          <w:p w:rsidR="00F72B56" w:rsidRPr="00AF1886" w:rsidRDefault="00AF49D7">
            <w:pPr>
              <w:pStyle w:val="TableParagraph"/>
              <w:tabs>
                <w:tab w:val="left" w:pos="466"/>
              </w:tabs>
              <w:spacing w:before="9" w:line="190"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(629)</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shd w:val="clear" w:color="auto" w:fill="FFFFFF"/>
          </w:tcPr>
          <w:p w:rsidR="00F72B56" w:rsidRPr="00AF1886" w:rsidRDefault="00AF49D7">
            <w:pPr>
              <w:pStyle w:val="TableParagraph"/>
              <w:tabs>
                <w:tab w:val="left" w:pos="466"/>
              </w:tabs>
              <w:spacing w:before="9" w:line="190"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(620)</w:t>
            </w:r>
            <w:r w:rsidRPr="00AF1886">
              <w:rPr>
                <w:rFonts w:ascii="Arial" w:hAnsi="Arial" w:cs="Arial"/>
                <w:spacing w:val="80"/>
                <w:w w:val="105"/>
                <w:sz w:val="17"/>
                <w:u w:val="single"/>
              </w:rPr>
              <w:t xml:space="preserve"> </w:t>
            </w:r>
          </w:p>
        </w:tc>
      </w:tr>
      <w:tr w:rsidR="00F72B56" w:rsidRPr="00AF1886">
        <w:trPr>
          <w:trHeight w:val="223"/>
        </w:trPr>
        <w:tc>
          <w:tcPr>
            <w:tcW w:w="545" w:type="dxa"/>
            <w:shd w:val="clear" w:color="auto" w:fill="FFFFFF"/>
          </w:tcPr>
          <w:p w:rsidR="00F72B56" w:rsidRPr="00AF1886" w:rsidRDefault="00F72B56">
            <w:pPr>
              <w:pStyle w:val="TableParagraph"/>
              <w:rPr>
                <w:rFonts w:ascii="Arial" w:hAnsi="Arial" w:cs="Arial"/>
                <w:sz w:val="14"/>
              </w:rPr>
            </w:pPr>
          </w:p>
        </w:tc>
        <w:tc>
          <w:tcPr>
            <w:tcW w:w="4832" w:type="dxa"/>
            <w:shd w:val="clear" w:color="auto" w:fill="FFFFFF"/>
          </w:tcPr>
          <w:p w:rsidR="00F72B56" w:rsidRPr="00AF1886" w:rsidRDefault="00AF49D7">
            <w:pPr>
              <w:pStyle w:val="TableParagraph"/>
              <w:spacing w:before="18" w:line="185" w:lineRule="exact"/>
              <w:ind w:left="114"/>
              <w:rPr>
                <w:rFonts w:ascii="Arial" w:hAnsi="Arial" w:cs="Arial"/>
                <w:b/>
                <w:sz w:val="17"/>
              </w:rPr>
            </w:pPr>
            <w:r w:rsidRPr="00AF1886">
              <w:rPr>
                <w:rFonts w:ascii="Arial" w:hAnsi="Arial" w:cs="Arial"/>
                <w:b/>
                <w:w w:val="105"/>
                <w:sz w:val="17"/>
              </w:rPr>
              <w:t>Carrying</w:t>
            </w:r>
            <w:r w:rsidRPr="00AF1886">
              <w:rPr>
                <w:rFonts w:ascii="Arial" w:hAnsi="Arial" w:cs="Arial"/>
                <w:b/>
                <w:spacing w:val="-13"/>
                <w:w w:val="105"/>
                <w:sz w:val="17"/>
              </w:rPr>
              <w:t xml:space="preserve"> </w:t>
            </w:r>
            <w:r w:rsidRPr="00AF1886">
              <w:rPr>
                <w:rFonts w:ascii="Arial" w:hAnsi="Arial" w:cs="Arial"/>
                <w:b/>
                <w:w w:val="105"/>
                <w:sz w:val="17"/>
              </w:rPr>
              <w:t>amount</w:t>
            </w:r>
            <w:r w:rsidRPr="00AF1886">
              <w:rPr>
                <w:rFonts w:ascii="Arial" w:hAnsi="Arial" w:cs="Arial"/>
                <w:b/>
                <w:spacing w:val="-12"/>
                <w:w w:val="105"/>
                <w:sz w:val="17"/>
              </w:rPr>
              <w:t xml:space="preserve"> </w:t>
            </w:r>
            <w:r w:rsidRPr="00AF1886">
              <w:rPr>
                <w:rFonts w:ascii="Arial" w:hAnsi="Arial" w:cs="Arial"/>
                <w:b/>
                <w:w w:val="105"/>
                <w:sz w:val="17"/>
              </w:rPr>
              <w:t>at</w:t>
            </w:r>
            <w:r w:rsidRPr="00AF1886">
              <w:rPr>
                <w:rFonts w:ascii="Arial" w:hAnsi="Arial" w:cs="Arial"/>
                <w:b/>
                <w:spacing w:val="-13"/>
                <w:w w:val="105"/>
                <w:sz w:val="17"/>
              </w:rPr>
              <w:t xml:space="preserve"> </w:t>
            </w:r>
            <w:r w:rsidRPr="00AF1886">
              <w:rPr>
                <w:rFonts w:ascii="Arial" w:hAnsi="Arial" w:cs="Arial"/>
                <w:b/>
                <w:w w:val="105"/>
                <w:sz w:val="17"/>
              </w:rPr>
              <w:t>30</w:t>
            </w:r>
            <w:r w:rsidRPr="00AF1886">
              <w:rPr>
                <w:rFonts w:ascii="Arial" w:hAnsi="Arial" w:cs="Arial"/>
                <w:b/>
                <w:spacing w:val="-12"/>
                <w:w w:val="105"/>
                <w:sz w:val="17"/>
              </w:rPr>
              <w:t xml:space="preserve"> </w:t>
            </w:r>
            <w:r w:rsidRPr="00AF1886">
              <w:rPr>
                <w:rFonts w:ascii="Arial" w:hAnsi="Arial" w:cs="Arial"/>
                <w:b/>
                <w:spacing w:val="-4"/>
                <w:w w:val="105"/>
                <w:sz w:val="17"/>
              </w:rPr>
              <w:t>June</w:t>
            </w:r>
          </w:p>
        </w:tc>
        <w:tc>
          <w:tcPr>
            <w:tcW w:w="965" w:type="dxa"/>
            <w:tcBorders>
              <w:bottom w:val="thickThinMediumGap" w:sz="3" w:space="0" w:color="000000"/>
            </w:tcBorders>
            <w:shd w:val="clear" w:color="auto" w:fill="F2F2F2"/>
          </w:tcPr>
          <w:p w:rsidR="00F72B56" w:rsidRPr="00AF1886" w:rsidRDefault="00AF49D7">
            <w:pPr>
              <w:pStyle w:val="TableParagraph"/>
              <w:spacing w:before="18" w:line="186" w:lineRule="exact"/>
              <w:ind w:right="84"/>
              <w:jc w:val="right"/>
              <w:rPr>
                <w:rFonts w:ascii="Arial" w:hAnsi="Arial" w:cs="Arial"/>
                <w:b/>
                <w:sz w:val="17"/>
              </w:rPr>
            </w:pPr>
            <w:r w:rsidRPr="00AF1886">
              <w:rPr>
                <w:rFonts w:ascii="Arial" w:hAnsi="Arial" w:cs="Arial"/>
                <w:b/>
                <w:w w:val="103"/>
                <w:sz w:val="17"/>
              </w:rPr>
              <w:t>8</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bottom w:val="thickThinMediumGap" w:sz="3" w:space="0" w:color="000000"/>
            </w:tcBorders>
            <w:shd w:val="clear" w:color="auto" w:fill="F2F2F2"/>
          </w:tcPr>
          <w:p w:rsidR="00F72B56" w:rsidRPr="00AF1886" w:rsidRDefault="00AF49D7">
            <w:pPr>
              <w:pStyle w:val="TableParagraph"/>
              <w:spacing w:before="18" w:line="185" w:lineRule="exact"/>
              <w:ind w:right="84"/>
              <w:jc w:val="right"/>
              <w:rPr>
                <w:rFonts w:ascii="Arial" w:hAnsi="Arial" w:cs="Arial"/>
                <w:b/>
                <w:sz w:val="17"/>
              </w:rPr>
            </w:pPr>
            <w:r w:rsidRPr="00AF1886">
              <w:rPr>
                <w:rFonts w:ascii="Arial" w:hAnsi="Arial" w:cs="Arial"/>
                <w:b/>
                <w:spacing w:val="-5"/>
                <w:w w:val="105"/>
                <w:sz w:val="17"/>
              </w:rPr>
              <w:t>17</w:t>
            </w:r>
          </w:p>
        </w:tc>
      </w:tr>
      <w:tr w:rsidR="00F72B56" w:rsidRPr="00AF1886">
        <w:trPr>
          <w:trHeight w:val="522"/>
        </w:trPr>
        <w:tc>
          <w:tcPr>
            <w:tcW w:w="545" w:type="dxa"/>
            <w:shd w:val="clear" w:color="auto" w:fill="FFFFFF"/>
          </w:tcPr>
          <w:p w:rsidR="00F72B56" w:rsidRPr="00AF1886" w:rsidRDefault="00F72B56">
            <w:pPr>
              <w:pStyle w:val="TableParagraph"/>
              <w:rPr>
                <w:rFonts w:ascii="Arial" w:hAnsi="Arial" w:cs="Arial"/>
                <w:sz w:val="16"/>
              </w:rPr>
            </w:pPr>
          </w:p>
        </w:tc>
        <w:tc>
          <w:tcPr>
            <w:tcW w:w="4832" w:type="dxa"/>
            <w:shd w:val="clear" w:color="auto" w:fill="FFFFFF"/>
          </w:tcPr>
          <w:p w:rsidR="00F72B56" w:rsidRPr="00AF1886" w:rsidRDefault="00F72B56">
            <w:pPr>
              <w:pStyle w:val="TableParagraph"/>
              <w:spacing w:before="5"/>
              <w:rPr>
                <w:rFonts w:ascii="Arial" w:hAnsi="Arial" w:cs="Arial"/>
                <w:b/>
                <w:sz w:val="18"/>
              </w:rPr>
            </w:pPr>
          </w:p>
          <w:p w:rsidR="00F72B56" w:rsidRPr="00AF1886" w:rsidRDefault="00AF49D7">
            <w:pPr>
              <w:pStyle w:val="TableParagraph"/>
              <w:spacing w:before="1"/>
              <w:ind w:left="114"/>
              <w:rPr>
                <w:rFonts w:ascii="Arial" w:hAnsi="Arial" w:cs="Arial"/>
                <w:i/>
                <w:sz w:val="17"/>
              </w:rPr>
            </w:pPr>
            <w:r w:rsidRPr="00AF1886">
              <w:rPr>
                <w:rFonts w:ascii="Arial" w:hAnsi="Arial" w:cs="Arial"/>
                <w:i/>
                <w:sz w:val="17"/>
              </w:rPr>
              <w:t>Represented</w:t>
            </w:r>
            <w:r w:rsidRPr="00AF1886">
              <w:rPr>
                <w:rFonts w:ascii="Arial" w:hAnsi="Arial" w:cs="Arial"/>
                <w:i/>
                <w:spacing w:val="14"/>
                <w:sz w:val="17"/>
              </w:rPr>
              <w:t xml:space="preserve"> </w:t>
            </w:r>
            <w:r w:rsidRPr="00AF1886">
              <w:rPr>
                <w:rFonts w:ascii="Arial" w:hAnsi="Arial" w:cs="Arial"/>
                <w:i/>
                <w:sz w:val="17"/>
              </w:rPr>
              <w:t>by</w:t>
            </w:r>
            <w:r w:rsidRPr="00AF1886">
              <w:rPr>
                <w:rFonts w:ascii="Arial" w:hAnsi="Arial" w:cs="Arial"/>
                <w:i/>
                <w:spacing w:val="13"/>
                <w:sz w:val="17"/>
              </w:rPr>
              <w:t xml:space="preserve"> </w:t>
            </w:r>
            <w:r w:rsidRPr="00AF1886">
              <w:rPr>
                <w:rFonts w:ascii="Arial" w:hAnsi="Arial" w:cs="Arial"/>
                <w:i/>
                <w:sz w:val="17"/>
              </w:rPr>
              <w:t>movements</w:t>
            </w:r>
            <w:r w:rsidRPr="00AF1886">
              <w:rPr>
                <w:rFonts w:ascii="Arial" w:hAnsi="Arial" w:cs="Arial"/>
                <w:i/>
                <w:spacing w:val="13"/>
                <w:sz w:val="17"/>
              </w:rPr>
              <w:t xml:space="preserve"> </w:t>
            </w:r>
            <w:r w:rsidRPr="00AF1886">
              <w:rPr>
                <w:rFonts w:ascii="Arial" w:hAnsi="Arial" w:cs="Arial"/>
                <w:i/>
                <w:sz w:val="17"/>
              </w:rPr>
              <w:t>in</w:t>
            </w:r>
            <w:r w:rsidRPr="00AF1886">
              <w:rPr>
                <w:rFonts w:ascii="Arial" w:hAnsi="Arial" w:cs="Arial"/>
                <w:i/>
                <w:spacing w:val="12"/>
                <w:sz w:val="17"/>
              </w:rPr>
              <w:t xml:space="preserve"> </w:t>
            </w:r>
            <w:r w:rsidRPr="00AF1886">
              <w:rPr>
                <w:rFonts w:ascii="Arial" w:hAnsi="Arial" w:cs="Arial"/>
                <w:i/>
                <w:sz w:val="17"/>
              </w:rPr>
              <w:t>carrying</w:t>
            </w:r>
            <w:r w:rsidRPr="00AF1886">
              <w:rPr>
                <w:rFonts w:ascii="Arial" w:hAnsi="Arial" w:cs="Arial"/>
                <w:i/>
                <w:spacing w:val="13"/>
                <w:sz w:val="17"/>
              </w:rPr>
              <w:t xml:space="preserve"> </w:t>
            </w:r>
            <w:r w:rsidRPr="00AF1886">
              <w:rPr>
                <w:rFonts w:ascii="Arial" w:hAnsi="Arial" w:cs="Arial"/>
                <w:i/>
                <w:spacing w:val="-2"/>
                <w:sz w:val="17"/>
              </w:rPr>
              <w:t>amount:</w:t>
            </w:r>
          </w:p>
        </w:tc>
        <w:tc>
          <w:tcPr>
            <w:tcW w:w="965" w:type="dxa"/>
            <w:tcBorders>
              <w:top w:val="thinThickMediumGap" w:sz="3" w:space="0" w:color="000000"/>
            </w:tcBorders>
            <w:shd w:val="clear" w:color="auto" w:fill="F2F2F2"/>
          </w:tcPr>
          <w:p w:rsidR="00F72B56" w:rsidRPr="00AF1886" w:rsidRDefault="00F72B56">
            <w:pPr>
              <w:pStyle w:val="TableParagraph"/>
              <w:rPr>
                <w:rFonts w:ascii="Arial" w:hAnsi="Arial" w:cs="Arial"/>
                <w:sz w:val="16"/>
              </w:rPr>
            </w:pPr>
          </w:p>
        </w:tc>
        <w:tc>
          <w:tcPr>
            <w:tcW w:w="218" w:type="dxa"/>
            <w:shd w:val="clear" w:color="auto" w:fill="FFFFFF"/>
          </w:tcPr>
          <w:p w:rsidR="00F72B56" w:rsidRPr="00AF1886" w:rsidRDefault="00F72B56">
            <w:pPr>
              <w:pStyle w:val="TableParagraph"/>
              <w:rPr>
                <w:rFonts w:ascii="Arial" w:hAnsi="Arial" w:cs="Arial"/>
                <w:sz w:val="16"/>
              </w:rPr>
            </w:pPr>
          </w:p>
        </w:tc>
        <w:tc>
          <w:tcPr>
            <w:tcW w:w="965" w:type="dxa"/>
            <w:tcBorders>
              <w:top w:val="thinThickMediumGap" w:sz="3" w:space="0" w:color="000000"/>
            </w:tcBorders>
            <w:shd w:val="clear" w:color="auto" w:fill="FFFFFF"/>
          </w:tcPr>
          <w:p w:rsidR="00F72B56" w:rsidRPr="00AF1886" w:rsidRDefault="00F72B56">
            <w:pPr>
              <w:pStyle w:val="TableParagraph"/>
              <w:rPr>
                <w:rFonts w:ascii="Arial" w:hAnsi="Arial" w:cs="Arial"/>
                <w:sz w:val="16"/>
              </w:rPr>
            </w:pPr>
          </w:p>
        </w:tc>
      </w:tr>
      <w:tr w:rsidR="00F72B56" w:rsidRPr="00AF1886">
        <w:trPr>
          <w:trHeight w:val="319"/>
        </w:trPr>
        <w:tc>
          <w:tcPr>
            <w:tcW w:w="545" w:type="dxa"/>
            <w:shd w:val="clear" w:color="auto" w:fill="FFFFFF"/>
          </w:tcPr>
          <w:p w:rsidR="00F72B56" w:rsidRPr="00AF1886" w:rsidRDefault="00F72B56">
            <w:pPr>
              <w:pStyle w:val="TableParagraph"/>
              <w:rPr>
                <w:rFonts w:ascii="Arial" w:hAnsi="Arial" w:cs="Arial"/>
                <w:sz w:val="16"/>
              </w:rPr>
            </w:pPr>
          </w:p>
        </w:tc>
        <w:tc>
          <w:tcPr>
            <w:tcW w:w="4832" w:type="dxa"/>
            <w:shd w:val="clear" w:color="auto" w:fill="FFFFFF"/>
          </w:tcPr>
          <w:p w:rsidR="00F72B56" w:rsidRPr="00AF1886" w:rsidRDefault="00AF49D7">
            <w:pPr>
              <w:pStyle w:val="TableParagraph"/>
              <w:spacing w:before="112" w:line="187" w:lineRule="exact"/>
              <w:ind w:left="465"/>
              <w:rPr>
                <w:rFonts w:ascii="Arial" w:hAnsi="Arial" w:cs="Arial"/>
                <w:sz w:val="17"/>
              </w:rPr>
            </w:pPr>
            <w:r w:rsidRPr="00AF1886">
              <w:rPr>
                <w:rFonts w:ascii="Arial" w:hAnsi="Arial" w:cs="Arial"/>
                <w:w w:val="105"/>
                <w:sz w:val="17"/>
              </w:rPr>
              <w:t>Carrying</w:t>
            </w:r>
            <w:r w:rsidRPr="00AF1886">
              <w:rPr>
                <w:rFonts w:ascii="Arial" w:hAnsi="Arial" w:cs="Arial"/>
                <w:spacing w:val="-12"/>
                <w:w w:val="105"/>
                <w:sz w:val="17"/>
              </w:rPr>
              <w:t xml:space="preserve"> </w:t>
            </w:r>
            <w:r w:rsidRPr="00AF1886">
              <w:rPr>
                <w:rFonts w:ascii="Arial" w:hAnsi="Arial" w:cs="Arial"/>
                <w:w w:val="105"/>
                <w:sz w:val="17"/>
              </w:rPr>
              <w:t>amount</w:t>
            </w:r>
            <w:r w:rsidRPr="00AF1886">
              <w:rPr>
                <w:rFonts w:ascii="Arial" w:hAnsi="Arial" w:cs="Arial"/>
                <w:spacing w:val="-12"/>
                <w:w w:val="105"/>
                <w:sz w:val="17"/>
              </w:rPr>
              <w:t xml:space="preserve"> </w:t>
            </w:r>
            <w:r w:rsidRPr="00AF1886">
              <w:rPr>
                <w:rFonts w:ascii="Arial" w:hAnsi="Arial" w:cs="Arial"/>
                <w:w w:val="105"/>
                <w:sz w:val="17"/>
              </w:rPr>
              <w:t>at</w:t>
            </w:r>
            <w:r w:rsidRPr="00AF1886">
              <w:rPr>
                <w:rFonts w:ascii="Arial" w:hAnsi="Arial" w:cs="Arial"/>
                <w:spacing w:val="-12"/>
                <w:w w:val="105"/>
                <w:sz w:val="17"/>
              </w:rPr>
              <w:t xml:space="preserve"> </w:t>
            </w:r>
            <w:r w:rsidRPr="00AF1886">
              <w:rPr>
                <w:rFonts w:ascii="Arial" w:hAnsi="Arial" w:cs="Arial"/>
                <w:w w:val="105"/>
                <w:sz w:val="17"/>
              </w:rPr>
              <w:t>1</w:t>
            </w:r>
            <w:r w:rsidRPr="00AF1886">
              <w:rPr>
                <w:rFonts w:ascii="Arial" w:hAnsi="Arial" w:cs="Arial"/>
                <w:spacing w:val="-12"/>
                <w:w w:val="105"/>
                <w:sz w:val="17"/>
              </w:rPr>
              <w:t xml:space="preserve"> </w:t>
            </w:r>
            <w:r w:rsidRPr="00AF1886">
              <w:rPr>
                <w:rFonts w:ascii="Arial" w:hAnsi="Arial" w:cs="Arial"/>
                <w:spacing w:val="-4"/>
                <w:w w:val="105"/>
                <w:sz w:val="17"/>
              </w:rPr>
              <w:t>July</w:t>
            </w:r>
          </w:p>
        </w:tc>
        <w:tc>
          <w:tcPr>
            <w:tcW w:w="965" w:type="dxa"/>
            <w:shd w:val="clear" w:color="auto" w:fill="F2F2F2"/>
          </w:tcPr>
          <w:p w:rsidR="00F72B56" w:rsidRPr="00AF1886" w:rsidRDefault="00AF49D7">
            <w:pPr>
              <w:pStyle w:val="TableParagraph"/>
              <w:spacing w:before="112" w:line="187" w:lineRule="exact"/>
              <w:ind w:right="84"/>
              <w:jc w:val="right"/>
              <w:rPr>
                <w:rFonts w:ascii="Arial" w:hAnsi="Arial" w:cs="Arial"/>
                <w:sz w:val="17"/>
              </w:rPr>
            </w:pPr>
            <w:r w:rsidRPr="00AF1886">
              <w:rPr>
                <w:rFonts w:ascii="Arial" w:hAnsi="Arial" w:cs="Arial"/>
                <w:spacing w:val="-5"/>
                <w:w w:val="105"/>
                <w:sz w:val="17"/>
              </w:rPr>
              <w:t>17</w:t>
            </w:r>
          </w:p>
        </w:tc>
        <w:tc>
          <w:tcPr>
            <w:tcW w:w="218" w:type="dxa"/>
            <w:shd w:val="clear" w:color="auto" w:fill="FFFFFF"/>
          </w:tcPr>
          <w:p w:rsidR="00F72B56" w:rsidRPr="00AF1886" w:rsidRDefault="00F72B56">
            <w:pPr>
              <w:pStyle w:val="TableParagraph"/>
              <w:rPr>
                <w:rFonts w:ascii="Arial" w:hAnsi="Arial" w:cs="Arial"/>
                <w:sz w:val="16"/>
              </w:rPr>
            </w:pPr>
          </w:p>
        </w:tc>
        <w:tc>
          <w:tcPr>
            <w:tcW w:w="965" w:type="dxa"/>
            <w:shd w:val="clear" w:color="auto" w:fill="FFFFFF"/>
          </w:tcPr>
          <w:p w:rsidR="00F72B56" w:rsidRPr="00AF1886" w:rsidRDefault="00AF49D7">
            <w:pPr>
              <w:pStyle w:val="TableParagraph"/>
              <w:spacing w:before="112" w:line="187" w:lineRule="exact"/>
              <w:ind w:right="84"/>
              <w:jc w:val="right"/>
              <w:rPr>
                <w:rFonts w:ascii="Arial" w:hAnsi="Arial" w:cs="Arial"/>
                <w:sz w:val="17"/>
              </w:rPr>
            </w:pPr>
            <w:r w:rsidRPr="00AF1886">
              <w:rPr>
                <w:rFonts w:ascii="Arial" w:hAnsi="Arial" w:cs="Arial"/>
                <w:spacing w:val="-5"/>
                <w:w w:val="105"/>
                <w:sz w:val="17"/>
              </w:rPr>
              <w:t>50</w:t>
            </w:r>
          </w:p>
        </w:tc>
      </w:tr>
      <w:tr w:rsidR="00F72B56" w:rsidRPr="00AF1886">
        <w:trPr>
          <w:trHeight w:val="220"/>
        </w:trPr>
        <w:tc>
          <w:tcPr>
            <w:tcW w:w="545" w:type="dxa"/>
            <w:shd w:val="clear" w:color="auto" w:fill="FFFFFF"/>
          </w:tcPr>
          <w:p w:rsidR="00F72B56" w:rsidRPr="00AF1886" w:rsidRDefault="00F72B56">
            <w:pPr>
              <w:pStyle w:val="TableParagraph"/>
              <w:rPr>
                <w:rFonts w:ascii="Arial" w:hAnsi="Arial" w:cs="Arial"/>
                <w:sz w:val="14"/>
              </w:rPr>
            </w:pPr>
          </w:p>
        </w:tc>
        <w:tc>
          <w:tcPr>
            <w:tcW w:w="4832" w:type="dxa"/>
            <w:shd w:val="clear" w:color="auto" w:fill="FFFFFF"/>
          </w:tcPr>
          <w:p w:rsidR="00F72B56" w:rsidRPr="00AF1886" w:rsidRDefault="00AF49D7">
            <w:pPr>
              <w:pStyle w:val="TableParagraph"/>
              <w:spacing w:before="9" w:line="190" w:lineRule="exact"/>
              <w:ind w:left="465"/>
              <w:rPr>
                <w:rFonts w:ascii="Arial" w:hAnsi="Arial" w:cs="Arial"/>
                <w:sz w:val="17"/>
              </w:rPr>
            </w:pPr>
            <w:r w:rsidRPr="00AF1886">
              <w:rPr>
                <w:rFonts w:ascii="Arial" w:hAnsi="Arial" w:cs="Arial"/>
                <w:spacing w:val="-2"/>
                <w:w w:val="105"/>
                <w:sz w:val="17"/>
              </w:rPr>
              <w:t>Amortisation</w:t>
            </w:r>
          </w:p>
        </w:tc>
        <w:tc>
          <w:tcPr>
            <w:tcW w:w="965" w:type="dxa"/>
            <w:shd w:val="clear" w:color="auto" w:fill="F2F2F2"/>
          </w:tcPr>
          <w:p w:rsidR="00F72B56" w:rsidRPr="00AF1886" w:rsidRDefault="00AF49D7">
            <w:pPr>
              <w:pStyle w:val="TableParagraph"/>
              <w:tabs>
                <w:tab w:val="left" w:pos="662"/>
              </w:tabs>
              <w:spacing w:before="9" w:line="190"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(9)</w:t>
            </w:r>
            <w:r w:rsidRPr="00AF1886">
              <w:rPr>
                <w:rFonts w:ascii="Arial" w:hAnsi="Arial" w:cs="Arial"/>
                <w:spacing w:val="80"/>
                <w:w w:val="105"/>
                <w:sz w:val="17"/>
                <w:u w:val="single"/>
              </w:rPr>
              <w:t xml:space="preserve"> </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shd w:val="clear" w:color="auto" w:fill="FFFFFF"/>
          </w:tcPr>
          <w:p w:rsidR="00F72B56" w:rsidRPr="00AF1886" w:rsidRDefault="00AF49D7">
            <w:pPr>
              <w:pStyle w:val="TableParagraph"/>
              <w:tabs>
                <w:tab w:val="left" w:pos="564"/>
              </w:tabs>
              <w:spacing w:before="9" w:line="190"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4"/>
                <w:w w:val="105"/>
                <w:sz w:val="17"/>
                <w:u w:val="single"/>
              </w:rPr>
              <w:t>(33)</w:t>
            </w:r>
            <w:r w:rsidRPr="00AF1886">
              <w:rPr>
                <w:rFonts w:ascii="Arial" w:hAnsi="Arial" w:cs="Arial"/>
                <w:spacing w:val="80"/>
                <w:w w:val="105"/>
                <w:sz w:val="17"/>
                <w:u w:val="single"/>
              </w:rPr>
              <w:t xml:space="preserve"> </w:t>
            </w:r>
          </w:p>
        </w:tc>
      </w:tr>
      <w:tr w:rsidR="00F72B56" w:rsidRPr="00AF1886">
        <w:trPr>
          <w:trHeight w:val="223"/>
        </w:trPr>
        <w:tc>
          <w:tcPr>
            <w:tcW w:w="545" w:type="dxa"/>
            <w:shd w:val="clear" w:color="auto" w:fill="FFFFFF"/>
          </w:tcPr>
          <w:p w:rsidR="00F72B56" w:rsidRPr="00AF1886" w:rsidRDefault="00F72B56">
            <w:pPr>
              <w:pStyle w:val="TableParagraph"/>
              <w:rPr>
                <w:rFonts w:ascii="Arial" w:hAnsi="Arial" w:cs="Arial"/>
                <w:sz w:val="14"/>
              </w:rPr>
            </w:pPr>
          </w:p>
        </w:tc>
        <w:tc>
          <w:tcPr>
            <w:tcW w:w="4832" w:type="dxa"/>
            <w:shd w:val="clear" w:color="auto" w:fill="FFFFFF"/>
          </w:tcPr>
          <w:p w:rsidR="00F72B56" w:rsidRPr="00AF1886" w:rsidRDefault="00AF49D7">
            <w:pPr>
              <w:pStyle w:val="TableParagraph"/>
              <w:spacing w:before="18" w:line="185" w:lineRule="exact"/>
              <w:ind w:left="114"/>
              <w:rPr>
                <w:rFonts w:ascii="Arial" w:hAnsi="Arial" w:cs="Arial"/>
                <w:b/>
                <w:sz w:val="17"/>
              </w:rPr>
            </w:pPr>
            <w:r w:rsidRPr="00AF1886">
              <w:rPr>
                <w:rFonts w:ascii="Arial" w:hAnsi="Arial" w:cs="Arial"/>
                <w:b/>
                <w:w w:val="105"/>
                <w:sz w:val="17"/>
              </w:rPr>
              <w:t>Carrying</w:t>
            </w:r>
            <w:r w:rsidRPr="00AF1886">
              <w:rPr>
                <w:rFonts w:ascii="Arial" w:hAnsi="Arial" w:cs="Arial"/>
                <w:b/>
                <w:spacing w:val="-13"/>
                <w:w w:val="105"/>
                <w:sz w:val="17"/>
              </w:rPr>
              <w:t xml:space="preserve"> </w:t>
            </w:r>
            <w:r w:rsidRPr="00AF1886">
              <w:rPr>
                <w:rFonts w:ascii="Arial" w:hAnsi="Arial" w:cs="Arial"/>
                <w:b/>
                <w:w w:val="105"/>
                <w:sz w:val="17"/>
              </w:rPr>
              <w:t>amount</w:t>
            </w:r>
            <w:r w:rsidRPr="00AF1886">
              <w:rPr>
                <w:rFonts w:ascii="Arial" w:hAnsi="Arial" w:cs="Arial"/>
                <w:b/>
                <w:spacing w:val="-12"/>
                <w:w w:val="105"/>
                <w:sz w:val="17"/>
              </w:rPr>
              <w:t xml:space="preserve"> </w:t>
            </w:r>
            <w:r w:rsidRPr="00AF1886">
              <w:rPr>
                <w:rFonts w:ascii="Arial" w:hAnsi="Arial" w:cs="Arial"/>
                <w:b/>
                <w:w w:val="105"/>
                <w:sz w:val="17"/>
              </w:rPr>
              <w:t>at</w:t>
            </w:r>
            <w:r w:rsidRPr="00AF1886">
              <w:rPr>
                <w:rFonts w:ascii="Arial" w:hAnsi="Arial" w:cs="Arial"/>
                <w:b/>
                <w:spacing w:val="-13"/>
                <w:w w:val="105"/>
                <w:sz w:val="17"/>
              </w:rPr>
              <w:t xml:space="preserve"> </w:t>
            </w:r>
            <w:r w:rsidRPr="00AF1886">
              <w:rPr>
                <w:rFonts w:ascii="Arial" w:hAnsi="Arial" w:cs="Arial"/>
                <w:b/>
                <w:w w:val="105"/>
                <w:sz w:val="17"/>
              </w:rPr>
              <w:t>30</w:t>
            </w:r>
            <w:r w:rsidRPr="00AF1886">
              <w:rPr>
                <w:rFonts w:ascii="Arial" w:hAnsi="Arial" w:cs="Arial"/>
                <w:b/>
                <w:spacing w:val="-12"/>
                <w:w w:val="105"/>
                <w:sz w:val="17"/>
              </w:rPr>
              <w:t xml:space="preserve"> </w:t>
            </w:r>
            <w:r w:rsidRPr="00AF1886">
              <w:rPr>
                <w:rFonts w:ascii="Arial" w:hAnsi="Arial" w:cs="Arial"/>
                <w:b/>
                <w:spacing w:val="-4"/>
                <w:w w:val="105"/>
                <w:sz w:val="17"/>
              </w:rPr>
              <w:t>June</w:t>
            </w:r>
          </w:p>
        </w:tc>
        <w:tc>
          <w:tcPr>
            <w:tcW w:w="965" w:type="dxa"/>
            <w:tcBorders>
              <w:bottom w:val="double" w:sz="6" w:space="0" w:color="000000"/>
            </w:tcBorders>
            <w:shd w:val="clear" w:color="auto" w:fill="F2F2F2"/>
          </w:tcPr>
          <w:p w:rsidR="00F72B56" w:rsidRPr="00AF1886" w:rsidRDefault="00AF49D7">
            <w:pPr>
              <w:pStyle w:val="TableParagraph"/>
              <w:spacing w:before="18" w:line="185" w:lineRule="exact"/>
              <w:ind w:right="84"/>
              <w:jc w:val="right"/>
              <w:rPr>
                <w:rFonts w:ascii="Arial" w:hAnsi="Arial" w:cs="Arial"/>
                <w:b/>
                <w:sz w:val="17"/>
              </w:rPr>
            </w:pPr>
            <w:r w:rsidRPr="00AF1886">
              <w:rPr>
                <w:rFonts w:ascii="Arial" w:hAnsi="Arial" w:cs="Arial"/>
                <w:b/>
                <w:w w:val="103"/>
                <w:sz w:val="17"/>
              </w:rPr>
              <w:t>8</w:t>
            </w:r>
          </w:p>
        </w:tc>
        <w:tc>
          <w:tcPr>
            <w:tcW w:w="218" w:type="dxa"/>
            <w:shd w:val="clear" w:color="auto" w:fill="FFFFFF"/>
          </w:tcPr>
          <w:p w:rsidR="00F72B56" w:rsidRPr="00AF1886" w:rsidRDefault="00F72B56">
            <w:pPr>
              <w:pStyle w:val="TableParagraph"/>
              <w:rPr>
                <w:rFonts w:ascii="Arial" w:hAnsi="Arial" w:cs="Arial"/>
                <w:sz w:val="14"/>
              </w:rPr>
            </w:pPr>
          </w:p>
        </w:tc>
        <w:tc>
          <w:tcPr>
            <w:tcW w:w="965" w:type="dxa"/>
            <w:tcBorders>
              <w:bottom w:val="double" w:sz="6" w:space="0" w:color="000000"/>
            </w:tcBorders>
            <w:shd w:val="clear" w:color="auto" w:fill="F2F2F2"/>
          </w:tcPr>
          <w:p w:rsidR="00F72B56" w:rsidRPr="00AF1886" w:rsidRDefault="00AF49D7">
            <w:pPr>
              <w:pStyle w:val="TableParagraph"/>
              <w:spacing w:before="18" w:line="185" w:lineRule="exact"/>
              <w:ind w:right="84"/>
              <w:jc w:val="right"/>
              <w:rPr>
                <w:rFonts w:ascii="Arial" w:hAnsi="Arial" w:cs="Arial"/>
                <w:b/>
                <w:sz w:val="17"/>
              </w:rPr>
            </w:pPr>
            <w:r w:rsidRPr="00AF1886">
              <w:rPr>
                <w:rFonts w:ascii="Arial" w:hAnsi="Arial" w:cs="Arial"/>
                <w:b/>
                <w:spacing w:val="-5"/>
                <w:w w:val="105"/>
                <w:sz w:val="17"/>
              </w:rPr>
              <w:t>17</w:t>
            </w:r>
          </w:p>
        </w:tc>
      </w:tr>
      <w:tr w:rsidR="00F72B56" w:rsidRPr="00AF1886">
        <w:trPr>
          <w:trHeight w:val="659"/>
        </w:trPr>
        <w:tc>
          <w:tcPr>
            <w:tcW w:w="545" w:type="dxa"/>
            <w:shd w:val="clear" w:color="auto" w:fill="FFFFFF"/>
          </w:tcPr>
          <w:p w:rsidR="00F72B56" w:rsidRPr="00AF1886" w:rsidRDefault="00F72B56">
            <w:pPr>
              <w:pStyle w:val="TableParagraph"/>
              <w:rPr>
                <w:rFonts w:ascii="Arial" w:hAnsi="Arial" w:cs="Arial"/>
                <w:b/>
                <w:sz w:val="20"/>
              </w:rPr>
            </w:pPr>
          </w:p>
          <w:p w:rsidR="00F72B56" w:rsidRPr="00AF1886" w:rsidRDefault="00F72B56">
            <w:pPr>
              <w:pStyle w:val="TableParagraph"/>
              <w:spacing w:before="3"/>
              <w:rPr>
                <w:rFonts w:ascii="Arial" w:hAnsi="Arial" w:cs="Arial"/>
                <w:b/>
                <w:sz w:val="18"/>
              </w:rPr>
            </w:pPr>
          </w:p>
          <w:p w:rsidR="00F72B56" w:rsidRPr="00AF1886" w:rsidRDefault="00AF49D7">
            <w:pPr>
              <w:pStyle w:val="TableParagraph"/>
              <w:spacing w:before="1" w:line="199" w:lineRule="exact"/>
              <w:ind w:left="50"/>
              <w:rPr>
                <w:rFonts w:ascii="Arial" w:hAnsi="Arial" w:cs="Arial"/>
                <w:b/>
                <w:sz w:val="19"/>
              </w:rPr>
            </w:pPr>
            <w:r w:rsidRPr="00AF1886">
              <w:rPr>
                <w:rFonts w:ascii="Arial" w:hAnsi="Arial" w:cs="Arial"/>
                <w:b/>
                <w:spacing w:val="-2"/>
                <w:sz w:val="19"/>
              </w:rPr>
              <w:t>C4-</w:t>
            </w:r>
            <w:r w:rsidRPr="00AF1886">
              <w:rPr>
                <w:rFonts w:ascii="Arial" w:hAnsi="Arial" w:cs="Arial"/>
                <w:b/>
                <w:spacing w:val="-10"/>
                <w:sz w:val="19"/>
              </w:rPr>
              <w:t>2</w:t>
            </w:r>
          </w:p>
        </w:tc>
        <w:tc>
          <w:tcPr>
            <w:tcW w:w="4832" w:type="dxa"/>
            <w:shd w:val="clear" w:color="auto" w:fill="FFFFFF"/>
          </w:tcPr>
          <w:p w:rsidR="00F72B56" w:rsidRPr="00AF1886" w:rsidRDefault="00F72B56">
            <w:pPr>
              <w:pStyle w:val="TableParagraph"/>
              <w:rPr>
                <w:rFonts w:ascii="Arial" w:hAnsi="Arial" w:cs="Arial"/>
                <w:b/>
                <w:sz w:val="20"/>
              </w:rPr>
            </w:pPr>
          </w:p>
          <w:p w:rsidR="00F72B56" w:rsidRPr="00AF1886" w:rsidRDefault="00F72B56">
            <w:pPr>
              <w:pStyle w:val="TableParagraph"/>
              <w:spacing w:before="3"/>
              <w:rPr>
                <w:rFonts w:ascii="Arial" w:hAnsi="Arial" w:cs="Arial"/>
                <w:b/>
                <w:sz w:val="18"/>
              </w:rPr>
            </w:pPr>
          </w:p>
          <w:p w:rsidR="00F72B56" w:rsidRPr="00AF1886" w:rsidRDefault="00AF49D7">
            <w:pPr>
              <w:pStyle w:val="TableParagraph"/>
              <w:spacing w:before="1" w:line="199" w:lineRule="exact"/>
              <w:ind w:left="80"/>
              <w:rPr>
                <w:rFonts w:ascii="Arial" w:hAnsi="Arial" w:cs="Arial"/>
                <w:b/>
                <w:sz w:val="19"/>
              </w:rPr>
            </w:pPr>
            <w:r w:rsidRPr="00AF1886">
              <w:rPr>
                <w:rFonts w:ascii="Arial" w:hAnsi="Arial" w:cs="Arial"/>
                <w:b/>
                <w:sz w:val="19"/>
              </w:rPr>
              <w:t>Recognition</w:t>
            </w:r>
            <w:r w:rsidRPr="00AF1886">
              <w:rPr>
                <w:rFonts w:ascii="Arial" w:hAnsi="Arial" w:cs="Arial"/>
                <w:b/>
                <w:spacing w:val="-7"/>
                <w:sz w:val="19"/>
              </w:rPr>
              <w:t xml:space="preserve"> </w:t>
            </w:r>
            <w:r w:rsidRPr="00AF1886">
              <w:rPr>
                <w:rFonts w:ascii="Arial" w:hAnsi="Arial" w:cs="Arial"/>
                <w:b/>
                <w:sz w:val="19"/>
              </w:rPr>
              <w:t>and</w:t>
            </w:r>
            <w:r w:rsidRPr="00AF1886">
              <w:rPr>
                <w:rFonts w:ascii="Arial" w:hAnsi="Arial" w:cs="Arial"/>
                <w:b/>
                <w:spacing w:val="-4"/>
                <w:sz w:val="19"/>
              </w:rPr>
              <w:t xml:space="preserve"> </w:t>
            </w:r>
            <w:r w:rsidRPr="00AF1886">
              <w:rPr>
                <w:rFonts w:ascii="Arial" w:hAnsi="Arial" w:cs="Arial"/>
                <w:b/>
                <w:spacing w:val="-2"/>
                <w:sz w:val="19"/>
              </w:rPr>
              <w:t>Measurement</w:t>
            </w:r>
          </w:p>
        </w:tc>
        <w:tc>
          <w:tcPr>
            <w:tcW w:w="965" w:type="dxa"/>
            <w:tcBorders>
              <w:top w:val="double" w:sz="6" w:space="0" w:color="000000"/>
            </w:tcBorders>
            <w:shd w:val="clear" w:color="auto" w:fill="FFFFFF"/>
          </w:tcPr>
          <w:p w:rsidR="00F72B56" w:rsidRPr="00AF1886" w:rsidRDefault="00F72B56">
            <w:pPr>
              <w:pStyle w:val="TableParagraph"/>
              <w:rPr>
                <w:rFonts w:ascii="Arial" w:hAnsi="Arial" w:cs="Arial"/>
                <w:sz w:val="16"/>
              </w:rPr>
            </w:pPr>
          </w:p>
        </w:tc>
        <w:tc>
          <w:tcPr>
            <w:tcW w:w="218" w:type="dxa"/>
            <w:shd w:val="clear" w:color="auto" w:fill="FFFFFF"/>
          </w:tcPr>
          <w:p w:rsidR="00F72B56" w:rsidRPr="00AF1886" w:rsidRDefault="00F72B56">
            <w:pPr>
              <w:pStyle w:val="TableParagraph"/>
              <w:rPr>
                <w:rFonts w:ascii="Arial" w:hAnsi="Arial" w:cs="Arial"/>
                <w:sz w:val="16"/>
              </w:rPr>
            </w:pPr>
          </w:p>
        </w:tc>
        <w:tc>
          <w:tcPr>
            <w:tcW w:w="965" w:type="dxa"/>
            <w:tcBorders>
              <w:top w:val="double" w:sz="6" w:space="0" w:color="000000"/>
            </w:tcBorders>
            <w:shd w:val="clear" w:color="auto" w:fill="FFFFFF"/>
          </w:tcPr>
          <w:p w:rsidR="00F72B56" w:rsidRPr="00AF1886" w:rsidRDefault="00F72B56">
            <w:pPr>
              <w:pStyle w:val="TableParagraph"/>
              <w:rPr>
                <w:rFonts w:ascii="Arial" w:hAnsi="Arial" w:cs="Arial"/>
                <w:sz w:val="16"/>
              </w:rPr>
            </w:pPr>
          </w:p>
        </w:tc>
      </w:tr>
    </w:tbl>
    <w:p w:rsidR="00F72B56" w:rsidRPr="00AF1886" w:rsidRDefault="00AF49D7">
      <w:pPr>
        <w:spacing w:before="102"/>
        <w:ind w:left="1283"/>
        <w:rPr>
          <w:rFonts w:ascii="Arial" w:hAnsi="Arial" w:cs="Arial"/>
          <w:b/>
          <w:sz w:val="17"/>
        </w:rPr>
      </w:pPr>
      <w:r w:rsidRPr="00AF1886">
        <w:rPr>
          <w:rFonts w:ascii="Arial" w:hAnsi="Arial" w:cs="Arial"/>
          <w:b/>
          <w:sz w:val="17"/>
        </w:rPr>
        <w:t>Accounting</w:t>
      </w:r>
      <w:r w:rsidRPr="00AF1886">
        <w:rPr>
          <w:rFonts w:ascii="Arial" w:hAnsi="Arial" w:cs="Arial"/>
          <w:b/>
          <w:spacing w:val="16"/>
          <w:w w:val="105"/>
          <w:sz w:val="17"/>
        </w:rPr>
        <w:t xml:space="preserve"> </w:t>
      </w:r>
      <w:r w:rsidRPr="00AF1886">
        <w:rPr>
          <w:rFonts w:ascii="Arial" w:hAnsi="Arial" w:cs="Arial"/>
          <w:b/>
          <w:spacing w:val="-2"/>
          <w:w w:val="105"/>
          <w:sz w:val="17"/>
        </w:rPr>
        <w:t>policy</w:t>
      </w:r>
    </w:p>
    <w:p w:rsidR="00F72B56" w:rsidRPr="00AF1886" w:rsidRDefault="00AF49D7">
      <w:pPr>
        <w:spacing w:before="103"/>
        <w:ind w:left="1283"/>
        <w:rPr>
          <w:rFonts w:ascii="Arial" w:hAnsi="Arial" w:cs="Arial"/>
          <w:sz w:val="17"/>
        </w:rPr>
      </w:pPr>
      <w:r w:rsidRPr="00AF1886">
        <w:rPr>
          <w:rFonts w:ascii="Arial" w:hAnsi="Arial" w:cs="Arial"/>
          <w:sz w:val="17"/>
        </w:rPr>
        <w:t>Intangible</w:t>
      </w:r>
      <w:r w:rsidRPr="00AF1886">
        <w:rPr>
          <w:rFonts w:ascii="Arial" w:hAnsi="Arial" w:cs="Arial"/>
          <w:spacing w:val="11"/>
          <w:sz w:val="17"/>
        </w:rPr>
        <w:t xml:space="preserve"> </w:t>
      </w:r>
      <w:r w:rsidRPr="00AF1886">
        <w:rPr>
          <w:rFonts w:ascii="Arial" w:hAnsi="Arial" w:cs="Arial"/>
          <w:sz w:val="17"/>
        </w:rPr>
        <w:t>assets</w:t>
      </w:r>
      <w:r w:rsidRPr="00AF1886">
        <w:rPr>
          <w:rFonts w:ascii="Arial" w:hAnsi="Arial" w:cs="Arial"/>
          <w:spacing w:val="13"/>
          <w:sz w:val="17"/>
        </w:rPr>
        <w:t xml:space="preserve"> </w:t>
      </w:r>
      <w:r w:rsidRPr="00AF1886">
        <w:rPr>
          <w:rFonts w:ascii="Arial" w:hAnsi="Arial" w:cs="Arial"/>
          <w:sz w:val="17"/>
        </w:rPr>
        <w:t>of</w:t>
      </w:r>
      <w:r w:rsidRPr="00AF1886">
        <w:rPr>
          <w:rFonts w:ascii="Arial" w:hAnsi="Arial" w:cs="Arial"/>
          <w:spacing w:val="15"/>
          <w:sz w:val="17"/>
        </w:rPr>
        <w:t xml:space="preserve"> </w:t>
      </w:r>
      <w:r w:rsidRPr="00AF1886">
        <w:rPr>
          <w:rFonts w:ascii="Arial" w:hAnsi="Arial" w:cs="Arial"/>
          <w:sz w:val="17"/>
        </w:rPr>
        <w:t>the</w:t>
      </w:r>
      <w:r w:rsidRPr="00AF1886">
        <w:rPr>
          <w:rFonts w:ascii="Arial" w:hAnsi="Arial" w:cs="Arial"/>
          <w:spacing w:val="8"/>
          <w:sz w:val="17"/>
        </w:rPr>
        <w:t xml:space="preserve"> </w:t>
      </w:r>
      <w:r w:rsidRPr="00AF1886">
        <w:rPr>
          <w:rFonts w:ascii="Arial" w:hAnsi="Arial" w:cs="Arial"/>
          <w:sz w:val="17"/>
        </w:rPr>
        <w:t>Office</w:t>
      </w:r>
      <w:r w:rsidRPr="00AF1886">
        <w:rPr>
          <w:rFonts w:ascii="Arial" w:hAnsi="Arial" w:cs="Arial"/>
          <w:spacing w:val="14"/>
          <w:sz w:val="17"/>
        </w:rPr>
        <w:t xml:space="preserve"> </w:t>
      </w:r>
      <w:r w:rsidRPr="00AF1886">
        <w:rPr>
          <w:rFonts w:ascii="Arial" w:hAnsi="Arial" w:cs="Arial"/>
          <w:sz w:val="17"/>
        </w:rPr>
        <w:t>comprise</w:t>
      </w:r>
      <w:r w:rsidRPr="00AF1886">
        <w:rPr>
          <w:rFonts w:ascii="Arial" w:hAnsi="Arial" w:cs="Arial"/>
          <w:spacing w:val="11"/>
          <w:sz w:val="17"/>
        </w:rPr>
        <w:t xml:space="preserve"> </w:t>
      </w:r>
      <w:r w:rsidRPr="00AF1886">
        <w:rPr>
          <w:rFonts w:ascii="Arial" w:hAnsi="Arial" w:cs="Arial"/>
          <w:sz w:val="17"/>
        </w:rPr>
        <w:t>purchased</w:t>
      </w:r>
      <w:r w:rsidRPr="00AF1886">
        <w:rPr>
          <w:rFonts w:ascii="Arial" w:hAnsi="Arial" w:cs="Arial"/>
          <w:spacing w:val="14"/>
          <w:sz w:val="17"/>
        </w:rPr>
        <w:t xml:space="preserve"> </w:t>
      </w:r>
      <w:r w:rsidRPr="00AF1886">
        <w:rPr>
          <w:rFonts w:ascii="Arial" w:hAnsi="Arial" w:cs="Arial"/>
          <w:sz w:val="17"/>
        </w:rPr>
        <w:t>software</w:t>
      </w:r>
      <w:r w:rsidRPr="00AF1886">
        <w:rPr>
          <w:rFonts w:ascii="Arial" w:hAnsi="Arial" w:cs="Arial"/>
          <w:spacing w:val="12"/>
          <w:sz w:val="17"/>
        </w:rPr>
        <w:t xml:space="preserve"> </w:t>
      </w:r>
      <w:r w:rsidRPr="00AF1886">
        <w:rPr>
          <w:rFonts w:ascii="Arial" w:hAnsi="Arial" w:cs="Arial"/>
          <w:sz w:val="17"/>
        </w:rPr>
        <w:t>including</w:t>
      </w:r>
      <w:r w:rsidRPr="00AF1886">
        <w:rPr>
          <w:rFonts w:ascii="Arial" w:hAnsi="Arial" w:cs="Arial"/>
          <w:spacing w:val="12"/>
          <w:sz w:val="17"/>
        </w:rPr>
        <w:t xml:space="preserve"> </w:t>
      </w:r>
      <w:r w:rsidRPr="00AF1886">
        <w:rPr>
          <w:rFonts w:ascii="Arial" w:hAnsi="Arial" w:cs="Arial"/>
          <w:sz w:val="17"/>
        </w:rPr>
        <w:t>business</w:t>
      </w:r>
      <w:r w:rsidRPr="00AF1886">
        <w:rPr>
          <w:rFonts w:ascii="Arial" w:hAnsi="Arial" w:cs="Arial"/>
          <w:spacing w:val="14"/>
          <w:sz w:val="17"/>
        </w:rPr>
        <w:t xml:space="preserve"> </w:t>
      </w:r>
      <w:r w:rsidRPr="00AF1886">
        <w:rPr>
          <w:rFonts w:ascii="Arial" w:hAnsi="Arial" w:cs="Arial"/>
          <w:spacing w:val="-2"/>
          <w:sz w:val="17"/>
        </w:rPr>
        <w:t>systems.</w:t>
      </w:r>
    </w:p>
    <w:p w:rsidR="00F72B56" w:rsidRPr="00AF1886" w:rsidRDefault="00AF49D7">
      <w:pPr>
        <w:spacing w:before="102" w:line="249" w:lineRule="auto"/>
        <w:ind w:left="1283" w:right="1430"/>
        <w:jc w:val="both"/>
        <w:rPr>
          <w:rFonts w:ascii="Arial" w:hAnsi="Arial" w:cs="Arial"/>
          <w:sz w:val="17"/>
        </w:rPr>
      </w:pPr>
      <w:r w:rsidRPr="00AF1886">
        <w:rPr>
          <w:rFonts w:ascii="Arial" w:hAnsi="Arial" w:cs="Arial"/>
          <w:w w:val="105"/>
          <w:sz w:val="17"/>
        </w:rPr>
        <w:t xml:space="preserve">Intangible assets with a historical cost or other value equal to or greater than $100,000 are </w:t>
      </w:r>
      <w:r w:rsidRPr="00AF1886">
        <w:rPr>
          <w:rFonts w:ascii="Arial" w:hAnsi="Arial" w:cs="Arial"/>
          <w:spacing w:val="-2"/>
          <w:w w:val="105"/>
          <w:sz w:val="17"/>
        </w:rPr>
        <w:t>recognised</w:t>
      </w:r>
      <w:r w:rsidRPr="00AF1886">
        <w:rPr>
          <w:rFonts w:ascii="Arial" w:hAnsi="Arial" w:cs="Arial"/>
          <w:spacing w:val="-10"/>
          <w:w w:val="105"/>
          <w:sz w:val="17"/>
        </w:rPr>
        <w:t xml:space="preserve"> </w:t>
      </w:r>
      <w:r w:rsidRPr="00AF1886">
        <w:rPr>
          <w:rFonts w:ascii="Arial" w:hAnsi="Arial" w:cs="Arial"/>
          <w:spacing w:val="-2"/>
          <w:w w:val="105"/>
          <w:sz w:val="17"/>
        </w:rPr>
        <w:t>in</w:t>
      </w:r>
      <w:r w:rsidRPr="00AF1886">
        <w:rPr>
          <w:rFonts w:ascii="Arial" w:hAnsi="Arial" w:cs="Arial"/>
          <w:spacing w:val="-8"/>
          <w:w w:val="105"/>
          <w:sz w:val="17"/>
        </w:rPr>
        <w:t xml:space="preserve"> </w:t>
      </w:r>
      <w:r w:rsidRPr="00AF1886">
        <w:rPr>
          <w:rFonts w:ascii="Arial" w:hAnsi="Arial" w:cs="Arial"/>
          <w:spacing w:val="-2"/>
          <w:w w:val="105"/>
          <w:sz w:val="17"/>
        </w:rPr>
        <w:t>the</w:t>
      </w:r>
      <w:r w:rsidRPr="00AF1886">
        <w:rPr>
          <w:rFonts w:ascii="Arial" w:hAnsi="Arial" w:cs="Arial"/>
          <w:spacing w:val="-11"/>
          <w:w w:val="105"/>
          <w:sz w:val="17"/>
        </w:rPr>
        <w:t xml:space="preserve"> </w:t>
      </w:r>
      <w:r w:rsidRPr="00AF1886">
        <w:rPr>
          <w:rFonts w:ascii="Arial" w:hAnsi="Arial" w:cs="Arial"/>
          <w:spacing w:val="-2"/>
          <w:w w:val="105"/>
          <w:sz w:val="17"/>
        </w:rPr>
        <w:t>financial</w:t>
      </w:r>
      <w:r w:rsidRPr="00AF1886">
        <w:rPr>
          <w:rFonts w:ascii="Arial" w:hAnsi="Arial" w:cs="Arial"/>
          <w:spacing w:val="-7"/>
          <w:w w:val="105"/>
          <w:sz w:val="17"/>
        </w:rPr>
        <w:t xml:space="preserve"> </w:t>
      </w:r>
      <w:r w:rsidRPr="00AF1886">
        <w:rPr>
          <w:rFonts w:ascii="Arial" w:hAnsi="Arial" w:cs="Arial"/>
          <w:spacing w:val="-2"/>
          <w:w w:val="105"/>
          <w:sz w:val="17"/>
        </w:rPr>
        <w:t>statements.</w:t>
      </w:r>
      <w:r w:rsidRPr="00AF1886">
        <w:rPr>
          <w:rFonts w:ascii="Arial" w:hAnsi="Arial" w:cs="Arial"/>
          <w:spacing w:val="32"/>
          <w:w w:val="105"/>
          <w:sz w:val="17"/>
        </w:rPr>
        <w:t xml:space="preserve"> </w:t>
      </w:r>
      <w:r w:rsidRPr="00AF1886">
        <w:rPr>
          <w:rFonts w:ascii="Arial" w:hAnsi="Arial" w:cs="Arial"/>
          <w:spacing w:val="-2"/>
          <w:w w:val="105"/>
          <w:sz w:val="17"/>
        </w:rPr>
        <w:t>Items</w:t>
      </w:r>
      <w:r w:rsidRPr="00AF1886">
        <w:rPr>
          <w:rFonts w:ascii="Arial" w:hAnsi="Arial" w:cs="Arial"/>
          <w:spacing w:val="-11"/>
          <w:w w:val="105"/>
          <w:sz w:val="17"/>
        </w:rPr>
        <w:t xml:space="preserve"> </w:t>
      </w:r>
      <w:r w:rsidRPr="00AF1886">
        <w:rPr>
          <w:rFonts w:ascii="Arial" w:hAnsi="Arial" w:cs="Arial"/>
          <w:spacing w:val="-2"/>
          <w:w w:val="105"/>
          <w:sz w:val="17"/>
        </w:rPr>
        <w:t>with</w:t>
      </w:r>
      <w:r w:rsidRPr="00AF1886">
        <w:rPr>
          <w:rFonts w:ascii="Arial" w:hAnsi="Arial" w:cs="Arial"/>
          <w:spacing w:val="-7"/>
          <w:w w:val="105"/>
          <w:sz w:val="17"/>
        </w:rPr>
        <w:t xml:space="preserve"> </w:t>
      </w:r>
      <w:r w:rsidRPr="00AF1886">
        <w:rPr>
          <w:rFonts w:ascii="Arial" w:hAnsi="Arial" w:cs="Arial"/>
          <w:spacing w:val="-2"/>
          <w:w w:val="105"/>
          <w:sz w:val="17"/>
        </w:rPr>
        <w:t>a</w:t>
      </w:r>
      <w:r w:rsidRPr="00AF1886">
        <w:rPr>
          <w:rFonts w:ascii="Arial" w:hAnsi="Arial" w:cs="Arial"/>
          <w:spacing w:val="-9"/>
          <w:w w:val="105"/>
          <w:sz w:val="17"/>
        </w:rPr>
        <w:t xml:space="preserve"> </w:t>
      </w:r>
      <w:r w:rsidRPr="00AF1886">
        <w:rPr>
          <w:rFonts w:ascii="Arial" w:hAnsi="Arial" w:cs="Arial"/>
          <w:spacing w:val="-2"/>
          <w:w w:val="105"/>
          <w:sz w:val="17"/>
        </w:rPr>
        <w:t>lesser</w:t>
      </w:r>
      <w:r w:rsidRPr="00AF1886">
        <w:rPr>
          <w:rFonts w:ascii="Arial" w:hAnsi="Arial" w:cs="Arial"/>
          <w:spacing w:val="-9"/>
          <w:w w:val="105"/>
          <w:sz w:val="17"/>
        </w:rPr>
        <w:t xml:space="preserve"> </w:t>
      </w:r>
      <w:r w:rsidRPr="00AF1886">
        <w:rPr>
          <w:rFonts w:ascii="Arial" w:hAnsi="Arial" w:cs="Arial"/>
          <w:spacing w:val="-2"/>
          <w:w w:val="105"/>
          <w:sz w:val="17"/>
        </w:rPr>
        <w:t>value</w:t>
      </w:r>
      <w:r w:rsidRPr="00AF1886">
        <w:rPr>
          <w:rFonts w:ascii="Arial" w:hAnsi="Arial" w:cs="Arial"/>
          <w:spacing w:val="-10"/>
          <w:w w:val="105"/>
          <w:sz w:val="17"/>
        </w:rPr>
        <w:t xml:space="preserve"> </w:t>
      </w:r>
      <w:r w:rsidRPr="00AF1886">
        <w:rPr>
          <w:rFonts w:ascii="Arial" w:hAnsi="Arial" w:cs="Arial"/>
          <w:spacing w:val="-2"/>
          <w:w w:val="105"/>
          <w:sz w:val="17"/>
        </w:rPr>
        <w:t>are</w:t>
      </w:r>
      <w:r w:rsidRPr="00AF1886">
        <w:rPr>
          <w:rFonts w:ascii="Arial" w:hAnsi="Arial" w:cs="Arial"/>
          <w:spacing w:val="-9"/>
          <w:w w:val="105"/>
          <w:sz w:val="17"/>
        </w:rPr>
        <w:t xml:space="preserve"> </w:t>
      </w:r>
      <w:r w:rsidRPr="00AF1886">
        <w:rPr>
          <w:rFonts w:ascii="Arial" w:hAnsi="Arial" w:cs="Arial"/>
          <w:spacing w:val="-2"/>
          <w:w w:val="105"/>
          <w:sz w:val="17"/>
        </w:rPr>
        <w:t>expensed.</w:t>
      </w:r>
      <w:r w:rsidRPr="00AF1886">
        <w:rPr>
          <w:rFonts w:ascii="Arial" w:hAnsi="Arial" w:cs="Arial"/>
          <w:spacing w:val="-6"/>
          <w:w w:val="105"/>
          <w:sz w:val="17"/>
        </w:rPr>
        <w:t xml:space="preserve"> </w:t>
      </w:r>
      <w:r w:rsidRPr="00AF1886">
        <w:rPr>
          <w:rFonts w:ascii="Arial" w:hAnsi="Arial" w:cs="Arial"/>
          <w:spacing w:val="-2"/>
          <w:w w:val="105"/>
          <w:sz w:val="17"/>
        </w:rPr>
        <w:t>Any</w:t>
      </w:r>
      <w:r w:rsidRPr="00AF1886">
        <w:rPr>
          <w:rFonts w:ascii="Arial" w:hAnsi="Arial" w:cs="Arial"/>
          <w:spacing w:val="-11"/>
          <w:w w:val="105"/>
          <w:sz w:val="17"/>
        </w:rPr>
        <w:t xml:space="preserve"> </w:t>
      </w:r>
      <w:r w:rsidRPr="00AF1886">
        <w:rPr>
          <w:rFonts w:ascii="Arial" w:hAnsi="Arial" w:cs="Arial"/>
          <w:spacing w:val="-2"/>
          <w:w w:val="105"/>
          <w:sz w:val="17"/>
        </w:rPr>
        <w:t>training</w:t>
      </w:r>
      <w:r w:rsidRPr="00AF1886">
        <w:rPr>
          <w:rFonts w:ascii="Arial" w:hAnsi="Arial" w:cs="Arial"/>
          <w:spacing w:val="-6"/>
          <w:w w:val="105"/>
          <w:sz w:val="17"/>
        </w:rPr>
        <w:t xml:space="preserve"> </w:t>
      </w:r>
      <w:r w:rsidRPr="00AF1886">
        <w:rPr>
          <w:rFonts w:ascii="Arial" w:hAnsi="Arial" w:cs="Arial"/>
          <w:spacing w:val="-2"/>
          <w:w w:val="105"/>
          <w:sz w:val="17"/>
        </w:rPr>
        <w:t xml:space="preserve">costs </w:t>
      </w:r>
      <w:r w:rsidRPr="00AF1886">
        <w:rPr>
          <w:rFonts w:ascii="Arial" w:hAnsi="Arial" w:cs="Arial"/>
          <w:w w:val="105"/>
          <w:sz w:val="17"/>
        </w:rPr>
        <w:t>are</w:t>
      </w:r>
      <w:r w:rsidRPr="00AF1886">
        <w:rPr>
          <w:rFonts w:ascii="Arial" w:hAnsi="Arial" w:cs="Arial"/>
          <w:spacing w:val="-9"/>
          <w:w w:val="105"/>
          <w:sz w:val="17"/>
        </w:rPr>
        <w:t xml:space="preserve"> </w:t>
      </w:r>
      <w:r w:rsidRPr="00AF1886">
        <w:rPr>
          <w:rFonts w:ascii="Arial" w:hAnsi="Arial" w:cs="Arial"/>
          <w:w w:val="105"/>
          <w:sz w:val="17"/>
        </w:rPr>
        <w:t>expensed</w:t>
      </w:r>
      <w:r w:rsidRPr="00AF1886">
        <w:rPr>
          <w:rFonts w:ascii="Arial" w:hAnsi="Arial" w:cs="Arial"/>
          <w:spacing w:val="-9"/>
          <w:w w:val="105"/>
          <w:sz w:val="17"/>
        </w:rPr>
        <w:t xml:space="preserve"> </w:t>
      </w:r>
      <w:r w:rsidRPr="00AF1886">
        <w:rPr>
          <w:rFonts w:ascii="Arial" w:hAnsi="Arial" w:cs="Arial"/>
          <w:w w:val="105"/>
          <w:sz w:val="17"/>
        </w:rPr>
        <w:t>as</w:t>
      </w:r>
      <w:r w:rsidRPr="00AF1886">
        <w:rPr>
          <w:rFonts w:ascii="Arial" w:hAnsi="Arial" w:cs="Arial"/>
          <w:spacing w:val="-11"/>
          <w:w w:val="105"/>
          <w:sz w:val="17"/>
        </w:rPr>
        <w:t xml:space="preserve"> </w:t>
      </w:r>
      <w:r w:rsidRPr="00AF1886">
        <w:rPr>
          <w:rFonts w:ascii="Arial" w:hAnsi="Arial" w:cs="Arial"/>
          <w:w w:val="105"/>
          <w:sz w:val="17"/>
        </w:rPr>
        <w:t>incurred.</w:t>
      </w:r>
      <w:r w:rsidRPr="00AF1886">
        <w:rPr>
          <w:rFonts w:ascii="Arial" w:hAnsi="Arial" w:cs="Arial"/>
          <w:spacing w:val="-8"/>
          <w:w w:val="105"/>
          <w:sz w:val="17"/>
        </w:rPr>
        <w:t xml:space="preserve"> </w:t>
      </w:r>
      <w:r w:rsidRPr="00AF1886">
        <w:rPr>
          <w:rFonts w:ascii="Arial" w:hAnsi="Arial" w:cs="Arial"/>
          <w:w w:val="105"/>
          <w:sz w:val="17"/>
        </w:rPr>
        <w:t>There</w:t>
      </w:r>
      <w:r w:rsidRPr="00AF1886">
        <w:rPr>
          <w:rFonts w:ascii="Arial" w:hAnsi="Arial" w:cs="Arial"/>
          <w:spacing w:val="-8"/>
          <w:w w:val="105"/>
          <w:sz w:val="17"/>
        </w:rPr>
        <w:t xml:space="preserve"> </w:t>
      </w:r>
      <w:r w:rsidRPr="00AF1886">
        <w:rPr>
          <w:rFonts w:ascii="Arial" w:hAnsi="Arial" w:cs="Arial"/>
          <w:w w:val="105"/>
          <w:sz w:val="17"/>
        </w:rPr>
        <w:t>is</w:t>
      </w:r>
      <w:r w:rsidRPr="00AF1886">
        <w:rPr>
          <w:rFonts w:ascii="Arial" w:hAnsi="Arial" w:cs="Arial"/>
          <w:spacing w:val="-10"/>
          <w:w w:val="105"/>
          <w:sz w:val="17"/>
        </w:rPr>
        <w:t xml:space="preserve"> </w:t>
      </w:r>
      <w:r w:rsidRPr="00AF1886">
        <w:rPr>
          <w:rFonts w:ascii="Arial" w:hAnsi="Arial" w:cs="Arial"/>
          <w:w w:val="105"/>
          <w:sz w:val="17"/>
        </w:rPr>
        <w:t>no</w:t>
      </w:r>
      <w:r w:rsidRPr="00AF1886">
        <w:rPr>
          <w:rFonts w:ascii="Arial" w:hAnsi="Arial" w:cs="Arial"/>
          <w:spacing w:val="-9"/>
          <w:w w:val="105"/>
          <w:sz w:val="17"/>
        </w:rPr>
        <w:t xml:space="preserve"> </w:t>
      </w:r>
      <w:r w:rsidRPr="00AF1886">
        <w:rPr>
          <w:rFonts w:ascii="Arial" w:hAnsi="Arial" w:cs="Arial"/>
          <w:w w:val="105"/>
          <w:sz w:val="17"/>
        </w:rPr>
        <w:t>active</w:t>
      </w:r>
      <w:r w:rsidRPr="00AF1886">
        <w:rPr>
          <w:rFonts w:ascii="Arial" w:hAnsi="Arial" w:cs="Arial"/>
          <w:spacing w:val="-10"/>
          <w:w w:val="105"/>
          <w:sz w:val="17"/>
        </w:rPr>
        <w:t xml:space="preserve"> </w:t>
      </w:r>
      <w:r w:rsidRPr="00AF1886">
        <w:rPr>
          <w:rFonts w:ascii="Arial" w:hAnsi="Arial" w:cs="Arial"/>
          <w:w w:val="105"/>
          <w:sz w:val="17"/>
        </w:rPr>
        <w:t>market</w:t>
      </w:r>
      <w:r w:rsidRPr="00AF1886">
        <w:rPr>
          <w:rFonts w:ascii="Arial" w:hAnsi="Arial" w:cs="Arial"/>
          <w:spacing w:val="-10"/>
          <w:w w:val="105"/>
          <w:sz w:val="17"/>
        </w:rPr>
        <w:t xml:space="preserve"> </w:t>
      </w:r>
      <w:r w:rsidRPr="00AF1886">
        <w:rPr>
          <w:rFonts w:ascii="Arial" w:hAnsi="Arial" w:cs="Arial"/>
          <w:w w:val="105"/>
          <w:sz w:val="17"/>
        </w:rPr>
        <w:t>for</w:t>
      </w:r>
      <w:r w:rsidRPr="00AF1886">
        <w:rPr>
          <w:rFonts w:ascii="Arial" w:hAnsi="Arial" w:cs="Arial"/>
          <w:spacing w:val="-10"/>
          <w:w w:val="105"/>
          <w:sz w:val="17"/>
        </w:rPr>
        <w:t xml:space="preserve"> </w:t>
      </w:r>
      <w:r w:rsidRPr="00AF1886">
        <w:rPr>
          <w:rFonts w:ascii="Arial" w:hAnsi="Arial" w:cs="Arial"/>
          <w:w w:val="105"/>
          <w:sz w:val="17"/>
        </w:rPr>
        <w:t>any</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8"/>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Office’s</w:t>
      </w:r>
      <w:r w:rsidRPr="00AF1886">
        <w:rPr>
          <w:rFonts w:ascii="Arial" w:hAnsi="Arial" w:cs="Arial"/>
          <w:spacing w:val="-11"/>
          <w:w w:val="105"/>
          <w:sz w:val="17"/>
        </w:rPr>
        <w:t xml:space="preserve"> </w:t>
      </w:r>
      <w:r w:rsidRPr="00AF1886">
        <w:rPr>
          <w:rFonts w:ascii="Arial" w:hAnsi="Arial" w:cs="Arial"/>
          <w:w w:val="105"/>
          <w:sz w:val="17"/>
        </w:rPr>
        <w:t>intangible</w:t>
      </w:r>
      <w:r w:rsidRPr="00AF1886">
        <w:rPr>
          <w:rFonts w:ascii="Arial" w:hAnsi="Arial" w:cs="Arial"/>
          <w:spacing w:val="-8"/>
          <w:w w:val="105"/>
          <w:sz w:val="17"/>
        </w:rPr>
        <w:t xml:space="preserve"> </w:t>
      </w:r>
      <w:r w:rsidRPr="00AF1886">
        <w:rPr>
          <w:rFonts w:ascii="Arial" w:hAnsi="Arial" w:cs="Arial"/>
          <w:w w:val="105"/>
          <w:sz w:val="17"/>
        </w:rPr>
        <w:t>assets.</w:t>
      </w:r>
      <w:r w:rsidRPr="00AF1886">
        <w:rPr>
          <w:rFonts w:ascii="Arial" w:hAnsi="Arial" w:cs="Arial"/>
          <w:spacing w:val="31"/>
          <w:w w:val="105"/>
          <w:sz w:val="17"/>
        </w:rPr>
        <w:t xml:space="preserve"> </w:t>
      </w:r>
      <w:r w:rsidRPr="00AF1886">
        <w:rPr>
          <w:rFonts w:ascii="Arial" w:hAnsi="Arial" w:cs="Arial"/>
          <w:w w:val="105"/>
          <w:sz w:val="17"/>
        </w:rPr>
        <w:t>As such,</w:t>
      </w:r>
      <w:r w:rsidRPr="00AF1886">
        <w:rPr>
          <w:rFonts w:ascii="Arial" w:hAnsi="Arial" w:cs="Arial"/>
          <w:spacing w:val="-1"/>
          <w:w w:val="105"/>
          <w:sz w:val="17"/>
        </w:rPr>
        <w:t xml:space="preserve"> </w:t>
      </w:r>
      <w:r w:rsidRPr="00AF1886">
        <w:rPr>
          <w:rFonts w:ascii="Arial" w:hAnsi="Arial" w:cs="Arial"/>
          <w:w w:val="105"/>
          <w:sz w:val="17"/>
        </w:rPr>
        <w:t>the</w:t>
      </w:r>
      <w:r w:rsidRPr="00AF1886">
        <w:rPr>
          <w:rFonts w:ascii="Arial" w:hAnsi="Arial" w:cs="Arial"/>
          <w:spacing w:val="-1"/>
          <w:w w:val="105"/>
          <w:sz w:val="17"/>
        </w:rPr>
        <w:t xml:space="preserve"> </w:t>
      </w:r>
      <w:r w:rsidRPr="00AF1886">
        <w:rPr>
          <w:rFonts w:ascii="Arial" w:hAnsi="Arial" w:cs="Arial"/>
          <w:w w:val="105"/>
          <w:sz w:val="17"/>
        </w:rPr>
        <w:t>assets</w:t>
      </w:r>
      <w:r w:rsidRPr="00AF1886">
        <w:rPr>
          <w:rFonts w:ascii="Arial" w:hAnsi="Arial" w:cs="Arial"/>
          <w:spacing w:val="-2"/>
          <w:w w:val="105"/>
          <w:sz w:val="17"/>
        </w:rPr>
        <w:t xml:space="preserve"> </w:t>
      </w:r>
      <w:r w:rsidRPr="00AF1886">
        <w:rPr>
          <w:rFonts w:ascii="Arial" w:hAnsi="Arial" w:cs="Arial"/>
          <w:w w:val="105"/>
          <w:sz w:val="17"/>
        </w:rPr>
        <w:t>are</w:t>
      </w:r>
      <w:r w:rsidRPr="00AF1886">
        <w:rPr>
          <w:rFonts w:ascii="Arial" w:hAnsi="Arial" w:cs="Arial"/>
          <w:spacing w:val="-4"/>
          <w:w w:val="105"/>
          <w:sz w:val="17"/>
        </w:rPr>
        <w:t xml:space="preserve"> </w:t>
      </w:r>
      <w:r w:rsidRPr="00AF1886">
        <w:rPr>
          <w:rFonts w:ascii="Arial" w:hAnsi="Arial" w:cs="Arial"/>
          <w:w w:val="105"/>
          <w:sz w:val="17"/>
        </w:rPr>
        <w:t>recognised and carried</w:t>
      </w:r>
      <w:r w:rsidRPr="00AF1886">
        <w:rPr>
          <w:rFonts w:ascii="Arial" w:hAnsi="Arial" w:cs="Arial"/>
          <w:spacing w:val="-2"/>
          <w:w w:val="105"/>
          <w:sz w:val="17"/>
        </w:rPr>
        <w:t xml:space="preserve"> </w:t>
      </w:r>
      <w:r w:rsidRPr="00AF1886">
        <w:rPr>
          <w:rFonts w:ascii="Arial" w:hAnsi="Arial" w:cs="Arial"/>
          <w:w w:val="105"/>
          <w:sz w:val="17"/>
        </w:rPr>
        <w:t>at historical</w:t>
      </w:r>
      <w:r w:rsidRPr="00AF1886">
        <w:rPr>
          <w:rFonts w:ascii="Arial" w:hAnsi="Arial" w:cs="Arial"/>
          <w:spacing w:val="-2"/>
          <w:w w:val="105"/>
          <w:sz w:val="17"/>
        </w:rPr>
        <w:t xml:space="preserve"> </w:t>
      </w:r>
      <w:r w:rsidRPr="00AF1886">
        <w:rPr>
          <w:rFonts w:ascii="Arial" w:hAnsi="Arial" w:cs="Arial"/>
          <w:w w:val="105"/>
          <w:sz w:val="17"/>
        </w:rPr>
        <w:t>cost</w:t>
      </w:r>
      <w:r w:rsidRPr="00AF1886">
        <w:rPr>
          <w:rFonts w:ascii="Arial" w:hAnsi="Arial" w:cs="Arial"/>
          <w:spacing w:val="-5"/>
          <w:w w:val="105"/>
          <w:sz w:val="17"/>
        </w:rPr>
        <w:t xml:space="preserve"> </w:t>
      </w:r>
      <w:r w:rsidRPr="00AF1886">
        <w:rPr>
          <w:rFonts w:ascii="Arial" w:hAnsi="Arial" w:cs="Arial"/>
          <w:w w:val="105"/>
          <w:sz w:val="17"/>
        </w:rPr>
        <w:t>less accumulated</w:t>
      </w:r>
      <w:r w:rsidRPr="00AF1886">
        <w:rPr>
          <w:rFonts w:ascii="Arial" w:hAnsi="Arial" w:cs="Arial"/>
          <w:spacing w:val="-3"/>
          <w:w w:val="105"/>
          <w:sz w:val="17"/>
        </w:rPr>
        <w:t xml:space="preserve"> </w:t>
      </w:r>
      <w:r w:rsidRPr="00AF1886">
        <w:rPr>
          <w:rFonts w:ascii="Arial" w:hAnsi="Arial" w:cs="Arial"/>
          <w:w w:val="105"/>
          <w:sz w:val="17"/>
        </w:rPr>
        <w:t>amortisation.</w:t>
      </w:r>
    </w:p>
    <w:p w:rsidR="00F72B56" w:rsidRPr="00AF1886" w:rsidRDefault="00F72B56">
      <w:pPr>
        <w:pStyle w:val="BodyText"/>
        <w:rPr>
          <w:rFonts w:ascii="Arial" w:hAnsi="Arial" w:cs="Arial"/>
          <w:sz w:val="16"/>
        </w:rPr>
      </w:pPr>
    </w:p>
    <w:p w:rsidR="00F72B56" w:rsidRPr="00AF1886" w:rsidRDefault="00AF49D7">
      <w:pPr>
        <w:pStyle w:val="Heading6"/>
      </w:pPr>
      <w:r w:rsidRPr="00AF1886">
        <w:t>C4-3</w:t>
      </w:r>
      <w:r w:rsidRPr="00AF1886">
        <w:rPr>
          <w:spacing w:val="76"/>
          <w:w w:val="150"/>
        </w:rPr>
        <w:t xml:space="preserve"> </w:t>
      </w:r>
      <w:r w:rsidRPr="00AF1886">
        <w:t>Amortisation</w:t>
      </w:r>
      <w:r w:rsidRPr="00AF1886">
        <w:rPr>
          <w:spacing w:val="-2"/>
        </w:rPr>
        <w:t xml:space="preserve"> expense</w:t>
      </w:r>
    </w:p>
    <w:p w:rsidR="00F72B56" w:rsidRPr="00AF1886" w:rsidRDefault="00AF49D7">
      <w:pPr>
        <w:spacing w:before="100"/>
        <w:ind w:left="1283"/>
        <w:rPr>
          <w:rFonts w:ascii="Arial" w:hAnsi="Arial" w:cs="Arial"/>
          <w:b/>
          <w:sz w:val="17"/>
        </w:rPr>
      </w:pPr>
      <w:r w:rsidRPr="00AF1886">
        <w:rPr>
          <w:rFonts w:ascii="Arial" w:hAnsi="Arial" w:cs="Arial"/>
          <w:b/>
          <w:sz w:val="17"/>
        </w:rPr>
        <w:t>Accounting</w:t>
      </w:r>
      <w:r w:rsidRPr="00AF1886">
        <w:rPr>
          <w:rFonts w:ascii="Arial" w:hAnsi="Arial" w:cs="Arial"/>
          <w:b/>
          <w:spacing w:val="15"/>
          <w:sz w:val="17"/>
        </w:rPr>
        <w:t xml:space="preserve"> </w:t>
      </w:r>
      <w:r w:rsidRPr="00AF1886">
        <w:rPr>
          <w:rFonts w:ascii="Arial" w:hAnsi="Arial" w:cs="Arial"/>
          <w:b/>
          <w:sz w:val="17"/>
        </w:rPr>
        <w:t>policy</w:t>
      </w:r>
      <w:r w:rsidRPr="00AF1886">
        <w:rPr>
          <w:rFonts w:ascii="Arial" w:hAnsi="Arial" w:cs="Arial"/>
          <w:b/>
          <w:spacing w:val="11"/>
          <w:sz w:val="17"/>
        </w:rPr>
        <w:t xml:space="preserve"> </w:t>
      </w:r>
      <w:r w:rsidRPr="00AF1886">
        <w:rPr>
          <w:rFonts w:ascii="Arial" w:hAnsi="Arial" w:cs="Arial"/>
          <w:b/>
          <w:sz w:val="17"/>
        </w:rPr>
        <w:t>-</w:t>
      </w:r>
      <w:r w:rsidRPr="00AF1886">
        <w:rPr>
          <w:rFonts w:ascii="Arial" w:hAnsi="Arial" w:cs="Arial"/>
          <w:b/>
          <w:spacing w:val="21"/>
          <w:sz w:val="17"/>
        </w:rPr>
        <w:t xml:space="preserve"> </w:t>
      </w:r>
      <w:r w:rsidRPr="00AF1886">
        <w:rPr>
          <w:rFonts w:ascii="Arial" w:hAnsi="Arial" w:cs="Arial"/>
          <w:b/>
          <w:sz w:val="17"/>
        </w:rPr>
        <w:t>Amortisation</w:t>
      </w:r>
      <w:r w:rsidRPr="00AF1886">
        <w:rPr>
          <w:rFonts w:ascii="Arial" w:hAnsi="Arial" w:cs="Arial"/>
          <w:b/>
          <w:spacing w:val="15"/>
          <w:sz w:val="17"/>
        </w:rPr>
        <w:t xml:space="preserve"> </w:t>
      </w:r>
      <w:r w:rsidRPr="00AF1886">
        <w:rPr>
          <w:rFonts w:ascii="Arial" w:hAnsi="Arial" w:cs="Arial"/>
          <w:b/>
          <w:spacing w:val="-2"/>
          <w:sz w:val="17"/>
        </w:rPr>
        <w:t>Expense</w:t>
      </w:r>
    </w:p>
    <w:p w:rsidR="00F72B56" w:rsidRPr="00AF1886" w:rsidRDefault="00AF49D7">
      <w:pPr>
        <w:spacing w:before="102" w:line="249" w:lineRule="auto"/>
        <w:ind w:left="1283" w:right="1431"/>
        <w:jc w:val="both"/>
        <w:rPr>
          <w:rFonts w:ascii="Arial" w:hAnsi="Arial" w:cs="Arial"/>
          <w:sz w:val="17"/>
        </w:rPr>
      </w:pPr>
      <w:r w:rsidRPr="00AF1886">
        <w:rPr>
          <w:rFonts w:ascii="Arial" w:hAnsi="Arial" w:cs="Arial"/>
          <w:spacing w:val="-2"/>
          <w:w w:val="105"/>
          <w:sz w:val="17"/>
        </w:rPr>
        <w:t>All</w:t>
      </w:r>
      <w:r w:rsidRPr="00AF1886">
        <w:rPr>
          <w:rFonts w:ascii="Arial" w:hAnsi="Arial" w:cs="Arial"/>
          <w:spacing w:val="-7"/>
          <w:w w:val="105"/>
          <w:sz w:val="17"/>
        </w:rPr>
        <w:t xml:space="preserve"> </w:t>
      </w:r>
      <w:r w:rsidRPr="00AF1886">
        <w:rPr>
          <w:rFonts w:ascii="Arial" w:hAnsi="Arial" w:cs="Arial"/>
          <w:spacing w:val="-2"/>
          <w:w w:val="105"/>
          <w:sz w:val="17"/>
        </w:rPr>
        <w:t>intangible</w:t>
      </w:r>
      <w:r w:rsidRPr="00AF1886">
        <w:rPr>
          <w:rFonts w:ascii="Arial" w:hAnsi="Arial" w:cs="Arial"/>
          <w:spacing w:val="-8"/>
          <w:w w:val="105"/>
          <w:sz w:val="17"/>
        </w:rPr>
        <w:t xml:space="preserve"> </w:t>
      </w:r>
      <w:r w:rsidRPr="00AF1886">
        <w:rPr>
          <w:rFonts w:ascii="Arial" w:hAnsi="Arial" w:cs="Arial"/>
          <w:spacing w:val="-2"/>
          <w:w w:val="105"/>
          <w:sz w:val="17"/>
        </w:rPr>
        <w:t>assets</w:t>
      </w:r>
      <w:r w:rsidRPr="00AF1886">
        <w:rPr>
          <w:rFonts w:ascii="Arial" w:hAnsi="Arial" w:cs="Arial"/>
          <w:spacing w:val="-5"/>
          <w:w w:val="105"/>
          <w:sz w:val="17"/>
        </w:rPr>
        <w:t xml:space="preserve"> </w:t>
      </w:r>
      <w:r w:rsidRPr="00AF1886">
        <w:rPr>
          <w:rFonts w:ascii="Arial" w:hAnsi="Arial" w:cs="Arial"/>
          <w:spacing w:val="-2"/>
          <w:w w:val="105"/>
          <w:sz w:val="17"/>
        </w:rPr>
        <w:t>of</w:t>
      </w:r>
      <w:r w:rsidRPr="00AF1886">
        <w:rPr>
          <w:rFonts w:ascii="Arial" w:hAnsi="Arial" w:cs="Arial"/>
          <w:spacing w:val="-3"/>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2"/>
          <w:w w:val="105"/>
          <w:sz w:val="17"/>
        </w:rPr>
        <w:t>Office</w:t>
      </w:r>
      <w:r w:rsidRPr="00AF1886">
        <w:rPr>
          <w:rFonts w:ascii="Arial" w:hAnsi="Arial" w:cs="Arial"/>
          <w:spacing w:val="-4"/>
          <w:w w:val="105"/>
          <w:sz w:val="17"/>
        </w:rPr>
        <w:t xml:space="preserve"> </w:t>
      </w:r>
      <w:r w:rsidRPr="00AF1886">
        <w:rPr>
          <w:rFonts w:ascii="Arial" w:hAnsi="Arial" w:cs="Arial"/>
          <w:spacing w:val="-2"/>
          <w:w w:val="105"/>
          <w:sz w:val="17"/>
        </w:rPr>
        <w:t>have</w:t>
      </w:r>
      <w:r w:rsidRPr="00AF1886">
        <w:rPr>
          <w:rFonts w:ascii="Arial" w:hAnsi="Arial" w:cs="Arial"/>
          <w:spacing w:val="-8"/>
          <w:w w:val="105"/>
          <w:sz w:val="17"/>
        </w:rPr>
        <w:t xml:space="preserve"> </w:t>
      </w:r>
      <w:r w:rsidRPr="00AF1886">
        <w:rPr>
          <w:rFonts w:ascii="Arial" w:hAnsi="Arial" w:cs="Arial"/>
          <w:spacing w:val="-2"/>
          <w:w w:val="105"/>
          <w:sz w:val="17"/>
        </w:rPr>
        <w:t>finite</w:t>
      </w:r>
      <w:r w:rsidRPr="00AF1886">
        <w:rPr>
          <w:rFonts w:ascii="Arial" w:hAnsi="Arial" w:cs="Arial"/>
          <w:spacing w:val="-8"/>
          <w:w w:val="105"/>
          <w:sz w:val="17"/>
        </w:rPr>
        <w:t xml:space="preserve"> </w:t>
      </w:r>
      <w:r w:rsidRPr="00AF1886">
        <w:rPr>
          <w:rFonts w:ascii="Arial" w:hAnsi="Arial" w:cs="Arial"/>
          <w:spacing w:val="-2"/>
          <w:w w:val="105"/>
          <w:sz w:val="17"/>
        </w:rPr>
        <w:t>useful</w:t>
      </w:r>
      <w:r w:rsidRPr="00AF1886">
        <w:rPr>
          <w:rFonts w:ascii="Arial" w:hAnsi="Arial" w:cs="Arial"/>
          <w:spacing w:val="-6"/>
          <w:w w:val="105"/>
          <w:sz w:val="17"/>
        </w:rPr>
        <w:t xml:space="preserve"> </w:t>
      </w:r>
      <w:r w:rsidRPr="00AF1886">
        <w:rPr>
          <w:rFonts w:ascii="Arial" w:hAnsi="Arial" w:cs="Arial"/>
          <w:spacing w:val="-2"/>
          <w:w w:val="105"/>
          <w:sz w:val="17"/>
        </w:rPr>
        <w:t>lives</w:t>
      </w:r>
      <w:r w:rsidRPr="00AF1886">
        <w:rPr>
          <w:rFonts w:ascii="Arial" w:hAnsi="Arial" w:cs="Arial"/>
          <w:spacing w:val="-5"/>
          <w:w w:val="105"/>
          <w:sz w:val="17"/>
        </w:rPr>
        <w:t xml:space="preserve"> </w:t>
      </w:r>
      <w:r w:rsidRPr="00AF1886">
        <w:rPr>
          <w:rFonts w:ascii="Arial" w:hAnsi="Arial" w:cs="Arial"/>
          <w:spacing w:val="-2"/>
          <w:w w:val="105"/>
          <w:sz w:val="17"/>
        </w:rPr>
        <w:t>and</w:t>
      </w:r>
      <w:r w:rsidRPr="00AF1886">
        <w:rPr>
          <w:rFonts w:ascii="Arial" w:hAnsi="Arial" w:cs="Arial"/>
          <w:spacing w:val="-6"/>
          <w:w w:val="105"/>
          <w:sz w:val="17"/>
        </w:rPr>
        <w:t xml:space="preserve"> </w:t>
      </w:r>
      <w:r w:rsidRPr="00AF1886">
        <w:rPr>
          <w:rFonts w:ascii="Arial" w:hAnsi="Arial" w:cs="Arial"/>
          <w:spacing w:val="-2"/>
          <w:w w:val="105"/>
          <w:sz w:val="17"/>
        </w:rPr>
        <w:t>are</w:t>
      </w:r>
      <w:r w:rsidRPr="00AF1886">
        <w:rPr>
          <w:rFonts w:ascii="Arial" w:hAnsi="Arial" w:cs="Arial"/>
          <w:spacing w:val="-8"/>
          <w:w w:val="105"/>
          <w:sz w:val="17"/>
        </w:rPr>
        <w:t xml:space="preserve"> </w:t>
      </w:r>
      <w:r w:rsidRPr="00AF1886">
        <w:rPr>
          <w:rFonts w:ascii="Arial" w:hAnsi="Arial" w:cs="Arial"/>
          <w:spacing w:val="-2"/>
          <w:w w:val="105"/>
          <w:sz w:val="17"/>
        </w:rPr>
        <w:t>amortised</w:t>
      </w:r>
      <w:r w:rsidRPr="00AF1886">
        <w:rPr>
          <w:rFonts w:ascii="Arial" w:hAnsi="Arial" w:cs="Arial"/>
          <w:spacing w:val="-8"/>
          <w:w w:val="105"/>
          <w:sz w:val="17"/>
        </w:rPr>
        <w:t xml:space="preserve"> </w:t>
      </w:r>
      <w:r w:rsidRPr="00AF1886">
        <w:rPr>
          <w:rFonts w:ascii="Arial" w:hAnsi="Arial" w:cs="Arial"/>
          <w:spacing w:val="-2"/>
          <w:w w:val="105"/>
          <w:sz w:val="17"/>
        </w:rPr>
        <w:t>on</w:t>
      </w:r>
      <w:r w:rsidRPr="00AF1886">
        <w:rPr>
          <w:rFonts w:ascii="Arial" w:hAnsi="Arial" w:cs="Arial"/>
          <w:spacing w:val="-6"/>
          <w:w w:val="105"/>
          <w:sz w:val="17"/>
        </w:rPr>
        <w:t xml:space="preserve"> </w:t>
      </w:r>
      <w:r w:rsidRPr="00AF1886">
        <w:rPr>
          <w:rFonts w:ascii="Arial" w:hAnsi="Arial" w:cs="Arial"/>
          <w:spacing w:val="-2"/>
          <w:w w:val="105"/>
          <w:sz w:val="17"/>
        </w:rPr>
        <w:t>a</w:t>
      </w:r>
      <w:r w:rsidRPr="00AF1886">
        <w:rPr>
          <w:rFonts w:ascii="Arial" w:hAnsi="Arial" w:cs="Arial"/>
          <w:spacing w:val="-7"/>
          <w:w w:val="105"/>
          <w:sz w:val="17"/>
        </w:rPr>
        <w:t xml:space="preserve"> </w:t>
      </w:r>
      <w:r w:rsidRPr="00AF1886">
        <w:rPr>
          <w:rFonts w:ascii="Arial" w:hAnsi="Arial" w:cs="Arial"/>
          <w:spacing w:val="-2"/>
          <w:w w:val="105"/>
          <w:sz w:val="17"/>
        </w:rPr>
        <w:t>straight-line</w:t>
      </w:r>
      <w:r w:rsidRPr="00AF1886">
        <w:rPr>
          <w:rFonts w:ascii="Arial" w:hAnsi="Arial" w:cs="Arial"/>
          <w:spacing w:val="-6"/>
          <w:w w:val="105"/>
          <w:sz w:val="17"/>
        </w:rPr>
        <w:t xml:space="preserve"> </w:t>
      </w:r>
      <w:r w:rsidRPr="00AF1886">
        <w:rPr>
          <w:rFonts w:ascii="Arial" w:hAnsi="Arial" w:cs="Arial"/>
          <w:spacing w:val="-2"/>
          <w:w w:val="105"/>
          <w:sz w:val="17"/>
        </w:rPr>
        <w:t xml:space="preserve">basis </w:t>
      </w:r>
      <w:r w:rsidRPr="00AF1886">
        <w:rPr>
          <w:rFonts w:ascii="Arial" w:hAnsi="Arial" w:cs="Arial"/>
          <w:w w:val="105"/>
          <w:sz w:val="17"/>
        </w:rPr>
        <w:t>over their estimated useful lives to the Office.</w:t>
      </w:r>
    </w:p>
    <w:p w:rsidR="00F72B56" w:rsidRPr="00AF1886" w:rsidRDefault="00AF49D7">
      <w:pPr>
        <w:spacing w:before="94"/>
        <w:ind w:left="1283"/>
        <w:rPr>
          <w:rFonts w:ascii="Arial" w:hAnsi="Arial" w:cs="Arial"/>
          <w:sz w:val="17"/>
        </w:rPr>
      </w:pPr>
      <w:r w:rsidRPr="00AF1886">
        <w:rPr>
          <w:rFonts w:ascii="Arial" w:hAnsi="Arial" w:cs="Arial"/>
          <w:b/>
          <w:i/>
          <w:w w:val="105"/>
          <w:sz w:val="17"/>
        </w:rPr>
        <w:t>Key</w:t>
      </w:r>
      <w:r w:rsidRPr="00AF1886">
        <w:rPr>
          <w:rFonts w:ascii="Arial" w:hAnsi="Arial" w:cs="Arial"/>
          <w:b/>
          <w:i/>
          <w:spacing w:val="-13"/>
          <w:w w:val="105"/>
          <w:sz w:val="17"/>
        </w:rPr>
        <w:t xml:space="preserve"> </w:t>
      </w:r>
      <w:r w:rsidRPr="00AF1886">
        <w:rPr>
          <w:rFonts w:ascii="Arial" w:hAnsi="Arial" w:cs="Arial"/>
          <w:b/>
          <w:i/>
          <w:w w:val="105"/>
          <w:sz w:val="17"/>
        </w:rPr>
        <w:t>estimate:</w:t>
      </w:r>
      <w:r w:rsidRPr="00AF1886">
        <w:rPr>
          <w:rFonts w:ascii="Arial" w:hAnsi="Arial" w:cs="Arial"/>
          <w:b/>
          <w:i/>
          <w:spacing w:val="15"/>
          <w:w w:val="105"/>
          <w:sz w:val="17"/>
        </w:rPr>
        <w:t xml:space="preserve"> </w:t>
      </w:r>
      <w:r w:rsidRPr="00AF1886">
        <w:rPr>
          <w:rFonts w:ascii="Arial" w:hAnsi="Arial" w:cs="Arial"/>
          <w:w w:val="105"/>
          <w:sz w:val="17"/>
        </w:rPr>
        <w:t>For</w:t>
      </w:r>
      <w:r w:rsidRPr="00AF1886">
        <w:rPr>
          <w:rFonts w:ascii="Arial" w:hAnsi="Arial" w:cs="Arial"/>
          <w:spacing w:val="-12"/>
          <w:w w:val="105"/>
          <w:sz w:val="17"/>
        </w:rPr>
        <w:t xml:space="preserve"> </w:t>
      </w:r>
      <w:r w:rsidRPr="00AF1886">
        <w:rPr>
          <w:rFonts w:ascii="Arial" w:hAnsi="Arial" w:cs="Arial"/>
          <w:w w:val="105"/>
          <w:sz w:val="17"/>
        </w:rPr>
        <w:t>each</w:t>
      </w:r>
      <w:r w:rsidRPr="00AF1886">
        <w:rPr>
          <w:rFonts w:ascii="Arial" w:hAnsi="Arial" w:cs="Arial"/>
          <w:spacing w:val="-12"/>
          <w:w w:val="105"/>
          <w:sz w:val="17"/>
        </w:rPr>
        <w:t xml:space="preserve"> </w:t>
      </w:r>
      <w:r w:rsidRPr="00AF1886">
        <w:rPr>
          <w:rFonts w:ascii="Arial" w:hAnsi="Arial" w:cs="Arial"/>
          <w:w w:val="105"/>
          <w:sz w:val="17"/>
        </w:rPr>
        <w:t>class</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intangible</w:t>
      </w:r>
      <w:r w:rsidRPr="00AF1886">
        <w:rPr>
          <w:rFonts w:ascii="Arial" w:hAnsi="Arial" w:cs="Arial"/>
          <w:spacing w:val="-12"/>
          <w:w w:val="105"/>
          <w:sz w:val="17"/>
        </w:rPr>
        <w:t xml:space="preserve"> </w:t>
      </w:r>
      <w:r w:rsidRPr="00AF1886">
        <w:rPr>
          <w:rFonts w:ascii="Arial" w:hAnsi="Arial" w:cs="Arial"/>
          <w:w w:val="105"/>
          <w:sz w:val="17"/>
        </w:rPr>
        <w:t>asset</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following</w:t>
      </w:r>
      <w:r w:rsidRPr="00AF1886">
        <w:rPr>
          <w:rFonts w:ascii="Arial" w:hAnsi="Arial" w:cs="Arial"/>
          <w:spacing w:val="-12"/>
          <w:w w:val="105"/>
          <w:sz w:val="17"/>
        </w:rPr>
        <w:t xml:space="preserve"> </w:t>
      </w:r>
      <w:r w:rsidRPr="00AF1886">
        <w:rPr>
          <w:rFonts w:ascii="Arial" w:hAnsi="Arial" w:cs="Arial"/>
          <w:w w:val="105"/>
          <w:sz w:val="17"/>
        </w:rPr>
        <w:t>amortisation</w:t>
      </w:r>
      <w:r w:rsidRPr="00AF1886">
        <w:rPr>
          <w:rFonts w:ascii="Arial" w:hAnsi="Arial" w:cs="Arial"/>
          <w:spacing w:val="-12"/>
          <w:w w:val="105"/>
          <w:sz w:val="17"/>
        </w:rPr>
        <w:t xml:space="preserve"> </w:t>
      </w:r>
      <w:r w:rsidRPr="00AF1886">
        <w:rPr>
          <w:rFonts w:ascii="Arial" w:hAnsi="Arial" w:cs="Arial"/>
          <w:w w:val="105"/>
          <w:sz w:val="17"/>
        </w:rPr>
        <w:t>rates</w:t>
      </w:r>
      <w:r w:rsidRPr="00AF1886">
        <w:rPr>
          <w:rFonts w:ascii="Arial" w:hAnsi="Arial" w:cs="Arial"/>
          <w:spacing w:val="-12"/>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spacing w:val="-4"/>
          <w:w w:val="105"/>
          <w:sz w:val="17"/>
        </w:rPr>
        <w:t>used:</w:t>
      </w:r>
    </w:p>
    <w:p w:rsidR="00F72B56" w:rsidRPr="00AF1886" w:rsidRDefault="00F72B56">
      <w:pPr>
        <w:pStyle w:val="BodyText"/>
        <w:spacing w:before="6"/>
        <w:rPr>
          <w:rFonts w:ascii="Arial" w:hAnsi="Arial" w:cs="Arial"/>
          <w:sz w:val="8"/>
        </w:rPr>
      </w:pPr>
    </w:p>
    <w:tbl>
      <w:tblPr>
        <w:tblW w:w="0" w:type="auto"/>
        <w:tblInd w:w="1288"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704"/>
        <w:gridCol w:w="2764"/>
      </w:tblGrid>
      <w:tr w:rsidR="00F72B56" w:rsidRPr="00AF1886">
        <w:trPr>
          <w:trHeight w:val="398"/>
        </w:trPr>
        <w:tc>
          <w:tcPr>
            <w:tcW w:w="4704" w:type="dxa"/>
            <w:tcBorders>
              <w:left w:val="single" w:sz="2" w:space="0" w:color="000000"/>
              <w:bottom w:val="single" w:sz="2" w:space="0" w:color="000000"/>
              <w:right w:val="single" w:sz="2" w:space="0" w:color="000000"/>
            </w:tcBorders>
            <w:shd w:val="clear" w:color="auto" w:fill="939597"/>
          </w:tcPr>
          <w:p w:rsidR="00F72B56" w:rsidRPr="00AF1886" w:rsidRDefault="00AF49D7">
            <w:pPr>
              <w:pStyle w:val="TableParagraph"/>
              <w:spacing w:before="41"/>
              <w:ind w:left="64"/>
              <w:rPr>
                <w:rFonts w:ascii="Arial" w:hAnsi="Arial" w:cs="Arial"/>
                <w:b/>
                <w:sz w:val="17"/>
              </w:rPr>
            </w:pPr>
            <w:r w:rsidRPr="00AF1886">
              <w:rPr>
                <w:rFonts w:ascii="Arial" w:hAnsi="Arial" w:cs="Arial"/>
                <w:b/>
                <w:sz w:val="17"/>
              </w:rPr>
              <w:t>Intangible</w:t>
            </w:r>
            <w:r w:rsidRPr="00AF1886">
              <w:rPr>
                <w:rFonts w:ascii="Arial" w:hAnsi="Arial" w:cs="Arial"/>
                <w:b/>
                <w:spacing w:val="20"/>
                <w:w w:val="105"/>
                <w:sz w:val="17"/>
              </w:rPr>
              <w:t xml:space="preserve"> </w:t>
            </w:r>
            <w:r w:rsidRPr="00AF1886">
              <w:rPr>
                <w:rFonts w:ascii="Arial" w:hAnsi="Arial" w:cs="Arial"/>
                <w:b/>
                <w:spacing w:val="-2"/>
                <w:w w:val="105"/>
                <w:sz w:val="17"/>
              </w:rPr>
              <w:t>Asset</w:t>
            </w:r>
          </w:p>
        </w:tc>
        <w:tc>
          <w:tcPr>
            <w:tcW w:w="2764" w:type="dxa"/>
            <w:tcBorders>
              <w:left w:val="single" w:sz="2" w:space="0" w:color="000000"/>
              <w:bottom w:val="single" w:sz="2" w:space="0" w:color="000000"/>
              <w:right w:val="single" w:sz="2" w:space="0" w:color="000000"/>
            </w:tcBorders>
            <w:shd w:val="clear" w:color="auto" w:fill="939597"/>
          </w:tcPr>
          <w:p w:rsidR="00F72B56" w:rsidRPr="00AF1886" w:rsidRDefault="00AF49D7">
            <w:pPr>
              <w:pStyle w:val="TableParagraph"/>
              <w:spacing w:before="41"/>
              <w:ind w:left="920" w:right="914"/>
              <w:jc w:val="center"/>
              <w:rPr>
                <w:rFonts w:ascii="Arial" w:hAnsi="Arial" w:cs="Arial"/>
                <w:b/>
                <w:sz w:val="17"/>
              </w:rPr>
            </w:pPr>
            <w:r w:rsidRPr="00AF1886">
              <w:rPr>
                <w:rFonts w:ascii="Arial" w:hAnsi="Arial" w:cs="Arial"/>
                <w:b/>
                <w:spacing w:val="-2"/>
                <w:w w:val="105"/>
                <w:sz w:val="17"/>
              </w:rPr>
              <w:t>Useful</w:t>
            </w:r>
            <w:r w:rsidRPr="00AF1886">
              <w:rPr>
                <w:rFonts w:ascii="Arial" w:hAnsi="Arial" w:cs="Arial"/>
                <w:b/>
                <w:spacing w:val="-1"/>
                <w:w w:val="105"/>
                <w:sz w:val="17"/>
              </w:rPr>
              <w:t xml:space="preserve"> </w:t>
            </w:r>
            <w:r w:rsidRPr="00AF1886">
              <w:rPr>
                <w:rFonts w:ascii="Arial" w:hAnsi="Arial" w:cs="Arial"/>
                <w:b/>
                <w:spacing w:val="-4"/>
                <w:w w:val="105"/>
                <w:sz w:val="17"/>
              </w:rPr>
              <w:t>Life</w:t>
            </w:r>
          </w:p>
        </w:tc>
      </w:tr>
      <w:tr w:rsidR="00F72B56" w:rsidRPr="00AF1886">
        <w:trPr>
          <w:trHeight w:val="472"/>
        </w:trPr>
        <w:tc>
          <w:tcPr>
            <w:tcW w:w="4704"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AF49D7">
            <w:pPr>
              <w:pStyle w:val="TableParagraph"/>
              <w:spacing w:before="115"/>
              <w:ind w:left="284"/>
              <w:rPr>
                <w:rFonts w:ascii="Arial" w:hAnsi="Arial" w:cs="Arial"/>
                <w:sz w:val="17"/>
              </w:rPr>
            </w:pPr>
            <w:r w:rsidRPr="00AF1886">
              <w:rPr>
                <w:rFonts w:ascii="Arial" w:hAnsi="Arial" w:cs="Arial"/>
                <w:sz w:val="17"/>
              </w:rPr>
              <w:t>Software</w:t>
            </w:r>
            <w:r w:rsidRPr="00AF1886">
              <w:rPr>
                <w:rFonts w:ascii="Arial" w:hAnsi="Arial" w:cs="Arial"/>
                <w:spacing w:val="16"/>
                <w:sz w:val="17"/>
              </w:rPr>
              <w:t xml:space="preserve"> </w:t>
            </w:r>
            <w:r w:rsidRPr="00AF1886">
              <w:rPr>
                <w:rFonts w:ascii="Arial" w:hAnsi="Arial" w:cs="Arial"/>
                <w:spacing w:val="-2"/>
                <w:sz w:val="17"/>
              </w:rPr>
              <w:t>purchased</w:t>
            </w:r>
          </w:p>
        </w:tc>
        <w:tc>
          <w:tcPr>
            <w:tcW w:w="2764" w:type="dxa"/>
            <w:tcBorders>
              <w:top w:val="single" w:sz="2" w:space="0" w:color="000000"/>
              <w:left w:val="single" w:sz="2" w:space="0" w:color="000000"/>
              <w:bottom w:val="single" w:sz="2" w:space="0" w:color="000000"/>
              <w:right w:val="single" w:sz="2" w:space="0" w:color="000000"/>
            </w:tcBorders>
            <w:shd w:val="clear" w:color="auto" w:fill="FFFFFF"/>
          </w:tcPr>
          <w:p w:rsidR="00F72B56" w:rsidRPr="00AF1886" w:rsidRDefault="00AF49D7">
            <w:pPr>
              <w:pStyle w:val="TableParagraph"/>
              <w:spacing w:before="115"/>
              <w:ind w:left="917" w:right="914"/>
              <w:jc w:val="center"/>
              <w:rPr>
                <w:rFonts w:ascii="Arial" w:hAnsi="Arial" w:cs="Arial"/>
                <w:sz w:val="17"/>
              </w:rPr>
            </w:pPr>
            <w:r w:rsidRPr="00AF1886">
              <w:rPr>
                <w:rFonts w:ascii="Arial" w:hAnsi="Arial" w:cs="Arial"/>
                <w:w w:val="105"/>
                <w:sz w:val="17"/>
              </w:rPr>
              <w:t>3</w:t>
            </w:r>
            <w:r w:rsidRPr="00AF1886">
              <w:rPr>
                <w:rFonts w:ascii="Arial" w:hAnsi="Arial" w:cs="Arial"/>
                <w:spacing w:val="-3"/>
                <w:w w:val="105"/>
                <w:sz w:val="17"/>
              </w:rPr>
              <w:t xml:space="preserve"> </w:t>
            </w:r>
            <w:r w:rsidRPr="00AF1886">
              <w:rPr>
                <w:rFonts w:ascii="Arial" w:hAnsi="Arial" w:cs="Arial"/>
                <w:w w:val="105"/>
                <w:sz w:val="17"/>
              </w:rPr>
              <w:t>-</w:t>
            </w:r>
            <w:r w:rsidRPr="00AF1886">
              <w:rPr>
                <w:rFonts w:ascii="Arial" w:hAnsi="Arial" w:cs="Arial"/>
                <w:spacing w:val="-3"/>
                <w:w w:val="105"/>
                <w:sz w:val="17"/>
              </w:rPr>
              <w:t xml:space="preserve"> </w:t>
            </w:r>
            <w:r w:rsidRPr="00AF1886">
              <w:rPr>
                <w:rFonts w:ascii="Arial" w:hAnsi="Arial" w:cs="Arial"/>
                <w:w w:val="105"/>
                <w:sz w:val="17"/>
              </w:rPr>
              <w:t>8</w:t>
            </w:r>
            <w:r w:rsidRPr="00AF1886">
              <w:rPr>
                <w:rFonts w:ascii="Arial" w:hAnsi="Arial" w:cs="Arial"/>
                <w:spacing w:val="-1"/>
                <w:w w:val="105"/>
                <w:sz w:val="17"/>
              </w:rPr>
              <w:t xml:space="preserve"> </w:t>
            </w:r>
            <w:r w:rsidRPr="00AF1886">
              <w:rPr>
                <w:rFonts w:ascii="Arial" w:hAnsi="Arial" w:cs="Arial"/>
                <w:spacing w:val="-2"/>
                <w:w w:val="105"/>
                <w:sz w:val="17"/>
              </w:rPr>
              <w:t>years</w:t>
            </w:r>
          </w:p>
        </w:tc>
      </w:tr>
    </w:tbl>
    <w:p w:rsidR="00F72B56" w:rsidRPr="00AF1886" w:rsidRDefault="00F72B56">
      <w:pPr>
        <w:pStyle w:val="BodyText"/>
        <w:spacing w:before="6"/>
        <w:rPr>
          <w:rFonts w:ascii="Arial" w:hAnsi="Arial" w:cs="Arial"/>
          <w:sz w:val="29"/>
        </w:rPr>
      </w:pPr>
    </w:p>
    <w:p w:rsidR="00F72B56" w:rsidRPr="00AF1886" w:rsidRDefault="00AF49D7">
      <w:pPr>
        <w:ind w:left="1283"/>
        <w:rPr>
          <w:rFonts w:ascii="Arial" w:hAnsi="Arial" w:cs="Arial"/>
          <w:b/>
          <w:sz w:val="17"/>
        </w:rPr>
      </w:pPr>
      <w:r w:rsidRPr="00AF1886">
        <w:rPr>
          <w:rFonts w:ascii="Arial" w:hAnsi="Arial" w:cs="Arial"/>
          <w:b/>
          <w:spacing w:val="-2"/>
          <w:w w:val="105"/>
          <w:sz w:val="17"/>
        </w:rPr>
        <w:t>Other</w:t>
      </w:r>
      <w:r w:rsidRPr="00AF1886">
        <w:rPr>
          <w:rFonts w:ascii="Arial" w:hAnsi="Arial" w:cs="Arial"/>
          <w:b/>
          <w:spacing w:val="-3"/>
          <w:w w:val="105"/>
          <w:sz w:val="17"/>
        </w:rPr>
        <w:t xml:space="preserve"> </w:t>
      </w:r>
      <w:r w:rsidRPr="00AF1886">
        <w:rPr>
          <w:rFonts w:ascii="Arial" w:hAnsi="Arial" w:cs="Arial"/>
          <w:b/>
          <w:spacing w:val="-2"/>
          <w:w w:val="105"/>
          <w:sz w:val="17"/>
        </w:rPr>
        <w:t>Disclosures</w:t>
      </w:r>
    </w:p>
    <w:p w:rsidR="00F72B56" w:rsidRPr="00AF1886" w:rsidRDefault="00AF49D7">
      <w:pPr>
        <w:spacing w:before="105" w:line="247" w:lineRule="auto"/>
        <w:ind w:left="1283" w:right="1432"/>
        <w:jc w:val="both"/>
        <w:rPr>
          <w:rFonts w:ascii="Arial" w:hAnsi="Arial" w:cs="Arial"/>
          <w:sz w:val="17"/>
        </w:rPr>
      </w:pPr>
      <w:r w:rsidRPr="00AF1886">
        <w:rPr>
          <w:rFonts w:ascii="Arial" w:hAnsi="Arial" w:cs="Arial"/>
          <w:w w:val="105"/>
          <w:sz w:val="17"/>
        </w:rPr>
        <w:t>The Office has a complaints</w:t>
      </w:r>
      <w:r w:rsidRPr="00AF1886">
        <w:rPr>
          <w:rFonts w:ascii="Arial" w:hAnsi="Arial" w:cs="Arial"/>
          <w:spacing w:val="-2"/>
          <w:w w:val="105"/>
          <w:sz w:val="17"/>
        </w:rPr>
        <w:t xml:space="preserve"> </w:t>
      </w:r>
      <w:r w:rsidRPr="00AF1886">
        <w:rPr>
          <w:rFonts w:ascii="Arial" w:hAnsi="Arial" w:cs="Arial"/>
          <w:w w:val="105"/>
          <w:sz w:val="17"/>
        </w:rPr>
        <w:t>management system with an</w:t>
      </w:r>
      <w:r w:rsidRPr="00AF1886">
        <w:rPr>
          <w:rFonts w:ascii="Arial" w:hAnsi="Arial" w:cs="Arial"/>
          <w:spacing w:val="-2"/>
          <w:w w:val="105"/>
          <w:sz w:val="17"/>
        </w:rPr>
        <w:t xml:space="preserve"> </w:t>
      </w:r>
      <w:r w:rsidRPr="00AF1886">
        <w:rPr>
          <w:rFonts w:ascii="Arial" w:hAnsi="Arial" w:cs="Arial"/>
          <w:w w:val="105"/>
          <w:sz w:val="17"/>
        </w:rPr>
        <w:t>original</w:t>
      </w:r>
      <w:r w:rsidRPr="00AF1886">
        <w:rPr>
          <w:rFonts w:ascii="Arial" w:hAnsi="Arial" w:cs="Arial"/>
          <w:spacing w:val="-1"/>
          <w:w w:val="105"/>
          <w:sz w:val="17"/>
        </w:rPr>
        <w:t xml:space="preserve"> </w:t>
      </w:r>
      <w:r w:rsidRPr="00AF1886">
        <w:rPr>
          <w:rFonts w:ascii="Arial" w:hAnsi="Arial" w:cs="Arial"/>
          <w:w w:val="105"/>
          <w:sz w:val="17"/>
        </w:rPr>
        <w:t>cost</w:t>
      </w:r>
      <w:r w:rsidRPr="00AF1886">
        <w:rPr>
          <w:rFonts w:ascii="Arial" w:hAnsi="Arial" w:cs="Arial"/>
          <w:spacing w:val="-2"/>
          <w:w w:val="105"/>
          <w:sz w:val="17"/>
        </w:rPr>
        <w:t xml:space="preserve"> </w:t>
      </w:r>
      <w:r w:rsidRPr="00AF1886">
        <w:rPr>
          <w:rFonts w:ascii="Arial" w:hAnsi="Arial" w:cs="Arial"/>
          <w:w w:val="105"/>
          <w:sz w:val="17"/>
        </w:rPr>
        <w:t>of $471,000, which has been fully</w:t>
      </w:r>
      <w:r w:rsidRPr="00AF1886">
        <w:rPr>
          <w:rFonts w:ascii="Arial" w:hAnsi="Arial" w:cs="Arial"/>
          <w:spacing w:val="-1"/>
          <w:w w:val="105"/>
          <w:sz w:val="17"/>
        </w:rPr>
        <w:t xml:space="preserve"> </w:t>
      </w:r>
      <w:r w:rsidRPr="00AF1886">
        <w:rPr>
          <w:rFonts w:ascii="Arial" w:hAnsi="Arial" w:cs="Arial"/>
          <w:w w:val="105"/>
          <w:sz w:val="17"/>
        </w:rPr>
        <w:t>amortised, but is still being used in the provision of services.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1"/>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18</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128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60"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61" name="docshape435"/>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docshape436"/>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437"/>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BCF17" id="docshapegroup434" o:spid="_x0000_s1026" style="position:absolute;margin-left:46.55pt;margin-top:46.75pt;width:507.6pt;height:707.05pt;z-index:-21875200;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">
                <v:rect id="docshape435"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" fillcolor="black" stroked="f">
                  <v:fill opacity="13107f"/>
                </v:rect>
                <v:rect id="docshape436"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docshape437"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0"/>
        </w:rPr>
      </w:pPr>
    </w:p>
    <w:p w:rsidR="00F72B56" w:rsidRPr="00AF1886" w:rsidRDefault="00AF49D7">
      <w:pPr>
        <w:pStyle w:val="Heading6"/>
        <w:spacing w:before="95"/>
      </w:pPr>
      <w:r w:rsidRPr="00AF1886">
        <w:t>C4-4</w:t>
      </w:r>
      <w:r w:rsidRPr="00AF1886">
        <w:rPr>
          <w:spacing w:val="78"/>
          <w:w w:val="150"/>
        </w:rPr>
        <w:t xml:space="preserve"> </w:t>
      </w:r>
      <w:r w:rsidRPr="00AF1886">
        <w:rPr>
          <w:spacing w:val="-2"/>
        </w:rPr>
        <w:t>Impairment</w:t>
      </w:r>
    </w:p>
    <w:p w:rsidR="00F72B56" w:rsidRPr="00AF1886" w:rsidRDefault="00AF49D7">
      <w:pPr>
        <w:spacing w:before="100"/>
        <w:ind w:left="1283"/>
        <w:rPr>
          <w:rFonts w:ascii="Arial" w:hAnsi="Arial" w:cs="Arial"/>
          <w:b/>
          <w:sz w:val="17"/>
        </w:rPr>
      </w:pPr>
      <w:r w:rsidRPr="00AF1886">
        <w:rPr>
          <w:rFonts w:ascii="Arial" w:hAnsi="Arial" w:cs="Arial"/>
          <w:b/>
          <w:sz w:val="17"/>
        </w:rPr>
        <w:t>Accounting</w:t>
      </w:r>
      <w:r w:rsidRPr="00AF1886">
        <w:rPr>
          <w:rFonts w:ascii="Arial" w:hAnsi="Arial" w:cs="Arial"/>
          <w:b/>
          <w:spacing w:val="16"/>
          <w:w w:val="105"/>
          <w:sz w:val="17"/>
        </w:rPr>
        <w:t xml:space="preserve"> </w:t>
      </w:r>
      <w:r w:rsidRPr="00AF1886">
        <w:rPr>
          <w:rFonts w:ascii="Arial" w:hAnsi="Arial" w:cs="Arial"/>
          <w:b/>
          <w:spacing w:val="-2"/>
          <w:w w:val="105"/>
          <w:sz w:val="17"/>
        </w:rPr>
        <w:t>policy</w:t>
      </w:r>
    </w:p>
    <w:p w:rsidR="00F72B56" w:rsidRPr="00AF1886" w:rsidRDefault="008F2BBA">
      <w:pPr>
        <w:spacing w:before="103" w:line="247" w:lineRule="auto"/>
        <w:ind w:left="1283" w:right="1428"/>
        <w:jc w:val="both"/>
        <w:rPr>
          <w:rFonts w:ascii="Arial" w:hAnsi="Arial" w:cs="Arial"/>
          <w:sz w:val="17"/>
        </w:rPr>
      </w:pPr>
      <w:r>
        <w:rPr>
          <w:rFonts w:ascii="Arial" w:hAnsi="Arial" w:cs="Arial"/>
          <w:noProof/>
        </w:rPr>
        <mc:AlternateContent>
          <mc:Choice Requires="wpg">
            <w:drawing>
              <wp:anchor distT="0" distB="0" distL="114300" distR="114300" simplePos="0" relativeHeight="481441792" behindDoc="1" locked="0" layoutInCell="1" allowOverlap="1">
                <wp:simplePos x="0" y="0"/>
                <wp:positionH relativeFrom="page">
                  <wp:posOffset>4697730</wp:posOffset>
                </wp:positionH>
                <wp:positionV relativeFrom="paragraph">
                  <wp:posOffset>1544955</wp:posOffset>
                </wp:positionV>
                <wp:extent cx="621030" cy="1140460"/>
                <wp:effectExtent l="0" t="0" r="0" b="0"/>
                <wp:wrapNone/>
                <wp:docPr id="157"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1140460"/>
                          <a:chOff x="7398" y="2433"/>
                          <a:chExt cx="978" cy="1796"/>
                        </a:xfrm>
                      </wpg:grpSpPr>
                      <wps:wsp>
                        <wps:cNvPr id="158" name="docshape439"/>
                        <wps:cNvSpPr>
                          <a:spLocks/>
                        </wps:cNvSpPr>
                        <wps:spPr bwMode="auto">
                          <a:xfrm>
                            <a:off x="7409" y="2433"/>
                            <a:ext cx="965" cy="1759"/>
                          </a:xfrm>
                          <a:custGeom>
                            <a:avLst/>
                            <a:gdLst>
                              <a:gd name="T0" fmla="+- 0 8375 7410"/>
                              <a:gd name="T1" fmla="*/ T0 w 965"/>
                              <a:gd name="T2" fmla="+- 0 3963 2433"/>
                              <a:gd name="T3" fmla="*/ 3963 h 1759"/>
                              <a:gd name="T4" fmla="+- 0 7410 7410"/>
                              <a:gd name="T5" fmla="*/ T4 w 965"/>
                              <a:gd name="T6" fmla="+- 0 3963 2433"/>
                              <a:gd name="T7" fmla="*/ 3963 h 1759"/>
                              <a:gd name="T8" fmla="+- 0 7410 7410"/>
                              <a:gd name="T9" fmla="*/ T8 w 965"/>
                              <a:gd name="T10" fmla="+- 0 4192 2433"/>
                              <a:gd name="T11" fmla="*/ 4192 h 1759"/>
                              <a:gd name="T12" fmla="+- 0 8375 7410"/>
                              <a:gd name="T13" fmla="*/ T12 w 965"/>
                              <a:gd name="T14" fmla="+- 0 4192 2433"/>
                              <a:gd name="T15" fmla="*/ 4192 h 1759"/>
                              <a:gd name="T16" fmla="+- 0 8375 7410"/>
                              <a:gd name="T17" fmla="*/ T16 w 965"/>
                              <a:gd name="T18" fmla="+- 0 3963 2433"/>
                              <a:gd name="T19" fmla="*/ 3963 h 1759"/>
                              <a:gd name="T20" fmla="+- 0 8375 7410"/>
                              <a:gd name="T21" fmla="*/ T20 w 965"/>
                              <a:gd name="T22" fmla="+- 0 2433 2433"/>
                              <a:gd name="T23" fmla="*/ 2433 h 1759"/>
                              <a:gd name="T24" fmla="+- 0 7410 7410"/>
                              <a:gd name="T25" fmla="*/ T24 w 965"/>
                              <a:gd name="T26" fmla="+- 0 2433 2433"/>
                              <a:gd name="T27" fmla="*/ 2433 h 1759"/>
                              <a:gd name="T28" fmla="+- 0 7410 7410"/>
                              <a:gd name="T29" fmla="*/ T28 w 965"/>
                              <a:gd name="T30" fmla="+- 0 2655 2433"/>
                              <a:gd name="T31" fmla="*/ 2655 h 1759"/>
                              <a:gd name="T32" fmla="+- 0 7410 7410"/>
                              <a:gd name="T33" fmla="*/ T32 w 965"/>
                              <a:gd name="T34" fmla="+- 0 2878 2433"/>
                              <a:gd name="T35" fmla="*/ 2878 h 1759"/>
                              <a:gd name="T36" fmla="+- 0 7410 7410"/>
                              <a:gd name="T37" fmla="*/ T36 w 965"/>
                              <a:gd name="T38" fmla="+- 0 2878 2433"/>
                              <a:gd name="T39" fmla="*/ 2878 h 1759"/>
                              <a:gd name="T40" fmla="+- 0 7410 7410"/>
                              <a:gd name="T41" fmla="*/ T40 w 965"/>
                              <a:gd name="T42" fmla="+- 0 3092 2433"/>
                              <a:gd name="T43" fmla="*/ 3092 h 1759"/>
                              <a:gd name="T44" fmla="+- 0 7410 7410"/>
                              <a:gd name="T45" fmla="*/ T44 w 965"/>
                              <a:gd name="T46" fmla="+- 0 3308 2433"/>
                              <a:gd name="T47" fmla="*/ 3308 h 1759"/>
                              <a:gd name="T48" fmla="+- 0 7410 7410"/>
                              <a:gd name="T49" fmla="*/ T48 w 965"/>
                              <a:gd name="T50" fmla="+- 0 3741 2433"/>
                              <a:gd name="T51" fmla="*/ 3741 h 1759"/>
                              <a:gd name="T52" fmla="+- 0 7410 7410"/>
                              <a:gd name="T53" fmla="*/ T52 w 965"/>
                              <a:gd name="T54" fmla="+- 0 3741 2433"/>
                              <a:gd name="T55" fmla="*/ 3741 h 1759"/>
                              <a:gd name="T56" fmla="+- 0 7410 7410"/>
                              <a:gd name="T57" fmla="*/ T56 w 965"/>
                              <a:gd name="T58" fmla="+- 0 3955 2433"/>
                              <a:gd name="T59" fmla="*/ 3955 h 1759"/>
                              <a:gd name="T60" fmla="+- 0 8375 7410"/>
                              <a:gd name="T61" fmla="*/ T60 w 965"/>
                              <a:gd name="T62" fmla="+- 0 3955 2433"/>
                              <a:gd name="T63" fmla="*/ 3955 h 1759"/>
                              <a:gd name="T64" fmla="+- 0 8375 7410"/>
                              <a:gd name="T65" fmla="*/ T64 w 965"/>
                              <a:gd name="T66" fmla="+- 0 3741 2433"/>
                              <a:gd name="T67" fmla="*/ 3741 h 1759"/>
                              <a:gd name="T68" fmla="+- 0 8375 7410"/>
                              <a:gd name="T69" fmla="*/ T68 w 965"/>
                              <a:gd name="T70" fmla="+- 0 3741 2433"/>
                              <a:gd name="T71" fmla="*/ 3741 h 1759"/>
                              <a:gd name="T72" fmla="+- 0 8375 7410"/>
                              <a:gd name="T73" fmla="*/ T72 w 965"/>
                              <a:gd name="T74" fmla="+- 0 3308 2433"/>
                              <a:gd name="T75" fmla="*/ 3308 h 1759"/>
                              <a:gd name="T76" fmla="+- 0 8375 7410"/>
                              <a:gd name="T77" fmla="*/ T76 w 965"/>
                              <a:gd name="T78" fmla="+- 0 3092 2433"/>
                              <a:gd name="T79" fmla="*/ 3092 h 1759"/>
                              <a:gd name="T80" fmla="+- 0 8375 7410"/>
                              <a:gd name="T81" fmla="*/ T80 w 965"/>
                              <a:gd name="T82" fmla="+- 0 2878 2433"/>
                              <a:gd name="T83" fmla="*/ 2878 h 1759"/>
                              <a:gd name="T84" fmla="+- 0 8375 7410"/>
                              <a:gd name="T85" fmla="*/ T84 w 965"/>
                              <a:gd name="T86" fmla="+- 0 2878 2433"/>
                              <a:gd name="T87" fmla="*/ 2878 h 1759"/>
                              <a:gd name="T88" fmla="+- 0 8375 7410"/>
                              <a:gd name="T89" fmla="*/ T88 w 965"/>
                              <a:gd name="T90" fmla="+- 0 2655 2433"/>
                              <a:gd name="T91" fmla="*/ 2655 h 1759"/>
                              <a:gd name="T92" fmla="+- 0 8375 7410"/>
                              <a:gd name="T93" fmla="*/ T92 w 965"/>
                              <a:gd name="T94" fmla="+- 0 2433 2433"/>
                              <a:gd name="T95" fmla="*/ 2433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5" h="1759">
                                <a:moveTo>
                                  <a:pt x="965" y="1530"/>
                                </a:moveTo>
                                <a:lnTo>
                                  <a:pt x="0" y="1530"/>
                                </a:lnTo>
                                <a:lnTo>
                                  <a:pt x="0" y="1759"/>
                                </a:lnTo>
                                <a:lnTo>
                                  <a:pt x="965" y="1759"/>
                                </a:lnTo>
                                <a:lnTo>
                                  <a:pt x="965" y="1530"/>
                                </a:lnTo>
                                <a:close/>
                                <a:moveTo>
                                  <a:pt x="965" y="0"/>
                                </a:moveTo>
                                <a:lnTo>
                                  <a:pt x="0" y="0"/>
                                </a:lnTo>
                                <a:lnTo>
                                  <a:pt x="0" y="222"/>
                                </a:lnTo>
                                <a:lnTo>
                                  <a:pt x="0" y="445"/>
                                </a:lnTo>
                                <a:lnTo>
                                  <a:pt x="0" y="659"/>
                                </a:lnTo>
                                <a:lnTo>
                                  <a:pt x="0" y="875"/>
                                </a:lnTo>
                                <a:lnTo>
                                  <a:pt x="0" y="1308"/>
                                </a:lnTo>
                                <a:lnTo>
                                  <a:pt x="0" y="1522"/>
                                </a:lnTo>
                                <a:lnTo>
                                  <a:pt x="965" y="1522"/>
                                </a:lnTo>
                                <a:lnTo>
                                  <a:pt x="965" y="1308"/>
                                </a:lnTo>
                                <a:lnTo>
                                  <a:pt x="965" y="875"/>
                                </a:lnTo>
                                <a:lnTo>
                                  <a:pt x="965" y="659"/>
                                </a:lnTo>
                                <a:lnTo>
                                  <a:pt x="965" y="445"/>
                                </a:lnTo>
                                <a:lnTo>
                                  <a:pt x="965" y="222"/>
                                </a:lnTo>
                                <a:lnTo>
                                  <a:pt x="965"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440"/>
                        <wps:cNvSpPr>
                          <a:spLocks/>
                        </wps:cNvSpPr>
                        <wps:spPr bwMode="auto">
                          <a:xfrm>
                            <a:off x="7397" y="4193"/>
                            <a:ext cx="978" cy="35"/>
                          </a:xfrm>
                          <a:custGeom>
                            <a:avLst/>
                            <a:gdLst>
                              <a:gd name="T0" fmla="+- 0 8375 7398"/>
                              <a:gd name="T1" fmla="*/ T0 w 978"/>
                              <a:gd name="T2" fmla="+- 0 4216 4194"/>
                              <a:gd name="T3" fmla="*/ 4216 h 35"/>
                              <a:gd name="T4" fmla="+- 0 7398 7398"/>
                              <a:gd name="T5" fmla="*/ T4 w 978"/>
                              <a:gd name="T6" fmla="+- 0 4216 4194"/>
                              <a:gd name="T7" fmla="*/ 4216 h 35"/>
                              <a:gd name="T8" fmla="+- 0 7398 7398"/>
                              <a:gd name="T9" fmla="*/ T8 w 978"/>
                              <a:gd name="T10" fmla="+- 0 4228 4194"/>
                              <a:gd name="T11" fmla="*/ 4228 h 35"/>
                              <a:gd name="T12" fmla="+- 0 8375 7398"/>
                              <a:gd name="T13" fmla="*/ T12 w 978"/>
                              <a:gd name="T14" fmla="+- 0 4228 4194"/>
                              <a:gd name="T15" fmla="*/ 4228 h 35"/>
                              <a:gd name="T16" fmla="+- 0 8375 7398"/>
                              <a:gd name="T17" fmla="*/ T16 w 978"/>
                              <a:gd name="T18" fmla="+- 0 4216 4194"/>
                              <a:gd name="T19" fmla="*/ 4216 h 35"/>
                              <a:gd name="T20" fmla="+- 0 8375 7398"/>
                              <a:gd name="T21" fmla="*/ T20 w 978"/>
                              <a:gd name="T22" fmla="+- 0 4194 4194"/>
                              <a:gd name="T23" fmla="*/ 4194 h 35"/>
                              <a:gd name="T24" fmla="+- 0 7398 7398"/>
                              <a:gd name="T25" fmla="*/ T24 w 978"/>
                              <a:gd name="T26" fmla="+- 0 4194 4194"/>
                              <a:gd name="T27" fmla="*/ 4194 h 35"/>
                              <a:gd name="T28" fmla="+- 0 7398 7398"/>
                              <a:gd name="T29" fmla="*/ T28 w 978"/>
                              <a:gd name="T30" fmla="+- 0 4204 4194"/>
                              <a:gd name="T31" fmla="*/ 4204 h 35"/>
                              <a:gd name="T32" fmla="+- 0 8375 7398"/>
                              <a:gd name="T33" fmla="*/ T32 w 978"/>
                              <a:gd name="T34" fmla="+- 0 4204 4194"/>
                              <a:gd name="T35" fmla="*/ 4204 h 35"/>
                              <a:gd name="T36" fmla="+- 0 8375 7398"/>
                              <a:gd name="T37" fmla="*/ T36 w 978"/>
                              <a:gd name="T38" fmla="+- 0 4194 4194"/>
                              <a:gd name="T39" fmla="*/ 419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35">
                                <a:moveTo>
                                  <a:pt x="977" y="22"/>
                                </a:moveTo>
                                <a:lnTo>
                                  <a:pt x="0" y="22"/>
                                </a:lnTo>
                                <a:lnTo>
                                  <a:pt x="0" y="34"/>
                                </a:lnTo>
                                <a:lnTo>
                                  <a:pt x="977" y="34"/>
                                </a:lnTo>
                                <a:lnTo>
                                  <a:pt x="977" y="22"/>
                                </a:lnTo>
                                <a:close/>
                                <a:moveTo>
                                  <a:pt x="977" y="0"/>
                                </a:moveTo>
                                <a:lnTo>
                                  <a:pt x="0" y="0"/>
                                </a:lnTo>
                                <a:lnTo>
                                  <a:pt x="0" y="10"/>
                                </a:lnTo>
                                <a:lnTo>
                                  <a:pt x="977" y="10"/>
                                </a:lnTo>
                                <a:lnTo>
                                  <a:pt x="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3637E" id="docshapegroup438" o:spid="_x0000_s1026" style="position:absolute;margin-left:369.9pt;margin-top:121.65pt;width:48.9pt;height:89.8pt;z-index:-21874688;mso-position-horizontal-relative:page" coordorigin="7398,2433" coordsize="978,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">
                <v:shape id="docshape439" o:spid="_x0000_s1027" style="position:absolute;left:7409;top:2433;width:965;height:1759;visibility:visible;mso-wrap-style:square;v-text-anchor:top" coordsize="96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" path="m965,1530l,1530r,229l965,1759r,-229xm965,l,,,222,,445,,659,,875r,433l,1522r965,l965,1308r,-433l965,659r,-214l965,222,965,xe" fillcolor="#f2f2f2" stroked="f">
                  <v:path arrowok="t" o:connecttype="custom" o:connectlocs="965,3963;0,3963;0,4192;965,4192;965,3963;965,2433;0,2433;0,2655;0,2878;0,2878;0,3092;0,3308;0,3741;0,3741;0,3955;965,3955;965,3741;965,3741;965,3308;965,3092;965,2878;965,2878;965,2655;965,2433" o:connectangles="0,0,0,0,0,0,0,0,0,0,0,0,0,0,0,0,0,0,0,0,0,0,0,0"/>
                </v:shape>
                <v:shape id="docshape440" o:spid="_x0000_s1028" style="position:absolute;left:7397;top:4193;width:978;height:35;visibility:visible;mso-wrap-style:square;v-text-anchor:top" coordsize="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" path="m977,22l,22,,34r977,l977,22xm977,l,,,10r977,l977,xe" fillcolor="black" stroked="f">
                  <v:path arrowok="t" o:connecttype="custom" o:connectlocs="977,4216;0,4216;0,4228;977,4228;977,4216;977,4194;0,4194;0,4204;977,4204;977,4194" o:connectangles="0,0,0,0,0,0,0,0,0,0"/>
                </v:shape>
                <w10:wrap anchorx="page"/>
              </v:group>
            </w:pict>
          </mc:Fallback>
        </mc:AlternateContent>
      </w:r>
      <w:r w:rsidR="00AF49D7" w:rsidRPr="00AF1886">
        <w:rPr>
          <w:rFonts w:ascii="Arial" w:hAnsi="Arial" w:cs="Arial"/>
          <w:w w:val="105"/>
          <w:sz w:val="17"/>
        </w:rPr>
        <w:t>All</w:t>
      </w:r>
      <w:r w:rsidR="00AF49D7" w:rsidRPr="00AF1886">
        <w:rPr>
          <w:rFonts w:ascii="Arial" w:hAnsi="Arial" w:cs="Arial"/>
          <w:spacing w:val="-13"/>
          <w:w w:val="105"/>
          <w:sz w:val="17"/>
        </w:rPr>
        <w:t xml:space="preserve"> </w:t>
      </w:r>
      <w:r w:rsidR="00AF49D7" w:rsidRPr="00AF1886">
        <w:rPr>
          <w:rFonts w:ascii="Arial" w:hAnsi="Arial" w:cs="Arial"/>
          <w:w w:val="105"/>
          <w:sz w:val="17"/>
        </w:rPr>
        <w:t>intangible</w:t>
      </w:r>
      <w:r w:rsidR="00AF49D7" w:rsidRPr="00AF1886">
        <w:rPr>
          <w:rFonts w:ascii="Arial" w:hAnsi="Arial" w:cs="Arial"/>
          <w:spacing w:val="-12"/>
          <w:w w:val="105"/>
          <w:sz w:val="17"/>
        </w:rPr>
        <w:t xml:space="preserve"> </w:t>
      </w:r>
      <w:r w:rsidR="00AF49D7" w:rsidRPr="00AF1886">
        <w:rPr>
          <w:rFonts w:ascii="Arial" w:hAnsi="Arial" w:cs="Arial"/>
          <w:w w:val="105"/>
          <w:sz w:val="17"/>
        </w:rPr>
        <w:t>assets</w:t>
      </w:r>
      <w:r w:rsidR="00AF49D7" w:rsidRPr="00AF1886">
        <w:rPr>
          <w:rFonts w:ascii="Arial" w:hAnsi="Arial" w:cs="Arial"/>
          <w:spacing w:val="-13"/>
          <w:w w:val="105"/>
          <w:sz w:val="17"/>
        </w:rPr>
        <w:t xml:space="preserve"> </w:t>
      </w:r>
      <w:r w:rsidR="00AF49D7" w:rsidRPr="00AF1886">
        <w:rPr>
          <w:rFonts w:ascii="Arial" w:hAnsi="Arial" w:cs="Arial"/>
          <w:w w:val="105"/>
          <w:sz w:val="17"/>
        </w:rPr>
        <w:t>are</w:t>
      </w:r>
      <w:r w:rsidR="00AF49D7" w:rsidRPr="00AF1886">
        <w:rPr>
          <w:rFonts w:ascii="Arial" w:hAnsi="Arial" w:cs="Arial"/>
          <w:spacing w:val="-12"/>
          <w:w w:val="105"/>
          <w:sz w:val="17"/>
        </w:rPr>
        <w:t xml:space="preserve"> </w:t>
      </w:r>
      <w:r w:rsidR="00AF49D7" w:rsidRPr="00AF1886">
        <w:rPr>
          <w:rFonts w:ascii="Arial" w:hAnsi="Arial" w:cs="Arial"/>
          <w:w w:val="105"/>
          <w:sz w:val="17"/>
        </w:rPr>
        <w:t>assessed</w:t>
      </w:r>
      <w:r w:rsidR="00AF49D7" w:rsidRPr="00AF1886">
        <w:rPr>
          <w:rFonts w:ascii="Arial" w:hAnsi="Arial" w:cs="Arial"/>
          <w:spacing w:val="-12"/>
          <w:w w:val="105"/>
          <w:sz w:val="17"/>
        </w:rPr>
        <w:t xml:space="preserve"> </w:t>
      </w:r>
      <w:r w:rsidR="00AF49D7" w:rsidRPr="00AF1886">
        <w:rPr>
          <w:rFonts w:ascii="Arial" w:hAnsi="Arial" w:cs="Arial"/>
          <w:w w:val="105"/>
          <w:sz w:val="17"/>
        </w:rPr>
        <w:t>for</w:t>
      </w:r>
      <w:r w:rsidR="00AF49D7" w:rsidRPr="00AF1886">
        <w:rPr>
          <w:rFonts w:ascii="Arial" w:hAnsi="Arial" w:cs="Arial"/>
          <w:spacing w:val="-13"/>
          <w:w w:val="105"/>
          <w:sz w:val="17"/>
        </w:rPr>
        <w:t xml:space="preserve"> </w:t>
      </w:r>
      <w:r w:rsidR="00AF49D7" w:rsidRPr="00AF1886">
        <w:rPr>
          <w:rFonts w:ascii="Arial" w:hAnsi="Arial" w:cs="Arial"/>
          <w:w w:val="105"/>
          <w:sz w:val="17"/>
        </w:rPr>
        <w:t>indicators</w:t>
      </w:r>
      <w:r w:rsidR="00AF49D7" w:rsidRPr="00AF1886">
        <w:rPr>
          <w:rFonts w:ascii="Arial" w:hAnsi="Arial" w:cs="Arial"/>
          <w:spacing w:val="-12"/>
          <w:w w:val="105"/>
          <w:sz w:val="17"/>
        </w:rPr>
        <w:t xml:space="preserve"> </w:t>
      </w:r>
      <w:r w:rsidR="00AF49D7" w:rsidRPr="00AF1886">
        <w:rPr>
          <w:rFonts w:ascii="Arial" w:hAnsi="Arial" w:cs="Arial"/>
          <w:w w:val="105"/>
          <w:sz w:val="17"/>
        </w:rPr>
        <w:t>of</w:t>
      </w:r>
      <w:r w:rsidR="00AF49D7" w:rsidRPr="00AF1886">
        <w:rPr>
          <w:rFonts w:ascii="Arial" w:hAnsi="Arial" w:cs="Arial"/>
          <w:spacing w:val="-13"/>
          <w:w w:val="105"/>
          <w:sz w:val="17"/>
        </w:rPr>
        <w:t xml:space="preserve"> </w:t>
      </w:r>
      <w:r w:rsidR="00AF49D7" w:rsidRPr="00AF1886">
        <w:rPr>
          <w:rFonts w:ascii="Arial" w:hAnsi="Arial" w:cs="Arial"/>
          <w:w w:val="105"/>
          <w:sz w:val="17"/>
        </w:rPr>
        <w:t>impairment</w:t>
      </w:r>
      <w:r w:rsidR="00AF49D7" w:rsidRPr="00AF1886">
        <w:rPr>
          <w:rFonts w:ascii="Arial" w:hAnsi="Arial" w:cs="Arial"/>
          <w:spacing w:val="-12"/>
          <w:w w:val="105"/>
          <w:sz w:val="17"/>
        </w:rPr>
        <w:t xml:space="preserve"> </w:t>
      </w:r>
      <w:r w:rsidR="00AF49D7" w:rsidRPr="00AF1886">
        <w:rPr>
          <w:rFonts w:ascii="Arial" w:hAnsi="Arial" w:cs="Arial"/>
          <w:w w:val="105"/>
          <w:sz w:val="17"/>
        </w:rPr>
        <w:t>on</w:t>
      </w:r>
      <w:r w:rsidR="00AF49D7" w:rsidRPr="00AF1886">
        <w:rPr>
          <w:rFonts w:ascii="Arial" w:hAnsi="Arial" w:cs="Arial"/>
          <w:spacing w:val="-12"/>
          <w:w w:val="105"/>
          <w:sz w:val="17"/>
        </w:rPr>
        <w:t xml:space="preserve"> </w:t>
      </w:r>
      <w:r w:rsidR="00AF49D7" w:rsidRPr="00AF1886">
        <w:rPr>
          <w:rFonts w:ascii="Arial" w:hAnsi="Arial" w:cs="Arial"/>
          <w:w w:val="105"/>
          <w:sz w:val="17"/>
        </w:rPr>
        <w:t>an</w:t>
      </w:r>
      <w:r w:rsidR="00AF49D7" w:rsidRPr="00AF1886">
        <w:rPr>
          <w:rFonts w:ascii="Arial" w:hAnsi="Arial" w:cs="Arial"/>
          <w:spacing w:val="-13"/>
          <w:w w:val="105"/>
          <w:sz w:val="17"/>
        </w:rPr>
        <w:t xml:space="preserve"> </w:t>
      </w:r>
      <w:r w:rsidR="00AF49D7" w:rsidRPr="00AF1886">
        <w:rPr>
          <w:rFonts w:ascii="Arial" w:hAnsi="Arial" w:cs="Arial"/>
          <w:w w:val="105"/>
          <w:sz w:val="17"/>
        </w:rPr>
        <w:t>annual</w:t>
      </w:r>
      <w:r w:rsidR="00AF49D7" w:rsidRPr="00AF1886">
        <w:rPr>
          <w:rFonts w:ascii="Arial" w:hAnsi="Arial" w:cs="Arial"/>
          <w:spacing w:val="-12"/>
          <w:w w:val="105"/>
          <w:sz w:val="17"/>
        </w:rPr>
        <w:t xml:space="preserve"> </w:t>
      </w:r>
      <w:r w:rsidR="00AF49D7" w:rsidRPr="00AF1886">
        <w:rPr>
          <w:rFonts w:ascii="Arial" w:hAnsi="Arial" w:cs="Arial"/>
          <w:w w:val="105"/>
          <w:sz w:val="17"/>
        </w:rPr>
        <w:t>basis.</w:t>
      </w:r>
      <w:r w:rsidR="00AF49D7" w:rsidRPr="00AF1886">
        <w:rPr>
          <w:rFonts w:ascii="Arial" w:hAnsi="Arial" w:cs="Arial"/>
          <w:spacing w:val="2"/>
          <w:w w:val="105"/>
          <w:sz w:val="17"/>
        </w:rPr>
        <w:t xml:space="preserve"> </w:t>
      </w:r>
      <w:r w:rsidR="00AF49D7" w:rsidRPr="00AF1886">
        <w:rPr>
          <w:rFonts w:ascii="Arial" w:hAnsi="Arial" w:cs="Arial"/>
          <w:w w:val="105"/>
          <w:sz w:val="17"/>
        </w:rPr>
        <w:t>If</w:t>
      </w:r>
      <w:r w:rsidR="00AF49D7" w:rsidRPr="00AF1886">
        <w:rPr>
          <w:rFonts w:ascii="Arial" w:hAnsi="Arial" w:cs="Arial"/>
          <w:spacing w:val="-13"/>
          <w:w w:val="105"/>
          <w:sz w:val="17"/>
        </w:rPr>
        <w:t xml:space="preserve"> </w:t>
      </w:r>
      <w:r w:rsidR="00AF49D7" w:rsidRPr="00AF1886">
        <w:rPr>
          <w:rFonts w:ascii="Arial" w:hAnsi="Arial" w:cs="Arial"/>
          <w:w w:val="105"/>
          <w:sz w:val="17"/>
        </w:rPr>
        <w:t>an</w:t>
      </w:r>
      <w:r w:rsidR="00AF49D7" w:rsidRPr="00AF1886">
        <w:rPr>
          <w:rFonts w:ascii="Arial" w:hAnsi="Arial" w:cs="Arial"/>
          <w:spacing w:val="-12"/>
          <w:w w:val="105"/>
          <w:sz w:val="17"/>
        </w:rPr>
        <w:t xml:space="preserve"> </w:t>
      </w:r>
      <w:r w:rsidR="00AF49D7" w:rsidRPr="00AF1886">
        <w:rPr>
          <w:rFonts w:ascii="Arial" w:hAnsi="Arial" w:cs="Arial"/>
          <w:w w:val="105"/>
          <w:sz w:val="17"/>
        </w:rPr>
        <w:t xml:space="preserve">indicator </w:t>
      </w:r>
      <w:r w:rsidR="00AF49D7" w:rsidRPr="00AF1886">
        <w:rPr>
          <w:rFonts w:ascii="Arial" w:hAnsi="Arial" w:cs="Arial"/>
          <w:spacing w:val="-2"/>
          <w:w w:val="105"/>
          <w:sz w:val="17"/>
        </w:rPr>
        <w:t>of</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possible</w:t>
      </w:r>
      <w:r w:rsidR="00AF49D7" w:rsidRPr="00AF1886">
        <w:rPr>
          <w:rFonts w:ascii="Arial" w:hAnsi="Arial" w:cs="Arial"/>
          <w:spacing w:val="-11"/>
          <w:w w:val="105"/>
          <w:sz w:val="17"/>
        </w:rPr>
        <w:t xml:space="preserve"> </w:t>
      </w:r>
      <w:r w:rsidR="00AF49D7" w:rsidRPr="00AF1886">
        <w:rPr>
          <w:rFonts w:ascii="Arial" w:hAnsi="Arial" w:cs="Arial"/>
          <w:spacing w:val="-2"/>
          <w:w w:val="105"/>
          <w:sz w:val="17"/>
        </w:rPr>
        <w:t>impairment</w:t>
      </w:r>
      <w:r w:rsidR="00AF49D7" w:rsidRPr="00AF1886">
        <w:rPr>
          <w:rFonts w:ascii="Arial" w:hAnsi="Arial" w:cs="Arial"/>
          <w:spacing w:val="-7"/>
          <w:w w:val="105"/>
          <w:sz w:val="17"/>
        </w:rPr>
        <w:t xml:space="preserve"> </w:t>
      </w:r>
      <w:r w:rsidR="00AF49D7" w:rsidRPr="00AF1886">
        <w:rPr>
          <w:rFonts w:ascii="Arial" w:hAnsi="Arial" w:cs="Arial"/>
          <w:spacing w:val="-2"/>
          <w:w w:val="105"/>
          <w:sz w:val="17"/>
        </w:rPr>
        <w:t>exists,</w:t>
      </w:r>
      <w:r w:rsidR="00AF49D7" w:rsidRPr="00AF1886">
        <w:rPr>
          <w:rFonts w:ascii="Arial" w:hAnsi="Arial" w:cs="Arial"/>
          <w:spacing w:val="-10"/>
          <w:w w:val="105"/>
          <w:sz w:val="17"/>
        </w:rPr>
        <w:t xml:space="preserve"> </w:t>
      </w:r>
      <w:r w:rsidR="00AF49D7" w:rsidRPr="00AF1886">
        <w:rPr>
          <w:rFonts w:ascii="Arial" w:hAnsi="Arial" w:cs="Arial"/>
          <w:spacing w:val="-2"/>
          <w:w w:val="105"/>
          <w:sz w:val="17"/>
        </w:rPr>
        <w:t>the</w:t>
      </w:r>
      <w:r w:rsidR="00AF49D7" w:rsidRPr="00AF1886">
        <w:rPr>
          <w:rFonts w:ascii="Arial" w:hAnsi="Arial" w:cs="Arial"/>
          <w:spacing w:val="-11"/>
          <w:w w:val="105"/>
          <w:sz w:val="17"/>
        </w:rPr>
        <w:t xml:space="preserve"> </w:t>
      </w:r>
      <w:r w:rsidR="00AF49D7" w:rsidRPr="00AF1886">
        <w:rPr>
          <w:rFonts w:ascii="Arial" w:hAnsi="Arial" w:cs="Arial"/>
          <w:spacing w:val="-2"/>
          <w:w w:val="105"/>
          <w:sz w:val="17"/>
        </w:rPr>
        <w:t>Office</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determines</w:t>
      </w:r>
      <w:r w:rsidR="00AF49D7" w:rsidRPr="00AF1886">
        <w:rPr>
          <w:rFonts w:ascii="Arial" w:hAnsi="Arial" w:cs="Arial"/>
          <w:spacing w:val="-7"/>
          <w:w w:val="105"/>
          <w:sz w:val="17"/>
        </w:rPr>
        <w:t xml:space="preserve"> </w:t>
      </w:r>
      <w:r w:rsidR="00AF49D7" w:rsidRPr="00AF1886">
        <w:rPr>
          <w:rFonts w:ascii="Arial" w:hAnsi="Arial" w:cs="Arial"/>
          <w:spacing w:val="-2"/>
          <w:w w:val="105"/>
          <w:sz w:val="17"/>
        </w:rPr>
        <w:t>the</w:t>
      </w:r>
      <w:r w:rsidR="00AF49D7" w:rsidRPr="00AF1886">
        <w:rPr>
          <w:rFonts w:ascii="Arial" w:hAnsi="Arial" w:cs="Arial"/>
          <w:spacing w:val="-11"/>
          <w:w w:val="105"/>
          <w:sz w:val="17"/>
        </w:rPr>
        <w:t xml:space="preserve"> </w:t>
      </w:r>
      <w:r w:rsidR="00AF49D7" w:rsidRPr="00AF1886">
        <w:rPr>
          <w:rFonts w:ascii="Arial" w:hAnsi="Arial" w:cs="Arial"/>
          <w:spacing w:val="-2"/>
          <w:w w:val="105"/>
          <w:sz w:val="17"/>
        </w:rPr>
        <w:t>asset's</w:t>
      </w:r>
      <w:r w:rsidR="00AF49D7" w:rsidRPr="00AF1886">
        <w:rPr>
          <w:rFonts w:ascii="Arial" w:hAnsi="Arial" w:cs="Arial"/>
          <w:spacing w:val="-9"/>
          <w:w w:val="105"/>
          <w:sz w:val="17"/>
        </w:rPr>
        <w:t xml:space="preserve"> </w:t>
      </w:r>
      <w:r w:rsidR="00AF49D7" w:rsidRPr="00AF1886">
        <w:rPr>
          <w:rFonts w:ascii="Arial" w:hAnsi="Arial" w:cs="Arial"/>
          <w:spacing w:val="-2"/>
          <w:w w:val="105"/>
          <w:sz w:val="17"/>
        </w:rPr>
        <w:t>recoverable</w:t>
      </w:r>
      <w:r w:rsidR="00AF49D7" w:rsidRPr="00AF1886">
        <w:rPr>
          <w:rFonts w:ascii="Arial" w:hAnsi="Arial" w:cs="Arial"/>
          <w:spacing w:val="-10"/>
          <w:w w:val="105"/>
          <w:sz w:val="17"/>
        </w:rPr>
        <w:t xml:space="preserve"> </w:t>
      </w:r>
      <w:r w:rsidR="00AF49D7" w:rsidRPr="00AF1886">
        <w:rPr>
          <w:rFonts w:ascii="Arial" w:hAnsi="Arial" w:cs="Arial"/>
          <w:spacing w:val="-2"/>
          <w:w w:val="105"/>
          <w:sz w:val="17"/>
        </w:rPr>
        <w:t>amount.</w:t>
      </w:r>
      <w:r w:rsidR="00AF49D7" w:rsidRPr="00AF1886">
        <w:rPr>
          <w:rFonts w:ascii="Arial" w:hAnsi="Arial" w:cs="Arial"/>
          <w:spacing w:val="34"/>
          <w:w w:val="105"/>
          <w:sz w:val="17"/>
        </w:rPr>
        <w:t xml:space="preserve"> </w:t>
      </w:r>
      <w:r w:rsidR="00AF49D7" w:rsidRPr="00AF1886">
        <w:rPr>
          <w:rFonts w:ascii="Arial" w:hAnsi="Arial" w:cs="Arial"/>
          <w:spacing w:val="-2"/>
          <w:w w:val="105"/>
          <w:sz w:val="17"/>
        </w:rPr>
        <w:t>Any</w:t>
      </w:r>
      <w:r w:rsidR="00AF49D7" w:rsidRPr="00AF1886">
        <w:rPr>
          <w:rFonts w:ascii="Arial" w:hAnsi="Arial" w:cs="Arial"/>
          <w:spacing w:val="-11"/>
          <w:w w:val="105"/>
          <w:sz w:val="17"/>
        </w:rPr>
        <w:t xml:space="preserve"> </w:t>
      </w:r>
      <w:r w:rsidR="00AF49D7" w:rsidRPr="00AF1886">
        <w:rPr>
          <w:rFonts w:ascii="Arial" w:hAnsi="Arial" w:cs="Arial"/>
          <w:spacing w:val="-2"/>
          <w:w w:val="105"/>
          <w:sz w:val="17"/>
        </w:rPr>
        <w:t xml:space="preserve">amount </w:t>
      </w:r>
      <w:r w:rsidR="00AF49D7" w:rsidRPr="00AF1886">
        <w:rPr>
          <w:rFonts w:ascii="Arial" w:hAnsi="Arial" w:cs="Arial"/>
          <w:w w:val="105"/>
          <w:sz w:val="17"/>
        </w:rPr>
        <w:t>by</w:t>
      </w:r>
      <w:r w:rsidR="00AF49D7" w:rsidRPr="00AF1886">
        <w:rPr>
          <w:rFonts w:ascii="Arial" w:hAnsi="Arial" w:cs="Arial"/>
          <w:spacing w:val="33"/>
          <w:w w:val="105"/>
          <w:sz w:val="17"/>
        </w:rPr>
        <w:t xml:space="preserve"> </w:t>
      </w:r>
      <w:r w:rsidR="00AF49D7" w:rsidRPr="00AF1886">
        <w:rPr>
          <w:rFonts w:ascii="Arial" w:hAnsi="Arial" w:cs="Arial"/>
          <w:w w:val="105"/>
          <w:sz w:val="17"/>
        </w:rPr>
        <w:t>which</w:t>
      </w:r>
      <w:r w:rsidR="00AF49D7" w:rsidRPr="00AF1886">
        <w:rPr>
          <w:rFonts w:ascii="Arial" w:hAnsi="Arial" w:cs="Arial"/>
          <w:spacing w:val="36"/>
          <w:w w:val="105"/>
          <w:sz w:val="17"/>
        </w:rPr>
        <w:t xml:space="preserve"> </w:t>
      </w:r>
      <w:r w:rsidR="00AF49D7" w:rsidRPr="00AF1886">
        <w:rPr>
          <w:rFonts w:ascii="Arial" w:hAnsi="Arial" w:cs="Arial"/>
          <w:w w:val="105"/>
          <w:sz w:val="17"/>
        </w:rPr>
        <w:t>the</w:t>
      </w:r>
      <w:r w:rsidR="00AF49D7" w:rsidRPr="00AF1886">
        <w:rPr>
          <w:rFonts w:ascii="Arial" w:hAnsi="Arial" w:cs="Arial"/>
          <w:spacing w:val="36"/>
          <w:w w:val="105"/>
          <w:sz w:val="17"/>
        </w:rPr>
        <w:t xml:space="preserve"> </w:t>
      </w:r>
      <w:r w:rsidR="00AF49D7" w:rsidRPr="00AF1886">
        <w:rPr>
          <w:rFonts w:ascii="Arial" w:hAnsi="Arial" w:cs="Arial"/>
          <w:w w:val="105"/>
          <w:sz w:val="17"/>
        </w:rPr>
        <w:t>asset's</w:t>
      </w:r>
      <w:r w:rsidR="00AF49D7" w:rsidRPr="00AF1886">
        <w:rPr>
          <w:rFonts w:ascii="Arial" w:hAnsi="Arial" w:cs="Arial"/>
          <w:spacing w:val="35"/>
          <w:w w:val="105"/>
          <w:sz w:val="17"/>
        </w:rPr>
        <w:t xml:space="preserve"> </w:t>
      </w:r>
      <w:r w:rsidR="00AF49D7" w:rsidRPr="00AF1886">
        <w:rPr>
          <w:rFonts w:ascii="Arial" w:hAnsi="Arial" w:cs="Arial"/>
          <w:w w:val="105"/>
          <w:sz w:val="17"/>
        </w:rPr>
        <w:t>carrying</w:t>
      </w:r>
      <w:r w:rsidR="00AF49D7" w:rsidRPr="00AF1886">
        <w:rPr>
          <w:rFonts w:ascii="Arial" w:hAnsi="Arial" w:cs="Arial"/>
          <w:spacing w:val="36"/>
          <w:w w:val="105"/>
          <w:sz w:val="17"/>
        </w:rPr>
        <w:t xml:space="preserve"> </w:t>
      </w:r>
      <w:r w:rsidR="00AF49D7" w:rsidRPr="00AF1886">
        <w:rPr>
          <w:rFonts w:ascii="Arial" w:hAnsi="Arial" w:cs="Arial"/>
          <w:w w:val="105"/>
          <w:sz w:val="17"/>
        </w:rPr>
        <w:t>amount</w:t>
      </w:r>
      <w:r w:rsidR="00AF49D7" w:rsidRPr="00AF1886">
        <w:rPr>
          <w:rFonts w:ascii="Arial" w:hAnsi="Arial" w:cs="Arial"/>
          <w:spacing w:val="34"/>
          <w:w w:val="105"/>
          <w:sz w:val="17"/>
        </w:rPr>
        <w:t xml:space="preserve"> </w:t>
      </w:r>
      <w:r w:rsidR="00AF49D7" w:rsidRPr="00AF1886">
        <w:rPr>
          <w:rFonts w:ascii="Arial" w:hAnsi="Arial" w:cs="Arial"/>
          <w:w w:val="105"/>
          <w:sz w:val="17"/>
        </w:rPr>
        <w:t>exceeds</w:t>
      </w:r>
      <w:r w:rsidR="00AF49D7" w:rsidRPr="00AF1886">
        <w:rPr>
          <w:rFonts w:ascii="Arial" w:hAnsi="Arial" w:cs="Arial"/>
          <w:spacing w:val="35"/>
          <w:w w:val="105"/>
          <w:sz w:val="17"/>
        </w:rPr>
        <w:t xml:space="preserve"> </w:t>
      </w:r>
      <w:r w:rsidR="00AF49D7" w:rsidRPr="00AF1886">
        <w:rPr>
          <w:rFonts w:ascii="Arial" w:hAnsi="Arial" w:cs="Arial"/>
          <w:w w:val="105"/>
          <w:sz w:val="17"/>
        </w:rPr>
        <w:t>the</w:t>
      </w:r>
      <w:r w:rsidR="00AF49D7" w:rsidRPr="00AF1886">
        <w:rPr>
          <w:rFonts w:ascii="Arial" w:hAnsi="Arial" w:cs="Arial"/>
          <w:spacing w:val="34"/>
          <w:w w:val="105"/>
          <w:sz w:val="17"/>
        </w:rPr>
        <w:t xml:space="preserve"> </w:t>
      </w:r>
      <w:r w:rsidR="00AF49D7" w:rsidRPr="00AF1886">
        <w:rPr>
          <w:rFonts w:ascii="Arial" w:hAnsi="Arial" w:cs="Arial"/>
          <w:w w:val="105"/>
          <w:sz w:val="17"/>
        </w:rPr>
        <w:t>recoverable</w:t>
      </w:r>
      <w:r w:rsidR="00AF49D7" w:rsidRPr="00AF1886">
        <w:rPr>
          <w:rFonts w:ascii="Arial" w:hAnsi="Arial" w:cs="Arial"/>
          <w:spacing w:val="36"/>
          <w:w w:val="105"/>
          <w:sz w:val="17"/>
        </w:rPr>
        <w:t xml:space="preserve"> </w:t>
      </w:r>
      <w:r w:rsidR="00AF49D7" w:rsidRPr="00AF1886">
        <w:rPr>
          <w:rFonts w:ascii="Arial" w:hAnsi="Arial" w:cs="Arial"/>
          <w:w w:val="105"/>
          <w:sz w:val="17"/>
        </w:rPr>
        <w:t>amount</w:t>
      </w:r>
      <w:r w:rsidR="00AF49D7" w:rsidRPr="00AF1886">
        <w:rPr>
          <w:rFonts w:ascii="Arial" w:hAnsi="Arial" w:cs="Arial"/>
          <w:spacing w:val="36"/>
          <w:w w:val="105"/>
          <w:sz w:val="17"/>
        </w:rPr>
        <w:t xml:space="preserve"> </w:t>
      </w:r>
      <w:r w:rsidR="00AF49D7" w:rsidRPr="00AF1886">
        <w:rPr>
          <w:rFonts w:ascii="Arial" w:hAnsi="Arial" w:cs="Arial"/>
          <w:w w:val="105"/>
          <w:sz w:val="17"/>
        </w:rPr>
        <w:t>is</w:t>
      </w:r>
      <w:r w:rsidR="00AF49D7" w:rsidRPr="00AF1886">
        <w:rPr>
          <w:rFonts w:ascii="Arial" w:hAnsi="Arial" w:cs="Arial"/>
          <w:spacing w:val="33"/>
          <w:w w:val="105"/>
          <w:sz w:val="17"/>
        </w:rPr>
        <w:t xml:space="preserve"> </w:t>
      </w:r>
      <w:r w:rsidR="00AF49D7" w:rsidRPr="00AF1886">
        <w:rPr>
          <w:rFonts w:ascii="Arial" w:hAnsi="Arial" w:cs="Arial"/>
          <w:w w:val="105"/>
          <w:sz w:val="17"/>
        </w:rPr>
        <w:t>recorded</w:t>
      </w:r>
      <w:r w:rsidR="00AF49D7" w:rsidRPr="00AF1886">
        <w:rPr>
          <w:rFonts w:ascii="Arial" w:hAnsi="Arial" w:cs="Arial"/>
          <w:spacing w:val="34"/>
          <w:w w:val="105"/>
          <w:sz w:val="17"/>
        </w:rPr>
        <w:t xml:space="preserve"> </w:t>
      </w:r>
      <w:r w:rsidR="00AF49D7" w:rsidRPr="00AF1886">
        <w:rPr>
          <w:rFonts w:ascii="Arial" w:hAnsi="Arial" w:cs="Arial"/>
          <w:w w:val="105"/>
          <w:sz w:val="17"/>
        </w:rPr>
        <w:t>as</w:t>
      </w:r>
      <w:r w:rsidR="00AF49D7" w:rsidRPr="00AF1886">
        <w:rPr>
          <w:rFonts w:ascii="Arial" w:hAnsi="Arial" w:cs="Arial"/>
          <w:spacing w:val="36"/>
          <w:w w:val="105"/>
          <w:sz w:val="17"/>
        </w:rPr>
        <w:t xml:space="preserve"> </w:t>
      </w:r>
      <w:r w:rsidR="00AF49D7" w:rsidRPr="00AF1886">
        <w:rPr>
          <w:rFonts w:ascii="Arial" w:hAnsi="Arial" w:cs="Arial"/>
          <w:w w:val="105"/>
          <w:sz w:val="17"/>
        </w:rPr>
        <w:t>an</w:t>
      </w:r>
    </w:p>
    <w:tbl>
      <w:tblPr>
        <w:tblW w:w="0" w:type="auto"/>
        <w:tblInd w:w="1240" w:type="dxa"/>
        <w:tblLayout w:type="fixed"/>
        <w:tblCellMar>
          <w:left w:w="0" w:type="dxa"/>
          <w:right w:w="0" w:type="dxa"/>
        </w:tblCellMar>
        <w:tblLook w:val="01E0" w:firstRow="1" w:lastRow="1" w:firstColumn="1" w:lastColumn="1" w:noHBand="0" w:noVBand="0"/>
      </w:tblPr>
      <w:tblGrid>
        <w:gridCol w:w="4721"/>
        <w:gridCol w:w="1623"/>
        <w:gridCol w:w="1181"/>
      </w:tblGrid>
      <w:tr w:rsidR="00F72B56" w:rsidRPr="00AF1886">
        <w:trPr>
          <w:trHeight w:val="896"/>
        </w:trPr>
        <w:tc>
          <w:tcPr>
            <w:tcW w:w="4721" w:type="dxa"/>
            <w:shd w:val="clear" w:color="auto" w:fill="FFFFFF"/>
          </w:tcPr>
          <w:p w:rsidR="00F72B56" w:rsidRPr="00AF1886" w:rsidRDefault="00AF49D7">
            <w:pPr>
              <w:pStyle w:val="TableParagraph"/>
              <w:spacing w:line="249" w:lineRule="auto"/>
              <w:ind w:left="50"/>
              <w:rPr>
                <w:rFonts w:ascii="Arial" w:hAnsi="Arial" w:cs="Arial"/>
                <w:sz w:val="17"/>
              </w:rPr>
            </w:pPr>
            <w:r w:rsidRPr="00AF1886">
              <w:rPr>
                <w:rFonts w:ascii="Arial" w:hAnsi="Arial" w:cs="Arial"/>
                <w:w w:val="105"/>
                <w:sz w:val="17"/>
              </w:rPr>
              <w:t>impairment</w:t>
            </w:r>
            <w:r w:rsidRPr="00AF1886">
              <w:rPr>
                <w:rFonts w:ascii="Arial" w:hAnsi="Arial" w:cs="Arial"/>
                <w:spacing w:val="40"/>
                <w:w w:val="105"/>
                <w:sz w:val="17"/>
              </w:rPr>
              <w:t xml:space="preserve"> </w:t>
            </w:r>
            <w:r w:rsidRPr="00AF1886">
              <w:rPr>
                <w:rFonts w:ascii="Arial" w:hAnsi="Arial" w:cs="Arial"/>
                <w:w w:val="105"/>
                <w:sz w:val="17"/>
              </w:rPr>
              <w:t>loss,</w:t>
            </w:r>
            <w:r w:rsidRPr="00AF1886">
              <w:rPr>
                <w:rFonts w:ascii="Arial" w:hAnsi="Arial" w:cs="Arial"/>
                <w:spacing w:val="40"/>
                <w:w w:val="105"/>
                <w:sz w:val="17"/>
              </w:rPr>
              <w:t xml:space="preserve"> </w:t>
            </w:r>
            <w:r w:rsidRPr="00AF1886">
              <w:rPr>
                <w:rFonts w:ascii="Arial" w:hAnsi="Arial" w:cs="Arial"/>
                <w:w w:val="105"/>
                <w:sz w:val="17"/>
              </w:rPr>
              <w:t>with</w:t>
            </w:r>
            <w:r w:rsidRPr="00AF1886">
              <w:rPr>
                <w:rFonts w:ascii="Arial" w:hAnsi="Arial" w:cs="Arial"/>
                <w:spacing w:val="40"/>
                <w:w w:val="105"/>
                <w:sz w:val="17"/>
              </w:rPr>
              <w:t xml:space="preserve"> </w:t>
            </w:r>
            <w:r w:rsidRPr="00AF1886">
              <w:rPr>
                <w:rFonts w:ascii="Arial" w:hAnsi="Arial" w:cs="Arial"/>
                <w:w w:val="105"/>
                <w:sz w:val="17"/>
              </w:rPr>
              <w:t>any</w:t>
            </w:r>
            <w:r w:rsidRPr="00AF1886">
              <w:rPr>
                <w:rFonts w:ascii="Arial" w:hAnsi="Arial" w:cs="Arial"/>
                <w:spacing w:val="40"/>
                <w:w w:val="105"/>
                <w:sz w:val="17"/>
              </w:rPr>
              <w:t xml:space="preserve"> </w:t>
            </w:r>
            <w:r w:rsidRPr="00AF1886">
              <w:rPr>
                <w:rFonts w:ascii="Arial" w:hAnsi="Arial" w:cs="Arial"/>
                <w:w w:val="105"/>
                <w:sz w:val="17"/>
              </w:rPr>
              <w:t>impairment</w:t>
            </w:r>
            <w:r w:rsidRPr="00AF1886">
              <w:rPr>
                <w:rFonts w:ascii="Arial" w:hAnsi="Arial" w:cs="Arial"/>
                <w:spacing w:val="40"/>
                <w:w w:val="105"/>
                <w:sz w:val="17"/>
              </w:rPr>
              <w:t xml:space="preserve"> </w:t>
            </w:r>
            <w:r w:rsidRPr="00AF1886">
              <w:rPr>
                <w:rFonts w:ascii="Arial" w:hAnsi="Arial" w:cs="Arial"/>
                <w:w w:val="105"/>
                <w:sz w:val="17"/>
              </w:rPr>
              <w:t>loss</w:t>
            </w:r>
            <w:r w:rsidRPr="00AF1886">
              <w:rPr>
                <w:rFonts w:ascii="Arial" w:hAnsi="Arial" w:cs="Arial"/>
                <w:spacing w:val="40"/>
                <w:w w:val="105"/>
                <w:sz w:val="17"/>
              </w:rPr>
              <w:t xml:space="preserve"> </w:t>
            </w:r>
            <w:r w:rsidRPr="00AF1886">
              <w:rPr>
                <w:rFonts w:ascii="Arial" w:hAnsi="Arial" w:cs="Arial"/>
                <w:w w:val="105"/>
                <w:sz w:val="17"/>
              </w:rPr>
              <w:t>recognised comprehensive income.</w:t>
            </w:r>
          </w:p>
          <w:p w:rsidR="00F72B56" w:rsidRPr="00AF1886" w:rsidRDefault="00AF49D7">
            <w:pPr>
              <w:pStyle w:val="TableParagraph"/>
              <w:spacing w:before="93"/>
              <w:ind w:left="50"/>
              <w:rPr>
                <w:rFonts w:ascii="Arial" w:hAnsi="Arial" w:cs="Arial"/>
                <w:sz w:val="17"/>
              </w:rPr>
            </w:pPr>
            <w:r w:rsidRPr="00AF1886">
              <w:rPr>
                <w:rFonts w:ascii="Arial" w:hAnsi="Arial" w:cs="Arial"/>
                <w:spacing w:val="-2"/>
                <w:w w:val="105"/>
                <w:sz w:val="17"/>
              </w:rPr>
              <w:t>No</w:t>
            </w:r>
            <w:r w:rsidRPr="00AF1886">
              <w:rPr>
                <w:rFonts w:ascii="Arial" w:hAnsi="Arial" w:cs="Arial"/>
                <w:spacing w:val="-5"/>
                <w:w w:val="105"/>
                <w:sz w:val="17"/>
              </w:rPr>
              <w:t xml:space="preserve"> </w:t>
            </w:r>
            <w:r w:rsidRPr="00AF1886">
              <w:rPr>
                <w:rFonts w:ascii="Arial" w:hAnsi="Arial" w:cs="Arial"/>
                <w:spacing w:val="-2"/>
                <w:w w:val="105"/>
                <w:sz w:val="17"/>
              </w:rPr>
              <w:t>impairment losses</w:t>
            </w:r>
            <w:r w:rsidRPr="00AF1886">
              <w:rPr>
                <w:rFonts w:ascii="Arial" w:hAnsi="Arial" w:cs="Arial"/>
                <w:spacing w:val="-6"/>
                <w:w w:val="105"/>
                <w:sz w:val="17"/>
              </w:rPr>
              <w:t xml:space="preserve"> </w:t>
            </w:r>
            <w:r w:rsidRPr="00AF1886">
              <w:rPr>
                <w:rFonts w:ascii="Arial" w:hAnsi="Arial" w:cs="Arial"/>
                <w:spacing w:val="-2"/>
                <w:w w:val="105"/>
                <w:sz w:val="17"/>
              </w:rPr>
              <w:t>were</w:t>
            </w:r>
            <w:r w:rsidRPr="00AF1886">
              <w:rPr>
                <w:rFonts w:ascii="Arial" w:hAnsi="Arial" w:cs="Arial"/>
                <w:spacing w:val="-4"/>
                <w:w w:val="105"/>
                <w:sz w:val="17"/>
              </w:rPr>
              <w:t xml:space="preserve"> </w:t>
            </w:r>
            <w:r w:rsidRPr="00AF1886">
              <w:rPr>
                <w:rFonts w:ascii="Arial" w:hAnsi="Arial" w:cs="Arial"/>
                <w:spacing w:val="-2"/>
                <w:w w:val="105"/>
                <w:sz w:val="17"/>
              </w:rPr>
              <w:t>recorded</w:t>
            </w:r>
            <w:r w:rsidRPr="00AF1886">
              <w:rPr>
                <w:rFonts w:ascii="Arial" w:hAnsi="Arial" w:cs="Arial"/>
                <w:spacing w:val="-4"/>
                <w:w w:val="105"/>
                <w:sz w:val="17"/>
              </w:rPr>
              <w:t xml:space="preserve"> </w:t>
            </w:r>
            <w:r w:rsidRPr="00AF1886">
              <w:rPr>
                <w:rFonts w:ascii="Arial" w:hAnsi="Arial" w:cs="Arial"/>
                <w:spacing w:val="-2"/>
                <w:w w:val="105"/>
                <w:sz w:val="17"/>
              </w:rPr>
              <w:t>during</w:t>
            </w:r>
            <w:r w:rsidRPr="00AF1886">
              <w:rPr>
                <w:rFonts w:ascii="Arial" w:hAnsi="Arial" w:cs="Arial"/>
                <w:spacing w:val="-4"/>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4"/>
                <w:w w:val="105"/>
                <w:sz w:val="17"/>
              </w:rPr>
              <w:t>year.</w:t>
            </w:r>
          </w:p>
        </w:tc>
        <w:tc>
          <w:tcPr>
            <w:tcW w:w="1623" w:type="dxa"/>
            <w:shd w:val="clear" w:color="auto" w:fill="FFFFFF"/>
          </w:tcPr>
          <w:p w:rsidR="00F72B56" w:rsidRPr="00AF1886" w:rsidRDefault="00AF49D7">
            <w:pPr>
              <w:pStyle w:val="TableParagraph"/>
              <w:ind w:right="-15"/>
              <w:jc w:val="right"/>
              <w:rPr>
                <w:rFonts w:ascii="Arial" w:hAnsi="Arial" w:cs="Arial"/>
                <w:sz w:val="17"/>
              </w:rPr>
            </w:pPr>
            <w:r w:rsidRPr="00AF1886">
              <w:rPr>
                <w:rFonts w:ascii="Arial" w:hAnsi="Arial" w:cs="Arial"/>
                <w:w w:val="105"/>
                <w:sz w:val="17"/>
              </w:rPr>
              <w:t>immediately</w:t>
            </w:r>
            <w:r w:rsidRPr="00AF1886">
              <w:rPr>
                <w:rFonts w:ascii="Arial" w:hAnsi="Arial" w:cs="Arial"/>
                <w:spacing w:val="56"/>
                <w:w w:val="105"/>
                <w:sz w:val="17"/>
              </w:rPr>
              <w:t xml:space="preserve"> </w:t>
            </w:r>
            <w:r w:rsidRPr="00AF1886">
              <w:rPr>
                <w:rFonts w:ascii="Arial" w:hAnsi="Arial" w:cs="Arial"/>
                <w:w w:val="105"/>
                <w:sz w:val="17"/>
              </w:rPr>
              <w:t>in</w:t>
            </w:r>
            <w:r w:rsidRPr="00AF1886">
              <w:rPr>
                <w:rFonts w:ascii="Arial" w:hAnsi="Arial" w:cs="Arial"/>
                <w:spacing w:val="59"/>
                <w:w w:val="105"/>
                <w:sz w:val="17"/>
              </w:rPr>
              <w:t xml:space="preserve"> </w:t>
            </w:r>
            <w:r w:rsidRPr="00AF1886">
              <w:rPr>
                <w:rFonts w:ascii="Arial" w:hAnsi="Arial" w:cs="Arial"/>
                <w:spacing w:val="-5"/>
                <w:w w:val="105"/>
                <w:sz w:val="17"/>
              </w:rPr>
              <w:t>the</w:t>
            </w:r>
          </w:p>
        </w:tc>
        <w:tc>
          <w:tcPr>
            <w:tcW w:w="1181" w:type="dxa"/>
            <w:shd w:val="clear" w:color="auto" w:fill="FFFFFF"/>
          </w:tcPr>
          <w:p w:rsidR="00F72B56" w:rsidRPr="00AF1886" w:rsidRDefault="00AF49D7">
            <w:pPr>
              <w:pStyle w:val="TableParagraph"/>
              <w:ind w:right="6"/>
              <w:jc w:val="right"/>
              <w:rPr>
                <w:rFonts w:ascii="Arial" w:hAnsi="Arial" w:cs="Arial"/>
                <w:sz w:val="17"/>
              </w:rPr>
            </w:pPr>
            <w:r w:rsidRPr="00AF1886">
              <w:rPr>
                <w:rFonts w:ascii="Arial" w:hAnsi="Arial" w:cs="Arial"/>
                <w:w w:val="105"/>
                <w:sz w:val="17"/>
              </w:rPr>
              <w:t>statement</w:t>
            </w:r>
            <w:r w:rsidRPr="00AF1886">
              <w:rPr>
                <w:rFonts w:ascii="Arial" w:hAnsi="Arial" w:cs="Arial"/>
                <w:spacing w:val="54"/>
                <w:w w:val="105"/>
                <w:sz w:val="17"/>
              </w:rPr>
              <w:t xml:space="preserve"> </w:t>
            </w:r>
            <w:r w:rsidRPr="00AF1886">
              <w:rPr>
                <w:rFonts w:ascii="Arial" w:hAnsi="Arial" w:cs="Arial"/>
                <w:spacing w:val="-5"/>
                <w:w w:val="105"/>
                <w:sz w:val="17"/>
              </w:rPr>
              <w:t>of</w:t>
            </w:r>
          </w:p>
        </w:tc>
      </w:tr>
      <w:tr w:rsidR="00F72B56" w:rsidRPr="00AF1886">
        <w:trPr>
          <w:trHeight w:val="827"/>
        </w:trPr>
        <w:tc>
          <w:tcPr>
            <w:tcW w:w="4721" w:type="dxa"/>
            <w:shd w:val="clear" w:color="auto" w:fill="FFFFFF"/>
          </w:tcPr>
          <w:p w:rsidR="00F72B56" w:rsidRPr="00AF1886" w:rsidRDefault="00AF49D7">
            <w:pPr>
              <w:pStyle w:val="TableParagraph"/>
              <w:tabs>
                <w:tab w:val="left" w:pos="625"/>
              </w:tabs>
              <w:spacing w:before="196"/>
              <w:ind w:left="50"/>
              <w:rPr>
                <w:rFonts w:ascii="Arial" w:hAnsi="Arial" w:cs="Arial"/>
                <w:b/>
              </w:rPr>
            </w:pPr>
            <w:r w:rsidRPr="00AF1886">
              <w:rPr>
                <w:rFonts w:ascii="Arial" w:hAnsi="Arial" w:cs="Arial"/>
                <w:b/>
                <w:spacing w:val="-5"/>
              </w:rPr>
              <w:t>C5</w:t>
            </w:r>
            <w:r w:rsidRPr="00AF1886">
              <w:rPr>
                <w:rFonts w:ascii="Arial" w:hAnsi="Arial" w:cs="Arial"/>
                <w:b/>
              </w:rPr>
              <w:tab/>
            </w:r>
            <w:r w:rsidRPr="00AF1886">
              <w:rPr>
                <w:rFonts w:ascii="Arial" w:hAnsi="Arial" w:cs="Arial"/>
                <w:b/>
                <w:spacing w:val="-2"/>
              </w:rPr>
              <w:t>Payables</w:t>
            </w:r>
          </w:p>
        </w:tc>
        <w:tc>
          <w:tcPr>
            <w:tcW w:w="1623" w:type="dxa"/>
            <w:shd w:val="clear" w:color="auto" w:fill="FFFFFF"/>
          </w:tcPr>
          <w:p w:rsidR="00F72B56" w:rsidRPr="00AF1886" w:rsidRDefault="00F72B56">
            <w:pPr>
              <w:pStyle w:val="TableParagraph"/>
              <w:rPr>
                <w:rFonts w:ascii="Arial" w:hAnsi="Arial" w:cs="Arial"/>
                <w:sz w:val="16"/>
              </w:rPr>
            </w:pPr>
          </w:p>
        </w:tc>
        <w:tc>
          <w:tcPr>
            <w:tcW w:w="1181" w:type="dxa"/>
            <w:shd w:val="clear" w:color="auto" w:fill="FFFFFF"/>
          </w:tcPr>
          <w:p w:rsidR="00F72B56" w:rsidRPr="00AF1886" w:rsidRDefault="00F72B56">
            <w:pPr>
              <w:pStyle w:val="TableParagraph"/>
              <w:rPr>
                <w:rFonts w:ascii="Arial" w:hAnsi="Arial" w:cs="Arial"/>
                <w:sz w:val="16"/>
              </w:rPr>
            </w:pPr>
          </w:p>
        </w:tc>
      </w:tr>
      <w:tr w:rsidR="00F72B56" w:rsidRPr="00AF1886">
        <w:trPr>
          <w:trHeight w:val="223"/>
        </w:trPr>
        <w:tc>
          <w:tcPr>
            <w:tcW w:w="4721" w:type="dxa"/>
            <w:shd w:val="clear" w:color="auto" w:fill="FFFFFF"/>
          </w:tcPr>
          <w:p w:rsidR="00F72B56" w:rsidRPr="00AF1886" w:rsidRDefault="00F72B56">
            <w:pPr>
              <w:pStyle w:val="TableParagraph"/>
              <w:rPr>
                <w:rFonts w:ascii="Arial" w:hAnsi="Arial" w:cs="Arial"/>
                <w:sz w:val="14"/>
              </w:rPr>
            </w:pPr>
          </w:p>
        </w:tc>
        <w:tc>
          <w:tcPr>
            <w:tcW w:w="1623" w:type="dxa"/>
          </w:tcPr>
          <w:p w:rsidR="00F72B56" w:rsidRPr="00AF1886" w:rsidRDefault="00AF49D7">
            <w:pPr>
              <w:pStyle w:val="TableParagraph"/>
              <w:spacing w:before="14" w:line="190" w:lineRule="exact"/>
              <w:ind w:right="87"/>
              <w:jc w:val="right"/>
              <w:rPr>
                <w:rFonts w:ascii="Arial" w:hAnsi="Arial" w:cs="Arial"/>
                <w:b/>
                <w:sz w:val="17"/>
              </w:rPr>
            </w:pPr>
            <w:r w:rsidRPr="00AF1886">
              <w:rPr>
                <w:rFonts w:ascii="Arial" w:hAnsi="Arial" w:cs="Arial"/>
                <w:b/>
                <w:spacing w:val="-4"/>
                <w:w w:val="105"/>
                <w:sz w:val="17"/>
              </w:rPr>
              <w:t>2022</w:t>
            </w:r>
          </w:p>
        </w:tc>
        <w:tc>
          <w:tcPr>
            <w:tcW w:w="1181" w:type="dxa"/>
            <w:shd w:val="clear" w:color="auto" w:fill="FFFFFF"/>
          </w:tcPr>
          <w:p w:rsidR="00F72B56" w:rsidRPr="00AF1886" w:rsidRDefault="00AF49D7">
            <w:pPr>
              <w:pStyle w:val="TableParagraph"/>
              <w:spacing w:before="14" w:line="190" w:lineRule="exact"/>
              <w:ind w:right="85"/>
              <w:jc w:val="right"/>
              <w:rPr>
                <w:rFonts w:ascii="Arial" w:hAnsi="Arial" w:cs="Arial"/>
                <w:b/>
                <w:sz w:val="17"/>
              </w:rPr>
            </w:pPr>
            <w:r w:rsidRPr="00AF1886">
              <w:rPr>
                <w:rFonts w:ascii="Arial" w:hAnsi="Arial" w:cs="Arial"/>
                <w:b/>
                <w:spacing w:val="-4"/>
                <w:w w:val="105"/>
                <w:sz w:val="17"/>
              </w:rPr>
              <w:t>2021</w:t>
            </w:r>
          </w:p>
        </w:tc>
      </w:tr>
      <w:tr w:rsidR="00F72B56" w:rsidRPr="00AF1886">
        <w:trPr>
          <w:trHeight w:val="221"/>
        </w:trPr>
        <w:tc>
          <w:tcPr>
            <w:tcW w:w="4721" w:type="dxa"/>
            <w:shd w:val="clear" w:color="auto" w:fill="FFFFFF"/>
          </w:tcPr>
          <w:p w:rsidR="00F72B56" w:rsidRPr="00AF1886" w:rsidRDefault="00F72B56">
            <w:pPr>
              <w:pStyle w:val="TableParagraph"/>
              <w:rPr>
                <w:rFonts w:ascii="Arial" w:hAnsi="Arial" w:cs="Arial"/>
                <w:sz w:val="14"/>
              </w:rPr>
            </w:pPr>
          </w:p>
        </w:tc>
        <w:tc>
          <w:tcPr>
            <w:tcW w:w="1623" w:type="dxa"/>
          </w:tcPr>
          <w:p w:rsidR="00F72B56" w:rsidRPr="00AF1886" w:rsidRDefault="00AF49D7">
            <w:pPr>
              <w:pStyle w:val="TableParagraph"/>
              <w:spacing w:before="12" w:line="189" w:lineRule="exact"/>
              <w:ind w:right="85"/>
              <w:jc w:val="right"/>
              <w:rPr>
                <w:rFonts w:ascii="Arial" w:hAnsi="Arial" w:cs="Arial"/>
                <w:b/>
                <w:sz w:val="17"/>
              </w:rPr>
            </w:pPr>
            <w:r w:rsidRPr="00AF1886">
              <w:rPr>
                <w:rFonts w:ascii="Arial" w:hAnsi="Arial" w:cs="Arial"/>
                <w:b/>
                <w:spacing w:val="-4"/>
                <w:w w:val="105"/>
                <w:sz w:val="17"/>
              </w:rPr>
              <w:t>$’000</w:t>
            </w:r>
          </w:p>
        </w:tc>
        <w:tc>
          <w:tcPr>
            <w:tcW w:w="1181" w:type="dxa"/>
            <w:shd w:val="clear" w:color="auto" w:fill="FFFFFF"/>
          </w:tcPr>
          <w:p w:rsidR="00F72B56" w:rsidRPr="00AF1886" w:rsidRDefault="00AF49D7">
            <w:pPr>
              <w:pStyle w:val="TableParagraph"/>
              <w:spacing w:before="12" w:line="189" w:lineRule="exact"/>
              <w:ind w:right="83"/>
              <w:jc w:val="right"/>
              <w:rPr>
                <w:rFonts w:ascii="Arial" w:hAnsi="Arial" w:cs="Arial"/>
                <w:b/>
                <w:sz w:val="17"/>
              </w:rPr>
            </w:pPr>
            <w:r w:rsidRPr="00AF1886">
              <w:rPr>
                <w:rFonts w:ascii="Arial" w:hAnsi="Arial" w:cs="Arial"/>
                <w:b/>
                <w:spacing w:val="-4"/>
                <w:w w:val="105"/>
                <w:sz w:val="17"/>
              </w:rPr>
              <w:t>$’000</w:t>
            </w:r>
          </w:p>
        </w:tc>
      </w:tr>
      <w:tr w:rsidR="00F72B56" w:rsidRPr="00AF1886">
        <w:trPr>
          <w:trHeight w:val="218"/>
        </w:trPr>
        <w:tc>
          <w:tcPr>
            <w:tcW w:w="4721" w:type="dxa"/>
            <w:shd w:val="clear" w:color="auto" w:fill="FFFFFF"/>
          </w:tcPr>
          <w:p w:rsidR="00F72B56" w:rsidRPr="00AF1886" w:rsidRDefault="00AF49D7">
            <w:pPr>
              <w:pStyle w:val="TableParagraph"/>
              <w:spacing w:before="11" w:line="187" w:lineRule="exact"/>
              <w:ind w:left="661"/>
              <w:rPr>
                <w:rFonts w:ascii="Arial" w:hAnsi="Arial" w:cs="Arial"/>
                <w:sz w:val="17"/>
              </w:rPr>
            </w:pPr>
            <w:r w:rsidRPr="00AF1886">
              <w:rPr>
                <w:rFonts w:ascii="Arial" w:hAnsi="Arial" w:cs="Arial"/>
                <w:spacing w:val="-2"/>
                <w:w w:val="105"/>
                <w:sz w:val="17"/>
              </w:rPr>
              <w:t>Trade</w:t>
            </w:r>
            <w:r w:rsidRPr="00AF1886">
              <w:rPr>
                <w:rFonts w:ascii="Arial" w:hAnsi="Arial" w:cs="Arial"/>
                <w:spacing w:val="-5"/>
                <w:w w:val="105"/>
                <w:sz w:val="17"/>
              </w:rPr>
              <w:t xml:space="preserve"> </w:t>
            </w:r>
            <w:r w:rsidRPr="00AF1886">
              <w:rPr>
                <w:rFonts w:ascii="Arial" w:hAnsi="Arial" w:cs="Arial"/>
                <w:spacing w:val="-2"/>
                <w:w w:val="105"/>
                <w:sz w:val="17"/>
              </w:rPr>
              <w:t>creditors</w:t>
            </w:r>
          </w:p>
        </w:tc>
        <w:tc>
          <w:tcPr>
            <w:tcW w:w="1623" w:type="dxa"/>
          </w:tcPr>
          <w:p w:rsidR="00F72B56" w:rsidRPr="00AF1886" w:rsidRDefault="00AF49D7">
            <w:pPr>
              <w:pStyle w:val="TableParagraph"/>
              <w:spacing w:before="11" w:line="187" w:lineRule="exact"/>
              <w:ind w:right="86"/>
              <w:jc w:val="right"/>
              <w:rPr>
                <w:rFonts w:ascii="Arial" w:hAnsi="Arial" w:cs="Arial"/>
                <w:sz w:val="17"/>
              </w:rPr>
            </w:pPr>
            <w:r w:rsidRPr="00AF1886">
              <w:rPr>
                <w:rFonts w:ascii="Arial" w:hAnsi="Arial" w:cs="Arial"/>
                <w:spacing w:val="-5"/>
                <w:w w:val="105"/>
                <w:sz w:val="17"/>
              </w:rPr>
              <w:t>96</w:t>
            </w:r>
          </w:p>
        </w:tc>
        <w:tc>
          <w:tcPr>
            <w:tcW w:w="1181" w:type="dxa"/>
            <w:shd w:val="clear" w:color="auto" w:fill="FFFFFF"/>
          </w:tcPr>
          <w:p w:rsidR="00F72B56" w:rsidRPr="00AF1886" w:rsidRDefault="00AF49D7">
            <w:pPr>
              <w:pStyle w:val="TableParagraph"/>
              <w:spacing w:before="11" w:line="187" w:lineRule="exact"/>
              <w:ind w:right="84"/>
              <w:jc w:val="right"/>
              <w:rPr>
                <w:rFonts w:ascii="Arial" w:hAnsi="Arial" w:cs="Arial"/>
                <w:sz w:val="17"/>
              </w:rPr>
            </w:pPr>
            <w:r w:rsidRPr="00AF1886">
              <w:rPr>
                <w:rFonts w:ascii="Arial" w:hAnsi="Arial" w:cs="Arial"/>
                <w:spacing w:val="-5"/>
                <w:w w:val="105"/>
                <w:sz w:val="17"/>
              </w:rPr>
              <w:t>83</w:t>
            </w:r>
          </w:p>
        </w:tc>
      </w:tr>
      <w:tr w:rsidR="00F72B56" w:rsidRPr="00AF1886">
        <w:trPr>
          <w:trHeight w:val="219"/>
        </w:trPr>
        <w:tc>
          <w:tcPr>
            <w:tcW w:w="4721" w:type="dxa"/>
            <w:shd w:val="clear" w:color="auto" w:fill="FFFFFF"/>
          </w:tcPr>
          <w:p w:rsidR="00F72B56" w:rsidRPr="00AF1886" w:rsidRDefault="00AF49D7">
            <w:pPr>
              <w:pStyle w:val="TableParagraph"/>
              <w:spacing w:before="9" w:line="190" w:lineRule="exact"/>
              <w:ind w:left="661"/>
              <w:rPr>
                <w:rFonts w:ascii="Arial" w:hAnsi="Arial" w:cs="Arial"/>
                <w:sz w:val="17"/>
              </w:rPr>
            </w:pPr>
            <w:r w:rsidRPr="00AF1886">
              <w:rPr>
                <w:rFonts w:ascii="Arial" w:hAnsi="Arial" w:cs="Arial"/>
                <w:sz w:val="17"/>
              </w:rPr>
              <w:t>Unearned</w:t>
            </w:r>
            <w:r w:rsidRPr="00AF1886">
              <w:rPr>
                <w:rFonts w:ascii="Arial" w:hAnsi="Arial" w:cs="Arial"/>
                <w:spacing w:val="15"/>
                <w:w w:val="105"/>
                <w:sz w:val="17"/>
              </w:rPr>
              <w:t xml:space="preserve"> </w:t>
            </w:r>
            <w:r w:rsidRPr="00AF1886">
              <w:rPr>
                <w:rFonts w:ascii="Arial" w:hAnsi="Arial" w:cs="Arial"/>
                <w:spacing w:val="-2"/>
                <w:w w:val="105"/>
                <w:sz w:val="17"/>
              </w:rPr>
              <w:t>revenue</w:t>
            </w:r>
          </w:p>
        </w:tc>
        <w:tc>
          <w:tcPr>
            <w:tcW w:w="1623" w:type="dxa"/>
          </w:tcPr>
          <w:p w:rsidR="00F72B56" w:rsidRPr="00AF1886" w:rsidRDefault="00AF49D7">
            <w:pPr>
              <w:pStyle w:val="TableParagraph"/>
              <w:spacing w:before="9" w:line="190" w:lineRule="exact"/>
              <w:ind w:right="86"/>
              <w:jc w:val="right"/>
              <w:rPr>
                <w:rFonts w:ascii="Arial" w:hAnsi="Arial" w:cs="Arial"/>
                <w:sz w:val="17"/>
              </w:rPr>
            </w:pPr>
            <w:r w:rsidRPr="00AF1886">
              <w:rPr>
                <w:rFonts w:ascii="Arial" w:hAnsi="Arial" w:cs="Arial"/>
                <w:spacing w:val="-5"/>
                <w:w w:val="105"/>
                <w:sz w:val="17"/>
              </w:rPr>
              <w:t>74</w:t>
            </w:r>
          </w:p>
        </w:tc>
        <w:tc>
          <w:tcPr>
            <w:tcW w:w="1181" w:type="dxa"/>
            <w:shd w:val="clear" w:color="auto" w:fill="FFFFFF"/>
          </w:tcPr>
          <w:p w:rsidR="00F72B56" w:rsidRPr="00AF1886" w:rsidRDefault="00AF49D7">
            <w:pPr>
              <w:pStyle w:val="TableParagraph"/>
              <w:spacing w:before="9" w:line="190" w:lineRule="exact"/>
              <w:ind w:right="84"/>
              <w:jc w:val="right"/>
              <w:rPr>
                <w:rFonts w:ascii="Arial" w:hAnsi="Arial" w:cs="Arial"/>
                <w:sz w:val="17"/>
              </w:rPr>
            </w:pPr>
            <w:r w:rsidRPr="00AF1886">
              <w:rPr>
                <w:rFonts w:ascii="Arial" w:hAnsi="Arial" w:cs="Arial"/>
                <w:spacing w:val="-5"/>
                <w:w w:val="105"/>
                <w:sz w:val="17"/>
              </w:rPr>
              <w:t>45</w:t>
            </w:r>
          </w:p>
        </w:tc>
      </w:tr>
      <w:tr w:rsidR="00F72B56" w:rsidRPr="00AF1886">
        <w:trPr>
          <w:trHeight w:val="430"/>
        </w:trPr>
        <w:tc>
          <w:tcPr>
            <w:tcW w:w="4721" w:type="dxa"/>
            <w:shd w:val="clear" w:color="auto" w:fill="FFFFFF"/>
          </w:tcPr>
          <w:p w:rsidR="00F72B56" w:rsidRPr="00AF1886" w:rsidRDefault="00AF49D7">
            <w:pPr>
              <w:pStyle w:val="TableParagraph"/>
              <w:spacing w:before="8" w:line="200" w:lineRule="atLeast"/>
              <w:ind w:left="661" w:right="1553"/>
              <w:rPr>
                <w:rFonts w:ascii="Arial" w:hAnsi="Arial" w:cs="Arial"/>
                <w:sz w:val="17"/>
              </w:rPr>
            </w:pPr>
            <w:r w:rsidRPr="00AF1886">
              <w:rPr>
                <w:rFonts w:ascii="Arial" w:hAnsi="Arial" w:cs="Arial"/>
                <w:spacing w:val="-2"/>
                <w:w w:val="105"/>
                <w:sz w:val="17"/>
              </w:rPr>
              <w:t>Deferred</w:t>
            </w:r>
            <w:r w:rsidRPr="00AF1886">
              <w:rPr>
                <w:rFonts w:ascii="Arial" w:hAnsi="Arial" w:cs="Arial"/>
                <w:spacing w:val="-10"/>
                <w:w w:val="105"/>
                <w:sz w:val="17"/>
              </w:rPr>
              <w:t xml:space="preserve"> </w:t>
            </w:r>
            <w:r w:rsidRPr="00AF1886">
              <w:rPr>
                <w:rFonts w:ascii="Arial" w:hAnsi="Arial" w:cs="Arial"/>
                <w:spacing w:val="-2"/>
                <w:w w:val="105"/>
                <w:sz w:val="17"/>
              </w:rPr>
              <w:t>appropriation</w:t>
            </w:r>
            <w:r w:rsidRPr="00AF1886">
              <w:rPr>
                <w:rFonts w:ascii="Arial" w:hAnsi="Arial" w:cs="Arial"/>
                <w:spacing w:val="-10"/>
                <w:w w:val="105"/>
                <w:sz w:val="17"/>
              </w:rPr>
              <w:t xml:space="preserve"> </w:t>
            </w:r>
            <w:r w:rsidRPr="00AF1886">
              <w:rPr>
                <w:rFonts w:ascii="Arial" w:hAnsi="Arial" w:cs="Arial"/>
                <w:spacing w:val="-2"/>
                <w:w w:val="105"/>
                <w:sz w:val="17"/>
              </w:rPr>
              <w:t xml:space="preserve">payable </w:t>
            </w:r>
            <w:r w:rsidRPr="00AF1886">
              <w:rPr>
                <w:rFonts w:ascii="Arial" w:hAnsi="Arial" w:cs="Arial"/>
                <w:sz w:val="17"/>
              </w:rPr>
              <w:t>to</w:t>
            </w:r>
            <w:r w:rsidRPr="00AF1886">
              <w:rPr>
                <w:rFonts w:ascii="Arial" w:hAnsi="Arial" w:cs="Arial"/>
                <w:spacing w:val="12"/>
                <w:sz w:val="17"/>
              </w:rPr>
              <w:t xml:space="preserve"> </w:t>
            </w:r>
            <w:r w:rsidRPr="00AF1886">
              <w:rPr>
                <w:rFonts w:ascii="Arial" w:hAnsi="Arial" w:cs="Arial"/>
                <w:sz w:val="17"/>
              </w:rPr>
              <w:t>Consolidated</w:t>
            </w:r>
            <w:r w:rsidRPr="00AF1886">
              <w:rPr>
                <w:rFonts w:ascii="Arial" w:hAnsi="Arial" w:cs="Arial"/>
                <w:spacing w:val="16"/>
                <w:sz w:val="17"/>
              </w:rPr>
              <w:t xml:space="preserve"> </w:t>
            </w:r>
            <w:r w:rsidRPr="00AF1886">
              <w:rPr>
                <w:rFonts w:ascii="Arial" w:hAnsi="Arial" w:cs="Arial"/>
                <w:sz w:val="17"/>
              </w:rPr>
              <w:t>Revenue</w:t>
            </w:r>
            <w:r w:rsidRPr="00AF1886">
              <w:rPr>
                <w:rFonts w:ascii="Arial" w:hAnsi="Arial" w:cs="Arial"/>
                <w:spacing w:val="13"/>
                <w:sz w:val="17"/>
              </w:rPr>
              <w:t xml:space="preserve"> </w:t>
            </w:r>
            <w:r w:rsidRPr="00AF1886">
              <w:rPr>
                <w:rFonts w:ascii="Arial" w:hAnsi="Arial" w:cs="Arial"/>
                <w:spacing w:val="-4"/>
                <w:sz w:val="17"/>
              </w:rPr>
              <w:t>Fund</w:t>
            </w:r>
          </w:p>
        </w:tc>
        <w:tc>
          <w:tcPr>
            <w:tcW w:w="1623" w:type="dxa"/>
          </w:tcPr>
          <w:p w:rsidR="00F72B56" w:rsidRPr="00AF1886" w:rsidRDefault="00F72B56">
            <w:pPr>
              <w:pStyle w:val="TableParagraph"/>
              <w:spacing w:before="8"/>
              <w:rPr>
                <w:rFonts w:ascii="Arial" w:hAnsi="Arial" w:cs="Arial"/>
                <w:sz w:val="19"/>
              </w:rPr>
            </w:pPr>
          </w:p>
          <w:p w:rsidR="00F72B56" w:rsidRPr="00AF1886" w:rsidRDefault="00AF49D7">
            <w:pPr>
              <w:pStyle w:val="TableParagraph"/>
              <w:spacing w:line="183" w:lineRule="exact"/>
              <w:ind w:right="88"/>
              <w:jc w:val="right"/>
              <w:rPr>
                <w:rFonts w:ascii="Arial" w:hAnsi="Arial" w:cs="Arial"/>
                <w:sz w:val="17"/>
              </w:rPr>
            </w:pPr>
            <w:r w:rsidRPr="00AF1886">
              <w:rPr>
                <w:rFonts w:ascii="Arial" w:hAnsi="Arial" w:cs="Arial"/>
                <w:spacing w:val="-5"/>
                <w:w w:val="105"/>
                <w:sz w:val="17"/>
              </w:rPr>
              <w:t>379</w:t>
            </w:r>
          </w:p>
        </w:tc>
        <w:tc>
          <w:tcPr>
            <w:tcW w:w="1181" w:type="dxa"/>
            <w:shd w:val="clear" w:color="auto" w:fill="FFFFFF"/>
          </w:tcPr>
          <w:p w:rsidR="00F72B56" w:rsidRPr="00AF1886" w:rsidRDefault="00F72B56">
            <w:pPr>
              <w:pStyle w:val="TableParagraph"/>
              <w:spacing w:before="8"/>
              <w:rPr>
                <w:rFonts w:ascii="Arial" w:hAnsi="Arial" w:cs="Arial"/>
                <w:sz w:val="19"/>
              </w:rPr>
            </w:pPr>
          </w:p>
          <w:p w:rsidR="00F72B56" w:rsidRPr="00AF1886" w:rsidRDefault="00AF49D7">
            <w:pPr>
              <w:pStyle w:val="TableParagraph"/>
              <w:spacing w:line="183" w:lineRule="exact"/>
              <w:ind w:right="86"/>
              <w:jc w:val="right"/>
              <w:rPr>
                <w:rFonts w:ascii="Arial" w:hAnsi="Arial" w:cs="Arial"/>
                <w:sz w:val="17"/>
              </w:rPr>
            </w:pPr>
            <w:r w:rsidRPr="00AF1886">
              <w:rPr>
                <w:rFonts w:ascii="Arial" w:hAnsi="Arial" w:cs="Arial"/>
                <w:spacing w:val="-5"/>
                <w:w w:val="105"/>
                <w:sz w:val="17"/>
              </w:rPr>
              <w:t>554</w:t>
            </w:r>
          </w:p>
        </w:tc>
      </w:tr>
      <w:tr w:rsidR="00F72B56" w:rsidRPr="00AF1886">
        <w:trPr>
          <w:trHeight w:val="217"/>
        </w:trPr>
        <w:tc>
          <w:tcPr>
            <w:tcW w:w="4721" w:type="dxa"/>
            <w:shd w:val="clear" w:color="auto" w:fill="FFFFFF"/>
          </w:tcPr>
          <w:p w:rsidR="00F72B56" w:rsidRPr="00AF1886" w:rsidRDefault="00AF49D7">
            <w:pPr>
              <w:pStyle w:val="TableParagraph"/>
              <w:spacing w:before="6" w:line="190" w:lineRule="exact"/>
              <w:ind w:left="661"/>
              <w:rPr>
                <w:rFonts w:ascii="Arial" w:hAnsi="Arial" w:cs="Arial"/>
                <w:sz w:val="17"/>
              </w:rPr>
            </w:pPr>
            <w:r w:rsidRPr="00AF1886">
              <w:rPr>
                <w:rFonts w:ascii="Arial" w:hAnsi="Arial" w:cs="Arial"/>
                <w:spacing w:val="-2"/>
                <w:w w:val="105"/>
                <w:sz w:val="17"/>
              </w:rPr>
              <w:t>Other</w:t>
            </w:r>
            <w:r w:rsidRPr="00AF1886">
              <w:rPr>
                <w:rFonts w:ascii="Arial" w:hAnsi="Arial" w:cs="Arial"/>
                <w:spacing w:val="-3"/>
                <w:w w:val="105"/>
                <w:sz w:val="17"/>
              </w:rPr>
              <w:t xml:space="preserve"> </w:t>
            </w:r>
            <w:r w:rsidRPr="00AF1886">
              <w:rPr>
                <w:rFonts w:ascii="Arial" w:hAnsi="Arial" w:cs="Arial"/>
                <w:spacing w:val="-2"/>
                <w:w w:val="105"/>
                <w:sz w:val="17"/>
              </w:rPr>
              <w:t>payables</w:t>
            </w:r>
          </w:p>
        </w:tc>
        <w:tc>
          <w:tcPr>
            <w:tcW w:w="1623" w:type="dxa"/>
          </w:tcPr>
          <w:p w:rsidR="00F72B56" w:rsidRPr="00AF1886" w:rsidRDefault="00AF49D7">
            <w:pPr>
              <w:pStyle w:val="TableParagraph"/>
              <w:tabs>
                <w:tab w:val="left" w:pos="683"/>
              </w:tabs>
              <w:spacing w:before="6" w:line="190" w:lineRule="exact"/>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11</w:t>
            </w:r>
            <w:r w:rsidRPr="00AF1886">
              <w:rPr>
                <w:rFonts w:ascii="Arial" w:hAnsi="Arial" w:cs="Arial"/>
                <w:spacing w:val="80"/>
                <w:w w:val="105"/>
                <w:sz w:val="17"/>
                <w:u w:val="single"/>
              </w:rPr>
              <w:t xml:space="preserve"> </w:t>
            </w:r>
          </w:p>
        </w:tc>
        <w:tc>
          <w:tcPr>
            <w:tcW w:w="1181" w:type="dxa"/>
            <w:shd w:val="clear" w:color="auto" w:fill="FFFFFF"/>
          </w:tcPr>
          <w:p w:rsidR="00F72B56" w:rsidRPr="00AF1886" w:rsidRDefault="00AF49D7">
            <w:pPr>
              <w:pStyle w:val="TableParagraph"/>
              <w:tabs>
                <w:tab w:val="left" w:pos="683"/>
              </w:tabs>
              <w:spacing w:before="6" w:line="190" w:lineRule="exact"/>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16</w:t>
            </w:r>
            <w:r w:rsidRPr="00AF1886">
              <w:rPr>
                <w:rFonts w:ascii="Arial" w:hAnsi="Arial" w:cs="Arial"/>
                <w:spacing w:val="80"/>
                <w:w w:val="105"/>
                <w:sz w:val="17"/>
                <w:u w:val="single"/>
              </w:rPr>
              <w:t xml:space="preserve"> </w:t>
            </w:r>
          </w:p>
        </w:tc>
      </w:tr>
      <w:tr w:rsidR="00F72B56" w:rsidRPr="00AF1886">
        <w:trPr>
          <w:trHeight w:val="247"/>
        </w:trPr>
        <w:tc>
          <w:tcPr>
            <w:tcW w:w="4721" w:type="dxa"/>
            <w:shd w:val="clear" w:color="auto" w:fill="FFFFFF"/>
          </w:tcPr>
          <w:p w:rsidR="00F72B56" w:rsidRPr="00AF1886" w:rsidRDefault="00AF49D7">
            <w:pPr>
              <w:pStyle w:val="TableParagraph"/>
              <w:spacing w:before="18"/>
              <w:ind w:left="661"/>
              <w:rPr>
                <w:rFonts w:ascii="Arial" w:hAnsi="Arial" w:cs="Arial"/>
                <w:b/>
                <w:sz w:val="17"/>
              </w:rPr>
            </w:pPr>
            <w:r w:rsidRPr="00AF1886">
              <w:rPr>
                <w:rFonts w:ascii="Arial" w:hAnsi="Arial" w:cs="Arial"/>
                <w:b/>
                <w:spacing w:val="-2"/>
                <w:w w:val="105"/>
                <w:sz w:val="17"/>
              </w:rPr>
              <w:t>Total</w:t>
            </w:r>
          </w:p>
        </w:tc>
        <w:tc>
          <w:tcPr>
            <w:tcW w:w="1623" w:type="dxa"/>
          </w:tcPr>
          <w:p w:rsidR="00F72B56" w:rsidRPr="00AF1886" w:rsidRDefault="00AF49D7">
            <w:pPr>
              <w:pStyle w:val="TableParagraph"/>
              <w:spacing w:before="18"/>
              <w:ind w:right="88"/>
              <w:jc w:val="right"/>
              <w:rPr>
                <w:rFonts w:ascii="Arial" w:hAnsi="Arial" w:cs="Arial"/>
                <w:b/>
                <w:sz w:val="17"/>
              </w:rPr>
            </w:pPr>
            <w:r w:rsidRPr="00AF1886">
              <w:rPr>
                <w:rFonts w:ascii="Arial" w:hAnsi="Arial" w:cs="Arial"/>
                <w:b/>
                <w:spacing w:val="-5"/>
                <w:w w:val="105"/>
                <w:sz w:val="17"/>
              </w:rPr>
              <w:t>560</w:t>
            </w:r>
          </w:p>
        </w:tc>
        <w:tc>
          <w:tcPr>
            <w:tcW w:w="1181" w:type="dxa"/>
            <w:shd w:val="clear" w:color="auto" w:fill="F2F2F2"/>
          </w:tcPr>
          <w:p w:rsidR="00F72B56" w:rsidRPr="00AF1886" w:rsidRDefault="00AF49D7">
            <w:pPr>
              <w:pStyle w:val="TableParagraph"/>
              <w:spacing w:before="18"/>
              <w:ind w:right="86"/>
              <w:jc w:val="right"/>
              <w:rPr>
                <w:rFonts w:ascii="Arial" w:hAnsi="Arial" w:cs="Arial"/>
                <w:b/>
                <w:sz w:val="17"/>
              </w:rPr>
            </w:pPr>
            <w:r w:rsidRPr="00AF1886">
              <w:rPr>
                <w:rFonts w:ascii="Arial" w:hAnsi="Arial" w:cs="Arial"/>
                <w:b/>
                <w:spacing w:val="-5"/>
                <w:w w:val="105"/>
                <w:sz w:val="17"/>
              </w:rPr>
              <w:t>698</w:t>
            </w:r>
          </w:p>
        </w:tc>
      </w:tr>
    </w:tbl>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7"/>
        <w:rPr>
          <w:rFonts w:ascii="Arial" w:hAnsi="Arial" w:cs="Arial"/>
          <w:sz w:val="16"/>
        </w:rPr>
      </w:pPr>
    </w:p>
    <w:p w:rsidR="00F72B56" w:rsidRPr="00AF1886" w:rsidRDefault="008F2BBA">
      <w:pPr>
        <w:ind w:left="1283"/>
        <w:rPr>
          <w:rFonts w:ascii="Arial" w:hAnsi="Arial" w:cs="Arial"/>
          <w:b/>
          <w:sz w:val="17"/>
        </w:rPr>
      </w:pPr>
      <w:r>
        <w:rPr>
          <w:rFonts w:ascii="Arial" w:hAnsi="Arial" w:cs="Arial"/>
          <w:noProof/>
        </w:rPr>
        <mc:AlternateContent>
          <mc:Choice Requires="wpg">
            <w:drawing>
              <wp:anchor distT="0" distB="0" distL="114300" distR="114300" simplePos="0" relativeHeight="481442304" behindDoc="1" locked="0" layoutInCell="1" allowOverlap="1">
                <wp:simplePos x="0" y="0"/>
                <wp:positionH relativeFrom="page">
                  <wp:posOffset>5448935</wp:posOffset>
                </wp:positionH>
                <wp:positionV relativeFrom="paragraph">
                  <wp:posOffset>-568325</wp:posOffset>
                </wp:positionV>
                <wp:extent cx="621030" cy="168910"/>
                <wp:effectExtent l="0" t="0" r="0" b="0"/>
                <wp:wrapNone/>
                <wp:docPr id="154" name="docshapegroup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168910"/>
                          <a:chOff x="8581" y="-895"/>
                          <a:chExt cx="978" cy="266"/>
                        </a:xfrm>
                      </wpg:grpSpPr>
                      <wps:wsp>
                        <wps:cNvPr id="155" name="docshape442"/>
                        <wps:cNvSpPr>
                          <a:spLocks noChangeArrowheads="1"/>
                        </wps:cNvSpPr>
                        <wps:spPr bwMode="auto">
                          <a:xfrm>
                            <a:off x="8593" y="-896"/>
                            <a:ext cx="965" cy="2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docshape443"/>
                        <wps:cNvSpPr>
                          <a:spLocks/>
                        </wps:cNvSpPr>
                        <wps:spPr bwMode="auto">
                          <a:xfrm>
                            <a:off x="8580" y="-665"/>
                            <a:ext cx="978" cy="35"/>
                          </a:xfrm>
                          <a:custGeom>
                            <a:avLst/>
                            <a:gdLst>
                              <a:gd name="T0" fmla="+- 0 9558 8581"/>
                              <a:gd name="T1" fmla="*/ T0 w 978"/>
                              <a:gd name="T2" fmla="+- 0 -642 -665"/>
                              <a:gd name="T3" fmla="*/ -642 h 35"/>
                              <a:gd name="T4" fmla="+- 0 8581 8581"/>
                              <a:gd name="T5" fmla="*/ T4 w 978"/>
                              <a:gd name="T6" fmla="+- 0 -642 -665"/>
                              <a:gd name="T7" fmla="*/ -642 h 35"/>
                              <a:gd name="T8" fmla="+- 0 8581 8581"/>
                              <a:gd name="T9" fmla="*/ T8 w 978"/>
                              <a:gd name="T10" fmla="+- 0 -630 -665"/>
                              <a:gd name="T11" fmla="*/ -630 h 35"/>
                              <a:gd name="T12" fmla="+- 0 9558 8581"/>
                              <a:gd name="T13" fmla="*/ T12 w 978"/>
                              <a:gd name="T14" fmla="+- 0 -630 -665"/>
                              <a:gd name="T15" fmla="*/ -630 h 35"/>
                              <a:gd name="T16" fmla="+- 0 9558 8581"/>
                              <a:gd name="T17" fmla="*/ T16 w 978"/>
                              <a:gd name="T18" fmla="+- 0 -642 -665"/>
                              <a:gd name="T19" fmla="*/ -642 h 35"/>
                              <a:gd name="T20" fmla="+- 0 9558 8581"/>
                              <a:gd name="T21" fmla="*/ T20 w 978"/>
                              <a:gd name="T22" fmla="+- 0 -665 -665"/>
                              <a:gd name="T23" fmla="*/ -665 h 35"/>
                              <a:gd name="T24" fmla="+- 0 8581 8581"/>
                              <a:gd name="T25" fmla="*/ T24 w 978"/>
                              <a:gd name="T26" fmla="+- 0 -665 -665"/>
                              <a:gd name="T27" fmla="*/ -665 h 35"/>
                              <a:gd name="T28" fmla="+- 0 8581 8581"/>
                              <a:gd name="T29" fmla="*/ T28 w 978"/>
                              <a:gd name="T30" fmla="+- 0 -654 -665"/>
                              <a:gd name="T31" fmla="*/ -654 h 35"/>
                              <a:gd name="T32" fmla="+- 0 9558 8581"/>
                              <a:gd name="T33" fmla="*/ T32 w 978"/>
                              <a:gd name="T34" fmla="+- 0 -654 -665"/>
                              <a:gd name="T35" fmla="*/ -654 h 35"/>
                              <a:gd name="T36" fmla="+- 0 9558 8581"/>
                              <a:gd name="T37" fmla="*/ T36 w 978"/>
                              <a:gd name="T38" fmla="+- 0 -665 -665"/>
                              <a:gd name="T39" fmla="*/ -66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35">
                                <a:moveTo>
                                  <a:pt x="977" y="23"/>
                                </a:moveTo>
                                <a:lnTo>
                                  <a:pt x="0" y="23"/>
                                </a:lnTo>
                                <a:lnTo>
                                  <a:pt x="0" y="35"/>
                                </a:lnTo>
                                <a:lnTo>
                                  <a:pt x="977" y="35"/>
                                </a:lnTo>
                                <a:lnTo>
                                  <a:pt x="977" y="23"/>
                                </a:lnTo>
                                <a:close/>
                                <a:moveTo>
                                  <a:pt x="977" y="0"/>
                                </a:moveTo>
                                <a:lnTo>
                                  <a:pt x="0" y="0"/>
                                </a:lnTo>
                                <a:lnTo>
                                  <a:pt x="0" y="11"/>
                                </a:lnTo>
                                <a:lnTo>
                                  <a:pt x="977" y="11"/>
                                </a:lnTo>
                                <a:lnTo>
                                  <a:pt x="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65994" id="docshapegroup441" o:spid="_x0000_s1026" style="position:absolute;margin-left:429.05pt;margin-top:-44.75pt;width:48.9pt;height:13.3pt;z-index:-21874176;mso-position-horizontal-relative:page" coordorigin="8581,-895" coordsize="97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">
                <v:rect id="docshape442" o:spid="_x0000_s1027" style="position:absolute;left:8593;top:-896;width:96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bwwAAANwAAAAPAAAAZHJzL2Rvd25yZXYueG1sRE/fa8Iw&#10;EH4X/B/CDXwRTSc4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lmvrW8MAAADcAAAADwAA&#10;AAAAAAAAAAAAAAAHAgAAZHJzL2Rvd25yZXYueG1sUEsFBgAAAAADAAMAtwAAAPcCAAAAAA==&#10;" fillcolor="#f2f2f2" stroked="f"/>
                <v:shape id="docshape443" o:spid="_x0000_s1028" style="position:absolute;left:8580;top:-665;width:978;height:35;visibility:visible;mso-wrap-style:square;v-text-anchor:top" coordsize="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" path="m977,23l,23,,35r977,l977,23xm977,l,,,11r977,l977,xe" fillcolor="black" stroked="f">
                  <v:path arrowok="t" o:connecttype="custom" o:connectlocs="977,-642;0,-642;0,-630;977,-630;977,-642;977,-665;0,-665;0,-654;977,-654;977,-665" o:connectangles="0,0,0,0,0,0,0,0,0,0"/>
                </v:shape>
                <w10:wrap anchorx="page"/>
              </v:group>
            </w:pict>
          </mc:Fallback>
        </mc:AlternateContent>
      </w:r>
      <w:r w:rsidR="00AF49D7" w:rsidRPr="00AF1886">
        <w:rPr>
          <w:rFonts w:ascii="Arial" w:hAnsi="Arial" w:cs="Arial"/>
          <w:b/>
          <w:spacing w:val="-2"/>
          <w:w w:val="105"/>
          <w:sz w:val="17"/>
        </w:rPr>
        <w:t>Accounting</w:t>
      </w:r>
      <w:r w:rsidR="00AF49D7" w:rsidRPr="00AF1886">
        <w:rPr>
          <w:rFonts w:ascii="Arial" w:hAnsi="Arial" w:cs="Arial"/>
          <w:b/>
          <w:spacing w:val="-4"/>
          <w:w w:val="105"/>
          <w:sz w:val="17"/>
        </w:rPr>
        <w:t xml:space="preserve"> </w:t>
      </w:r>
      <w:r w:rsidR="00AF49D7" w:rsidRPr="00AF1886">
        <w:rPr>
          <w:rFonts w:ascii="Arial" w:hAnsi="Arial" w:cs="Arial"/>
          <w:b/>
          <w:spacing w:val="-2"/>
          <w:w w:val="105"/>
          <w:sz w:val="17"/>
        </w:rPr>
        <w:t>policy</w:t>
      </w:r>
      <w:r w:rsidR="00AF49D7" w:rsidRPr="00AF1886">
        <w:rPr>
          <w:rFonts w:ascii="Arial" w:hAnsi="Arial" w:cs="Arial"/>
          <w:b/>
          <w:spacing w:val="-6"/>
          <w:w w:val="105"/>
          <w:sz w:val="17"/>
        </w:rPr>
        <w:t xml:space="preserve"> </w:t>
      </w:r>
      <w:r w:rsidR="00AF49D7" w:rsidRPr="00AF1886">
        <w:rPr>
          <w:rFonts w:ascii="Arial" w:hAnsi="Arial" w:cs="Arial"/>
          <w:b/>
          <w:spacing w:val="-2"/>
          <w:w w:val="105"/>
          <w:sz w:val="17"/>
        </w:rPr>
        <w:t>- Payables</w:t>
      </w:r>
    </w:p>
    <w:p w:rsidR="00F72B56" w:rsidRPr="00AF1886" w:rsidRDefault="00AF49D7">
      <w:pPr>
        <w:spacing w:before="102" w:line="247" w:lineRule="auto"/>
        <w:ind w:left="1283" w:right="1430"/>
        <w:jc w:val="both"/>
        <w:rPr>
          <w:rFonts w:ascii="Arial" w:hAnsi="Arial" w:cs="Arial"/>
          <w:sz w:val="17"/>
        </w:rPr>
      </w:pPr>
      <w:r w:rsidRPr="00AF1886">
        <w:rPr>
          <w:rFonts w:ascii="Arial" w:hAnsi="Arial" w:cs="Arial"/>
          <w:w w:val="105"/>
          <w:sz w:val="17"/>
        </w:rPr>
        <w:t>Trade creditors are recognised upon receipt of the goods or services at the agreed purchase/contract price.</w:t>
      </w:r>
      <w:r w:rsidRPr="00AF1886">
        <w:rPr>
          <w:rFonts w:ascii="Arial" w:hAnsi="Arial" w:cs="Arial"/>
          <w:spacing w:val="40"/>
          <w:w w:val="105"/>
          <w:sz w:val="17"/>
        </w:rPr>
        <w:t xml:space="preserve"> </w:t>
      </w:r>
      <w:r w:rsidRPr="00AF1886">
        <w:rPr>
          <w:rFonts w:ascii="Arial" w:hAnsi="Arial" w:cs="Arial"/>
          <w:w w:val="105"/>
          <w:sz w:val="17"/>
        </w:rPr>
        <w:t>Amounts owing are unsecured.</w:t>
      </w: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14"/>
        </w:rPr>
      </w:pPr>
    </w:p>
    <w:tbl>
      <w:tblPr>
        <w:tblW w:w="0" w:type="auto"/>
        <w:tblInd w:w="1240" w:type="dxa"/>
        <w:tblLayout w:type="fixed"/>
        <w:tblCellMar>
          <w:left w:w="0" w:type="dxa"/>
          <w:right w:w="0" w:type="dxa"/>
        </w:tblCellMar>
        <w:tblLook w:val="01E0" w:firstRow="1" w:lastRow="1" w:firstColumn="1" w:lastColumn="1" w:noHBand="0" w:noVBand="0"/>
      </w:tblPr>
      <w:tblGrid>
        <w:gridCol w:w="481"/>
        <w:gridCol w:w="4842"/>
        <w:gridCol w:w="1061"/>
        <w:gridCol w:w="1190"/>
      </w:tblGrid>
      <w:tr w:rsidR="00F72B56" w:rsidRPr="00AF1886">
        <w:trPr>
          <w:trHeight w:val="722"/>
        </w:trPr>
        <w:tc>
          <w:tcPr>
            <w:tcW w:w="481" w:type="dxa"/>
            <w:shd w:val="clear" w:color="auto" w:fill="FFFFFF"/>
          </w:tcPr>
          <w:p w:rsidR="00F72B56" w:rsidRPr="00AF1886" w:rsidRDefault="00AF49D7">
            <w:pPr>
              <w:pStyle w:val="TableParagraph"/>
              <w:spacing w:line="249" w:lineRule="exact"/>
              <w:ind w:left="50"/>
              <w:rPr>
                <w:rFonts w:ascii="Arial" w:hAnsi="Arial" w:cs="Arial"/>
                <w:b/>
              </w:rPr>
            </w:pPr>
            <w:r w:rsidRPr="00AF1886">
              <w:rPr>
                <w:rFonts w:ascii="Arial" w:hAnsi="Arial" w:cs="Arial"/>
                <w:b/>
                <w:spacing w:val="-5"/>
              </w:rPr>
              <w:t>C6</w:t>
            </w:r>
          </w:p>
        </w:tc>
        <w:tc>
          <w:tcPr>
            <w:tcW w:w="4842" w:type="dxa"/>
            <w:shd w:val="clear" w:color="auto" w:fill="FFFFFF"/>
          </w:tcPr>
          <w:p w:rsidR="00F72B56" w:rsidRPr="00AF1886" w:rsidRDefault="00AF49D7">
            <w:pPr>
              <w:pStyle w:val="TableParagraph"/>
              <w:spacing w:line="249" w:lineRule="exact"/>
              <w:ind w:left="144"/>
              <w:rPr>
                <w:rFonts w:ascii="Arial" w:hAnsi="Arial" w:cs="Arial"/>
                <w:b/>
              </w:rPr>
            </w:pPr>
            <w:r w:rsidRPr="00AF1886">
              <w:rPr>
                <w:rFonts w:ascii="Arial" w:hAnsi="Arial" w:cs="Arial"/>
                <w:b/>
              </w:rPr>
              <w:t>Accrued</w:t>
            </w:r>
            <w:r w:rsidRPr="00AF1886">
              <w:rPr>
                <w:rFonts w:ascii="Arial" w:hAnsi="Arial" w:cs="Arial"/>
                <w:b/>
                <w:spacing w:val="4"/>
              </w:rPr>
              <w:t xml:space="preserve"> </w:t>
            </w:r>
            <w:r w:rsidRPr="00AF1886">
              <w:rPr>
                <w:rFonts w:ascii="Arial" w:hAnsi="Arial" w:cs="Arial"/>
                <w:b/>
              </w:rPr>
              <w:t>Employee</w:t>
            </w:r>
            <w:r w:rsidRPr="00AF1886">
              <w:rPr>
                <w:rFonts w:ascii="Arial" w:hAnsi="Arial" w:cs="Arial"/>
                <w:b/>
                <w:spacing w:val="7"/>
              </w:rPr>
              <w:t xml:space="preserve"> </w:t>
            </w:r>
            <w:r w:rsidRPr="00AF1886">
              <w:rPr>
                <w:rFonts w:ascii="Arial" w:hAnsi="Arial" w:cs="Arial"/>
                <w:b/>
                <w:spacing w:val="-2"/>
              </w:rPr>
              <w:t>Benefits</w:t>
            </w:r>
          </w:p>
        </w:tc>
        <w:tc>
          <w:tcPr>
            <w:tcW w:w="2251" w:type="dxa"/>
            <w:gridSpan w:val="2"/>
            <w:shd w:val="clear" w:color="auto" w:fill="FFFFFF"/>
          </w:tcPr>
          <w:p w:rsidR="00F72B56" w:rsidRPr="00AF1886" w:rsidRDefault="00F72B56">
            <w:pPr>
              <w:pStyle w:val="TableParagraph"/>
              <w:rPr>
                <w:rFonts w:ascii="Arial" w:hAnsi="Arial" w:cs="Arial"/>
                <w:sz w:val="16"/>
              </w:rPr>
            </w:pPr>
          </w:p>
        </w:tc>
      </w:tr>
      <w:tr w:rsidR="00F72B56" w:rsidRPr="00AF1886">
        <w:trPr>
          <w:trHeight w:val="240"/>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F72B56">
            <w:pPr>
              <w:pStyle w:val="TableParagraph"/>
              <w:rPr>
                <w:rFonts w:ascii="Arial" w:hAnsi="Arial" w:cs="Arial"/>
                <w:sz w:val="16"/>
              </w:rPr>
            </w:pPr>
          </w:p>
        </w:tc>
        <w:tc>
          <w:tcPr>
            <w:tcW w:w="1061" w:type="dxa"/>
            <w:shd w:val="clear" w:color="auto" w:fill="F2F2F2"/>
          </w:tcPr>
          <w:p w:rsidR="00F72B56" w:rsidRPr="00AF1886" w:rsidRDefault="00AF49D7">
            <w:pPr>
              <w:pStyle w:val="TableParagraph"/>
              <w:spacing w:before="22"/>
              <w:ind w:left="-3" w:right="84"/>
              <w:jc w:val="right"/>
              <w:rPr>
                <w:rFonts w:ascii="Arial" w:hAnsi="Arial" w:cs="Arial"/>
                <w:b/>
                <w:sz w:val="17"/>
              </w:rPr>
            </w:pPr>
            <w:r w:rsidRPr="00AF1886">
              <w:rPr>
                <w:rFonts w:ascii="Arial" w:hAnsi="Arial" w:cs="Arial"/>
                <w:b/>
                <w:spacing w:val="-4"/>
                <w:w w:val="105"/>
                <w:sz w:val="17"/>
              </w:rPr>
              <w:t>2022</w:t>
            </w:r>
          </w:p>
        </w:tc>
        <w:tc>
          <w:tcPr>
            <w:tcW w:w="1190" w:type="dxa"/>
            <w:shd w:val="clear" w:color="auto" w:fill="FFFFFF"/>
          </w:tcPr>
          <w:p w:rsidR="00F72B56" w:rsidRPr="00AF1886" w:rsidRDefault="00AF49D7">
            <w:pPr>
              <w:pStyle w:val="TableParagraph"/>
              <w:spacing w:before="22"/>
              <w:ind w:right="134"/>
              <w:jc w:val="right"/>
              <w:rPr>
                <w:rFonts w:ascii="Arial" w:hAnsi="Arial" w:cs="Arial"/>
                <w:b/>
                <w:sz w:val="17"/>
              </w:rPr>
            </w:pPr>
            <w:r w:rsidRPr="00AF1886">
              <w:rPr>
                <w:rFonts w:ascii="Arial" w:hAnsi="Arial" w:cs="Arial"/>
                <w:b/>
                <w:spacing w:val="-4"/>
                <w:w w:val="105"/>
                <w:sz w:val="17"/>
              </w:rPr>
              <w:t>2021</w:t>
            </w:r>
          </w:p>
        </w:tc>
      </w:tr>
      <w:tr w:rsidR="00F72B56" w:rsidRPr="00AF1886">
        <w:trPr>
          <w:trHeight w:val="239"/>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F72B56">
            <w:pPr>
              <w:pStyle w:val="TableParagraph"/>
              <w:rPr>
                <w:rFonts w:ascii="Arial" w:hAnsi="Arial" w:cs="Arial"/>
                <w:sz w:val="16"/>
              </w:rPr>
            </w:pPr>
          </w:p>
        </w:tc>
        <w:tc>
          <w:tcPr>
            <w:tcW w:w="1061" w:type="dxa"/>
            <w:shd w:val="clear" w:color="auto" w:fill="F2F2F2"/>
          </w:tcPr>
          <w:p w:rsidR="00F72B56" w:rsidRPr="00AF1886" w:rsidRDefault="00AF49D7">
            <w:pPr>
              <w:pStyle w:val="TableParagraph"/>
              <w:spacing w:before="22"/>
              <w:ind w:left="-3" w:right="82"/>
              <w:jc w:val="right"/>
              <w:rPr>
                <w:rFonts w:ascii="Arial" w:hAnsi="Arial" w:cs="Arial"/>
                <w:b/>
                <w:sz w:val="17"/>
              </w:rPr>
            </w:pPr>
            <w:r w:rsidRPr="00AF1886">
              <w:rPr>
                <w:rFonts w:ascii="Arial" w:hAnsi="Arial" w:cs="Arial"/>
                <w:b/>
                <w:spacing w:val="-4"/>
                <w:w w:val="105"/>
                <w:sz w:val="17"/>
              </w:rPr>
              <w:t>$’000</w:t>
            </w:r>
          </w:p>
        </w:tc>
        <w:tc>
          <w:tcPr>
            <w:tcW w:w="1190" w:type="dxa"/>
            <w:shd w:val="clear" w:color="auto" w:fill="FFFFFF"/>
          </w:tcPr>
          <w:p w:rsidR="00F72B56" w:rsidRPr="00AF1886" w:rsidRDefault="00AF49D7">
            <w:pPr>
              <w:pStyle w:val="TableParagraph"/>
              <w:spacing w:before="22"/>
              <w:ind w:right="132"/>
              <w:jc w:val="right"/>
              <w:rPr>
                <w:rFonts w:ascii="Arial" w:hAnsi="Arial" w:cs="Arial"/>
                <w:b/>
                <w:sz w:val="17"/>
              </w:rPr>
            </w:pPr>
            <w:r w:rsidRPr="00AF1886">
              <w:rPr>
                <w:rFonts w:ascii="Arial" w:hAnsi="Arial" w:cs="Arial"/>
                <w:b/>
                <w:spacing w:val="-4"/>
                <w:w w:val="105"/>
                <w:sz w:val="17"/>
              </w:rPr>
              <w:t>$’000</w:t>
            </w:r>
          </w:p>
        </w:tc>
      </w:tr>
      <w:tr w:rsidR="00F72B56" w:rsidRPr="00AF1886">
        <w:trPr>
          <w:trHeight w:val="236"/>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AF49D7">
            <w:pPr>
              <w:pStyle w:val="TableParagraph"/>
              <w:spacing w:before="21"/>
              <w:ind w:left="160"/>
              <w:rPr>
                <w:rFonts w:ascii="Arial" w:hAnsi="Arial" w:cs="Arial"/>
                <w:b/>
                <w:sz w:val="17"/>
              </w:rPr>
            </w:pPr>
            <w:r w:rsidRPr="00AF1886">
              <w:rPr>
                <w:rFonts w:ascii="Arial" w:hAnsi="Arial" w:cs="Arial"/>
                <w:b/>
                <w:spacing w:val="-2"/>
                <w:w w:val="105"/>
                <w:sz w:val="17"/>
              </w:rPr>
              <w:t>Current</w:t>
            </w:r>
          </w:p>
        </w:tc>
        <w:tc>
          <w:tcPr>
            <w:tcW w:w="1061" w:type="dxa"/>
            <w:shd w:val="clear" w:color="auto" w:fill="F2F2F2"/>
          </w:tcPr>
          <w:p w:rsidR="00F72B56" w:rsidRPr="00AF1886" w:rsidRDefault="00F72B56">
            <w:pPr>
              <w:pStyle w:val="TableParagraph"/>
              <w:rPr>
                <w:rFonts w:ascii="Arial" w:hAnsi="Arial" w:cs="Arial"/>
                <w:sz w:val="16"/>
              </w:rPr>
            </w:pPr>
          </w:p>
        </w:tc>
        <w:tc>
          <w:tcPr>
            <w:tcW w:w="1190" w:type="dxa"/>
            <w:shd w:val="clear" w:color="auto" w:fill="FFFFFF"/>
          </w:tcPr>
          <w:p w:rsidR="00F72B56" w:rsidRPr="00AF1886" w:rsidRDefault="00F72B56">
            <w:pPr>
              <w:pStyle w:val="TableParagraph"/>
              <w:rPr>
                <w:rFonts w:ascii="Arial" w:hAnsi="Arial" w:cs="Arial"/>
                <w:sz w:val="16"/>
              </w:rPr>
            </w:pPr>
          </w:p>
        </w:tc>
      </w:tr>
      <w:tr w:rsidR="00F72B56" w:rsidRPr="00AF1886">
        <w:trPr>
          <w:trHeight w:val="231"/>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AF49D7">
            <w:pPr>
              <w:pStyle w:val="TableParagraph"/>
              <w:spacing w:before="19" w:line="193" w:lineRule="exact"/>
              <w:ind w:left="160"/>
              <w:rPr>
                <w:rFonts w:ascii="Arial" w:hAnsi="Arial" w:cs="Arial"/>
                <w:sz w:val="17"/>
              </w:rPr>
            </w:pPr>
            <w:r w:rsidRPr="00AF1886">
              <w:rPr>
                <w:rFonts w:ascii="Arial" w:hAnsi="Arial" w:cs="Arial"/>
                <w:spacing w:val="-2"/>
                <w:w w:val="105"/>
                <w:sz w:val="17"/>
              </w:rPr>
              <w:t>Wages</w:t>
            </w:r>
            <w:r w:rsidRPr="00AF1886">
              <w:rPr>
                <w:rFonts w:ascii="Arial" w:hAnsi="Arial" w:cs="Arial"/>
                <w:spacing w:val="-4"/>
                <w:w w:val="105"/>
                <w:sz w:val="17"/>
              </w:rPr>
              <w:t xml:space="preserve"> </w:t>
            </w:r>
            <w:r w:rsidRPr="00AF1886">
              <w:rPr>
                <w:rFonts w:ascii="Arial" w:hAnsi="Arial" w:cs="Arial"/>
                <w:spacing w:val="-2"/>
                <w:w w:val="105"/>
                <w:sz w:val="17"/>
              </w:rPr>
              <w:t>outstanding</w:t>
            </w:r>
          </w:p>
        </w:tc>
        <w:tc>
          <w:tcPr>
            <w:tcW w:w="1061" w:type="dxa"/>
            <w:shd w:val="clear" w:color="auto" w:fill="F2F2F2"/>
          </w:tcPr>
          <w:p w:rsidR="00F72B56" w:rsidRPr="00AF1886" w:rsidRDefault="00AF49D7">
            <w:pPr>
              <w:pStyle w:val="TableParagraph"/>
              <w:spacing w:before="19" w:line="193" w:lineRule="exact"/>
              <w:ind w:right="83"/>
              <w:jc w:val="right"/>
              <w:rPr>
                <w:rFonts w:ascii="Arial" w:hAnsi="Arial" w:cs="Arial"/>
                <w:sz w:val="17"/>
              </w:rPr>
            </w:pPr>
            <w:r w:rsidRPr="00AF1886">
              <w:rPr>
                <w:rFonts w:ascii="Arial" w:hAnsi="Arial" w:cs="Arial"/>
                <w:w w:val="103"/>
                <w:sz w:val="17"/>
              </w:rPr>
              <w:t>-</w:t>
            </w:r>
          </w:p>
        </w:tc>
        <w:tc>
          <w:tcPr>
            <w:tcW w:w="1190" w:type="dxa"/>
            <w:shd w:val="clear" w:color="auto" w:fill="FFFFFF"/>
          </w:tcPr>
          <w:p w:rsidR="00F72B56" w:rsidRPr="00AF1886" w:rsidRDefault="00AF49D7">
            <w:pPr>
              <w:pStyle w:val="TableParagraph"/>
              <w:spacing w:before="19" w:line="193" w:lineRule="exact"/>
              <w:ind w:right="133"/>
              <w:jc w:val="right"/>
              <w:rPr>
                <w:rFonts w:ascii="Arial" w:hAnsi="Arial" w:cs="Arial"/>
                <w:sz w:val="17"/>
              </w:rPr>
            </w:pPr>
            <w:r w:rsidRPr="00AF1886">
              <w:rPr>
                <w:rFonts w:ascii="Arial" w:hAnsi="Arial" w:cs="Arial"/>
                <w:spacing w:val="-5"/>
                <w:w w:val="105"/>
                <w:sz w:val="17"/>
              </w:rPr>
              <w:t>27</w:t>
            </w:r>
          </w:p>
        </w:tc>
      </w:tr>
      <w:tr w:rsidR="00F72B56" w:rsidRPr="00AF1886">
        <w:trPr>
          <w:trHeight w:val="228"/>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AF49D7">
            <w:pPr>
              <w:pStyle w:val="TableParagraph"/>
              <w:spacing w:before="16" w:line="193" w:lineRule="exact"/>
              <w:ind w:left="160"/>
              <w:rPr>
                <w:rFonts w:ascii="Arial" w:hAnsi="Arial" w:cs="Arial"/>
                <w:sz w:val="17"/>
              </w:rPr>
            </w:pPr>
            <w:r w:rsidRPr="00AF1886">
              <w:rPr>
                <w:rFonts w:ascii="Arial" w:hAnsi="Arial" w:cs="Arial"/>
                <w:spacing w:val="-2"/>
                <w:w w:val="105"/>
                <w:sz w:val="17"/>
              </w:rPr>
              <w:t>Annual</w:t>
            </w:r>
            <w:r w:rsidRPr="00AF1886">
              <w:rPr>
                <w:rFonts w:ascii="Arial" w:hAnsi="Arial" w:cs="Arial"/>
                <w:spacing w:val="-5"/>
                <w:w w:val="105"/>
                <w:sz w:val="17"/>
              </w:rPr>
              <w:t xml:space="preserve"> </w:t>
            </w:r>
            <w:r w:rsidRPr="00AF1886">
              <w:rPr>
                <w:rFonts w:ascii="Arial" w:hAnsi="Arial" w:cs="Arial"/>
                <w:spacing w:val="-2"/>
                <w:w w:val="105"/>
                <w:sz w:val="17"/>
              </w:rPr>
              <w:t>leave levy</w:t>
            </w:r>
            <w:r w:rsidRPr="00AF1886">
              <w:rPr>
                <w:rFonts w:ascii="Arial" w:hAnsi="Arial" w:cs="Arial"/>
                <w:spacing w:val="-5"/>
                <w:w w:val="105"/>
                <w:sz w:val="17"/>
              </w:rPr>
              <w:t xml:space="preserve"> </w:t>
            </w:r>
            <w:r w:rsidRPr="00AF1886">
              <w:rPr>
                <w:rFonts w:ascii="Arial" w:hAnsi="Arial" w:cs="Arial"/>
                <w:spacing w:val="-2"/>
                <w:w w:val="105"/>
                <w:sz w:val="17"/>
              </w:rPr>
              <w:t>payable</w:t>
            </w:r>
          </w:p>
        </w:tc>
        <w:tc>
          <w:tcPr>
            <w:tcW w:w="1061" w:type="dxa"/>
            <w:shd w:val="clear" w:color="auto" w:fill="F2F2F2"/>
          </w:tcPr>
          <w:p w:rsidR="00F72B56" w:rsidRPr="00AF1886" w:rsidRDefault="00AF49D7">
            <w:pPr>
              <w:pStyle w:val="TableParagraph"/>
              <w:spacing w:before="16" w:line="193" w:lineRule="exact"/>
              <w:ind w:left="-3" w:right="85"/>
              <w:jc w:val="right"/>
              <w:rPr>
                <w:rFonts w:ascii="Arial" w:hAnsi="Arial" w:cs="Arial"/>
                <w:sz w:val="17"/>
              </w:rPr>
            </w:pPr>
            <w:r w:rsidRPr="00AF1886">
              <w:rPr>
                <w:rFonts w:ascii="Arial" w:hAnsi="Arial" w:cs="Arial"/>
                <w:spacing w:val="-5"/>
                <w:w w:val="105"/>
                <w:sz w:val="17"/>
              </w:rPr>
              <w:t>197</w:t>
            </w:r>
          </w:p>
        </w:tc>
        <w:tc>
          <w:tcPr>
            <w:tcW w:w="1190" w:type="dxa"/>
            <w:shd w:val="clear" w:color="auto" w:fill="FFFFFF"/>
          </w:tcPr>
          <w:p w:rsidR="00F72B56" w:rsidRPr="00AF1886" w:rsidRDefault="00AF49D7">
            <w:pPr>
              <w:pStyle w:val="TableParagraph"/>
              <w:spacing w:before="16" w:line="193" w:lineRule="exact"/>
              <w:ind w:right="135"/>
              <w:jc w:val="right"/>
              <w:rPr>
                <w:rFonts w:ascii="Arial" w:hAnsi="Arial" w:cs="Arial"/>
                <w:sz w:val="17"/>
              </w:rPr>
            </w:pPr>
            <w:r w:rsidRPr="00AF1886">
              <w:rPr>
                <w:rFonts w:ascii="Arial" w:hAnsi="Arial" w:cs="Arial"/>
                <w:spacing w:val="-5"/>
                <w:w w:val="105"/>
                <w:sz w:val="17"/>
              </w:rPr>
              <w:t>165</w:t>
            </w:r>
          </w:p>
        </w:tc>
      </w:tr>
      <w:tr w:rsidR="00F72B56" w:rsidRPr="00AF1886">
        <w:trPr>
          <w:trHeight w:val="237"/>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AF49D7">
            <w:pPr>
              <w:pStyle w:val="TableParagraph"/>
              <w:spacing w:before="16"/>
              <w:ind w:left="160"/>
              <w:rPr>
                <w:rFonts w:ascii="Arial" w:hAnsi="Arial" w:cs="Arial"/>
                <w:sz w:val="17"/>
              </w:rPr>
            </w:pPr>
            <w:r w:rsidRPr="00AF1886">
              <w:rPr>
                <w:rFonts w:ascii="Arial" w:hAnsi="Arial" w:cs="Arial"/>
                <w:spacing w:val="-2"/>
                <w:w w:val="105"/>
                <w:sz w:val="17"/>
              </w:rPr>
              <w:t>Long</w:t>
            </w:r>
            <w:r w:rsidRPr="00AF1886">
              <w:rPr>
                <w:rFonts w:ascii="Arial" w:hAnsi="Arial" w:cs="Arial"/>
                <w:spacing w:val="-3"/>
                <w:w w:val="105"/>
                <w:sz w:val="17"/>
              </w:rPr>
              <w:t xml:space="preserve"> </w:t>
            </w:r>
            <w:r w:rsidRPr="00AF1886">
              <w:rPr>
                <w:rFonts w:ascii="Arial" w:hAnsi="Arial" w:cs="Arial"/>
                <w:spacing w:val="-2"/>
                <w:w w:val="105"/>
                <w:sz w:val="17"/>
              </w:rPr>
              <w:t>service</w:t>
            </w:r>
            <w:r w:rsidRPr="00AF1886">
              <w:rPr>
                <w:rFonts w:ascii="Arial" w:hAnsi="Arial" w:cs="Arial"/>
                <w:spacing w:val="-5"/>
                <w:w w:val="105"/>
                <w:sz w:val="17"/>
              </w:rPr>
              <w:t xml:space="preserve"> </w:t>
            </w:r>
            <w:r w:rsidRPr="00AF1886">
              <w:rPr>
                <w:rFonts w:ascii="Arial" w:hAnsi="Arial" w:cs="Arial"/>
                <w:spacing w:val="-2"/>
                <w:w w:val="105"/>
                <w:sz w:val="17"/>
              </w:rPr>
              <w:t>leave levy</w:t>
            </w:r>
            <w:r w:rsidRPr="00AF1886">
              <w:rPr>
                <w:rFonts w:ascii="Arial" w:hAnsi="Arial" w:cs="Arial"/>
                <w:spacing w:val="-7"/>
                <w:w w:val="105"/>
                <w:sz w:val="17"/>
              </w:rPr>
              <w:t xml:space="preserve"> </w:t>
            </w:r>
            <w:r w:rsidRPr="00AF1886">
              <w:rPr>
                <w:rFonts w:ascii="Arial" w:hAnsi="Arial" w:cs="Arial"/>
                <w:spacing w:val="-2"/>
                <w:w w:val="105"/>
                <w:sz w:val="17"/>
              </w:rPr>
              <w:t>payable</w:t>
            </w:r>
          </w:p>
        </w:tc>
        <w:tc>
          <w:tcPr>
            <w:tcW w:w="1061" w:type="dxa"/>
            <w:shd w:val="clear" w:color="auto" w:fill="F2F2F2"/>
          </w:tcPr>
          <w:p w:rsidR="00F72B56" w:rsidRPr="00AF1886" w:rsidRDefault="00AF49D7">
            <w:pPr>
              <w:pStyle w:val="TableParagraph"/>
              <w:tabs>
                <w:tab w:val="left" w:pos="779"/>
              </w:tabs>
              <w:spacing w:before="16"/>
              <w:ind w:left="-2" w:right="-15"/>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42</w:t>
            </w:r>
            <w:r w:rsidRPr="00AF1886">
              <w:rPr>
                <w:rFonts w:ascii="Arial" w:hAnsi="Arial" w:cs="Arial"/>
                <w:spacing w:val="80"/>
                <w:w w:val="105"/>
                <w:sz w:val="17"/>
                <w:u w:val="single"/>
              </w:rPr>
              <w:t xml:space="preserve"> </w:t>
            </w:r>
          </w:p>
        </w:tc>
        <w:tc>
          <w:tcPr>
            <w:tcW w:w="1190" w:type="dxa"/>
            <w:shd w:val="clear" w:color="auto" w:fill="FFFFFF"/>
          </w:tcPr>
          <w:p w:rsidR="00F72B56" w:rsidRPr="00AF1886" w:rsidRDefault="00AF49D7">
            <w:pPr>
              <w:pStyle w:val="TableParagraph"/>
              <w:tabs>
                <w:tab w:val="left" w:pos="664"/>
              </w:tabs>
              <w:spacing w:before="16"/>
              <w:ind w:right="47"/>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33</w:t>
            </w:r>
            <w:r w:rsidRPr="00AF1886">
              <w:rPr>
                <w:rFonts w:ascii="Arial" w:hAnsi="Arial" w:cs="Arial"/>
                <w:spacing w:val="80"/>
                <w:w w:val="105"/>
                <w:sz w:val="17"/>
                <w:u w:val="single"/>
              </w:rPr>
              <w:t xml:space="preserve"> </w:t>
            </w:r>
          </w:p>
        </w:tc>
      </w:tr>
      <w:tr w:rsidR="00F72B56" w:rsidRPr="00AF1886">
        <w:trPr>
          <w:trHeight w:val="242"/>
        </w:trPr>
        <w:tc>
          <w:tcPr>
            <w:tcW w:w="481" w:type="dxa"/>
            <w:shd w:val="clear" w:color="auto" w:fill="FFFFFF"/>
          </w:tcPr>
          <w:p w:rsidR="00F72B56" w:rsidRPr="00AF1886" w:rsidRDefault="00F72B56">
            <w:pPr>
              <w:pStyle w:val="TableParagraph"/>
              <w:rPr>
                <w:rFonts w:ascii="Arial" w:hAnsi="Arial" w:cs="Arial"/>
                <w:sz w:val="16"/>
              </w:rPr>
            </w:pPr>
          </w:p>
        </w:tc>
        <w:tc>
          <w:tcPr>
            <w:tcW w:w="4842" w:type="dxa"/>
            <w:shd w:val="clear" w:color="auto" w:fill="FFFFFF"/>
          </w:tcPr>
          <w:p w:rsidR="00F72B56" w:rsidRPr="00AF1886" w:rsidRDefault="00AF49D7">
            <w:pPr>
              <w:pStyle w:val="TableParagraph"/>
              <w:spacing w:before="25"/>
              <w:ind w:left="160"/>
              <w:rPr>
                <w:rFonts w:ascii="Arial" w:hAnsi="Arial" w:cs="Arial"/>
                <w:b/>
                <w:sz w:val="17"/>
              </w:rPr>
            </w:pPr>
            <w:r w:rsidRPr="00AF1886">
              <w:rPr>
                <w:rFonts w:ascii="Arial" w:hAnsi="Arial" w:cs="Arial"/>
                <w:b/>
                <w:spacing w:val="-2"/>
                <w:w w:val="105"/>
                <w:sz w:val="17"/>
              </w:rPr>
              <w:t>Total</w:t>
            </w:r>
          </w:p>
        </w:tc>
        <w:tc>
          <w:tcPr>
            <w:tcW w:w="1061" w:type="dxa"/>
            <w:tcBorders>
              <w:bottom w:val="double" w:sz="6" w:space="0" w:color="000000"/>
            </w:tcBorders>
            <w:shd w:val="clear" w:color="auto" w:fill="F2F2F2"/>
          </w:tcPr>
          <w:p w:rsidR="00F72B56" w:rsidRPr="00AF1886" w:rsidRDefault="00AF49D7">
            <w:pPr>
              <w:pStyle w:val="TableParagraph"/>
              <w:spacing w:before="25"/>
              <w:ind w:left="-3" w:right="85"/>
              <w:jc w:val="right"/>
              <w:rPr>
                <w:rFonts w:ascii="Arial" w:hAnsi="Arial" w:cs="Arial"/>
                <w:b/>
                <w:sz w:val="17"/>
              </w:rPr>
            </w:pPr>
            <w:r w:rsidRPr="00AF1886">
              <w:rPr>
                <w:rFonts w:ascii="Arial" w:hAnsi="Arial" w:cs="Arial"/>
                <w:b/>
                <w:spacing w:val="-5"/>
                <w:w w:val="105"/>
                <w:sz w:val="17"/>
              </w:rPr>
              <w:t>239</w:t>
            </w:r>
          </w:p>
        </w:tc>
        <w:tc>
          <w:tcPr>
            <w:tcW w:w="1190" w:type="dxa"/>
            <w:shd w:val="clear" w:color="auto" w:fill="FFFFFF"/>
          </w:tcPr>
          <w:p w:rsidR="00F72B56" w:rsidRPr="00AF1886" w:rsidRDefault="00AF49D7">
            <w:pPr>
              <w:pStyle w:val="TableParagraph"/>
              <w:spacing w:before="25"/>
              <w:ind w:right="135"/>
              <w:jc w:val="right"/>
              <w:rPr>
                <w:rFonts w:ascii="Arial" w:hAnsi="Arial" w:cs="Arial"/>
                <w:b/>
                <w:sz w:val="17"/>
              </w:rPr>
            </w:pPr>
            <w:r w:rsidRPr="00AF1886">
              <w:rPr>
                <w:rFonts w:ascii="Arial" w:hAnsi="Arial" w:cs="Arial"/>
                <w:b/>
                <w:spacing w:val="-5"/>
                <w:w w:val="105"/>
                <w:sz w:val="17"/>
              </w:rPr>
              <w:t>225</w:t>
            </w:r>
          </w:p>
        </w:tc>
      </w:tr>
    </w:tbl>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1"/>
        </w:rPr>
      </w:pPr>
    </w:p>
    <w:p w:rsidR="00F72B56" w:rsidRPr="00AF1886" w:rsidRDefault="008F2BBA">
      <w:pPr>
        <w:spacing w:before="100"/>
        <w:ind w:left="1283"/>
        <w:jc w:val="both"/>
        <w:rPr>
          <w:rFonts w:ascii="Arial" w:hAnsi="Arial" w:cs="Arial"/>
          <w:b/>
          <w:sz w:val="17"/>
        </w:rPr>
      </w:pPr>
      <w:r>
        <w:rPr>
          <w:rFonts w:ascii="Arial" w:hAnsi="Arial" w:cs="Arial"/>
          <w:noProof/>
        </w:rPr>
        <mc:AlternateContent>
          <mc:Choice Requires="wps">
            <w:drawing>
              <wp:anchor distT="0" distB="0" distL="114300" distR="114300" simplePos="0" relativeHeight="15817728" behindDoc="0" locked="0" layoutInCell="1" allowOverlap="1">
                <wp:simplePos x="0" y="0"/>
                <wp:positionH relativeFrom="page">
                  <wp:posOffset>5461635</wp:posOffset>
                </wp:positionH>
                <wp:positionV relativeFrom="paragraph">
                  <wp:posOffset>-322580</wp:posOffset>
                </wp:positionV>
                <wp:extent cx="607695" cy="22225"/>
                <wp:effectExtent l="0" t="0" r="0" b="0"/>
                <wp:wrapNone/>
                <wp:docPr id="153"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 cy="22225"/>
                        </a:xfrm>
                        <a:custGeom>
                          <a:avLst/>
                          <a:gdLst>
                            <a:gd name="T0" fmla="+- 0 9558 8601"/>
                            <a:gd name="T1" fmla="*/ T0 w 957"/>
                            <a:gd name="T2" fmla="+- 0 -485 -508"/>
                            <a:gd name="T3" fmla="*/ -485 h 35"/>
                            <a:gd name="T4" fmla="+- 0 8601 8601"/>
                            <a:gd name="T5" fmla="*/ T4 w 957"/>
                            <a:gd name="T6" fmla="+- 0 -485 -508"/>
                            <a:gd name="T7" fmla="*/ -485 h 35"/>
                            <a:gd name="T8" fmla="+- 0 8601 8601"/>
                            <a:gd name="T9" fmla="*/ T8 w 957"/>
                            <a:gd name="T10" fmla="+- 0 -473 -508"/>
                            <a:gd name="T11" fmla="*/ -473 h 35"/>
                            <a:gd name="T12" fmla="+- 0 9558 8601"/>
                            <a:gd name="T13" fmla="*/ T12 w 957"/>
                            <a:gd name="T14" fmla="+- 0 -473 -508"/>
                            <a:gd name="T15" fmla="*/ -473 h 35"/>
                            <a:gd name="T16" fmla="+- 0 9558 8601"/>
                            <a:gd name="T17" fmla="*/ T16 w 957"/>
                            <a:gd name="T18" fmla="+- 0 -485 -508"/>
                            <a:gd name="T19" fmla="*/ -485 h 35"/>
                            <a:gd name="T20" fmla="+- 0 9558 8601"/>
                            <a:gd name="T21" fmla="*/ T20 w 957"/>
                            <a:gd name="T22" fmla="+- 0 -508 -508"/>
                            <a:gd name="T23" fmla="*/ -508 h 35"/>
                            <a:gd name="T24" fmla="+- 0 8601 8601"/>
                            <a:gd name="T25" fmla="*/ T24 w 957"/>
                            <a:gd name="T26" fmla="+- 0 -508 -508"/>
                            <a:gd name="T27" fmla="*/ -508 h 35"/>
                            <a:gd name="T28" fmla="+- 0 8601 8601"/>
                            <a:gd name="T29" fmla="*/ T28 w 957"/>
                            <a:gd name="T30" fmla="+- 0 -495 -508"/>
                            <a:gd name="T31" fmla="*/ -495 h 35"/>
                            <a:gd name="T32" fmla="+- 0 9558 8601"/>
                            <a:gd name="T33" fmla="*/ T32 w 957"/>
                            <a:gd name="T34" fmla="+- 0 -495 -508"/>
                            <a:gd name="T35" fmla="*/ -495 h 35"/>
                            <a:gd name="T36" fmla="+- 0 9558 8601"/>
                            <a:gd name="T37" fmla="*/ T36 w 957"/>
                            <a:gd name="T38" fmla="+- 0 -508 -508"/>
                            <a:gd name="T39" fmla="*/ -50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 h="35">
                              <a:moveTo>
                                <a:pt x="957" y="23"/>
                              </a:moveTo>
                              <a:lnTo>
                                <a:pt x="0" y="23"/>
                              </a:lnTo>
                              <a:lnTo>
                                <a:pt x="0" y="35"/>
                              </a:lnTo>
                              <a:lnTo>
                                <a:pt x="957" y="35"/>
                              </a:lnTo>
                              <a:lnTo>
                                <a:pt x="957" y="23"/>
                              </a:lnTo>
                              <a:close/>
                              <a:moveTo>
                                <a:pt x="957" y="0"/>
                              </a:moveTo>
                              <a:lnTo>
                                <a:pt x="0" y="0"/>
                              </a:lnTo>
                              <a:lnTo>
                                <a:pt x="0" y="13"/>
                              </a:lnTo>
                              <a:lnTo>
                                <a:pt x="957" y="13"/>
                              </a:lnTo>
                              <a:lnTo>
                                <a:pt x="9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63EA" id="docshape444" o:spid="_x0000_s1026" style="position:absolute;margin-left:430.05pt;margin-top:-25.4pt;width:47.85pt;height:1.7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" path="m957,23l,23,,35r957,l957,23xm957,l,,,13r957,l957,xe" fillcolor="black" stroked="f">
                <v:path arrowok="t" o:connecttype="custom" o:connectlocs="607695,-307975;0,-307975;0,-300355;607695,-300355;607695,-307975;607695,-322580;0,-322580;0,-314325;607695,-314325;607695,-322580" o:connectangles="0,0,0,0,0,0,0,0,0,0"/>
                <w10:wrap anchorx="page"/>
              </v:shape>
            </w:pict>
          </mc:Fallback>
        </mc:AlternateContent>
      </w:r>
      <w:r w:rsidR="00AF49D7" w:rsidRPr="00AF1886">
        <w:rPr>
          <w:rFonts w:ascii="Arial" w:hAnsi="Arial" w:cs="Arial"/>
          <w:b/>
          <w:sz w:val="17"/>
        </w:rPr>
        <w:t>Accounting</w:t>
      </w:r>
      <w:r w:rsidR="00AF49D7" w:rsidRPr="00AF1886">
        <w:rPr>
          <w:rFonts w:ascii="Arial" w:hAnsi="Arial" w:cs="Arial"/>
          <w:b/>
          <w:spacing w:val="13"/>
          <w:sz w:val="17"/>
        </w:rPr>
        <w:t xml:space="preserve"> </w:t>
      </w:r>
      <w:r w:rsidR="00AF49D7" w:rsidRPr="00AF1886">
        <w:rPr>
          <w:rFonts w:ascii="Arial" w:hAnsi="Arial" w:cs="Arial"/>
          <w:b/>
          <w:sz w:val="17"/>
        </w:rPr>
        <w:t>policy</w:t>
      </w:r>
      <w:r w:rsidR="00AF49D7" w:rsidRPr="00AF1886">
        <w:rPr>
          <w:rFonts w:ascii="Arial" w:hAnsi="Arial" w:cs="Arial"/>
          <w:b/>
          <w:spacing w:val="10"/>
          <w:sz w:val="17"/>
        </w:rPr>
        <w:t xml:space="preserve"> </w:t>
      </w:r>
      <w:r w:rsidR="00AF49D7" w:rsidRPr="00AF1886">
        <w:rPr>
          <w:rFonts w:ascii="Arial" w:hAnsi="Arial" w:cs="Arial"/>
          <w:b/>
          <w:sz w:val="17"/>
        </w:rPr>
        <w:t>–</w:t>
      </w:r>
      <w:r w:rsidR="00AF49D7" w:rsidRPr="00AF1886">
        <w:rPr>
          <w:rFonts w:ascii="Arial" w:hAnsi="Arial" w:cs="Arial"/>
          <w:b/>
          <w:spacing w:val="18"/>
          <w:sz w:val="17"/>
        </w:rPr>
        <w:t xml:space="preserve"> </w:t>
      </w:r>
      <w:r w:rsidR="00AF49D7" w:rsidRPr="00AF1886">
        <w:rPr>
          <w:rFonts w:ascii="Arial" w:hAnsi="Arial" w:cs="Arial"/>
          <w:b/>
          <w:sz w:val="17"/>
        </w:rPr>
        <w:t>Accrued</w:t>
      </w:r>
      <w:r w:rsidR="00AF49D7" w:rsidRPr="00AF1886">
        <w:rPr>
          <w:rFonts w:ascii="Arial" w:hAnsi="Arial" w:cs="Arial"/>
          <w:b/>
          <w:spacing w:val="14"/>
          <w:sz w:val="17"/>
        </w:rPr>
        <w:t xml:space="preserve"> </w:t>
      </w:r>
      <w:r w:rsidR="00AF49D7" w:rsidRPr="00AF1886">
        <w:rPr>
          <w:rFonts w:ascii="Arial" w:hAnsi="Arial" w:cs="Arial"/>
          <w:b/>
          <w:sz w:val="17"/>
        </w:rPr>
        <w:t>employee</w:t>
      </w:r>
      <w:r w:rsidR="00AF49D7" w:rsidRPr="00AF1886">
        <w:rPr>
          <w:rFonts w:ascii="Arial" w:hAnsi="Arial" w:cs="Arial"/>
          <w:b/>
          <w:spacing w:val="16"/>
          <w:sz w:val="17"/>
        </w:rPr>
        <w:t xml:space="preserve"> </w:t>
      </w:r>
      <w:r w:rsidR="00AF49D7" w:rsidRPr="00AF1886">
        <w:rPr>
          <w:rFonts w:ascii="Arial" w:hAnsi="Arial" w:cs="Arial"/>
          <w:b/>
          <w:spacing w:val="-2"/>
          <w:sz w:val="17"/>
        </w:rPr>
        <w:t>benefits</w:t>
      </w:r>
    </w:p>
    <w:p w:rsidR="00F72B56" w:rsidRPr="00AF1886" w:rsidRDefault="00AF49D7">
      <w:pPr>
        <w:spacing w:before="103" w:line="249" w:lineRule="auto"/>
        <w:ind w:left="1283" w:right="1428"/>
        <w:jc w:val="both"/>
        <w:rPr>
          <w:rFonts w:ascii="Arial" w:hAnsi="Arial" w:cs="Arial"/>
          <w:sz w:val="17"/>
        </w:rPr>
      </w:pPr>
      <w:r w:rsidRPr="00AF1886">
        <w:rPr>
          <w:rFonts w:ascii="Arial" w:hAnsi="Arial" w:cs="Arial"/>
          <w:w w:val="105"/>
          <w:sz w:val="17"/>
        </w:rPr>
        <w:t>No provision for annual leave or long service leave is recognised in the Office's financial statements</w:t>
      </w:r>
      <w:r w:rsidRPr="00AF1886">
        <w:rPr>
          <w:rFonts w:ascii="Arial" w:hAnsi="Arial" w:cs="Arial"/>
          <w:spacing w:val="-13"/>
          <w:w w:val="105"/>
          <w:sz w:val="17"/>
        </w:rPr>
        <w:t xml:space="preserve"> </w:t>
      </w:r>
      <w:r w:rsidRPr="00AF1886">
        <w:rPr>
          <w:rFonts w:ascii="Arial" w:hAnsi="Arial" w:cs="Arial"/>
          <w:w w:val="105"/>
          <w:sz w:val="17"/>
        </w:rPr>
        <w:t>as</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liability</w:t>
      </w:r>
      <w:r w:rsidRPr="00AF1886">
        <w:rPr>
          <w:rFonts w:ascii="Arial" w:hAnsi="Arial" w:cs="Arial"/>
          <w:spacing w:val="-11"/>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held</w:t>
      </w:r>
      <w:r w:rsidRPr="00AF1886">
        <w:rPr>
          <w:rFonts w:ascii="Arial" w:hAnsi="Arial" w:cs="Arial"/>
          <w:spacing w:val="-12"/>
          <w:w w:val="105"/>
          <w:sz w:val="17"/>
        </w:rPr>
        <w:t xml:space="preserve"> </w:t>
      </w:r>
      <w:r w:rsidRPr="00AF1886">
        <w:rPr>
          <w:rFonts w:ascii="Arial" w:hAnsi="Arial" w:cs="Arial"/>
          <w:w w:val="105"/>
          <w:sz w:val="17"/>
        </w:rPr>
        <w:t>on</w:t>
      </w:r>
      <w:r w:rsidRPr="00AF1886">
        <w:rPr>
          <w:rFonts w:ascii="Arial" w:hAnsi="Arial" w:cs="Arial"/>
          <w:spacing w:val="-10"/>
          <w:w w:val="105"/>
          <w:sz w:val="17"/>
        </w:rPr>
        <w:t xml:space="preserve"> </w:t>
      </w:r>
      <w:r w:rsidRPr="00AF1886">
        <w:rPr>
          <w:rFonts w:ascii="Arial" w:hAnsi="Arial" w:cs="Arial"/>
          <w:w w:val="105"/>
          <w:sz w:val="17"/>
        </w:rPr>
        <w:t>a</w:t>
      </w:r>
      <w:r w:rsidRPr="00AF1886">
        <w:rPr>
          <w:rFonts w:ascii="Arial" w:hAnsi="Arial" w:cs="Arial"/>
          <w:spacing w:val="-13"/>
          <w:w w:val="105"/>
          <w:sz w:val="17"/>
        </w:rPr>
        <w:t xml:space="preserve"> </w:t>
      </w:r>
      <w:r w:rsidRPr="00AF1886">
        <w:rPr>
          <w:rFonts w:ascii="Arial" w:hAnsi="Arial" w:cs="Arial"/>
          <w:w w:val="105"/>
          <w:sz w:val="17"/>
        </w:rPr>
        <w:t>whole-of-government</w:t>
      </w:r>
      <w:r w:rsidRPr="00AF1886">
        <w:rPr>
          <w:rFonts w:ascii="Arial" w:hAnsi="Arial" w:cs="Arial"/>
          <w:spacing w:val="-9"/>
          <w:w w:val="105"/>
          <w:sz w:val="17"/>
        </w:rPr>
        <w:t xml:space="preserve"> </w:t>
      </w:r>
      <w:r w:rsidRPr="00AF1886">
        <w:rPr>
          <w:rFonts w:ascii="Arial" w:hAnsi="Arial" w:cs="Arial"/>
          <w:w w:val="105"/>
          <w:sz w:val="17"/>
        </w:rPr>
        <w:t>basis</w:t>
      </w:r>
      <w:r w:rsidRPr="00AF1886">
        <w:rPr>
          <w:rFonts w:ascii="Arial" w:hAnsi="Arial" w:cs="Arial"/>
          <w:spacing w:val="-10"/>
          <w:w w:val="105"/>
          <w:sz w:val="17"/>
        </w:rPr>
        <w:t xml:space="preserve"> </w:t>
      </w:r>
      <w:r w:rsidRPr="00AF1886">
        <w:rPr>
          <w:rFonts w:ascii="Arial" w:hAnsi="Arial" w:cs="Arial"/>
          <w:w w:val="105"/>
          <w:sz w:val="17"/>
        </w:rPr>
        <w:t>and</w:t>
      </w:r>
      <w:r w:rsidRPr="00AF1886">
        <w:rPr>
          <w:rFonts w:ascii="Arial" w:hAnsi="Arial" w:cs="Arial"/>
          <w:spacing w:val="-11"/>
          <w:w w:val="105"/>
          <w:sz w:val="17"/>
        </w:rPr>
        <w:t xml:space="preserve"> </w:t>
      </w:r>
      <w:r w:rsidRPr="00AF1886">
        <w:rPr>
          <w:rFonts w:ascii="Arial" w:hAnsi="Arial" w:cs="Arial"/>
          <w:w w:val="105"/>
          <w:sz w:val="17"/>
        </w:rPr>
        <w:t>reported</w:t>
      </w:r>
      <w:r w:rsidRPr="00AF1886">
        <w:rPr>
          <w:rFonts w:ascii="Arial" w:hAnsi="Arial" w:cs="Arial"/>
          <w:spacing w:val="-11"/>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those</w:t>
      </w:r>
      <w:r w:rsidRPr="00AF1886">
        <w:rPr>
          <w:rFonts w:ascii="Arial" w:hAnsi="Arial" w:cs="Arial"/>
          <w:spacing w:val="-12"/>
          <w:w w:val="105"/>
          <w:sz w:val="17"/>
        </w:rPr>
        <w:t xml:space="preserve"> </w:t>
      </w:r>
      <w:r w:rsidRPr="00AF1886">
        <w:rPr>
          <w:rFonts w:ascii="Arial" w:hAnsi="Arial" w:cs="Arial"/>
          <w:w w:val="105"/>
          <w:sz w:val="17"/>
        </w:rPr>
        <w:t xml:space="preserve">financial statements pursuant to AASB 1049 </w:t>
      </w:r>
      <w:r w:rsidRPr="00AF1886">
        <w:rPr>
          <w:rFonts w:ascii="Arial" w:hAnsi="Arial" w:cs="Arial"/>
          <w:i/>
          <w:w w:val="105"/>
          <w:sz w:val="17"/>
        </w:rPr>
        <w:t>Whole of Government and General Government Sector Financial Reporting</w:t>
      </w:r>
      <w:r w:rsidRPr="00AF1886">
        <w:rPr>
          <w:rFonts w:ascii="Arial" w:hAnsi="Arial" w:cs="Arial"/>
          <w:w w:val="105"/>
          <w:sz w:val="17"/>
        </w:rPr>
        <w:t>.</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rPr>
      </w:pPr>
    </w:p>
    <w:p w:rsidR="00F72B56" w:rsidRPr="00AF1886" w:rsidRDefault="00AF49D7">
      <w:pPr>
        <w:spacing w:before="1"/>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19</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332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49"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50" name="docshape446"/>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447"/>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docshape448"/>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A4BC4" id="docshapegroup445" o:spid="_x0000_s1026" style="position:absolute;margin-left:46.55pt;margin-top:46.75pt;width:507.6pt;height:707.05pt;z-index:-2187315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">
                <v:rect id="docshape446"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" fillcolor="black" stroked="f">
                  <v:fill opacity="13107f"/>
                </v:rect>
                <v:rect id="docshape447"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docshape448"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2173" w:right="2317"/>
        <w:jc w:val="center"/>
        <w:rPr>
          <w:rFonts w:ascii="Arial" w:hAnsi="Arial" w:cs="Arial"/>
          <w:b/>
        </w:rPr>
      </w:pPr>
      <w:r w:rsidRPr="00AF1886">
        <w:rPr>
          <w:rFonts w:ascii="Arial" w:hAnsi="Arial" w:cs="Arial"/>
          <w:b/>
        </w:rPr>
        <w:t>Section</w:t>
      </w:r>
      <w:r w:rsidRPr="00AF1886">
        <w:rPr>
          <w:rFonts w:ascii="Arial" w:hAnsi="Arial" w:cs="Arial"/>
          <w:b/>
          <w:spacing w:val="9"/>
        </w:rPr>
        <w:t xml:space="preserve"> </w:t>
      </w:r>
      <w:r w:rsidRPr="00AF1886">
        <w:rPr>
          <w:rFonts w:ascii="Arial" w:hAnsi="Arial" w:cs="Arial"/>
          <w:b/>
          <w:spacing w:val="-10"/>
        </w:rPr>
        <w:t>4</w:t>
      </w:r>
    </w:p>
    <w:p w:rsidR="00F72B56" w:rsidRPr="00AF1886" w:rsidRDefault="00AF49D7">
      <w:pPr>
        <w:spacing w:before="100"/>
        <w:ind w:left="2173" w:right="2322"/>
        <w:jc w:val="center"/>
        <w:rPr>
          <w:rFonts w:ascii="Arial" w:hAnsi="Arial" w:cs="Arial"/>
          <w:b/>
        </w:rPr>
      </w:pPr>
      <w:r w:rsidRPr="00AF1886">
        <w:rPr>
          <w:rFonts w:ascii="Arial" w:hAnsi="Arial" w:cs="Arial"/>
          <w:b/>
        </w:rPr>
        <w:t>Notes</w:t>
      </w:r>
      <w:r w:rsidRPr="00AF1886">
        <w:rPr>
          <w:rFonts w:ascii="Arial" w:hAnsi="Arial" w:cs="Arial"/>
          <w:b/>
          <w:spacing w:val="4"/>
        </w:rPr>
        <w:t xml:space="preserve"> </w:t>
      </w:r>
      <w:r w:rsidRPr="00AF1886">
        <w:rPr>
          <w:rFonts w:ascii="Arial" w:hAnsi="Arial" w:cs="Arial"/>
          <w:b/>
        </w:rPr>
        <w:t>About</w:t>
      </w:r>
      <w:r w:rsidRPr="00AF1886">
        <w:rPr>
          <w:rFonts w:ascii="Arial" w:hAnsi="Arial" w:cs="Arial"/>
          <w:b/>
          <w:spacing w:val="3"/>
        </w:rPr>
        <w:t xml:space="preserve"> </w:t>
      </w:r>
      <w:r w:rsidRPr="00AF1886">
        <w:rPr>
          <w:rFonts w:ascii="Arial" w:hAnsi="Arial" w:cs="Arial"/>
          <w:b/>
        </w:rPr>
        <w:t>Risk</w:t>
      </w:r>
      <w:r w:rsidRPr="00AF1886">
        <w:rPr>
          <w:rFonts w:ascii="Arial" w:hAnsi="Arial" w:cs="Arial"/>
          <w:b/>
          <w:spacing w:val="3"/>
        </w:rPr>
        <w:t xml:space="preserve"> </w:t>
      </w:r>
      <w:r w:rsidRPr="00AF1886">
        <w:rPr>
          <w:rFonts w:ascii="Arial" w:hAnsi="Arial" w:cs="Arial"/>
          <w:b/>
        </w:rPr>
        <w:t>and</w:t>
      </w:r>
      <w:r w:rsidRPr="00AF1886">
        <w:rPr>
          <w:rFonts w:ascii="Arial" w:hAnsi="Arial" w:cs="Arial"/>
          <w:b/>
          <w:spacing w:val="3"/>
        </w:rPr>
        <w:t xml:space="preserve"> </w:t>
      </w:r>
      <w:r w:rsidRPr="00AF1886">
        <w:rPr>
          <w:rFonts w:ascii="Arial" w:hAnsi="Arial" w:cs="Arial"/>
          <w:b/>
        </w:rPr>
        <w:t>Other</w:t>
      </w:r>
      <w:r w:rsidRPr="00AF1886">
        <w:rPr>
          <w:rFonts w:ascii="Arial" w:hAnsi="Arial" w:cs="Arial"/>
          <w:b/>
          <w:spacing w:val="5"/>
        </w:rPr>
        <w:t xml:space="preserve"> </w:t>
      </w:r>
      <w:r w:rsidRPr="00AF1886">
        <w:rPr>
          <w:rFonts w:ascii="Arial" w:hAnsi="Arial" w:cs="Arial"/>
          <w:b/>
        </w:rPr>
        <w:t>Accounting</w:t>
      </w:r>
      <w:r w:rsidRPr="00AF1886">
        <w:rPr>
          <w:rFonts w:ascii="Arial" w:hAnsi="Arial" w:cs="Arial"/>
          <w:b/>
          <w:spacing w:val="2"/>
        </w:rPr>
        <w:t xml:space="preserve"> </w:t>
      </w:r>
      <w:r w:rsidRPr="00AF1886">
        <w:rPr>
          <w:rFonts w:ascii="Arial" w:hAnsi="Arial" w:cs="Arial"/>
          <w:b/>
          <w:spacing w:val="-2"/>
        </w:rPr>
        <w:t>Uncertainties</w:t>
      </w:r>
    </w:p>
    <w:p w:rsidR="00F72B56" w:rsidRPr="00AF1886" w:rsidRDefault="00F72B56">
      <w:pPr>
        <w:pStyle w:val="BodyText"/>
        <w:spacing w:before="11"/>
        <w:rPr>
          <w:rFonts w:ascii="Arial" w:hAnsi="Arial" w:cs="Arial"/>
          <w:b/>
          <w:sz w:val="32"/>
        </w:rPr>
      </w:pPr>
    </w:p>
    <w:p w:rsidR="00F72B56" w:rsidRPr="00AF1886" w:rsidRDefault="00AF49D7">
      <w:pPr>
        <w:ind w:left="1283"/>
        <w:jc w:val="both"/>
        <w:rPr>
          <w:rFonts w:ascii="Arial" w:hAnsi="Arial" w:cs="Arial"/>
          <w:b/>
        </w:rPr>
      </w:pPr>
      <w:r w:rsidRPr="00AF1886">
        <w:rPr>
          <w:rFonts w:ascii="Arial" w:hAnsi="Arial" w:cs="Arial"/>
          <w:b/>
        </w:rPr>
        <w:t>D1</w:t>
      </w:r>
      <w:r w:rsidRPr="00AF1886">
        <w:rPr>
          <w:rFonts w:ascii="Arial" w:hAnsi="Arial" w:cs="Arial"/>
          <w:b/>
          <w:spacing w:val="55"/>
          <w:w w:val="150"/>
        </w:rPr>
        <w:t xml:space="preserve">  </w:t>
      </w:r>
      <w:r w:rsidRPr="00AF1886">
        <w:rPr>
          <w:rFonts w:ascii="Arial" w:hAnsi="Arial" w:cs="Arial"/>
          <w:b/>
        </w:rPr>
        <w:t>Financial</w:t>
      </w:r>
      <w:r w:rsidRPr="00AF1886">
        <w:rPr>
          <w:rFonts w:ascii="Arial" w:hAnsi="Arial" w:cs="Arial"/>
          <w:b/>
          <w:spacing w:val="3"/>
        </w:rPr>
        <w:t xml:space="preserve"> </w:t>
      </w:r>
      <w:r w:rsidRPr="00AF1886">
        <w:rPr>
          <w:rFonts w:ascii="Arial" w:hAnsi="Arial" w:cs="Arial"/>
          <w:b/>
        </w:rPr>
        <w:t>Risk</w:t>
      </w:r>
      <w:r w:rsidRPr="00AF1886">
        <w:rPr>
          <w:rFonts w:ascii="Arial" w:hAnsi="Arial" w:cs="Arial"/>
          <w:b/>
          <w:spacing w:val="2"/>
        </w:rPr>
        <w:t xml:space="preserve"> </w:t>
      </w:r>
      <w:r w:rsidRPr="00AF1886">
        <w:rPr>
          <w:rFonts w:ascii="Arial" w:hAnsi="Arial" w:cs="Arial"/>
          <w:b/>
          <w:spacing w:val="-2"/>
        </w:rPr>
        <w:t>Disclosures</w:t>
      </w:r>
    </w:p>
    <w:p w:rsidR="00F72B56" w:rsidRPr="00AF1886" w:rsidRDefault="00AF49D7">
      <w:pPr>
        <w:pStyle w:val="Heading6"/>
        <w:spacing w:before="195"/>
        <w:jc w:val="both"/>
      </w:pPr>
      <w:r w:rsidRPr="00AF1886">
        <w:t>D1-1</w:t>
      </w:r>
      <w:r w:rsidRPr="00AF1886">
        <w:rPr>
          <w:spacing w:val="74"/>
          <w:w w:val="150"/>
        </w:rPr>
        <w:t xml:space="preserve"> </w:t>
      </w:r>
      <w:r w:rsidRPr="00AF1886">
        <w:t>Financial</w:t>
      </w:r>
      <w:r w:rsidRPr="00AF1886">
        <w:rPr>
          <w:spacing w:val="-3"/>
        </w:rPr>
        <w:t xml:space="preserve"> </w:t>
      </w:r>
      <w:r w:rsidRPr="00AF1886">
        <w:t>Instrument</w:t>
      </w:r>
      <w:r w:rsidRPr="00AF1886">
        <w:rPr>
          <w:spacing w:val="-2"/>
        </w:rPr>
        <w:t xml:space="preserve"> Categories</w:t>
      </w:r>
    </w:p>
    <w:p w:rsidR="00F72B56" w:rsidRPr="00AF1886" w:rsidRDefault="00AF49D7">
      <w:pPr>
        <w:spacing w:before="101" w:line="249" w:lineRule="auto"/>
        <w:ind w:left="1283" w:right="1430"/>
        <w:jc w:val="both"/>
        <w:rPr>
          <w:rFonts w:ascii="Arial" w:hAnsi="Arial" w:cs="Arial"/>
          <w:sz w:val="17"/>
        </w:rPr>
      </w:pPr>
      <w:r w:rsidRPr="00AF1886">
        <w:rPr>
          <w:rFonts w:ascii="Arial" w:hAnsi="Arial" w:cs="Arial"/>
          <w:spacing w:val="-2"/>
          <w:w w:val="105"/>
          <w:sz w:val="17"/>
        </w:rPr>
        <w:t>Financial assets</w:t>
      </w:r>
      <w:r w:rsidRPr="00AF1886">
        <w:rPr>
          <w:rFonts w:ascii="Arial" w:hAnsi="Arial" w:cs="Arial"/>
          <w:spacing w:val="-4"/>
          <w:w w:val="105"/>
          <w:sz w:val="17"/>
        </w:rPr>
        <w:t xml:space="preserve"> </w:t>
      </w:r>
      <w:r w:rsidRPr="00AF1886">
        <w:rPr>
          <w:rFonts w:ascii="Arial" w:hAnsi="Arial" w:cs="Arial"/>
          <w:spacing w:val="-2"/>
          <w:w w:val="105"/>
          <w:sz w:val="17"/>
        </w:rPr>
        <w:t>and</w:t>
      </w:r>
      <w:r w:rsidRPr="00AF1886">
        <w:rPr>
          <w:rFonts w:ascii="Arial" w:hAnsi="Arial" w:cs="Arial"/>
          <w:spacing w:val="-7"/>
          <w:w w:val="105"/>
          <w:sz w:val="17"/>
        </w:rPr>
        <w:t xml:space="preserve"> </w:t>
      </w:r>
      <w:r w:rsidRPr="00AF1886">
        <w:rPr>
          <w:rFonts w:ascii="Arial" w:hAnsi="Arial" w:cs="Arial"/>
          <w:spacing w:val="-2"/>
          <w:w w:val="105"/>
          <w:sz w:val="17"/>
        </w:rPr>
        <w:t>financial liabilities are</w:t>
      </w:r>
      <w:r w:rsidRPr="00AF1886">
        <w:rPr>
          <w:rFonts w:ascii="Arial" w:hAnsi="Arial" w:cs="Arial"/>
          <w:spacing w:val="-5"/>
          <w:w w:val="105"/>
          <w:sz w:val="17"/>
        </w:rPr>
        <w:t xml:space="preserve"> </w:t>
      </w:r>
      <w:r w:rsidRPr="00AF1886">
        <w:rPr>
          <w:rFonts w:ascii="Arial" w:hAnsi="Arial" w:cs="Arial"/>
          <w:spacing w:val="-2"/>
          <w:w w:val="105"/>
          <w:sz w:val="17"/>
        </w:rPr>
        <w:t>recognised</w:t>
      </w:r>
      <w:r w:rsidRPr="00AF1886">
        <w:rPr>
          <w:rFonts w:ascii="Arial" w:hAnsi="Arial" w:cs="Arial"/>
          <w:spacing w:val="-3"/>
          <w:w w:val="105"/>
          <w:sz w:val="17"/>
        </w:rPr>
        <w:t xml:space="preserve"> </w:t>
      </w:r>
      <w:r w:rsidRPr="00AF1886">
        <w:rPr>
          <w:rFonts w:ascii="Arial" w:hAnsi="Arial" w:cs="Arial"/>
          <w:spacing w:val="-2"/>
          <w:w w:val="105"/>
          <w:sz w:val="17"/>
        </w:rPr>
        <w:t>in</w:t>
      </w:r>
      <w:r w:rsidRPr="00AF1886">
        <w:rPr>
          <w:rFonts w:ascii="Arial" w:hAnsi="Arial" w:cs="Arial"/>
          <w:spacing w:val="-6"/>
          <w:w w:val="105"/>
          <w:sz w:val="17"/>
        </w:rPr>
        <w:t xml:space="preserve"> </w:t>
      </w:r>
      <w:r w:rsidRPr="00AF1886">
        <w:rPr>
          <w:rFonts w:ascii="Arial" w:hAnsi="Arial" w:cs="Arial"/>
          <w:spacing w:val="-2"/>
          <w:w w:val="105"/>
          <w:sz w:val="17"/>
        </w:rPr>
        <w:t>the</w:t>
      </w:r>
      <w:r w:rsidRPr="00AF1886">
        <w:rPr>
          <w:rFonts w:ascii="Arial" w:hAnsi="Arial" w:cs="Arial"/>
          <w:spacing w:val="-5"/>
          <w:w w:val="105"/>
          <w:sz w:val="17"/>
        </w:rPr>
        <w:t xml:space="preserve"> </w:t>
      </w:r>
      <w:r w:rsidRPr="00AF1886">
        <w:rPr>
          <w:rFonts w:ascii="Arial" w:hAnsi="Arial" w:cs="Arial"/>
          <w:spacing w:val="-2"/>
          <w:w w:val="105"/>
          <w:sz w:val="17"/>
        </w:rPr>
        <w:t>statement of</w:t>
      </w:r>
      <w:r w:rsidRPr="00AF1886">
        <w:rPr>
          <w:rFonts w:ascii="Arial" w:hAnsi="Arial" w:cs="Arial"/>
          <w:spacing w:val="-4"/>
          <w:w w:val="105"/>
          <w:sz w:val="17"/>
        </w:rPr>
        <w:t xml:space="preserve"> </w:t>
      </w:r>
      <w:r w:rsidRPr="00AF1886">
        <w:rPr>
          <w:rFonts w:ascii="Arial" w:hAnsi="Arial" w:cs="Arial"/>
          <w:spacing w:val="-2"/>
          <w:w w:val="105"/>
          <w:sz w:val="17"/>
        </w:rPr>
        <w:t>financial</w:t>
      </w:r>
      <w:r w:rsidRPr="00AF1886">
        <w:rPr>
          <w:rFonts w:ascii="Arial" w:hAnsi="Arial" w:cs="Arial"/>
          <w:spacing w:val="-4"/>
          <w:w w:val="105"/>
          <w:sz w:val="17"/>
        </w:rPr>
        <w:t xml:space="preserve"> </w:t>
      </w:r>
      <w:r w:rsidRPr="00AF1886">
        <w:rPr>
          <w:rFonts w:ascii="Arial" w:hAnsi="Arial" w:cs="Arial"/>
          <w:spacing w:val="-2"/>
          <w:w w:val="105"/>
          <w:sz w:val="17"/>
        </w:rPr>
        <w:t xml:space="preserve">position when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becomes</w:t>
      </w:r>
      <w:r w:rsidRPr="00AF1886">
        <w:rPr>
          <w:rFonts w:ascii="Arial" w:hAnsi="Arial" w:cs="Arial"/>
          <w:spacing w:val="-13"/>
          <w:w w:val="105"/>
          <w:sz w:val="17"/>
        </w:rPr>
        <w:t xml:space="preserve"> </w:t>
      </w:r>
      <w:r w:rsidRPr="00AF1886">
        <w:rPr>
          <w:rFonts w:ascii="Arial" w:hAnsi="Arial" w:cs="Arial"/>
          <w:w w:val="105"/>
          <w:sz w:val="17"/>
        </w:rPr>
        <w:t>party</w:t>
      </w:r>
      <w:r w:rsidRPr="00AF1886">
        <w:rPr>
          <w:rFonts w:ascii="Arial" w:hAnsi="Arial" w:cs="Arial"/>
          <w:spacing w:val="-12"/>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contractual</w:t>
      </w:r>
      <w:r w:rsidRPr="00AF1886">
        <w:rPr>
          <w:rFonts w:ascii="Arial" w:hAnsi="Arial" w:cs="Arial"/>
          <w:spacing w:val="-12"/>
          <w:w w:val="105"/>
          <w:sz w:val="17"/>
        </w:rPr>
        <w:t xml:space="preserve"> </w:t>
      </w:r>
      <w:r w:rsidRPr="00AF1886">
        <w:rPr>
          <w:rFonts w:ascii="Arial" w:hAnsi="Arial" w:cs="Arial"/>
          <w:w w:val="105"/>
          <w:sz w:val="17"/>
        </w:rPr>
        <w:t>provisions</w:t>
      </w:r>
      <w:r w:rsidRPr="00AF1886">
        <w:rPr>
          <w:rFonts w:ascii="Arial" w:hAnsi="Arial" w:cs="Arial"/>
          <w:spacing w:val="-13"/>
          <w:w w:val="105"/>
          <w:sz w:val="17"/>
        </w:rPr>
        <w:t xml:space="preserve"> </w:t>
      </w:r>
      <w:r w:rsidRPr="00AF1886">
        <w:rPr>
          <w:rFonts w:ascii="Arial" w:hAnsi="Arial" w:cs="Arial"/>
          <w:w w:val="105"/>
          <w:sz w:val="17"/>
        </w:rPr>
        <w:t>of</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financial</w:t>
      </w:r>
      <w:r w:rsidRPr="00AF1886">
        <w:rPr>
          <w:rFonts w:ascii="Arial" w:hAnsi="Arial" w:cs="Arial"/>
          <w:spacing w:val="-13"/>
          <w:w w:val="105"/>
          <w:sz w:val="17"/>
        </w:rPr>
        <w:t xml:space="preserve"> </w:t>
      </w:r>
      <w:r w:rsidRPr="00AF1886">
        <w:rPr>
          <w:rFonts w:ascii="Arial" w:hAnsi="Arial" w:cs="Arial"/>
          <w:w w:val="105"/>
          <w:sz w:val="17"/>
        </w:rPr>
        <w:t>instrument.</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Office</w:t>
      </w:r>
      <w:r w:rsidRPr="00AF1886">
        <w:rPr>
          <w:rFonts w:ascii="Arial" w:hAnsi="Arial" w:cs="Arial"/>
          <w:spacing w:val="-13"/>
          <w:w w:val="105"/>
          <w:sz w:val="17"/>
        </w:rPr>
        <w:t xml:space="preserve"> </w:t>
      </w:r>
      <w:r w:rsidRPr="00AF1886">
        <w:rPr>
          <w:rFonts w:ascii="Arial" w:hAnsi="Arial" w:cs="Arial"/>
          <w:w w:val="105"/>
          <w:sz w:val="17"/>
        </w:rPr>
        <w:t>has the following categories of financial assets and financial liabilities:</w:t>
      </w:r>
    </w:p>
    <w:p w:rsidR="00F72B56" w:rsidRPr="00AF1886" w:rsidRDefault="00F72B56">
      <w:pPr>
        <w:pStyle w:val="BodyText"/>
        <w:rPr>
          <w:rFonts w:ascii="Arial" w:hAnsi="Arial" w:cs="Arial"/>
          <w:sz w:val="20"/>
        </w:rPr>
      </w:pPr>
    </w:p>
    <w:p w:rsidR="00F72B56" w:rsidRPr="00AF1886" w:rsidRDefault="00F72B56">
      <w:pPr>
        <w:pStyle w:val="BodyText"/>
        <w:spacing w:before="10" w:after="1"/>
        <w:rPr>
          <w:rFonts w:ascii="Arial" w:hAnsi="Arial" w:cs="Arial"/>
          <w:sz w:val="11"/>
        </w:rPr>
      </w:pPr>
    </w:p>
    <w:tbl>
      <w:tblPr>
        <w:tblW w:w="0" w:type="auto"/>
        <w:tblInd w:w="1657" w:type="dxa"/>
        <w:tblLayout w:type="fixed"/>
        <w:tblCellMar>
          <w:left w:w="0" w:type="dxa"/>
          <w:right w:w="0" w:type="dxa"/>
        </w:tblCellMar>
        <w:tblLook w:val="01E0" w:firstRow="1" w:lastRow="1" w:firstColumn="1" w:lastColumn="1" w:noHBand="0" w:noVBand="0"/>
      </w:tblPr>
      <w:tblGrid>
        <w:gridCol w:w="3004"/>
        <w:gridCol w:w="1583"/>
        <w:gridCol w:w="1130"/>
        <w:gridCol w:w="1459"/>
      </w:tblGrid>
      <w:tr w:rsidR="00F72B56" w:rsidRPr="00AF1886">
        <w:trPr>
          <w:trHeight w:val="666"/>
        </w:trPr>
        <w:tc>
          <w:tcPr>
            <w:tcW w:w="3004" w:type="dxa"/>
            <w:shd w:val="clear" w:color="auto" w:fill="FFFFFF"/>
          </w:tcPr>
          <w:p w:rsidR="00F72B56" w:rsidRPr="00AF1886" w:rsidRDefault="00AF49D7">
            <w:pPr>
              <w:pStyle w:val="TableParagraph"/>
              <w:spacing w:before="14"/>
              <w:ind w:left="72"/>
              <w:rPr>
                <w:rFonts w:ascii="Arial" w:hAnsi="Arial" w:cs="Arial"/>
                <w:b/>
                <w:sz w:val="17"/>
              </w:rPr>
            </w:pPr>
            <w:r w:rsidRPr="00AF1886">
              <w:rPr>
                <w:rFonts w:ascii="Arial" w:hAnsi="Arial" w:cs="Arial"/>
                <w:b/>
                <w:spacing w:val="-2"/>
                <w:w w:val="105"/>
                <w:sz w:val="17"/>
              </w:rPr>
              <w:t>Category</w:t>
            </w:r>
          </w:p>
          <w:p w:rsidR="00F72B56" w:rsidRPr="00AF1886" w:rsidRDefault="00F72B56">
            <w:pPr>
              <w:pStyle w:val="TableParagraph"/>
              <w:spacing w:before="7"/>
              <w:rPr>
                <w:rFonts w:ascii="Arial" w:hAnsi="Arial" w:cs="Arial"/>
                <w:sz w:val="21"/>
              </w:rPr>
            </w:pPr>
          </w:p>
          <w:p w:rsidR="00F72B56" w:rsidRPr="00AF1886" w:rsidRDefault="00AF49D7">
            <w:pPr>
              <w:pStyle w:val="TableParagraph"/>
              <w:spacing w:line="188" w:lineRule="exact"/>
              <w:ind w:left="72"/>
              <w:rPr>
                <w:rFonts w:ascii="Arial" w:hAnsi="Arial" w:cs="Arial"/>
                <w:b/>
                <w:sz w:val="17"/>
              </w:rPr>
            </w:pPr>
            <w:r w:rsidRPr="00AF1886">
              <w:rPr>
                <w:rFonts w:ascii="Arial" w:hAnsi="Arial" w:cs="Arial"/>
                <w:b/>
                <w:sz w:val="17"/>
              </w:rPr>
              <w:t>Financial</w:t>
            </w:r>
            <w:r w:rsidRPr="00AF1886">
              <w:rPr>
                <w:rFonts w:ascii="Arial" w:hAnsi="Arial" w:cs="Arial"/>
                <w:b/>
                <w:spacing w:val="18"/>
                <w:w w:val="105"/>
                <w:sz w:val="17"/>
              </w:rPr>
              <w:t xml:space="preserve"> </w:t>
            </w:r>
            <w:r w:rsidRPr="00AF1886">
              <w:rPr>
                <w:rFonts w:ascii="Arial" w:hAnsi="Arial" w:cs="Arial"/>
                <w:b/>
                <w:spacing w:val="-2"/>
                <w:w w:val="105"/>
                <w:sz w:val="17"/>
              </w:rPr>
              <w:t>assets</w:t>
            </w:r>
          </w:p>
        </w:tc>
        <w:tc>
          <w:tcPr>
            <w:tcW w:w="1583" w:type="dxa"/>
            <w:shd w:val="clear" w:color="auto" w:fill="FFFFFF"/>
          </w:tcPr>
          <w:p w:rsidR="00F72B56" w:rsidRPr="00AF1886" w:rsidRDefault="00AF49D7">
            <w:pPr>
              <w:pStyle w:val="TableParagraph"/>
              <w:spacing w:before="6"/>
              <w:ind w:left="810" w:right="257"/>
              <w:jc w:val="center"/>
              <w:rPr>
                <w:rFonts w:ascii="Arial" w:hAnsi="Arial" w:cs="Arial"/>
                <w:b/>
                <w:sz w:val="17"/>
              </w:rPr>
            </w:pPr>
            <w:r w:rsidRPr="00AF1886">
              <w:rPr>
                <w:rFonts w:ascii="Arial" w:hAnsi="Arial" w:cs="Arial"/>
                <w:b/>
                <w:spacing w:val="-4"/>
                <w:w w:val="105"/>
                <w:sz w:val="17"/>
              </w:rPr>
              <w:t>Notes</w:t>
            </w:r>
          </w:p>
        </w:tc>
        <w:tc>
          <w:tcPr>
            <w:tcW w:w="1130" w:type="dxa"/>
            <w:shd w:val="clear" w:color="auto" w:fill="F2F2F2"/>
          </w:tcPr>
          <w:p w:rsidR="00F72B56" w:rsidRPr="00AF1886" w:rsidRDefault="00AF49D7">
            <w:pPr>
              <w:pStyle w:val="TableParagraph"/>
              <w:spacing w:before="14"/>
              <w:ind w:left="654"/>
              <w:rPr>
                <w:rFonts w:ascii="Arial" w:hAnsi="Arial" w:cs="Arial"/>
                <w:b/>
                <w:sz w:val="17"/>
              </w:rPr>
            </w:pPr>
            <w:r w:rsidRPr="00AF1886">
              <w:rPr>
                <w:rFonts w:ascii="Arial" w:hAnsi="Arial" w:cs="Arial"/>
                <w:b/>
                <w:spacing w:val="-4"/>
                <w:w w:val="105"/>
                <w:sz w:val="17"/>
              </w:rPr>
              <w:t>2022</w:t>
            </w:r>
          </w:p>
          <w:p w:rsidR="00F72B56" w:rsidRPr="00AF1886" w:rsidRDefault="00AF49D7">
            <w:pPr>
              <w:pStyle w:val="TableParagraph"/>
              <w:spacing w:before="27"/>
              <w:ind w:left="607"/>
              <w:rPr>
                <w:rFonts w:ascii="Arial" w:hAnsi="Arial" w:cs="Arial"/>
                <w:b/>
                <w:sz w:val="17"/>
              </w:rPr>
            </w:pPr>
            <w:r w:rsidRPr="00AF1886">
              <w:rPr>
                <w:rFonts w:ascii="Arial" w:hAnsi="Arial" w:cs="Arial"/>
                <w:b/>
                <w:spacing w:val="-4"/>
                <w:w w:val="105"/>
                <w:sz w:val="17"/>
              </w:rPr>
              <w:t>$’000</w:t>
            </w:r>
          </w:p>
        </w:tc>
        <w:tc>
          <w:tcPr>
            <w:tcW w:w="1459" w:type="dxa"/>
            <w:shd w:val="clear" w:color="auto" w:fill="FFFFFF"/>
          </w:tcPr>
          <w:p w:rsidR="00F72B56" w:rsidRPr="00AF1886" w:rsidRDefault="00AF49D7">
            <w:pPr>
              <w:pStyle w:val="TableParagraph"/>
              <w:spacing w:before="14"/>
              <w:ind w:left="913"/>
              <w:rPr>
                <w:rFonts w:ascii="Arial" w:hAnsi="Arial" w:cs="Arial"/>
                <w:b/>
                <w:sz w:val="17"/>
              </w:rPr>
            </w:pPr>
            <w:r w:rsidRPr="00AF1886">
              <w:rPr>
                <w:rFonts w:ascii="Arial" w:hAnsi="Arial" w:cs="Arial"/>
                <w:b/>
                <w:spacing w:val="-4"/>
                <w:w w:val="105"/>
                <w:sz w:val="17"/>
              </w:rPr>
              <w:t>2021</w:t>
            </w:r>
          </w:p>
          <w:p w:rsidR="00F72B56" w:rsidRPr="00AF1886" w:rsidRDefault="00AF49D7">
            <w:pPr>
              <w:pStyle w:val="TableParagraph"/>
              <w:spacing w:before="27"/>
              <w:ind w:left="864"/>
              <w:rPr>
                <w:rFonts w:ascii="Arial" w:hAnsi="Arial" w:cs="Arial"/>
                <w:b/>
                <w:sz w:val="17"/>
              </w:rPr>
            </w:pPr>
            <w:r w:rsidRPr="00AF1886">
              <w:rPr>
                <w:rFonts w:ascii="Arial" w:hAnsi="Arial" w:cs="Arial"/>
                <w:b/>
                <w:spacing w:val="-4"/>
                <w:w w:val="105"/>
                <w:sz w:val="17"/>
              </w:rPr>
              <w:t>$’000</w:t>
            </w:r>
          </w:p>
        </w:tc>
      </w:tr>
      <w:tr w:rsidR="00F72B56" w:rsidRPr="00AF1886">
        <w:trPr>
          <w:trHeight w:val="218"/>
        </w:trPr>
        <w:tc>
          <w:tcPr>
            <w:tcW w:w="3004" w:type="dxa"/>
            <w:shd w:val="clear" w:color="auto" w:fill="FFFFFF"/>
          </w:tcPr>
          <w:p w:rsidR="00F72B56" w:rsidRPr="00AF1886" w:rsidRDefault="00AF49D7">
            <w:pPr>
              <w:pStyle w:val="TableParagraph"/>
              <w:spacing w:before="10" w:line="188" w:lineRule="exact"/>
              <w:ind w:left="70"/>
              <w:rPr>
                <w:rFonts w:ascii="Arial" w:hAnsi="Arial" w:cs="Arial"/>
                <w:sz w:val="17"/>
              </w:rPr>
            </w:pPr>
            <w:r w:rsidRPr="00AF1886">
              <w:rPr>
                <w:rFonts w:ascii="Arial" w:hAnsi="Arial" w:cs="Arial"/>
                <w:w w:val="105"/>
                <w:sz w:val="17"/>
              </w:rPr>
              <w:t>Cash</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0"/>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spacing w:val="-2"/>
                <w:w w:val="105"/>
                <w:sz w:val="17"/>
              </w:rPr>
              <w:t>equivalents</w:t>
            </w:r>
          </w:p>
        </w:tc>
        <w:tc>
          <w:tcPr>
            <w:tcW w:w="1583" w:type="dxa"/>
            <w:shd w:val="clear" w:color="auto" w:fill="FFFFFF"/>
          </w:tcPr>
          <w:p w:rsidR="00F72B56" w:rsidRPr="00AF1886" w:rsidRDefault="00AF49D7">
            <w:pPr>
              <w:pStyle w:val="TableParagraph"/>
              <w:spacing w:before="10" w:line="188" w:lineRule="exact"/>
              <w:ind w:left="807" w:right="257"/>
              <w:jc w:val="center"/>
              <w:rPr>
                <w:rFonts w:ascii="Arial" w:hAnsi="Arial" w:cs="Arial"/>
                <w:sz w:val="17"/>
              </w:rPr>
            </w:pPr>
            <w:r w:rsidRPr="00AF1886">
              <w:rPr>
                <w:rFonts w:ascii="Arial" w:hAnsi="Arial" w:cs="Arial"/>
                <w:spacing w:val="-5"/>
                <w:w w:val="105"/>
                <w:sz w:val="17"/>
              </w:rPr>
              <w:t>C1</w:t>
            </w:r>
          </w:p>
        </w:tc>
        <w:tc>
          <w:tcPr>
            <w:tcW w:w="1130" w:type="dxa"/>
            <w:shd w:val="clear" w:color="auto" w:fill="F2F2F2"/>
          </w:tcPr>
          <w:p w:rsidR="00F72B56" w:rsidRPr="00AF1886" w:rsidRDefault="00AF49D7">
            <w:pPr>
              <w:pStyle w:val="TableParagraph"/>
              <w:spacing w:before="10" w:line="188" w:lineRule="exact"/>
              <w:ind w:left="-1" w:right="81"/>
              <w:jc w:val="right"/>
              <w:rPr>
                <w:rFonts w:ascii="Arial" w:hAnsi="Arial" w:cs="Arial"/>
                <w:sz w:val="17"/>
              </w:rPr>
            </w:pPr>
            <w:r w:rsidRPr="00AF1886">
              <w:rPr>
                <w:rFonts w:ascii="Arial" w:hAnsi="Arial" w:cs="Arial"/>
                <w:spacing w:val="-4"/>
                <w:w w:val="105"/>
                <w:sz w:val="17"/>
              </w:rPr>
              <w:t>1,966</w:t>
            </w:r>
          </w:p>
        </w:tc>
        <w:tc>
          <w:tcPr>
            <w:tcW w:w="1459" w:type="dxa"/>
            <w:shd w:val="clear" w:color="auto" w:fill="FFFFFF"/>
          </w:tcPr>
          <w:p w:rsidR="00F72B56" w:rsidRPr="00AF1886" w:rsidRDefault="00AF49D7">
            <w:pPr>
              <w:pStyle w:val="TableParagraph"/>
              <w:spacing w:before="10" w:line="188" w:lineRule="exact"/>
              <w:ind w:right="150"/>
              <w:jc w:val="right"/>
              <w:rPr>
                <w:rFonts w:ascii="Arial" w:hAnsi="Arial" w:cs="Arial"/>
                <w:sz w:val="17"/>
              </w:rPr>
            </w:pPr>
            <w:r w:rsidRPr="00AF1886">
              <w:rPr>
                <w:rFonts w:ascii="Arial" w:hAnsi="Arial" w:cs="Arial"/>
                <w:spacing w:val="-4"/>
                <w:w w:val="105"/>
                <w:sz w:val="17"/>
              </w:rPr>
              <w:t>2,029</w:t>
            </w:r>
          </w:p>
        </w:tc>
      </w:tr>
      <w:tr w:rsidR="00F72B56" w:rsidRPr="00AF1886">
        <w:trPr>
          <w:trHeight w:val="223"/>
        </w:trPr>
        <w:tc>
          <w:tcPr>
            <w:tcW w:w="3004" w:type="dxa"/>
            <w:shd w:val="clear" w:color="auto" w:fill="FFFFFF"/>
          </w:tcPr>
          <w:p w:rsidR="00F72B56" w:rsidRPr="00AF1886" w:rsidRDefault="00AF49D7">
            <w:pPr>
              <w:pStyle w:val="TableParagraph"/>
              <w:spacing w:before="10" w:line="193" w:lineRule="exact"/>
              <w:ind w:left="70"/>
              <w:rPr>
                <w:rFonts w:ascii="Arial" w:hAnsi="Arial" w:cs="Arial"/>
                <w:sz w:val="17"/>
              </w:rPr>
            </w:pPr>
            <w:r w:rsidRPr="00AF1886">
              <w:rPr>
                <w:rFonts w:ascii="Arial" w:hAnsi="Arial" w:cs="Arial"/>
                <w:spacing w:val="-2"/>
                <w:w w:val="105"/>
                <w:sz w:val="17"/>
              </w:rPr>
              <w:t>Receivables</w:t>
            </w:r>
          </w:p>
        </w:tc>
        <w:tc>
          <w:tcPr>
            <w:tcW w:w="1583" w:type="dxa"/>
            <w:shd w:val="clear" w:color="auto" w:fill="FFFFFF"/>
          </w:tcPr>
          <w:p w:rsidR="00F72B56" w:rsidRPr="00AF1886" w:rsidRDefault="00AF49D7">
            <w:pPr>
              <w:pStyle w:val="TableParagraph"/>
              <w:spacing w:before="10" w:line="193" w:lineRule="exact"/>
              <w:ind w:left="809" w:right="257"/>
              <w:jc w:val="center"/>
              <w:rPr>
                <w:rFonts w:ascii="Arial" w:hAnsi="Arial" w:cs="Arial"/>
                <w:sz w:val="17"/>
              </w:rPr>
            </w:pPr>
            <w:r w:rsidRPr="00AF1886">
              <w:rPr>
                <w:rFonts w:ascii="Arial" w:hAnsi="Arial" w:cs="Arial"/>
                <w:spacing w:val="-5"/>
                <w:w w:val="105"/>
                <w:sz w:val="17"/>
              </w:rPr>
              <w:t>C2</w:t>
            </w:r>
          </w:p>
        </w:tc>
        <w:tc>
          <w:tcPr>
            <w:tcW w:w="1130" w:type="dxa"/>
            <w:shd w:val="clear" w:color="auto" w:fill="F2F2F2"/>
          </w:tcPr>
          <w:p w:rsidR="00F72B56" w:rsidRPr="00AF1886" w:rsidRDefault="00AF49D7">
            <w:pPr>
              <w:pStyle w:val="TableParagraph"/>
              <w:tabs>
                <w:tab w:val="left" w:pos="752"/>
              </w:tabs>
              <w:spacing w:before="10" w:line="193"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215</w:t>
            </w:r>
            <w:r w:rsidRPr="00AF1886">
              <w:rPr>
                <w:rFonts w:ascii="Arial" w:hAnsi="Arial" w:cs="Arial"/>
                <w:spacing w:val="80"/>
                <w:w w:val="105"/>
                <w:sz w:val="17"/>
                <w:u w:val="single"/>
              </w:rPr>
              <w:t xml:space="preserve"> </w:t>
            </w:r>
          </w:p>
        </w:tc>
        <w:tc>
          <w:tcPr>
            <w:tcW w:w="1459" w:type="dxa"/>
            <w:shd w:val="clear" w:color="auto" w:fill="FFFFFF"/>
          </w:tcPr>
          <w:p w:rsidR="00F72B56" w:rsidRPr="00AF1886" w:rsidRDefault="00AF49D7">
            <w:pPr>
              <w:pStyle w:val="TableParagraph"/>
              <w:tabs>
                <w:tab w:val="left" w:pos="752"/>
              </w:tabs>
              <w:spacing w:before="10" w:line="193" w:lineRule="exact"/>
              <w:ind w:right="66"/>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166</w:t>
            </w:r>
            <w:r w:rsidRPr="00AF1886">
              <w:rPr>
                <w:rFonts w:ascii="Arial" w:hAnsi="Arial" w:cs="Arial"/>
                <w:spacing w:val="80"/>
                <w:w w:val="105"/>
                <w:sz w:val="17"/>
                <w:u w:val="single"/>
              </w:rPr>
              <w:t xml:space="preserve"> </w:t>
            </w:r>
          </w:p>
        </w:tc>
      </w:tr>
      <w:tr w:rsidR="00F72B56" w:rsidRPr="00AF1886">
        <w:trPr>
          <w:trHeight w:val="220"/>
        </w:trPr>
        <w:tc>
          <w:tcPr>
            <w:tcW w:w="3004" w:type="dxa"/>
            <w:shd w:val="clear" w:color="auto" w:fill="FFFFFF"/>
          </w:tcPr>
          <w:p w:rsidR="00F72B56" w:rsidRPr="00AF1886" w:rsidRDefault="00AF49D7">
            <w:pPr>
              <w:pStyle w:val="TableParagraph"/>
              <w:spacing w:before="16" w:line="184" w:lineRule="exact"/>
              <w:ind w:left="72"/>
              <w:rPr>
                <w:rFonts w:ascii="Arial" w:hAnsi="Arial" w:cs="Arial"/>
                <w:b/>
                <w:sz w:val="17"/>
              </w:rPr>
            </w:pPr>
            <w:r w:rsidRPr="00AF1886">
              <w:rPr>
                <w:rFonts w:ascii="Arial" w:hAnsi="Arial" w:cs="Arial"/>
                <w:b/>
                <w:sz w:val="17"/>
              </w:rPr>
              <w:t>Total</w:t>
            </w:r>
            <w:r w:rsidRPr="00AF1886">
              <w:rPr>
                <w:rFonts w:ascii="Arial" w:hAnsi="Arial" w:cs="Arial"/>
                <w:b/>
                <w:spacing w:val="15"/>
                <w:sz w:val="17"/>
              </w:rPr>
              <w:t xml:space="preserve"> </w:t>
            </w:r>
            <w:r w:rsidRPr="00AF1886">
              <w:rPr>
                <w:rFonts w:ascii="Arial" w:hAnsi="Arial" w:cs="Arial"/>
                <w:b/>
                <w:sz w:val="17"/>
              </w:rPr>
              <w:t>financial</w:t>
            </w:r>
            <w:r w:rsidRPr="00AF1886">
              <w:rPr>
                <w:rFonts w:ascii="Arial" w:hAnsi="Arial" w:cs="Arial"/>
                <w:b/>
                <w:spacing w:val="12"/>
                <w:sz w:val="17"/>
              </w:rPr>
              <w:t xml:space="preserve"> </w:t>
            </w:r>
            <w:r w:rsidRPr="00AF1886">
              <w:rPr>
                <w:rFonts w:ascii="Arial" w:hAnsi="Arial" w:cs="Arial"/>
                <w:b/>
                <w:spacing w:val="-2"/>
                <w:sz w:val="17"/>
              </w:rPr>
              <w:t>assets</w:t>
            </w:r>
          </w:p>
        </w:tc>
        <w:tc>
          <w:tcPr>
            <w:tcW w:w="1583" w:type="dxa"/>
            <w:shd w:val="clear" w:color="auto" w:fill="FFFFFF"/>
          </w:tcPr>
          <w:p w:rsidR="00F72B56" w:rsidRPr="00AF1886" w:rsidRDefault="00F72B56">
            <w:pPr>
              <w:pStyle w:val="TableParagraph"/>
              <w:rPr>
                <w:rFonts w:ascii="Arial" w:hAnsi="Arial" w:cs="Arial"/>
                <w:sz w:val="14"/>
              </w:rPr>
            </w:pPr>
          </w:p>
        </w:tc>
        <w:tc>
          <w:tcPr>
            <w:tcW w:w="1130" w:type="dxa"/>
            <w:tcBorders>
              <w:bottom w:val="thickThinMediumGap" w:sz="3" w:space="0" w:color="000000"/>
            </w:tcBorders>
            <w:shd w:val="clear" w:color="auto" w:fill="F2F2F2"/>
          </w:tcPr>
          <w:p w:rsidR="00F72B56" w:rsidRPr="00AF1886" w:rsidRDefault="00AF49D7">
            <w:pPr>
              <w:pStyle w:val="TableParagraph"/>
              <w:spacing w:before="16" w:line="184" w:lineRule="exact"/>
              <w:ind w:left="-1" w:right="81"/>
              <w:jc w:val="right"/>
              <w:rPr>
                <w:rFonts w:ascii="Arial" w:hAnsi="Arial" w:cs="Arial"/>
                <w:b/>
                <w:sz w:val="17"/>
              </w:rPr>
            </w:pPr>
            <w:r w:rsidRPr="00AF1886">
              <w:rPr>
                <w:rFonts w:ascii="Arial" w:hAnsi="Arial" w:cs="Arial"/>
                <w:b/>
                <w:spacing w:val="-4"/>
                <w:w w:val="105"/>
                <w:sz w:val="17"/>
              </w:rPr>
              <w:t>2,181</w:t>
            </w:r>
          </w:p>
        </w:tc>
        <w:tc>
          <w:tcPr>
            <w:tcW w:w="1459" w:type="dxa"/>
            <w:shd w:val="clear" w:color="auto" w:fill="FFFFFF"/>
          </w:tcPr>
          <w:p w:rsidR="00F72B56" w:rsidRPr="00AF1886" w:rsidRDefault="00AF49D7">
            <w:pPr>
              <w:pStyle w:val="TableParagraph"/>
              <w:spacing w:before="16" w:line="183" w:lineRule="exact"/>
              <w:ind w:right="150"/>
              <w:jc w:val="right"/>
              <w:rPr>
                <w:rFonts w:ascii="Arial" w:hAnsi="Arial" w:cs="Arial"/>
                <w:b/>
                <w:sz w:val="17"/>
              </w:rPr>
            </w:pPr>
            <w:r w:rsidRPr="00AF1886">
              <w:rPr>
                <w:rFonts w:ascii="Arial" w:hAnsi="Arial" w:cs="Arial"/>
                <w:b/>
                <w:spacing w:val="-4"/>
                <w:w w:val="105"/>
                <w:sz w:val="17"/>
              </w:rPr>
              <w:t>2,195</w:t>
            </w:r>
          </w:p>
        </w:tc>
      </w:tr>
      <w:tr w:rsidR="00F72B56" w:rsidRPr="00AF1886">
        <w:trPr>
          <w:trHeight w:val="665"/>
        </w:trPr>
        <w:tc>
          <w:tcPr>
            <w:tcW w:w="3004" w:type="dxa"/>
            <w:shd w:val="clear" w:color="auto" w:fill="FFFFFF"/>
          </w:tcPr>
          <w:p w:rsidR="00F72B56" w:rsidRPr="00AF1886" w:rsidRDefault="00F72B56">
            <w:pPr>
              <w:pStyle w:val="TableParagraph"/>
              <w:spacing w:before="2"/>
              <w:rPr>
                <w:rFonts w:ascii="Arial" w:hAnsi="Arial" w:cs="Arial"/>
                <w:sz w:val="20"/>
              </w:rPr>
            </w:pPr>
          </w:p>
          <w:p w:rsidR="00F72B56" w:rsidRPr="00AF1886" w:rsidRDefault="00AF49D7">
            <w:pPr>
              <w:pStyle w:val="TableParagraph"/>
              <w:ind w:left="72"/>
              <w:rPr>
                <w:rFonts w:ascii="Arial" w:hAnsi="Arial" w:cs="Arial"/>
                <w:b/>
                <w:sz w:val="17"/>
              </w:rPr>
            </w:pPr>
            <w:r w:rsidRPr="00AF1886">
              <w:rPr>
                <w:rFonts w:ascii="Arial" w:hAnsi="Arial" w:cs="Arial"/>
                <w:b/>
                <w:sz w:val="17"/>
              </w:rPr>
              <w:t>Financial</w:t>
            </w:r>
            <w:r w:rsidRPr="00AF1886">
              <w:rPr>
                <w:rFonts w:ascii="Arial" w:hAnsi="Arial" w:cs="Arial"/>
                <w:b/>
                <w:spacing w:val="16"/>
                <w:w w:val="105"/>
                <w:sz w:val="17"/>
              </w:rPr>
              <w:t xml:space="preserve"> </w:t>
            </w:r>
            <w:r w:rsidRPr="00AF1886">
              <w:rPr>
                <w:rFonts w:ascii="Arial" w:hAnsi="Arial" w:cs="Arial"/>
                <w:b/>
                <w:spacing w:val="-2"/>
                <w:w w:val="105"/>
                <w:sz w:val="17"/>
              </w:rPr>
              <w:t>liabilities</w:t>
            </w:r>
          </w:p>
          <w:p w:rsidR="00F72B56" w:rsidRPr="00AF1886" w:rsidRDefault="00AF49D7">
            <w:pPr>
              <w:pStyle w:val="TableParagraph"/>
              <w:spacing w:before="25" w:line="193" w:lineRule="exact"/>
              <w:ind w:left="70"/>
              <w:rPr>
                <w:rFonts w:ascii="Arial" w:hAnsi="Arial" w:cs="Arial"/>
                <w:sz w:val="17"/>
              </w:rPr>
            </w:pPr>
            <w:r w:rsidRPr="00AF1886">
              <w:rPr>
                <w:rFonts w:ascii="Arial" w:hAnsi="Arial" w:cs="Arial"/>
                <w:spacing w:val="-2"/>
                <w:w w:val="105"/>
                <w:sz w:val="17"/>
              </w:rPr>
              <w:t>Payables</w:t>
            </w:r>
          </w:p>
        </w:tc>
        <w:tc>
          <w:tcPr>
            <w:tcW w:w="1583" w:type="dxa"/>
            <w:shd w:val="clear" w:color="auto" w:fill="FFFFFF"/>
          </w:tcPr>
          <w:p w:rsidR="00F72B56" w:rsidRPr="00AF1886" w:rsidRDefault="00F72B56">
            <w:pPr>
              <w:pStyle w:val="TableParagraph"/>
              <w:rPr>
                <w:rFonts w:ascii="Arial" w:hAnsi="Arial" w:cs="Arial"/>
                <w:sz w:val="20"/>
              </w:rPr>
            </w:pPr>
          </w:p>
          <w:p w:rsidR="00F72B56" w:rsidRPr="00AF1886" w:rsidRDefault="00F72B56">
            <w:pPr>
              <w:pStyle w:val="TableParagraph"/>
              <w:spacing w:before="4"/>
              <w:rPr>
                <w:rFonts w:ascii="Arial" w:hAnsi="Arial" w:cs="Arial"/>
                <w:sz w:val="19"/>
              </w:rPr>
            </w:pPr>
          </w:p>
          <w:p w:rsidR="00F72B56" w:rsidRPr="00AF1886" w:rsidRDefault="00AF49D7">
            <w:pPr>
              <w:pStyle w:val="TableParagraph"/>
              <w:spacing w:line="193" w:lineRule="exact"/>
              <w:ind w:left="809" w:right="257"/>
              <w:jc w:val="center"/>
              <w:rPr>
                <w:rFonts w:ascii="Arial" w:hAnsi="Arial" w:cs="Arial"/>
                <w:sz w:val="17"/>
              </w:rPr>
            </w:pPr>
            <w:r w:rsidRPr="00AF1886">
              <w:rPr>
                <w:rFonts w:ascii="Arial" w:hAnsi="Arial" w:cs="Arial"/>
                <w:spacing w:val="-5"/>
                <w:w w:val="105"/>
                <w:sz w:val="17"/>
              </w:rPr>
              <w:t>C5</w:t>
            </w:r>
          </w:p>
        </w:tc>
        <w:tc>
          <w:tcPr>
            <w:tcW w:w="1130" w:type="dxa"/>
            <w:tcBorders>
              <w:top w:val="thinThickMediumGap" w:sz="3" w:space="0" w:color="000000"/>
            </w:tcBorders>
            <w:shd w:val="clear" w:color="auto" w:fill="F2F2F2"/>
          </w:tcPr>
          <w:p w:rsidR="00F72B56" w:rsidRPr="00AF1886" w:rsidRDefault="00F72B56">
            <w:pPr>
              <w:pStyle w:val="TableParagraph"/>
              <w:rPr>
                <w:rFonts w:ascii="Arial" w:hAnsi="Arial" w:cs="Arial"/>
                <w:sz w:val="20"/>
              </w:rPr>
            </w:pPr>
          </w:p>
          <w:p w:rsidR="00F72B56" w:rsidRPr="00AF1886" w:rsidRDefault="00F72B56">
            <w:pPr>
              <w:pStyle w:val="TableParagraph"/>
              <w:spacing w:before="4"/>
              <w:rPr>
                <w:rFonts w:ascii="Arial" w:hAnsi="Arial" w:cs="Arial"/>
                <w:sz w:val="19"/>
              </w:rPr>
            </w:pPr>
          </w:p>
          <w:p w:rsidR="00F72B56" w:rsidRPr="00AF1886" w:rsidRDefault="00AF49D7">
            <w:pPr>
              <w:pStyle w:val="TableParagraph"/>
              <w:tabs>
                <w:tab w:val="left" w:pos="752"/>
              </w:tabs>
              <w:spacing w:line="193" w:lineRule="exact"/>
              <w:ind w:left="-1"/>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560</w:t>
            </w:r>
            <w:r w:rsidRPr="00AF1886">
              <w:rPr>
                <w:rFonts w:ascii="Arial" w:hAnsi="Arial" w:cs="Arial"/>
                <w:spacing w:val="80"/>
                <w:w w:val="105"/>
                <w:sz w:val="17"/>
                <w:u w:val="single"/>
              </w:rPr>
              <w:t xml:space="preserve"> </w:t>
            </w:r>
          </w:p>
        </w:tc>
        <w:tc>
          <w:tcPr>
            <w:tcW w:w="1459" w:type="dxa"/>
            <w:shd w:val="clear" w:color="auto" w:fill="FFFFFF"/>
          </w:tcPr>
          <w:p w:rsidR="00F72B56" w:rsidRPr="00AF1886" w:rsidRDefault="00F72B56">
            <w:pPr>
              <w:pStyle w:val="TableParagraph"/>
              <w:rPr>
                <w:rFonts w:ascii="Arial" w:hAnsi="Arial" w:cs="Arial"/>
                <w:sz w:val="20"/>
              </w:rPr>
            </w:pPr>
          </w:p>
          <w:p w:rsidR="00F72B56" w:rsidRPr="00AF1886" w:rsidRDefault="00F72B56">
            <w:pPr>
              <w:pStyle w:val="TableParagraph"/>
              <w:spacing w:before="5"/>
              <w:rPr>
                <w:rFonts w:ascii="Arial" w:hAnsi="Arial" w:cs="Arial"/>
                <w:sz w:val="19"/>
              </w:rPr>
            </w:pPr>
          </w:p>
          <w:p w:rsidR="00F72B56" w:rsidRPr="00AF1886" w:rsidRDefault="00AF49D7">
            <w:pPr>
              <w:pStyle w:val="TableParagraph"/>
              <w:tabs>
                <w:tab w:val="left" w:pos="752"/>
              </w:tabs>
              <w:spacing w:line="193" w:lineRule="exact"/>
              <w:ind w:right="66"/>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698</w:t>
            </w:r>
            <w:r w:rsidRPr="00AF1886">
              <w:rPr>
                <w:rFonts w:ascii="Arial" w:hAnsi="Arial" w:cs="Arial"/>
                <w:spacing w:val="80"/>
                <w:w w:val="105"/>
                <w:sz w:val="17"/>
                <w:u w:val="single"/>
              </w:rPr>
              <w:t xml:space="preserve"> </w:t>
            </w:r>
          </w:p>
        </w:tc>
      </w:tr>
      <w:tr w:rsidR="00F72B56" w:rsidRPr="00AF1886">
        <w:trPr>
          <w:trHeight w:val="223"/>
        </w:trPr>
        <w:tc>
          <w:tcPr>
            <w:tcW w:w="3004" w:type="dxa"/>
            <w:shd w:val="clear" w:color="auto" w:fill="FFFFFF"/>
          </w:tcPr>
          <w:p w:rsidR="00F72B56" w:rsidRPr="00AF1886" w:rsidRDefault="00AF49D7">
            <w:pPr>
              <w:pStyle w:val="TableParagraph"/>
              <w:spacing w:before="16" w:line="187" w:lineRule="exact"/>
              <w:ind w:left="72"/>
              <w:rPr>
                <w:rFonts w:ascii="Arial" w:hAnsi="Arial" w:cs="Arial"/>
                <w:b/>
                <w:sz w:val="17"/>
              </w:rPr>
            </w:pPr>
            <w:r w:rsidRPr="00AF1886">
              <w:rPr>
                <w:rFonts w:ascii="Arial" w:hAnsi="Arial" w:cs="Arial"/>
                <w:b/>
                <w:sz w:val="17"/>
              </w:rPr>
              <w:t>Total</w:t>
            </w:r>
            <w:r w:rsidRPr="00AF1886">
              <w:rPr>
                <w:rFonts w:ascii="Arial" w:hAnsi="Arial" w:cs="Arial"/>
                <w:b/>
                <w:spacing w:val="16"/>
                <w:sz w:val="17"/>
              </w:rPr>
              <w:t xml:space="preserve"> </w:t>
            </w:r>
            <w:r w:rsidRPr="00AF1886">
              <w:rPr>
                <w:rFonts w:ascii="Arial" w:hAnsi="Arial" w:cs="Arial"/>
                <w:b/>
                <w:sz w:val="17"/>
              </w:rPr>
              <w:t>financial</w:t>
            </w:r>
            <w:r w:rsidRPr="00AF1886">
              <w:rPr>
                <w:rFonts w:ascii="Arial" w:hAnsi="Arial" w:cs="Arial"/>
                <w:b/>
                <w:spacing w:val="9"/>
                <w:sz w:val="17"/>
              </w:rPr>
              <w:t xml:space="preserve"> </w:t>
            </w:r>
            <w:r w:rsidRPr="00AF1886">
              <w:rPr>
                <w:rFonts w:ascii="Arial" w:hAnsi="Arial" w:cs="Arial"/>
                <w:b/>
                <w:spacing w:val="-2"/>
                <w:sz w:val="17"/>
              </w:rPr>
              <w:t>liabilities</w:t>
            </w:r>
          </w:p>
        </w:tc>
        <w:tc>
          <w:tcPr>
            <w:tcW w:w="1583" w:type="dxa"/>
            <w:shd w:val="clear" w:color="auto" w:fill="FFFFFF"/>
          </w:tcPr>
          <w:p w:rsidR="00F72B56" w:rsidRPr="00AF1886" w:rsidRDefault="00F72B56">
            <w:pPr>
              <w:pStyle w:val="TableParagraph"/>
              <w:rPr>
                <w:rFonts w:ascii="Arial" w:hAnsi="Arial" w:cs="Arial"/>
                <w:sz w:val="14"/>
              </w:rPr>
            </w:pPr>
          </w:p>
        </w:tc>
        <w:tc>
          <w:tcPr>
            <w:tcW w:w="1130" w:type="dxa"/>
            <w:tcBorders>
              <w:bottom w:val="thickThinMediumGap" w:sz="3" w:space="0" w:color="000000"/>
            </w:tcBorders>
            <w:shd w:val="clear" w:color="auto" w:fill="F2F2F2"/>
          </w:tcPr>
          <w:p w:rsidR="00F72B56" w:rsidRPr="00AF1886" w:rsidRDefault="00AF49D7">
            <w:pPr>
              <w:pStyle w:val="TableParagraph"/>
              <w:spacing w:before="16" w:line="187" w:lineRule="exact"/>
              <w:ind w:left="-1" w:right="84"/>
              <w:jc w:val="right"/>
              <w:rPr>
                <w:rFonts w:ascii="Arial" w:hAnsi="Arial" w:cs="Arial"/>
                <w:b/>
                <w:sz w:val="17"/>
              </w:rPr>
            </w:pPr>
            <w:r w:rsidRPr="00AF1886">
              <w:rPr>
                <w:rFonts w:ascii="Arial" w:hAnsi="Arial" w:cs="Arial"/>
                <w:b/>
                <w:spacing w:val="-5"/>
                <w:w w:val="105"/>
                <w:sz w:val="17"/>
              </w:rPr>
              <w:t>560</w:t>
            </w:r>
          </w:p>
        </w:tc>
        <w:tc>
          <w:tcPr>
            <w:tcW w:w="1459" w:type="dxa"/>
            <w:shd w:val="clear" w:color="auto" w:fill="FFFFFF"/>
          </w:tcPr>
          <w:p w:rsidR="00F72B56" w:rsidRPr="00AF1886" w:rsidRDefault="00AF49D7">
            <w:pPr>
              <w:pStyle w:val="TableParagraph"/>
              <w:spacing w:before="16" w:line="187" w:lineRule="exact"/>
              <w:ind w:right="153"/>
              <w:jc w:val="right"/>
              <w:rPr>
                <w:rFonts w:ascii="Arial" w:hAnsi="Arial" w:cs="Arial"/>
                <w:b/>
                <w:sz w:val="17"/>
              </w:rPr>
            </w:pPr>
            <w:r w:rsidRPr="00AF1886">
              <w:rPr>
                <w:rFonts w:ascii="Arial" w:hAnsi="Arial" w:cs="Arial"/>
                <w:b/>
                <w:spacing w:val="-5"/>
                <w:w w:val="105"/>
                <w:sz w:val="17"/>
              </w:rPr>
              <w:t>698</w:t>
            </w:r>
          </w:p>
        </w:tc>
      </w:tr>
    </w:tbl>
    <w:p w:rsidR="00F72B56" w:rsidRPr="00AF1886" w:rsidRDefault="00F72B56">
      <w:pPr>
        <w:pStyle w:val="BodyText"/>
        <w:spacing w:before="6"/>
        <w:rPr>
          <w:rFonts w:ascii="Arial" w:hAnsi="Arial" w:cs="Arial"/>
          <w:sz w:val="28"/>
        </w:rPr>
      </w:pPr>
    </w:p>
    <w:p w:rsidR="00F72B56" w:rsidRPr="00AF1886" w:rsidRDefault="008F2BBA">
      <w:pPr>
        <w:spacing w:line="247" w:lineRule="auto"/>
        <w:ind w:left="1283" w:right="1434"/>
        <w:jc w:val="both"/>
        <w:rPr>
          <w:rFonts w:ascii="Arial" w:hAnsi="Arial" w:cs="Arial"/>
          <w:sz w:val="17"/>
        </w:rPr>
      </w:pPr>
      <w:r>
        <w:rPr>
          <w:rFonts w:ascii="Arial" w:hAnsi="Arial" w:cs="Arial"/>
          <w:noProof/>
        </w:rPr>
        <mc:AlternateContent>
          <mc:Choice Requires="wps">
            <w:drawing>
              <wp:anchor distT="0" distB="0" distL="114300" distR="114300" simplePos="0" relativeHeight="481443840" behindDoc="1" locked="0" layoutInCell="1" allowOverlap="1">
                <wp:simplePos x="0" y="0"/>
                <wp:positionH relativeFrom="page">
                  <wp:posOffset>5350510</wp:posOffset>
                </wp:positionH>
                <wp:positionV relativeFrom="paragraph">
                  <wp:posOffset>-826135</wp:posOffset>
                </wp:positionV>
                <wp:extent cx="719455" cy="22225"/>
                <wp:effectExtent l="0" t="0" r="0" b="0"/>
                <wp:wrapNone/>
                <wp:docPr id="148"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22225"/>
                        </a:xfrm>
                        <a:custGeom>
                          <a:avLst/>
                          <a:gdLst>
                            <a:gd name="T0" fmla="+- 0 9558 8426"/>
                            <a:gd name="T1" fmla="*/ T0 w 1133"/>
                            <a:gd name="T2" fmla="+- 0 -1279 -1301"/>
                            <a:gd name="T3" fmla="*/ -1279 h 35"/>
                            <a:gd name="T4" fmla="+- 0 8426 8426"/>
                            <a:gd name="T5" fmla="*/ T4 w 1133"/>
                            <a:gd name="T6" fmla="+- 0 -1279 -1301"/>
                            <a:gd name="T7" fmla="*/ -1279 h 35"/>
                            <a:gd name="T8" fmla="+- 0 8426 8426"/>
                            <a:gd name="T9" fmla="*/ T8 w 1133"/>
                            <a:gd name="T10" fmla="+- 0 -1267 -1301"/>
                            <a:gd name="T11" fmla="*/ -1267 h 35"/>
                            <a:gd name="T12" fmla="+- 0 9558 8426"/>
                            <a:gd name="T13" fmla="*/ T12 w 1133"/>
                            <a:gd name="T14" fmla="+- 0 -1267 -1301"/>
                            <a:gd name="T15" fmla="*/ -1267 h 35"/>
                            <a:gd name="T16" fmla="+- 0 9558 8426"/>
                            <a:gd name="T17" fmla="*/ T16 w 1133"/>
                            <a:gd name="T18" fmla="+- 0 -1279 -1301"/>
                            <a:gd name="T19" fmla="*/ -1279 h 35"/>
                            <a:gd name="T20" fmla="+- 0 9558 8426"/>
                            <a:gd name="T21" fmla="*/ T20 w 1133"/>
                            <a:gd name="T22" fmla="+- 0 -1301 -1301"/>
                            <a:gd name="T23" fmla="*/ -1301 h 35"/>
                            <a:gd name="T24" fmla="+- 0 8426 8426"/>
                            <a:gd name="T25" fmla="*/ T24 w 1133"/>
                            <a:gd name="T26" fmla="+- 0 -1301 -1301"/>
                            <a:gd name="T27" fmla="*/ -1301 h 35"/>
                            <a:gd name="T28" fmla="+- 0 8426 8426"/>
                            <a:gd name="T29" fmla="*/ T28 w 1133"/>
                            <a:gd name="T30" fmla="+- 0 -1289 -1301"/>
                            <a:gd name="T31" fmla="*/ -1289 h 35"/>
                            <a:gd name="T32" fmla="+- 0 9558 8426"/>
                            <a:gd name="T33" fmla="*/ T32 w 1133"/>
                            <a:gd name="T34" fmla="+- 0 -1289 -1301"/>
                            <a:gd name="T35" fmla="*/ -1289 h 35"/>
                            <a:gd name="T36" fmla="+- 0 9558 8426"/>
                            <a:gd name="T37" fmla="*/ T36 w 1133"/>
                            <a:gd name="T38" fmla="+- 0 -1301 -1301"/>
                            <a:gd name="T39" fmla="*/ -130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 h="35">
                              <a:moveTo>
                                <a:pt x="1132" y="22"/>
                              </a:moveTo>
                              <a:lnTo>
                                <a:pt x="0" y="22"/>
                              </a:lnTo>
                              <a:lnTo>
                                <a:pt x="0" y="34"/>
                              </a:lnTo>
                              <a:lnTo>
                                <a:pt x="1132" y="34"/>
                              </a:lnTo>
                              <a:lnTo>
                                <a:pt x="1132" y="22"/>
                              </a:lnTo>
                              <a:close/>
                              <a:moveTo>
                                <a:pt x="1132" y="0"/>
                              </a:moveTo>
                              <a:lnTo>
                                <a:pt x="0" y="0"/>
                              </a:lnTo>
                              <a:lnTo>
                                <a:pt x="0" y="12"/>
                              </a:lnTo>
                              <a:lnTo>
                                <a:pt x="1132" y="12"/>
                              </a:lnTo>
                              <a:lnTo>
                                <a:pt x="1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24BF" id="docshape449" o:spid="_x0000_s1026" style="position:absolute;margin-left:421.3pt;margin-top:-65.05pt;width:56.65pt;height:1.75pt;z-index:-218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" path="m1132,22l,22,,34r1132,l1132,22xm1132,l,,,12r1132,l1132,xe" fillcolor="black" stroked="f">
                <v:path arrowok="t" o:connecttype="custom" o:connectlocs="718820,-812165;0,-812165;0,-804545;718820,-804545;718820,-812165;718820,-826135;0,-826135;0,-818515;718820,-818515;718820,-826135" o:connectangles="0,0,0,0,0,0,0,0,0,0"/>
                <w10:wrap anchorx="page"/>
              </v:shape>
            </w:pict>
          </mc:Fallback>
        </mc:AlternateContent>
      </w:r>
      <w:r>
        <w:rPr>
          <w:rFonts w:ascii="Arial" w:hAnsi="Arial" w:cs="Arial"/>
          <w:noProof/>
        </w:rPr>
        <mc:AlternateContent>
          <mc:Choice Requires="wps">
            <w:drawing>
              <wp:anchor distT="0" distB="0" distL="114300" distR="114300" simplePos="0" relativeHeight="15819264" behindDoc="0" locked="0" layoutInCell="1" allowOverlap="1">
                <wp:simplePos x="0" y="0"/>
                <wp:positionH relativeFrom="page">
                  <wp:posOffset>5344160</wp:posOffset>
                </wp:positionH>
                <wp:positionV relativeFrom="paragraph">
                  <wp:posOffset>-233045</wp:posOffset>
                </wp:positionV>
                <wp:extent cx="725805" cy="22225"/>
                <wp:effectExtent l="0" t="0" r="0" b="0"/>
                <wp:wrapNone/>
                <wp:docPr id="147"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22225"/>
                        </a:xfrm>
                        <a:custGeom>
                          <a:avLst/>
                          <a:gdLst>
                            <a:gd name="T0" fmla="+- 0 9558 8416"/>
                            <a:gd name="T1" fmla="*/ T0 w 1143"/>
                            <a:gd name="T2" fmla="+- 0 -344 -367"/>
                            <a:gd name="T3" fmla="*/ -344 h 35"/>
                            <a:gd name="T4" fmla="+- 0 8416 8416"/>
                            <a:gd name="T5" fmla="*/ T4 w 1143"/>
                            <a:gd name="T6" fmla="+- 0 -344 -367"/>
                            <a:gd name="T7" fmla="*/ -344 h 35"/>
                            <a:gd name="T8" fmla="+- 0 8416 8416"/>
                            <a:gd name="T9" fmla="*/ T8 w 1143"/>
                            <a:gd name="T10" fmla="+- 0 -332 -367"/>
                            <a:gd name="T11" fmla="*/ -332 h 35"/>
                            <a:gd name="T12" fmla="+- 0 9558 8416"/>
                            <a:gd name="T13" fmla="*/ T12 w 1143"/>
                            <a:gd name="T14" fmla="+- 0 -332 -367"/>
                            <a:gd name="T15" fmla="*/ -332 h 35"/>
                            <a:gd name="T16" fmla="+- 0 9558 8416"/>
                            <a:gd name="T17" fmla="*/ T16 w 1143"/>
                            <a:gd name="T18" fmla="+- 0 -344 -367"/>
                            <a:gd name="T19" fmla="*/ -344 h 35"/>
                            <a:gd name="T20" fmla="+- 0 9558 8416"/>
                            <a:gd name="T21" fmla="*/ T20 w 1143"/>
                            <a:gd name="T22" fmla="+- 0 -367 -367"/>
                            <a:gd name="T23" fmla="*/ -367 h 35"/>
                            <a:gd name="T24" fmla="+- 0 8416 8416"/>
                            <a:gd name="T25" fmla="*/ T24 w 1143"/>
                            <a:gd name="T26" fmla="+- 0 -367 -367"/>
                            <a:gd name="T27" fmla="*/ -367 h 35"/>
                            <a:gd name="T28" fmla="+- 0 8416 8416"/>
                            <a:gd name="T29" fmla="*/ T28 w 1143"/>
                            <a:gd name="T30" fmla="+- 0 -357 -367"/>
                            <a:gd name="T31" fmla="*/ -357 h 35"/>
                            <a:gd name="T32" fmla="+- 0 9558 8416"/>
                            <a:gd name="T33" fmla="*/ T32 w 1143"/>
                            <a:gd name="T34" fmla="+- 0 -357 -367"/>
                            <a:gd name="T35" fmla="*/ -357 h 35"/>
                            <a:gd name="T36" fmla="+- 0 9558 8416"/>
                            <a:gd name="T37" fmla="*/ T36 w 1143"/>
                            <a:gd name="T38" fmla="+- 0 -367 -367"/>
                            <a:gd name="T39" fmla="*/ -3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3" h="35">
                              <a:moveTo>
                                <a:pt x="1142" y="23"/>
                              </a:moveTo>
                              <a:lnTo>
                                <a:pt x="0" y="23"/>
                              </a:lnTo>
                              <a:lnTo>
                                <a:pt x="0" y="35"/>
                              </a:lnTo>
                              <a:lnTo>
                                <a:pt x="1142" y="35"/>
                              </a:lnTo>
                              <a:lnTo>
                                <a:pt x="1142" y="23"/>
                              </a:lnTo>
                              <a:close/>
                              <a:moveTo>
                                <a:pt x="1142" y="0"/>
                              </a:moveTo>
                              <a:lnTo>
                                <a:pt x="0" y="0"/>
                              </a:lnTo>
                              <a:lnTo>
                                <a:pt x="0" y="10"/>
                              </a:lnTo>
                              <a:lnTo>
                                <a:pt x="1142" y="10"/>
                              </a:lnTo>
                              <a:lnTo>
                                <a:pt x="1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4B7B" id="docshape450" o:spid="_x0000_s1026" style="position:absolute;margin-left:420.8pt;margin-top:-18.35pt;width:57.15pt;height:1.7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" path="m1142,23l,23,,35r1142,l1142,23xm1142,l,,,10r1142,l1142,xe" fillcolor="black" stroked="f">
                <v:path arrowok="t" o:connecttype="custom" o:connectlocs="725170,-218440;0,-218440;0,-210820;725170,-210820;725170,-218440;725170,-233045;0,-233045;0,-226695;725170,-226695;725170,-233045" o:connectangles="0,0,0,0,0,0,0,0,0,0"/>
                <w10:wrap anchorx="page"/>
              </v:shape>
            </w:pict>
          </mc:Fallback>
        </mc:AlternateContent>
      </w:r>
      <w:r w:rsidR="00AF49D7" w:rsidRPr="00AF1886">
        <w:rPr>
          <w:rFonts w:ascii="Arial" w:hAnsi="Arial" w:cs="Arial"/>
          <w:spacing w:val="-2"/>
          <w:w w:val="105"/>
          <w:sz w:val="17"/>
        </w:rPr>
        <w:t>No</w:t>
      </w:r>
      <w:r w:rsidR="00AF49D7" w:rsidRPr="00AF1886">
        <w:rPr>
          <w:rFonts w:ascii="Arial" w:hAnsi="Arial" w:cs="Arial"/>
          <w:spacing w:val="-8"/>
          <w:w w:val="105"/>
          <w:sz w:val="17"/>
        </w:rPr>
        <w:t xml:space="preserve"> </w:t>
      </w:r>
      <w:r w:rsidR="00AF49D7" w:rsidRPr="00AF1886">
        <w:rPr>
          <w:rFonts w:ascii="Arial" w:hAnsi="Arial" w:cs="Arial"/>
          <w:spacing w:val="-2"/>
          <w:w w:val="105"/>
          <w:sz w:val="17"/>
        </w:rPr>
        <w:t>financial assets</w:t>
      </w:r>
      <w:r w:rsidR="00AF49D7" w:rsidRPr="00AF1886">
        <w:rPr>
          <w:rFonts w:ascii="Arial" w:hAnsi="Arial" w:cs="Arial"/>
          <w:spacing w:val="-5"/>
          <w:w w:val="105"/>
          <w:sz w:val="17"/>
        </w:rPr>
        <w:t xml:space="preserve"> </w:t>
      </w:r>
      <w:r w:rsidR="00AF49D7" w:rsidRPr="00AF1886">
        <w:rPr>
          <w:rFonts w:ascii="Arial" w:hAnsi="Arial" w:cs="Arial"/>
          <w:spacing w:val="-2"/>
          <w:w w:val="105"/>
          <w:sz w:val="17"/>
        </w:rPr>
        <w:t>and</w:t>
      </w:r>
      <w:r w:rsidR="00AF49D7" w:rsidRPr="00AF1886">
        <w:rPr>
          <w:rFonts w:ascii="Arial" w:hAnsi="Arial" w:cs="Arial"/>
          <w:spacing w:val="-6"/>
          <w:w w:val="105"/>
          <w:sz w:val="17"/>
        </w:rPr>
        <w:t xml:space="preserve"> </w:t>
      </w:r>
      <w:r w:rsidR="00AF49D7" w:rsidRPr="00AF1886">
        <w:rPr>
          <w:rFonts w:ascii="Arial" w:hAnsi="Arial" w:cs="Arial"/>
          <w:spacing w:val="-2"/>
          <w:w w:val="105"/>
          <w:sz w:val="17"/>
        </w:rPr>
        <w:t>financial</w:t>
      </w:r>
      <w:r w:rsidR="00AF49D7" w:rsidRPr="00AF1886">
        <w:rPr>
          <w:rFonts w:ascii="Arial" w:hAnsi="Arial" w:cs="Arial"/>
          <w:spacing w:val="-5"/>
          <w:w w:val="105"/>
          <w:sz w:val="17"/>
        </w:rPr>
        <w:t xml:space="preserve"> </w:t>
      </w:r>
      <w:r w:rsidR="00AF49D7" w:rsidRPr="00AF1886">
        <w:rPr>
          <w:rFonts w:ascii="Arial" w:hAnsi="Arial" w:cs="Arial"/>
          <w:spacing w:val="-2"/>
          <w:w w:val="105"/>
          <w:sz w:val="17"/>
        </w:rPr>
        <w:t>liabilities have been</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offset</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and</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presented</w:t>
      </w:r>
      <w:r w:rsidR="00AF49D7" w:rsidRPr="00AF1886">
        <w:rPr>
          <w:rFonts w:ascii="Arial" w:hAnsi="Arial" w:cs="Arial"/>
          <w:spacing w:val="-6"/>
          <w:w w:val="105"/>
          <w:sz w:val="17"/>
        </w:rPr>
        <w:t xml:space="preserve"> </w:t>
      </w:r>
      <w:r w:rsidR="00AF49D7" w:rsidRPr="00AF1886">
        <w:rPr>
          <w:rFonts w:ascii="Arial" w:hAnsi="Arial" w:cs="Arial"/>
          <w:spacing w:val="-2"/>
          <w:w w:val="105"/>
          <w:sz w:val="17"/>
        </w:rPr>
        <w:t>net</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in</w:t>
      </w:r>
      <w:r w:rsidR="00AF49D7" w:rsidRPr="00AF1886">
        <w:rPr>
          <w:rFonts w:ascii="Arial" w:hAnsi="Arial" w:cs="Arial"/>
          <w:spacing w:val="-3"/>
          <w:w w:val="105"/>
          <w:sz w:val="17"/>
        </w:rPr>
        <w:t xml:space="preserve"> </w:t>
      </w:r>
      <w:r w:rsidR="00AF49D7" w:rsidRPr="00AF1886">
        <w:rPr>
          <w:rFonts w:ascii="Arial" w:hAnsi="Arial" w:cs="Arial"/>
          <w:spacing w:val="-2"/>
          <w:w w:val="105"/>
          <w:sz w:val="17"/>
        </w:rPr>
        <w:t>the</w:t>
      </w:r>
      <w:r w:rsidR="00AF49D7" w:rsidRPr="00AF1886">
        <w:rPr>
          <w:rFonts w:ascii="Arial" w:hAnsi="Arial" w:cs="Arial"/>
          <w:spacing w:val="-4"/>
          <w:w w:val="105"/>
          <w:sz w:val="17"/>
        </w:rPr>
        <w:t xml:space="preserve"> </w:t>
      </w:r>
      <w:r w:rsidR="00AF49D7" w:rsidRPr="00AF1886">
        <w:rPr>
          <w:rFonts w:ascii="Arial" w:hAnsi="Arial" w:cs="Arial"/>
          <w:spacing w:val="-2"/>
          <w:w w:val="105"/>
          <w:sz w:val="17"/>
        </w:rPr>
        <w:t>statement</w:t>
      </w:r>
      <w:r w:rsidR="00AF49D7" w:rsidRPr="00AF1886">
        <w:rPr>
          <w:rFonts w:ascii="Arial" w:hAnsi="Arial" w:cs="Arial"/>
          <w:spacing w:val="-5"/>
          <w:w w:val="105"/>
          <w:sz w:val="17"/>
        </w:rPr>
        <w:t xml:space="preserve"> </w:t>
      </w:r>
      <w:r w:rsidR="00AF49D7" w:rsidRPr="00AF1886">
        <w:rPr>
          <w:rFonts w:ascii="Arial" w:hAnsi="Arial" w:cs="Arial"/>
          <w:spacing w:val="-2"/>
          <w:w w:val="105"/>
          <w:sz w:val="17"/>
        </w:rPr>
        <w:t xml:space="preserve">of </w:t>
      </w:r>
      <w:r w:rsidR="00AF49D7" w:rsidRPr="00AF1886">
        <w:rPr>
          <w:rFonts w:ascii="Arial" w:hAnsi="Arial" w:cs="Arial"/>
          <w:w w:val="105"/>
          <w:sz w:val="17"/>
        </w:rPr>
        <w:t>financial position.</w:t>
      </w:r>
    </w:p>
    <w:p w:rsidR="00F72B56" w:rsidRPr="00AF1886" w:rsidRDefault="00F72B56">
      <w:pPr>
        <w:pStyle w:val="BodyText"/>
        <w:spacing w:before="6"/>
        <w:rPr>
          <w:rFonts w:ascii="Arial" w:hAnsi="Arial" w:cs="Arial"/>
          <w:sz w:val="16"/>
        </w:rPr>
      </w:pPr>
    </w:p>
    <w:p w:rsidR="00F72B56" w:rsidRPr="00AF1886" w:rsidRDefault="00AF49D7">
      <w:pPr>
        <w:pStyle w:val="Heading6"/>
        <w:spacing w:before="1"/>
        <w:jc w:val="both"/>
      </w:pPr>
      <w:r w:rsidRPr="00AF1886">
        <w:t>D1-2</w:t>
      </w:r>
      <w:r w:rsidRPr="00AF1886">
        <w:rPr>
          <w:spacing w:val="76"/>
          <w:w w:val="150"/>
        </w:rPr>
        <w:t xml:space="preserve"> </w:t>
      </w:r>
      <w:r w:rsidRPr="00AF1886">
        <w:t>Financial</w:t>
      </w:r>
      <w:r w:rsidRPr="00AF1886">
        <w:rPr>
          <w:spacing w:val="-1"/>
        </w:rPr>
        <w:t xml:space="preserve"> </w:t>
      </w:r>
      <w:r w:rsidRPr="00AF1886">
        <w:t>Risk</w:t>
      </w:r>
      <w:r w:rsidRPr="00AF1886">
        <w:rPr>
          <w:spacing w:val="-1"/>
        </w:rPr>
        <w:t xml:space="preserve"> </w:t>
      </w:r>
      <w:r w:rsidRPr="00AF1886">
        <w:rPr>
          <w:spacing w:val="-2"/>
        </w:rPr>
        <w:t>Management</w:t>
      </w:r>
    </w:p>
    <w:p w:rsidR="00F72B56" w:rsidRPr="00AF1886" w:rsidRDefault="00AF49D7">
      <w:pPr>
        <w:spacing w:before="102"/>
        <w:ind w:left="1283"/>
        <w:jc w:val="both"/>
        <w:rPr>
          <w:rFonts w:ascii="Arial" w:hAnsi="Arial" w:cs="Arial"/>
          <w:sz w:val="17"/>
        </w:rPr>
      </w:pPr>
      <w:r w:rsidRPr="00AF1886">
        <w:rPr>
          <w:rFonts w:ascii="Arial" w:hAnsi="Arial" w:cs="Arial"/>
          <w:sz w:val="17"/>
        </w:rPr>
        <w:t>Risk</w:t>
      </w:r>
      <w:r w:rsidRPr="00AF1886">
        <w:rPr>
          <w:rFonts w:ascii="Arial" w:hAnsi="Arial" w:cs="Arial"/>
          <w:spacing w:val="16"/>
          <w:sz w:val="17"/>
        </w:rPr>
        <w:t xml:space="preserve"> </w:t>
      </w:r>
      <w:r w:rsidRPr="00AF1886">
        <w:rPr>
          <w:rFonts w:ascii="Arial" w:hAnsi="Arial" w:cs="Arial"/>
          <w:sz w:val="17"/>
        </w:rPr>
        <w:t>Measurement</w:t>
      </w:r>
      <w:r w:rsidRPr="00AF1886">
        <w:rPr>
          <w:rFonts w:ascii="Arial" w:hAnsi="Arial" w:cs="Arial"/>
          <w:spacing w:val="17"/>
          <w:sz w:val="17"/>
        </w:rPr>
        <w:t xml:space="preserve"> </w:t>
      </w:r>
      <w:r w:rsidRPr="00AF1886">
        <w:rPr>
          <w:rFonts w:ascii="Arial" w:hAnsi="Arial" w:cs="Arial"/>
          <w:sz w:val="17"/>
        </w:rPr>
        <w:t>and</w:t>
      </w:r>
      <w:r w:rsidRPr="00AF1886">
        <w:rPr>
          <w:rFonts w:ascii="Arial" w:hAnsi="Arial" w:cs="Arial"/>
          <w:spacing w:val="12"/>
          <w:sz w:val="17"/>
        </w:rPr>
        <w:t xml:space="preserve"> </w:t>
      </w:r>
      <w:r w:rsidRPr="00AF1886">
        <w:rPr>
          <w:rFonts w:ascii="Arial" w:hAnsi="Arial" w:cs="Arial"/>
          <w:sz w:val="17"/>
        </w:rPr>
        <w:t>Management</w:t>
      </w:r>
      <w:r w:rsidRPr="00AF1886">
        <w:rPr>
          <w:rFonts w:ascii="Arial" w:hAnsi="Arial" w:cs="Arial"/>
          <w:spacing w:val="17"/>
          <w:sz w:val="17"/>
        </w:rPr>
        <w:t xml:space="preserve"> </w:t>
      </w:r>
      <w:r w:rsidRPr="00AF1886">
        <w:rPr>
          <w:rFonts w:ascii="Arial" w:hAnsi="Arial" w:cs="Arial"/>
          <w:spacing w:val="-2"/>
          <w:sz w:val="17"/>
        </w:rPr>
        <w:t>Strategies</w:t>
      </w:r>
    </w:p>
    <w:p w:rsidR="00F72B56" w:rsidRPr="00AF1886" w:rsidRDefault="00AF49D7">
      <w:pPr>
        <w:spacing w:before="100" w:line="249" w:lineRule="auto"/>
        <w:ind w:left="1283" w:right="1429"/>
        <w:jc w:val="both"/>
        <w:rPr>
          <w:rFonts w:ascii="Arial" w:hAnsi="Arial" w:cs="Arial"/>
          <w:sz w:val="17"/>
        </w:rPr>
      </w:pPr>
      <w:r w:rsidRPr="00AF1886">
        <w:rPr>
          <w:rFonts w:ascii="Arial" w:hAnsi="Arial" w:cs="Arial"/>
          <w:w w:val="105"/>
          <w:sz w:val="17"/>
        </w:rPr>
        <w:t>Due to</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nature</w:t>
      </w:r>
      <w:r w:rsidRPr="00AF1886">
        <w:rPr>
          <w:rFonts w:ascii="Arial" w:hAnsi="Arial" w:cs="Arial"/>
          <w:spacing w:val="-2"/>
          <w:w w:val="105"/>
          <w:sz w:val="17"/>
        </w:rPr>
        <w:t xml:space="preserve"> </w:t>
      </w:r>
      <w:r w:rsidRPr="00AF1886">
        <w:rPr>
          <w:rFonts w:ascii="Arial" w:hAnsi="Arial" w:cs="Arial"/>
          <w:w w:val="105"/>
          <w:sz w:val="17"/>
        </w:rPr>
        <w:t>of the Office’s</w:t>
      </w:r>
      <w:r w:rsidRPr="00AF1886">
        <w:rPr>
          <w:rFonts w:ascii="Arial" w:hAnsi="Arial" w:cs="Arial"/>
          <w:spacing w:val="-1"/>
          <w:w w:val="105"/>
          <w:sz w:val="17"/>
        </w:rPr>
        <w:t xml:space="preserve"> </w:t>
      </w:r>
      <w:r w:rsidRPr="00AF1886">
        <w:rPr>
          <w:rFonts w:ascii="Arial" w:hAnsi="Arial" w:cs="Arial"/>
          <w:w w:val="105"/>
          <w:sz w:val="17"/>
        </w:rPr>
        <w:t>activities,</w:t>
      </w:r>
      <w:r w:rsidRPr="00AF1886">
        <w:rPr>
          <w:rFonts w:ascii="Arial" w:hAnsi="Arial" w:cs="Arial"/>
          <w:spacing w:val="-1"/>
          <w:w w:val="105"/>
          <w:sz w:val="17"/>
        </w:rPr>
        <w:t xml:space="preserve"> </w:t>
      </w:r>
      <w:r w:rsidRPr="00AF1886">
        <w:rPr>
          <w:rFonts w:ascii="Arial" w:hAnsi="Arial" w:cs="Arial"/>
          <w:w w:val="105"/>
          <w:sz w:val="17"/>
        </w:rPr>
        <w:t>exposure to</w:t>
      </w:r>
      <w:r w:rsidRPr="00AF1886">
        <w:rPr>
          <w:rFonts w:ascii="Arial" w:hAnsi="Arial" w:cs="Arial"/>
          <w:spacing w:val="-2"/>
          <w:w w:val="105"/>
          <w:sz w:val="17"/>
        </w:rPr>
        <w:t xml:space="preserve"> </w:t>
      </w:r>
      <w:r w:rsidRPr="00AF1886">
        <w:rPr>
          <w:rFonts w:ascii="Arial" w:hAnsi="Arial" w:cs="Arial"/>
          <w:w w:val="105"/>
          <w:sz w:val="17"/>
        </w:rPr>
        <w:t>credit</w:t>
      </w:r>
      <w:r w:rsidRPr="00AF1886">
        <w:rPr>
          <w:rFonts w:ascii="Arial" w:hAnsi="Arial" w:cs="Arial"/>
          <w:spacing w:val="-1"/>
          <w:w w:val="105"/>
          <w:sz w:val="17"/>
        </w:rPr>
        <w:t xml:space="preserve"> </w:t>
      </w:r>
      <w:r w:rsidRPr="00AF1886">
        <w:rPr>
          <w:rFonts w:ascii="Arial" w:hAnsi="Arial" w:cs="Arial"/>
          <w:w w:val="105"/>
          <w:sz w:val="17"/>
        </w:rPr>
        <w:t>risk, liquidity</w:t>
      </w:r>
      <w:r w:rsidRPr="00AF1886">
        <w:rPr>
          <w:rFonts w:ascii="Arial" w:hAnsi="Arial" w:cs="Arial"/>
          <w:spacing w:val="-2"/>
          <w:w w:val="105"/>
          <w:sz w:val="17"/>
        </w:rPr>
        <w:t xml:space="preserve"> </w:t>
      </w:r>
      <w:r w:rsidRPr="00AF1886">
        <w:rPr>
          <w:rFonts w:ascii="Arial" w:hAnsi="Arial" w:cs="Arial"/>
          <w:w w:val="105"/>
          <w:sz w:val="17"/>
        </w:rPr>
        <w:t>risk or</w:t>
      </w:r>
      <w:r w:rsidRPr="00AF1886">
        <w:rPr>
          <w:rFonts w:ascii="Arial" w:hAnsi="Arial" w:cs="Arial"/>
          <w:spacing w:val="-1"/>
          <w:w w:val="105"/>
          <w:sz w:val="17"/>
        </w:rPr>
        <w:t xml:space="preserve"> </w:t>
      </w:r>
      <w:r w:rsidRPr="00AF1886">
        <w:rPr>
          <w:rFonts w:ascii="Arial" w:hAnsi="Arial" w:cs="Arial"/>
          <w:w w:val="105"/>
          <w:sz w:val="17"/>
        </w:rPr>
        <w:t>market risk is considered</w:t>
      </w:r>
      <w:r w:rsidRPr="00AF1886">
        <w:rPr>
          <w:rFonts w:ascii="Arial" w:hAnsi="Arial" w:cs="Arial"/>
          <w:spacing w:val="-13"/>
          <w:w w:val="105"/>
          <w:sz w:val="17"/>
        </w:rPr>
        <w:t xml:space="preserve"> </w:t>
      </w:r>
      <w:r w:rsidRPr="00AF1886">
        <w:rPr>
          <w:rFonts w:ascii="Arial" w:hAnsi="Arial" w:cs="Arial"/>
          <w:w w:val="105"/>
          <w:sz w:val="17"/>
        </w:rPr>
        <w:t>immaterial.</w:t>
      </w:r>
      <w:r w:rsidRPr="00AF1886">
        <w:rPr>
          <w:rFonts w:ascii="Arial" w:hAnsi="Arial" w:cs="Arial"/>
          <w:spacing w:val="-10"/>
          <w:w w:val="105"/>
          <w:sz w:val="17"/>
        </w:rPr>
        <w:t xml:space="preserve"> </w:t>
      </w:r>
      <w:r w:rsidRPr="00AF1886">
        <w:rPr>
          <w:rFonts w:ascii="Arial" w:hAnsi="Arial" w:cs="Arial"/>
          <w:w w:val="105"/>
          <w:sz w:val="17"/>
        </w:rPr>
        <w:t>Financial</w:t>
      </w:r>
      <w:r w:rsidRPr="00AF1886">
        <w:rPr>
          <w:rFonts w:ascii="Arial" w:hAnsi="Arial" w:cs="Arial"/>
          <w:spacing w:val="-12"/>
          <w:w w:val="105"/>
          <w:sz w:val="17"/>
        </w:rPr>
        <w:t xml:space="preserve"> </w:t>
      </w:r>
      <w:r w:rsidRPr="00AF1886">
        <w:rPr>
          <w:rFonts w:ascii="Arial" w:hAnsi="Arial" w:cs="Arial"/>
          <w:w w:val="105"/>
          <w:sz w:val="17"/>
        </w:rPr>
        <w:t>risk</w:t>
      </w:r>
      <w:r w:rsidRPr="00AF1886">
        <w:rPr>
          <w:rFonts w:ascii="Arial" w:hAnsi="Arial" w:cs="Arial"/>
          <w:spacing w:val="-13"/>
          <w:w w:val="105"/>
          <w:sz w:val="17"/>
        </w:rPr>
        <w:t xml:space="preserve"> </w:t>
      </w:r>
      <w:r w:rsidRPr="00AF1886">
        <w:rPr>
          <w:rFonts w:ascii="Arial" w:hAnsi="Arial" w:cs="Arial"/>
          <w:w w:val="105"/>
          <w:sz w:val="17"/>
        </w:rPr>
        <w:t>management</w:t>
      </w:r>
      <w:r w:rsidRPr="00AF1886">
        <w:rPr>
          <w:rFonts w:ascii="Arial" w:hAnsi="Arial" w:cs="Arial"/>
          <w:spacing w:val="-10"/>
          <w:w w:val="105"/>
          <w:sz w:val="17"/>
        </w:rPr>
        <w:t xml:space="preserve"> </w:t>
      </w:r>
      <w:r w:rsidRPr="00AF1886">
        <w:rPr>
          <w:rFonts w:ascii="Arial" w:hAnsi="Arial" w:cs="Arial"/>
          <w:w w:val="105"/>
          <w:sz w:val="17"/>
        </w:rPr>
        <w:t>is</w:t>
      </w:r>
      <w:r w:rsidRPr="00AF1886">
        <w:rPr>
          <w:rFonts w:ascii="Arial" w:hAnsi="Arial" w:cs="Arial"/>
          <w:spacing w:val="-13"/>
          <w:w w:val="105"/>
          <w:sz w:val="17"/>
        </w:rPr>
        <w:t xml:space="preserve"> </w:t>
      </w:r>
      <w:r w:rsidRPr="00AF1886">
        <w:rPr>
          <w:rFonts w:ascii="Arial" w:hAnsi="Arial" w:cs="Arial"/>
          <w:w w:val="105"/>
          <w:sz w:val="17"/>
        </w:rPr>
        <w:t>implemented</w:t>
      </w:r>
      <w:r w:rsidRPr="00AF1886">
        <w:rPr>
          <w:rFonts w:ascii="Arial" w:hAnsi="Arial" w:cs="Arial"/>
          <w:spacing w:val="-11"/>
          <w:w w:val="105"/>
          <w:sz w:val="17"/>
        </w:rPr>
        <w:t xml:space="preserve"> </w:t>
      </w:r>
      <w:r w:rsidRPr="00AF1886">
        <w:rPr>
          <w:rFonts w:ascii="Arial" w:hAnsi="Arial" w:cs="Arial"/>
          <w:w w:val="105"/>
          <w:sz w:val="17"/>
        </w:rPr>
        <w:t>pursuant</w:t>
      </w:r>
      <w:r w:rsidRPr="00AF1886">
        <w:rPr>
          <w:rFonts w:ascii="Arial" w:hAnsi="Arial" w:cs="Arial"/>
          <w:spacing w:val="-12"/>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Government</w:t>
      </w:r>
      <w:r w:rsidRPr="00AF1886">
        <w:rPr>
          <w:rFonts w:ascii="Arial" w:hAnsi="Arial" w:cs="Arial"/>
          <w:spacing w:val="-10"/>
          <w:w w:val="105"/>
          <w:sz w:val="17"/>
        </w:rPr>
        <w:t xml:space="preserve"> </w:t>
      </w:r>
      <w:r w:rsidRPr="00AF1886">
        <w:rPr>
          <w:rFonts w:ascii="Arial" w:hAnsi="Arial" w:cs="Arial"/>
          <w:w w:val="105"/>
          <w:sz w:val="17"/>
        </w:rPr>
        <w:t>and Office policy.</w:t>
      </w:r>
    </w:p>
    <w:p w:rsidR="00F72B56" w:rsidRPr="00AF1886" w:rsidRDefault="00AF49D7">
      <w:pPr>
        <w:spacing w:before="92"/>
        <w:ind w:left="1283"/>
        <w:jc w:val="both"/>
        <w:rPr>
          <w:rFonts w:ascii="Arial" w:hAnsi="Arial" w:cs="Arial"/>
          <w:sz w:val="17"/>
        </w:rPr>
      </w:pPr>
      <w:r w:rsidRPr="00AF1886">
        <w:rPr>
          <w:rFonts w:ascii="Arial" w:hAnsi="Arial" w:cs="Arial"/>
          <w:w w:val="105"/>
          <w:sz w:val="17"/>
        </w:rPr>
        <w:t>All</w:t>
      </w:r>
      <w:r w:rsidRPr="00AF1886">
        <w:rPr>
          <w:rFonts w:ascii="Arial" w:hAnsi="Arial" w:cs="Arial"/>
          <w:spacing w:val="-13"/>
          <w:w w:val="105"/>
          <w:sz w:val="17"/>
        </w:rPr>
        <w:t xml:space="preserve"> </w:t>
      </w:r>
      <w:r w:rsidRPr="00AF1886">
        <w:rPr>
          <w:rFonts w:ascii="Arial" w:hAnsi="Arial" w:cs="Arial"/>
          <w:w w:val="105"/>
          <w:sz w:val="17"/>
        </w:rPr>
        <w:t>payables</w:t>
      </w:r>
      <w:r w:rsidRPr="00AF1886">
        <w:rPr>
          <w:rFonts w:ascii="Arial" w:hAnsi="Arial" w:cs="Arial"/>
          <w:spacing w:val="-11"/>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w w:val="105"/>
          <w:sz w:val="17"/>
        </w:rPr>
        <w:t>due</w:t>
      </w:r>
      <w:r w:rsidRPr="00AF1886">
        <w:rPr>
          <w:rFonts w:ascii="Arial" w:hAnsi="Arial" w:cs="Arial"/>
          <w:spacing w:val="-12"/>
          <w:w w:val="105"/>
          <w:sz w:val="17"/>
        </w:rPr>
        <w:t xml:space="preserve"> </w:t>
      </w:r>
      <w:r w:rsidRPr="00AF1886">
        <w:rPr>
          <w:rFonts w:ascii="Arial" w:hAnsi="Arial" w:cs="Arial"/>
          <w:w w:val="105"/>
          <w:sz w:val="17"/>
        </w:rPr>
        <w:t>within</w:t>
      </w:r>
      <w:r w:rsidRPr="00AF1886">
        <w:rPr>
          <w:rFonts w:ascii="Arial" w:hAnsi="Arial" w:cs="Arial"/>
          <w:spacing w:val="-11"/>
          <w:w w:val="105"/>
          <w:sz w:val="17"/>
        </w:rPr>
        <w:t xml:space="preserve"> </w:t>
      </w:r>
      <w:r w:rsidRPr="00AF1886">
        <w:rPr>
          <w:rFonts w:ascii="Arial" w:hAnsi="Arial" w:cs="Arial"/>
          <w:w w:val="105"/>
          <w:sz w:val="17"/>
        </w:rPr>
        <w:t>12</w:t>
      </w:r>
      <w:r w:rsidRPr="00AF1886">
        <w:rPr>
          <w:rFonts w:ascii="Arial" w:hAnsi="Arial" w:cs="Arial"/>
          <w:spacing w:val="-12"/>
          <w:w w:val="105"/>
          <w:sz w:val="17"/>
        </w:rPr>
        <w:t xml:space="preserve"> </w:t>
      </w:r>
      <w:r w:rsidRPr="00AF1886">
        <w:rPr>
          <w:rFonts w:ascii="Arial" w:hAnsi="Arial" w:cs="Arial"/>
          <w:spacing w:val="-2"/>
          <w:w w:val="105"/>
          <w:sz w:val="17"/>
        </w:rPr>
        <w:t>months.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sz w:val="20"/>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20</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4864"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43" name="docshapegroup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44" name="docshape45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45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454"/>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1D464" id="docshapegroup451" o:spid="_x0000_s1026" style="position:absolute;margin-left:46.55pt;margin-top:46.75pt;width:507.6pt;height:707.05pt;z-index:-21871616;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">
                <v:rect id="docshape45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" fillcolor="black" stroked="f">
                  <v:fill opacity="13107f"/>
                </v:rect>
                <v:rect id="docshape45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docshape454"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9"/>
        </w:tabs>
        <w:spacing w:before="97"/>
        <w:ind w:left="1283"/>
        <w:rPr>
          <w:rFonts w:ascii="Arial" w:hAnsi="Arial" w:cs="Arial"/>
          <w:b/>
        </w:rPr>
      </w:pPr>
      <w:r w:rsidRPr="00AF1886">
        <w:rPr>
          <w:rFonts w:ascii="Arial" w:hAnsi="Arial" w:cs="Arial"/>
          <w:b/>
          <w:spacing w:val="-5"/>
        </w:rPr>
        <w:t>D2</w:t>
      </w:r>
      <w:r w:rsidRPr="00AF1886">
        <w:rPr>
          <w:rFonts w:ascii="Arial" w:hAnsi="Arial" w:cs="Arial"/>
          <w:b/>
        </w:rPr>
        <w:tab/>
      </w:r>
      <w:r w:rsidRPr="00AF1886">
        <w:rPr>
          <w:rFonts w:ascii="Arial" w:hAnsi="Arial" w:cs="Arial"/>
          <w:b/>
          <w:spacing w:val="-2"/>
        </w:rPr>
        <w:t>Contingencies</w:t>
      </w:r>
    </w:p>
    <w:p w:rsidR="00F72B56" w:rsidRPr="00AF1886" w:rsidRDefault="00AF49D7">
      <w:pPr>
        <w:spacing w:before="102"/>
        <w:ind w:left="1283"/>
        <w:rPr>
          <w:rFonts w:ascii="Arial" w:hAnsi="Arial" w:cs="Arial"/>
          <w:b/>
          <w:sz w:val="17"/>
        </w:rPr>
      </w:pPr>
      <w:r w:rsidRPr="00AF1886">
        <w:rPr>
          <w:rFonts w:ascii="Arial" w:hAnsi="Arial" w:cs="Arial"/>
          <w:b/>
          <w:w w:val="105"/>
          <w:sz w:val="17"/>
        </w:rPr>
        <w:t>Litigation</w:t>
      </w:r>
      <w:r w:rsidRPr="00AF1886">
        <w:rPr>
          <w:rFonts w:ascii="Arial" w:hAnsi="Arial" w:cs="Arial"/>
          <w:b/>
          <w:spacing w:val="-13"/>
          <w:w w:val="105"/>
          <w:sz w:val="17"/>
        </w:rPr>
        <w:t xml:space="preserve"> </w:t>
      </w:r>
      <w:r w:rsidRPr="00AF1886">
        <w:rPr>
          <w:rFonts w:ascii="Arial" w:hAnsi="Arial" w:cs="Arial"/>
          <w:b/>
          <w:w w:val="105"/>
          <w:sz w:val="17"/>
        </w:rPr>
        <w:t>in</w:t>
      </w:r>
      <w:r w:rsidRPr="00AF1886">
        <w:rPr>
          <w:rFonts w:ascii="Arial" w:hAnsi="Arial" w:cs="Arial"/>
          <w:b/>
          <w:spacing w:val="-12"/>
          <w:w w:val="105"/>
          <w:sz w:val="17"/>
        </w:rPr>
        <w:t xml:space="preserve"> </w:t>
      </w:r>
      <w:r w:rsidRPr="00AF1886">
        <w:rPr>
          <w:rFonts w:ascii="Arial" w:hAnsi="Arial" w:cs="Arial"/>
          <w:b/>
          <w:spacing w:val="-2"/>
          <w:w w:val="105"/>
          <w:sz w:val="17"/>
        </w:rPr>
        <w:t>Progress</w:t>
      </w:r>
    </w:p>
    <w:p w:rsidR="00F72B56" w:rsidRPr="00AF1886" w:rsidRDefault="00AF49D7">
      <w:pPr>
        <w:spacing w:before="102"/>
        <w:ind w:left="1283"/>
        <w:rPr>
          <w:rFonts w:ascii="Arial" w:hAnsi="Arial" w:cs="Arial"/>
          <w:sz w:val="17"/>
        </w:rPr>
      </w:pPr>
      <w:r w:rsidRPr="00AF1886">
        <w:rPr>
          <w:rFonts w:ascii="Arial" w:hAnsi="Arial" w:cs="Arial"/>
          <w:w w:val="105"/>
          <w:sz w:val="17"/>
        </w:rPr>
        <w:t>The</w:t>
      </w:r>
      <w:r w:rsidRPr="00AF1886">
        <w:rPr>
          <w:rFonts w:ascii="Arial" w:hAnsi="Arial" w:cs="Arial"/>
          <w:spacing w:val="-10"/>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was</w:t>
      </w:r>
      <w:r w:rsidRPr="00AF1886">
        <w:rPr>
          <w:rFonts w:ascii="Arial" w:hAnsi="Arial" w:cs="Arial"/>
          <w:spacing w:val="-11"/>
          <w:w w:val="105"/>
          <w:sz w:val="17"/>
        </w:rPr>
        <w:t xml:space="preserve"> </w:t>
      </w:r>
      <w:r w:rsidRPr="00AF1886">
        <w:rPr>
          <w:rFonts w:ascii="Arial" w:hAnsi="Arial" w:cs="Arial"/>
          <w:w w:val="105"/>
          <w:sz w:val="17"/>
        </w:rPr>
        <w:t>not</w:t>
      </w:r>
      <w:r w:rsidRPr="00AF1886">
        <w:rPr>
          <w:rFonts w:ascii="Arial" w:hAnsi="Arial" w:cs="Arial"/>
          <w:spacing w:val="-10"/>
          <w:w w:val="105"/>
          <w:sz w:val="17"/>
        </w:rPr>
        <w:t xml:space="preserve"> </w:t>
      </w:r>
      <w:r w:rsidRPr="00AF1886">
        <w:rPr>
          <w:rFonts w:ascii="Arial" w:hAnsi="Arial" w:cs="Arial"/>
          <w:w w:val="105"/>
          <w:sz w:val="17"/>
        </w:rPr>
        <w:t>engaged</w:t>
      </w:r>
      <w:r w:rsidRPr="00AF1886">
        <w:rPr>
          <w:rFonts w:ascii="Arial" w:hAnsi="Arial" w:cs="Arial"/>
          <w:spacing w:val="-11"/>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any</w:t>
      </w:r>
      <w:r w:rsidRPr="00AF1886">
        <w:rPr>
          <w:rFonts w:ascii="Arial" w:hAnsi="Arial" w:cs="Arial"/>
          <w:spacing w:val="-12"/>
          <w:w w:val="105"/>
          <w:sz w:val="17"/>
        </w:rPr>
        <w:t xml:space="preserve"> </w:t>
      </w:r>
      <w:r w:rsidRPr="00AF1886">
        <w:rPr>
          <w:rFonts w:ascii="Arial" w:hAnsi="Arial" w:cs="Arial"/>
          <w:w w:val="105"/>
          <w:sz w:val="17"/>
        </w:rPr>
        <w:t>litigation</w:t>
      </w:r>
      <w:r w:rsidRPr="00AF1886">
        <w:rPr>
          <w:rFonts w:ascii="Arial" w:hAnsi="Arial" w:cs="Arial"/>
          <w:spacing w:val="-11"/>
          <w:w w:val="105"/>
          <w:sz w:val="17"/>
        </w:rPr>
        <w:t xml:space="preserve"> </w:t>
      </w:r>
      <w:r w:rsidRPr="00AF1886">
        <w:rPr>
          <w:rFonts w:ascii="Arial" w:hAnsi="Arial" w:cs="Arial"/>
          <w:w w:val="105"/>
          <w:sz w:val="17"/>
        </w:rPr>
        <w:t>at</w:t>
      </w:r>
      <w:r w:rsidRPr="00AF1886">
        <w:rPr>
          <w:rFonts w:ascii="Arial" w:hAnsi="Arial" w:cs="Arial"/>
          <w:spacing w:val="-10"/>
          <w:w w:val="105"/>
          <w:sz w:val="17"/>
        </w:rPr>
        <w:t xml:space="preserve"> </w:t>
      </w:r>
      <w:r w:rsidRPr="00AF1886">
        <w:rPr>
          <w:rFonts w:ascii="Arial" w:hAnsi="Arial" w:cs="Arial"/>
          <w:w w:val="105"/>
          <w:sz w:val="17"/>
        </w:rPr>
        <w:t>30</w:t>
      </w:r>
      <w:r w:rsidRPr="00AF1886">
        <w:rPr>
          <w:rFonts w:ascii="Arial" w:hAnsi="Arial" w:cs="Arial"/>
          <w:spacing w:val="-12"/>
          <w:w w:val="105"/>
          <w:sz w:val="17"/>
        </w:rPr>
        <w:t xml:space="preserve"> </w:t>
      </w:r>
      <w:r w:rsidRPr="00AF1886">
        <w:rPr>
          <w:rFonts w:ascii="Arial" w:hAnsi="Arial" w:cs="Arial"/>
          <w:w w:val="105"/>
          <w:sz w:val="17"/>
        </w:rPr>
        <w:t>June</w:t>
      </w:r>
      <w:r w:rsidRPr="00AF1886">
        <w:rPr>
          <w:rFonts w:ascii="Arial" w:hAnsi="Arial" w:cs="Arial"/>
          <w:spacing w:val="-12"/>
          <w:w w:val="105"/>
          <w:sz w:val="17"/>
        </w:rPr>
        <w:t xml:space="preserve"> </w:t>
      </w:r>
      <w:r w:rsidRPr="00AF1886">
        <w:rPr>
          <w:rFonts w:ascii="Arial" w:hAnsi="Arial" w:cs="Arial"/>
          <w:spacing w:val="-4"/>
          <w:w w:val="105"/>
          <w:sz w:val="17"/>
        </w:rPr>
        <w:t>2022.</w:t>
      </w:r>
    </w:p>
    <w:p w:rsidR="00F72B56" w:rsidRPr="00AF1886" w:rsidRDefault="00AF49D7">
      <w:pPr>
        <w:spacing w:before="102"/>
        <w:ind w:left="1283"/>
        <w:rPr>
          <w:rFonts w:ascii="Arial" w:hAnsi="Arial" w:cs="Arial"/>
          <w:b/>
          <w:sz w:val="17"/>
        </w:rPr>
      </w:pPr>
      <w:r w:rsidRPr="00AF1886">
        <w:rPr>
          <w:rFonts w:ascii="Arial" w:hAnsi="Arial" w:cs="Arial"/>
          <w:b/>
          <w:sz w:val="17"/>
        </w:rPr>
        <w:t>Financial</w:t>
      </w:r>
      <w:r w:rsidRPr="00AF1886">
        <w:rPr>
          <w:rFonts w:ascii="Arial" w:hAnsi="Arial" w:cs="Arial"/>
          <w:b/>
          <w:spacing w:val="16"/>
          <w:w w:val="105"/>
          <w:sz w:val="17"/>
        </w:rPr>
        <w:t xml:space="preserve"> </w:t>
      </w:r>
      <w:r w:rsidRPr="00AF1886">
        <w:rPr>
          <w:rFonts w:ascii="Arial" w:hAnsi="Arial" w:cs="Arial"/>
          <w:b/>
          <w:spacing w:val="-2"/>
          <w:w w:val="105"/>
          <w:sz w:val="17"/>
        </w:rPr>
        <w:t>Guarantees</w:t>
      </w:r>
    </w:p>
    <w:p w:rsidR="00F72B56" w:rsidRPr="00AF1886" w:rsidRDefault="00AF49D7">
      <w:pPr>
        <w:spacing w:before="102"/>
        <w:ind w:left="1283"/>
        <w:rPr>
          <w:rFonts w:ascii="Arial" w:hAnsi="Arial" w:cs="Arial"/>
          <w:sz w:val="17"/>
        </w:rPr>
      </w:pPr>
      <w:r w:rsidRPr="00AF1886">
        <w:rPr>
          <w:rFonts w:ascii="Arial" w:hAnsi="Arial" w:cs="Arial"/>
          <w:spacing w:val="-2"/>
          <w:w w:val="105"/>
          <w:sz w:val="17"/>
        </w:rPr>
        <w:t>The Office</w:t>
      </w:r>
      <w:r w:rsidRPr="00AF1886">
        <w:rPr>
          <w:rFonts w:ascii="Arial" w:hAnsi="Arial" w:cs="Arial"/>
          <w:spacing w:val="-5"/>
          <w:w w:val="105"/>
          <w:sz w:val="17"/>
        </w:rPr>
        <w:t xml:space="preserve"> </w:t>
      </w:r>
      <w:r w:rsidRPr="00AF1886">
        <w:rPr>
          <w:rFonts w:ascii="Arial" w:hAnsi="Arial" w:cs="Arial"/>
          <w:spacing w:val="-2"/>
          <w:w w:val="105"/>
          <w:sz w:val="17"/>
        </w:rPr>
        <w:t>was</w:t>
      </w:r>
      <w:r w:rsidRPr="00AF1886">
        <w:rPr>
          <w:rFonts w:ascii="Arial" w:hAnsi="Arial" w:cs="Arial"/>
          <w:spacing w:val="-4"/>
          <w:w w:val="105"/>
          <w:sz w:val="17"/>
        </w:rPr>
        <w:t xml:space="preserve"> </w:t>
      </w:r>
      <w:r w:rsidRPr="00AF1886">
        <w:rPr>
          <w:rFonts w:ascii="Arial" w:hAnsi="Arial" w:cs="Arial"/>
          <w:spacing w:val="-2"/>
          <w:w w:val="105"/>
          <w:sz w:val="17"/>
        </w:rPr>
        <w:t>not committed</w:t>
      </w:r>
      <w:r w:rsidRPr="00AF1886">
        <w:rPr>
          <w:rFonts w:ascii="Arial" w:hAnsi="Arial" w:cs="Arial"/>
          <w:spacing w:val="-5"/>
          <w:w w:val="105"/>
          <w:sz w:val="17"/>
        </w:rPr>
        <w:t xml:space="preserve"> </w:t>
      </w:r>
      <w:r w:rsidRPr="00AF1886">
        <w:rPr>
          <w:rFonts w:ascii="Arial" w:hAnsi="Arial" w:cs="Arial"/>
          <w:spacing w:val="-2"/>
          <w:w w:val="105"/>
          <w:sz w:val="17"/>
        </w:rPr>
        <w:t>to</w:t>
      </w:r>
      <w:r w:rsidRPr="00AF1886">
        <w:rPr>
          <w:rFonts w:ascii="Arial" w:hAnsi="Arial" w:cs="Arial"/>
          <w:spacing w:val="-5"/>
          <w:w w:val="105"/>
          <w:sz w:val="17"/>
        </w:rPr>
        <w:t xml:space="preserve"> </w:t>
      </w:r>
      <w:r w:rsidRPr="00AF1886">
        <w:rPr>
          <w:rFonts w:ascii="Arial" w:hAnsi="Arial" w:cs="Arial"/>
          <w:spacing w:val="-2"/>
          <w:w w:val="105"/>
          <w:sz w:val="17"/>
        </w:rPr>
        <w:t>any</w:t>
      </w:r>
      <w:r w:rsidRPr="00AF1886">
        <w:rPr>
          <w:rFonts w:ascii="Arial" w:hAnsi="Arial" w:cs="Arial"/>
          <w:spacing w:val="-5"/>
          <w:w w:val="105"/>
          <w:sz w:val="17"/>
        </w:rPr>
        <w:t xml:space="preserve"> </w:t>
      </w:r>
      <w:r w:rsidRPr="00AF1886">
        <w:rPr>
          <w:rFonts w:ascii="Arial" w:hAnsi="Arial" w:cs="Arial"/>
          <w:spacing w:val="-2"/>
          <w:w w:val="105"/>
          <w:sz w:val="17"/>
        </w:rPr>
        <w:t>guarantees or</w:t>
      </w:r>
      <w:r w:rsidRPr="00AF1886">
        <w:rPr>
          <w:rFonts w:ascii="Arial" w:hAnsi="Arial" w:cs="Arial"/>
          <w:spacing w:val="-5"/>
          <w:w w:val="105"/>
          <w:sz w:val="17"/>
        </w:rPr>
        <w:t xml:space="preserve"> </w:t>
      </w:r>
      <w:r w:rsidRPr="00AF1886">
        <w:rPr>
          <w:rFonts w:ascii="Arial" w:hAnsi="Arial" w:cs="Arial"/>
          <w:spacing w:val="-2"/>
          <w:w w:val="105"/>
          <w:sz w:val="17"/>
        </w:rPr>
        <w:t>undertakings</w:t>
      </w:r>
      <w:r w:rsidRPr="00AF1886">
        <w:rPr>
          <w:rFonts w:ascii="Arial" w:hAnsi="Arial" w:cs="Arial"/>
          <w:spacing w:val="-4"/>
          <w:w w:val="105"/>
          <w:sz w:val="17"/>
        </w:rPr>
        <w:t xml:space="preserve"> </w:t>
      </w:r>
      <w:r w:rsidRPr="00AF1886">
        <w:rPr>
          <w:rFonts w:ascii="Arial" w:hAnsi="Arial" w:cs="Arial"/>
          <w:spacing w:val="-2"/>
          <w:w w:val="105"/>
          <w:sz w:val="17"/>
        </w:rPr>
        <w:t>at 30</w:t>
      </w:r>
      <w:r w:rsidRPr="00AF1886">
        <w:rPr>
          <w:rFonts w:ascii="Arial" w:hAnsi="Arial" w:cs="Arial"/>
          <w:spacing w:val="-3"/>
          <w:w w:val="105"/>
          <w:sz w:val="17"/>
        </w:rPr>
        <w:t xml:space="preserve"> </w:t>
      </w:r>
      <w:r w:rsidRPr="00AF1886">
        <w:rPr>
          <w:rFonts w:ascii="Arial" w:hAnsi="Arial" w:cs="Arial"/>
          <w:spacing w:val="-2"/>
          <w:w w:val="105"/>
          <w:sz w:val="17"/>
        </w:rPr>
        <w:t>June</w:t>
      </w:r>
      <w:r w:rsidRPr="00AF1886">
        <w:rPr>
          <w:rFonts w:ascii="Arial" w:hAnsi="Arial" w:cs="Arial"/>
          <w:spacing w:val="-4"/>
          <w:w w:val="105"/>
          <w:sz w:val="17"/>
        </w:rPr>
        <w:t xml:space="preserve"> </w:t>
      </w:r>
      <w:r w:rsidRPr="00AF1886">
        <w:rPr>
          <w:rFonts w:ascii="Arial" w:hAnsi="Arial" w:cs="Arial"/>
          <w:spacing w:val="-2"/>
          <w:w w:val="105"/>
          <w:sz w:val="17"/>
        </w:rPr>
        <w:t>2022.</w:t>
      </w:r>
    </w:p>
    <w:p w:rsidR="00F72B56" w:rsidRPr="00AF1886" w:rsidRDefault="00F72B56">
      <w:pPr>
        <w:pStyle w:val="BodyText"/>
        <w:rPr>
          <w:rFonts w:ascii="Arial" w:hAnsi="Arial" w:cs="Arial"/>
          <w:sz w:val="20"/>
        </w:rPr>
      </w:pPr>
    </w:p>
    <w:p w:rsidR="00F72B56" w:rsidRPr="00AF1886" w:rsidRDefault="00AF49D7">
      <w:pPr>
        <w:tabs>
          <w:tab w:val="left" w:pos="1859"/>
        </w:tabs>
        <w:spacing w:before="128"/>
        <w:ind w:left="1283"/>
        <w:rPr>
          <w:rFonts w:ascii="Arial" w:hAnsi="Arial" w:cs="Arial"/>
          <w:b/>
        </w:rPr>
      </w:pPr>
      <w:r w:rsidRPr="00AF1886">
        <w:rPr>
          <w:rFonts w:ascii="Arial" w:hAnsi="Arial" w:cs="Arial"/>
          <w:b/>
          <w:spacing w:val="-5"/>
        </w:rPr>
        <w:t>D3</w:t>
      </w:r>
      <w:r w:rsidRPr="00AF1886">
        <w:rPr>
          <w:rFonts w:ascii="Arial" w:hAnsi="Arial" w:cs="Arial"/>
          <w:b/>
        </w:rPr>
        <w:tab/>
      </w:r>
      <w:r w:rsidRPr="00AF1886">
        <w:rPr>
          <w:rFonts w:ascii="Arial" w:hAnsi="Arial" w:cs="Arial"/>
          <w:b/>
          <w:spacing w:val="-2"/>
        </w:rPr>
        <w:t>Commitments</w:t>
      </w:r>
    </w:p>
    <w:p w:rsidR="00F72B56" w:rsidRPr="00AF1886" w:rsidRDefault="00AF49D7">
      <w:pPr>
        <w:spacing w:before="104"/>
        <w:ind w:left="1283"/>
        <w:rPr>
          <w:rFonts w:ascii="Arial" w:hAnsi="Arial" w:cs="Arial"/>
          <w:b/>
          <w:sz w:val="17"/>
        </w:rPr>
      </w:pPr>
      <w:r w:rsidRPr="00AF1886">
        <w:rPr>
          <w:rFonts w:ascii="Arial" w:hAnsi="Arial" w:cs="Arial"/>
          <w:b/>
          <w:spacing w:val="-2"/>
          <w:w w:val="105"/>
          <w:sz w:val="17"/>
        </w:rPr>
        <w:t>Accommodation</w:t>
      </w:r>
    </w:p>
    <w:p w:rsidR="00F72B56" w:rsidRPr="00AF1886" w:rsidRDefault="00AF49D7">
      <w:pPr>
        <w:spacing w:before="100" w:line="249" w:lineRule="auto"/>
        <w:ind w:left="1283" w:right="1430"/>
        <w:jc w:val="both"/>
        <w:rPr>
          <w:rFonts w:ascii="Arial" w:hAnsi="Arial" w:cs="Arial"/>
          <w:sz w:val="17"/>
        </w:rPr>
      </w:pPr>
      <w:r w:rsidRPr="00AF1886">
        <w:rPr>
          <w:rFonts w:ascii="Arial" w:hAnsi="Arial" w:cs="Arial"/>
          <w:w w:val="105"/>
          <w:sz w:val="17"/>
        </w:rPr>
        <w:t>At reporting date the Office had no capital expenditure or operating lease commitments.</w:t>
      </w:r>
      <w:r w:rsidRPr="00AF1886">
        <w:rPr>
          <w:rFonts w:ascii="Arial" w:hAnsi="Arial" w:cs="Arial"/>
          <w:spacing w:val="40"/>
          <w:w w:val="105"/>
          <w:sz w:val="17"/>
        </w:rPr>
        <w:t xml:space="preserve"> </w:t>
      </w:r>
      <w:r w:rsidRPr="00AF1886">
        <w:rPr>
          <w:rFonts w:ascii="Arial" w:hAnsi="Arial" w:cs="Arial"/>
          <w:w w:val="105"/>
          <w:sz w:val="17"/>
        </w:rPr>
        <w:t>The Office has an Occupancy Agreement for accommodation with the Department of Energy and Public Works.</w:t>
      </w:r>
    </w:p>
    <w:p w:rsidR="00F72B56" w:rsidRPr="00AF1886" w:rsidRDefault="00F72B56">
      <w:pPr>
        <w:pStyle w:val="BodyText"/>
        <w:rPr>
          <w:rFonts w:ascii="Arial" w:hAnsi="Arial" w:cs="Arial"/>
          <w:sz w:val="20"/>
        </w:rPr>
      </w:pPr>
    </w:p>
    <w:p w:rsidR="00F72B56" w:rsidRPr="00AF1886" w:rsidRDefault="00AF49D7">
      <w:pPr>
        <w:tabs>
          <w:tab w:val="left" w:pos="1859"/>
        </w:tabs>
        <w:spacing w:before="160"/>
        <w:ind w:left="1283"/>
        <w:rPr>
          <w:rFonts w:ascii="Arial" w:hAnsi="Arial" w:cs="Arial"/>
          <w:b/>
        </w:rPr>
      </w:pPr>
      <w:r w:rsidRPr="00AF1886">
        <w:rPr>
          <w:rFonts w:ascii="Arial" w:hAnsi="Arial" w:cs="Arial"/>
          <w:b/>
          <w:spacing w:val="-5"/>
        </w:rPr>
        <w:t>D4</w:t>
      </w:r>
      <w:r w:rsidRPr="00AF1886">
        <w:rPr>
          <w:rFonts w:ascii="Arial" w:hAnsi="Arial" w:cs="Arial"/>
          <w:b/>
        </w:rPr>
        <w:tab/>
        <w:t>Events</w:t>
      </w:r>
      <w:r w:rsidRPr="00AF1886">
        <w:rPr>
          <w:rFonts w:ascii="Arial" w:hAnsi="Arial" w:cs="Arial"/>
          <w:b/>
          <w:spacing w:val="4"/>
        </w:rPr>
        <w:t xml:space="preserve"> </w:t>
      </w:r>
      <w:r w:rsidRPr="00AF1886">
        <w:rPr>
          <w:rFonts w:ascii="Arial" w:hAnsi="Arial" w:cs="Arial"/>
          <w:b/>
        </w:rPr>
        <w:t>Occurring</w:t>
      </w:r>
      <w:r w:rsidRPr="00AF1886">
        <w:rPr>
          <w:rFonts w:ascii="Arial" w:hAnsi="Arial" w:cs="Arial"/>
          <w:b/>
          <w:spacing w:val="1"/>
        </w:rPr>
        <w:t xml:space="preserve"> </w:t>
      </w:r>
      <w:r w:rsidRPr="00AF1886">
        <w:rPr>
          <w:rFonts w:ascii="Arial" w:hAnsi="Arial" w:cs="Arial"/>
          <w:b/>
        </w:rPr>
        <w:t>after</w:t>
      </w:r>
      <w:r w:rsidRPr="00AF1886">
        <w:rPr>
          <w:rFonts w:ascii="Arial" w:hAnsi="Arial" w:cs="Arial"/>
          <w:b/>
          <w:spacing w:val="3"/>
        </w:rPr>
        <w:t xml:space="preserve"> </w:t>
      </w:r>
      <w:r w:rsidRPr="00AF1886">
        <w:rPr>
          <w:rFonts w:ascii="Arial" w:hAnsi="Arial" w:cs="Arial"/>
          <w:b/>
        </w:rPr>
        <w:t>the</w:t>
      </w:r>
      <w:r w:rsidRPr="00AF1886">
        <w:rPr>
          <w:rFonts w:ascii="Arial" w:hAnsi="Arial" w:cs="Arial"/>
          <w:b/>
          <w:spacing w:val="2"/>
        </w:rPr>
        <w:t xml:space="preserve"> </w:t>
      </w:r>
      <w:r w:rsidRPr="00AF1886">
        <w:rPr>
          <w:rFonts w:ascii="Arial" w:hAnsi="Arial" w:cs="Arial"/>
          <w:b/>
        </w:rPr>
        <w:t>Reporting</w:t>
      </w:r>
      <w:r w:rsidRPr="00AF1886">
        <w:rPr>
          <w:rFonts w:ascii="Arial" w:hAnsi="Arial" w:cs="Arial"/>
          <w:b/>
          <w:spacing w:val="4"/>
        </w:rPr>
        <w:t xml:space="preserve"> </w:t>
      </w:r>
      <w:r w:rsidRPr="00AF1886">
        <w:rPr>
          <w:rFonts w:ascii="Arial" w:hAnsi="Arial" w:cs="Arial"/>
          <w:b/>
          <w:spacing w:val="-4"/>
        </w:rPr>
        <w:t>Date</w:t>
      </w:r>
    </w:p>
    <w:p w:rsidR="00F72B56" w:rsidRPr="00AF1886" w:rsidRDefault="00AF49D7">
      <w:pPr>
        <w:spacing w:before="102" w:line="247" w:lineRule="auto"/>
        <w:ind w:left="1283" w:right="1431"/>
        <w:jc w:val="both"/>
        <w:rPr>
          <w:rFonts w:ascii="Arial" w:hAnsi="Arial" w:cs="Arial"/>
          <w:sz w:val="17"/>
        </w:rPr>
      </w:pPr>
      <w:r w:rsidRPr="00AF1886">
        <w:rPr>
          <w:rFonts w:ascii="Arial" w:hAnsi="Arial" w:cs="Arial"/>
          <w:spacing w:val="-2"/>
          <w:w w:val="105"/>
          <w:sz w:val="17"/>
        </w:rPr>
        <w:t>The</w:t>
      </w:r>
      <w:r w:rsidRPr="00AF1886">
        <w:rPr>
          <w:rFonts w:ascii="Arial" w:hAnsi="Arial" w:cs="Arial"/>
          <w:spacing w:val="-4"/>
          <w:w w:val="105"/>
          <w:sz w:val="17"/>
        </w:rPr>
        <w:t xml:space="preserve"> </w:t>
      </w:r>
      <w:r w:rsidRPr="00AF1886">
        <w:rPr>
          <w:rFonts w:ascii="Arial" w:hAnsi="Arial" w:cs="Arial"/>
          <w:spacing w:val="-2"/>
          <w:w w:val="105"/>
          <w:sz w:val="17"/>
        </w:rPr>
        <w:t>Office</w:t>
      </w:r>
      <w:r w:rsidRPr="00AF1886">
        <w:rPr>
          <w:rFonts w:ascii="Arial" w:hAnsi="Arial" w:cs="Arial"/>
          <w:spacing w:val="-8"/>
          <w:w w:val="105"/>
          <w:sz w:val="17"/>
        </w:rPr>
        <w:t xml:space="preserve"> </w:t>
      </w:r>
      <w:r w:rsidRPr="00AF1886">
        <w:rPr>
          <w:rFonts w:ascii="Arial" w:hAnsi="Arial" w:cs="Arial"/>
          <w:spacing w:val="-2"/>
          <w:w w:val="105"/>
          <w:sz w:val="17"/>
        </w:rPr>
        <w:t>is</w:t>
      </w:r>
      <w:r w:rsidRPr="00AF1886">
        <w:rPr>
          <w:rFonts w:ascii="Arial" w:hAnsi="Arial" w:cs="Arial"/>
          <w:spacing w:val="-4"/>
          <w:w w:val="105"/>
          <w:sz w:val="17"/>
        </w:rPr>
        <w:t xml:space="preserve"> </w:t>
      </w:r>
      <w:r w:rsidRPr="00AF1886">
        <w:rPr>
          <w:rFonts w:ascii="Arial" w:hAnsi="Arial" w:cs="Arial"/>
          <w:spacing w:val="-2"/>
          <w:w w:val="105"/>
          <w:sz w:val="17"/>
        </w:rPr>
        <w:t>unaware</w:t>
      </w:r>
      <w:r w:rsidRPr="00AF1886">
        <w:rPr>
          <w:rFonts w:ascii="Arial" w:hAnsi="Arial" w:cs="Arial"/>
          <w:spacing w:val="-6"/>
          <w:w w:val="105"/>
          <w:sz w:val="17"/>
        </w:rPr>
        <w:t xml:space="preserve"> </w:t>
      </w:r>
      <w:r w:rsidRPr="00AF1886">
        <w:rPr>
          <w:rFonts w:ascii="Arial" w:hAnsi="Arial" w:cs="Arial"/>
          <w:spacing w:val="-2"/>
          <w:w w:val="105"/>
          <w:sz w:val="17"/>
        </w:rPr>
        <w:t>of</w:t>
      </w:r>
      <w:r w:rsidRPr="00AF1886">
        <w:rPr>
          <w:rFonts w:ascii="Arial" w:hAnsi="Arial" w:cs="Arial"/>
          <w:spacing w:val="-5"/>
          <w:w w:val="105"/>
          <w:sz w:val="17"/>
        </w:rPr>
        <w:t xml:space="preserve"> </w:t>
      </w:r>
      <w:r w:rsidRPr="00AF1886">
        <w:rPr>
          <w:rFonts w:ascii="Arial" w:hAnsi="Arial" w:cs="Arial"/>
          <w:spacing w:val="-2"/>
          <w:w w:val="105"/>
          <w:sz w:val="17"/>
        </w:rPr>
        <w:t>any</w:t>
      </w:r>
      <w:r w:rsidRPr="00AF1886">
        <w:rPr>
          <w:rFonts w:ascii="Arial" w:hAnsi="Arial" w:cs="Arial"/>
          <w:spacing w:val="-9"/>
          <w:w w:val="105"/>
          <w:sz w:val="17"/>
        </w:rPr>
        <w:t xml:space="preserve"> </w:t>
      </w:r>
      <w:r w:rsidRPr="00AF1886">
        <w:rPr>
          <w:rFonts w:ascii="Arial" w:hAnsi="Arial" w:cs="Arial"/>
          <w:spacing w:val="-2"/>
          <w:w w:val="105"/>
          <w:sz w:val="17"/>
        </w:rPr>
        <w:t>material</w:t>
      </w:r>
      <w:r w:rsidRPr="00AF1886">
        <w:rPr>
          <w:rFonts w:ascii="Arial" w:hAnsi="Arial" w:cs="Arial"/>
          <w:spacing w:val="-6"/>
          <w:w w:val="105"/>
          <w:sz w:val="17"/>
        </w:rPr>
        <w:t xml:space="preserve"> </w:t>
      </w:r>
      <w:r w:rsidRPr="00AF1886">
        <w:rPr>
          <w:rFonts w:ascii="Arial" w:hAnsi="Arial" w:cs="Arial"/>
          <w:spacing w:val="-2"/>
          <w:w w:val="105"/>
          <w:sz w:val="17"/>
        </w:rPr>
        <w:t>events</w:t>
      </w:r>
      <w:r w:rsidRPr="00AF1886">
        <w:rPr>
          <w:rFonts w:ascii="Arial" w:hAnsi="Arial" w:cs="Arial"/>
          <w:spacing w:val="-5"/>
          <w:w w:val="105"/>
          <w:sz w:val="17"/>
        </w:rPr>
        <w:t xml:space="preserve"> </w:t>
      </w:r>
      <w:r w:rsidRPr="00AF1886">
        <w:rPr>
          <w:rFonts w:ascii="Arial" w:hAnsi="Arial" w:cs="Arial"/>
          <w:spacing w:val="-2"/>
          <w:w w:val="105"/>
          <w:sz w:val="17"/>
        </w:rPr>
        <w:t>occurring</w:t>
      </w:r>
      <w:r w:rsidRPr="00AF1886">
        <w:rPr>
          <w:rFonts w:ascii="Arial" w:hAnsi="Arial" w:cs="Arial"/>
          <w:spacing w:val="-4"/>
          <w:w w:val="105"/>
          <w:sz w:val="17"/>
        </w:rPr>
        <w:t xml:space="preserve"> </w:t>
      </w:r>
      <w:r w:rsidRPr="00AF1886">
        <w:rPr>
          <w:rFonts w:ascii="Arial" w:hAnsi="Arial" w:cs="Arial"/>
          <w:spacing w:val="-2"/>
          <w:w w:val="105"/>
          <w:sz w:val="17"/>
        </w:rPr>
        <w:t>after</w:t>
      </w:r>
      <w:r w:rsidRPr="00AF1886">
        <w:rPr>
          <w:rFonts w:ascii="Arial" w:hAnsi="Arial" w:cs="Arial"/>
          <w:spacing w:val="-6"/>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2"/>
          <w:w w:val="105"/>
          <w:sz w:val="17"/>
        </w:rPr>
        <w:t>reporting</w:t>
      </w:r>
      <w:r w:rsidRPr="00AF1886">
        <w:rPr>
          <w:rFonts w:ascii="Arial" w:hAnsi="Arial" w:cs="Arial"/>
          <w:spacing w:val="-4"/>
          <w:w w:val="105"/>
          <w:sz w:val="17"/>
        </w:rPr>
        <w:t xml:space="preserve"> </w:t>
      </w:r>
      <w:r w:rsidRPr="00AF1886">
        <w:rPr>
          <w:rFonts w:ascii="Arial" w:hAnsi="Arial" w:cs="Arial"/>
          <w:spacing w:val="-2"/>
          <w:w w:val="105"/>
          <w:sz w:val="17"/>
        </w:rPr>
        <w:t>date</w:t>
      </w:r>
      <w:r w:rsidRPr="00AF1886">
        <w:rPr>
          <w:rFonts w:ascii="Arial" w:hAnsi="Arial" w:cs="Arial"/>
          <w:spacing w:val="-5"/>
          <w:w w:val="105"/>
          <w:sz w:val="17"/>
        </w:rPr>
        <w:t xml:space="preserve"> </w:t>
      </w:r>
      <w:r w:rsidRPr="00AF1886">
        <w:rPr>
          <w:rFonts w:ascii="Arial" w:hAnsi="Arial" w:cs="Arial"/>
          <w:spacing w:val="-2"/>
          <w:w w:val="105"/>
          <w:sz w:val="17"/>
        </w:rPr>
        <w:t>which</w:t>
      </w:r>
      <w:r w:rsidRPr="00AF1886">
        <w:rPr>
          <w:rFonts w:ascii="Arial" w:hAnsi="Arial" w:cs="Arial"/>
          <w:spacing w:val="-3"/>
          <w:w w:val="105"/>
          <w:sz w:val="17"/>
        </w:rPr>
        <w:t xml:space="preserve"> </w:t>
      </w:r>
      <w:r w:rsidRPr="00AF1886">
        <w:rPr>
          <w:rFonts w:ascii="Arial" w:hAnsi="Arial" w:cs="Arial"/>
          <w:spacing w:val="-2"/>
          <w:w w:val="105"/>
          <w:sz w:val="17"/>
        </w:rPr>
        <w:t>would</w:t>
      </w:r>
      <w:r w:rsidRPr="00AF1886">
        <w:rPr>
          <w:rFonts w:ascii="Arial" w:hAnsi="Arial" w:cs="Arial"/>
          <w:spacing w:val="-5"/>
          <w:w w:val="105"/>
          <w:sz w:val="17"/>
        </w:rPr>
        <w:t xml:space="preserve"> </w:t>
      </w:r>
      <w:r w:rsidRPr="00AF1886">
        <w:rPr>
          <w:rFonts w:ascii="Arial" w:hAnsi="Arial" w:cs="Arial"/>
          <w:spacing w:val="-2"/>
          <w:w w:val="105"/>
          <w:sz w:val="17"/>
        </w:rPr>
        <w:t xml:space="preserve">affect </w:t>
      </w:r>
      <w:r w:rsidRPr="00AF1886">
        <w:rPr>
          <w:rFonts w:ascii="Arial" w:hAnsi="Arial" w:cs="Arial"/>
          <w:w w:val="105"/>
          <w:sz w:val="17"/>
        </w:rPr>
        <w:t>these financial statements.</w:t>
      </w:r>
    </w:p>
    <w:p w:rsidR="00F72B56" w:rsidRPr="00AF1886" w:rsidRDefault="00F72B56">
      <w:pPr>
        <w:pStyle w:val="BodyText"/>
        <w:spacing w:before="6"/>
        <w:rPr>
          <w:rFonts w:ascii="Arial" w:hAnsi="Arial" w:cs="Arial"/>
          <w:sz w:val="21"/>
        </w:rPr>
      </w:pPr>
    </w:p>
    <w:p w:rsidR="00F72B56" w:rsidRPr="00AF1886" w:rsidRDefault="00AF49D7">
      <w:pPr>
        <w:tabs>
          <w:tab w:val="left" w:pos="1859"/>
        </w:tabs>
        <w:spacing w:before="1"/>
        <w:ind w:left="1283"/>
        <w:rPr>
          <w:rFonts w:ascii="Arial" w:hAnsi="Arial" w:cs="Arial"/>
          <w:b/>
        </w:rPr>
      </w:pPr>
      <w:r w:rsidRPr="00AF1886">
        <w:rPr>
          <w:rFonts w:ascii="Arial" w:hAnsi="Arial" w:cs="Arial"/>
          <w:b/>
          <w:spacing w:val="-5"/>
        </w:rPr>
        <w:t>D5</w:t>
      </w:r>
      <w:r w:rsidRPr="00AF1886">
        <w:rPr>
          <w:rFonts w:ascii="Arial" w:hAnsi="Arial" w:cs="Arial"/>
          <w:b/>
        </w:rPr>
        <w:tab/>
        <w:t>Future</w:t>
      </w:r>
      <w:r w:rsidRPr="00AF1886">
        <w:rPr>
          <w:rFonts w:ascii="Arial" w:hAnsi="Arial" w:cs="Arial"/>
          <w:b/>
          <w:spacing w:val="6"/>
        </w:rPr>
        <w:t xml:space="preserve"> </w:t>
      </w:r>
      <w:r w:rsidRPr="00AF1886">
        <w:rPr>
          <w:rFonts w:ascii="Arial" w:hAnsi="Arial" w:cs="Arial"/>
          <w:b/>
        </w:rPr>
        <w:t>Impact</w:t>
      </w:r>
      <w:r w:rsidRPr="00AF1886">
        <w:rPr>
          <w:rFonts w:ascii="Arial" w:hAnsi="Arial" w:cs="Arial"/>
          <w:b/>
          <w:spacing w:val="4"/>
        </w:rPr>
        <w:t xml:space="preserve"> </w:t>
      </w:r>
      <w:r w:rsidRPr="00AF1886">
        <w:rPr>
          <w:rFonts w:ascii="Arial" w:hAnsi="Arial" w:cs="Arial"/>
          <w:b/>
        </w:rPr>
        <w:t>of</w:t>
      </w:r>
      <w:r w:rsidRPr="00AF1886">
        <w:rPr>
          <w:rFonts w:ascii="Arial" w:hAnsi="Arial" w:cs="Arial"/>
          <w:b/>
          <w:spacing w:val="2"/>
        </w:rPr>
        <w:t xml:space="preserve"> </w:t>
      </w:r>
      <w:r w:rsidRPr="00AF1886">
        <w:rPr>
          <w:rFonts w:ascii="Arial" w:hAnsi="Arial" w:cs="Arial"/>
          <w:b/>
        </w:rPr>
        <w:t>Accounting</w:t>
      </w:r>
      <w:r w:rsidRPr="00AF1886">
        <w:rPr>
          <w:rFonts w:ascii="Arial" w:hAnsi="Arial" w:cs="Arial"/>
          <w:b/>
          <w:spacing w:val="5"/>
        </w:rPr>
        <w:t xml:space="preserve"> </w:t>
      </w:r>
      <w:r w:rsidRPr="00AF1886">
        <w:rPr>
          <w:rFonts w:ascii="Arial" w:hAnsi="Arial" w:cs="Arial"/>
          <w:b/>
        </w:rPr>
        <w:t>Standards</w:t>
      </w:r>
      <w:r w:rsidRPr="00AF1886">
        <w:rPr>
          <w:rFonts w:ascii="Arial" w:hAnsi="Arial" w:cs="Arial"/>
          <w:b/>
          <w:spacing w:val="5"/>
        </w:rPr>
        <w:t xml:space="preserve"> </w:t>
      </w:r>
      <w:r w:rsidRPr="00AF1886">
        <w:rPr>
          <w:rFonts w:ascii="Arial" w:hAnsi="Arial" w:cs="Arial"/>
          <w:b/>
        </w:rPr>
        <w:t>Not</w:t>
      </w:r>
      <w:r w:rsidRPr="00AF1886">
        <w:rPr>
          <w:rFonts w:ascii="Arial" w:hAnsi="Arial" w:cs="Arial"/>
          <w:b/>
          <w:spacing w:val="3"/>
        </w:rPr>
        <w:t xml:space="preserve"> </w:t>
      </w:r>
      <w:r w:rsidRPr="00AF1886">
        <w:rPr>
          <w:rFonts w:ascii="Arial" w:hAnsi="Arial" w:cs="Arial"/>
          <w:b/>
        </w:rPr>
        <w:t>Yet</w:t>
      </w:r>
      <w:r w:rsidRPr="00AF1886">
        <w:rPr>
          <w:rFonts w:ascii="Arial" w:hAnsi="Arial" w:cs="Arial"/>
          <w:b/>
          <w:spacing w:val="4"/>
        </w:rPr>
        <w:t xml:space="preserve"> </w:t>
      </w:r>
      <w:r w:rsidRPr="00AF1886">
        <w:rPr>
          <w:rFonts w:ascii="Arial" w:hAnsi="Arial" w:cs="Arial"/>
          <w:b/>
          <w:spacing w:val="-2"/>
        </w:rPr>
        <w:t>Effective</w:t>
      </w:r>
    </w:p>
    <w:p w:rsidR="00F72B56" w:rsidRPr="00AF1886" w:rsidRDefault="00AF49D7">
      <w:pPr>
        <w:spacing w:before="102" w:line="249" w:lineRule="auto"/>
        <w:ind w:left="1283" w:right="1433"/>
        <w:jc w:val="both"/>
        <w:rPr>
          <w:rFonts w:ascii="Arial" w:hAnsi="Arial" w:cs="Arial"/>
          <w:sz w:val="17"/>
        </w:rPr>
      </w:pP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Office</w:t>
      </w:r>
      <w:r w:rsidRPr="00AF1886">
        <w:rPr>
          <w:rFonts w:ascii="Arial" w:hAnsi="Arial" w:cs="Arial"/>
          <w:spacing w:val="-1"/>
          <w:w w:val="105"/>
          <w:sz w:val="17"/>
        </w:rPr>
        <w:t xml:space="preserve"> </w:t>
      </w:r>
      <w:r w:rsidRPr="00AF1886">
        <w:rPr>
          <w:rFonts w:ascii="Arial" w:hAnsi="Arial" w:cs="Arial"/>
          <w:w w:val="105"/>
          <w:sz w:val="17"/>
        </w:rPr>
        <w:t>is</w:t>
      </w:r>
      <w:r w:rsidRPr="00AF1886">
        <w:rPr>
          <w:rFonts w:ascii="Arial" w:hAnsi="Arial" w:cs="Arial"/>
          <w:spacing w:val="-2"/>
          <w:w w:val="105"/>
          <w:sz w:val="17"/>
        </w:rPr>
        <w:t xml:space="preserve"> </w:t>
      </w:r>
      <w:r w:rsidRPr="00AF1886">
        <w:rPr>
          <w:rFonts w:ascii="Arial" w:hAnsi="Arial" w:cs="Arial"/>
          <w:w w:val="105"/>
          <w:sz w:val="17"/>
        </w:rPr>
        <w:t>not permitted</w:t>
      </w:r>
      <w:r w:rsidRPr="00AF1886">
        <w:rPr>
          <w:rFonts w:ascii="Arial" w:hAnsi="Arial" w:cs="Arial"/>
          <w:spacing w:val="-2"/>
          <w:w w:val="105"/>
          <w:sz w:val="17"/>
        </w:rPr>
        <w:t xml:space="preserve"> </w:t>
      </w:r>
      <w:r w:rsidRPr="00AF1886">
        <w:rPr>
          <w:rFonts w:ascii="Arial" w:hAnsi="Arial" w:cs="Arial"/>
          <w:w w:val="105"/>
          <w:sz w:val="17"/>
        </w:rPr>
        <w:t>to</w:t>
      </w:r>
      <w:r w:rsidRPr="00AF1886">
        <w:rPr>
          <w:rFonts w:ascii="Arial" w:hAnsi="Arial" w:cs="Arial"/>
          <w:spacing w:val="-1"/>
          <w:w w:val="105"/>
          <w:sz w:val="17"/>
        </w:rPr>
        <w:t xml:space="preserve"> </w:t>
      </w:r>
      <w:r w:rsidRPr="00AF1886">
        <w:rPr>
          <w:rFonts w:ascii="Arial" w:hAnsi="Arial" w:cs="Arial"/>
          <w:w w:val="105"/>
          <w:sz w:val="17"/>
        </w:rPr>
        <w:t>early</w:t>
      </w:r>
      <w:r w:rsidRPr="00AF1886">
        <w:rPr>
          <w:rFonts w:ascii="Arial" w:hAnsi="Arial" w:cs="Arial"/>
          <w:spacing w:val="-5"/>
          <w:w w:val="105"/>
          <w:sz w:val="17"/>
        </w:rPr>
        <w:t xml:space="preserve"> </w:t>
      </w:r>
      <w:r w:rsidRPr="00AF1886">
        <w:rPr>
          <w:rFonts w:ascii="Arial" w:hAnsi="Arial" w:cs="Arial"/>
          <w:w w:val="105"/>
          <w:sz w:val="17"/>
        </w:rPr>
        <w:t>adopt</w:t>
      </w:r>
      <w:r w:rsidRPr="00AF1886">
        <w:rPr>
          <w:rFonts w:ascii="Arial" w:hAnsi="Arial" w:cs="Arial"/>
          <w:spacing w:val="-1"/>
          <w:w w:val="105"/>
          <w:sz w:val="17"/>
        </w:rPr>
        <w:t xml:space="preserve"> </w:t>
      </w:r>
      <w:r w:rsidRPr="00AF1886">
        <w:rPr>
          <w:rFonts w:ascii="Arial" w:hAnsi="Arial" w:cs="Arial"/>
          <w:w w:val="105"/>
          <w:sz w:val="17"/>
        </w:rPr>
        <w:t>a</w:t>
      </w:r>
      <w:r w:rsidRPr="00AF1886">
        <w:rPr>
          <w:rFonts w:ascii="Arial" w:hAnsi="Arial" w:cs="Arial"/>
          <w:spacing w:val="-1"/>
          <w:w w:val="105"/>
          <w:sz w:val="17"/>
        </w:rPr>
        <w:t xml:space="preserve"> </w:t>
      </w:r>
      <w:r w:rsidRPr="00AF1886">
        <w:rPr>
          <w:rFonts w:ascii="Arial" w:hAnsi="Arial" w:cs="Arial"/>
          <w:w w:val="105"/>
          <w:sz w:val="17"/>
        </w:rPr>
        <w:t>new</w:t>
      </w:r>
      <w:r w:rsidRPr="00AF1886">
        <w:rPr>
          <w:rFonts w:ascii="Arial" w:hAnsi="Arial" w:cs="Arial"/>
          <w:spacing w:val="-3"/>
          <w:w w:val="105"/>
          <w:sz w:val="17"/>
        </w:rPr>
        <w:t xml:space="preserve"> </w:t>
      </w:r>
      <w:r w:rsidRPr="00AF1886">
        <w:rPr>
          <w:rFonts w:ascii="Arial" w:hAnsi="Arial" w:cs="Arial"/>
          <w:w w:val="105"/>
          <w:sz w:val="17"/>
        </w:rPr>
        <w:t>or</w:t>
      </w:r>
      <w:r w:rsidRPr="00AF1886">
        <w:rPr>
          <w:rFonts w:ascii="Arial" w:hAnsi="Arial" w:cs="Arial"/>
          <w:spacing w:val="-1"/>
          <w:w w:val="105"/>
          <w:sz w:val="17"/>
        </w:rPr>
        <w:t xml:space="preserve"> </w:t>
      </w:r>
      <w:r w:rsidRPr="00AF1886">
        <w:rPr>
          <w:rFonts w:ascii="Arial" w:hAnsi="Arial" w:cs="Arial"/>
          <w:w w:val="105"/>
          <w:sz w:val="17"/>
        </w:rPr>
        <w:t>amended</w:t>
      </w:r>
      <w:r w:rsidRPr="00AF1886">
        <w:rPr>
          <w:rFonts w:ascii="Arial" w:hAnsi="Arial" w:cs="Arial"/>
          <w:spacing w:val="-1"/>
          <w:w w:val="105"/>
          <w:sz w:val="17"/>
        </w:rPr>
        <w:t xml:space="preserve"> </w:t>
      </w:r>
      <w:r w:rsidRPr="00AF1886">
        <w:rPr>
          <w:rFonts w:ascii="Arial" w:hAnsi="Arial" w:cs="Arial"/>
          <w:w w:val="105"/>
          <w:sz w:val="17"/>
        </w:rPr>
        <w:t>accounting</w:t>
      </w:r>
      <w:r w:rsidRPr="00AF1886">
        <w:rPr>
          <w:rFonts w:ascii="Arial" w:hAnsi="Arial" w:cs="Arial"/>
          <w:spacing w:val="-4"/>
          <w:w w:val="105"/>
          <w:sz w:val="17"/>
        </w:rPr>
        <w:t xml:space="preserve"> </w:t>
      </w:r>
      <w:r w:rsidRPr="00AF1886">
        <w:rPr>
          <w:rFonts w:ascii="Arial" w:hAnsi="Arial" w:cs="Arial"/>
          <w:w w:val="105"/>
          <w:sz w:val="17"/>
        </w:rPr>
        <w:t>standard</w:t>
      </w:r>
      <w:r w:rsidRPr="00AF1886">
        <w:rPr>
          <w:rFonts w:ascii="Arial" w:hAnsi="Arial" w:cs="Arial"/>
          <w:spacing w:val="-2"/>
          <w:w w:val="105"/>
          <w:sz w:val="17"/>
        </w:rPr>
        <w:t xml:space="preserve"> </w:t>
      </w:r>
      <w:r w:rsidRPr="00AF1886">
        <w:rPr>
          <w:rFonts w:ascii="Arial" w:hAnsi="Arial" w:cs="Arial"/>
          <w:w w:val="105"/>
          <w:sz w:val="17"/>
        </w:rPr>
        <w:t>ahead</w:t>
      </w:r>
      <w:r w:rsidRPr="00AF1886">
        <w:rPr>
          <w:rFonts w:ascii="Arial" w:hAnsi="Arial" w:cs="Arial"/>
          <w:spacing w:val="-3"/>
          <w:w w:val="105"/>
          <w:sz w:val="17"/>
        </w:rPr>
        <w:t xml:space="preserve"> </w:t>
      </w:r>
      <w:r w:rsidRPr="00AF1886">
        <w:rPr>
          <w:rFonts w:ascii="Arial" w:hAnsi="Arial" w:cs="Arial"/>
          <w:w w:val="105"/>
          <w:sz w:val="17"/>
        </w:rPr>
        <w:t>of the specified commencement date unless approval is obtained from Queensland Treasury. The Office</w:t>
      </w:r>
      <w:r w:rsidRPr="00AF1886">
        <w:rPr>
          <w:rFonts w:ascii="Arial" w:hAnsi="Arial" w:cs="Arial"/>
          <w:spacing w:val="-3"/>
          <w:w w:val="105"/>
          <w:sz w:val="17"/>
        </w:rPr>
        <w:t xml:space="preserve"> </w:t>
      </w:r>
      <w:r w:rsidRPr="00AF1886">
        <w:rPr>
          <w:rFonts w:ascii="Arial" w:hAnsi="Arial" w:cs="Arial"/>
          <w:w w:val="105"/>
          <w:sz w:val="17"/>
        </w:rPr>
        <w:t>applies</w:t>
      </w:r>
      <w:r w:rsidRPr="00AF1886">
        <w:rPr>
          <w:rFonts w:ascii="Arial" w:hAnsi="Arial" w:cs="Arial"/>
          <w:spacing w:val="-3"/>
          <w:w w:val="105"/>
          <w:sz w:val="17"/>
        </w:rPr>
        <w:t xml:space="preserve"> </w:t>
      </w:r>
      <w:r w:rsidRPr="00AF1886">
        <w:rPr>
          <w:rFonts w:ascii="Arial" w:hAnsi="Arial" w:cs="Arial"/>
          <w:w w:val="105"/>
          <w:sz w:val="17"/>
        </w:rPr>
        <w:t>standards</w:t>
      </w:r>
      <w:r w:rsidRPr="00AF1886">
        <w:rPr>
          <w:rFonts w:ascii="Arial" w:hAnsi="Arial" w:cs="Arial"/>
          <w:spacing w:val="-6"/>
          <w:w w:val="105"/>
          <w:sz w:val="17"/>
        </w:rPr>
        <w:t xml:space="preserve"> </w:t>
      </w:r>
      <w:r w:rsidRPr="00AF1886">
        <w:rPr>
          <w:rFonts w:ascii="Arial" w:hAnsi="Arial" w:cs="Arial"/>
          <w:w w:val="105"/>
          <w:sz w:val="17"/>
        </w:rPr>
        <w:t>and</w:t>
      </w:r>
      <w:r w:rsidRPr="00AF1886">
        <w:rPr>
          <w:rFonts w:ascii="Arial" w:hAnsi="Arial" w:cs="Arial"/>
          <w:spacing w:val="-5"/>
          <w:w w:val="105"/>
          <w:sz w:val="17"/>
        </w:rPr>
        <w:t xml:space="preserve"> </w:t>
      </w:r>
      <w:r w:rsidRPr="00AF1886">
        <w:rPr>
          <w:rFonts w:ascii="Arial" w:hAnsi="Arial" w:cs="Arial"/>
          <w:w w:val="105"/>
          <w:sz w:val="17"/>
        </w:rPr>
        <w:t>interpretations</w:t>
      </w:r>
      <w:r w:rsidRPr="00AF1886">
        <w:rPr>
          <w:rFonts w:ascii="Arial" w:hAnsi="Arial" w:cs="Arial"/>
          <w:spacing w:val="-3"/>
          <w:w w:val="105"/>
          <w:sz w:val="17"/>
        </w:rPr>
        <w:t xml:space="preserve"> </w:t>
      </w:r>
      <w:r w:rsidRPr="00AF1886">
        <w:rPr>
          <w:rFonts w:ascii="Arial" w:hAnsi="Arial" w:cs="Arial"/>
          <w:w w:val="105"/>
          <w:sz w:val="17"/>
        </w:rPr>
        <w:t>in</w:t>
      </w:r>
      <w:r w:rsidRPr="00AF1886">
        <w:rPr>
          <w:rFonts w:ascii="Arial" w:hAnsi="Arial" w:cs="Arial"/>
          <w:spacing w:val="-5"/>
          <w:w w:val="105"/>
          <w:sz w:val="17"/>
        </w:rPr>
        <w:t xml:space="preserve"> </w:t>
      </w:r>
      <w:r w:rsidRPr="00AF1886">
        <w:rPr>
          <w:rFonts w:ascii="Arial" w:hAnsi="Arial" w:cs="Arial"/>
          <w:w w:val="105"/>
          <w:sz w:val="17"/>
        </w:rPr>
        <w:t>accordance</w:t>
      </w:r>
      <w:r w:rsidRPr="00AF1886">
        <w:rPr>
          <w:rFonts w:ascii="Arial" w:hAnsi="Arial" w:cs="Arial"/>
          <w:spacing w:val="-5"/>
          <w:w w:val="105"/>
          <w:sz w:val="17"/>
        </w:rPr>
        <w:t xml:space="preserve"> </w:t>
      </w:r>
      <w:r w:rsidRPr="00AF1886">
        <w:rPr>
          <w:rFonts w:ascii="Arial" w:hAnsi="Arial" w:cs="Arial"/>
          <w:w w:val="105"/>
          <w:sz w:val="17"/>
        </w:rPr>
        <w:t>with</w:t>
      </w:r>
      <w:r w:rsidRPr="00AF1886">
        <w:rPr>
          <w:rFonts w:ascii="Arial" w:hAnsi="Arial" w:cs="Arial"/>
          <w:spacing w:val="-5"/>
          <w:w w:val="105"/>
          <w:sz w:val="17"/>
        </w:rPr>
        <w:t xml:space="preserve"> </w:t>
      </w:r>
      <w:r w:rsidRPr="00AF1886">
        <w:rPr>
          <w:rFonts w:ascii="Arial" w:hAnsi="Arial" w:cs="Arial"/>
          <w:w w:val="105"/>
          <w:sz w:val="17"/>
        </w:rPr>
        <w:t>their</w:t>
      </w:r>
      <w:r w:rsidRPr="00AF1886">
        <w:rPr>
          <w:rFonts w:ascii="Arial" w:hAnsi="Arial" w:cs="Arial"/>
          <w:spacing w:val="-5"/>
          <w:w w:val="105"/>
          <w:sz w:val="17"/>
        </w:rPr>
        <w:t xml:space="preserve"> </w:t>
      </w:r>
      <w:r w:rsidRPr="00AF1886">
        <w:rPr>
          <w:rFonts w:ascii="Arial" w:hAnsi="Arial" w:cs="Arial"/>
          <w:w w:val="105"/>
          <w:sz w:val="17"/>
        </w:rPr>
        <w:t>respective</w:t>
      </w:r>
      <w:r w:rsidRPr="00AF1886">
        <w:rPr>
          <w:rFonts w:ascii="Arial" w:hAnsi="Arial" w:cs="Arial"/>
          <w:spacing w:val="-5"/>
          <w:w w:val="105"/>
          <w:sz w:val="17"/>
        </w:rPr>
        <w:t xml:space="preserve"> </w:t>
      </w:r>
      <w:r w:rsidRPr="00AF1886">
        <w:rPr>
          <w:rFonts w:ascii="Arial" w:hAnsi="Arial" w:cs="Arial"/>
          <w:w w:val="105"/>
          <w:sz w:val="17"/>
        </w:rPr>
        <w:t>effective</w:t>
      </w:r>
      <w:r w:rsidRPr="00AF1886">
        <w:rPr>
          <w:rFonts w:ascii="Arial" w:hAnsi="Arial" w:cs="Arial"/>
          <w:spacing w:val="-6"/>
          <w:w w:val="105"/>
          <w:sz w:val="17"/>
        </w:rPr>
        <w:t xml:space="preserve"> </w:t>
      </w:r>
      <w:r w:rsidRPr="00AF1886">
        <w:rPr>
          <w:rFonts w:ascii="Arial" w:hAnsi="Arial" w:cs="Arial"/>
          <w:w w:val="105"/>
          <w:sz w:val="17"/>
        </w:rPr>
        <w:t>dates.</w:t>
      </w:r>
    </w:p>
    <w:p w:rsidR="00F72B56" w:rsidRPr="00AF1886" w:rsidRDefault="00AF49D7">
      <w:pPr>
        <w:spacing w:before="94" w:line="247" w:lineRule="auto"/>
        <w:ind w:left="1283" w:right="1430"/>
        <w:jc w:val="both"/>
        <w:rPr>
          <w:rFonts w:ascii="Arial" w:hAnsi="Arial" w:cs="Arial"/>
          <w:sz w:val="17"/>
        </w:rPr>
      </w:pPr>
      <w:r w:rsidRPr="00AF1886">
        <w:rPr>
          <w:rFonts w:ascii="Arial" w:hAnsi="Arial" w:cs="Arial"/>
          <w:w w:val="105"/>
          <w:sz w:val="17"/>
        </w:rPr>
        <w:t>At the date of authorisation of the financial report, there are no expected impacts of new or amended Australian Accounting Standards issued but with future effective</w:t>
      </w:r>
      <w:r w:rsidRPr="00AF1886">
        <w:rPr>
          <w:rFonts w:ascii="Arial" w:hAnsi="Arial" w:cs="Arial"/>
          <w:spacing w:val="-2"/>
          <w:w w:val="105"/>
          <w:sz w:val="17"/>
        </w:rPr>
        <w:t xml:space="preserve"> </w:t>
      </w:r>
      <w:r w:rsidRPr="00AF1886">
        <w:rPr>
          <w:rFonts w:ascii="Arial" w:hAnsi="Arial" w:cs="Arial"/>
          <w:w w:val="105"/>
          <w:sz w:val="17"/>
        </w:rPr>
        <w:t>dates.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4"/>
        </w:rPr>
      </w:pPr>
    </w:p>
    <w:p w:rsidR="00F72B56" w:rsidRPr="00AF1886" w:rsidRDefault="00AF49D7">
      <w:pPr>
        <w:spacing w:before="10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21</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2173" w:right="2317"/>
        <w:jc w:val="center"/>
        <w:rPr>
          <w:rFonts w:ascii="Arial" w:hAnsi="Arial" w:cs="Arial"/>
          <w:b/>
        </w:rPr>
      </w:pPr>
      <w:r w:rsidRPr="00AF1886">
        <w:rPr>
          <w:rFonts w:ascii="Arial" w:hAnsi="Arial" w:cs="Arial"/>
          <w:b/>
        </w:rPr>
        <w:t>Section</w:t>
      </w:r>
      <w:r w:rsidRPr="00AF1886">
        <w:rPr>
          <w:rFonts w:ascii="Arial" w:hAnsi="Arial" w:cs="Arial"/>
          <w:b/>
          <w:spacing w:val="9"/>
        </w:rPr>
        <w:t xml:space="preserve"> </w:t>
      </w:r>
      <w:r w:rsidRPr="00AF1886">
        <w:rPr>
          <w:rFonts w:ascii="Arial" w:hAnsi="Arial" w:cs="Arial"/>
          <w:b/>
          <w:spacing w:val="-10"/>
        </w:rPr>
        <w:t>5</w:t>
      </w:r>
    </w:p>
    <w:p w:rsidR="00F72B56" w:rsidRPr="00AF1886" w:rsidRDefault="00AF49D7">
      <w:pPr>
        <w:spacing w:before="100"/>
        <w:ind w:left="2173" w:right="2322"/>
        <w:jc w:val="center"/>
        <w:rPr>
          <w:rFonts w:ascii="Arial" w:hAnsi="Arial" w:cs="Arial"/>
          <w:b/>
        </w:rPr>
      </w:pPr>
      <w:r w:rsidRPr="00AF1886">
        <w:rPr>
          <w:rFonts w:ascii="Arial" w:hAnsi="Arial" w:cs="Arial"/>
          <w:b/>
        </w:rPr>
        <w:t>Notes</w:t>
      </w:r>
      <w:r w:rsidRPr="00AF1886">
        <w:rPr>
          <w:rFonts w:ascii="Arial" w:hAnsi="Arial" w:cs="Arial"/>
          <w:b/>
          <w:spacing w:val="4"/>
        </w:rPr>
        <w:t xml:space="preserve"> </w:t>
      </w:r>
      <w:r w:rsidRPr="00AF1886">
        <w:rPr>
          <w:rFonts w:ascii="Arial" w:hAnsi="Arial" w:cs="Arial"/>
          <w:b/>
        </w:rPr>
        <w:t>On</w:t>
      </w:r>
      <w:r w:rsidRPr="00AF1886">
        <w:rPr>
          <w:rFonts w:ascii="Arial" w:hAnsi="Arial" w:cs="Arial"/>
          <w:b/>
          <w:spacing w:val="1"/>
        </w:rPr>
        <w:t xml:space="preserve"> </w:t>
      </w:r>
      <w:r w:rsidRPr="00AF1886">
        <w:rPr>
          <w:rFonts w:ascii="Arial" w:hAnsi="Arial" w:cs="Arial"/>
          <w:b/>
        </w:rPr>
        <w:t>Our</w:t>
      </w:r>
      <w:r w:rsidRPr="00AF1886">
        <w:rPr>
          <w:rFonts w:ascii="Arial" w:hAnsi="Arial" w:cs="Arial"/>
          <w:b/>
          <w:spacing w:val="5"/>
        </w:rPr>
        <w:t xml:space="preserve"> </w:t>
      </w:r>
      <w:r w:rsidRPr="00AF1886">
        <w:rPr>
          <w:rFonts w:ascii="Arial" w:hAnsi="Arial" w:cs="Arial"/>
          <w:b/>
        </w:rPr>
        <w:t>Performance</w:t>
      </w:r>
      <w:r w:rsidRPr="00AF1886">
        <w:rPr>
          <w:rFonts w:ascii="Arial" w:hAnsi="Arial" w:cs="Arial"/>
          <w:b/>
          <w:spacing w:val="4"/>
        </w:rPr>
        <w:t xml:space="preserve"> </w:t>
      </w:r>
      <w:r w:rsidRPr="00AF1886">
        <w:rPr>
          <w:rFonts w:ascii="Arial" w:hAnsi="Arial" w:cs="Arial"/>
          <w:b/>
        </w:rPr>
        <w:t>Compared</w:t>
      </w:r>
      <w:r w:rsidRPr="00AF1886">
        <w:rPr>
          <w:rFonts w:ascii="Arial" w:hAnsi="Arial" w:cs="Arial"/>
          <w:b/>
          <w:spacing w:val="7"/>
        </w:rPr>
        <w:t xml:space="preserve"> </w:t>
      </w:r>
      <w:r w:rsidRPr="00AF1886">
        <w:rPr>
          <w:rFonts w:ascii="Arial" w:hAnsi="Arial" w:cs="Arial"/>
          <w:b/>
        </w:rPr>
        <w:t>to</w:t>
      </w:r>
      <w:r w:rsidRPr="00AF1886">
        <w:rPr>
          <w:rFonts w:ascii="Arial" w:hAnsi="Arial" w:cs="Arial"/>
          <w:b/>
          <w:spacing w:val="4"/>
        </w:rPr>
        <w:t xml:space="preserve"> </w:t>
      </w:r>
      <w:r w:rsidRPr="00AF1886">
        <w:rPr>
          <w:rFonts w:ascii="Arial" w:hAnsi="Arial" w:cs="Arial"/>
          <w:b/>
          <w:spacing w:val="-2"/>
        </w:rPr>
        <w:t>Budget</w:t>
      </w:r>
    </w:p>
    <w:p w:rsidR="00F72B56" w:rsidRPr="00AF1886" w:rsidRDefault="00F72B56">
      <w:pPr>
        <w:pStyle w:val="BodyText"/>
        <w:spacing w:before="11"/>
        <w:rPr>
          <w:rFonts w:ascii="Arial" w:hAnsi="Arial" w:cs="Arial"/>
          <w:b/>
          <w:sz w:val="32"/>
        </w:rPr>
      </w:pPr>
    </w:p>
    <w:p w:rsidR="00F72B56" w:rsidRPr="00AF1886" w:rsidRDefault="00AF49D7">
      <w:pPr>
        <w:tabs>
          <w:tab w:val="left" w:pos="1858"/>
        </w:tabs>
        <w:ind w:left="1283"/>
        <w:rPr>
          <w:rFonts w:ascii="Arial" w:hAnsi="Arial" w:cs="Arial"/>
          <w:b/>
        </w:rPr>
      </w:pPr>
      <w:r w:rsidRPr="00AF1886">
        <w:rPr>
          <w:rFonts w:ascii="Arial" w:hAnsi="Arial" w:cs="Arial"/>
          <w:b/>
          <w:spacing w:val="-5"/>
        </w:rPr>
        <w:t>E1</w:t>
      </w:r>
      <w:r w:rsidRPr="00AF1886">
        <w:rPr>
          <w:rFonts w:ascii="Arial" w:hAnsi="Arial" w:cs="Arial"/>
          <w:b/>
        </w:rPr>
        <w:tab/>
        <w:t>Budgetary</w:t>
      </w:r>
      <w:r w:rsidRPr="00AF1886">
        <w:rPr>
          <w:rFonts w:ascii="Arial" w:hAnsi="Arial" w:cs="Arial"/>
          <w:b/>
          <w:spacing w:val="3"/>
        </w:rPr>
        <w:t xml:space="preserve"> </w:t>
      </w:r>
      <w:r w:rsidRPr="00AF1886">
        <w:rPr>
          <w:rFonts w:ascii="Arial" w:hAnsi="Arial" w:cs="Arial"/>
          <w:b/>
        </w:rPr>
        <w:t>Reporting</w:t>
      </w:r>
      <w:r w:rsidRPr="00AF1886">
        <w:rPr>
          <w:rFonts w:ascii="Arial" w:hAnsi="Arial" w:cs="Arial"/>
          <w:b/>
          <w:spacing w:val="8"/>
        </w:rPr>
        <w:t xml:space="preserve"> </w:t>
      </w:r>
      <w:r w:rsidRPr="00AF1886">
        <w:rPr>
          <w:rFonts w:ascii="Arial" w:hAnsi="Arial" w:cs="Arial"/>
          <w:b/>
          <w:spacing w:val="-2"/>
        </w:rPr>
        <w:t>Disclosures</w:t>
      </w:r>
    </w:p>
    <w:p w:rsidR="00F72B56" w:rsidRPr="00AF1886" w:rsidRDefault="00AF49D7">
      <w:pPr>
        <w:spacing w:before="102" w:line="247" w:lineRule="auto"/>
        <w:ind w:left="1283" w:right="1120"/>
        <w:rPr>
          <w:rFonts w:ascii="Arial" w:hAnsi="Arial" w:cs="Arial"/>
          <w:sz w:val="17"/>
        </w:rPr>
      </w:pPr>
      <w:r w:rsidRPr="00AF1886">
        <w:rPr>
          <w:rFonts w:ascii="Arial" w:hAnsi="Arial" w:cs="Arial"/>
          <w:w w:val="105"/>
          <w:sz w:val="17"/>
        </w:rPr>
        <w:t>This</w:t>
      </w:r>
      <w:r w:rsidRPr="00AF1886">
        <w:rPr>
          <w:rFonts w:ascii="Arial" w:hAnsi="Arial" w:cs="Arial"/>
          <w:spacing w:val="29"/>
          <w:w w:val="105"/>
          <w:sz w:val="17"/>
        </w:rPr>
        <w:t xml:space="preserve"> </w:t>
      </w:r>
      <w:r w:rsidRPr="00AF1886">
        <w:rPr>
          <w:rFonts w:ascii="Arial" w:hAnsi="Arial" w:cs="Arial"/>
          <w:w w:val="105"/>
          <w:sz w:val="17"/>
        </w:rPr>
        <w:t>section</w:t>
      </w:r>
      <w:r w:rsidRPr="00AF1886">
        <w:rPr>
          <w:rFonts w:ascii="Arial" w:hAnsi="Arial" w:cs="Arial"/>
          <w:spacing w:val="28"/>
          <w:w w:val="105"/>
          <w:sz w:val="17"/>
        </w:rPr>
        <w:t xml:space="preserve"> </w:t>
      </w:r>
      <w:r w:rsidRPr="00AF1886">
        <w:rPr>
          <w:rFonts w:ascii="Arial" w:hAnsi="Arial" w:cs="Arial"/>
          <w:w w:val="105"/>
          <w:sz w:val="17"/>
        </w:rPr>
        <w:t>contains</w:t>
      </w:r>
      <w:r w:rsidRPr="00AF1886">
        <w:rPr>
          <w:rFonts w:ascii="Arial" w:hAnsi="Arial" w:cs="Arial"/>
          <w:spacing w:val="29"/>
          <w:w w:val="105"/>
          <w:sz w:val="17"/>
        </w:rPr>
        <w:t xml:space="preserve"> </w:t>
      </w:r>
      <w:r w:rsidRPr="00AF1886">
        <w:rPr>
          <w:rFonts w:ascii="Arial" w:hAnsi="Arial" w:cs="Arial"/>
          <w:w w:val="105"/>
          <w:sz w:val="17"/>
        </w:rPr>
        <w:t>explanations</w:t>
      </w:r>
      <w:r w:rsidRPr="00AF1886">
        <w:rPr>
          <w:rFonts w:ascii="Arial" w:hAnsi="Arial" w:cs="Arial"/>
          <w:spacing w:val="28"/>
          <w:w w:val="105"/>
          <w:sz w:val="17"/>
        </w:rPr>
        <w:t xml:space="preserve"> </w:t>
      </w:r>
      <w:r w:rsidRPr="00AF1886">
        <w:rPr>
          <w:rFonts w:ascii="Arial" w:hAnsi="Arial" w:cs="Arial"/>
          <w:w w:val="105"/>
          <w:sz w:val="17"/>
        </w:rPr>
        <w:t>of</w:t>
      </w:r>
      <w:r w:rsidRPr="00AF1886">
        <w:rPr>
          <w:rFonts w:ascii="Arial" w:hAnsi="Arial" w:cs="Arial"/>
          <w:spacing w:val="26"/>
          <w:w w:val="105"/>
          <w:sz w:val="17"/>
        </w:rPr>
        <w:t xml:space="preserve"> </w:t>
      </w:r>
      <w:r w:rsidRPr="00AF1886">
        <w:rPr>
          <w:rFonts w:ascii="Arial" w:hAnsi="Arial" w:cs="Arial"/>
          <w:w w:val="105"/>
          <w:sz w:val="17"/>
        </w:rPr>
        <w:t>major</w:t>
      </w:r>
      <w:r w:rsidRPr="00AF1886">
        <w:rPr>
          <w:rFonts w:ascii="Arial" w:hAnsi="Arial" w:cs="Arial"/>
          <w:spacing w:val="26"/>
          <w:w w:val="105"/>
          <w:sz w:val="17"/>
        </w:rPr>
        <w:t xml:space="preserve"> </w:t>
      </w:r>
      <w:r w:rsidRPr="00AF1886">
        <w:rPr>
          <w:rFonts w:ascii="Arial" w:hAnsi="Arial" w:cs="Arial"/>
          <w:w w:val="105"/>
          <w:sz w:val="17"/>
        </w:rPr>
        <w:t>variances</w:t>
      </w:r>
      <w:r w:rsidRPr="00AF1886">
        <w:rPr>
          <w:rFonts w:ascii="Arial" w:hAnsi="Arial" w:cs="Arial"/>
          <w:spacing w:val="29"/>
          <w:w w:val="105"/>
          <w:sz w:val="17"/>
        </w:rPr>
        <w:t xml:space="preserve"> </w:t>
      </w:r>
      <w:r w:rsidRPr="00AF1886">
        <w:rPr>
          <w:rFonts w:ascii="Arial" w:hAnsi="Arial" w:cs="Arial"/>
          <w:w w:val="105"/>
          <w:sz w:val="17"/>
        </w:rPr>
        <w:t>between</w:t>
      </w:r>
      <w:r w:rsidRPr="00AF1886">
        <w:rPr>
          <w:rFonts w:ascii="Arial" w:hAnsi="Arial" w:cs="Arial"/>
          <w:spacing w:val="29"/>
          <w:w w:val="105"/>
          <w:sz w:val="17"/>
        </w:rPr>
        <w:t xml:space="preserve"> </w:t>
      </w:r>
      <w:r w:rsidRPr="00AF1886">
        <w:rPr>
          <w:rFonts w:ascii="Arial" w:hAnsi="Arial" w:cs="Arial"/>
          <w:w w:val="105"/>
          <w:sz w:val="17"/>
        </w:rPr>
        <w:t>the</w:t>
      </w:r>
      <w:r w:rsidRPr="00AF1886">
        <w:rPr>
          <w:rFonts w:ascii="Arial" w:hAnsi="Arial" w:cs="Arial"/>
          <w:spacing w:val="28"/>
          <w:w w:val="105"/>
          <w:sz w:val="17"/>
        </w:rPr>
        <w:t xml:space="preserve"> </w:t>
      </w:r>
      <w:r w:rsidRPr="00AF1886">
        <w:rPr>
          <w:rFonts w:ascii="Arial" w:hAnsi="Arial" w:cs="Arial"/>
          <w:w w:val="105"/>
          <w:sz w:val="17"/>
        </w:rPr>
        <w:t>Office’s</w:t>
      </w:r>
      <w:r w:rsidRPr="00AF1886">
        <w:rPr>
          <w:rFonts w:ascii="Arial" w:hAnsi="Arial" w:cs="Arial"/>
          <w:spacing w:val="26"/>
          <w:w w:val="105"/>
          <w:sz w:val="17"/>
        </w:rPr>
        <w:t xml:space="preserve"> </w:t>
      </w:r>
      <w:r w:rsidRPr="00AF1886">
        <w:rPr>
          <w:rFonts w:ascii="Arial" w:hAnsi="Arial" w:cs="Arial"/>
          <w:w w:val="105"/>
          <w:sz w:val="17"/>
        </w:rPr>
        <w:t>actual</w:t>
      </w:r>
      <w:r w:rsidRPr="00AF1886">
        <w:rPr>
          <w:rFonts w:ascii="Arial" w:hAnsi="Arial" w:cs="Arial"/>
          <w:spacing w:val="29"/>
          <w:w w:val="105"/>
          <w:sz w:val="17"/>
        </w:rPr>
        <w:t xml:space="preserve"> </w:t>
      </w:r>
      <w:r w:rsidRPr="00AF1886">
        <w:rPr>
          <w:rFonts w:ascii="Arial" w:hAnsi="Arial" w:cs="Arial"/>
          <w:w w:val="105"/>
          <w:sz w:val="17"/>
        </w:rPr>
        <w:t>2021-22 financial results and the original budget presented to Parliament.</w:t>
      </w:r>
    </w:p>
    <w:p w:rsidR="00F72B56" w:rsidRPr="00AF1886" w:rsidRDefault="00F72B56">
      <w:pPr>
        <w:pStyle w:val="BodyText"/>
        <w:rPr>
          <w:rFonts w:ascii="Arial" w:hAnsi="Arial" w:cs="Arial"/>
          <w:sz w:val="20"/>
        </w:rPr>
      </w:pPr>
    </w:p>
    <w:p w:rsidR="00F72B56" w:rsidRPr="00AF1886" w:rsidRDefault="00AF49D7">
      <w:pPr>
        <w:tabs>
          <w:tab w:val="left" w:pos="1858"/>
        </w:tabs>
        <w:spacing w:before="163" w:line="244" w:lineRule="auto"/>
        <w:ind w:left="1283" w:right="1832"/>
        <w:rPr>
          <w:rFonts w:ascii="Arial" w:hAnsi="Arial" w:cs="Arial"/>
          <w:b/>
        </w:rPr>
      </w:pPr>
      <w:r w:rsidRPr="00AF1886">
        <w:rPr>
          <w:rFonts w:ascii="Arial" w:hAnsi="Arial" w:cs="Arial"/>
          <w:b/>
          <w:spacing w:val="-6"/>
        </w:rPr>
        <w:t>E2</w:t>
      </w:r>
      <w:r w:rsidRPr="00AF1886">
        <w:rPr>
          <w:rFonts w:ascii="Arial" w:hAnsi="Arial" w:cs="Arial"/>
          <w:b/>
        </w:rPr>
        <w:tab/>
        <w:t xml:space="preserve">Budget to Actual Comparison – Statement of Comprehensive </w:t>
      </w:r>
      <w:r w:rsidRPr="00AF1886">
        <w:rPr>
          <w:rFonts w:ascii="Arial" w:hAnsi="Arial" w:cs="Arial"/>
          <w:b/>
          <w:spacing w:val="-2"/>
        </w:rPr>
        <w:t>Income</w:t>
      </w:r>
    </w:p>
    <w:p w:rsidR="00F72B56" w:rsidRPr="00AF1886" w:rsidRDefault="00F72B56">
      <w:pPr>
        <w:pStyle w:val="BodyText"/>
        <w:rPr>
          <w:rFonts w:ascii="Arial" w:hAnsi="Arial" w:cs="Arial"/>
          <w:b/>
          <w:sz w:val="24"/>
        </w:rPr>
      </w:pPr>
    </w:p>
    <w:p w:rsidR="00F72B56" w:rsidRPr="00AF1886" w:rsidRDefault="008F2BBA">
      <w:pPr>
        <w:tabs>
          <w:tab w:val="left" w:pos="5373"/>
        </w:tabs>
        <w:spacing w:before="216"/>
        <w:ind w:left="1369"/>
        <w:rPr>
          <w:rFonts w:ascii="Arial" w:hAnsi="Arial" w:cs="Arial"/>
          <w:b/>
          <w:sz w:val="17"/>
        </w:rPr>
      </w:pPr>
      <w:r>
        <w:rPr>
          <w:rFonts w:ascii="Arial" w:hAnsi="Arial" w:cs="Arial"/>
          <w:noProof/>
        </w:rPr>
        <mc:AlternateContent>
          <mc:Choice Requires="wps">
            <w:drawing>
              <wp:anchor distT="0" distB="0" distL="114300" distR="114300" simplePos="0" relativeHeight="15820800" behindDoc="0" locked="0" layoutInCell="1" allowOverlap="1">
                <wp:simplePos x="0" y="0"/>
                <wp:positionH relativeFrom="page">
                  <wp:posOffset>4622165</wp:posOffset>
                </wp:positionH>
                <wp:positionV relativeFrom="paragraph">
                  <wp:posOffset>120015</wp:posOffset>
                </wp:positionV>
                <wp:extent cx="622300" cy="3126740"/>
                <wp:effectExtent l="0" t="0" r="0" b="0"/>
                <wp:wrapNone/>
                <wp:docPr id="142"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2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79"/>
                            </w:tblGrid>
                            <w:tr w:rsidR="00AF49D7">
                              <w:trPr>
                                <w:trHeight w:val="2548"/>
                              </w:trPr>
                              <w:tc>
                                <w:tcPr>
                                  <w:tcW w:w="979" w:type="dxa"/>
                                  <w:tcBorders>
                                    <w:bottom w:val="single" w:sz="4" w:space="0" w:color="000000"/>
                                  </w:tcBorders>
                                  <w:shd w:val="clear" w:color="auto" w:fill="F2F2F2"/>
                                </w:tcPr>
                                <w:p w:rsidR="00AF49D7" w:rsidRDefault="00AF49D7">
                                  <w:pPr>
                                    <w:pStyle w:val="TableParagraph"/>
                                    <w:spacing w:before="9"/>
                                    <w:rPr>
                                      <w:rFonts w:ascii="Arial"/>
                                      <w:sz w:val="16"/>
                                    </w:rPr>
                                  </w:pPr>
                                </w:p>
                                <w:p w:rsidR="00AF49D7" w:rsidRDefault="00AF49D7">
                                  <w:pPr>
                                    <w:pStyle w:val="TableParagraph"/>
                                    <w:spacing w:line="247" w:lineRule="auto"/>
                                    <w:ind w:left="293" w:hanging="74"/>
                                    <w:rPr>
                                      <w:rFonts w:ascii="Arial"/>
                                      <w:b/>
                                      <w:sz w:val="17"/>
                                    </w:rPr>
                                  </w:pPr>
                                  <w:r>
                                    <w:rPr>
                                      <w:rFonts w:ascii="Arial"/>
                                      <w:b/>
                                      <w:spacing w:val="-2"/>
                                      <w:sz w:val="17"/>
                                    </w:rPr>
                                    <w:t xml:space="preserve">Actual </w:t>
                                  </w:r>
                                  <w:r>
                                    <w:rPr>
                                      <w:rFonts w:ascii="Arial"/>
                                      <w:b/>
                                      <w:spacing w:val="-4"/>
                                      <w:w w:val="105"/>
                                      <w:sz w:val="17"/>
                                    </w:rPr>
                                    <w:t>2022</w:t>
                                  </w:r>
                                </w:p>
                                <w:p w:rsidR="00AF49D7" w:rsidRDefault="00AF49D7">
                                  <w:pPr>
                                    <w:pStyle w:val="TableParagraph"/>
                                    <w:spacing w:before="1"/>
                                    <w:ind w:left="273"/>
                                    <w:rPr>
                                      <w:rFonts w:ascii="Arial"/>
                                      <w:b/>
                                      <w:sz w:val="17"/>
                                    </w:rPr>
                                  </w:pPr>
                                  <w:r>
                                    <w:rPr>
                                      <w:rFonts w:ascii="Arial"/>
                                      <w:b/>
                                      <w:spacing w:val="-4"/>
                                      <w:w w:val="105"/>
                                      <w:sz w:val="17"/>
                                    </w:rPr>
                                    <w:t>$'000</w:t>
                                  </w: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10"/>
                                    <w:rPr>
                                      <w:rFonts w:ascii="Arial"/>
                                      <w:sz w:val="19"/>
                                    </w:rPr>
                                  </w:pPr>
                                </w:p>
                                <w:p w:rsidR="00AF49D7" w:rsidRDefault="00AF49D7">
                                  <w:pPr>
                                    <w:pStyle w:val="TableParagraph"/>
                                    <w:ind w:right="84"/>
                                    <w:jc w:val="right"/>
                                    <w:rPr>
                                      <w:rFonts w:ascii="Arial"/>
                                      <w:sz w:val="17"/>
                                    </w:rPr>
                                  </w:pPr>
                                  <w:r>
                                    <w:rPr>
                                      <w:rFonts w:ascii="Arial"/>
                                      <w:spacing w:val="-4"/>
                                      <w:w w:val="105"/>
                                      <w:sz w:val="17"/>
                                    </w:rPr>
                                    <w:t>8,575</w:t>
                                  </w:r>
                                </w:p>
                                <w:p w:rsidR="00AF49D7" w:rsidRDefault="00AF49D7">
                                  <w:pPr>
                                    <w:pStyle w:val="TableParagraph"/>
                                    <w:spacing w:before="31"/>
                                    <w:ind w:right="87"/>
                                    <w:jc w:val="right"/>
                                    <w:rPr>
                                      <w:rFonts w:ascii="Arial"/>
                                      <w:sz w:val="17"/>
                                    </w:rPr>
                                  </w:pPr>
                                  <w:r>
                                    <w:rPr>
                                      <w:rFonts w:ascii="Arial"/>
                                      <w:spacing w:val="-5"/>
                                      <w:w w:val="105"/>
                                      <w:sz w:val="17"/>
                                    </w:rPr>
                                    <w:t>365</w:t>
                                  </w:r>
                                </w:p>
                                <w:p w:rsidR="00AF49D7" w:rsidRDefault="00AF49D7">
                                  <w:pPr>
                                    <w:pStyle w:val="TableParagraph"/>
                                    <w:spacing w:before="120"/>
                                    <w:ind w:right="87"/>
                                    <w:jc w:val="right"/>
                                    <w:rPr>
                                      <w:rFonts w:ascii="Arial"/>
                                      <w:sz w:val="17"/>
                                    </w:rPr>
                                  </w:pPr>
                                  <w:r>
                                    <w:rPr>
                                      <w:rFonts w:ascii="Arial"/>
                                      <w:spacing w:val="-5"/>
                                      <w:w w:val="105"/>
                                      <w:sz w:val="17"/>
                                    </w:rPr>
                                    <w:t>112</w:t>
                                  </w:r>
                                </w:p>
                                <w:p w:rsidR="00AF49D7" w:rsidRDefault="00AF49D7">
                                  <w:pPr>
                                    <w:pStyle w:val="TableParagraph"/>
                                    <w:spacing w:before="121" w:line="189" w:lineRule="exact"/>
                                    <w:ind w:right="85"/>
                                    <w:jc w:val="right"/>
                                    <w:rPr>
                                      <w:rFonts w:ascii="Arial"/>
                                      <w:sz w:val="17"/>
                                    </w:rPr>
                                  </w:pPr>
                                  <w:r>
                                    <w:rPr>
                                      <w:rFonts w:ascii="Arial"/>
                                      <w:spacing w:val="-5"/>
                                      <w:w w:val="105"/>
                                      <w:sz w:val="17"/>
                                    </w:rPr>
                                    <w:t>10</w:t>
                                  </w:r>
                                </w:p>
                              </w:tc>
                            </w:tr>
                            <w:tr w:rsidR="00AF49D7">
                              <w:trPr>
                                <w:trHeight w:val="237"/>
                              </w:trPr>
                              <w:tc>
                                <w:tcPr>
                                  <w:tcW w:w="979" w:type="dxa"/>
                                  <w:tcBorders>
                                    <w:top w:val="single" w:sz="4" w:space="0" w:color="000000"/>
                                    <w:bottom w:val="single" w:sz="4" w:space="0" w:color="000000"/>
                                  </w:tcBorders>
                                  <w:shd w:val="clear" w:color="auto" w:fill="F2F2F2"/>
                                </w:tcPr>
                                <w:p w:rsidR="00AF49D7" w:rsidRDefault="00AF49D7">
                                  <w:pPr>
                                    <w:pStyle w:val="TableParagraph"/>
                                    <w:spacing w:before="24" w:line="194" w:lineRule="exact"/>
                                    <w:ind w:right="84"/>
                                    <w:jc w:val="right"/>
                                    <w:rPr>
                                      <w:rFonts w:ascii="Arial"/>
                                      <w:b/>
                                      <w:sz w:val="17"/>
                                    </w:rPr>
                                  </w:pPr>
                                  <w:r>
                                    <w:rPr>
                                      <w:rFonts w:ascii="Arial"/>
                                      <w:b/>
                                      <w:spacing w:val="-4"/>
                                      <w:w w:val="105"/>
                                      <w:sz w:val="17"/>
                                    </w:rPr>
                                    <w:t>9,062</w:t>
                                  </w:r>
                                </w:p>
                              </w:tc>
                            </w:tr>
                            <w:tr w:rsidR="00AF49D7">
                              <w:trPr>
                                <w:trHeight w:val="1376"/>
                              </w:trPr>
                              <w:tc>
                                <w:tcPr>
                                  <w:tcW w:w="979"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spacing w:before="3"/>
                                    <w:rPr>
                                      <w:rFonts w:ascii="Arial"/>
                                    </w:rPr>
                                  </w:pPr>
                                </w:p>
                                <w:p w:rsidR="00AF49D7" w:rsidRDefault="00AF49D7">
                                  <w:pPr>
                                    <w:pStyle w:val="TableParagraph"/>
                                    <w:ind w:right="84"/>
                                    <w:jc w:val="right"/>
                                    <w:rPr>
                                      <w:rFonts w:ascii="Arial"/>
                                      <w:sz w:val="17"/>
                                    </w:rPr>
                                  </w:pPr>
                                  <w:r>
                                    <w:rPr>
                                      <w:rFonts w:ascii="Arial"/>
                                      <w:spacing w:val="-4"/>
                                      <w:w w:val="105"/>
                                      <w:sz w:val="17"/>
                                    </w:rPr>
                                    <w:t>7,120</w:t>
                                  </w:r>
                                </w:p>
                                <w:p w:rsidR="00AF49D7" w:rsidRDefault="00AF49D7">
                                  <w:pPr>
                                    <w:pStyle w:val="TableParagraph"/>
                                    <w:spacing w:before="29"/>
                                    <w:ind w:right="84"/>
                                    <w:jc w:val="right"/>
                                    <w:rPr>
                                      <w:rFonts w:ascii="Arial"/>
                                      <w:sz w:val="17"/>
                                    </w:rPr>
                                  </w:pPr>
                                  <w:r>
                                    <w:rPr>
                                      <w:rFonts w:ascii="Arial"/>
                                      <w:spacing w:val="-4"/>
                                      <w:w w:val="105"/>
                                      <w:sz w:val="17"/>
                                    </w:rPr>
                                    <w:t>1,706</w:t>
                                  </w:r>
                                </w:p>
                                <w:p w:rsidR="00AF49D7" w:rsidRDefault="00AF49D7">
                                  <w:pPr>
                                    <w:pStyle w:val="TableParagraph"/>
                                    <w:spacing w:before="33"/>
                                    <w:ind w:right="85"/>
                                    <w:jc w:val="right"/>
                                    <w:rPr>
                                      <w:rFonts w:ascii="Arial"/>
                                      <w:sz w:val="17"/>
                                    </w:rPr>
                                  </w:pPr>
                                  <w:r>
                                    <w:rPr>
                                      <w:rFonts w:ascii="Arial"/>
                                      <w:spacing w:val="-5"/>
                                      <w:w w:val="105"/>
                                      <w:sz w:val="17"/>
                                    </w:rPr>
                                    <w:t>99</w:t>
                                  </w:r>
                                </w:p>
                                <w:p w:rsidR="00AF49D7" w:rsidRDefault="00AF49D7">
                                  <w:pPr>
                                    <w:pStyle w:val="TableParagraph"/>
                                    <w:spacing w:before="33" w:line="189" w:lineRule="exact"/>
                                    <w:ind w:right="87"/>
                                    <w:jc w:val="right"/>
                                    <w:rPr>
                                      <w:rFonts w:ascii="Arial"/>
                                      <w:sz w:val="17"/>
                                    </w:rPr>
                                  </w:pPr>
                                  <w:r>
                                    <w:rPr>
                                      <w:rFonts w:ascii="Arial"/>
                                      <w:spacing w:val="-5"/>
                                      <w:w w:val="105"/>
                                      <w:sz w:val="17"/>
                                    </w:rPr>
                                    <w:t>137</w:t>
                                  </w:r>
                                </w:p>
                              </w:tc>
                            </w:tr>
                            <w:tr w:rsidR="00AF49D7">
                              <w:trPr>
                                <w:trHeight w:val="237"/>
                              </w:trPr>
                              <w:tc>
                                <w:tcPr>
                                  <w:tcW w:w="979" w:type="dxa"/>
                                  <w:tcBorders>
                                    <w:top w:val="single" w:sz="4" w:space="0" w:color="000000"/>
                                    <w:bottom w:val="single" w:sz="4" w:space="0" w:color="000000"/>
                                  </w:tcBorders>
                                  <w:shd w:val="clear" w:color="auto" w:fill="F2F2F2"/>
                                </w:tcPr>
                                <w:p w:rsidR="00AF49D7" w:rsidRDefault="00AF49D7">
                                  <w:pPr>
                                    <w:pStyle w:val="TableParagraph"/>
                                    <w:spacing w:before="24" w:line="194" w:lineRule="exact"/>
                                    <w:ind w:right="84"/>
                                    <w:jc w:val="right"/>
                                    <w:rPr>
                                      <w:rFonts w:ascii="Arial"/>
                                      <w:b/>
                                      <w:sz w:val="17"/>
                                    </w:rPr>
                                  </w:pPr>
                                  <w:r>
                                    <w:rPr>
                                      <w:rFonts w:ascii="Arial"/>
                                      <w:b/>
                                      <w:spacing w:val="-4"/>
                                      <w:w w:val="105"/>
                                      <w:sz w:val="17"/>
                                    </w:rPr>
                                    <w:t>9,062</w:t>
                                  </w:r>
                                </w:p>
                              </w:tc>
                            </w:tr>
                            <w:tr w:rsidR="00AF49D7">
                              <w:trPr>
                                <w:trHeight w:val="476"/>
                              </w:trPr>
                              <w:tc>
                                <w:tcPr>
                                  <w:tcW w:w="979" w:type="dxa"/>
                                  <w:tcBorders>
                                    <w:top w:val="single" w:sz="4" w:space="0" w:color="000000"/>
                                    <w:bottom w:val="single" w:sz="4" w:space="0" w:color="000000"/>
                                  </w:tcBorders>
                                  <w:shd w:val="clear" w:color="auto" w:fill="F2F2F2"/>
                                </w:tcPr>
                                <w:p w:rsidR="00AF49D7" w:rsidRDefault="00AF49D7">
                                  <w:pPr>
                                    <w:pStyle w:val="TableParagraph"/>
                                    <w:spacing w:before="143"/>
                                    <w:ind w:right="86"/>
                                    <w:jc w:val="right"/>
                                    <w:rPr>
                                      <w:rFonts w:ascii="Arial"/>
                                      <w:b/>
                                      <w:sz w:val="17"/>
                                    </w:rPr>
                                  </w:pPr>
                                  <w:r>
                                    <w:rPr>
                                      <w:rFonts w:ascii="Arial"/>
                                      <w:b/>
                                      <w:w w:val="103"/>
                                      <w:sz w:val="17"/>
                                    </w:rPr>
                                    <w:t>-</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5" o:spid="_x0000_s1195" type="#_x0000_t202" style="position:absolute;left:0;text-align:left;margin-left:363.95pt;margin-top:9.45pt;width:49pt;height:246.2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tQIAALQ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79"/>
                      </w:tblGrid>
                      <w:tr w:rsidR="00AF49D7">
                        <w:trPr>
                          <w:trHeight w:val="2548"/>
                        </w:trPr>
                        <w:tc>
                          <w:tcPr>
                            <w:tcW w:w="979" w:type="dxa"/>
                            <w:tcBorders>
                              <w:bottom w:val="single" w:sz="4" w:space="0" w:color="000000"/>
                            </w:tcBorders>
                            <w:shd w:val="clear" w:color="auto" w:fill="F2F2F2"/>
                          </w:tcPr>
                          <w:p w:rsidR="00AF49D7" w:rsidRDefault="00AF49D7">
                            <w:pPr>
                              <w:pStyle w:val="TableParagraph"/>
                              <w:spacing w:before="9"/>
                              <w:rPr>
                                <w:rFonts w:ascii="Arial"/>
                                <w:sz w:val="16"/>
                              </w:rPr>
                            </w:pPr>
                          </w:p>
                          <w:p w:rsidR="00AF49D7" w:rsidRDefault="00AF49D7">
                            <w:pPr>
                              <w:pStyle w:val="TableParagraph"/>
                              <w:spacing w:line="247" w:lineRule="auto"/>
                              <w:ind w:left="293" w:hanging="74"/>
                              <w:rPr>
                                <w:rFonts w:ascii="Arial"/>
                                <w:b/>
                                <w:sz w:val="17"/>
                              </w:rPr>
                            </w:pPr>
                            <w:r>
                              <w:rPr>
                                <w:rFonts w:ascii="Arial"/>
                                <w:b/>
                                <w:spacing w:val="-2"/>
                                <w:sz w:val="17"/>
                              </w:rPr>
                              <w:t xml:space="preserve">Actual </w:t>
                            </w:r>
                            <w:r>
                              <w:rPr>
                                <w:rFonts w:ascii="Arial"/>
                                <w:b/>
                                <w:spacing w:val="-4"/>
                                <w:w w:val="105"/>
                                <w:sz w:val="17"/>
                              </w:rPr>
                              <w:t>2022</w:t>
                            </w:r>
                          </w:p>
                          <w:p w:rsidR="00AF49D7" w:rsidRDefault="00AF49D7">
                            <w:pPr>
                              <w:pStyle w:val="TableParagraph"/>
                              <w:spacing w:before="1"/>
                              <w:ind w:left="273"/>
                              <w:rPr>
                                <w:rFonts w:ascii="Arial"/>
                                <w:b/>
                                <w:sz w:val="17"/>
                              </w:rPr>
                            </w:pPr>
                            <w:r>
                              <w:rPr>
                                <w:rFonts w:ascii="Arial"/>
                                <w:b/>
                                <w:spacing w:val="-4"/>
                                <w:w w:val="105"/>
                                <w:sz w:val="17"/>
                              </w:rPr>
                              <w:t>$'000</w:t>
                            </w: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10"/>
                              <w:rPr>
                                <w:rFonts w:ascii="Arial"/>
                                <w:sz w:val="19"/>
                              </w:rPr>
                            </w:pPr>
                          </w:p>
                          <w:p w:rsidR="00AF49D7" w:rsidRDefault="00AF49D7">
                            <w:pPr>
                              <w:pStyle w:val="TableParagraph"/>
                              <w:ind w:right="84"/>
                              <w:jc w:val="right"/>
                              <w:rPr>
                                <w:rFonts w:ascii="Arial"/>
                                <w:sz w:val="17"/>
                              </w:rPr>
                            </w:pPr>
                            <w:r>
                              <w:rPr>
                                <w:rFonts w:ascii="Arial"/>
                                <w:spacing w:val="-4"/>
                                <w:w w:val="105"/>
                                <w:sz w:val="17"/>
                              </w:rPr>
                              <w:t>8,575</w:t>
                            </w:r>
                          </w:p>
                          <w:p w:rsidR="00AF49D7" w:rsidRDefault="00AF49D7">
                            <w:pPr>
                              <w:pStyle w:val="TableParagraph"/>
                              <w:spacing w:before="31"/>
                              <w:ind w:right="87"/>
                              <w:jc w:val="right"/>
                              <w:rPr>
                                <w:rFonts w:ascii="Arial"/>
                                <w:sz w:val="17"/>
                              </w:rPr>
                            </w:pPr>
                            <w:r>
                              <w:rPr>
                                <w:rFonts w:ascii="Arial"/>
                                <w:spacing w:val="-5"/>
                                <w:w w:val="105"/>
                                <w:sz w:val="17"/>
                              </w:rPr>
                              <w:t>365</w:t>
                            </w:r>
                          </w:p>
                          <w:p w:rsidR="00AF49D7" w:rsidRDefault="00AF49D7">
                            <w:pPr>
                              <w:pStyle w:val="TableParagraph"/>
                              <w:spacing w:before="120"/>
                              <w:ind w:right="87"/>
                              <w:jc w:val="right"/>
                              <w:rPr>
                                <w:rFonts w:ascii="Arial"/>
                                <w:sz w:val="17"/>
                              </w:rPr>
                            </w:pPr>
                            <w:r>
                              <w:rPr>
                                <w:rFonts w:ascii="Arial"/>
                                <w:spacing w:val="-5"/>
                                <w:w w:val="105"/>
                                <w:sz w:val="17"/>
                              </w:rPr>
                              <w:t>112</w:t>
                            </w:r>
                          </w:p>
                          <w:p w:rsidR="00AF49D7" w:rsidRDefault="00AF49D7">
                            <w:pPr>
                              <w:pStyle w:val="TableParagraph"/>
                              <w:spacing w:before="121" w:line="189" w:lineRule="exact"/>
                              <w:ind w:right="85"/>
                              <w:jc w:val="right"/>
                              <w:rPr>
                                <w:rFonts w:ascii="Arial"/>
                                <w:sz w:val="17"/>
                              </w:rPr>
                            </w:pPr>
                            <w:r>
                              <w:rPr>
                                <w:rFonts w:ascii="Arial"/>
                                <w:spacing w:val="-5"/>
                                <w:w w:val="105"/>
                                <w:sz w:val="17"/>
                              </w:rPr>
                              <w:t>10</w:t>
                            </w:r>
                          </w:p>
                        </w:tc>
                      </w:tr>
                      <w:tr w:rsidR="00AF49D7">
                        <w:trPr>
                          <w:trHeight w:val="237"/>
                        </w:trPr>
                        <w:tc>
                          <w:tcPr>
                            <w:tcW w:w="979" w:type="dxa"/>
                            <w:tcBorders>
                              <w:top w:val="single" w:sz="4" w:space="0" w:color="000000"/>
                              <w:bottom w:val="single" w:sz="4" w:space="0" w:color="000000"/>
                            </w:tcBorders>
                            <w:shd w:val="clear" w:color="auto" w:fill="F2F2F2"/>
                          </w:tcPr>
                          <w:p w:rsidR="00AF49D7" w:rsidRDefault="00AF49D7">
                            <w:pPr>
                              <w:pStyle w:val="TableParagraph"/>
                              <w:spacing w:before="24" w:line="194" w:lineRule="exact"/>
                              <w:ind w:right="84"/>
                              <w:jc w:val="right"/>
                              <w:rPr>
                                <w:rFonts w:ascii="Arial"/>
                                <w:b/>
                                <w:sz w:val="17"/>
                              </w:rPr>
                            </w:pPr>
                            <w:r>
                              <w:rPr>
                                <w:rFonts w:ascii="Arial"/>
                                <w:b/>
                                <w:spacing w:val="-4"/>
                                <w:w w:val="105"/>
                                <w:sz w:val="17"/>
                              </w:rPr>
                              <w:t>9,062</w:t>
                            </w:r>
                          </w:p>
                        </w:tc>
                      </w:tr>
                      <w:tr w:rsidR="00AF49D7">
                        <w:trPr>
                          <w:trHeight w:val="1376"/>
                        </w:trPr>
                        <w:tc>
                          <w:tcPr>
                            <w:tcW w:w="979"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spacing w:before="3"/>
                              <w:rPr>
                                <w:rFonts w:ascii="Arial"/>
                              </w:rPr>
                            </w:pPr>
                          </w:p>
                          <w:p w:rsidR="00AF49D7" w:rsidRDefault="00AF49D7">
                            <w:pPr>
                              <w:pStyle w:val="TableParagraph"/>
                              <w:ind w:right="84"/>
                              <w:jc w:val="right"/>
                              <w:rPr>
                                <w:rFonts w:ascii="Arial"/>
                                <w:sz w:val="17"/>
                              </w:rPr>
                            </w:pPr>
                            <w:r>
                              <w:rPr>
                                <w:rFonts w:ascii="Arial"/>
                                <w:spacing w:val="-4"/>
                                <w:w w:val="105"/>
                                <w:sz w:val="17"/>
                              </w:rPr>
                              <w:t>7,120</w:t>
                            </w:r>
                          </w:p>
                          <w:p w:rsidR="00AF49D7" w:rsidRDefault="00AF49D7">
                            <w:pPr>
                              <w:pStyle w:val="TableParagraph"/>
                              <w:spacing w:before="29"/>
                              <w:ind w:right="84"/>
                              <w:jc w:val="right"/>
                              <w:rPr>
                                <w:rFonts w:ascii="Arial"/>
                                <w:sz w:val="17"/>
                              </w:rPr>
                            </w:pPr>
                            <w:r>
                              <w:rPr>
                                <w:rFonts w:ascii="Arial"/>
                                <w:spacing w:val="-4"/>
                                <w:w w:val="105"/>
                                <w:sz w:val="17"/>
                              </w:rPr>
                              <w:t>1,706</w:t>
                            </w:r>
                          </w:p>
                          <w:p w:rsidR="00AF49D7" w:rsidRDefault="00AF49D7">
                            <w:pPr>
                              <w:pStyle w:val="TableParagraph"/>
                              <w:spacing w:before="33"/>
                              <w:ind w:right="85"/>
                              <w:jc w:val="right"/>
                              <w:rPr>
                                <w:rFonts w:ascii="Arial"/>
                                <w:sz w:val="17"/>
                              </w:rPr>
                            </w:pPr>
                            <w:r>
                              <w:rPr>
                                <w:rFonts w:ascii="Arial"/>
                                <w:spacing w:val="-5"/>
                                <w:w w:val="105"/>
                                <w:sz w:val="17"/>
                              </w:rPr>
                              <w:t>99</w:t>
                            </w:r>
                          </w:p>
                          <w:p w:rsidR="00AF49D7" w:rsidRDefault="00AF49D7">
                            <w:pPr>
                              <w:pStyle w:val="TableParagraph"/>
                              <w:spacing w:before="33" w:line="189" w:lineRule="exact"/>
                              <w:ind w:right="87"/>
                              <w:jc w:val="right"/>
                              <w:rPr>
                                <w:rFonts w:ascii="Arial"/>
                                <w:sz w:val="17"/>
                              </w:rPr>
                            </w:pPr>
                            <w:r>
                              <w:rPr>
                                <w:rFonts w:ascii="Arial"/>
                                <w:spacing w:val="-5"/>
                                <w:w w:val="105"/>
                                <w:sz w:val="17"/>
                              </w:rPr>
                              <w:t>137</w:t>
                            </w:r>
                          </w:p>
                        </w:tc>
                      </w:tr>
                      <w:tr w:rsidR="00AF49D7">
                        <w:trPr>
                          <w:trHeight w:val="237"/>
                        </w:trPr>
                        <w:tc>
                          <w:tcPr>
                            <w:tcW w:w="979" w:type="dxa"/>
                            <w:tcBorders>
                              <w:top w:val="single" w:sz="4" w:space="0" w:color="000000"/>
                              <w:bottom w:val="single" w:sz="4" w:space="0" w:color="000000"/>
                            </w:tcBorders>
                            <w:shd w:val="clear" w:color="auto" w:fill="F2F2F2"/>
                          </w:tcPr>
                          <w:p w:rsidR="00AF49D7" w:rsidRDefault="00AF49D7">
                            <w:pPr>
                              <w:pStyle w:val="TableParagraph"/>
                              <w:spacing w:before="24" w:line="194" w:lineRule="exact"/>
                              <w:ind w:right="84"/>
                              <w:jc w:val="right"/>
                              <w:rPr>
                                <w:rFonts w:ascii="Arial"/>
                                <w:b/>
                                <w:sz w:val="17"/>
                              </w:rPr>
                            </w:pPr>
                            <w:r>
                              <w:rPr>
                                <w:rFonts w:ascii="Arial"/>
                                <w:b/>
                                <w:spacing w:val="-4"/>
                                <w:w w:val="105"/>
                                <w:sz w:val="17"/>
                              </w:rPr>
                              <w:t>9,062</w:t>
                            </w:r>
                          </w:p>
                        </w:tc>
                      </w:tr>
                      <w:tr w:rsidR="00AF49D7">
                        <w:trPr>
                          <w:trHeight w:val="476"/>
                        </w:trPr>
                        <w:tc>
                          <w:tcPr>
                            <w:tcW w:w="979" w:type="dxa"/>
                            <w:tcBorders>
                              <w:top w:val="single" w:sz="4" w:space="0" w:color="000000"/>
                              <w:bottom w:val="single" w:sz="4" w:space="0" w:color="000000"/>
                            </w:tcBorders>
                            <w:shd w:val="clear" w:color="auto" w:fill="F2F2F2"/>
                          </w:tcPr>
                          <w:p w:rsidR="00AF49D7" w:rsidRDefault="00AF49D7">
                            <w:pPr>
                              <w:pStyle w:val="TableParagraph"/>
                              <w:spacing w:before="143"/>
                              <w:ind w:right="86"/>
                              <w:jc w:val="right"/>
                              <w:rPr>
                                <w:rFonts w:ascii="Arial"/>
                                <w:b/>
                                <w:sz w:val="17"/>
                              </w:rPr>
                            </w:pPr>
                            <w:r>
                              <w:rPr>
                                <w:rFonts w:ascii="Arial"/>
                                <w:b/>
                                <w:w w:val="103"/>
                                <w:sz w:val="17"/>
                              </w:rPr>
                              <w:t>-</w:t>
                            </w:r>
                          </w:p>
                        </w:tc>
                      </w:tr>
                    </w:tbl>
                    <w:p w:rsidR="00AF49D7" w:rsidRDefault="00AF49D7">
                      <w:pPr>
                        <w:pStyle w:val="BodyText"/>
                      </w:pPr>
                    </w:p>
                  </w:txbxContent>
                </v:textbox>
                <w10:wrap anchorx="page"/>
              </v:shape>
            </w:pict>
          </mc:Fallback>
        </mc:AlternateContent>
      </w:r>
      <w:r w:rsidR="00AF49D7" w:rsidRPr="00AF1886">
        <w:rPr>
          <w:rFonts w:ascii="Arial" w:hAnsi="Arial" w:cs="Arial"/>
          <w:b/>
          <w:sz w:val="17"/>
        </w:rPr>
        <w:t>Statement</w:t>
      </w:r>
      <w:r w:rsidR="00AF49D7" w:rsidRPr="00AF1886">
        <w:rPr>
          <w:rFonts w:ascii="Arial" w:hAnsi="Arial" w:cs="Arial"/>
          <w:b/>
          <w:spacing w:val="21"/>
          <w:sz w:val="17"/>
        </w:rPr>
        <w:t xml:space="preserve"> </w:t>
      </w:r>
      <w:r w:rsidR="00AF49D7" w:rsidRPr="00AF1886">
        <w:rPr>
          <w:rFonts w:ascii="Arial" w:hAnsi="Arial" w:cs="Arial"/>
          <w:b/>
          <w:sz w:val="17"/>
        </w:rPr>
        <w:t>of</w:t>
      </w:r>
      <w:r w:rsidR="00AF49D7" w:rsidRPr="00AF1886">
        <w:rPr>
          <w:rFonts w:ascii="Arial" w:hAnsi="Arial" w:cs="Arial"/>
          <w:b/>
          <w:spacing w:val="16"/>
          <w:sz w:val="17"/>
        </w:rPr>
        <w:t xml:space="preserve"> </w:t>
      </w:r>
      <w:r w:rsidR="00AF49D7" w:rsidRPr="00AF1886">
        <w:rPr>
          <w:rFonts w:ascii="Arial" w:hAnsi="Arial" w:cs="Arial"/>
          <w:b/>
          <w:sz w:val="17"/>
        </w:rPr>
        <w:t>Comprehensive</w:t>
      </w:r>
      <w:r w:rsidR="00AF49D7" w:rsidRPr="00AF1886">
        <w:rPr>
          <w:rFonts w:ascii="Arial" w:hAnsi="Arial" w:cs="Arial"/>
          <w:b/>
          <w:spacing w:val="14"/>
          <w:sz w:val="17"/>
        </w:rPr>
        <w:t xml:space="preserve"> </w:t>
      </w:r>
      <w:r w:rsidR="00AF49D7" w:rsidRPr="00AF1886">
        <w:rPr>
          <w:rFonts w:ascii="Arial" w:hAnsi="Arial" w:cs="Arial"/>
          <w:b/>
          <w:spacing w:val="-2"/>
          <w:sz w:val="17"/>
        </w:rPr>
        <w:t>Income</w:t>
      </w:r>
      <w:r w:rsidR="00AF49D7" w:rsidRPr="00AF1886">
        <w:rPr>
          <w:rFonts w:ascii="Arial" w:hAnsi="Arial" w:cs="Arial"/>
          <w:b/>
          <w:sz w:val="17"/>
        </w:rPr>
        <w:tab/>
      </w:r>
      <w:r w:rsidR="00AF49D7" w:rsidRPr="00AF1886">
        <w:rPr>
          <w:rFonts w:ascii="Arial" w:hAnsi="Arial" w:cs="Arial"/>
          <w:b/>
          <w:spacing w:val="-2"/>
          <w:w w:val="105"/>
          <w:position w:val="-6"/>
          <w:sz w:val="17"/>
        </w:rPr>
        <w:t>Original</w:t>
      </w:r>
    </w:p>
    <w:p w:rsidR="00F72B56" w:rsidRPr="00AF1886" w:rsidRDefault="00F72B56">
      <w:pPr>
        <w:rPr>
          <w:rFonts w:ascii="Arial" w:hAnsi="Arial" w:cs="Arial"/>
          <w:sz w:val="17"/>
        </w:rPr>
        <w:sectPr w:rsidR="00F72B56" w:rsidRPr="00AF1886">
          <w:pgSz w:w="11910" w:h="16840"/>
          <w:pgMar w:top="920" w:right="920" w:bottom="1120" w:left="800" w:header="0" w:footer="934" w:gutter="0"/>
          <w:cols w:space="720"/>
        </w:sectPr>
      </w:pPr>
    </w:p>
    <w:p w:rsidR="00F72B56" w:rsidRPr="00AF1886" w:rsidRDefault="00AF49D7">
      <w:pPr>
        <w:spacing w:before="126" w:line="244" w:lineRule="auto"/>
        <w:ind w:left="4421" w:hanging="121"/>
        <w:rPr>
          <w:rFonts w:ascii="Arial" w:hAnsi="Arial" w:cs="Arial"/>
          <w:b/>
          <w:sz w:val="17"/>
        </w:rPr>
      </w:pPr>
      <w:r w:rsidRPr="00AF1886">
        <w:rPr>
          <w:rFonts w:ascii="Arial" w:hAnsi="Arial" w:cs="Arial"/>
          <w:b/>
          <w:spacing w:val="-2"/>
          <w:sz w:val="17"/>
        </w:rPr>
        <w:t xml:space="preserve">Variance </w:t>
      </w:r>
      <w:r w:rsidRPr="00AF1886">
        <w:rPr>
          <w:rFonts w:ascii="Arial" w:hAnsi="Arial" w:cs="Arial"/>
          <w:b/>
          <w:spacing w:val="-4"/>
          <w:w w:val="105"/>
          <w:sz w:val="17"/>
        </w:rPr>
        <w:t>Notes</w:t>
      </w:r>
    </w:p>
    <w:p w:rsidR="00F72B56" w:rsidRPr="00AF1886" w:rsidRDefault="00AF49D7">
      <w:pPr>
        <w:spacing w:before="3" w:line="249" w:lineRule="auto"/>
        <w:ind w:left="436" w:hanging="106"/>
        <w:rPr>
          <w:rFonts w:ascii="Arial" w:hAnsi="Arial" w:cs="Arial"/>
          <w:b/>
          <w:sz w:val="17"/>
        </w:rPr>
      </w:pPr>
      <w:r w:rsidRPr="00AF1886">
        <w:rPr>
          <w:rFonts w:ascii="Arial" w:hAnsi="Arial" w:cs="Arial"/>
        </w:rPr>
        <w:br w:type="column"/>
      </w:r>
      <w:r w:rsidRPr="00AF1886">
        <w:rPr>
          <w:rFonts w:ascii="Arial" w:hAnsi="Arial" w:cs="Arial"/>
          <w:b/>
          <w:spacing w:val="-2"/>
          <w:sz w:val="17"/>
        </w:rPr>
        <w:t xml:space="preserve">Budget </w:t>
      </w:r>
      <w:r w:rsidRPr="00AF1886">
        <w:rPr>
          <w:rFonts w:ascii="Arial" w:hAnsi="Arial" w:cs="Arial"/>
          <w:b/>
          <w:spacing w:val="-4"/>
          <w:w w:val="105"/>
          <w:sz w:val="17"/>
        </w:rPr>
        <w:t>2022</w:t>
      </w:r>
    </w:p>
    <w:p w:rsidR="00F72B56" w:rsidRPr="00AF1886" w:rsidRDefault="00AF49D7">
      <w:pPr>
        <w:spacing w:line="195" w:lineRule="exact"/>
        <w:ind w:left="418"/>
        <w:rPr>
          <w:rFonts w:ascii="Arial" w:hAnsi="Arial" w:cs="Arial"/>
          <w:b/>
          <w:sz w:val="17"/>
        </w:rPr>
      </w:pPr>
      <w:r w:rsidRPr="00AF1886">
        <w:rPr>
          <w:rFonts w:ascii="Arial" w:hAnsi="Arial" w:cs="Arial"/>
          <w:b/>
          <w:spacing w:val="-4"/>
          <w:w w:val="105"/>
          <w:sz w:val="17"/>
        </w:rPr>
        <w:t>$'000</w:t>
      </w:r>
    </w:p>
    <w:p w:rsidR="00F72B56" w:rsidRPr="00AF1886" w:rsidRDefault="00AF49D7">
      <w:pPr>
        <w:spacing w:before="126"/>
        <w:ind w:left="1772" w:right="1601"/>
        <w:jc w:val="center"/>
        <w:rPr>
          <w:rFonts w:ascii="Arial" w:hAnsi="Arial" w:cs="Arial"/>
          <w:b/>
          <w:sz w:val="17"/>
        </w:rPr>
      </w:pPr>
      <w:r w:rsidRPr="00AF1886">
        <w:rPr>
          <w:rFonts w:ascii="Arial" w:hAnsi="Arial" w:cs="Arial"/>
        </w:rPr>
        <w:br w:type="column"/>
      </w:r>
      <w:r w:rsidRPr="00AF1886">
        <w:rPr>
          <w:rFonts w:ascii="Arial" w:hAnsi="Arial" w:cs="Arial"/>
          <w:b/>
          <w:spacing w:val="-2"/>
          <w:w w:val="105"/>
          <w:sz w:val="17"/>
        </w:rPr>
        <w:t>Variance</w:t>
      </w:r>
    </w:p>
    <w:p w:rsidR="00F72B56" w:rsidRPr="00AF1886" w:rsidRDefault="00AF49D7">
      <w:pPr>
        <w:spacing w:before="4"/>
        <w:ind w:left="1770" w:right="1601"/>
        <w:jc w:val="center"/>
        <w:rPr>
          <w:rFonts w:ascii="Arial" w:hAnsi="Arial" w:cs="Arial"/>
          <w:b/>
          <w:sz w:val="17"/>
        </w:rPr>
      </w:pPr>
      <w:r w:rsidRPr="00AF1886">
        <w:rPr>
          <w:rFonts w:ascii="Arial" w:hAnsi="Arial" w:cs="Arial"/>
          <w:b/>
          <w:spacing w:val="-4"/>
          <w:w w:val="105"/>
          <w:sz w:val="17"/>
        </w:rPr>
        <w:t>$'000</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3" w:space="720" w:equalWidth="0">
            <w:col w:w="5032" w:space="40"/>
            <w:col w:w="936" w:space="39"/>
            <w:col w:w="4143"/>
          </w:cols>
        </w:sectPr>
      </w:pPr>
    </w:p>
    <w:p w:rsidR="00F72B56" w:rsidRPr="00AF1886" w:rsidRDefault="00F72B56">
      <w:pPr>
        <w:pStyle w:val="BodyText"/>
        <w:spacing w:before="10"/>
        <w:rPr>
          <w:rFonts w:ascii="Arial" w:hAnsi="Arial" w:cs="Arial"/>
          <w:b/>
          <w:sz w:val="21"/>
        </w:rPr>
      </w:pPr>
    </w:p>
    <w:p w:rsidR="00F72B56" w:rsidRPr="00AF1886" w:rsidRDefault="00F72B56">
      <w:pPr>
        <w:rPr>
          <w:rFonts w:ascii="Arial" w:hAnsi="Arial" w:cs="Arial"/>
          <w:sz w:val="21"/>
        </w:rPr>
        <w:sectPr w:rsidR="00F72B56" w:rsidRPr="00AF1886">
          <w:type w:val="continuous"/>
          <w:pgSz w:w="11910" w:h="16840"/>
          <w:pgMar w:top="1920" w:right="920" w:bottom="280" w:left="800" w:header="0" w:footer="934" w:gutter="0"/>
          <w:cols w:space="720"/>
        </w:sectPr>
      </w:pPr>
    </w:p>
    <w:p w:rsidR="00F72B56" w:rsidRPr="00AF1886" w:rsidRDefault="00AF49D7">
      <w:pPr>
        <w:spacing w:before="100"/>
        <w:ind w:left="1369"/>
        <w:rPr>
          <w:rFonts w:ascii="Arial" w:hAnsi="Arial" w:cs="Arial"/>
          <w:b/>
          <w:sz w:val="17"/>
        </w:rPr>
      </w:pPr>
      <w:r w:rsidRPr="00AF1886">
        <w:rPr>
          <w:rFonts w:ascii="Arial" w:hAnsi="Arial" w:cs="Arial"/>
          <w:b/>
          <w:spacing w:val="-2"/>
          <w:w w:val="105"/>
          <w:sz w:val="17"/>
        </w:rPr>
        <w:t>Income</w:t>
      </w:r>
    </w:p>
    <w:p w:rsidR="00F72B56" w:rsidRPr="00AF1886" w:rsidRDefault="00AF49D7">
      <w:pPr>
        <w:tabs>
          <w:tab w:val="left" w:pos="4569"/>
          <w:tab w:val="left" w:pos="5763"/>
        </w:tabs>
        <w:spacing w:before="35"/>
        <w:ind w:left="1369"/>
        <w:rPr>
          <w:rFonts w:ascii="Arial" w:hAnsi="Arial" w:cs="Arial"/>
          <w:sz w:val="17"/>
        </w:rPr>
      </w:pPr>
      <w:r w:rsidRPr="00AF1886">
        <w:rPr>
          <w:rFonts w:ascii="Arial" w:hAnsi="Arial" w:cs="Arial"/>
          <w:position w:val="2"/>
          <w:sz w:val="17"/>
        </w:rPr>
        <w:t>Appropriation</w:t>
      </w:r>
      <w:r w:rsidRPr="00AF1886">
        <w:rPr>
          <w:rFonts w:ascii="Arial" w:hAnsi="Arial" w:cs="Arial"/>
          <w:spacing w:val="18"/>
          <w:position w:val="2"/>
          <w:sz w:val="17"/>
        </w:rPr>
        <w:t xml:space="preserve"> </w:t>
      </w:r>
      <w:r w:rsidRPr="00AF1886">
        <w:rPr>
          <w:rFonts w:ascii="Arial" w:hAnsi="Arial" w:cs="Arial"/>
          <w:spacing w:val="-2"/>
          <w:position w:val="2"/>
          <w:sz w:val="17"/>
        </w:rPr>
        <w:t>revenue</w:t>
      </w:r>
      <w:r w:rsidRPr="00AF1886">
        <w:rPr>
          <w:rFonts w:ascii="Arial" w:hAnsi="Arial" w:cs="Arial"/>
          <w:position w:val="2"/>
          <w:sz w:val="17"/>
        </w:rPr>
        <w:tab/>
      </w:r>
      <w:r w:rsidRPr="00AF1886">
        <w:rPr>
          <w:rFonts w:ascii="Arial" w:hAnsi="Arial" w:cs="Arial"/>
          <w:spacing w:val="-5"/>
          <w:sz w:val="16"/>
        </w:rPr>
        <w:t>V1</w:t>
      </w:r>
      <w:r w:rsidRPr="00AF1886">
        <w:rPr>
          <w:rFonts w:ascii="Arial" w:hAnsi="Arial" w:cs="Arial"/>
          <w:sz w:val="16"/>
        </w:rPr>
        <w:tab/>
      </w:r>
      <w:r w:rsidRPr="00AF1886">
        <w:rPr>
          <w:rFonts w:ascii="Arial" w:hAnsi="Arial" w:cs="Arial"/>
          <w:spacing w:val="-4"/>
          <w:position w:val="2"/>
          <w:sz w:val="17"/>
        </w:rPr>
        <w:t>8,982</w:t>
      </w:r>
    </w:p>
    <w:p w:rsidR="00F72B56" w:rsidRPr="00AF1886" w:rsidRDefault="00AF49D7">
      <w:pPr>
        <w:tabs>
          <w:tab w:val="left" w:pos="4569"/>
          <w:tab w:val="right" w:pos="6201"/>
        </w:tabs>
        <w:spacing w:before="14"/>
        <w:ind w:left="1369"/>
        <w:rPr>
          <w:rFonts w:ascii="Arial" w:hAnsi="Arial" w:cs="Arial"/>
          <w:sz w:val="17"/>
        </w:rPr>
      </w:pPr>
      <w:r w:rsidRPr="00AF1886">
        <w:rPr>
          <w:rFonts w:ascii="Arial" w:hAnsi="Arial" w:cs="Arial"/>
          <w:position w:val="2"/>
          <w:sz w:val="17"/>
        </w:rPr>
        <w:t>User</w:t>
      </w:r>
      <w:r w:rsidRPr="00AF1886">
        <w:rPr>
          <w:rFonts w:ascii="Arial" w:hAnsi="Arial" w:cs="Arial"/>
          <w:spacing w:val="13"/>
          <w:position w:val="2"/>
          <w:sz w:val="17"/>
        </w:rPr>
        <w:t xml:space="preserve"> </w:t>
      </w:r>
      <w:r w:rsidRPr="00AF1886">
        <w:rPr>
          <w:rFonts w:ascii="Arial" w:hAnsi="Arial" w:cs="Arial"/>
          <w:position w:val="2"/>
          <w:sz w:val="17"/>
        </w:rPr>
        <w:t>charges</w:t>
      </w:r>
      <w:r w:rsidRPr="00AF1886">
        <w:rPr>
          <w:rFonts w:ascii="Arial" w:hAnsi="Arial" w:cs="Arial"/>
          <w:spacing w:val="11"/>
          <w:position w:val="2"/>
          <w:sz w:val="17"/>
        </w:rPr>
        <w:t xml:space="preserve"> </w:t>
      </w:r>
      <w:r w:rsidRPr="00AF1886">
        <w:rPr>
          <w:rFonts w:ascii="Arial" w:hAnsi="Arial" w:cs="Arial"/>
          <w:position w:val="2"/>
          <w:sz w:val="17"/>
        </w:rPr>
        <w:t>and</w:t>
      </w:r>
      <w:r w:rsidRPr="00AF1886">
        <w:rPr>
          <w:rFonts w:ascii="Arial" w:hAnsi="Arial" w:cs="Arial"/>
          <w:spacing w:val="6"/>
          <w:position w:val="2"/>
          <w:sz w:val="17"/>
        </w:rPr>
        <w:t xml:space="preserve"> </w:t>
      </w:r>
      <w:r w:rsidRPr="00AF1886">
        <w:rPr>
          <w:rFonts w:ascii="Arial" w:hAnsi="Arial" w:cs="Arial"/>
          <w:spacing w:val="-4"/>
          <w:position w:val="2"/>
          <w:sz w:val="17"/>
        </w:rPr>
        <w:t>fees</w:t>
      </w:r>
      <w:r w:rsidRPr="00AF1886">
        <w:rPr>
          <w:rFonts w:ascii="Arial" w:hAnsi="Arial" w:cs="Arial"/>
          <w:position w:val="2"/>
          <w:sz w:val="17"/>
        </w:rPr>
        <w:tab/>
      </w:r>
      <w:r w:rsidRPr="00AF1886">
        <w:rPr>
          <w:rFonts w:ascii="Arial" w:hAnsi="Arial" w:cs="Arial"/>
          <w:spacing w:val="-5"/>
          <w:sz w:val="16"/>
        </w:rPr>
        <w:t>V2</w:t>
      </w:r>
      <w:r w:rsidRPr="00AF1886">
        <w:rPr>
          <w:rFonts w:ascii="Arial" w:hAnsi="Arial" w:cs="Arial"/>
          <w:sz w:val="16"/>
        </w:rPr>
        <w:tab/>
      </w:r>
      <w:r w:rsidRPr="00AF1886">
        <w:rPr>
          <w:rFonts w:ascii="Arial" w:hAnsi="Arial" w:cs="Arial"/>
          <w:spacing w:val="-5"/>
          <w:position w:val="2"/>
          <w:sz w:val="17"/>
        </w:rPr>
        <w:t>488</w:t>
      </w:r>
    </w:p>
    <w:p w:rsidR="00F72B56" w:rsidRPr="00AF1886" w:rsidRDefault="00AF49D7">
      <w:pPr>
        <w:spacing w:before="335"/>
        <w:ind w:left="1354" w:right="1497"/>
        <w:jc w:val="center"/>
        <w:rPr>
          <w:rFonts w:ascii="Arial" w:hAnsi="Arial" w:cs="Arial"/>
          <w:sz w:val="17"/>
        </w:rPr>
      </w:pPr>
      <w:r w:rsidRPr="00AF1886">
        <w:rPr>
          <w:rFonts w:ascii="Arial" w:hAnsi="Arial" w:cs="Arial"/>
        </w:rPr>
        <w:br w:type="column"/>
      </w:r>
      <w:r w:rsidRPr="00AF1886">
        <w:rPr>
          <w:rFonts w:ascii="Arial" w:hAnsi="Arial" w:cs="Arial"/>
          <w:spacing w:val="-2"/>
          <w:w w:val="105"/>
          <w:sz w:val="17"/>
        </w:rPr>
        <w:t>(407)</w:t>
      </w:r>
    </w:p>
    <w:p w:rsidR="00F72B56" w:rsidRPr="00AF1886" w:rsidRDefault="00AF49D7">
      <w:pPr>
        <w:spacing w:before="31"/>
        <w:ind w:left="1354" w:right="1497"/>
        <w:jc w:val="center"/>
        <w:rPr>
          <w:rFonts w:ascii="Arial" w:hAnsi="Arial" w:cs="Arial"/>
          <w:sz w:val="17"/>
        </w:rPr>
      </w:pPr>
      <w:r w:rsidRPr="00AF1886">
        <w:rPr>
          <w:rFonts w:ascii="Arial" w:hAnsi="Arial" w:cs="Arial"/>
          <w:spacing w:val="-2"/>
          <w:w w:val="105"/>
          <w:sz w:val="17"/>
        </w:rPr>
        <w:t>(123)</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2" w:space="720" w:equalWidth="0">
            <w:col w:w="6245" w:space="646"/>
            <w:col w:w="3299"/>
          </w:cols>
        </w:sectPr>
      </w:pPr>
    </w:p>
    <w:p w:rsidR="00F72B56" w:rsidRPr="00AF1886" w:rsidRDefault="00AF49D7">
      <w:pPr>
        <w:spacing w:before="4" w:line="249" w:lineRule="auto"/>
        <w:ind w:left="1369" w:right="31"/>
        <w:rPr>
          <w:rFonts w:ascii="Arial" w:hAnsi="Arial" w:cs="Arial"/>
          <w:sz w:val="17"/>
        </w:rPr>
      </w:pPr>
      <w:r w:rsidRPr="00AF1886">
        <w:rPr>
          <w:rFonts w:ascii="Arial" w:hAnsi="Arial" w:cs="Arial"/>
          <w:w w:val="105"/>
          <w:sz w:val="17"/>
        </w:rPr>
        <w:t>Goods</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services</w:t>
      </w:r>
      <w:r w:rsidRPr="00AF1886">
        <w:rPr>
          <w:rFonts w:ascii="Arial" w:hAnsi="Arial" w:cs="Arial"/>
          <w:spacing w:val="-13"/>
          <w:w w:val="105"/>
          <w:sz w:val="17"/>
        </w:rPr>
        <w:t xml:space="preserve"> </w:t>
      </w:r>
      <w:r w:rsidRPr="00AF1886">
        <w:rPr>
          <w:rFonts w:ascii="Arial" w:hAnsi="Arial" w:cs="Arial"/>
          <w:w w:val="105"/>
          <w:sz w:val="17"/>
        </w:rPr>
        <w:t>below</w:t>
      </w:r>
      <w:r w:rsidRPr="00AF1886">
        <w:rPr>
          <w:rFonts w:ascii="Arial" w:hAnsi="Arial" w:cs="Arial"/>
          <w:spacing w:val="-12"/>
          <w:w w:val="105"/>
          <w:sz w:val="17"/>
        </w:rPr>
        <w:t xml:space="preserve"> </w:t>
      </w:r>
      <w:r w:rsidRPr="00AF1886">
        <w:rPr>
          <w:rFonts w:ascii="Arial" w:hAnsi="Arial" w:cs="Arial"/>
          <w:w w:val="105"/>
          <w:sz w:val="17"/>
        </w:rPr>
        <w:t xml:space="preserve">fair </w:t>
      </w:r>
      <w:r w:rsidRPr="00AF1886">
        <w:rPr>
          <w:rFonts w:ascii="Arial" w:hAnsi="Arial" w:cs="Arial"/>
          <w:spacing w:val="-2"/>
          <w:w w:val="105"/>
          <w:sz w:val="17"/>
        </w:rPr>
        <w:t>value</w:t>
      </w:r>
    </w:p>
    <w:p w:rsidR="00F72B56" w:rsidRPr="00AF1886" w:rsidRDefault="00AF49D7">
      <w:pPr>
        <w:tabs>
          <w:tab w:val="left" w:pos="3601"/>
        </w:tabs>
        <w:spacing w:before="106"/>
        <w:ind w:left="1369"/>
        <w:rPr>
          <w:rFonts w:ascii="Arial" w:hAnsi="Arial" w:cs="Arial"/>
          <w:sz w:val="17"/>
        </w:rPr>
      </w:pPr>
      <w:r w:rsidRPr="00AF1886">
        <w:rPr>
          <w:rFonts w:ascii="Arial" w:hAnsi="Arial" w:cs="Arial"/>
        </w:rPr>
        <w:br w:type="column"/>
      </w:r>
      <w:r w:rsidRPr="00AF1886">
        <w:rPr>
          <w:rFonts w:ascii="Arial" w:hAnsi="Arial" w:cs="Arial"/>
          <w:spacing w:val="-10"/>
          <w:w w:val="105"/>
          <w:sz w:val="17"/>
        </w:rPr>
        <w:t>-</w:t>
      </w:r>
      <w:r w:rsidRPr="00AF1886">
        <w:rPr>
          <w:rFonts w:ascii="Arial" w:hAnsi="Arial" w:cs="Arial"/>
          <w:sz w:val="17"/>
        </w:rPr>
        <w:tab/>
      </w:r>
      <w:r w:rsidRPr="00AF1886">
        <w:rPr>
          <w:rFonts w:ascii="Arial" w:hAnsi="Arial" w:cs="Arial"/>
          <w:spacing w:val="-5"/>
          <w:w w:val="105"/>
          <w:sz w:val="17"/>
        </w:rPr>
        <w:t>112</w:t>
      </w:r>
    </w:p>
    <w:p w:rsidR="00F72B56" w:rsidRPr="00AF1886" w:rsidRDefault="00F72B56">
      <w:pPr>
        <w:rPr>
          <w:rFonts w:ascii="Arial" w:hAnsi="Arial" w:cs="Arial"/>
          <w:sz w:val="17"/>
        </w:rPr>
        <w:sectPr w:rsidR="00F72B56" w:rsidRPr="00AF1886">
          <w:type w:val="continuous"/>
          <w:pgSz w:w="11910" w:h="16840"/>
          <w:pgMar w:top="1920" w:right="920" w:bottom="280" w:left="800" w:header="0" w:footer="934" w:gutter="0"/>
          <w:cols w:num="2" w:space="720" w:equalWidth="0">
            <w:col w:w="3762" w:space="1015"/>
            <w:col w:w="5413"/>
          </w:cols>
        </w:sectPr>
      </w:pPr>
    </w:p>
    <w:p w:rsidR="00F72B56" w:rsidRPr="00AF1886" w:rsidRDefault="00AF49D7">
      <w:pPr>
        <w:tabs>
          <w:tab w:val="right" w:pos="6203"/>
        </w:tabs>
        <w:spacing w:before="12"/>
        <w:ind w:left="1369"/>
        <w:rPr>
          <w:rFonts w:ascii="Arial" w:hAnsi="Arial" w:cs="Arial"/>
          <w:sz w:val="17"/>
        </w:rPr>
      </w:pPr>
      <w:r w:rsidRPr="00AF1886">
        <w:rPr>
          <w:rFonts w:ascii="Arial" w:hAnsi="Arial" w:cs="Arial"/>
          <w:spacing w:val="-2"/>
          <w:w w:val="105"/>
          <w:sz w:val="17"/>
        </w:rPr>
        <w:t>Other</w:t>
      </w:r>
      <w:r w:rsidRPr="00AF1886">
        <w:rPr>
          <w:rFonts w:ascii="Arial" w:hAnsi="Arial" w:cs="Arial"/>
          <w:spacing w:val="-3"/>
          <w:w w:val="105"/>
          <w:sz w:val="17"/>
        </w:rPr>
        <w:t xml:space="preserve"> </w:t>
      </w:r>
      <w:r w:rsidRPr="00AF1886">
        <w:rPr>
          <w:rFonts w:ascii="Arial" w:hAnsi="Arial" w:cs="Arial"/>
          <w:spacing w:val="-2"/>
          <w:w w:val="105"/>
          <w:sz w:val="17"/>
        </w:rPr>
        <w:t>revenue</w:t>
      </w:r>
      <w:r w:rsidRPr="00AF1886">
        <w:rPr>
          <w:rFonts w:ascii="Arial" w:hAnsi="Arial" w:cs="Arial"/>
          <w:sz w:val="17"/>
        </w:rPr>
        <w:tab/>
      </w:r>
      <w:r w:rsidRPr="00AF1886">
        <w:rPr>
          <w:rFonts w:ascii="Arial" w:hAnsi="Arial" w:cs="Arial"/>
          <w:spacing w:val="-5"/>
          <w:w w:val="105"/>
          <w:sz w:val="17"/>
        </w:rPr>
        <w:t>35</w:t>
      </w:r>
    </w:p>
    <w:p w:rsidR="00F72B56" w:rsidRPr="00AF1886" w:rsidRDefault="00AF49D7">
      <w:pPr>
        <w:tabs>
          <w:tab w:val="left" w:pos="5763"/>
        </w:tabs>
        <w:spacing w:before="47"/>
        <w:ind w:left="1369"/>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income</w:t>
      </w:r>
      <w:r w:rsidRPr="00AF1886">
        <w:rPr>
          <w:rFonts w:ascii="Arial" w:hAnsi="Arial" w:cs="Arial"/>
          <w:b/>
          <w:sz w:val="17"/>
        </w:rPr>
        <w:tab/>
      </w:r>
      <w:r w:rsidRPr="00AF1886">
        <w:rPr>
          <w:rFonts w:ascii="Arial" w:hAnsi="Arial" w:cs="Arial"/>
          <w:b/>
          <w:spacing w:val="-4"/>
          <w:w w:val="105"/>
          <w:sz w:val="17"/>
        </w:rPr>
        <w:t>9,505</w:t>
      </w:r>
    </w:p>
    <w:p w:rsidR="00F72B56" w:rsidRPr="00AF1886" w:rsidRDefault="00AF49D7">
      <w:pPr>
        <w:spacing w:before="280"/>
        <w:ind w:left="1369"/>
        <w:rPr>
          <w:rFonts w:ascii="Arial" w:hAnsi="Arial" w:cs="Arial"/>
          <w:b/>
          <w:sz w:val="17"/>
        </w:rPr>
      </w:pPr>
      <w:r w:rsidRPr="00AF1886">
        <w:rPr>
          <w:rFonts w:ascii="Arial" w:hAnsi="Arial" w:cs="Arial"/>
          <w:b/>
          <w:spacing w:val="-2"/>
          <w:w w:val="105"/>
          <w:sz w:val="17"/>
        </w:rPr>
        <w:t>Expenses</w:t>
      </w:r>
    </w:p>
    <w:p w:rsidR="00F72B56" w:rsidRPr="00AF1886" w:rsidRDefault="00AF49D7">
      <w:pPr>
        <w:tabs>
          <w:tab w:val="left" w:pos="4569"/>
          <w:tab w:val="left" w:pos="5763"/>
        </w:tabs>
        <w:spacing w:before="43"/>
        <w:ind w:left="1369"/>
        <w:rPr>
          <w:rFonts w:ascii="Arial" w:hAnsi="Arial" w:cs="Arial"/>
          <w:sz w:val="17"/>
        </w:rPr>
      </w:pPr>
      <w:r w:rsidRPr="00AF1886">
        <w:rPr>
          <w:rFonts w:ascii="Arial" w:hAnsi="Arial" w:cs="Arial"/>
          <w:position w:val="1"/>
          <w:sz w:val="17"/>
        </w:rPr>
        <w:t>Employee</w:t>
      </w:r>
      <w:r w:rsidRPr="00AF1886">
        <w:rPr>
          <w:rFonts w:ascii="Arial" w:hAnsi="Arial" w:cs="Arial"/>
          <w:spacing w:val="16"/>
          <w:position w:val="1"/>
          <w:sz w:val="17"/>
        </w:rPr>
        <w:t xml:space="preserve"> </w:t>
      </w:r>
      <w:r w:rsidRPr="00AF1886">
        <w:rPr>
          <w:rFonts w:ascii="Arial" w:hAnsi="Arial" w:cs="Arial"/>
          <w:spacing w:val="-2"/>
          <w:position w:val="1"/>
          <w:sz w:val="17"/>
        </w:rPr>
        <w:t>expenses</w:t>
      </w:r>
      <w:r w:rsidRPr="00AF1886">
        <w:rPr>
          <w:rFonts w:ascii="Arial" w:hAnsi="Arial" w:cs="Arial"/>
          <w:position w:val="1"/>
          <w:sz w:val="17"/>
        </w:rPr>
        <w:tab/>
      </w:r>
      <w:r w:rsidRPr="00AF1886">
        <w:rPr>
          <w:rFonts w:ascii="Arial" w:hAnsi="Arial" w:cs="Arial"/>
          <w:spacing w:val="-5"/>
          <w:sz w:val="16"/>
        </w:rPr>
        <w:t>V3</w:t>
      </w:r>
      <w:r w:rsidRPr="00AF1886">
        <w:rPr>
          <w:rFonts w:ascii="Arial" w:hAnsi="Arial" w:cs="Arial"/>
          <w:sz w:val="16"/>
        </w:rPr>
        <w:tab/>
      </w:r>
      <w:r w:rsidRPr="00AF1886">
        <w:rPr>
          <w:rFonts w:ascii="Arial" w:hAnsi="Arial" w:cs="Arial"/>
          <w:spacing w:val="-4"/>
          <w:position w:val="1"/>
          <w:sz w:val="17"/>
        </w:rPr>
        <w:t>7,964</w:t>
      </w:r>
    </w:p>
    <w:p w:rsidR="00F72B56" w:rsidRPr="00AF1886" w:rsidRDefault="00AF49D7">
      <w:pPr>
        <w:tabs>
          <w:tab w:val="left" w:pos="4569"/>
          <w:tab w:val="left" w:pos="5763"/>
        </w:tabs>
        <w:spacing w:before="15"/>
        <w:ind w:left="1369"/>
        <w:rPr>
          <w:rFonts w:ascii="Arial" w:hAnsi="Arial" w:cs="Arial"/>
          <w:sz w:val="17"/>
        </w:rPr>
      </w:pPr>
      <w:r w:rsidRPr="00AF1886">
        <w:rPr>
          <w:rFonts w:ascii="Arial" w:hAnsi="Arial" w:cs="Arial"/>
          <w:position w:val="2"/>
          <w:sz w:val="17"/>
        </w:rPr>
        <w:t>Supplies</w:t>
      </w:r>
      <w:r w:rsidRPr="00AF1886">
        <w:rPr>
          <w:rFonts w:ascii="Arial" w:hAnsi="Arial" w:cs="Arial"/>
          <w:spacing w:val="8"/>
          <w:position w:val="2"/>
          <w:sz w:val="17"/>
        </w:rPr>
        <w:t xml:space="preserve"> </w:t>
      </w:r>
      <w:r w:rsidRPr="00AF1886">
        <w:rPr>
          <w:rFonts w:ascii="Arial" w:hAnsi="Arial" w:cs="Arial"/>
          <w:position w:val="2"/>
          <w:sz w:val="17"/>
        </w:rPr>
        <w:t>and</w:t>
      </w:r>
      <w:r w:rsidRPr="00AF1886">
        <w:rPr>
          <w:rFonts w:ascii="Arial" w:hAnsi="Arial" w:cs="Arial"/>
          <w:spacing w:val="12"/>
          <w:position w:val="2"/>
          <w:sz w:val="17"/>
        </w:rPr>
        <w:t xml:space="preserve"> </w:t>
      </w:r>
      <w:r w:rsidRPr="00AF1886">
        <w:rPr>
          <w:rFonts w:ascii="Arial" w:hAnsi="Arial" w:cs="Arial"/>
          <w:spacing w:val="-2"/>
          <w:position w:val="2"/>
          <w:sz w:val="17"/>
        </w:rPr>
        <w:t>services</w:t>
      </w:r>
      <w:r w:rsidRPr="00AF1886">
        <w:rPr>
          <w:rFonts w:ascii="Arial" w:hAnsi="Arial" w:cs="Arial"/>
          <w:position w:val="2"/>
          <w:sz w:val="17"/>
        </w:rPr>
        <w:tab/>
      </w:r>
      <w:r w:rsidRPr="00AF1886">
        <w:rPr>
          <w:rFonts w:ascii="Arial" w:hAnsi="Arial" w:cs="Arial"/>
          <w:spacing w:val="-5"/>
          <w:sz w:val="16"/>
        </w:rPr>
        <w:t>V4</w:t>
      </w:r>
      <w:r w:rsidRPr="00AF1886">
        <w:rPr>
          <w:rFonts w:ascii="Arial" w:hAnsi="Arial" w:cs="Arial"/>
          <w:sz w:val="16"/>
        </w:rPr>
        <w:tab/>
      </w:r>
      <w:r w:rsidRPr="00AF1886">
        <w:rPr>
          <w:rFonts w:ascii="Arial" w:hAnsi="Arial" w:cs="Arial"/>
          <w:spacing w:val="-4"/>
          <w:position w:val="2"/>
          <w:sz w:val="17"/>
        </w:rPr>
        <w:t>1,296</w:t>
      </w:r>
    </w:p>
    <w:p w:rsidR="00F72B56" w:rsidRPr="00AF1886" w:rsidRDefault="00AF49D7">
      <w:pPr>
        <w:tabs>
          <w:tab w:val="left" w:pos="4568"/>
          <w:tab w:val="right" w:pos="6201"/>
        </w:tabs>
        <w:spacing w:before="13"/>
        <w:ind w:left="1369"/>
        <w:rPr>
          <w:rFonts w:ascii="Arial" w:hAnsi="Arial" w:cs="Arial"/>
          <w:sz w:val="17"/>
        </w:rPr>
      </w:pPr>
      <w:r w:rsidRPr="00AF1886">
        <w:rPr>
          <w:rFonts w:ascii="Arial" w:hAnsi="Arial" w:cs="Arial"/>
          <w:position w:val="2"/>
          <w:sz w:val="17"/>
        </w:rPr>
        <w:t>Depreciation</w:t>
      </w:r>
      <w:r w:rsidRPr="00AF1886">
        <w:rPr>
          <w:rFonts w:ascii="Arial" w:hAnsi="Arial" w:cs="Arial"/>
          <w:spacing w:val="15"/>
          <w:position w:val="2"/>
          <w:sz w:val="17"/>
        </w:rPr>
        <w:t xml:space="preserve"> </w:t>
      </w:r>
      <w:r w:rsidRPr="00AF1886">
        <w:rPr>
          <w:rFonts w:ascii="Arial" w:hAnsi="Arial" w:cs="Arial"/>
          <w:position w:val="2"/>
          <w:sz w:val="17"/>
        </w:rPr>
        <w:t>and</w:t>
      </w:r>
      <w:r w:rsidRPr="00AF1886">
        <w:rPr>
          <w:rFonts w:ascii="Arial" w:hAnsi="Arial" w:cs="Arial"/>
          <w:spacing w:val="16"/>
          <w:position w:val="2"/>
          <w:sz w:val="17"/>
        </w:rPr>
        <w:t xml:space="preserve"> </w:t>
      </w:r>
      <w:r w:rsidRPr="00AF1886">
        <w:rPr>
          <w:rFonts w:ascii="Arial" w:hAnsi="Arial" w:cs="Arial"/>
          <w:spacing w:val="-2"/>
          <w:position w:val="2"/>
          <w:sz w:val="17"/>
        </w:rPr>
        <w:t>amortisation</w:t>
      </w:r>
      <w:r w:rsidRPr="00AF1886">
        <w:rPr>
          <w:rFonts w:ascii="Arial" w:hAnsi="Arial" w:cs="Arial"/>
          <w:position w:val="2"/>
          <w:sz w:val="17"/>
        </w:rPr>
        <w:tab/>
      </w:r>
      <w:r w:rsidRPr="00AF1886">
        <w:rPr>
          <w:rFonts w:ascii="Arial" w:hAnsi="Arial" w:cs="Arial"/>
          <w:spacing w:val="-5"/>
          <w:sz w:val="16"/>
        </w:rPr>
        <w:t>V5</w:t>
      </w:r>
      <w:r w:rsidRPr="00AF1886">
        <w:rPr>
          <w:rFonts w:ascii="Arial" w:hAnsi="Arial" w:cs="Arial"/>
          <w:sz w:val="16"/>
        </w:rPr>
        <w:tab/>
      </w:r>
      <w:r w:rsidRPr="00AF1886">
        <w:rPr>
          <w:rFonts w:ascii="Arial" w:hAnsi="Arial" w:cs="Arial"/>
          <w:spacing w:val="-5"/>
          <w:position w:val="2"/>
          <w:sz w:val="17"/>
        </w:rPr>
        <w:t>213</w:t>
      </w:r>
    </w:p>
    <w:p w:rsidR="00F72B56" w:rsidRPr="00AF1886" w:rsidRDefault="00AF49D7">
      <w:pPr>
        <w:tabs>
          <w:tab w:val="right" w:pos="6203"/>
        </w:tabs>
        <w:spacing w:before="19"/>
        <w:ind w:left="1369"/>
        <w:rPr>
          <w:rFonts w:ascii="Arial" w:hAnsi="Arial" w:cs="Arial"/>
          <w:sz w:val="17"/>
        </w:rPr>
      </w:pPr>
      <w:r w:rsidRPr="00AF1886">
        <w:rPr>
          <w:rFonts w:ascii="Arial" w:hAnsi="Arial" w:cs="Arial"/>
          <w:w w:val="105"/>
          <w:sz w:val="17"/>
        </w:rPr>
        <w:t>Other</w:t>
      </w:r>
      <w:r w:rsidRPr="00AF1886">
        <w:rPr>
          <w:rFonts w:ascii="Arial" w:hAnsi="Arial" w:cs="Arial"/>
          <w:spacing w:val="-10"/>
          <w:w w:val="105"/>
          <w:sz w:val="17"/>
        </w:rPr>
        <w:t xml:space="preserve"> </w:t>
      </w:r>
      <w:r w:rsidRPr="00AF1886">
        <w:rPr>
          <w:rFonts w:ascii="Arial" w:hAnsi="Arial" w:cs="Arial"/>
          <w:spacing w:val="-2"/>
          <w:w w:val="105"/>
          <w:sz w:val="17"/>
        </w:rPr>
        <w:t>expenses</w:t>
      </w:r>
      <w:r w:rsidRPr="00AF1886">
        <w:rPr>
          <w:rFonts w:ascii="Arial" w:hAnsi="Arial" w:cs="Arial"/>
          <w:sz w:val="17"/>
        </w:rPr>
        <w:tab/>
      </w:r>
      <w:r w:rsidRPr="00AF1886">
        <w:rPr>
          <w:rFonts w:ascii="Arial" w:hAnsi="Arial" w:cs="Arial"/>
          <w:spacing w:val="-5"/>
          <w:w w:val="105"/>
          <w:sz w:val="17"/>
        </w:rPr>
        <w:t>32</w:t>
      </w:r>
    </w:p>
    <w:p w:rsidR="00F72B56" w:rsidRPr="00AF1886" w:rsidRDefault="00AF49D7">
      <w:pPr>
        <w:tabs>
          <w:tab w:val="left" w:pos="5763"/>
        </w:tabs>
        <w:spacing w:before="47"/>
        <w:ind w:left="1369"/>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expenses</w:t>
      </w:r>
      <w:r w:rsidRPr="00AF1886">
        <w:rPr>
          <w:rFonts w:ascii="Arial" w:hAnsi="Arial" w:cs="Arial"/>
          <w:b/>
          <w:sz w:val="17"/>
        </w:rPr>
        <w:tab/>
      </w:r>
      <w:r w:rsidRPr="00AF1886">
        <w:rPr>
          <w:rFonts w:ascii="Arial" w:hAnsi="Arial" w:cs="Arial"/>
          <w:b/>
          <w:spacing w:val="-4"/>
          <w:w w:val="105"/>
          <w:sz w:val="17"/>
        </w:rPr>
        <w:t>9,505</w:t>
      </w:r>
    </w:p>
    <w:p w:rsidR="00F72B56" w:rsidRPr="00AF1886" w:rsidRDefault="00AF49D7">
      <w:pPr>
        <w:spacing w:before="12"/>
        <w:ind w:left="1354" w:right="1399"/>
        <w:jc w:val="center"/>
        <w:rPr>
          <w:rFonts w:ascii="Arial" w:hAnsi="Arial" w:cs="Arial"/>
          <w:sz w:val="17"/>
        </w:rPr>
      </w:pPr>
      <w:r w:rsidRPr="00AF1886">
        <w:rPr>
          <w:rFonts w:ascii="Arial" w:hAnsi="Arial" w:cs="Arial"/>
        </w:rPr>
        <w:br w:type="column"/>
      </w:r>
      <w:r w:rsidRPr="00AF1886">
        <w:rPr>
          <w:rFonts w:ascii="Arial" w:hAnsi="Arial" w:cs="Arial"/>
          <w:spacing w:val="-4"/>
          <w:w w:val="105"/>
          <w:sz w:val="17"/>
        </w:rPr>
        <w:t>(25)</w:t>
      </w:r>
    </w:p>
    <w:p w:rsidR="00F72B56" w:rsidRPr="00AF1886" w:rsidRDefault="00AF49D7">
      <w:pPr>
        <w:spacing w:before="47"/>
        <w:ind w:left="1354" w:right="1497"/>
        <w:jc w:val="center"/>
        <w:rPr>
          <w:rFonts w:ascii="Arial" w:hAnsi="Arial" w:cs="Arial"/>
          <w:b/>
          <w:sz w:val="17"/>
        </w:rPr>
      </w:pPr>
      <w:r w:rsidRPr="00AF1886">
        <w:rPr>
          <w:rFonts w:ascii="Arial" w:hAnsi="Arial" w:cs="Arial"/>
          <w:b/>
          <w:spacing w:val="-2"/>
          <w:w w:val="105"/>
          <w:sz w:val="17"/>
        </w:rPr>
        <w:t>(443)</w:t>
      </w:r>
    </w:p>
    <w:p w:rsidR="00F72B56" w:rsidRPr="00AF1886" w:rsidRDefault="00F72B56">
      <w:pPr>
        <w:pStyle w:val="BodyText"/>
        <w:rPr>
          <w:rFonts w:ascii="Arial" w:hAnsi="Arial" w:cs="Arial"/>
          <w:b/>
          <w:sz w:val="20"/>
        </w:rPr>
      </w:pPr>
    </w:p>
    <w:p w:rsidR="00F72B56" w:rsidRPr="00AF1886" w:rsidRDefault="00F72B56">
      <w:pPr>
        <w:pStyle w:val="BodyText"/>
        <w:spacing w:before="8"/>
        <w:rPr>
          <w:rFonts w:ascii="Arial" w:hAnsi="Arial" w:cs="Arial"/>
          <w:b/>
          <w:sz w:val="24"/>
        </w:rPr>
      </w:pPr>
    </w:p>
    <w:p w:rsidR="00F72B56" w:rsidRPr="00AF1886" w:rsidRDefault="00AF49D7">
      <w:pPr>
        <w:ind w:right="1513"/>
        <w:jc w:val="right"/>
        <w:rPr>
          <w:rFonts w:ascii="Arial" w:hAnsi="Arial" w:cs="Arial"/>
          <w:sz w:val="17"/>
        </w:rPr>
      </w:pPr>
      <w:r w:rsidRPr="00AF1886">
        <w:rPr>
          <w:rFonts w:ascii="Arial" w:hAnsi="Arial" w:cs="Arial"/>
          <w:spacing w:val="-5"/>
          <w:w w:val="105"/>
          <w:sz w:val="17"/>
        </w:rPr>
        <w:t>844</w:t>
      </w:r>
    </w:p>
    <w:p w:rsidR="00F72B56" w:rsidRPr="00AF1886" w:rsidRDefault="00AF49D7">
      <w:pPr>
        <w:spacing w:before="29"/>
        <w:ind w:right="1512"/>
        <w:jc w:val="right"/>
        <w:rPr>
          <w:rFonts w:ascii="Arial" w:hAnsi="Arial" w:cs="Arial"/>
          <w:sz w:val="17"/>
        </w:rPr>
      </w:pPr>
      <w:r w:rsidRPr="00AF1886">
        <w:rPr>
          <w:rFonts w:ascii="Arial" w:hAnsi="Arial" w:cs="Arial"/>
          <w:spacing w:val="-2"/>
          <w:w w:val="105"/>
          <w:sz w:val="17"/>
        </w:rPr>
        <w:t>(410)</w:t>
      </w:r>
    </w:p>
    <w:p w:rsidR="00F72B56" w:rsidRPr="00AF1886" w:rsidRDefault="00AF49D7">
      <w:pPr>
        <w:spacing w:before="33"/>
        <w:ind w:right="1513"/>
        <w:jc w:val="right"/>
        <w:rPr>
          <w:rFonts w:ascii="Arial" w:hAnsi="Arial" w:cs="Arial"/>
          <w:sz w:val="17"/>
        </w:rPr>
      </w:pPr>
      <w:r w:rsidRPr="00AF1886">
        <w:rPr>
          <w:rFonts w:ascii="Arial" w:hAnsi="Arial" w:cs="Arial"/>
          <w:spacing w:val="-5"/>
          <w:w w:val="105"/>
          <w:sz w:val="17"/>
        </w:rPr>
        <w:t>114</w:t>
      </w:r>
    </w:p>
    <w:p w:rsidR="00F72B56" w:rsidRPr="00AF1886" w:rsidRDefault="00AF49D7">
      <w:pPr>
        <w:spacing w:before="33"/>
        <w:ind w:right="1512"/>
        <w:jc w:val="right"/>
        <w:rPr>
          <w:rFonts w:ascii="Arial" w:hAnsi="Arial" w:cs="Arial"/>
          <w:sz w:val="17"/>
        </w:rPr>
      </w:pPr>
      <w:r w:rsidRPr="00AF1886">
        <w:rPr>
          <w:rFonts w:ascii="Arial" w:hAnsi="Arial" w:cs="Arial"/>
          <w:spacing w:val="-2"/>
          <w:w w:val="105"/>
          <w:sz w:val="17"/>
        </w:rPr>
        <w:t>(105)</w:t>
      </w:r>
    </w:p>
    <w:p w:rsidR="00F72B56" w:rsidRPr="00AF1886" w:rsidRDefault="00AF49D7">
      <w:pPr>
        <w:spacing w:before="48"/>
        <w:ind w:right="1513"/>
        <w:jc w:val="right"/>
        <w:rPr>
          <w:rFonts w:ascii="Arial" w:hAnsi="Arial" w:cs="Arial"/>
          <w:b/>
          <w:sz w:val="17"/>
        </w:rPr>
      </w:pPr>
      <w:r w:rsidRPr="00AF1886">
        <w:rPr>
          <w:rFonts w:ascii="Arial" w:hAnsi="Arial" w:cs="Arial"/>
          <w:b/>
          <w:spacing w:val="-5"/>
          <w:w w:val="105"/>
          <w:sz w:val="17"/>
        </w:rPr>
        <w:t>443</w:t>
      </w:r>
    </w:p>
    <w:p w:rsidR="00F72B56" w:rsidRPr="00AF1886" w:rsidRDefault="00F72B56">
      <w:pPr>
        <w:jc w:val="right"/>
        <w:rPr>
          <w:rFonts w:ascii="Arial" w:hAnsi="Arial" w:cs="Arial"/>
          <w:sz w:val="17"/>
        </w:rPr>
        <w:sectPr w:rsidR="00F72B56" w:rsidRPr="00AF1886">
          <w:type w:val="continuous"/>
          <w:pgSz w:w="11910" w:h="16840"/>
          <w:pgMar w:top="1920" w:right="920" w:bottom="280" w:left="800" w:header="0" w:footer="934" w:gutter="0"/>
          <w:cols w:num="2" w:space="720" w:equalWidth="0">
            <w:col w:w="6245" w:space="646"/>
            <w:col w:w="3299"/>
          </w:cols>
        </w:sectPr>
      </w:pPr>
    </w:p>
    <w:p w:rsidR="00F72B56" w:rsidRPr="00AF1886" w:rsidRDefault="008F2BBA">
      <w:pPr>
        <w:spacing w:before="69" w:line="247" w:lineRule="auto"/>
        <w:ind w:left="1369"/>
        <w:rPr>
          <w:rFonts w:ascii="Arial" w:hAnsi="Arial" w:cs="Arial"/>
          <w:b/>
          <w:sz w:val="17"/>
        </w:rPr>
      </w:pPr>
      <w:r>
        <w:rPr>
          <w:rFonts w:ascii="Arial" w:hAnsi="Arial" w:cs="Arial"/>
          <w:noProof/>
        </w:rPr>
        <mc:AlternateContent>
          <mc:Choice Requires="wpg">
            <w:drawing>
              <wp:anchor distT="0" distB="0" distL="114300" distR="114300" simplePos="0" relativeHeight="48144537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38" name="docshapegroup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39" name="docshape457"/>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458"/>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docshape459"/>
                        <wps:cNvSpPr>
                          <a:spLocks/>
                        </wps:cNvSpPr>
                        <wps:spPr bwMode="auto">
                          <a:xfrm>
                            <a:off x="2058" y="2031"/>
                            <a:ext cx="7861" cy="8424"/>
                          </a:xfrm>
                          <a:custGeom>
                            <a:avLst/>
                            <a:gdLst>
                              <a:gd name="T0" fmla="+- 0 7088 2059"/>
                              <a:gd name="T1" fmla="*/ T0 w 7861"/>
                              <a:gd name="T2" fmla="+- 0 10448 2031"/>
                              <a:gd name="T3" fmla="*/ 10448 h 8424"/>
                              <a:gd name="T4" fmla="+- 0 5921 2059"/>
                              <a:gd name="T5" fmla="*/ T4 w 7861"/>
                              <a:gd name="T6" fmla="+- 0 10448 2031"/>
                              <a:gd name="T7" fmla="*/ 10448 h 8424"/>
                              <a:gd name="T8" fmla="+- 0 5921 2059"/>
                              <a:gd name="T9" fmla="*/ T8 w 7861"/>
                              <a:gd name="T10" fmla="+- 0 10455 2031"/>
                              <a:gd name="T11" fmla="*/ 10455 h 8424"/>
                              <a:gd name="T12" fmla="+- 0 7088 2059"/>
                              <a:gd name="T13" fmla="*/ T12 w 7861"/>
                              <a:gd name="T14" fmla="+- 0 10455 2031"/>
                              <a:gd name="T15" fmla="*/ 10455 h 8424"/>
                              <a:gd name="T16" fmla="+- 0 7088 2059"/>
                              <a:gd name="T17" fmla="*/ T16 w 7861"/>
                              <a:gd name="T18" fmla="+- 0 10448 2031"/>
                              <a:gd name="T19" fmla="*/ 10448 h 8424"/>
                              <a:gd name="T20" fmla="+- 0 7088 2059"/>
                              <a:gd name="T21" fmla="*/ T20 w 7861"/>
                              <a:gd name="T22" fmla="+- 0 9961 2031"/>
                              <a:gd name="T23" fmla="*/ 9961 h 8424"/>
                              <a:gd name="T24" fmla="+- 0 5921 2059"/>
                              <a:gd name="T25" fmla="*/ T24 w 7861"/>
                              <a:gd name="T26" fmla="+- 0 9961 2031"/>
                              <a:gd name="T27" fmla="*/ 9961 h 8424"/>
                              <a:gd name="T28" fmla="+- 0 5921 2059"/>
                              <a:gd name="T29" fmla="*/ T28 w 7861"/>
                              <a:gd name="T30" fmla="+- 0 9969 2031"/>
                              <a:gd name="T31" fmla="*/ 9969 h 8424"/>
                              <a:gd name="T32" fmla="+- 0 7088 2059"/>
                              <a:gd name="T33" fmla="*/ T32 w 7861"/>
                              <a:gd name="T34" fmla="+- 0 9969 2031"/>
                              <a:gd name="T35" fmla="*/ 9969 h 8424"/>
                              <a:gd name="T36" fmla="+- 0 7088 2059"/>
                              <a:gd name="T37" fmla="*/ T36 w 7861"/>
                              <a:gd name="T38" fmla="+- 0 9961 2031"/>
                              <a:gd name="T39" fmla="*/ 9961 h 8424"/>
                              <a:gd name="T40" fmla="+- 0 7088 2059"/>
                              <a:gd name="T41" fmla="*/ T40 w 7861"/>
                              <a:gd name="T42" fmla="+- 0 9714 2031"/>
                              <a:gd name="T43" fmla="*/ 9714 h 8424"/>
                              <a:gd name="T44" fmla="+- 0 5921 2059"/>
                              <a:gd name="T45" fmla="*/ T44 w 7861"/>
                              <a:gd name="T46" fmla="+- 0 9714 2031"/>
                              <a:gd name="T47" fmla="*/ 9714 h 8424"/>
                              <a:gd name="T48" fmla="+- 0 5921 2059"/>
                              <a:gd name="T49" fmla="*/ T48 w 7861"/>
                              <a:gd name="T50" fmla="+- 0 9720 2031"/>
                              <a:gd name="T51" fmla="*/ 9720 h 8424"/>
                              <a:gd name="T52" fmla="+- 0 7088 2059"/>
                              <a:gd name="T53" fmla="*/ T52 w 7861"/>
                              <a:gd name="T54" fmla="+- 0 9720 2031"/>
                              <a:gd name="T55" fmla="*/ 9720 h 8424"/>
                              <a:gd name="T56" fmla="+- 0 7088 2059"/>
                              <a:gd name="T57" fmla="*/ T56 w 7861"/>
                              <a:gd name="T58" fmla="+- 0 9714 2031"/>
                              <a:gd name="T59" fmla="*/ 9714 h 8424"/>
                              <a:gd name="T60" fmla="+- 0 7088 2059"/>
                              <a:gd name="T61" fmla="*/ T60 w 7861"/>
                              <a:gd name="T62" fmla="+- 0 8327 2031"/>
                              <a:gd name="T63" fmla="*/ 8327 h 8424"/>
                              <a:gd name="T64" fmla="+- 0 5921 2059"/>
                              <a:gd name="T65" fmla="*/ T64 w 7861"/>
                              <a:gd name="T66" fmla="+- 0 8327 2031"/>
                              <a:gd name="T67" fmla="*/ 8327 h 8424"/>
                              <a:gd name="T68" fmla="+- 0 5921 2059"/>
                              <a:gd name="T69" fmla="*/ T68 w 7861"/>
                              <a:gd name="T70" fmla="+- 0 8335 2031"/>
                              <a:gd name="T71" fmla="*/ 8335 h 8424"/>
                              <a:gd name="T72" fmla="+- 0 7088 2059"/>
                              <a:gd name="T73" fmla="*/ T72 w 7861"/>
                              <a:gd name="T74" fmla="+- 0 8335 2031"/>
                              <a:gd name="T75" fmla="*/ 8335 h 8424"/>
                              <a:gd name="T76" fmla="+- 0 7088 2059"/>
                              <a:gd name="T77" fmla="*/ T76 w 7861"/>
                              <a:gd name="T78" fmla="+- 0 8327 2031"/>
                              <a:gd name="T79" fmla="*/ 8327 h 8424"/>
                              <a:gd name="T80" fmla="+- 0 7088 2059"/>
                              <a:gd name="T81" fmla="*/ T80 w 7861"/>
                              <a:gd name="T82" fmla="+- 0 8080 2031"/>
                              <a:gd name="T83" fmla="*/ 8080 h 8424"/>
                              <a:gd name="T84" fmla="+- 0 5921 2059"/>
                              <a:gd name="T85" fmla="*/ T84 w 7861"/>
                              <a:gd name="T86" fmla="+- 0 8080 2031"/>
                              <a:gd name="T87" fmla="*/ 8080 h 8424"/>
                              <a:gd name="T88" fmla="+- 0 5921 2059"/>
                              <a:gd name="T89" fmla="*/ T88 w 7861"/>
                              <a:gd name="T90" fmla="+- 0 8086 2031"/>
                              <a:gd name="T91" fmla="*/ 8086 h 8424"/>
                              <a:gd name="T92" fmla="+- 0 7088 2059"/>
                              <a:gd name="T93" fmla="*/ T92 w 7861"/>
                              <a:gd name="T94" fmla="+- 0 8086 2031"/>
                              <a:gd name="T95" fmla="*/ 8086 h 8424"/>
                              <a:gd name="T96" fmla="+- 0 7088 2059"/>
                              <a:gd name="T97" fmla="*/ T96 w 7861"/>
                              <a:gd name="T98" fmla="+- 0 8080 2031"/>
                              <a:gd name="T99" fmla="*/ 8080 h 8424"/>
                              <a:gd name="T100" fmla="+- 0 9558 2059"/>
                              <a:gd name="T101" fmla="*/ T100 w 7861"/>
                              <a:gd name="T102" fmla="+- 0 10448 2031"/>
                              <a:gd name="T103" fmla="*/ 10448 h 8424"/>
                              <a:gd name="T104" fmla="+- 0 8446 2059"/>
                              <a:gd name="T105" fmla="*/ T104 w 7861"/>
                              <a:gd name="T106" fmla="+- 0 10448 2031"/>
                              <a:gd name="T107" fmla="*/ 10448 h 8424"/>
                              <a:gd name="T108" fmla="+- 0 8446 2059"/>
                              <a:gd name="T109" fmla="*/ T108 w 7861"/>
                              <a:gd name="T110" fmla="+- 0 10455 2031"/>
                              <a:gd name="T111" fmla="*/ 10455 h 8424"/>
                              <a:gd name="T112" fmla="+- 0 9558 2059"/>
                              <a:gd name="T113" fmla="*/ T112 w 7861"/>
                              <a:gd name="T114" fmla="+- 0 10455 2031"/>
                              <a:gd name="T115" fmla="*/ 10455 h 8424"/>
                              <a:gd name="T116" fmla="+- 0 9558 2059"/>
                              <a:gd name="T117" fmla="*/ T116 w 7861"/>
                              <a:gd name="T118" fmla="+- 0 10448 2031"/>
                              <a:gd name="T119" fmla="*/ 10448 h 8424"/>
                              <a:gd name="T120" fmla="+- 0 9558 2059"/>
                              <a:gd name="T121" fmla="*/ T120 w 7861"/>
                              <a:gd name="T122" fmla="+- 0 9961 2031"/>
                              <a:gd name="T123" fmla="*/ 9961 h 8424"/>
                              <a:gd name="T124" fmla="+- 0 8446 2059"/>
                              <a:gd name="T125" fmla="*/ T124 w 7861"/>
                              <a:gd name="T126" fmla="+- 0 9961 2031"/>
                              <a:gd name="T127" fmla="*/ 9961 h 8424"/>
                              <a:gd name="T128" fmla="+- 0 8446 2059"/>
                              <a:gd name="T129" fmla="*/ T128 w 7861"/>
                              <a:gd name="T130" fmla="+- 0 9969 2031"/>
                              <a:gd name="T131" fmla="*/ 9969 h 8424"/>
                              <a:gd name="T132" fmla="+- 0 9558 2059"/>
                              <a:gd name="T133" fmla="*/ T132 w 7861"/>
                              <a:gd name="T134" fmla="+- 0 9969 2031"/>
                              <a:gd name="T135" fmla="*/ 9969 h 8424"/>
                              <a:gd name="T136" fmla="+- 0 9558 2059"/>
                              <a:gd name="T137" fmla="*/ T136 w 7861"/>
                              <a:gd name="T138" fmla="+- 0 9961 2031"/>
                              <a:gd name="T139" fmla="*/ 9961 h 8424"/>
                              <a:gd name="T140" fmla="+- 0 9558 2059"/>
                              <a:gd name="T141" fmla="*/ T140 w 7861"/>
                              <a:gd name="T142" fmla="+- 0 9714 2031"/>
                              <a:gd name="T143" fmla="*/ 9714 h 8424"/>
                              <a:gd name="T144" fmla="+- 0 8446 2059"/>
                              <a:gd name="T145" fmla="*/ T144 w 7861"/>
                              <a:gd name="T146" fmla="+- 0 9714 2031"/>
                              <a:gd name="T147" fmla="*/ 9714 h 8424"/>
                              <a:gd name="T148" fmla="+- 0 8446 2059"/>
                              <a:gd name="T149" fmla="*/ T148 w 7861"/>
                              <a:gd name="T150" fmla="+- 0 9720 2031"/>
                              <a:gd name="T151" fmla="*/ 9720 h 8424"/>
                              <a:gd name="T152" fmla="+- 0 9558 2059"/>
                              <a:gd name="T153" fmla="*/ T152 w 7861"/>
                              <a:gd name="T154" fmla="+- 0 9720 2031"/>
                              <a:gd name="T155" fmla="*/ 9720 h 8424"/>
                              <a:gd name="T156" fmla="+- 0 9558 2059"/>
                              <a:gd name="T157" fmla="*/ T156 w 7861"/>
                              <a:gd name="T158" fmla="+- 0 9714 2031"/>
                              <a:gd name="T159" fmla="*/ 9714 h 8424"/>
                              <a:gd name="T160" fmla="+- 0 9558 2059"/>
                              <a:gd name="T161" fmla="*/ T160 w 7861"/>
                              <a:gd name="T162" fmla="+- 0 8327 2031"/>
                              <a:gd name="T163" fmla="*/ 8327 h 8424"/>
                              <a:gd name="T164" fmla="+- 0 8446 2059"/>
                              <a:gd name="T165" fmla="*/ T164 w 7861"/>
                              <a:gd name="T166" fmla="+- 0 8327 2031"/>
                              <a:gd name="T167" fmla="*/ 8327 h 8424"/>
                              <a:gd name="T168" fmla="+- 0 8446 2059"/>
                              <a:gd name="T169" fmla="*/ T168 w 7861"/>
                              <a:gd name="T170" fmla="+- 0 8335 2031"/>
                              <a:gd name="T171" fmla="*/ 8335 h 8424"/>
                              <a:gd name="T172" fmla="+- 0 9558 2059"/>
                              <a:gd name="T173" fmla="*/ T172 w 7861"/>
                              <a:gd name="T174" fmla="+- 0 8335 2031"/>
                              <a:gd name="T175" fmla="*/ 8335 h 8424"/>
                              <a:gd name="T176" fmla="+- 0 9558 2059"/>
                              <a:gd name="T177" fmla="*/ T176 w 7861"/>
                              <a:gd name="T178" fmla="+- 0 8327 2031"/>
                              <a:gd name="T179" fmla="*/ 8327 h 8424"/>
                              <a:gd name="T180" fmla="+- 0 9558 2059"/>
                              <a:gd name="T181" fmla="*/ T180 w 7861"/>
                              <a:gd name="T182" fmla="+- 0 8080 2031"/>
                              <a:gd name="T183" fmla="*/ 8080 h 8424"/>
                              <a:gd name="T184" fmla="+- 0 8446 2059"/>
                              <a:gd name="T185" fmla="*/ T184 w 7861"/>
                              <a:gd name="T186" fmla="+- 0 8080 2031"/>
                              <a:gd name="T187" fmla="*/ 8080 h 8424"/>
                              <a:gd name="T188" fmla="+- 0 8446 2059"/>
                              <a:gd name="T189" fmla="*/ T188 w 7861"/>
                              <a:gd name="T190" fmla="+- 0 8086 2031"/>
                              <a:gd name="T191" fmla="*/ 8086 h 8424"/>
                              <a:gd name="T192" fmla="+- 0 9558 2059"/>
                              <a:gd name="T193" fmla="*/ T192 w 7861"/>
                              <a:gd name="T194" fmla="+- 0 8086 2031"/>
                              <a:gd name="T195" fmla="*/ 8086 h 8424"/>
                              <a:gd name="T196" fmla="+- 0 9558 2059"/>
                              <a:gd name="T197" fmla="*/ T196 w 7861"/>
                              <a:gd name="T198" fmla="+- 0 8080 2031"/>
                              <a:gd name="T199" fmla="*/ 8080 h 8424"/>
                              <a:gd name="T200" fmla="+- 0 9919 2059"/>
                              <a:gd name="T201" fmla="*/ T200 w 7861"/>
                              <a:gd name="T202" fmla="+- 0 2031 2031"/>
                              <a:gd name="T203" fmla="*/ 2031 h 8424"/>
                              <a:gd name="T204" fmla="+- 0 2059 2059"/>
                              <a:gd name="T205" fmla="*/ T204 w 7861"/>
                              <a:gd name="T206" fmla="+- 0 2031 2031"/>
                              <a:gd name="T207" fmla="*/ 2031 h 8424"/>
                              <a:gd name="T208" fmla="+- 0 2059 2059"/>
                              <a:gd name="T209" fmla="*/ T208 w 7861"/>
                              <a:gd name="T210" fmla="+- 0 2046 2031"/>
                              <a:gd name="T211" fmla="*/ 2046 h 8424"/>
                              <a:gd name="T212" fmla="+- 0 9919 2059"/>
                              <a:gd name="T213" fmla="*/ T212 w 7861"/>
                              <a:gd name="T214" fmla="+- 0 2046 2031"/>
                              <a:gd name="T215" fmla="*/ 2046 h 8424"/>
                              <a:gd name="T216" fmla="+- 0 9919 2059"/>
                              <a:gd name="T217" fmla="*/ T216 w 7861"/>
                              <a:gd name="T218" fmla="+- 0 2031 2031"/>
                              <a:gd name="T219" fmla="*/ 2031 h 8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61" h="8424">
                                <a:moveTo>
                                  <a:pt x="5029" y="8417"/>
                                </a:moveTo>
                                <a:lnTo>
                                  <a:pt x="3862" y="8417"/>
                                </a:lnTo>
                                <a:lnTo>
                                  <a:pt x="3862" y="8424"/>
                                </a:lnTo>
                                <a:lnTo>
                                  <a:pt x="5029" y="8424"/>
                                </a:lnTo>
                                <a:lnTo>
                                  <a:pt x="5029" y="8417"/>
                                </a:lnTo>
                                <a:close/>
                                <a:moveTo>
                                  <a:pt x="5029" y="7930"/>
                                </a:moveTo>
                                <a:lnTo>
                                  <a:pt x="3862" y="7930"/>
                                </a:lnTo>
                                <a:lnTo>
                                  <a:pt x="3862" y="7938"/>
                                </a:lnTo>
                                <a:lnTo>
                                  <a:pt x="5029" y="7938"/>
                                </a:lnTo>
                                <a:lnTo>
                                  <a:pt x="5029" y="7930"/>
                                </a:lnTo>
                                <a:close/>
                                <a:moveTo>
                                  <a:pt x="5029" y="7683"/>
                                </a:moveTo>
                                <a:lnTo>
                                  <a:pt x="3862" y="7683"/>
                                </a:lnTo>
                                <a:lnTo>
                                  <a:pt x="3862" y="7689"/>
                                </a:lnTo>
                                <a:lnTo>
                                  <a:pt x="5029" y="7689"/>
                                </a:lnTo>
                                <a:lnTo>
                                  <a:pt x="5029" y="7683"/>
                                </a:lnTo>
                                <a:close/>
                                <a:moveTo>
                                  <a:pt x="5029" y="6296"/>
                                </a:moveTo>
                                <a:lnTo>
                                  <a:pt x="3862" y="6296"/>
                                </a:lnTo>
                                <a:lnTo>
                                  <a:pt x="3862" y="6304"/>
                                </a:lnTo>
                                <a:lnTo>
                                  <a:pt x="5029" y="6304"/>
                                </a:lnTo>
                                <a:lnTo>
                                  <a:pt x="5029" y="6296"/>
                                </a:lnTo>
                                <a:close/>
                                <a:moveTo>
                                  <a:pt x="5029" y="6049"/>
                                </a:moveTo>
                                <a:lnTo>
                                  <a:pt x="3862" y="6049"/>
                                </a:lnTo>
                                <a:lnTo>
                                  <a:pt x="3862" y="6055"/>
                                </a:lnTo>
                                <a:lnTo>
                                  <a:pt x="5029" y="6055"/>
                                </a:lnTo>
                                <a:lnTo>
                                  <a:pt x="5029" y="6049"/>
                                </a:lnTo>
                                <a:close/>
                                <a:moveTo>
                                  <a:pt x="7499" y="8417"/>
                                </a:moveTo>
                                <a:lnTo>
                                  <a:pt x="6387" y="8417"/>
                                </a:lnTo>
                                <a:lnTo>
                                  <a:pt x="6387" y="8424"/>
                                </a:lnTo>
                                <a:lnTo>
                                  <a:pt x="7499" y="8424"/>
                                </a:lnTo>
                                <a:lnTo>
                                  <a:pt x="7499" y="8417"/>
                                </a:lnTo>
                                <a:close/>
                                <a:moveTo>
                                  <a:pt x="7499" y="7930"/>
                                </a:moveTo>
                                <a:lnTo>
                                  <a:pt x="6387" y="7930"/>
                                </a:lnTo>
                                <a:lnTo>
                                  <a:pt x="6387" y="7938"/>
                                </a:lnTo>
                                <a:lnTo>
                                  <a:pt x="7499" y="7938"/>
                                </a:lnTo>
                                <a:lnTo>
                                  <a:pt x="7499" y="7930"/>
                                </a:lnTo>
                                <a:close/>
                                <a:moveTo>
                                  <a:pt x="7499" y="7683"/>
                                </a:moveTo>
                                <a:lnTo>
                                  <a:pt x="6387" y="7683"/>
                                </a:lnTo>
                                <a:lnTo>
                                  <a:pt x="6387" y="7689"/>
                                </a:lnTo>
                                <a:lnTo>
                                  <a:pt x="7499" y="7689"/>
                                </a:lnTo>
                                <a:lnTo>
                                  <a:pt x="7499" y="7683"/>
                                </a:lnTo>
                                <a:close/>
                                <a:moveTo>
                                  <a:pt x="7499" y="6296"/>
                                </a:moveTo>
                                <a:lnTo>
                                  <a:pt x="6387" y="6296"/>
                                </a:lnTo>
                                <a:lnTo>
                                  <a:pt x="6387" y="6304"/>
                                </a:lnTo>
                                <a:lnTo>
                                  <a:pt x="7499" y="6304"/>
                                </a:lnTo>
                                <a:lnTo>
                                  <a:pt x="7499" y="6296"/>
                                </a:lnTo>
                                <a:close/>
                                <a:moveTo>
                                  <a:pt x="7499" y="6049"/>
                                </a:moveTo>
                                <a:lnTo>
                                  <a:pt x="6387" y="6049"/>
                                </a:lnTo>
                                <a:lnTo>
                                  <a:pt x="6387" y="6055"/>
                                </a:lnTo>
                                <a:lnTo>
                                  <a:pt x="7499" y="6055"/>
                                </a:lnTo>
                                <a:lnTo>
                                  <a:pt x="7499" y="6049"/>
                                </a:lnTo>
                                <a:close/>
                                <a:moveTo>
                                  <a:pt x="7860" y="0"/>
                                </a:moveTo>
                                <a:lnTo>
                                  <a:pt x="0" y="0"/>
                                </a:lnTo>
                                <a:lnTo>
                                  <a:pt x="0" y="15"/>
                                </a:lnTo>
                                <a:lnTo>
                                  <a:pt x="7860" y="15"/>
                                </a:lnTo>
                                <a:lnTo>
                                  <a:pt x="7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B4BC8" id="docshapegroup456" o:spid="_x0000_s1026" style="position:absolute;margin-left:46.55pt;margin-top:46.75pt;width:507.6pt;height:707.05pt;z-index:-21871104;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">
                <v:rect id="docshape457"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" fillcolor="black" stroked="f">
                  <v:fill opacity="13107f"/>
                </v:rect>
                <v:rect id="docshape458"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shape id="docshape459" o:spid="_x0000_s1029" style="position:absolute;left:2058;top:2031;width:7861;height:8424;visibility:visible;mso-wrap-style:square;v-text-anchor:top" coordsize="786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" path="m5029,8417r-1167,l3862,8424r1167,l5029,8417xm5029,7930r-1167,l3862,7938r1167,l5029,7930xm5029,7683r-1167,l3862,7689r1167,l5029,7683xm5029,6296r-1167,l3862,6304r1167,l5029,6296xm5029,6049r-1167,l3862,6055r1167,l5029,6049xm7499,8417r-1112,l6387,8424r1112,l7499,8417xm7499,7930r-1112,l6387,7938r1112,l7499,7930xm7499,7683r-1112,l6387,7689r1112,l7499,7683xm7499,6296r-1112,l6387,6304r1112,l7499,6296xm7499,6049r-1112,l6387,6055r1112,l7499,6049xm7860,l,,,15r7860,l7860,xe" fillcolor="black" stroked="f">
                  <v:path arrowok="t" o:connecttype="custom" o:connectlocs="5029,10448;3862,10448;3862,10455;5029,10455;5029,10448;5029,9961;3862,9961;3862,9969;5029,9969;5029,9961;5029,9714;3862,9714;3862,9720;5029,9720;5029,9714;5029,8327;3862,8327;3862,8335;5029,8335;5029,8327;5029,8080;3862,8080;3862,8086;5029,8086;5029,8080;7499,10448;6387,10448;6387,10455;7499,10455;7499,10448;7499,9961;6387,9961;6387,9969;7499,9969;7499,9961;7499,9714;6387,9714;6387,9720;7499,9720;7499,9714;7499,8327;6387,8327;6387,8335;7499,8335;7499,8327;7499,8080;6387,8080;6387,8086;7499,8086;7499,8080;7860,2031;0,2031;0,2046;7860,2046;7860,2031" o:connectangles="0,0,0,0,0,0,0,0,0,0,0,0,0,0,0,0,0,0,0,0,0,0,0,0,0,0,0,0,0,0,0,0,0,0,0,0,0,0,0,0,0,0,0,0,0,0,0,0,0,0,0,0,0,0,0"/>
                </v:shape>
                <w10:wrap anchorx="page" anchory="page"/>
              </v:group>
            </w:pict>
          </mc:Fallback>
        </mc:AlternateContent>
      </w:r>
      <w:r w:rsidR="00AF49D7" w:rsidRPr="00AF1886">
        <w:rPr>
          <w:rFonts w:ascii="Arial" w:hAnsi="Arial" w:cs="Arial"/>
          <w:b/>
          <w:sz w:val="17"/>
        </w:rPr>
        <w:t xml:space="preserve">Operating result/comprehensive </w:t>
      </w:r>
      <w:r w:rsidR="00AF49D7" w:rsidRPr="00AF1886">
        <w:rPr>
          <w:rFonts w:ascii="Arial" w:hAnsi="Arial" w:cs="Arial"/>
          <w:b/>
          <w:spacing w:val="-2"/>
          <w:w w:val="105"/>
          <w:sz w:val="17"/>
        </w:rPr>
        <w:t>income</w:t>
      </w:r>
    </w:p>
    <w:p w:rsidR="00F72B56" w:rsidRPr="00AF1886" w:rsidRDefault="00AF49D7">
      <w:pPr>
        <w:tabs>
          <w:tab w:val="left" w:pos="3835"/>
        </w:tabs>
        <w:spacing w:before="171"/>
        <w:ind w:left="1369"/>
        <w:rPr>
          <w:rFonts w:ascii="Arial" w:hAnsi="Arial" w:cs="Arial"/>
          <w:b/>
          <w:sz w:val="17"/>
        </w:rPr>
      </w:pPr>
      <w:r w:rsidRPr="00AF1886">
        <w:rPr>
          <w:rFonts w:ascii="Arial" w:hAnsi="Arial" w:cs="Arial"/>
        </w:rPr>
        <w:br w:type="column"/>
      </w:r>
      <w:r w:rsidRPr="00AF1886">
        <w:rPr>
          <w:rFonts w:ascii="Arial" w:hAnsi="Arial" w:cs="Arial"/>
          <w:b/>
          <w:spacing w:val="-10"/>
          <w:w w:val="105"/>
          <w:sz w:val="17"/>
        </w:rPr>
        <w:t>-</w:t>
      </w:r>
      <w:r w:rsidRPr="00AF1886">
        <w:rPr>
          <w:rFonts w:ascii="Arial" w:hAnsi="Arial" w:cs="Arial"/>
          <w:b/>
          <w:sz w:val="17"/>
        </w:rPr>
        <w:tab/>
      </w:r>
      <w:r w:rsidRPr="00AF1886">
        <w:rPr>
          <w:rFonts w:ascii="Arial" w:hAnsi="Arial" w:cs="Arial"/>
          <w:b/>
          <w:spacing w:val="-10"/>
          <w:w w:val="105"/>
          <w:sz w:val="17"/>
        </w:rPr>
        <w:t>-</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0"/>
        </w:rPr>
      </w:pPr>
    </w:p>
    <w:p w:rsidR="00F72B56" w:rsidRPr="00AF1886" w:rsidRDefault="00AF49D7">
      <w:pPr>
        <w:spacing w:before="128"/>
        <w:ind w:left="3501"/>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22</w:t>
      </w:r>
    </w:p>
    <w:p w:rsidR="00F72B56" w:rsidRPr="00AF1886" w:rsidRDefault="00F72B56">
      <w:pPr>
        <w:rPr>
          <w:rFonts w:ascii="Arial" w:hAnsi="Arial" w:cs="Arial"/>
          <w:sz w:val="13"/>
        </w:rPr>
        <w:sectPr w:rsidR="00F72B56" w:rsidRPr="00AF1886">
          <w:type w:val="continuous"/>
          <w:pgSz w:w="11910" w:h="16840"/>
          <w:pgMar w:top="1920" w:right="920" w:bottom="280" w:left="800" w:header="0" w:footer="934" w:gutter="0"/>
          <w:cols w:num="2" w:space="720" w:equalWidth="0">
            <w:col w:w="4105" w:space="672"/>
            <w:col w:w="5413"/>
          </w:cols>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4640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34"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35" name="docshape461"/>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462"/>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docshape463"/>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5FC5D" id="docshapegroup460" o:spid="_x0000_s1026" style="position:absolute;margin-left:46.55pt;margin-top:46.75pt;width:507.6pt;height:707.05pt;z-index:-21870080;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">
                <v:rect id="docshape461"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" fillcolor="black" stroked="f">
                  <v:fill opacity="13107f"/>
                </v:rect>
                <v:rect id="docshape462"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docshape463"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4"/>
        <w:rPr>
          <w:rFonts w:ascii="Arial" w:hAnsi="Arial" w:cs="Arial"/>
          <w:sz w:val="20"/>
        </w:rPr>
      </w:pPr>
    </w:p>
    <w:p w:rsidR="00F72B56" w:rsidRPr="00AF1886" w:rsidRDefault="00AF49D7">
      <w:pPr>
        <w:pStyle w:val="Heading6"/>
        <w:spacing w:before="95"/>
      </w:pPr>
      <w:r w:rsidRPr="00AF1886">
        <w:t>E2-1</w:t>
      </w:r>
      <w:r w:rsidRPr="00AF1886">
        <w:rPr>
          <w:spacing w:val="29"/>
        </w:rPr>
        <w:t xml:space="preserve">  </w:t>
      </w:r>
      <w:r w:rsidRPr="00AF1886">
        <w:t>Explanation</w:t>
      </w:r>
      <w:r w:rsidRPr="00AF1886">
        <w:rPr>
          <w:spacing w:val="-2"/>
        </w:rPr>
        <w:t xml:space="preserve"> </w:t>
      </w:r>
      <w:r w:rsidRPr="00AF1886">
        <w:t>of</w:t>
      </w:r>
      <w:r w:rsidRPr="00AF1886">
        <w:rPr>
          <w:spacing w:val="-2"/>
        </w:rPr>
        <w:t xml:space="preserve"> </w:t>
      </w:r>
      <w:r w:rsidRPr="00AF1886">
        <w:t>Major</w:t>
      </w:r>
      <w:r w:rsidRPr="00AF1886">
        <w:rPr>
          <w:spacing w:val="-3"/>
        </w:rPr>
        <w:t xml:space="preserve"> </w:t>
      </w:r>
      <w:r w:rsidRPr="00AF1886">
        <w:t>Variances</w:t>
      </w:r>
      <w:r w:rsidRPr="00AF1886">
        <w:rPr>
          <w:spacing w:val="-2"/>
        </w:rPr>
        <w:t xml:space="preserve"> </w:t>
      </w:r>
      <w:r w:rsidRPr="00AF1886">
        <w:t>–</w:t>
      </w:r>
      <w:r w:rsidRPr="00AF1886">
        <w:rPr>
          <w:spacing w:val="-2"/>
        </w:rPr>
        <w:t xml:space="preserve"> </w:t>
      </w:r>
      <w:r w:rsidRPr="00AF1886">
        <w:t>Statement</w:t>
      </w:r>
      <w:r w:rsidRPr="00AF1886">
        <w:rPr>
          <w:spacing w:val="-4"/>
        </w:rPr>
        <w:t xml:space="preserve"> </w:t>
      </w:r>
      <w:r w:rsidRPr="00AF1886">
        <w:t>of</w:t>
      </w:r>
      <w:r w:rsidRPr="00AF1886">
        <w:rPr>
          <w:spacing w:val="-2"/>
        </w:rPr>
        <w:t xml:space="preserve"> </w:t>
      </w:r>
      <w:r w:rsidRPr="00AF1886">
        <w:t>Comprehensive</w:t>
      </w:r>
      <w:r w:rsidRPr="00AF1886">
        <w:rPr>
          <w:spacing w:val="-2"/>
        </w:rPr>
        <w:t xml:space="preserve"> Income</w:t>
      </w:r>
    </w:p>
    <w:p w:rsidR="00F72B56" w:rsidRPr="00AF1886" w:rsidRDefault="00AF49D7">
      <w:pPr>
        <w:tabs>
          <w:tab w:val="left" w:pos="1847"/>
        </w:tabs>
        <w:spacing w:before="100" w:line="247" w:lineRule="auto"/>
        <w:ind w:left="1848" w:right="1433" w:hanging="566"/>
        <w:rPr>
          <w:rFonts w:ascii="Arial" w:hAnsi="Arial" w:cs="Arial"/>
          <w:sz w:val="17"/>
        </w:rPr>
      </w:pPr>
      <w:r w:rsidRPr="00AF1886">
        <w:rPr>
          <w:rFonts w:ascii="Arial" w:hAnsi="Arial" w:cs="Arial"/>
          <w:spacing w:val="-4"/>
          <w:w w:val="105"/>
          <w:sz w:val="17"/>
        </w:rPr>
        <w:t>V1.</w:t>
      </w:r>
      <w:r w:rsidRPr="00AF1886">
        <w:rPr>
          <w:rFonts w:ascii="Arial" w:hAnsi="Arial" w:cs="Arial"/>
          <w:sz w:val="17"/>
        </w:rPr>
        <w:tab/>
      </w:r>
      <w:r w:rsidRPr="00AF1886">
        <w:rPr>
          <w:rFonts w:ascii="Arial" w:hAnsi="Arial" w:cs="Arial"/>
          <w:w w:val="105"/>
          <w:sz w:val="17"/>
        </w:rPr>
        <w:t>Lower appropriation revenue was primarily due to savings from the timing of vacancies and revised estimates for depreciation and amortisation.</w:t>
      </w:r>
    </w:p>
    <w:p w:rsidR="00F72B56" w:rsidRPr="00AF1886" w:rsidRDefault="00AF49D7">
      <w:pPr>
        <w:tabs>
          <w:tab w:val="left" w:pos="1847"/>
        </w:tabs>
        <w:spacing w:before="97" w:line="247" w:lineRule="auto"/>
        <w:ind w:left="1848" w:right="1433" w:hanging="566"/>
        <w:rPr>
          <w:rFonts w:ascii="Arial" w:hAnsi="Arial" w:cs="Arial"/>
          <w:sz w:val="17"/>
        </w:rPr>
      </w:pPr>
      <w:r w:rsidRPr="00AF1886">
        <w:rPr>
          <w:rFonts w:ascii="Arial" w:hAnsi="Arial" w:cs="Arial"/>
          <w:spacing w:val="-4"/>
          <w:w w:val="105"/>
          <w:sz w:val="17"/>
        </w:rPr>
        <w:t>V2.</w:t>
      </w:r>
      <w:r w:rsidRPr="00AF1886">
        <w:rPr>
          <w:rFonts w:ascii="Arial" w:hAnsi="Arial" w:cs="Arial"/>
          <w:sz w:val="17"/>
        </w:rPr>
        <w:tab/>
      </w:r>
      <w:r w:rsidRPr="00AF1886">
        <w:rPr>
          <w:rFonts w:ascii="Arial" w:hAnsi="Arial" w:cs="Arial"/>
          <w:w w:val="105"/>
          <w:sz w:val="17"/>
        </w:rPr>
        <w:t>The decrease in user charges and fees reflects the reduction in training courses due to the COVID-19 pandemic.</w:t>
      </w:r>
    </w:p>
    <w:p w:rsidR="00F72B56" w:rsidRPr="00AF1886" w:rsidRDefault="00AF49D7">
      <w:pPr>
        <w:tabs>
          <w:tab w:val="left" w:pos="1847"/>
        </w:tabs>
        <w:spacing w:before="97"/>
        <w:ind w:left="1283"/>
        <w:rPr>
          <w:rFonts w:ascii="Arial" w:hAnsi="Arial" w:cs="Arial"/>
          <w:sz w:val="17"/>
        </w:rPr>
      </w:pPr>
      <w:r w:rsidRPr="00AF1886">
        <w:rPr>
          <w:rFonts w:ascii="Arial" w:hAnsi="Arial" w:cs="Arial"/>
          <w:spacing w:val="-5"/>
          <w:w w:val="105"/>
          <w:sz w:val="17"/>
        </w:rPr>
        <w:t>V3.</w:t>
      </w:r>
      <w:r w:rsidRPr="00AF1886">
        <w:rPr>
          <w:rFonts w:ascii="Arial" w:hAnsi="Arial" w:cs="Arial"/>
          <w:sz w:val="17"/>
        </w:rPr>
        <w:tab/>
        <w:t>Employee</w:t>
      </w:r>
      <w:r w:rsidRPr="00AF1886">
        <w:rPr>
          <w:rFonts w:ascii="Arial" w:hAnsi="Arial" w:cs="Arial"/>
          <w:spacing w:val="6"/>
          <w:sz w:val="17"/>
        </w:rPr>
        <w:t xml:space="preserve"> </w:t>
      </w:r>
      <w:r w:rsidRPr="00AF1886">
        <w:rPr>
          <w:rFonts w:ascii="Arial" w:hAnsi="Arial" w:cs="Arial"/>
          <w:sz w:val="17"/>
        </w:rPr>
        <w:t>expenses</w:t>
      </w:r>
      <w:r w:rsidRPr="00AF1886">
        <w:rPr>
          <w:rFonts w:ascii="Arial" w:hAnsi="Arial" w:cs="Arial"/>
          <w:spacing w:val="5"/>
          <w:sz w:val="17"/>
        </w:rPr>
        <w:t xml:space="preserve"> </w:t>
      </w:r>
      <w:r w:rsidRPr="00AF1886">
        <w:rPr>
          <w:rFonts w:ascii="Arial" w:hAnsi="Arial" w:cs="Arial"/>
          <w:sz w:val="17"/>
        </w:rPr>
        <w:t>were</w:t>
      </w:r>
      <w:r w:rsidRPr="00AF1886">
        <w:rPr>
          <w:rFonts w:ascii="Arial" w:hAnsi="Arial" w:cs="Arial"/>
          <w:spacing w:val="9"/>
          <w:sz w:val="17"/>
        </w:rPr>
        <w:t xml:space="preserve"> </w:t>
      </w:r>
      <w:r w:rsidRPr="00AF1886">
        <w:rPr>
          <w:rFonts w:ascii="Arial" w:hAnsi="Arial" w:cs="Arial"/>
          <w:sz w:val="17"/>
        </w:rPr>
        <w:t>lower</w:t>
      </w:r>
      <w:r w:rsidRPr="00AF1886">
        <w:rPr>
          <w:rFonts w:ascii="Arial" w:hAnsi="Arial" w:cs="Arial"/>
          <w:spacing w:val="7"/>
          <w:sz w:val="17"/>
        </w:rPr>
        <w:t xml:space="preserve"> </w:t>
      </w:r>
      <w:r w:rsidRPr="00AF1886">
        <w:rPr>
          <w:rFonts w:ascii="Arial" w:hAnsi="Arial" w:cs="Arial"/>
          <w:sz w:val="17"/>
        </w:rPr>
        <w:t>due</w:t>
      </w:r>
      <w:r w:rsidRPr="00AF1886">
        <w:rPr>
          <w:rFonts w:ascii="Arial" w:hAnsi="Arial" w:cs="Arial"/>
          <w:spacing w:val="6"/>
          <w:sz w:val="17"/>
        </w:rPr>
        <w:t xml:space="preserve"> </w:t>
      </w:r>
      <w:r w:rsidRPr="00AF1886">
        <w:rPr>
          <w:rFonts w:ascii="Arial" w:hAnsi="Arial" w:cs="Arial"/>
          <w:sz w:val="17"/>
        </w:rPr>
        <w:t>to</w:t>
      </w:r>
      <w:r w:rsidRPr="00AF1886">
        <w:rPr>
          <w:rFonts w:ascii="Arial" w:hAnsi="Arial" w:cs="Arial"/>
          <w:spacing w:val="3"/>
          <w:sz w:val="17"/>
        </w:rPr>
        <w:t xml:space="preserve"> </w:t>
      </w:r>
      <w:r w:rsidRPr="00AF1886">
        <w:rPr>
          <w:rFonts w:ascii="Arial" w:hAnsi="Arial" w:cs="Arial"/>
          <w:sz w:val="17"/>
        </w:rPr>
        <w:t>the</w:t>
      </w:r>
      <w:r w:rsidRPr="00AF1886">
        <w:rPr>
          <w:rFonts w:ascii="Arial" w:hAnsi="Arial" w:cs="Arial"/>
          <w:spacing w:val="6"/>
          <w:sz w:val="17"/>
        </w:rPr>
        <w:t xml:space="preserve"> </w:t>
      </w:r>
      <w:r w:rsidRPr="00AF1886">
        <w:rPr>
          <w:rFonts w:ascii="Arial" w:hAnsi="Arial" w:cs="Arial"/>
          <w:sz w:val="17"/>
        </w:rPr>
        <w:t>timing</w:t>
      </w:r>
      <w:r w:rsidRPr="00AF1886">
        <w:rPr>
          <w:rFonts w:ascii="Arial" w:hAnsi="Arial" w:cs="Arial"/>
          <w:spacing w:val="3"/>
          <w:sz w:val="17"/>
        </w:rPr>
        <w:t xml:space="preserve"> </w:t>
      </w:r>
      <w:r w:rsidRPr="00AF1886">
        <w:rPr>
          <w:rFonts w:ascii="Arial" w:hAnsi="Arial" w:cs="Arial"/>
          <w:sz w:val="17"/>
        </w:rPr>
        <w:t>of</w:t>
      </w:r>
      <w:r w:rsidRPr="00AF1886">
        <w:rPr>
          <w:rFonts w:ascii="Arial" w:hAnsi="Arial" w:cs="Arial"/>
          <w:spacing w:val="10"/>
          <w:sz w:val="17"/>
        </w:rPr>
        <w:t xml:space="preserve"> </w:t>
      </w:r>
      <w:r w:rsidRPr="00AF1886">
        <w:rPr>
          <w:rFonts w:ascii="Arial" w:hAnsi="Arial" w:cs="Arial"/>
          <w:sz w:val="17"/>
        </w:rPr>
        <w:t>recruitment</w:t>
      </w:r>
      <w:r w:rsidRPr="00AF1886">
        <w:rPr>
          <w:rFonts w:ascii="Arial" w:hAnsi="Arial" w:cs="Arial"/>
          <w:spacing w:val="7"/>
          <w:sz w:val="17"/>
        </w:rPr>
        <w:t xml:space="preserve"> </w:t>
      </w:r>
      <w:r w:rsidRPr="00AF1886">
        <w:rPr>
          <w:rFonts w:ascii="Arial" w:hAnsi="Arial" w:cs="Arial"/>
          <w:sz w:val="17"/>
        </w:rPr>
        <w:t>activities</w:t>
      </w:r>
      <w:r w:rsidRPr="00AF1886">
        <w:rPr>
          <w:rFonts w:ascii="Arial" w:hAnsi="Arial" w:cs="Arial"/>
          <w:spacing w:val="3"/>
          <w:sz w:val="17"/>
        </w:rPr>
        <w:t xml:space="preserve"> </w:t>
      </w:r>
      <w:r w:rsidRPr="00AF1886">
        <w:rPr>
          <w:rFonts w:ascii="Arial" w:hAnsi="Arial" w:cs="Arial"/>
          <w:sz w:val="17"/>
        </w:rPr>
        <w:t>to</w:t>
      </w:r>
      <w:r w:rsidRPr="00AF1886">
        <w:rPr>
          <w:rFonts w:ascii="Arial" w:hAnsi="Arial" w:cs="Arial"/>
          <w:spacing w:val="3"/>
          <w:sz w:val="17"/>
        </w:rPr>
        <w:t xml:space="preserve"> </w:t>
      </w:r>
      <w:r w:rsidRPr="00AF1886">
        <w:rPr>
          <w:rFonts w:ascii="Arial" w:hAnsi="Arial" w:cs="Arial"/>
          <w:sz w:val="17"/>
        </w:rPr>
        <w:t>fill</w:t>
      </w:r>
      <w:r w:rsidRPr="00AF1886">
        <w:rPr>
          <w:rFonts w:ascii="Arial" w:hAnsi="Arial" w:cs="Arial"/>
          <w:spacing w:val="7"/>
          <w:sz w:val="17"/>
        </w:rPr>
        <w:t xml:space="preserve"> </w:t>
      </w:r>
      <w:r w:rsidRPr="00AF1886">
        <w:rPr>
          <w:rFonts w:ascii="Arial" w:hAnsi="Arial" w:cs="Arial"/>
          <w:spacing w:val="-2"/>
          <w:sz w:val="17"/>
        </w:rPr>
        <w:t>vacancies.</w:t>
      </w:r>
    </w:p>
    <w:p w:rsidR="00F72B56" w:rsidRPr="00AF1886" w:rsidRDefault="00AF49D7">
      <w:pPr>
        <w:spacing w:before="105" w:line="247" w:lineRule="auto"/>
        <w:ind w:left="1848" w:right="1428" w:hanging="566"/>
        <w:jc w:val="both"/>
        <w:rPr>
          <w:rFonts w:ascii="Arial" w:hAnsi="Arial" w:cs="Arial"/>
          <w:sz w:val="17"/>
        </w:rPr>
      </w:pPr>
      <w:r w:rsidRPr="00AF1886">
        <w:rPr>
          <w:rFonts w:ascii="Arial" w:hAnsi="Arial" w:cs="Arial"/>
          <w:w w:val="105"/>
          <w:sz w:val="17"/>
        </w:rPr>
        <w:t>V4.</w:t>
      </w:r>
      <w:r w:rsidRPr="00AF1886">
        <w:rPr>
          <w:rFonts w:ascii="Arial" w:hAnsi="Arial" w:cs="Arial"/>
          <w:spacing w:val="80"/>
          <w:w w:val="105"/>
          <w:sz w:val="17"/>
        </w:rPr>
        <w:t xml:space="preserve"> </w:t>
      </w:r>
      <w:r w:rsidRPr="00AF1886">
        <w:rPr>
          <w:rFonts w:ascii="Arial" w:hAnsi="Arial" w:cs="Arial"/>
          <w:w w:val="105"/>
          <w:sz w:val="17"/>
        </w:rPr>
        <w:t>The increase in supplies and services as compared to budget, includes additional expenditure</w:t>
      </w:r>
      <w:r w:rsidRPr="00AF1886">
        <w:rPr>
          <w:rFonts w:ascii="Arial" w:hAnsi="Arial" w:cs="Arial"/>
          <w:spacing w:val="-5"/>
          <w:w w:val="105"/>
          <w:sz w:val="17"/>
        </w:rPr>
        <w:t xml:space="preserve"> </w:t>
      </w:r>
      <w:r w:rsidRPr="00AF1886">
        <w:rPr>
          <w:rFonts w:ascii="Arial" w:hAnsi="Arial" w:cs="Arial"/>
          <w:w w:val="105"/>
          <w:sz w:val="17"/>
        </w:rPr>
        <w:t>on</w:t>
      </w:r>
      <w:r w:rsidRPr="00AF1886">
        <w:rPr>
          <w:rFonts w:ascii="Arial" w:hAnsi="Arial" w:cs="Arial"/>
          <w:spacing w:val="-5"/>
          <w:w w:val="105"/>
          <w:sz w:val="17"/>
        </w:rPr>
        <w:t xml:space="preserve"> </w:t>
      </w:r>
      <w:r w:rsidRPr="00AF1886">
        <w:rPr>
          <w:rFonts w:ascii="Arial" w:hAnsi="Arial" w:cs="Arial"/>
          <w:w w:val="105"/>
          <w:sz w:val="17"/>
        </w:rPr>
        <w:t>improving</w:t>
      </w:r>
      <w:r w:rsidRPr="00AF1886">
        <w:rPr>
          <w:rFonts w:ascii="Arial" w:hAnsi="Arial" w:cs="Arial"/>
          <w:spacing w:val="-3"/>
          <w:w w:val="105"/>
          <w:sz w:val="17"/>
        </w:rPr>
        <w:t xml:space="preserve"> </w:t>
      </w:r>
      <w:r w:rsidRPr="00AF1886">
        <w:rPr>
          <w:rFonts w:ascii="Arial" w:hAnsi="Arial" w:cs="Arial"/>
          <w:w w:val="105"/>
          <w:sz w:val="17"/>
        </w:rPr>
        <w:t>information</w:t>
      </w:r>
      <w:r w:rsidRPr="00AF1886">
        <w:rPr>
          <w:rFonts w:ascii="Arial" w:hAnsi="Arial" w:cs="Arial"/>
          <w:spacing w:val="-5"/>
          <w:w w:val="105"/>
          <w:sz w:val="17"/>
        </w:rPr>
        <w:t xml:space="preserve"> </w:t>
      </w:r>
      <w:r w:rsidRPr="00AF1886">
        <w:rPr>
          <w:rFonts w:ascii="Arial" w:hAnsi="Arial" w:cs="Arial"/>
          <w:w w:val="105"/>
          <w:sz w:val="17"/>
        </w:rPr>
        <w:t>systems</w:t>
      </w:r>
      <w:r w:rsidRPr="00AF1886">
        <w:rPr>
          <w:rFonts w:ascii="Arial" w:hAnsi="Arial" w:cs="Arial"/>
          <w:spacing w:val="-2"/>
          <w:w w:val="105"/>
          <w:sz w:val="17"/>
        </w:rPr>
        <w:t xml:space="preserve"> </w:t>
      </w:r>
      <w:r w:rsidRPr="00AF1886">
        <w:rPr>
          <w:rFonts w:ascii="Arial" w:hAnsi="Arial" w:cs="Arial"/>
          <w:w w:val="105"/>
          <w:sz w:val="17"/>
        </w:rPr>
        <w:t>and</w:t>
      </w:r>
      <w:r w:rsidRPr="00AF1886">
        <w:rPr>
          <w:rFonts w:ascii="Arial" w:hAnsi="Arial" w:cs="Arial"/>
          <w:spacing w:val="-3"/>
          <w:w w:val="105"/>
          <w:sz w:val="17"/>
        </w:rPr>
        <w:t xml:space="preserve"> </w:t>
      </w:r>
      <w:r w:rsidRPr="00AF1886">
        <w:rPr>
          <w:rFonts w:ascii="Arial" w:hAnsi="Arial" w:cs="Arial"/>
          <w:w w:val="105"/>
          <w:sz w:val="17"/>
        </w:rPr>
        <w:t>processes</w:t>
      </w:r>
      <w:r w:rsidRPr="00AF1886">
        <w:rPr>
          <w:rFonts w:ascii="Arial" w:hAnsi="Arial" w:cs="Arial"/>
          <w:spacing w:val="-2"/>
          <w:w w:val="105"/>
          <w:sz w:val="17"/>
        </w:rPr>
        <w:t xml:space="preserve"> </w:t>
      </w:r>
      <w:r w:rsidRPr="00AF1886">
        <w:rPr>
          <w:rFonts w:ascii="Arial" w:hAnsi="Arial" w:cs="Arial"/>
          <w:w w:val="105"/>
          <w:sz w:val="17"/>
        </w:rPr>
        <w:t>and</w:t>
      </w:r>
      <w:r w:rsidRPr="00AF1886">
        <w:rPr>
          <w:rFonts w:ascii="Arial" w:hAnsi="Arial" w:cs="Arial"/>
          <w:spacing w:val="-3"/>
          <w:w w:val="105"/>
          <w:sz w:val="17"/>
        </w:rPr>
        <w:t xml:space="preserve"> </w:t>
      </w:r>
      <w:r w:rsidRPr="00AF1886">
        <w:rPr>
          <w:rFonts w:ascii="Arial" w:hAnsi="Arial" w:cs="Arial"/>
          <w:w w:val="105"/>
          <w:sz w:val="17"/>
        </w:rPr>
        <w:t>payments</w:t>
      </w:r>
      <w:r w:rsidRPr="00AF1886">
        <w:rPr>
          <w:rFonts w:ascii="Arial" w:hAnsi="Arial" w:cs="Arial"/>
          <w:spacing w:val="-5"/>
          <w:w w:val="105"/>
          <w:sz w:val="17"/>
        </w:rPr>
        <w:t xml:space="preserve"> </w:t>
      </w:r>
      <w:r w:rsidRPr="00AF1886">
        <w:rPr>
          <w:rFonts w:ascii="Arial" w:hAnsi="Arial" w:cs="Arial"/>
          <w:w w:val="105"/>
          <w:sz w:val="17"/>
        </w:rPr>
        <w:t>for</w:t>
      </w:r>
      <w:r w:rsidRPr="00AF1886">
        <w:rPr>
          <w:rFonts w:ascii="Arial" w:hAnsi="Arial" w:cs="Arial"/>
          <w:spacing w:val="-3"/>
          <w:w w:val="105"/>
          <w:sz w:val="17"/>
        </w:rPr>
        <w:t xml:space="preserve"> </w:t>
      </w:r>
      <w:r w:rsidRPr="00AF1886">
        <w:rPr>
          <w:rFonts w:ascii="Arial" w:hAnsi="Arial" w:cs="Arial"/>
          <w:w w:val="105"/>
          <w:sz w:val="17"/>
        </w:rPr>
        <w:t xml:space="preserve">agency </w:t>
      </w:r>
      <w:r w:rsidRPr="00AF1886">
        <w:rPr>
          <w:rFonts w:ascii="Arial" w:hAnsi="Arial" w:cs="Arial"/>
          <w:spacing w:val="-2"/>
          <w:w w:val="105"/>
          <w:sz w:val="17"/>
        </w:rPr>
        <w:t>staff.</w:t>
      </w:r>
    </w:p>
    <w:p w:rsidR="00F72B56" w:rsidRPr="00AF1886" w:rsidRDefault="00AF49D7">
      <w:pPr>
        <w:spacing w:before="97" w:line="244" w:lineRule="auto"/>
        <w:ind w:left="1848" w:right="1432" w:hanging="566"/>
        <w:jc w:val="both"/>
        <w:rPr>
          <w:rFonts w:ascii="Arial" w:hAnsi="Arial" w:cs="Arial"/>
          <w:sz w:val="17"/>
        </w:rPr>
      </w:pPr>
      <w:r w:rsidRPr="00AF1886">
        <w:rPr>
          <w:rFonts w:ascii="Arial" w:hAnsi="Arial" w:cs="Arial"/>
          <w:w w:val="105"/>
          <w:sz w:val="17"/>
        </w:rPr>
        <w:t>V5.</w:t>
      </w:r>
      <w:r w:rsidRPr="00AF1886">
        <w:rPr>
          <w:rFonts w:ascii="Arial" w:hAnsi="Arial" w:cs="Arial"/>
          <w:spacing w:val="78"/>
          <w:w w:val="105"/>
          <w:sz w:val="17"/>
        </w:rPr>
        <w:t xml:space="preserve">  </w:t>
      </w:r>
      <w:r w:rsidRPr="00AF1886">
        <w:rPr>
          <w:rFonts w:ascii="Arial" w:hAnsi="Arial" w:cs="Arial"/>
          <w:w w:val="105"/>
          <w:sz w:val="17"/>
        </w:rPr>
        <w:t>Depreciation</w:t>
      </w:r>
      <w:r w:rsidRPr="00AF1886">
        <w:rPr>
          <w:rFonts w:ascii="Arial" w:hAnsi="Arial" w:cs="Arial"/>
          <w:spacing w:val="-1"/>
          <w:w w:val="105"/>
          <w:sz w:val="17"/>
        </w:rPr>
        <w:t xml:space="preserve"> </w:t>
      </w:r>
      <w:r w:rsidRPr="00AF1886">
        <w:rPr>
          <w:rFonts w:ascii="Arial" w:hAnsi="Arial" w:cs="Arial"/>
          <w:w w:val="105"/>
          <w:sz w:val="17"/>
        </w:rPr>
        <w:t>and</w:t>
      </w:r>
      <w:r w:rsidRPr="00AF1886">
        <w:rPr>
          <w:rFonts w:ascii="Arial" w:hAnsi="Arial" w:cs="Arial"/>
          <w:spacing w:val="-2"/>
          <w:w w:val="105"/>
          <w:sz w:val="17"/>
        </w:rPr>
        <w:t xml:space="preserve"> </w:t>
      </w:r>
      <w:r w:rsidRPr="00AF1886">
        <w:rPr>
          <w:rFonts w:ascii="Arial" w:hAnsi="Arial" w:cs="Arial"/>
          <w:w w:val="105"/>
          <w:sz w:val="17"/>
        </w:rPr>
        <w:t>amortisation were</w:t>
      </w:r>
      <w:r w:rsidRPr="00AF1886">
        <w:rPr>
          <w:rFonts w:ascii="Arial" w:hAnsi="Arial" w:cs="Arial"/>
          <w:spacing w:val="-2"/>
          <w:w w:val="105"/>
          <w:sz w:val="17"/>
        </w:rPr>
        <w:t xml:space="preserve"> </w:t>
      </w:r>
      <w:r w:rsidRPr="00AF1886">
        <w:rPr>
          <w:rFonts w:ascii="Arial" w:hAnsi="Arial" w:cs="Arial"/>
          <w:w w:val="105"/>
          <w:sz w:val="17"/>
        </w:rPr>
        <w:t>lower due</w:t>
      </w:r>
      <w:r w:rsidRPr="00AF1886">
        <w:rPr>
          <w:rFonts w:ascii="Arial" w:hAnsi="Arial" w:cs="Arial"/>
          <w:spacing w:val="-2"/>
          <w:w w:val="105"/>
          <w:sz w:val="17"/>
        </w:rPr>
        <w:t xml:space="preserve"> </w:t>
      </w:r>
      <w:r w:rsidRPr="00AF1886">
        <w:rPr>
          <w:rFonts w:ascii="Arial" w:hAnsi="Arial" w:cs="Arial"/>
          <w:w w:val="105"/>
          <w:sz w:val="17"/>
        </w:rPr>
        <w:t>to</w:t>
      </w:r>
      <w:r w:rsidRPr="00AF1886">
        <w:rPr>
          <w:rFonts w:ascii="Arial" w:hAnsi="Arial" w:cs="Arial"/>
          <w:spacing w:val="-2"/>
          <w:w w:val="105"/>
          <w:sz w:val="17"/>
        </w:rPr>
        <w:t xml:space="preserve"> </w:t>
      </w:r>
      <w:r w:rsidRPr="00AF1886">
        <w:rPr>
          <w:rFonts w:ascii="Arial" w:hAnsi="Arial" w:cs="Arial"/>
          <w:w w:val="105"/>
          <w:sz w:val="17"/>
        </w:rPr>
        <w:t>lower capital</w:t>
      </w:r>
      <w:r w:rsidRPr="00AF1886">
        <w:rPr>
          <w:rFonts w:ascii="Arial" w:hAnsi="Arial" w:cs="Arial"/>
          <w:spacing w:val="-1"/>
          <w:w w:val="105"/>
          <w:sz w:val="17"/>
        </w:rPr>
        <w:t xml:space="preserve"> </w:t>
      </w:r>
      <w:r w:rsidRPr="00AF1886">
        <w:rPr>
          <w:rFonts w:ascii="Arial" w:hAnsi="Arial" w:cs="Arial"/>
          <w:w w:val="105"/>
          <w:sz w:val="17"/>
        </w:rPr>
        <w:t>expenditure and</w:t>
      </w:r>
      <w:r w:rsidRPr="00AF1886">
        <w:rPr>
          <w:rFonts w:ascii="Arial" w:hAnsi="Arial" w:cs="Arial"/>
          <w:spacing w:val="-1"/>
          <w:w w:val="105"/>
          <w:sz w:val="17"/>
        </w:rPr>
        <w:t xml:space="preserve"> </w:t>
      </w:r>
      <w:r w:rsidRPr="00AF1886">
        <w:rPr>
          <w:rFonts w:ascii="Arial" w:hAnsi="Arial" w:cs="Arial"/>
          <w:w w:val="105"/>
          <w:sz w:val="17"/>
        </w:rPr>
        <w:t>a</w:t>
      </w:r>
      <w:r w:rsidRPr="00AF1886">
        <w:rPr>
          <w:rFonts w:ascii="Arial" w:hAnsi="Arial" w:cs="Arial"/>
          <w:spacing w:val="-2"/>
          <w:w w:val="105"/>
          <w:sz w:val="17"/>
        </w:rPr>
        <w:t xml:space="preserve"> </w:t>
      </w:r>
      <w:r w:rsidRPr="00AF1886">
        <w:rPr>
          <w:rFonts w:ascii="Arial" w:hAnsi="Arial" w:cs="Arial"/>
          <w:w w:val="105"/>
          <w:sz w:val="17"/>
        </w:rPr>
        <w:t>review of useful lives.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4"/>
        </w:rPr>
      </w:pPr>
    </w:p>
    <w:p w:rsidR="00F72B56" w:rsidRPr="00AF1886" w:rsidRDefault="00AF49D7">
      <w:pPr>
        <w:spacing w:before="88"/>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23</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459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130" name="docshapegroup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131" name="docshape465"/>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466"/>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467"/>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B6F5A" id="docshapegroup464" o:spid="_x0000_s1026" style="position:absolute;margin-left:46.55pt;margin-top:46.75pt;width:507.6pt;height:707.05pt;z-index:-2186188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">
                <v:rect id="docshape465"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" fillcolor="black" stroked="f">
                  <v:fill opacity="13107f"/>
                </v:rect>
                <v:rect id="docshape466"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docshape467"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8"/>
        </w:tabs>
        <w:spacing w:before="97"/>
        <w:ind w:left="1283"/>
        <w:rPr>
          <w:rFonts w:ascii="Arial" w:hAnsi="Arial" w:cs="Arial"/>
          <w:b/>
        </w:rPr>
      </w:pPr>
      <w:r w:rsidRPr="00AF1886">
        <w:rPr>
          <w:rFonts w:ascii="Arial" w:hAnsi="Arial" w:cs="Arial"/>
          <w:b/>
          <w:spacing w:val="-5"/>
        </w:rPr>
        <w:t>E3</w:t>
      </w:r>
      <w:r w:rsidRPr="00AF1886">
        <w:rPr>
          <w:rFonts w:ascii="Arial" w:hAnsi="Arial" w:cs="Arial"/>
          <w:b/>
        </w:rPr>
        <w:tab/>
        <w:t>Budget</w:t>
      </w:r>
      <w:r w:rsidRPr="00AF1886">
        <w:rPr>
          <w:rFonts w:ascii="Arial" w:hAnsi="Arial" w:cs="Arial"/>
          <w:b/>
          <w:spacing w:val="3"/>
        </w:rPr>
        <w:t xml:space="preserve"> </w:t>
      </w:r>
      <w:r w:rsidRPr="00AF1886">
        <w:rPr>
          <w:rFonts w:ascii="Arial" w:hAnsi="Arial" w:cs="Arial"/>
          <w:b/>
        </w:rPr>
        <w:t>to</w:t>
      </w:r>
      <w:r w:rsidRPr="00AF1886">
        <w:rPr>
          <w:rFonts w:ascii="Arial" w:hAnsi="Arial" w:cs="Arial"/>
          <w:b/>
          <w:spacing w:val="5"/>
        </w:rPr>
        <w:t xml:space="preserve"> </w:t>
      </w:r>
      <w:r w:rsidRPr="00AF1886">
        <w:rPr>
          <w:rFonts w:ascii="Arial" w:hAnsi="Arial" w:cs="Arial"/>
          <w:b/>
        </w:rPr>
        <w:t>Actual</w:t>
      </w:r>
      <w:r w:rsidRPr="00AF1886">
        <w:rPr>
          <w:rFonts w:ascii="Arial" w:hAnsi="Arial" w:cs="Arial"/>
          <w:b/>
          <w:spacing w:val="6"/>
        </w:rPr>
        <w:t xml:space="preserve"> </w:t>
      </w:r>
      <w:r w:rsidRPr="00AF1886">
        <w:rPr>
          <w:rFonts w:ascii="Arial" w:hAnsi="Arial" w:cs="Arial"/>
          <w:b/>
        </w:rPr>
        <w:t>Comparison</w:t>
      </w:r>
      <w:r w:rsidRPr="00AF1886">
        <w:rPr>
          <w:rFonts w:ascii="Arial" w:hAnsi="Arial" w:cs="Arial"/>
          <w:b/>
          <w:spacing w:val="2"/>
        </w:rPr>
        <w:t xml:space="preserve"> </w:t>
      </w:r>
      <w:r w:rsidRPr="00AF1886">
        <w:rPr>
          <w:rFonts w:ascii="Arial" w:hAnsi="Arial" w:cs="Arial"/>
          <w:b/>
        </w:rPr>
        <w:t>–</w:t>
      </w:r>
      <w:r w:rsidRPr="00AF1886">
        <w:rPr>
          <w:rFonts w:ascii="Arial" w:hAnsi="Arial" w:cs="Arial"/>
          <w:b/>
          <w:spacing w:val="1"/>
        </w:rPr>
        <w:t xml:space="preserve"> </w:t>
      </w:r>
      <w:r w:rsidRPr="00AF1886">
        <w:rPr>
          <w:rFonts w:ascii="Arial" w:hAnsi="Arial" w:cs="Arial"/>
          <w:b/>
        </w:rPr>
        <w:t>Statement</w:t>
      </w:r>
      <w:r w:rsidRPr="00AF1886">
        <w:rPr>
          <w:rFonts w:ascii="Arial" w:hAnsi="Arial" w:cs="Arial"/>
          <w:b/>
          <w:spacing w:val="3"/>
        </w:rPr>
        <w:t xml:space="preserve"> </w:t>
      </w:r>
      <w:r w:rsidRPr="00AF1886">
        <w:rPr>
          <w:rFonts w:ascii="Arial" w:hAnsi="Arial" w:cs="Arial"/>
          <w:b/>
        </w:rPr>
        <w:t>of</w:t>
      </w:r>
      <w:r w:rsidRPr="00AF1886">
        <w:rPr>
          <w:rFonts w:ascii="Arial" w:hAnsi="Arial" w:cs="Arial"/>
          <w:b/>
          <w:spacing w:val="2"/>
        </w:rPr>
        <w:t xml:space="preserve"> </w:t>
      </w:r>
      <w:r w:rsidRPr="00AF1886">
        <w:rPr>
          <w:rFonts w:ascii="Arial" w:hAnsi="Arial" w:cs="Arial"/>
          <w:b/>
        </w:rPr>
        <w:t>Financial</w:t>
      </w:r>
      <w:r w:rsidRPr="00AF1886">
        <w:rPr>
          <w:rFonts w:ascii="Arial" w:hAnsi="Arial" w:cs="Arial"/>
          <w:b/>
          <w:spacing w:val="5"/>
        </w:rPr>
        <w:t xml:space="preserve"> </w:t>
      </w:r>
      <w:r w:rsidRPr="00AF1886">
        <w:rPr>
          <w:rFonts w:ascii="Arial" w:hAnsi="Arial" w:cs="Arial"/>
          <w:b/>
          <w:spacing w:val="-2"/>
        </w:rPr>
        <w:t>Position</w:t>
      </w:r>
    </w:p>
    <w:p w:rsidR="00F72B56" w:rsidRPr="00AF1886" w:rsidRDefault="00F72B56">
      <w:pPr>
        <w:pStyle w:val="BodyText"/>
        <w:rPr>
          <w:rFonts w:ascii="Arial" w:hAnsi="Arial" w:cs="Arial"/>
          <w:b/>
          <w:sz w:val="20"/>
        </w:rPr>
      </w:pPr>
    </w:p>
    <w:p w:rsidR="00F72B56" w:rsidRPr="00AF1886" w:rsidRDefault="00F72B56">
      <w:pPr>
        <w:pStyle w:val="BodyText"/>
        <w:spacing w:before="7"/>
        <w:rPr>
          <w:rFonts w:ascii="Arial" w:hAnsi="Arial" w:cs="Arial"/>
          <w:b/>
          <w:sz w:val="12"/>
        </w:rPr>
      </w:pPr>
    </w:p>
    <w:tbl>
      <w:tblPr>
        <w:tblW w:w="0" w:type="auto"/>
        <w:tblInd w:w="1306" w:type="dxa"/>
        <w:tblLayout w:type="fixed"/>
        <w:tblCellMar>
          <w:left w:w="0" w:type="dxa"/>
          <w:right w:w="0" w:type="dxa"/>
        </w:tblCellMar>
        <w:tblLook w:val="01E0" w:firstRow="1" w:lastRow="1" w:firstColumn="1" w:lastColumn="1" w:noHBand="0" w:noVBand="0"/>
      </w:tblPr>
      <w:tblGrid>
        <w:gridCol w:w="2586"/>
        <w:gridCol w:w="1237"/>
        <w:gridCol w:w="1324"/>
        <w:gridCol w:w="1012"/>
        <w:gridCol w:w="1300"/>
      </w:tblGrid>
      <w:tr w:rsidR="00F72B56" w:rsidRPr="00AF1886">
        <w:trPr>
          <w:trHeight w:val="696"/>
        </w:trPr>
        <w:tc>
          <w:tcPr>
            <w:tcW w:w="2586" w:type="dxa"/>
            <w:shd w:val="clear" w:color="auto" w:fill="FFFFFF"/>
          </w:tcPr>
          <w:p w:rsidR="00F72B56" w:rsidRPr="00AF1886" w:rsidRDefault="00AF49D7">
            <w:pPr>
              <w:pStyle w:val="TableParagraph"/>
              <w:spacing w:before="24"/>
              <w:ind w:left="70"/>
              <w:rPr>
                <w:rFonts w:ascii="Arial" w:hAnsi="Arial" w:cs="Arial"/>
                <w:b/>
                <w:sz w:val="17"/>
              </w:rPr>
            </w:pPr>
            <w:r w:rsidRPr="00AF1886">
              <w:rPr>
                <w:rFonts w:ascii="Arial" w:hAnsi="Arial" w:cs="Arial"/>
                <w:b/>
                <w:sz w:val="17"/>
              </w:rPr>
              <w:t>Statement</w:t>
            </w:r>
            <w:r w:rsidRPr="00AF1886">
              <w:rPr>
                <w:rFonts w:ascii="Arial" w:hAnsi="Arial" w:cs="Arial"/>
                <w:b/>
                <w:spacing w:val="18"/>
                <w:sz w:val="17"/>
              </w:rPr>
              <w:t xml:space="preserve"> </w:t>
            </w:r>
            <w:r w:rsidRPr="00AF1886">
              <w:rPr>
                <w:rFonts w:ascii="Arial" w:hAnsi="Arial" w:cs="Arial"/>
                <w:b/>
                <w:sz w:val="17"/>
              </w:rPr>
              <w:t>of</w:t>
            </w:r>
            <w:r w:rsidRPr="00AF1886">
              <w:rPr>
                <w:rFonts w:ascii="Arial" w:hAnsi="Arial" w:cs="Arial"/>
                <w:b/>
                <w:spacing w:val="14"/>
                <w:sz w:val="17"/>
              </w:rPr>
              <w:t xml:space="preserve"> </w:t>
            </w:r>
            <w:r w:rsidRPr="00AF1886">
              <w:rPr>
                <w:rFonts w:ascii="Arial" w:hAnsi="Arial" w:cs="Arial"/>
                <w:b/>
                <w:sz w:val="17"/>
              </w:rPr>
              <w:t>Financial</w:t>
            </w:r>
            <w:r w:rsidRPr="00AF1886">
              <w:rPr>
                <w:rFonts w:ascii="Arial" w:hAnsi="Arial" w:cs="Arial"/>
                <w:b/>
                <w:spacing w:val="12"/>
                <w:sz w:val="17"/>
              </w:rPr>
              <w:t xml:space="preserve"> </w:t>
            </w:r>
            <w:r w:rsidRPr="00AF1886">
              <w:rPr>
                <w:rFonts w:ascii="Arial" w:hAnsi="Arial" w:cs="Arial"/>
                <w:b/>
                <w:spacing w:val="-2"/>
                <w:sz w:val="17"/>
              </w:rPr>
              <w:t>Positio</w:t>
            </w:r>
          </w:p>
        </w:tc>
        <w:tc>
          <w:tcPr>
            <w:tcW w:w="1237" w:type="dxa"/>
            <w:shd w:val="clear" w:color="auto" w:fill="FFFFFF"/>
          </w:tcPr>
          <w:p w:rsidR="00F72B56" w:rsidRPr="00AF1886" w:rsidRDefault="00AF49D7">
            <w:pPr>
              <w:pStyle w:val="TableParagraph"/>
              <w:spacing w:before="24"/>
              <w:ind w:left="-6"/>
              <w:rPr>
                <w:rFonts w:ascii="Arial" w:hAnsi="Arial" w:cs="Arial"/>
                <w:b/>
                <w:sz w:val="17"/>
              </w:rPr>
            </w:pPr>
            <w:r w:rsidRPr="00AF1886">
              <w:rPr>
                <w:rFonts w:ascii="Arial" w:hAnsi="Arial" w:cs="Arial"/>
                <w:b/>
                <w:w w:val="103"/>
                <w:sz w:val="17"/>
              </w:rPr>
              <w:t>n</w:t>
            </w:r>
          </w:p>
          <w:p w:rsidR="00F72B56" w:rsidRPr="00AF1886" w:rsidRDefault="00AF49D7">
            <w:pPr>
              <w:pStyle w:val="TableParagraph"/>
              <w:spacing w:before="27" w:line="244" w:lineRule="auto"/>
              <w:ind w:left="519" w:hanging="121"/>
              <w:rPr>
                <w:rFonts w:ascii="Arial" w:hAnsi="Arial" w:cs="Arial"/>
                <w:b/>
                <w:sz w:val="17"/>
              </w:rPr>
            </w:pPr>
            <w:r w:rsidRPr="00AF1886">
              <w:rPr>
                <w:rFonts w:ascii="Arial" w:hAnsi="Arial" w:cs="Arial"/>
                <w:b/>
                <w:spacing w:val="-2"/>
                <w:sz w:val="17"/>
              </w:rPr>
              <w:t xml:space="preserve">Variance </w:t>
            </w:r>
            <w:r w:rsidRPr="00AF1886">
              <w:rPr>
                <w:rFonts w:ascii="Arial" w:hAnsi="Arial" w:cs="Arial"/>
                <w:b/>
                <w:spacing w:val="-4"/>
                <w:w w:val="105"/>
                <w:sz w:val="17"/>
              </w:rPr>
              <w:t>Notes</w:t>
            </w:r>
          </w:p>
        </w:tc>
        <w:tc>
          <w:tcPr>
            <w:tcW w:w="1324" w:type="dxa"/>
            <w:shd w:val="clear" w:color="auto" w:fill="FFFFFF"/>
          </w:tcPr>
          <w:p w:rsidR="00F72B56" w:rsidRPr="00AF1886" w:rsidRDefault="00AF49D7">
            <w:pPr>
              <w:pStyle w:val="TableParagraph"/>
              <w:spacing w:before="77" w:line="200" w:lineRule="atLeast"/>
              <w:ind w:left="206" w:right="451"/>
              <w:jc w:val="center"/>
              <w:rPr>
                <w:rFonts w:ascii="Arial" w:hAnsi="Arial" w:cs="Arial"/>
                <w:b/>
                <w:sz w:val="17"/>
              </w:rPr>
            </w:pPr>
            <w:r w:rsidRPr="00AF1886">
              <w:rPr>
                <w:rFonts w:ascii="Arial" w:hAnsi="Arial" w:cs="Arial"/>
                <w:b/>
                <w:spacing w:val="-2"/>
                <w:sz w:val="17"/>
              </w:rPr>
              <w:t xml:space="preserve">Original </w:t>
            </w:r>
            <w:r w:rsidRPr="00AF1886">
              <w:rPr>
                <w:rFonts w:ascii="Arial" w:hAnsi="Arial" w:cs="Arial"/>
                <w:b/>
                <w:spacing w:val="-2"/>
                <w:w w:val="105"/>
                <w:sz w:val="17"/>
              </w:rPr>
              <w:t xml:space="preserve">Budget </w:t>
            </w:r>
            <w:r w:rsidRPr="00AF1886">
              <w:rPr>
                <w:rFonts w:ascii="Arial" w:hAnsi="Arial" w:cs="Arial"/>
                <w:b/>
                <w:spacing w:val="-4"/>
                <w:w w:val="105"/>
                <w:sz w:val="17"/>
              </w:rPr>
              <w:t>2022</w:t>
            </w:r>
          </w:p>
        </w:tc>
        <w:tc>
          <w:tcPr>
            <w:tcW w:w="1012" w:type="dxa"/>
            <w:shd w:val="clear" w:color="auto" w:fill="F2F2F2"/>
          </w:tcPr>
          <w:p w:rsidR="00F72B56" w:rsidRPr="00AF1886" w:rsidRDefault="00F72B56">
            <w:pPr>
              <w:pStyle w:val="TableParagraph"/>
              <w:spacing w:before="9"/>
              <w:rPr>
                <w:rFonts w:ascii="Arial" w:hAnsi="Arial" w:cs="Arial"/>
                <w:b/>
                <w:sz w:val="16"/>
              </w:rPr>
            </w:pPr>
          </w:p>
          <w:p w:rsidR="00F72B56" w:rsidRPr="00AF1886" w:rsidRDefault="00AF49D7">
            <w:pPr>
              <w:pStyle w:val="TableParagraph"/>
              <w:spacing w:line="247" w:lineRule="auto"/>
              <w:ind w:left="310" w:hanging="72"/>
              <w:rPr>
                <w:rFonts w:ascii="Arial" w:hAnsi="Arial" w:cs="Arial"/>
                <w:b/>
                <w:sz w:val="17"/>
              </w:rPr>
            </w:pPr>
            <w:r w:rsidRPr="00AF1886">
              <w:rPr>
                <w:rFonts w:ascii="Arial" w:hAnsi="Arial" w:cs="Arial"/>
                <w:b/>
                <w:spacing w:val="-2"/>
                <w:sz w:val="17"/>
              </w:rPr>
              <w:t xml:space="preserve">Actual </w:t>
            </w:r>
            <w:r w:rsidRPr="00AF1886">
              <w:rPr>
                <w:rFonts w:ascii="Arial" w:hAnsi="Arial" w:cs="Arial"/>
                <w:b/>
                <w:spacing w:val="-4"/>
                <w:w w:val="105"/>
                <w:sz w:val="17"/>
              </w:rPr>
              <w:t>2022</w:t>
            </w:r>
          </w:p>
          <w:p w:rsidR="00F72B56" w:rsidRPr="00AF1886" w:rsidRDefault="00AF49D7">
            <w:pPr>
              <w:pStyle w:val="TableParagraph"/>
              <w:spacing w:before="3" w:line="77" w:lineRule="exact"/>
              <w:ind w:left="290"/>
              <w:rPr>
                <w:rFonts w:ascii="Arial" w:hAnsi="Arial" w:cs="Arial"/>
                <w:b/>
                <w:sz w:val="17"/>
              </w:rPr>
            </w:pPr>
            <w:r w:rsidRPr="00AF1886">
              <w:rPr>
                <w:rFonts w:ascii="Arial" w:hAnsi="Arial" w:cs="Arial"/>
                <w:b/>
                <w:spacing w:val="-4"/>
                <w:w w:val="105"/>
                <w:sz w:val="17"/>
              </w:rPr>
              <w:t>$'000</w:t>
            </w:r>
          </w:p>
        </w:tc>
        <w:tc>
          <w:tcPr>
            <w:tcW w:w="1300" w:type="dxa"/>
            <w:shd w:val="clear" w:color="auto" w:fill="FFFFFF"/>
          </w:tcPr>
          <w:p w:rsidR="00F72B56" w:rsidRPr="00AF1886" w:rsidRDefault="00F72B56">
            <w:pPr>
              <w:pStyle w:val="TableParagraph"/>
              <w:spacing w:before="7"/>
              <w:rPr>
                <w:rFonts w:ascii="Arial" w:hAnsi="Arial" w:cs="Arial"/>
                <w:b/>
                <w:sz w:val="25"/>
              </w:rPr>
            </w:pPr>
          </w:p>
          <w:p w:rsidR="00F72B56" w:rsidRPr="00AF1886" w:rsidRDefault="00AF49D7">
            <w:pPr>
              <w:pStyle w:val="TableParagraph"/>
              <w:spacing w:before="1"/>
              <w:ind w:left="385" w:right="145"/>
              <w:jc w:val="center"/>
              <w:rPr>
                <w:rFonts w:ascii="Arial" w:hAnsi="Arial" w:cs="Arial"/>
                <w:b/>
                <w:sz w:val="17"/>
              </w:rPr>
            </w:pPr>
            <w:r w:rsidRPr="00AF1886">
              <w:rPr>
                <w:rFonts w:ascii="Arial" w:hAnsi="Arial" w:cs="Arial"/>
                <w:b/>
                <w:spacing w:val="-2"/>
                <w:w w:val="105"/>
                <w:sz w:val="17"/>
              </w:rPr>
              <w:t>Variance</w:t>
            </w:r>
          </w:p>
          <w:p w:rsidR="00F72B56" w:rsidRPr="00AF1886" w:rsidRDefault="00AF49D7">
            <w:pPr>
              <w:pStyle w:val="TableParagraph"/>
              <w:spacing w:before="6" w:line="179" w:lineRule="exact"/>
              <w:ind w:left="383" w:right="145"/>
              <w:jc w:val="center"/>
              <w:rPr>
                <w:rFonts w:ascii="Arial" w:hAnsi="Arial" w:cs="Arial"/>
                <w:b/>
                <w:sz w:val="17"/>
              </w:rPr>
            </w:pPr>
            <w:r w:rsidRPr="00AF1886">
              <w:rPr>
                <w:rFonts w:ascii="Arial" w:hAnsi="Arial" w:cs="Arial"/>
                <w:b/>
                <w:spacing w:val="-4"/>
                <w:w w:val="105"/>
                <w:sz w:val="17"/>
              </w:rPr>
              <w:t>$'000</w:t>
            </w:r>
          </w:p>
        </w:tc>
      </w:tr>
      <w:tr w:rsidR="00F72B56" w:rsidRPr="00AF1886">
        <w:trPr>
          <w:trHeight w:val="254"/>
        </w:trPr>
        <w:tc>
          <w:tcPr>
            <w:tcW w:w="2586" w:type="dxa"/>
            <w:shd w:val="clear" w:color="auto" w:fill="FFFFFF"/>
          </w:tcPr>
          <w:p w:rsidR="00F72B56" w:rsidRPr="00AF1886" w:rsidRDefault="00F72B56">
            <w:pPr>
              <w:pStyle w:val="TableParagraph"/>
              <w:rPr>
                <w:rFonts w:ascii="Arial" w:hAnsi="Arial" w:cs="Arial"/>
                <w:sz w:val="16"/>
              </w:rPr>
            </w:pP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spacing w:before="2"/>
              <w:ind w:left="323"/>
              <w:rPr>
                <w:rFonts w:ascii="Arial" w:hAnsi="Arial" w:cs="Arial"/>
                <w:b/>
                <w:sz w:val="17"/>
              </w:rPr>
            </w:pPr>
            <w:r w:rsidRPr="00AF1886">
              <w:rPr>
                <w:rFonts w:ascii="Arial" w:hAnsi="Arial" w:cs="Arial"/>
                <w:b/>
                <w:spacing w:val="-4"/>
                <w:w w:val="105"/>
                <w:sz w:val="17"/>
              </w:rPr>
              <w:t>$'000</w:t>
            </w:r>
          </w:p>
        </w:tc>
        <w:tc>
          <w:tcPr>
            <w:tcW w:w="1012" w:type="dxa"/>
            <w:shd w:val="clear" w:color="auto" w:fill="F2F2F2"/>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F72B56">
            <w:pPr>
              <w:pStyle w:val="TableParagraph"/>
              <w:rPr>
                <w:rFonts w:ascii="Arial" w:hAnsi="Arial" w:cs="Arial"/>
                <w:sz w:val="16"/>
              </w:rPr>
            </w:pPr>
          </w:p>
        </w:tc>
      </w:tr>
      <w:tr w:rsidR="00F72B56" w:rsidRPr="00AF1886">
        <w:trPr>
          <w:trHeight w:val="271"/>
        </w:trPr>
        <w:tc>
          <w:tcPr>
            <w:tcW w:w="2586" w:type="dxa"/>
            <w:shd w:val="clear" w:color="auto" w:fill="FFFFFF"/>
          </w:tcPr>
          <w:p w:rsidR="00F72B56" w:rsidRPr="00AF1886" w:rsidRDefault="00AF49D7">
            <w:pPr>
              <w:pStyle w:val="TableParagraph"/>
              <w:spacing w:before="55"/>
              <w:ind w:left="70"/>
              <w:rPr>
                <w:rFonts w:ascii="Arial" w:hAnsi="Arial" w:cs="Arial"/>
                <w:b/>
                <w:sz w:val="17"/>
              </w:rPr>
            </w:pPr>
            <w:r w:rsidRPr="00AF1886">
              <w:rPr>
                <w:rFonts w:ascii="Arial" w:hAnsi="Arial" w:cs="Arial"/>
                <w:b/>
                <w:spacing w:val="-2"/>
                <w:w w:val="105"/>
                <w:sz w:val="17"/>
              </w:rPr>
              <w:t>Current</w:t>
            </w:r>
            <w:r w:rsidRPr="00AF1886">
              <w:rPr>
                <w:rFonts w:ascii="Arial" w:hAnsi="Arial" w:cs="Arial"/>
                <w:b/>
                <w:spacing w:val="-5"/>
                <w:w w:val="105"/>
                <w:sz w:val="17"/>
              </w:rPr>
              <w:t xml:space="preserve"> </w:t>
            </w:r>
            <w:r w:rsidRPr="00AF1886">
              <w:rPr>
                <w:rFonts w:ascii="Arial" w:hAnsi="Arial" w:cs="Arial"/>
                <w:b/>
                <w:spacing w:val="-2"/>
                <w:w w:val="105"/>
                <w:sz w:val="17"/>
              </w:rPr>
              <w:t>assets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rPr>
                <w:rFonts w:ascii="Arial" w:hAnsi="Arial" w:cs="Arial"/>
                <w:sz w:val="16"/>
              </w:rPr>
            </w:pPr>
          </w:p>
        </w:tc>
        <w:tc>
          <w:tcPr>
            <w:tcW w:w="1012" w:type="dxa"/>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F72B56">
            <w:pPr>
              <w:pStyle w:val="TableParagraph"/>
              <w:rPr>
                <w:rFonts w:ascii="Arial" w:hAnsi="Arial" w:cs="Arial"/>
                <w:sz w:val="16"/>
              </w:rPr>
            </w:pPr>
          </w:p>
        </w:tc>
      </w:tr>
      <w:tr w:rsidR="00F72B56" w:rsidRPr="00AF1886">
        <w:trPr>
          <w:trHeight w:val="236"/>
        </w:trPr>
        <w:tc>
          <w:tcPr>
            <w:tcW w:w="2586" w:type="dxa"/>
            <w:shd w:val="clear" w:color="auto" w:fill="FFFFFF"/>
          </w:tcPr>
          <w:p w:rsidR="00F72B56" w:rsidRPr="00AF1886" w:rsidRDefault="00AF49D7">
            <w:pPr>
              <w:pStyle w:val="TableParagraph"/>
              <w:spacing w:before="19"/>
              <w:ind w:left="70"/>
              <w:rPr>
                <w:rFonts w:ascii="Arial" w:hAnsi="Arial" w:cs="Arial"/>
                <w:sz w:val="17"/>
              </w:rPr>
            </w:pPr>
            <w:r w:rsidRPr="00AF1886">
              <w:rPr>
                <w:rFonts w:ascii="Arial" w:hAnsi="Arial" w:cs="Arial"/>
                <w:w w:val="105"/>
                <w:sz w:val="17"/>
              </w:rPr>
              <w:t>Cash</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0"/>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spacing w:val="-2"/>
                <w:w w:val="105"/>
                <w:sz w:val="17"/>
              </w:rPr>
              <w:t>equivalents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spacing w:before="31" w:line="186" w:lineRule="exact"/>
              <w:ind w:left="545"/>
              <w:rPr>
                <w:rFonts w:ascii="Arial" w:hAnsi="Arial" w:cs="Arial"/>
                <w:sz w:val="17"/>
              </w:rPr>
            </w:pPr>
            <w:r w:rsidRPr="00AF1886">
              <w:rPr>
                <w:rFonts w:ascii="Arial" w:hAnsi="Arial" w:cs="Arial"/>
                <w:spacing w:val="-4"/>
                <w:w w:val="105"/>
                <w:sz w:val="17"/>
              </w:rPr>
              <w:t>1,795</w:t>
            </w:r>
          </w:p>
        </w:tc>
        <w:tc>
          <w:tcPr>
            <w:tcW w:w="1012" w:type="dxa"/>
            <w:shd w:val="clear" w:color="auto" w:fill="FFFFFF"/>
          </w:tcPr>
          <w:p w:rsidR="00F72B56" w:rsidRPr="00AF1886" w:rsidRDefault="00AF49D7">
            <w:pPr>
              <w:pStyle w:val="TableParagraph"/>
              <w:spacing w:before="19"/>
              <w:ind w:right="82"/>
              <w:jc w:val="right"/>
              <w:rPr>
                <w:rFonts w:ascii="Arial" w:hAnsi="Arial" w:cs="Arial"/>
                <w:sz w:val="17"/>
              </w:rPr>
            </w:pPr>
            <w:r w:rsidRPr="00AF1886">
              <w:rPr>
                <w:rFonts w:ascii="Arial" w:hAnsi="Arial" w:cs="Arial"/>
                <w:spacing w:val="-4"/>
                <w:w w:val="105"/>
                <w:sz w:val="17"/>
              </w:rPr>
              <w:t>1,966</w:t>
            </w:r>
          </w:p>
        </w:tc>
        <w:tc>
          <w:tcPr>
            <w:tcW w:w="1300" w:type="dxa"/>
            <w:shd w:val="clear" w:color="auto" w:fill="FFFFFF"/>
          </w:tcPr>
          <w:p w:rsidR="00F72B56" w:rsidRPr="00AF1886" w:rsidRDefault="00AF49D7">
            <w:pPr>
              <w:pStyle w:val="TableParagraph"/>
              <w:spacing w:before="31" w:line="186" w:lineRule="exact"/>
              <w:ind w:right="85"/>
              <w:jc w:val="right"/>
              <w:rPr>
                <w:rFonts w:ascii="Arial" w:hAnsi="Arial" w:cs="Arial"/>
                <w:sz w:val="17"/>
              </w:rPr>
            </w:pPr>
            <w:r w:rsidRPr="00AF1886">
              <w:rPr>
                <w:rFonts w:ascii="Arial" w:hAnsi="Arial" w:cs="Arial"/>
                <w:spacing w:val="-5"/>
                <w:w w:val="105"/>
                <w:sz w:val="17"/>
              </w:rPr>
              <w:t>171</w:t>
            </w:r>
          </w:p>
        </w:tc>
      </w:tr>
      <w:tr w:rsidR="00F72B56" w:rsidRPr="00AF1886">
        <w:trPr>
          <w:trHeight w:val="226"/>
        </w:trPr>
        <w:tc>
          <w:tcPr>
            <w:tcW w:w="2586" w:type="dxa"/>
            <w:shd w:val="clear" w:color="auto" w:fill="FFFFFF"/>
          </w:tcPr>
          <w:p w:rsidR="00F72B56" w:rsidRPr="00AF1886" w:rsidRDefault="00AF49D7">
            <w:pPr>
              <w:pStyle w:val="TableParagraph"/>
              <w:spacing w:before="8"/>
              <w:ind w:left="70"/>
              <w:rPr>
                <w:rFonts w:ascii="Arial" w:hAnsi="Arial" w:cs="Arial"/>
                <w:sz w:val="17"/>
              </w:rPr>
            </w:pPr>
            <w:r w:rsidRPr="00AF1886">
              <w:rPr>
                <w:rFonts w:ascii="Arial" w:hAnsi="Arial" w:cs="Arial"/>
                <w:spacing w:val="-2"/>
                <w:w w:val="105"/>
                <w:sz w:val="17"/>
              </w:rPr>
              <w:t>Receivables</w:t>
            </w:r>
          </w:p>
        </w:tc>
        <w:tc>
          <w:tcPr>
            <w:tcW w:w="1237" w:type="dxa"/>
            <w:shd w:val="clear" w:color="auto" w:fill="FFFFFF"/>
          </w:tcPr>
          <w:p w:rsidR="00F72B56" w:rsidRPr="00AF1886" w:rsidRDefault="00AF49D7">
            <w:pPr>
              <w:pStyle w:val="TableParagraph"/>
              <w:spacing w:before="34" w:line="172" w:lineRule="exact"/>
              <w:ind w:right="374"/>
              <w:jc w:val="right"/>
              <w:rPr>
                <w:rFonts w:ascii="Arial" w:hAnsi="Arial" w:cs="Arial"/>
                <w:sz w:val="16"/>
              </w:rPr>
            </w:pPr>
            <w:r w:rsidRPr="00AF1886">
              <w:rPr>
                <w:rFonts w:ascii="Arial" w:hAnsi="Arial" w:cs="Arial"/>
                <w:spacing w:val="-5"/>
                <w:sz w:val="16"/>
              </w:rPr>
              <w:t>V6</w:t>
            </w:r>
          </w:p>
        </w:tc>
        <w:tc>
          <w:tcPr>
            <w:tcW w:w="1324" w:type="dxa"/>
            <w:shd w:val="clear" w:color="auto" w:fill="FFFFFF"/>
          </w:tcPr>
          <w:p w:rsidR="00F72B56" w:rsidRPr="00AF1886" w:rsidRDefault="00AF49D7">
            <w:pPr>
              <w:pStyle w:val="TableParagraph"/>
              <w:spacing w:before="21" w:line="186" w:lineRule="exact"/>
              <w:ind w:right="338"/>
              <w:jc w:val="right"/>
              <w:rPr>
                <w:rFonts w:ascii="Arial" w:hAnsi="Arial" w:cs="Arial"/>
                <w:sz w:val="17"/>
              </w:rPr>
            </w:pPr>
            <w:r w:rsidRPr="00AF1886">
              <w:rPr>
                <w:rFonts w:ascii="Arial" w:hAnsi="Arial" w:cs="Arial"/>
                <w:spacing w:val="-5"/>
                <w:w w:val="105"/>
                <w:sz w:val="17"/>
              </w:rPr>
              <w:t>88</w:t>
            </w:r>
          </w:p>
        </w:tc>
        <w:tc>
          <w:tcPr>
            <w:tcW w:w="1012" w:type="dxa"/>
            <w:shd w:val="clear" w:color="auto" w:fill="FFFFFF"/>
          </w:tcPr>
          <w:p w:rsidR="00F72B56" w:rsidRPr="00AF1886" w:rsidRDefault="00AF49D7">
            <w:pPr>
              <w:pStyle w:val="TableParagraph"/>
              <w:spacing w:before="8"/>
              <w:ind w:right="85"/>
              <w:jc w:val="right"/>
              <w:rPr>
                <w:rFonts w:ascii="Arial" w:hAnsi="Arial" w:cs="Arial"/>
                <w:sz w:val="17"/>
              </w:rPr>
            </w:pPr>
            <w:r w:rsidRPr="00AF1886">
              <w:rPr>
                <w:rFonts w:ascii="Arial" w:hAnsi="Arial" w:cs="Arial"/>
                <w:spacing w:val="-5"/>
                <w:w w:val="105"/>
                <w:sz w:val="17"/>
              </w:rPr>
              <w:t>215</w:t>
            </w:r>
          </w:p>
        </w:tc>
        <w:tc>
          <w:tcPr>
            <w:tcW w:w="1300" w:type="dxa"/>
            <w:shd w:val="clear" w:color="auto" w:fill="FFFFFF"/>
          </w:tcPr>
          <w:p w:rsidR="00F72B56" w:rsidRPr="00AF1886" w:rsidRDefault="00AF49D7">
            <w:pPr>
              <w:pStyle w:val="TableParagraph"/>
              <w:spacing w:before="21" w:line="186" w:lineRule="exact"/>
              <w:ind w:right="85"/>
              <w:jc w:val="right"/>
              <w:rPr>
                <w:rFonts w:ascii="Arial" w:hAnsi="Arial" w:cs="Arial"/>
                <w:sz w:val="17"/>
              </w:rPr>
            </w:pPr>
            <w:r w:rsidRPr="00AF1886">
              <w:rPr>
                <w:rFonts w:ascii="Arial" w:hAnsi="Arial" w:cs="Arial"/>
                <w:spacing w:val="-5"/>
                <w:w w:val="105"/>
                <w:sz w:val="17"/>
              </w:rPr>
              <w:t>127</w:t>
            </w:r>
          </w:p>
        </w:tc>
      </w:tr>
      <w:tr w:rsidR="00F72B56" w:rsidRPr="00AF1886">
        <w:trPr>
          <w:trHeight w:val="218"/>
        </w:trPr>
        <w:tc>
          <w:tcPr>
            <w:tcW w:w="2586" w:type="dxa"/>
            <w:shd w:val="clear" w:color="auto" w:fill="FFFFFF"/>
          </w:tcPr>
          <w:p w:rsidR="00F72B56" w:rsidRPr="00AF1886" w:rsidRDefault="00AF49D7">
            <w:pPr>
              <w:pStyle w:val="TableParagraph"/>
              <w:spacing w:before="8" w:line="190" w:lineRule="exact"/>
              <w:ind w:left="70"/>
              <w:rPr>
                <w:rFonts w:ascii="Arial" w:hAnsi="Arial" w:cs="Arial"/>
                <w:sz w:val="17"/>
              </w:rPr>
            </w:pPr>
            <w:r w:rsidRPr="00AF1886">
              <w:rPr>
                <w:rFonts w:ascii="Arial" w:hAnsi="Arial" w:cs="Arial"/>
                <w:spacing w:val="-2"/>
                <w:w w:val="105"/>
                <w:sz w:val="17"/>
              </w:rPr>
              <w:t>Other</w:t>
            </w:r>
            <w:r w:rsidRPr="00AF1886">
              <w:rPr>
                <w:rFonts w:ascii="Arial" w:hAnsi="Arial" w:cs="Arial"/>
                <w:w w:val="105"/>
                <w:sz w:val="17"/>
              </w:rPr>
              <w:t xml:space="preserve"> </w:t>
            </w:r>
            <w:r w:rsidRPr="00AF1886">
              <w:rPr>
                <w:rFonts w:ascii="Arial" w:hAnsi="Arial" w:cs="Arial"/>
                <w:spacing w:val="-2"/>
                <w:w w:val="105"/>
                <w:sz w:val="17"/>
              </w:rPr>
              <w:t>current assets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679"/>
              </w:tabs>
              <w:spacing w:before="22" w:line="175" w:lineRule="exact"/>
              <w:ind w:right="252"/>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124</w:t>
            </w:r>
            <w:r w:rsidRPr="00AF1886">
              <w:rPr>
                <w:rFonts w:ascii="Arial" w:hAnsi="Arial" w:cs="Arial"/>
                <w:spacing w:val="80"/>
                <w:w w:val="105"/>
                <w:sz w:val="17"/>
                <w:u w:val="single"/>
              </w:rPr>
              <w:t xml:space="preserve"> </w:t>
            </w:r>
          </w:p>
        </w:tc>
        <w:tc>
          <w:tcPr>
            <w:tcW w:w="1012" w:type="dxa"/>
            <w:tcBorders>
              <w:bottom w:val="single" w:sz="4" w:space="0" w:color="000000"/>
            </w:tcBorders>
            <w:shd w:val="clear" w:color="auto" w:fill="FFFFFF"/>
          </w:tcPr>
          <w:p w:rsidR="00F72B56" w:rsidRPr="00AF1886" w:rsidRDefault="00AF49D7">
            <w:pPr>
              <w:pStyle w:val="TableParagraph"/>
              <w:spacing w:before="8" w:line="190" w:lineRule="exact"/>
              <w:ind w:right="83"/>
              <w:jc w:val="right"/>
              <w:rPr>
                <w:rFonts w:ascii="Arial" w:hAnsi="Arial" w:cs="Arial"/>
                <w:sz w:val="17"/>
              </w:rPr>
            </w:pPr>
            <w:r w:rsidRPr="00AF1886">
              <w:rPr>
                <w:rFonts w:ascii="Arial" w:hAnsi="Arial" w:cs="Arial"/>
                <w:spacing w:val="-5"/>
                <w:w w:val="105"/>
                <w:sz w:val="17"/>
              </w:rPr>
              <w:t>86</w:t>
            </w:r>
          </w:p>
        </w:tc>
        <w:tc>
          <w:tcPr>
            <w:tcW w:w="1300" w:type="dxa"/>
            <w:shd w:val="clear" w:color="auto" w:fill="FFFFFF"/>
          </w:tcPr>
          <w:p w:rsidR="00F72B56" w:rsidRPr="00AF1886" w:rsidRDefault="00AF49D7">
            <w:pPr>
              <w:pStyle w:val="TableParagraph"/>
              <w:spacing w:before="22" w:line="175" w:lineRule="exact"/>
              <w:ind w:right="84"/>
              <w:jc w:val="right"/>
              <w:rPr>
                <w:rFonts w:ascii="Arial" w:hAnsi="Arial" w:cs="Arial"/>
                <w:sz w:val="17"/>
              </w:rPr>
            </w:pPr>
            <w:r w:rsidRPr="00AF1886">
              <w:rPr>
                <w:rFonts w:ascii="Arial" w:hAnsi="Arial" w:cs="Arial"/>
                <w:spacing w:val="-4"/>
                <w:w w:val="105"/>
                <w:sz w:val="17"/>
              </w:rPr>
              <w:t>(38)</w:t>
            </w:r>
          </w:p>
        </w:tc>
      </w:tr>
      <w:tr w:rsidR="00F72B56" w:rsidRPr="00AF1886">
        <w:trPr>
          <w:trHeight w:val="238"/>
        </w:trPr>
        <w:tc>
          <w:tcPr>
            <w:tcW w:w="2586" w:type="dxa"/>
            <w:shd w:val="clear" w:color="auto" w:fill="FFFFFF"/>
          </w:tcPr>
          <w:p w:rsidR="00F72B56" w:rsidRPr="00AF1886" w:rsidRDefault="00AF49D7">
            <w:pPr>
              <w:pStyle w:val="TableParagraph"/>
              <w:spacing w:before="23"/>
              <w:ind w:left="70"/>
              <w:rPr>
                <w:rFonts w:ascii="Arial" w:hAnsi="Arial" w:cs="Arial"/>
                <w:b/>
                <w:sz w:val="17"/>
              </w:rPr>
            </w:pPr>
            <w:r w:rsidRPr="00AF1886">
              <w:rPr>
                <w:rFonts w:ascii="Arial" w:hAnsi="Arial" w:cs="Arial"/>
                <w:b/>
                <w:spacing w:val="-2"/>
                <w:w w:val="105"/>
                <w:sz w:val="17"/>
              </w:rPr>
              <w:t>Total</w:t>
            </w:r>
            <w:r w:rsidRPr="00AF1886">
              <w:rPr>
                <w:rFonts w:ascii="Arial" w:hAnsi="Arial" w:cs="Arial"/>
                <w:b/>
                <w:spacing w:val="-4"/>
                <w:w w:val="105"/>
                <w:sz w:val="17"/>
              </w:rPr>
              <w:t xml:space="preserve"> </w:t>
            </w:r>
            <w:r w:rsidRPr="00AF1886">
              <w:rPr>
                <w:rFonts w:ascii="Arial" w:hAnsi="Arial" w:cs="Arial"/>
                <w:b/>
                <w:spacing w:val="-2"/>
                <w:w w:val="105"/>
                <w:sz w:val="17"/>
              </w:rPr>
              <w:t>current</w:t>
            </w:r>
            <w:r w:rsidRPr="00AF1886">
              <w:rPr>
                <w:rFonts w:ascii="Arial" w:hAnsi="Arial" w:cs="Arial"/>
                <w:b/>
                <w:w w:val="105"/>
                <w:sz w:val="17"/>
              </w:rPr>
              <w:t xml:space="preserve"> </w:t>
            </w:r>
            <w:r w:rsidRPr="00AF1886">
              <w:rPr>
                <w:rFonts w:ascii="Arial" w:hAnsi="Arial" w:cs="Arial"/>
                <w:b/>
                <w:spacing w:val="-2"/>
                <w:w w:val="105"/>
                <w:sz w:val="17"/>
              </w:rPr>
              <w:t>assets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tabs>
                <w:tab w:val="left" w:pos="534"/>
              </w:tabs>
              <w:spacing w:before="41" w:line="177"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2,007</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3"/>
              <w:ind w:right="82"/>
              <w:jc w:val="right"/>
              <w:rPr>
                <w:rFonts w:ascii="Arial" w:hAnsi="Arial" w:cs="Arial"/>
                <w:b/>
                <w:sz w:val="17"/>
              </w:rPr>
            </w:pPr>
            <w:r w:rsidRPr="00AF1886">
              <w:rPr>
                <w:rFonts w:ascii="Arial" w:hAnsi="Arial" w:cs="Arial"/>
                <w:b/>
                <w:spacing w:val="-4"/>
                <w:w w:val="105"/>
                <w:sz w:val="17"/>
              </w:rPr>
              <w:t>2,267</w:t>
            </w: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28" name="docshapegroup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29" name="docshape469"/>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718783" id="docshapegroup468"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">
                      <v:rect id="docshape469"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w10:anchorlock/>
                    </v:group>
                  </w:pict>
                </mc:Fallback>
              </mc:AlternateContent>
            </w:r>
          </w:p>
          <w:p w:rsidR="00F72B56" w:rsidRPr="00AF1886" w:rsidRDefault="00AF49D7">
            <w:pPr>
              <w:pStyle w:val="TableParagraph"/>
              <w:spacing w:before="21" w:line="177" w:lineRule="exact"/>
              <w:ind w:right="85"/>
              <w:jc w:val="right"/>
              <w:rPr>
                <w:rFonts w:ascii="Arial" w:hAnsi="Arial" w:cs="Arial"/>
                <w:b/>
                <w:sz w:val="17"/>
              </w:rPr>
            </w:pPr>
            <w:r w:rsidRPr="00AF1886">
              <w:rPr>
                <w:rFonts w:ascii="Arial" w:hAnsi="Arial" w:cs="Arial"/>
                <w:b/>
                <w:spacing w:val="-5"/>
                <w:w w:val="105"/>
                <w:sz w:val="17"/>
              </w:rPr>
              <w:t>260</w:t>
            </w:r>
          </w:p>
        </w:tc>
      </w:tr>
      <w:tr w:rsidR="00F72B56" w:rsidRPr="00AF1886">
        <w:trPr>
          <w:trHeight w:val="465"/>
        </w:trPr>
        <w:tc>
          <w:tcPr>
            <w:tcW w:w="2586" w:type="dxa"/>
            <w:shd w:val="clear" w:color="auto" w:fill="FFFFFF"/>
          </w:tcPr>
          <w:p w:rsidR="00F72B56" w:rsidRPr="00AF1886" w:rsidRDefault="00F72B56">
            <w:pPr>
              <w:pStyle w:val="TableParagraph"/>
              <w:spacing w:before="8"/>
              <w:rPr>
                <w:rFonts w:ascii="Arial" w:hAnsi="Arial" w:cs="Arial"/>
                <w:b/>
                <w:sz w:val="21"/>
              </w:rPr>
            </w:pPr>
          </w:p>
          <w:p w:rsidR="00F72B56" w:rsidRPr="00AF1886" w:rsidRDefault="00AF49D7">
            <w:pPr>
              <w:pStyle w:val="TableParagraph"/>
              <w:ind w:left="70"/>
              <w:rPr>
                <w:rFonts w:ascii="Arial" w:hAnsi="Arial" w:cs="Arial"/>
                <w:b/>
                <w:sz w:val="17"/>
              </w:rPr>
            </w:pPr>
            <w:r w:rsidRPr="00AF1886">
              <w:rPr>
                <w:rFonts w:ascii="Arial" w:hAnsi="Arial" w:cs="Arial"/>
                <w:b/>
                <w:sz w:val="17"/>
              </w:rPr>
              <w:t>Non-current</w:t>
            </w:r>
            <w:r w:rsidRPr="00AF1886">
              <w:rPr>
                <w:rFonts w:ascii="Arial" w:hAnsi="Arial" w:cs="Arial"/>
                <w:b/>
                <w:spacing w:val="22"/>
                <w:sz w:val="17"/>
              </w:rPr>
              <w:t xml:space="preserve"> </w:t>
            </w:r>
            <w:r w:rsidRPr="00AF1886">
              <w:rPr>
                <w:rFonts w:ascii="Arial" w:hAnsi="Arial" w:cs="Arial"/>
                <w:b/>
                <w:spacing w:val="-2"/>
                <w:sz w:val="17"/>
              </w:rPr>
              <w:t>assets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rPr>
                <w:rFonts w:ascii="Arial" w:hAnsi="Arial" w:cs="Arial"/>
                <w:sz w:val="16"/>
              </w:rPr>
            </w:pPr>
          </w:p>
        </w:tc>
        <w:tc>
          <w:tcPr>
            <w:tcW w:w="101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26" name="docshapegroup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27" name="docshape471"/>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03526A" id="docshapegroup470"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">
                      <v:rect id="docshape471"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w10:anchorlock/>
                    </v:group>
                  </w:pict>
                </mc:Fallback>
              </mc:AlternateContent>
            </w:r>
          </w:p>
        </w:tc>
      </w:tr>
      <w:tr w:rsidR="00F72B56" w:rsidRPr="00AF1886">
        <w:trPr>
          <w:trHeight w:val="236"/>
        </w:trPr>
        <w:tc>
          <w:tcPr>
            <w:tcW w:w="2586" w:type="dxa"/>
            <w:shd w:val="clear" w:color="auto" w:fill="FFFFFF"/>
          </w:tcPr>
          <w:p w:rsidR="00F72B56" w:rsidRPr="00AF1886" w:rsidRDefault="00AF49D7">
            <w:pPr>
              <w:pStyle w:val="TableParagraph"/>
              <w:spacing w:before="19"/>
              <w:ind w:left="70"/>
              <w:rPr>
                <w:rFonts w:ascii="Arial" w:hAnsi="Arial" w:cs="Arial"/>
                <w:sz w:val="17"/>
              </w:rPr>
            </w:pPr>
            <w:r w:rsidRPr="00AF1886">
              <w:rPr>
                <w:rFonts w:ascii="Arial" w:hAnsi="Arial" w:cs="Arial"/>
                <w:w w:val="105"/>
                <w:sz w:val="17"/>
              </w:rPr>
              <w:t>Plant</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spacing w:val="-2"/>
                <w:w w:val="105"/>
                <w:sz w:val="17"/>
              </w:rPr>
              <w:t>equipment</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spacing w:before="31" w:line="186" w:lineRule="exact"/>
              <w:ind w:right="338"/>
              <w:jc w:val="right"/>
              <w:rPr>
                <w:rFonts w:ascii="Arial" w:hAnsi="Arial" w:cs="Arial"/>
                <w:sz w:val="17"/>
              </w:rPr>
            </w:pPr>
            <w:r w:rsidRPr="00AF1886">
              <w:rPr>
                <w:rFonts w:ascii="Arial" w:hAnsi="Arial" w:cs="Arial"/>
                <w:spacing w:val="-5"/>
                <w:w w:val="105"/>
                <w:sz w:val="17"/>
              </w:rPr>
              <w:t>33</w:t>
            </w:r>
          </w:p>
        </w:tc>
        <w:tc>
          <w:tcPr>
            <w:tcW w:w="1012" w:type="dxa"/>
            <w:shd w:val="clear" w:color="auto" w:fill="FFFFFF"/>
          </w:tcPr>
          <w:p w:rsidR="00F72B56" w:rsidRPr="00AF1886" w:rsidRDefault="00AF49D7">
            <w:pPr>
              <w:pStyle w:val="TableParagraph"/>
              <w:spacing w:before="19"/>
              <w:ind w:right="83"/>
              <w:jc w:val="right"/>
              <w:rPr>
                <w:rFonts w:ascii="Arial" w:hAnsi="Arial" w:cs="Arial"/>
                <w:sz w:val="17"/>
              </w:rPr>
            </w:pPr>
            <w:r w:rsidRPr="00AF1886">
              <w:rPr>
                <w:rFonts w:ascii="Arial" w:hAnsi="Arial" w:cs="Arial"/>
                <w:spacing w:val="-5"/>
                <w:w w:val="105"/>
                <w:sz w:val="17"/>
              </w:rPr>
              <w:t>39</w:t>
            </w:r>
          </w:p>
        </w:tc>
        <w:tc>
          <w:tcPr>
            <w:tcW w:w="1300" w:type="dxa"/>
            <w:shd w:val="clear" w:color="auto" w:fill="FFFFFF"/>
          </w:tcPr>
          <w:p w:rsidR="00F72B56" w:rsidRPr="00AF1886" w:rsidRDefault="00AF49D7">
            <w:pPr>
              <w:pStyle w:val="TableParagraph"/>
              <w:spacing w:before="31" w:line="186" w:lineRule="exact"/>
              <w:ind w:right="83"/>
              <w:jc w:val="right"/>
              <w:rPr>
                <w:rFonts w:ascii="Arial" w:hAnsi="Arial" w:cs="Arial"/>
                <w:sz w:val="17"/>
              </w:rPr>
            </w:pPr>
            <w:r w:rsidRPr="00AF1886">
              <w:rPr>
                <w:rFonts w:ascii="Arial" w:hAnsi="Arial" w:cs="Arial"/>
                <w:w w:val="103"/>
                <w:sz w:val="17"/>
              </w:rPr>
              <w:t>6</w:t>
            </w:r>
          </w:p>
        </w:tc>
      </w:tr>
      <w:tr w:rsidR="00F72B56" w:rsidRPr="00AF1886">
        <w:trPr>
          <w:trHeight w:val="218"/>
        </w:trPr>
        <w:tc>
          <w:tcPr>
            <w:tcW w:w="2586" w:type="dxa"/>
            <w:shd w:val="clear" w:color="auto" w:fill="FFFFFF"/>
          </w:tcPr>
          <w:p w:rsidR="00F72B56" w:rsidRPr="00AF1886" w:rsidRDefault="00AF49D7">
            <w:pPr>
              <w:pStyle w:val="TableParagraph"/>
              <w:spacing w:before="8" w:line="190" w:lineRule="exact"/>
              <w:ind w:left="70"/>
              <w:rPr>
                <w:rFonts w:ascii="Arial" w:hAnsi="Arial" w:cs="Arial"/>
                <w:sz w:val="17"/>
              </w:rPr>
            </w:pPr>
            <w:r w:rsidRPr="00AF1886">
              <w:rPr>
                <w:rFonts w:ascii="Arial" w:hAnsi="Arial" w:cs="Arial"/>
                <w:sz w:val="17"/>
              </w:rPr>
              <w:t>Intangible</w:t>
            </w:r>
            <w:r w:rsidRPr="00AF1886">
              <w:rPr>
                <w:rFonts w:ascii="Arial" w:hAnsi="Arial" w:cs="Arial"/>
                <w:spacing w:val="14"/>
                <w:w w:val="105"/>
                <w:sz w:val="17"/>
              </w:rPr>
              <w:t xml:space="preserve"> </w:t>
            </w:r>
            <w:r w:rsidRPr="00AF1886">
              <w:rPr>
                <w:rFonts w:ascii="Arial" w:hAnsi="Arial" w:cs="Arial"/>
                <w:spacing w:val="-2"/>
                <w:w w:val="105"/>
                <w:sz w:val="17"/>
              </w:rPr>
              <w:t>assets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719"/>
              </w:tabs>
              <w:spacing w:before="23" w:line="175" w:lineRule="exact"/>
              <w:ind w:right="252"/>
              <w:jc w:val="right"/>
              <w:rPr>
                <w:rFonts w:ascii="Arial" w:hAnsi="Arial" w:cs="Arial"/>
                <w:sz w:val="17"/>
              </w:rPr>
            </w:pPr>
            <w:r w:rsidRPr="00AF1886">
              <w:rPr>
                <w:rFonts w:ascii="Arial" w:hAnsi="Arial" w:cs="Arial"/>
                <w:sz w:val="17"/>
                <w:u w:val="single"/>
              </w:rPr>
              <w:tab/>
              <w:t>-</w:t>
            </w:r>
            <w:r w:rsidRPr="00AF1886">
              <w:rPr>
                <w:rFonts w:ascii="Arial" w:hAnsi="Arial" w:cs="Arial"/>
                <w:spacing w:val="-5"/>
                <w:w w:val="105"/>
                <w:sz w:val="17"/>
                <w:u w:val="single"/>
              </w:rPr>
              <w:t>18</w:t>
            </w:r>
            <w:r w:rsidRPr="00AF1886">
              <w:rPr>
                <w:rFonts w:ascii="Arial" w:hAnsi="Arial" w:cs="Arial"/>
                <w:spacing w:val="80"/>
                <w:w w:val="105"/>
                <w:sz w:val="17"/>
                <w:u w:val="single"/>
              </w:rPr>
              <w:t xml:space="preserve"> </w:t>
            </w:r>
          </w:p>
        </w:tc>
        <w:tc>
          <w:tcPr>
            <w:tcW w:w="1012" w:type="dxa"/>
            <w:tcBorders>
              <w:bottom w:val="single" w:sz="4" w:space="0" w:color="000000"/>
            </w:tcBorders>
            <w:shd w:val="clear" w:color="auto" w:fill="FFFFFF"/>
          </w:tcPr>
          <w:p w:rsidR="00F72B56" w:rsidRPr="00AF1886" w:rsidRDefault="00AF49D7">
            <w:pPr>
              <w:pStyle w:val="TableParagraph"/>
              <w:spacing w:before="8" w:line="190" w:lineRule="exact"/>
              <w:ind w:right="83"/>
              <w:jc w:val="right"/>
              <w:rPr>
                <w:rFonts w:ascii="Arial" w:hAnsi="Arial" w:cs="Arial"/>
                <w:sz w:val="17"/>
              </w:rPr>
            </w:pPr>
            <w:r w:rsidRPr="00AF1886">
              <w:rPr>
                <w:rFonts w:ascii="Arial" w:hAnsi="Arial" w:cs="Arial"/>
                <w:w w:val="103"/>
                <w:sz w:val="17"/>
              </w:rPr>
              <w:t>8</w:t>
            </w:r>
          </w:p>
        </w:tc>
        <w:tc>
          <w:tcPr>
            <w:tcW w:w="1300" w:type="dxa"/>
            <w:shd w:val="clear" w:color="auto" w:fill="FFFFFF"/>
          </w:tcPr>
          <w:p w:rsidR="00F72B56" w:rsidRPr="00AF1886" w:rsidRDefault="00AF49D7">
            <w:pPr>
              <w:pStyle w:val="TableParagraph"/>
              <w:spacing w:before="23" w:line="175" w:lineRule="exact"/>
              <w:ind w:right="83"/>
              <w:jc w:val="right"/>
              <w:rPr>
                <w:rFonts w:ascii="Arial" w:hAnsi="Arial" w:cs="Arial"/>
                <w:sz w:val="17"/>
              </w:rPr>
            </w:pPr>
            <w:r w:rsidRPr="00AF1886">
              <w:rPr>
                <w:rFonts w:ascii="Arial" w:hAnsi="Arial" w:cs="Arial"/>
                <w:spacing w:val="-5"/>
                <w:w w:val="105"/>
                <w:sz w:val="17"/>
              </w:rPr>
              <w:t>26</w:t>
            </w:r>
          </w:p>
        </w:tc>
      </w:tr>
      <w:tr w:rsidR="00F72B56" w:rsidRPr="00AF1886">
        <w:trPr>
          <w:trHeight w:val="236"/>
        </w:trPr>
        <w:tc>
          <w:tcPr>
            <w:tcW w:w="2586" w:type="dxa"/>
            <w:shd w:val="clear" w:color="auto" w:fill="FFFFFF"/>
          </w:tcPr>
          <w:p w:rsidR="00F72B56" w:rsidRPr="00AF1886" w:rsidRDefault="00AF49D7">
            <w:pPr>
              <w:pStyle w:val="TableParagraph"/>
              <w:spacing w:before="23" w:line="194" w:lineRule="exact"/>
              <w:ind w:left="70"/>
              <w:rPr>
                <w:rFonts w:ascii="Arial" w:hAnsi="Arial" w:cs="Arial"/>
                <w:b/>
                <w:sz w:val="17"/>
              </w:rPr>
            </w:pPr>
            <w:r w:rsidRPr="00AF1886">
              <w:rPr>
                <w:rFonts w:ascii="Arial" w:hAnsi="Arial" w:cs="Arial"/>
                <w:b/>
                <w:sz w:val="17"/>
              </w:rPr>
              <w:t>Total</w:t>
            </w:r>
            <w:r w:rsidRPr="00AF1886">
              <w:rPr>
                <w:rFonts w:ascii="Arial" w:hAnsi="Arial" w:cs="Arial"/>
                <w:b/>
                <w:spacing w:val="16"/>
                <w:sz w:val="17"/>
              </w:rPr>
              <w:t xml:space="preserve"> </w:t>
            </w:r>
            <w:r w:rsidRPr="00AF1886">
              <w:rPr>
                <w:rFonts w:ascii="Arial" w:hAnsi="Arial" w:cs="Arial"/>
                <w:b/>
                <w:sz w:val="17"/>
              </w:rPr>
              <w:t>non-current</w:t>
            </w:r>
            <w:r w:rsidRPr="00AF1886">
              <w:rPr>
                <w:rFonts w:ascii="Arial" w:hAnsi="Arial" w:cs="Arial"/>
                <w:b/>
                <w:spacing w:val="18"/>
                <w:sz w:val="17"/>
              </w:rPr>
              <w:t xml:space="preserve"> </w:t>
            </w:r>
            <w:r w:rsidRPr="00AF1886">
              <w:rPr>
                <w:rFonts w:ascii="Arial" w:hAnsi="Arial" w:cs="Arial"/>
                <w:b/>
                <w:spacing w:val="-2"/>
                <w:sz w:val="17"/>
              </w:rPr>
              <w:t>assets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tabs>
                <w:tab w:val="left" w:pos="777"/>
              </w:tabs>
              <w:spacing w:before="41" w:line="175"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15</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3" w:line="194" w:lineRule="exact"/>
              <w:ind w:right="83"/>
              <w:jc w:val="right"/>
              <w:rPr>
                <w:rFonts w:ascii="Arial" w:hAnsi="Arial" w:cs="Arial"/>
                <w:b/>
                <w:sz w:val="17"/>
              </w:rPr>
            </w:pPr>
            <w:r w:rsidRPr="00AF1886">
              <w:rPr>
                <w:rFonts w:ascii="Arial" w:hAnsi="Arial" w:cs="Arial"/>
                <w:b/>
                <w:spacing w:val="-5"/>
                <w:w w:val="105"/>
                <w:sz w:val="17"/>
              </w:rPr>
              <w:t>47</w:t>
            </w: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24"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25" name="docshape473"/>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0A6085" id="docshapegroup472"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">
                      <v:rect id="docshape473"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w10:anchorlock/>
                    </v:group>
                  </w:pict>
                </mc:Fallback>
              </mc:AlternateContent>
            </w:r>
          </w:p>
          <w:p w:rsidR="00F72B56" w:rsidRPr="00AF1886" w:rsidRDefault="00AF49D7">
            <w:pPr>
              <w:pStyle w:val="TableParagraph"/>
              <w:spacing w:before="21" w:line="175" w:lineRule="exact"/>
              <w:ind w:right="83"/>
              <w:jc w:val="right"/>
              <w:rPr>
                <w:rFonts w:ascii="Arial" w:hAnsi="Arial" w:cs="Arial"/>
                <w:b/>
                <w:sz w:val="17"/>
              </w:rPr>
            </w:pPr>
            <w:r w:rsidRPr="00AF1886">
              <w:rPr>
                <w:rFonts w:ascii="Arial" w:hAnsi="Arial" w:cs="Arial"/>
                <w:b/>
                <w:spacing w:val="-5"/>
                <w:w w:val="105"/>
                <w:sz w:val="17"/>
              </w:rPr>
              <w:t>32</w:t>
            </w:r>
          </w:p>
        </w:tc>
      </w:tr>
      <w:tr w:rsidR="00F72B56" w:rsidRPr="00AF1886">
        <w:trPr>
          <w:trHeight w:val="236"/>
        </w:trPr>
        <w:tc>
          <w:tcPr>
            <w:tcW w:w="2586" w:type="dxa"/>
            <w:shd w:val="clear" w:color="auto" w:fill="FFFFFF"/>
          </w:tcPr>
          <w:p w:rsidR="00F72B56" w:rsidRPr="00AF1886" w:rsidRDefault="00AF49D7">
            <w:pPr>
              <w:pStyle w:val="TableParagraph"/>
              <w:spacing w:before="23" w:line="194" w:lineRule="exact"/>
              <w:ind w:left="70"/>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assets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tabs>
                <w:tab w:val="left" w:pos="534"/>
              </w:tabs>
              <w:spacing w:before="43" w:line="173"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2,022</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3" w:line="194" w:lineRule="exact"/>
              <w:ind w:right="82"/>
              <w:jc w:val="right"/>
              <w:rPr>
                <w:rFonts w:ascii="Arial" w:hAnsi="Arial" w:cs="Arial"/>
                <w:b/>
                <w:sz w:val="17"/>
              </w:rPr>
            </w:pPr>
            <w:r w:rsidRPr="00AF1886">
              <w:rPr>
                <w:rFonts w:ascii="Arial" w:hAnsi="Arial" w:cs="Arial"/>
                <w:b/>
                <w:spacing w:val="-4"/>
                <w:w w:val="105"/>
                <w:sz w:val="17"/>
              </w:rPr>
              <w:t>2,314</w:t>
            </w: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22"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23" name="docshape475"/>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A0873B" id="docshapegroup474"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">
                      <v:rect id="docshape475"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w10:anchorlock/>
                    </v:group>
                  </w:pict>
                </mc:Fallback>
              </mc:AlternateContent>
            </w:r>
          </w:p>
          <w:p w:rsidR="00F72B56" w:rsidRPr="00AF1886" w:rsidRDefault="00AF49D7">
            <w:pPr>
              <w:pStyle w:val="TableParagraph"/>
              <w:spacing w:before="23" w:line="173" w:lineRule="exact"/>
              <w:ind w:right="85"/>
              <w:jc w:val="right"/>
              <w:rPr>
                <w:rFonts w:ascii="Arial" w:hAnsi="Arial" w:cs="Arial"/>
                <w:b/>
                <w:sz w:val="17"/>
              </w:rPr>
            </w:pPr>
            <w:r w:rsidRPr="00AF1886">
              <w:rPr>
                <w:rFonts w:ascii="Arial" w:hAnsi="Arial" w:cs="Arial"/>
                <w:b/>
                <w:spacing w:val="-5"/>
                <w:w w:val="105"/>
                <w:sz w:val="17"/>
              </w:rPr>
              <w:t>292</w:t>
            </w:r>
          </w:p>
        </w:tc>
      </w:tr>
      <w:tr w:rsidR="00F72B56" w:rsidRPr="00AF1886">
        <w:trPr>
          <w:trHeight w:val="467"/>
        </w:trPr>
        <w:tc>
          <w:tcPr>
            <w:tcW w:w="2586" w:type="dxa"/>
            <w:shd w:val="clear" w:color="auto" w:fill="FFFFFF"/>
          </w:tcPr>
          <w:p w:rsidR="00F72B56" w:rsidRPr="00AF1886" w:rsidRDefault="00F72B56">
            <w:pPr>
              <w:pStyle w:val="TableParagraph"/>
              <w:spacing w:before="10"/>
              <w:rPr>
                <w:rFonts w:ascii="Arial" w:hAnsi="Arial" w:cs="Arial"/>
                <w:b/>
                <w:sz w:val="21"/>
              </w:rPr>
            </w:pPr>
          </w:p>
          <w:p w:rsidR="00F72B56" w:rsidRPr="00AF1886" w:rsidRDefault="00AF49D7">
            <w:pPr>
              <w:pStyle w:val="TableParagraph"/>
              <w:ind w:left="70"/>
              <w:rPr>
                <w:rFonts w:ascii="Arial" w:hAnsi="Arial" w:cs="Arial"/>
                <w:b/>
                <w:sz w:val="17"/>
              </w:rPr>
            </w:pPr>
            <w:r w:rsidRPr="00AF1886">
              <w:rPr>
                <w:rFonts w:ascii="Arial" w:hAnsi="Arial" w:cs="Arial"/>
                <w:b/>
                <w:spacing w:val="-2"/>
                <w:w w:val="105"/>
                <w:sz w:val="17"/>
              </w:rPr>
              <w:t>Current</w:t>
            </w:r>
            <w:r w:rsidRPr="00AF1886">
              <w:rPr>
                <w:rFonts w:ascii="Arial" w:hAnsi="Arial" w:cs="Arial"/>
                <w:b/>
                <w:spacing w:val="-5"/>
                <w:w w:val="105"/>
                <w:sz w:val="17"/>
              </w:rPr>
              <w:t xml:space="preserve"> </w:t>
            </w:r>
            <w:r w:rsidRPr="00AF1886">
              <w:rPr>
                <w:rFonts w:ascii="Arial" w:hAnsi="Arial" w:cs="Arial"/>
                <w:b/>
                <w:spacing w:val="-2"/>
                <w:w w:val="105"/>
                <w:sz w:val="17"/>
              </w:rPr>
              <w:t>liabilities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rPr>
                <w:rFonts w:ascii="Arial" w:hAnsi="Arial" w:cs="Arial"/>
                <w:sz w:val="16"/>
              </w:rPr>
            </w:pPr>
          </w:p>
        </w:tc>
        <w:tc>
          <w:tcPr>
            <w:tcW w:w="101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20"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21" name="docshape477"/>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B73EF6" id="docshapegroup476"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">
                      <v:rect id="docshape477"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w10:anchorlock/>
                    </v:group>
                  </w:pict>
                </mc:Fallback>
              </mc:AlternateContent>
            </w:r>
          </w:p>
        </w:tc>
      </w:tr>
      <w:tr w:rsidR="00F72B56" w:rsidRPr="00AF1886">
        <w:trPr>
          <w:trHeight w:val="238"/>
        </w:trPr>
        <w:tc>
          <w:tcPr>
            <w:tcW w:w="2586" w:type="dxa"/>
            <w:shd w:val="clear" w:color="auto" w:fill="FFFFFF"/>
          </w:tcPr>
          <w:p w:rsidR="00F72B56" w:rsidRPr="00AF1886" w:rsidRDefault="00AF49D7">
            <w:pPr>
              <w:pStyle w:val="TableParagraph"/>
              <w:spacing w:before="19"/>
              <w:ind w:left="70"/>
              <w:rPr>
                <w:rFonts w:ascii="Arial" w:hAnsi="Arial" w:cs="Arial"/>
                <w:sz w:val="17"/>
              </w:rPr>
            </w:pPr>
            <w:r w:rsidRPr="00AF1886">
              <w:rPr>
                <w:rFonts w:ascii="Arial" w:hAnsi="Arial" w:cs="Arial"/>
                <w:spacing w:val="-2"/>
                <w:w w:val="105"/>
                <w:sz w:val="17"/>
              </w:rPr>
              <w:t>Payables</w:t>
            </w:r>
          </w:p>
        </w:tc>
        <w:tc>
          <w:tcPr>
            <w:tcW w:w="1237" w:type="dxa"/>
            <w:shd w:val="clear" w:color="auto" w:fill="FFFFFF"/>
          </w:tcPr>
          <w:p w:rsidR="00F72B56" w:rsidRPr="00AF1886" w:rsidRDefault="00AF49D7">
            <w:pPr>
              <w:pStyle w:val="TableParagraph"/>
              <w:spacing w:before="42" w:line="176" w:lineRule="exact"/>
              <w:ind w:right="374"/>
              <w:jc w:val="right"/>
              <w:rPr>
                <w:rFonts w:ascii="Arial" w:hAnsi="Arial" w:cs="Arial"/>
                <w:sz w:val="16"/>
              </w:rPr>
            </w:pPr>
            <w:r w:rsidRPr="00AF1886">
              <w:rPr>
                <w:rFonts w:ascii="Arial" w:hAnsi="Arial" w:cs="Arial"/>
                <w:spacing w:val="-5"/>
                <w:sz w:val="16"/>
              </w:rPr>
              <w:t>V7</w:t>
            </w:r>
          </w:p>
        </w:tc>
        <w:tc>
          <w:tcPr>
            <w:tcW w:w="1324" w:type="dxa"/>
            <w:shd w:val="clear" w:color="auto" w:fill="FFFFFF"/>
          </w:tcPr>
          <w:p w:rsidR="00F72B56" w:rsidRPr="00AF1886" w:rsidRDefault="00AF49D7">
            <w:pPr>
              <w:pStyle w:val="TableParagraph"/>
              <w:spacing w:before="33" w:line="186" w:lineRule="exact"/>
              <w:ind w:right="340"/>
              <w:jc w:val="right"/>
              <w:rPr>
                <w:rFonts w:ascii="Arial" w:hAnsi="Arial" w:cs="Arial"/>
                <w:sz w:val="17"/>
              </w:rPr>
            </w:pPr>
            <w:r w:rsidRPr="00AF1886">
              <w:rPr>
                <w:rFonts w:ascii="Arial" w:hAnsi="Arial" w:cs="Arial"/>
                <w:spacing w:val="-5"/>
                <w:w w:val="105"/>
                <w:sz w:val="17"/>
              </w:rPr>
              <w:t>198</w:t>
            </w:r>
          </w:p>
        </w:tc>
        <w:tc>
          <w:tcPr>
            <w:tcW w:w="1012" w:type="dxa"/>
            <w:shd w:val="clear" w:color="auto" w:fill="FFFFFF"/>
          </w:tcPr>
          <w:p w:rsidR="00F72B56" w:rsidRPr="00AF1886" w:rsidRDefault="00AF49D7">
            <w:pPr>
              <w:pStyle w:val="TableParagraph"/>
              <w:spacing w:before="19"/>
              <w:ind w:right="85"/>
              <w:jc w:val="right"/>
              <w:rPr>
                <w:rFonts w:ascii="Arial" w:hAnsi="Arial" w:cs="Arial"/>
                <w:sz w:val="17"/>
              </w:rPr>
            </w:pPr>
            <w:r w:rsidRPr="00AF1886">
              <w:rPr>
                <w:rFonts w:ascii="Arial" w:hAnsi="Arial" w:cs="Arial"/>
                <w:spacing w:val="-5"/>
                <w:w w:val="105"/>
                <w:sz w:val="17"/>
              </w:rPr>
              <w:t>560</w:t>
            </w:r>
          </w:p>
        </w:tc>
        <w:tc>
          <w:tcPr>
            <w:tcW w:w="1300" w:type="dxa"/>
            <w:shd w:val="clear" w:color="auto" w:fill="FFFFFF"/>
          </w:tcPr>
          <w:p w:rsidR="00F72B56" w:rsidRPr="00AF1886" w:rsidRDefault="00AF49D7">
            <w:pPr>
              <w:pStyle w:val="TableParagraph"/>
              <w:spacing w:before="33" w:line="186" w:lineRule="exact"/>
              <w:ind w:right="84"/>
              <w:jc w:val="right"/>
              <w:rPr>
                <w:rFonts w:ascii="Arial" w:hAnsi="Arial" w:cs="Arial"/>
                <w:sz w:val="17"/>
              </w:rPr>
            </w:pPr>
            <w:r w:rsidRPr="00AF1886">
              <w:rPr>
                <w:rFonts w:ascii="Arial" w:hAnsi="Arial" w:cs="Arial"/>
                <w:spacing w:val="-2"/>
                <w:w w:val="105"/>
                <w:sz w:val="17"/>
              </w:rPr>
              <w:t>(362)</w:t>
            </w:r>
          </w:p>
        </w:tc>
      </w:tr>
      <w:tr w:rsidR="00F72B56" w:rsidRPr="00AF1886">
        <w:trPr>
          <w:trHeight w:val="216"/>
        </w:trPr>
        <w:tc>
          <w:tcPr>
            <w:tcW w:w="2586" w:type="dxa"/>
            <w:shd w:val="clear" w:color="auto" w:fill="FFFFFF"/>
          </w:tcPr>
          <w:p w:rsidR="00F72B56" w:rsidRPr="00AF1886" w:rsidRDefault="00AF49D7">
            <w:pPr>
              <w:pStyle w:val="TableParagraph"/>
              <w:spacing w:before="8" w:line="187" w:lineRule="exact"/>
              <w:ind w:left="70"/>
              <w:rPr>
                <w:rFonts w:ascii="Arial" w:hAnsi="Arial" w:cs="Arial"/>
                <w:sz w:val="17"/>
              </w:rPr>
            </w:pPr>
            <w:r w:rsidRPr="00AF1886">
              <w:rPr>
                <w:rFonts w:ascii="Arial" w:hAnsi="Arial" w:cs="Arial"/>
                <w:sz w:val="17"/>
              </w:rPr>
              <w:t>Accrued</w:t>
            </w:r>
            <w:r w:rsidRPr="00AF1886">
              <w:rPr>
                <w:rFonts w:ascii="Arial" w:hAnsi="Arial" w:cs="Arial"/>
                <w:spacing w:val="15"/>
                <w:sz w:val="17"/>
              </w:rPr>
              <w:t xml:space="preserve"> </w:t>
            </w:r>
            <w:r w:rsidRPr="00AF1886">
              <w:rPr>
                <w:rFonts w:ascii="Arial" w:hAnsi="Arial" w:cs="Arial"/>
                <w:sz w:val="17"/>
              </w:rPr>
              <w:t>employee</w:t>
            </w:r>
            <w:r w:rsidRPr="00AF1886">
              <w:rPr>
                <w:rFonts w:ascii="Arial" w:hAnsi="Arial" w:cs="Arial"/>
                <w:spacing w:val="15"/>
                <w:sz w:val="17"/>
              </w:rPr>
              <w:t xml:space="preserve"> </w:t>
            </w:r>
            <w:r w:rsidRPr="00AF1886">
              <w:rPr>
                <w:rFonts w:ascii="Arial" w:hAnsi="Arial" w:cs="Arial"/>
                <w:spacing w:val="-2"/>
                <w:sz w:val="17"/>
              </w:rPr>
              <w:t>benefits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679"/>
              </w:tabs>
              <w:spacing w:before="19" w:line="177" w:lineRule="exact"/>
              <w:ind w:right="252"/>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309</w:t>
            </w:r>
            <w:r w:rsidRPr="00AF1886">
              <w:rPr>
                <w:rFonts w:ascii="Arial" w:hAnsi="Arial" w:cs="Arial"/>
                <w:spacing w:val="80"/>
                <w:w w:val="105"/>
                <w:sz w:val="17"/>
                <w:u w:val="single"/>
              </w:rPr>
              <w:t xml:space="preserve"> </w:t>
            </w:r>
          </w:p>
        </w:tc>
        <w:tc>
          <w:tcPr>
            <w:tcW w:w="1012" w:type="dxa"/>
            <w:tcBorders>
              <w:bottom w:val="single" w:sz="4" w:space="0" w:color="000000"/>
            </w:tcBorders>
            <w:shd w:val="clear" w:color="auto" w:fill="FFFFFF"/>
          </w:tcPr>
          <w:p w:rsidR="00F72B56" w:rsidRPr="00AF1886" w:rsidRDefault="00AF49D7">
            <w:pPr>
              <w:pStyle w:val="TableParagraph"/>
              <w:spacing w:before="8" w:line="187" w:lineRule="exact"/>
              <w:ind w:right="85"/>
              <w:jc w:val="right"/>
              <w:rPr>
                <w:rFonts w:ascii="Arial" w:hAnsi="Arial" w:cs="Arial"/>
                <w:sz w:val="17"/>
              </w:rPr>
            </w:pPr>
            <w:r w:rsidRPr="00AF1886">
              <w:rPr>
                <w:rFonts w:ascii="Arial" w:hAnsi="Arial" w:cs="Arial"/>
                <w:spacing w:val="-5"/>
                <w:w w:val="105"/>
                <w:sz w:val="17"/>
              </w:rPr>
              <w:t>239</w:t>
            </w:r>
          </w:p>
        </w:tc>
        <w:tc>
          <w:tcPr>
            <w:tcW w:w="1300" w:type="dxa"/>
            <w:shd w:val="clear" w:color="auto" w:fill="FFFFFF"/>
          </w:tcPr>
          <w:p w:rsidR="00F72B56" w:rsidRPr="00AF1886" w:rsidRDefault="00AF49D7">
            <w:pPr>
              <w:pStyle w:val="TableParagraph"/>
              <w:spacing w:before="19" w:line="177" w:lineRule="exact"/>
              <w:ind w:right="83"/>
              <w:jc w:val="right"/>
              <w:rPr>
                <w:rFonts w:ascii="Arial" w:hAnsi="Arial" w:cs="Arial"/>
                <w:sz w:val="17"/>
              </w:rPr>
            </w:pPr>
            <w:r w:rsidRPr="00AF1886">
              <w:rPr>
                <w:rFonts w:ascii="Arial" w:hAnsi="Arial" w:cs="Arial"/>
                <w:spacing w:val="-5"/>
                <w:w w:val="105"/>
                <w:sz w:val="17"/>
              </w:rPr>
              <w:t>70</w:t>
            </w:r>
          </w:p>
        </w:tc>
      </w:tr>
      <w:tr w:rsidR="00F72B56" w:rsidRPr="00AF1886">
        <w:trPr>
          <w:trHeight w:val="237"/>
        </w:trPr>
        <w:tc>
          <w:tcPr>
            <w:tcW w:w="2586" w:type="dxa"/>
            <w:shd w:val="clear" w:color="auto" w:fill="FFFFFF"/>
          </w:tcPr>
          <w:p w:rsidR="00F72B56" w:rsidRPr="00AF1886" w:rsidRDefault="00AF49D7">
            <w:pPr>
              <w:pStyle w:val="TableParagraph"/>
              <w:spacing w:before="23" w:line="195" w:lineRule="exact"/>
              <w:ind w:left="70"/>
              <w:rPr>
                <w:rFonts w:ascii="Arial" w:hAnsi="Arial" w:cs="Arial"/>
                <w:b/>
                <w:sz w:val="17"/>
              </w:rPr>
            </w:pPr>
            <w:r w:rsidRPr="00AF1886">
              <w:rPr>
                <w:rFonts w:ascii="Arial" w:hAnsi="Arial" w:cs="Arial"/>
                <w:b/>
                <w:spacing w:val="-2"/>
                <w:w w:val="105"/>
                <w:sz w:val="17"/>
              </w:rPr>
              <w:t>Total</w:t>
            </w:r>
            <w:r w:rsidRPr="00AF1886">
              <w:rPr>
                <w:rFonts w:ascii="Arial" w:hAnsi="Arial" w:cs="Arial"/>
                <w:b/>
                <w:spacing w:val="-4"/>
                <w:w w:val="105"/>
                <w:sz w:val="17"/>
              </w:rPr>
              <w:t xml:space="preserve"> </w:t>
            </w:r>
            <w:r w:rsidRPr="00AF1886">
              <w:rPr>
                <w:rFonts w:ascii="Arial" w:hAnsi="Arial" w:cs="Arial"/>
                <w:b/>
                <w:spacing w:val="-2"/>
                <w:w w:val="105"/>
                <w:sz w:val="17"/>
              </w:rPr>
              <w:t>current</w:t>
            </w:r>
            <w:r w:rsidRPr="00AF1886">
              <w:rPr>
                <w:rFonts w:ascii="Arial" w:hAnsi="Arial" w:cs="Arial"/>
                <w:b/>
                <w:w w:val="105"/>
                <w:sz w:val="17"/>
              </w:rPr>
              <w:t xml:space="preserve"> </w:t>
            </w:r>
            <w:r w:rsidRPr="00AF1886">
              <w:rPr>
                <w:rFonts w:ascii="Arial" w:hAnsi="Arial" w:cs="Arial"/>
                <w:b/>
                <w:spacing w:val="-2"/>
                <w:w w:val="105"/>
                <w:sz w:val="17"/>
              </w:rPr>
              <w:t>liabilities</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tabs>
                <w:tab w:val="left" w:pos="679"/>
              </w:tabs>
              <w:spacing w:before="43" w:line="174"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507</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3" w:line="195" w:lineRule="exact"/>
              <w:ind w:right="85"/>
              <w:jc w:val="right"/>
              <w:rPr>
                <w:rFonts w:ascii="Arial" w:hAnsi="Arial" w:cs="Arial"/>
                <w:b/>
                <w:sz w:val="17"/>
              </w:rPr>
            </w:pPr>
            <w:r w:rsidRPr="00AF1886">
              <w:rPr>
                <w:rFonts w:ascii="Arial" w:hAnsi="Arial" w:cs="Arial"/>
                <w:b/>
                <w:spacing w:val="-5"/>
                <w:w w:val="105"/>
                <w:sz w:val="17"/>
              </w:rPr>
              <w:t>799</w:t>
            </w: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18"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19" name="docshape479"/>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279466" id="docshapegroup478"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">
                      <v:rect id="docshape479"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w10:anchorlock/>
                    </v:group>
                  </w:pict>
                </mc:Fallback>
              </mc:AlternateContent>
            </w:r>
          </w:p>
          <w:p w:rsidR="00F72B56" w:rsidRPr="00AF1886" w:rsidRDefault="00AF49D7">
            <w:pPr>
              <w:pStyle w:val="TableParagraph"/>
              <w:spacing w:before="23" w:line="174" w:lineRule="exact"/>
              <w:ind w:right="84"/>
              <w:jc w:val="right"/>
              <w:rPr>
                <w:rFonts w:ascii="Arial" w:hAnsi="Arial" w:cs="Arial"/>
                <w:b/>
                <w:sz w:val="17"/>
              </w:rPr>
            </w:pPr>
            <w:r w:rsidRPr="00AF1886">
              <w:rPr>
                <w:rFonts w:ascii="Arial" w:hAnsi="Arial" w:cs="Arial"/>
                <w:b/>
                <w:spacing w:val="-2"/>
                <w:w w:val="105"/>
                <w:sz w:val="17"/>
              </w:rPr>
              <w:t>(292)</w:t>
            </w:r>
          </w:p>
        </w:tc>
      </w:tr>
      <w:tr w:rsidR="00F72B56" w:rsidRPr="00AF1886">
        <w:trPr>
          <w:trHeight w:val="225"/>
        </w:trPr>
        <w:tc>
          <w:tcPr>
            <w:tcW w:w="2586" w:type="dxa"/>
            <w:shd w:val="clear" w:color="auto" w:fill="FFFFFF"/>
          </w:tcPr>
          <w:p w:rsidR="00F72B56" w:rsidRPr="00AF1886" w:rsidRDefault="00F72B56">
            <w:pPr>
              <w:pStyle w:val="TableParagraph"/>
              <w:rPr>
                <w:rFonts w:ascii="Arial" w:hAnsi="Arial" w:cs="Arial"/>
                <w:sz w:val="16"/>
              </w:rPr>
            </w:pP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spacing w:before="8"/>
              <w:rPr>
                <w:rFonts w:ascii="Arial" w:hAnsi="Arial" w:cs="Arial"/>
                <w:b/>
                <w:sz w:val="19"/>
              </w:rPr>
            </w:pPr>
          </w:p>
          <w:p w:rsidR="00F72B56" w:rsidRPr="00AF1886" w:rsidRDefault="008F2BBA">
            <w:pPr>
              <w:pStyle w:val="TableParagraph"/>
              <w:spacing w:line="20" w:lineRule="exact"/>
              <w:ind w:left="10"/>
              <w:rPr>
                <w:rFonts w:ascii="Arial" w:hAnsi="Arial" w:cs="Arial"/>
                <w:sz w:val="2"/>
              </w:rPr>
            </w:pPr>
            <w:r>
              <w:rPr>
                <w:rFonts w:ascii="Arial" w:hAnsi="Arial" w:cs="Arial"/>
                <w:noProof/>
                <w:sz w:val="2"/>
              </w:rPr>
              <mc:AlternateContent>
                <mc:Choice Requires="wpg">
                  <w:drawing>
                    <wp:inline distT="0" distB="0" distL="0" distR="0">
                      <wp:extent cx="672465" cy="5715"/>
                      <wp:effectExtent l="0" t="0" r="3810" b="3810"/>
                      <wp:docPr id="116"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5715"/>
                                <a:chOff x="0" y="0"/>
                                <a:chExt cx="1059" cy="9"/>
                              </a:xfrm>
                            </wpg:grpSpPr>
                            <wps:wsp>
                              <wps:cNvPr id="117" name="docshape481"/>
                              <wps:cNvSpPr>
                                <a:spLocks noChangeArrowheads="1"/>
                              </wps:cNvSpPr>
                              <wps:spPr bwMode="auto">
                                <a:xfrm>
                                  <a:off x="0" y="0"/>
                                  <a:ext cx="105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2DF4C1" id="docshapegroup480" o:spid="_x0000_s1026" style="width:52.95pt;height:.45pt;mso-position-horizontal-relative:char;mso-position-vertical-relative:line" coordsize="1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">
                      <v:rect id="docshape481" o:spid="_x0000_s1027" style="position:absolute;width:10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w10:anchorlock/>
                    </v:group>
                  </w:pict>
                </mc:Fallback>
              </mc:AlternateContent>
            </w:r>
          </w:p>
        </w:tc>
        <w:tc>
          <w:tcPr>
            <w:tcW w:w="1012"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4445"/>
                      <wp:effectExtent l="0" t="0" r="2540" b="5080"/>
                      <wp:docPr id="114" name="docshapegroup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4445"/>
                                <a:chOff x="0" y="0"/>
                                <a:chExt cx="1061" cy="7"/>
                              </a:xfrm>
                            </wpg:grpSpPr>
                            <wps:wsp>
                              <wps:cNvPr id="115" name="docshape483"/>
                              <wps:cNvSpPr>
                                <a:spLocks noChangeArrowheads="1"/>
                              </wps:cNvSpPr>
                              <wps:spPr bwMode="auto">
                                <a:xfrm>
                                  <a:off x="0" y="0"/>
                                  <a:ext cx="1061"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62BD6A" id="docshapegroup482" o:spid="_x0000_s1026" style="width:53.05pt;height:.35pt;mso-position-horizontal-relative:char;mso-position-vertical-relative:line" coordsize="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">
                      <v:rect id="docshape483" o:spid="_x0000_s1027" style="position:absolute;width:106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w10:anchorlock/>
                    </v:group>
                  </w:pict>
                </mc:Fallback>
              </mc:AlternateContent>
            </w:r>
          </w:p>
          <w:p w:rsidR="00F72B56" w:rsidRPr="00AF1886" w:rsidRDefault="00F72B56">
            <w:pPr>
              <w:pStyle w:val="TableParagraph"/>
              <w:spacing w:before="11"/>
              <w:rPr>
                <w:rFonts w:ascii="Arial" w:hAnsi="Arial" w:cs="Arial"/>
                <w:b/>
                <w:sz w:val="17"/>
              </w:rPr>
            </w:pPr>
          </w:p>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12"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13" name="docshape485"/>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FE273D" id="docshapegroup484"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">
                      <v:rect id="docshape485"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anchorlock/>
                    </v:group>
                  </w:pict>
                </mc:Fallback>
              </mc:AlternateContent>
            </w:r>
          </w:p>
        </w:tc>
      </w:tr>
      <w:tr w:rsidR="00F72B56" w:rsidRPr="00AF1886">
        <w:trPr>
          <w:trHeight w:val="215"/>
        </w:trPr>
        <w:tc>
          <w:tcPr>
            <w:tcW w:w="2586" w:type="dxa"/>
            <w:shd w:val="clear" w:color="auto" w:fill="FFFFFF"/>
          </w:tcPr>
          <w:p w:rsidR="00F72B56" w:rsidRPr="00AF1886" w:rsidRDefault="00AF49D7">
            <w:pPr>
              <w:pStyle w:val="TableParagraph"/>
              <w:spacing w:before="2" w:line="194" w:lineRule="exact"/>
              <w:ind w:left="70"/>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liabilities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679"/>
              </w:tabs>
              <w:spacing w:before="22" w:line="173"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5"/>
                <w:w w:val="105"/>
                <w:sz w:val="17"/>
                <w:u w:val="single"/>
              </w:rPr>
              <w:t>507</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 w:line="194" w:lineRule="exact"/>
              <w:ind w:right="85"/>
              <w:jc w:val="right"/>
              <w:rPr>
                <w:rFonts w:ascii="Arial" w:hAnsi="Arial" w:cs="Arial"/>
                <w:b/>
                <w:sz w:val="17"/>
              </w:rPr>
            </w:pPr>
            <w:r w:rsidRPr="00AF1886">
              <w:rPr>
                <w:rFonts w:ascii="Arial" w:hAnsi="Arial" w:cs="Arial"/>
                <w:b/>
                <w:spacing w:val="-5"/>
                <w:w w:val="105"/>
                <w:sz w:val="17"/>
              </w:rPr>
              <w:t>799</w:t>
            </w:r>
          </w:p>
        </w:tc>
        <w:tc>
          <w:tcPr>
            <w:tcW w:w="1300" w:type="dxa"/>
            <w:shd w:val="clear" w:color="auto" w:fill="FFFFFF"/>
          </w:tcPr>
          <w:p w:rsidR="00F72B56" w:rsidRPr="00AF1886" w:rsidRDefault="00AF49D7">
            <w:pPr>
              <w:pStyle w:val="TableParagraph"/>
              <w:spacing w:before="22" w:line="173" w:lineRule="exact"/>
              <w:ind w:right="84"/>
              <w:jc w:val="right"/>
              <w:rPr>
                <w:rFonts w:ascii="Arial" w:hAnsi="Arial" w:cs="Arial"/>
                <w:b/>
                <w:sz w:val="17"/>
              </w:rPr>
            </w:pPr>
            <w:r w:rsidRPr="00AF1886">
              <w:rPr>
                <w:rFonts w:ascii="Arial" w:hAnsi="Arial" w:cs="Arial"/>
                <w:b/>
                <w:spacing w:val="-2"/>
                <w:w w:val="105"/>
                <w:sz w:val="17"/>
              </w:rPr>
              <w:t>(292)</w:t>
            </w:r>
          </w:p>
        </w:tc>
      </w:tr>
      <w:tr w:rsidR="00F72B56" w:rsidRPr="00AF1886">
        <w:trPr>
          <w:trHeight w:val="226"/>
        </w:trPr>
        <w:tc>
          <w:tcPr>
            <w:tcW w:w="2586" w:type="dxa"/>
            <w:shd w:val="clear" w:color="auto" w:fill="FFFFFF"/>
          </w:tcPr>
          <w:p w:rsidR="00F72B56" w:rsidRPr="00AF1886" w:rsidRDefault="00F72B56">
            <w:pPr>
              <w:pStyle w:val="TableParagraph"/>
              <w:rPr>
                <w:rFonts w:ascii="Arial" w:hAnsi="Arial" w:cs="Arial"/>
                <w:sz w:val="16"/>
              </w:rPr>
            </w:pP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spacing w:before="9"/>
              <w:rPr>
                <w:rFonts w:ascii="Arial" w:hAnsi="Arial" w:cs="Arial"/>
                <w:b/>
                <w:sz w:val="19"/>
              </w:rPr>
            </w:pPr>
          </w:p>
          <w:p w:rsidR="00F72B56" w:rsidRPr="00AF1886" w:rsidRDefault="008F2BBA">
            <w:pPr>
              <w:pStyle w:val="TableParagraph"/>
              <w:spacing w:line="20" w:lineRule="exact"/>
              <w:ind w:left="10"/>
              <w:rPr>
                <w:rFonts w:ascii="Arial" w:hAnsi="Arial" w:cs="Arial"/>
                <w:sz w:val="2"/>
              </w:rPr>
            </w:pPr>
            <w:r>
              <w:rPr>
                <w:rFonts w:ascii="Arial" w:hAnsi="Arial" w:cs="Arial"/>
                <w:noProof/>
                <w:sz w:val="2"/>
              </w:rPr>
              <mc:AlternateContent>
                <mc:Choice Requires="wpg">
                  <w:drawing>
                    <wp:inline distT="0" distB="0" distL="0" distR="0">
                      <wp:extent cx="672465" cy="5715"/>
                      <wp:effectExtent l="0" t="0" r="3810" b="3810"/>
                      <wp:docPr id="110" name="docshapegroup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5715"/>
                                <a:chOff x="0" y="0"/>
                                <a:chExt cx="1059" cy="9"/>
                              </a:xfrm>
                            </wpg:grpSpPr>
                            <wps:wsp>
                              <wps:cNvPr id="111" name="docshape487"/>
                              <wps:cNvSpPr>
                                <a:spLocks noChangeArrowheads="1"/>
                              </wps:cNvSpPr>
                              <wps:spPr bwMode="auto">
                                <a:xfrm>
                                  <a:off x="0" y="0"/>
                                  <a:ext cx="105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E4E589" id="docshapegroup486" o:spid="_x0000_s1026" style="width:52.95pt;height:.45pt;mso-position-horizontal-relative:char;mso-position-vertical-relative:line" coordsize="1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">
                      <v:rect id="docshape487" o:spid="_x0000_s1027" style="position:absolute;width:105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w10:anchorlock/>
                    </v:group>
                  </w:pict>
                </mc:Fallback>
              </mc:AlternateContent>
            </w:r>
          </w:p>
        </w:tc>
        <w:tc>
          <w:tcPr>
            <w:tcW w:w="1012" w:type="dxa"/>
            <w:tcBorders>
              <w:top w:val="single" w:sz="4" w:space="0" w:color="000000"/>
              <w:bottom w:val="single" w:sz="4" w:space="0" w:color="000000"/>
            </w:tcBorders>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08"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09" name="docshape489"/>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5938DE" id="docshapegroup488"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">
                      <v:rect id="docshape489"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w10:anchorlock/>
                    </v:group>
                  </w:pict>
                </mc:Fallback>
              </mc:AlternateContent>
            </w:r>
          </w:p>
          <w:p w:rsidR="00F72B56" w:rsidRPr="00AF1886" w:rsidRDefault="00F72B56">
            <w:pPr>
              <w:pStyle w:val="TableParagraph"/>
              <w:rPr>
                <w:rFonts w:ascii="Arial" w:hAnsi="Arial" w:cs="Arial"/>
                <w:b/>
                <w:sz w:val="18"/>
              </w:rPr>
            </w:pPr>
          </w:p>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06"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07" name="docshape491"/>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447ECC" id="docshapegroup490"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">
                      <v:rect id="docshape491"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anchorlock/>
                    </v:group>
                  </w:pict>
                </mc:Fallback>
              </mc:AlternateContent>
            </w:r>
          </w:p>
        </w:tc>
      </w:tr>
      <w:tr w:rsidR="00F72B56" w:rsidRPr="00AF1886">
        <w:trPr>
          <w:trHeight w:val="215"/>
        </w:trPr>
        <w:tc>
          <w:tcPr>
            <w:tcW w:w="2586" w:type="dxa"/>
            <w:shd w:val="clear" w:color="auto" w:fill="FFFFFF"/>
          </w:tcPr>
          <w:p w:rsidR="00F72B56" w:rsidRPr="00AF1886" w:rsidRDefault="00AF49D7">
            <w:pPr>
              <w:pStyle w:val="TableParagraph"/>
              <w:spacing w:before="2" w:line="194" w:lineRule="exact"/>
              <w:ind w:left="70"/>
              <w:rPr>
                <w:rFonts w:ascii="Arial" w:hAnsi="Arial" w:cs="Arial"/>
                <w:b/>
                <w:sz w:val="17"/>
              </w:rPr>
            </w:pPr>
            <w:r w:rsidRPr="00AF1886">
              <w:rPr>
                <w:rFonts w:ascii="Arial" w:hAnsi="Arial" w:cs="Arial"/>
                <w:b/>
                <w:w w:val="105"/>
                <w:sz w:val="17"/>
              </w:rPr>
              <w:t>Net</w:t>
            </w:r>
            <w:r w:rsidRPr="00AF1886">
              <w:rPr>
                <w:rFonts w:ascii="Arial" w:hAnsi="Arial" w:cs="Arial"/>
                <w:b/>
                <w:spacing w:val="-5"/>
                <w:w w:val="105"/>
                <w:sz w:val="17"/>
              </w:rPr>
              <w:t xml:space="preserve"> </w:t>
            </w:r>
            <w:r w:rsidRPr="00AF1886">
              <w:rPr>
                <w:rFonts w:ascii="Arial" w:hAnsi="Arial" w:cs="Arial"/>
                <w:b/>
                <w:spacing w:val="-2"/>
                <w:w w:val="105"/>
                <w:sz w:val="17"/>
              </w:rPr>
              <w:t>assets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534"/>
              </w:tabs>
              <w:spacing w:before="20" w:line="175"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1,515</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 w:line="194" w:lineRule="exact"/>
              <w:ind w:right="82"/>
              <w:jc w:val="right"/>
              <w:rPr>
                <w:rFonts w:ascii="Arial" w:hAnsi="Arial" w:cs="Arial"/>
                <w:b/>
                <w:sz w:val="17"/>
              </w:rPr>
            </w:pPr>
            <w:r w:rsidRPr="00AF1886">
              <w:rPr>
                <w:rFonts w:ascii="Arial" w:hAnsi="Arial" w:cs="Arial"/>
                <w:b/>
                <w:spacing w:val="-4"/>
                <w:w w:val="105"/>
                <w:sz w:val="17"/>
              </w:rPr>
              <w:t>1,515</w:t>
            </w:r>
          </w:p>
        </w:tc>
        <w:tc>
          <w:tcPr>
            <w:tcW w:w="1300" w:type="dxa"/>
            <w:shd w:val="clear" w:color="auto" w:fill="FFFFFF"/>
          </w:tcPr>
          <w:p w:rsidR="00F72B56" w:rsidRPr="00AF1886" w:rsidRDefault="00AF49D7">
            <w:pPr>
              <w:pStyle w:val="TableParagraph"/>
              <w:spacing w:before="20" w:line="175" w:lineRule="exact"/>
              <w:ind w:right="83"/>
              <w:jc w:val="right"/>
              <w:rPr>
                <w:rFonts w:ascii="Arial" w:hAnsi="Arial" w:cs="Arial"/>
                <w:b/>
                <w:sz w:val="17"/>
              </w:rPr>
            </w:pPr>
            <w:r w:rsidRPr="00AF1886">
              <w:rPr>
                <w:rFonts w:ascii="Arial" w:hAnsi="Arial" w:cs="Arial"/>
                <w:b/>
                <w:w w:val="103"/>
                <w:sz w:val="17"/>
              </w:rPr>
              <w:t>0</w:t>
            </w:r>
          </w:p>
        </w:tc>
      </w:tr>
      <w:tr w:rsidR="00F72B56" w:rsidRPr="00AF1886">
        <w:trPr>
          <w:trHeight w:val="467"/>
        </w:trPr>
        <w:tc>
          <w:tcPr>
            <w:tcW w:w="2586" w:type="dxa"/>
            <w:shd w:val="clear" w:color="auto" w:fill="FFFFFF"/>
          </w:tcPr>
          <w:p w:rsidR="00F72B56" w:rsidRPr="00AF1886" w:rsidRDefault="00F72B56">
            <w:pPr>
              <w:pStyle w:val="TableParagraph"/>
              <w:spacing w:before="10"/>
              <w:rPr>
                <w:rFonts w:ascii="Arial" w:hAnsi="Arial" w:cs="Arial"/>
                <w:b/>
                <w:sz w:val="21"/>
              </w:rPr>
            </w:pPr>
          </w:p>
          <w:p w:rsidR="00F72B56" w:rsidRPr="00AF1886" w:rsidRDefault="00AF49D7">
            <w:pPr>
              <w:pStyle w:val="TableParagraph"/>
              <w:ind w:left="70"/>
              <w:rPr>
                <w:rFonts w:ascii="Arial" w:hAnsi="Arial" w:cs="Arial"/>
                <w:b/>
                <w:sz w:val="17"/>
              </w:rPr>
            </w:pPr>
            <w:r w:rsidRPr="00AF1886">
              <w:rPr>
                <w:rFonts w:ascii="Arial" w:hAnsi="Arial" w:cs="Arial"/>
                <w:b/>
                <w:spacing w:val="-2"/>
                <w:w w:val="105"/>
                <w:sz w:val="17"/>
              </w:rPr>
              <w:t>Equity</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F72B56">
            <w:pPr>
              <w:pStyle w:val="TableParagraph"/>
              <w:rPr>
                <w:rFonts w:ascii="Arial" w:hAnsi="Arial" w:cs="Arial"/>
                <w:sz w:val="16"/>
              </w:rPr>
            </w:pPr>
          </w:p>
        </w:tc>
        <w:tc>
          <w:tcPr>
            <w:tcW w:w="1012" w:type="dxa"/>
            <w:tcBorders>
              <w:top w:val="single" w:sz="4" w:space="0" w:color="000000"/>
            </w:tcBorders>
            <w:shd w:val="clear" w:color="auto" w:fill="FFFFFF"/>
          </w:tcPr>
          <w:p w:rsidR="00F72B56" w:rsidRPr="00AF1886" w:rsidRDefault="00F72B56">
            <w:pPr>
              <w:pStyle w:val="TableParagraph"/>
              <w:rPr>
                <w:rFonts w:ascii="Arial" w:hAnsi="Arial" w:cs="Arial"/>
                <w:sz w:val="16"/>
              </w:rPr>
            </w:pP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04"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05" name="docshape493"/>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AA3EE5" id="docshapegroup492"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">
                      <v:rect id="docshape493"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w10:anchorlock/>
                    </v:group>
                  </w:pict>
                </mc:Fallback>
              </mc:AlternateContent>
            </w:r>
          </w:p>
        </w:tc>
      </w:tr>
      <w:tr w:rsidR="00F72B56" w:rsidRPr="00AF1886">
        <w:trPr>
          <w:trHeight w:val="235"/>
        </w:trPr>
        <w:tc>
          <w:tcPr>
            <w:tcW w:w="2586" w:type="dxa"/>
            <w:shd w:val="clear" w:color="auto" w:fill="FFFFFF"/>
          </w:tcPr>
          <w:p w:rsidR="00F72B56" w:rsidRPr="00AF1886" w:rsidRDefault="00AF49D7">
            <w:pPr>
              <w:pStyle w:val="TableParagraph"/>
              <w:spacing w:before="19"/>
              <w:ind w:left="70"/>
              <w:rPr>
                <w:rFonts w:ascii="Arial" w:hAnsi="Arial" w:cs="Arial"/>
                <w:sz w:val="17"/>
              </w:rPr>
            </w:pPr>
            <w:r w:rsidRPr="00AF1886">
              <w:rPr>
                <w:rFonts w:ascii="Arial" w:hAnsi="Arial" w:cs="Arial"/>
                <w:sz w:val="17"/>
              </w:rPr>
              <w:t>Contributed</w:t>
            </w:r>
            <w:r w:rsidRPr="00AF1886">
              <w:rPr>
                <w:rFonts w:ascii="Arial" w:hAnsi="Arial" w:cs="Arial"/>
                <w:spacing w:val="14"/>
                <w:w w:val="105"/>
                <w:sz w:val="17"/>
              </w:rPr>
              <w:t xml:space="preserve"> </w:t>
            </w:r>
            <w:r w:rsidRPr="00AF1886">
              <w:rPr>
                <w:rFonts w:ascii="Arial" w:hAnsi="Arial" w:cs="Arial"/>
                <w:spacing w:val="-2"/>
                <w:w w:val="105"/>
                <w:sz w:val="17"/>
              </w:rPr>
              <w:t>equity</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spacing w:before="29" w:line="187" w:lineRule="exact"/>
              <w:ind w:right="340"/>
              <w:jc w:val="right"/>
              <w:rPr>
                <w:rFonts w:ascii="Arial" w:hAnsi="Arial" w:cs="Arial"/>
                <w:sz w:val="17"/>
              </w:rPr>
            </w:pPr>
            <w:r w:rsidRPr="00AF1886">
              <w:rPr>
                <w:rFonts w:ascii="Arial" w:hAnsi="Arial" w:cs="Arial"/>
                <w:spacing w:val="-5"/>
                <w:w w:val="105"/>
                <w:sz w:val="17"/>
              </w:rPr>
              <w:t>880</w:t>
            </w:r>
          </w:p>
        </w:tc>
        <w:tc>
          <w:tcPr>
            <w:tcW w:w="1012" w:type="dxa"/>
            <w:shd w:val="clear" w:color="auto" w:fill="FFFFFF"/>
          </w:tcPr>
          <w:p w:rsidR="00F72B56" w:rsidRPr="00AF1886" w:rsidRDefault="00AF49D7">
            <w:pPr>
              <w:pStyle w:val="TableParagraph"/>
              <w:spacing w:before="19"/>
              <w:ind w:right="85"/>
              <w:jc w:val="right"/>
              <w:rPr>
                <w:rFonts w:ascii="Arial" w:hAnsi="Arial" w:cs="Arial"/>
                <w:sz w:val="17"/>
              </w:rPr>
            </w:pPr>
            <w:r w:rsidRPr="00AF1886">
              <w:rPr>
                <w:rFonts w:ascii="Arial" w:hAnsi="Arial" w:cs="Arial"/>
                <w:spacing w:val="-5"/>
                <w:w w:val="105"/>
                <w:sz w:val="17"/>
              </w:rPr>
              <w:t>880</w:t>
            </w:r>
          </w:p>
        </w:tc>
        <w:tc>
          <w:tcPr>
            <w:tcW w:w="1300" w:type="dxa"/>
            <w:shd w:val="clear" w:color="auto" w:fill="FFFFFF"/>
          </w:tcPr>
          <w:p w:rsidR="00F72B56" w:rsidRPr="00AF1886" w:rsidRDefault="00AF49D7">
            <w:pPr>
              <w:pStyle w:val="TableParagraph"/>
              <w:spacing w:before="29" w:line="187" w:lineRule="exact"/>
              <w:ind w:right="86"/>
              <w:jc w:val="right"/>
              <w:rPr>
                <w:rFonts w:ascii="Arial" w:hAnsi="Arial" w:cs="Arial"/>
                <w:sz w:val="17"/>
              </w:rPr>
            </w:pPr>
            <w:r w:rsidRPr="00AF1886">
              <w:rPr>
                <w:rFonts w:ascii="Arial" w:hAnsi="Arial" w:cs="Arial"/>
                <w:w w:val="103"/>
                <w:sz w:val="17"/>
              </w:rPr>
              <w:t>-</w:t>
            </w:r>
          </w:p>
        </w:tc>
      </w:tr>
      <w:tr w:rsidR="00F72B56" w:rsidRPr="00AF1886">
        <w:trPr>
          <w:trHeight w:val="219"/>
        </w:trPr>
        <w:tc>
          <w:tcPr>
            <w:tcW w:w="2586" w:type="dxa"/>
            <w:shd w:val="clear" w:color="auto" w:fill="FFFFFF"/>
          </w:tcPr>
          <w:p w:rsidR="00F72B56" w:rsidRPr="00AF1886" w:rsidRDefault="00AF49D7">
            <w:pPr>
              <w:pStyle w:val="TableParagraph"/>
              <w:spacing w:before="9" w:line="190" w:lineRule="exact"/>
              <w:ind w:left="70"/>
              <w:rPr>
                <w:rFonts w:ascii="Arial" w:hAnsi="Arial" w:cs="Arial"/>
                <w:sz w:val="17"/>
              </w:rPr>
            </w:pPr>
            <w:r w:rsidRPr="00AF1886">
              <w:rPr>
                <w:rFonts w:ascii="Arial" w:hAnsi="Arial" w:cs="Arial"/>
                <w:sz w:val="17"/>
              </w:rPr>
              <w:t>Accumulated</w:t>
            </w:r>
            <w:r w:rsidRPr="00AF1886">
              <w:rPr>
                <w:rFonts w:ascii="Arial" w:hAnsi="Arial" w:cs="Arial"/>
                <w:spacing w:val="20"/>
                <w:w w:val="105"/>
                <w:sz w:val="17"/>
              </w:rPr>
              <w:t xml:space="preserve"> </w:t>
            </w:r>
            <w:r w:rsidRPr="00AF1886">
              <w:rPr>
                <w:rFonts w:ascii="Arial" w:hAnsi="Arial" w:cs="Arial"/>
                <w:spacing w:val="-2"/>
                <w:w w:val="105"/>
                <w:sz w:val="17"/>
              </w:rPr>
              <w:t>surplus</w:t>
            </w:r>
          </w:p>
        </w:tc>
        <w:tc>
          <w:tcPr>
            <w:tcW w:w="1237" w:type="dxa"/>
            <w:shd w:val="clear" w:color="auto" w:fill="FFFFFF"/>
          </w:tcPr>
          <w:p w:rsidR="00F72B56" w:rsidRPr="00AF1886" w:rsidRDefault="00F72B56">
            <w:pPr>
              <w:pStyle w:val="TableParagraph"/>
              <w:rPr>
                <w:rFonts w:ascii="Arial" w:hAnsi="Arial" w:cs="Arial"/>
                <w:sz w:val="14"/>
              </w:rPr>
            </w:pPr>
          </w:p>
        </w:tc>
        <w:tc>
          <w:tcPr>
            <w:tcW w:w="1324" w:type="dxa"/>
            <w:shd w:val="clear" w:color="auto" w:fill="FFFFFF"/>
          </w:tcPr>
          <w:p w:rsidR="00F72B56" w:rsidRPr="00AF1886" w:rsidRDefault="00AF49D7">
            <w:pPr>
              <w:pStyle w:val="TableParagraph"/>
              <w:tabs>
                <w:tab w:val="left" w:pos="679"/>
              </w:tabs>
              <w:spacing w:before="22" w:line="177" w:lineRule="exact"/>
              <w:ind w:right="252"/>
              <w:jc w:val="right"/>
              <w:rPr>
                <w:rFonts w:ascii="Arial" w:hAnsi="Arial" w:cs="Arial"/>
                <w:sz w:val="17"/>
              </w:rPr>
            </w:pPr>
            <w:r w:rsidRPr="00AF1886">
              <w:rPr>
                <w:rFonts w:ascii="Arial" w:hAnsi="Arial" w:cs="Arial"/>
                <w:sz w:val="17"/>
                <w:u w:val="single"/>
              </w:rPr>
              <w:tab/>
            </w:r>
            <w:r w:rsidRPr="00AF1886">
              <w:rPr>
                <w:rFonts w:ascii="Arial" w:hAnsi="Arial" w:cs="Arial"/>
                <w:spacing w:val="-5"/>
                <w:w w:val="105"/>
                <w:sz w:val="17"/>
                <w:u w:val="single"/>
              </w:rPr>
              <w:t>635</w:t>
            </w:r>
            <w:r w:rsidRPr="00AF1886">
              <w:rPr>
                <w:rFonts w:ascii="Arial" w:hAnsi="Arial" w:cs="Arial"/>
                <w:spacing w:val="80"/>
                <w:w w:val="105"/>
                <w:sz w:val="17"/>
                <w:u w:val="single"/>
              </w:rPr>
              <w:t xml:space="preserve"> </w:t>
            </w:r>
          </w:p>
        </w:tc>
        <w:tc>
          <w:tcPr>
            <w:tcW w:w="1012" w:type="dxa"/>
            <w:tcBorders>
              <w:bottom w:val="single" w:sz="4" w:space="0" w:color="000000"/>
            </w:tcBorders>
            <w:shd w:val="clear" w:color="auto" w:fill="FFFFFF"/>
          </w:tcPr>
          <w:p w:rsidR="00F72B56" w:rsidRPr="00AF1886" w:rsidRDefault="00AF49D7">
            <w:pPr>
              <w:pStyle w:val="TableParagraph"/>
              <w:spacing w:before="9" w:line="190" w:lineRule="exact"/>
              <w:ind w:right="85"/>
              <w:jc w:val="right"/>
              <w:rPr>
                <w:rFonts w:ascii="Arial" w:hAnsi="Arial" w:cs="Arial"/>
                <w:sz w:val="17"/>
              </w:rPr>
            </w:pPr>
            <w:r w:rsidRPr="00AF1886">
              <w:rPr>
                <w:rFonts w:ascii="Arial" w:hAnsi="Arial" w:cs="Arial"/>
                <w:spacing w:val="-5"/>
                <w:w w:val="105"/>
                <w:sz w:val="17"/>
              </w:rPr>
              <w:t>635</w:t>
            </w:r>
          </w:p>
        </w:tc>
        <w:tc>
          <w:tcPr>
            <w:tcW w:w="1300" w:type="dxa"/>
            <w:shd w:val="clear" w:color="auto" w:fill="FFFFFF"/>
          </w:tcPr>
          <w:p w:rsidR="00F72B56" w:rsidRPr="00AF1886" w:rsidRDefault="00AF49D7">
            <w:pPr>
              <w:pStyle w:val="TableParagraph"/>
              <w:spacing w:before="22" w:line="177" w:lineRule="exact"/>
              <w:ind w:right="83"/>
              <w:jc w:val="right"/>
              <w:rPr>
                <w:rFonts w:ascii="Arial" w:hAnsi="Arial" w:cs="Arial"/>
                <w:sz w:val="17"/>
              </w:rPr>
            </w:pPr>
            <w:r w:rsidRPr="00AF1886">
              <w:rPr>
                <w:rFonts w:ascii="Arial" w:hAnsi="Arial" w:cs="Arial"/>
                <w:w w:val="103"/>
                <w:sz w:val="17"/>
              </w:rPr>
              <w:t>0</w:t>
            </w:r>
          </w:p>
        </w:tc>
      </w:tr>
      <w:tr w:rsidR="00F72B56" w:rsidRPr="00AF1886">
        <w:trPr>
          <w:trHeight w:val="236"/>
        </w:trPr>
        <w:tc>
          <w:tcPr>
            <w:tcW w:w="2586" w:type="dxa"/>
            <w:shd w:val="clear" w:color="auto" w:fill="FFFFFF"/>
          </w:tcPr>
          <w:p w:rsidR="00F72B56" w:rsidRPr="00AF1886" w:rsidRDefault="00AF49D7">
            <w:pPr>
              <w:pStyle w:val="TableParagraph"/>
              <w:spacing w:before="21"/>
              <w:ind w:left="70"/>
              <w:rPr>
                <w:rFonts w:ascii="Arial" w:hAnsi="Arial" w:cs="Arial"/>
                <w:b/>
                <w:sz w:val="17"/>
              </w:rPr>
            </w:pPr>
            <w:r w:rsidRPr="00AF1886">
              <w:rPr>
                <w:rFonts w:ascii="Arial" w:hAnsi="Arial" w:cs="Arial"/>
                <w:b/>
                <w:w w:val="105"/>
                <w:sz w:val="17"/>
              </w:rPr>
              <w:t>Total</w:t>
            </w:r>
            <w:r w:rsidRPr="00AF1886">
              <w:rPr>
                <w:rFonts w:ascii="Arial" w:hAnsi="Arial" w:cs="Arial"/>
                <w:b/>
                <w:spacing w:val="-12"/>
                <w:w w:val="105"/>
                <w:sz w:val="17"/>
              </w:rPr>
              <w:t xml:space="preserve"> </w:t>
            </w:r>
            <w:r w:rsidRPr="00AF1886">
              <w:rPr>
                <w:rFonts w:ascii="Arial" w:hAnsi="Arial" w:cs="Arial"/>
                <w:b/>
                <w:spacing w:val="-2"/>
                <w:w w:val="105"/>
                <w:sz w:val="17"/>
              </w:rPr>
              <w:t>equity</w:t>
            </w:r>
          </w:p>
        </w:tc>
        <w:tc>
          <w:tcPr>
            <w:tcW w:w="1237" w:type="dxa"/>
            <w:shd w:val="clear" w:color="auto" w:fill="FFFFFF"/>
          </w:tcPr>
          <w:p w:rsidR="00F72B56" w:rsidRPr="00AF1886" w:rsidRDefault="00F72B56">
            <w:pPr>
              <w:pStyle w:val="TableParagraph"/>
              <w:rPr>
                <w:rFonts w:ascii="Arial" w:hAnsi="Arial" w:cs="Arial"/>
                <w:sz w:val="16"/>
              </w:rPr>
            </w:pPr>
          </w:p>
        </w:tc>
        <w:tc>
          <w:tcPr>
            <w:tcW w:w="1324" w:type="dxa"/>
            <w:shd w:val="clear" w:color="auto" w:fill="FFFFFF"/>
          </w:tcPr>
          <w:p w:rsidR="00F72B56" w:rsidRPr="00AF1886" w:rsidRDefault="00AF49D7">
            <w:pPr>
              <w:pStyle w:val="TableParagraph"/>
              <w:tabs>
                <w:tab w:val="left" w:pos="544"/>
              </w:tabs>
              <w:spacing w:before="41" w:line="175" w:lineRule="exact"/>
              <w:ind w:right="252"/>
              <w:jc w:val="right"/>
              <w:rPr>
                <w:rFonts w:ascii="Arial" w:hAnsi="Arial" w:cs="Arial"/>
                <w:b/>
                <w:sz w:val="17"/>
              </w:rPr>
            </w:pPr>
            <w:r w:rsidRPr="00AF1886">
              <w:rPr>
                <w:rFonts w:ascii="Arial" w:hAnsi="Arial" w:cs="Arial"/>
                <w:b/>
                <w:sz w:val="17"/>
                <w:u w:val="single"/>
              </w:rPr>
              <w:tab/>
            </w:r>
            <w:r w:rsidRPr="00AF1886">
              <w:rPr>
                <w:rFonts w:ascii="Arial" w:hAnsi="Arial" w:cs="Arial"/>
                <w:b/>
                <w:spacing w:val="-2"/>
                <w:w w:val="105"/>
                <w:sz w:val="17"/>
                <w:u w:val="single"/>
              </w:rPr>
              <w:t>1,515</w:t>
            </w:r>
            <w:r w:rsidRPr="00AF1886">
              <w:rPr>
                <w:rFonts w:ascii="Arial" w:hAnsi="Arial" w:cs="Arial"/>
                <w:b/>
                <w:spacing w:val="80"/>
                <w:w w:val="105"/>
                <w:sz w:val="17"/>
                <w:u w:val="single"/>
              </w:rPr>
              <w:t xml:space="preserve"> </w:t>
            </w:r>
          </w:p>
        </w:tc>
        <w:tc>
          <w:tcPr>
            <w:tcW w:w="1012" w:type="dxa"/>
            <w:tcBorders>
              <w:top w:val="single" w:sz="4" w:space="0" w:color="000000"/>
              <w:bottom w:val="single" w:sz="4" w:space="0" w:color="000000"/>
            </w:tcBorders>
            <w:shd w:val="clear" w:color="auto" w:fill="FFFFFF"/>
          </w:tcPr>
          <w:p w:rsidR="00F72B56" w:rsidRPr="00AF1886" w:rsidRDefault="00AF49D7">
            <w:pPr>
              <w:pStyle w:val="TableParagraph"/>
              <w:spacing w:before="21"/>
              <w:ind w:right="82"/>
              <w:jc w:val="right"/>
              <w:rPr>
                <w:rFonts w:ascii="Arial" w:hAnsi="Arial" w:cs="Arial"/>
                <w:b/>
                <w:sz w:val="17"/>
              </w:rPr>
            </w:pPr>
            <w:r w:rsidRPr="00AF1886">
              <w:rPr>
                <w:rFonts w:ascii="Arial" w:hAnsi="Arial" w:cs="Arial"/>
                <w:b/>
                <w:spacing w:val="-4"/>
                <w:w w:val="105"/>
                <w:sz w:val="17"/>
              </w:rPr>
              <w:t>1,515</w:t>
            </w:r>
          </w:p>
        </w:tc>
        <w:tc>
          <w:tcPr>
            <w:tcW w:w="1300" w:type="dxa"/>
            <w:shd w:val="clear" w:color="auto" w:fill="FFFFFF"/>
          </w:tcPr>
          <w:p w:rsidR="00F72B56" w:rsidRPr="00AF1886" w:rsidRDefault="008F2BBA">
            <w:pPr>
              <w:pStyle w:val="TableParagraph"/>
              <w:spacing w:line="20" w:lineRule="exact"/>
              <w:ind w:left="239" w:right="-58"/>
              <w:rPr>
                <w:rFonts w:ascii="Arial" w:hAnsi="Arial" w:cs="Arial"/>
                <w:sz w:val="2"/>
              </w:rPr>
            </w:pPr>
            <w:r>
              <w:rPr>
                <w:rFonts w:ascii="Arial" w:hAnsi="Arial" w:cs="Arial"/>
                <w:noProof/>
                <w:sz w:val="2"/>
              </w:rPr>
              <mc:AlternateContent>
                <mc:Choice Requires="wpg">
                  <w:drawing>
                    <wp:inline distT="0" distB="0" distL="0" distR="0">
                      <wp:extent cx="673735" cy="5715"/>
                      <wp:effectExtent l="0" t="0" r="2540" b="3810"/>
                      <wp:docPr id="102"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715"/>
                                <a:chOff x="0" y="0"/>
                                <a:chExt cx="1061" cy="9"/>
                              </a:xfrm>
                            </wpg:grpSpPr>
                            <wps:wsp>
                              <wps:cNvPr id="103" name="docshape495"/>
                              <wps:cNvSpPr>
                                <a:spLocks noChangeArrowheads="1"/>
                              </wps:cNvSpPr>
                              <wps:spPr bwMode="auto">
                                <a:xfrm>
                                  <a:off x="0" y="0"/>
                                  <a:ext cx="106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C15F73" id="docshapegroup494" o:spid="_x0000_s1026" style="width:53.05pt;height:.45pt;mso-position-horizontal-relative:char;mso-position-vertical-relative:line" coordsize="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">
                      <v:rect id="docshape495" o:spid="_x0000_s1027" style="position:absolute;width:10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w10:anchorlock/>
                    </v:group>
                  </w:pict>
                </mc:Fallback>
              </mc:AlternateContent>
            </w:r>
          </w:p>
          <w:p w:rsidR="00F72B56" w:rsidRPr="00AF1886" w:rsidRDefault="00AF49D7">
            <w:pPr>
              <w:pStyle w:val="TableParagraph"/>
              <w:spacing w:before="21" w:line="175" w:lineRule="exact"/>
              <w:ind w:right="83"/>
              <w:jc w:val="right"/>
              <w:rPr>
                <w:rFonts w:ascii="Arial" w:hAnsi="Arial" w:cs="Arial"/>
                <w:b/>
                <w:sz w:val="17"/>
              </w:rPr>
            </w:pPr>
            <w:r w:rsidRPr="00AF1886">
              <w:rPr>
                <w:rFonts w:ascii="Arial" w:hAnsi="Arial" w:cs="Arial"/>
                <w:b/>
                <w:w w:val="103"/>
                <w:sz w:val="17"/>
              </w:rPr>
              <w:t>0</w:t>
            </w:r>
          </w:p>
        </w:tc>
      </w:tr>
    </w:tbl>
    <w:p w:rsidR="00F72B56" w:rsidRPr="00AF1886" w:rsidRDefault="008F2BBA">
      <w:pPr>
        <w:pStyle w:val="BodyText"/>
        <w:spacing w:line="20" w:lineRule="exact"/>
        <w:ind w:left="7684"/>
        <w:rPr>
          <w:rFonts w:ascii="Arial" w:hAnsi="Arial" w:cs="Arial"/>
          <w:sz w:val="2"/>
        </w:rPr>
      </w:pPr>
      <w:r>
        <w:rPr>
          <w:rFonts w:ascii="Arial" w:hAnsi="Arial" w:cs="Arial"/>
          <w:noProof/>
          <w:sz w:val="2"/>
        </w:rPr>
        <mc:AlternateContent>
          <mc:Choice Requires="wpg">
            <w:drawing>
              <wp:inline distT="0" distB="0" distL="0" distR="0">
                <wp:extent cx="681990" cy="5715"/>
                <wp:effectExtent l="0" t="0" r="3810" b="3810"/>
                <wp:docPr id="100"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5715"/>
                          <a:chOff x="0" y="0"/>
                          <a:chExt cx="1074" cy="9"/>
                        </a:xfrm>
                      </wpg:grpSpPr>
                      <wps:wsp>
                        <wps:cNvPr id="101" name="docshape497"/>
                        <wps:cNvSpPr>
                          <a:spLocks noChangeArrowheads="1"/>
                        </wps:cNvSpPr>
                        <wps:spPr bwMode="auto">
                          <a:xfrm>
                            <a:off x="0" y="0"/>
                            <a:ext cx="107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CA7169" id="docshapegroup496" o:spid="_x0000_s1026" style="width:53.7pt;height:.45pt;mso-position-horizontal-relative:char;mso-position-vertical-relative:line" coordsize="1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">
                <v:rect id="docshape497" o:spid="_x0000_s1027" style="position:absolute;width:107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w10:anchorlock/>
              </v:group>
            </w:pict>
          </mc:Fallback>
        </mc:AlternateContent>
      </w:r>
    </w:p>
    <w:p w:rsidR="00F72B56" w:rsidRPr="00AF1886" w:rsidRDefault="00F72B56">
      <w:pPr>
        <w:pStyle w:val="BodyText"/>
        <w:rPr>
          <w:rFonts w:ascii="Arial" w:hAnsi="Arial" w:cs="Arial"/>
          <w:b/>
          <w:sz w:val="24"/>
        </w:rPr>
      </w:pPr>
    </w:p>
    <w:p w:rsidR="00F72B56" w:rsidRPr="00AF1886" w:rsidRDefault="00F72B56">
      <w:pPr>
        <w:pStyle w:val="BodyText"/>
        <w:rPr>
          <w:rFonts w:ascii="Arial" w:hAnsi="Arial" w:cs="Arial"/>
          <w:b/>
          <w:sz w:val="24"/>
        </w:rPr>
      </w:pPr>
    </w:p>
    <w:p w:rsidR="00F72B56" w:rsidRPr="00AF1886" w:rsidRDefault="00AF49D7">
      <w:pPr>
        <w:pStyle w:val="Heading6"/>
        <w:spacing w:before="182"/>
      </w:pPr>
      <w:r w:rsidRPr="00AF1886">
        <w:t>E3.1</w:t>
      </w:r>
      <w:r w:rsidRPr="00AF1886">
        <w:rPr>
          <w:spacing w:val="35"/>
        </w:rPr>
        <w:t xml:space="preserve">  </w:t>
      </w:r>
      <w:r w:rsidRPr="00AF1886">
        <w:t>Explanation</w:t>
      </w:r>
      <w:r w:rsidRPr="00AF1886">
        <w:rPr>
          <w:spacing w:val="-1"/>
        </w:rPr>
        <w:t xml:space="preserve"> </w:t>
      </w:r>
      <w:r w:rsidRPr="00AF1886">
        <w:t>of</w:t>
      </w:r>
      <w:r w:rsidRPr="00AF1886">
        <w:rPr>
          <w:spacing w:val="-1"/>
        </w:rPr>
        <w:t xml:space="preserve"> </w:t>
      </w:r>
      <w:r w:rsidRPr="00AF1886">
        <w:t>Major</w:t>
      </w:r>
      <w:r w:rsidRPr="00AF1886">
        <w:rPr>
          <w:spacing w:val="-1"/>
        </w:rPr>
        <w:t xml:space="preserve"> </w:t>
      </w:r>
      <w:r w:rsidRPr="00AF1886">
        <w:t>Variances</w:t>
      </w:r>
      <w:r w:rsidRPr="00AF1886">
        <w:rPr>
          <w:spacing w:val="-2"/>
        </w:rPr>
        <w:t xml:space="preserve"> </w:t>
      </w:r>
      <w:r w:rsidRPr="00AF1886">
        <w:t>–</w:t>
      </w:r>
      <w:r w:rsidRPr="00AF1886">
        <w:rPr>
          <w:spacing w:val="-2"/>
        </w:rPr>
        <w:t xml:space="preserve"> </w:t>
      </w:r>
      <w:r w:rsidRPr="00AF1886">
        <w:t>Statement</w:t>
      </w:r>
      <w:r w:rsidRPr="00AF1886">
        <w:rPr>
          <w:spacing w:val="-2"/>
        </w:rPr>
        <w:t xml:space="preserve"> </w:t>
      </w:r>
      <w:r w:rsidRPr="00AF1886">
        <w:t>of</w:t>
      </w:r>
      <w:r w:rsidRPr="00AF1886">
        <w:rPr>
          <w:spacing w:val="-3"/>
        </w:rPr>
        <w:t xml:space="preserve"> </w:t>
      </w:r>
      <w:r w:rsidRPr="00AF1886">
        <w:t>Financial</w:t>
      </w:r>
      <w:r w:rsidRPr="00AF1886">
        <w:rPr>
          <w:spacing w:val="-1"/>
        </w:rPr>
        <w:t xml:space="preserve"> </w:t>
      </w:r>
      <w:r w:rsidRPr="00AF1886">
        <w:rPr>
          <w:spacing w:val="-2"/>
        </w:rPr>
        <w:t>Position</w:t>
      </w:r>
    </w:p>
    <w:p w:rsidR="00F72B56" w:rsidRPr="00AF1886" w:rsidRDefault="00AF49D7">
      <w:pPr>
        <w:tabs>
          <w:tab w:val="left" w:pos="1847"/>
        </w:tabs>
        <w:spacing w:before="102"/>
        <w:ind w:left="1283"/>
        <w:rPr>
          <w:rFonts w:ascii="Arial" w:hAnsi="Arial" w:cs="Arial"/>
          <w:sz w:val="17"/>
        </w:rPr>
      </w:pPr>
      <w:r w:rsidRPr="00AF1886">
        <w:rPr>
          <w:rFonts w:ascii="Arial" w:hAnsi="Arial" w:cs="Arial"/>
          <w:spacing w:val="-5"/>
          <w:w w:val="105"/>
          <w:sz w:val="17"/>
        </w:rPr>
        <w:t>V6.</w:t>
      </w:r>
      <w:r w:rsidRPr="00AF1886">
        <w:rPr>
          <w:rFonts w:ascii="Arial" w:hAnsi="Arial" w:cs="Arial"/>
          <w:sz w:val="17"/>
        </w:rPr>
        <w:tab/>
        <w:t>The</w:t>
      </w:r>
      <w:r w:rsidRPr="00AF1886">
        <w:rPr>
          <w:rFonts w:ascii="Arial" w:hAnsi="Arial" w:cs="Arial"/>
          <w:spacing w:val="3"/>
          <w:sz w:val="17"/>
        </w:rPr>
        <w:t xml:space="preserve"> </w:t>
      </w:r>
      <w:r w:rsidRPr="00AF1886">
        <w:rPr>
          <w:rFonts w:ascii="Arial" w:hAnsi="Arial" w:cs="Arial"/>
          <w:sz w:val="17"/>
        </w:rPr>
        <w:t>budget</w:t>
      </w:r>
      <w:r w:rsidRPr="00AF1886">
        <w:rPr>
          <w:rFonts w:ascii="Arial" w:hAnsi="Arial" w:cs="Arial"/>
          <w:spacing w:val="3"/>
          <w:sz w:val="17"/>
        </w:rPr>
        <w:t xml:space="preserve"> </w:t>
      </w:r>
      <w:r w:rsidRPr="00AF1886">
        <w:rPr>
          <w:rFonts w:ascii="Arial" w:hAnsi="Arial" w:cs="Arial"/>
          <w:sz w:val="17"/>
        </w:rPr>
        <w:t>for</w:t>
      </w:r>
      <w:r w:rsidRPr="00AF1886">
        <w:rPr>
          <w:rFonts w:ascii="Arial" w:hAnsi="Arial" w:cs="Arial"/>
          <w:spacing w:val="4"/>
          <w:sz w:val="17"/>
        </w:rPr>
        <w:t xml:space="preserve"> </w:t>
      </w:r>
      <w:r w:rsidRPr="00AF1886">
        <w:rPr>
          <w:rFonts w:ascii="Arial" w:hAnsi="Arial" w:cs="Arial"/>
          <w:sz w:val="17"/>
        </w:rPr>
        <w:t>receivables</w:t>
      </w:r>
      <w:r w:rsidRPr="00AF1886">
        <w:rPr>
          <w:rFonts w:ascii="Arial" w:hAnsi="Arial" w:cs="Arial"/>
          <w:spacing w:val="7"/>
          <w:sz w:val="17"/>
        </w:rPr>
        <w:t xml:space="preserve"> </w:t>
      </w:r>
      <w:r w:rsidRPr="00AF1886">
        <w:rPr>
          <w:rFonts w:ascii="Arial" w:hAnsi="Arial" w:cs="Arial"/>
          <w:sz w:val="17"/>
        </w:rPr>
        <w:t>reflected</w:t>
      </w:r>
      <w:r w:rsidRPr="00AF1886">
        <w:rPr>
          <w:rFonts w:ascii="Arial" w:hAnsi="Arial" w:cs="Arial"/>
          <w:spacing w:val="4"/>
          <w:sz w:val="17"/>
        </w:rPr>
        <w:t xml:space="preserve"> </w:t>
      </w:r>
      <w:r w:rsidRPr="00AF1886">
        <w:rPr>
          <w:rFonts w:ascii="Arial" w:hAnsi="Arial" w:cs="Arial"/>
          <w:sz w:val="17"/>
        </w:rPr>
        <w:t>reduced</w:t>
      </w:r>
      <w:r w:rsidRPr="00AF1886">
        <w:rPr>
          <w:rFonts w:ascii="Arial" w:hAnsi="Arial" w:cs="Arial"/>
          <w:spacing w:val="5"/>
          <w:sz w:val="17"/>
        </w:rPr>
        <w:t xml:space="preserve"> </w:t>
      </w:r>
      <w:r w:rsidRPr="00AF1886">
        <w:rPr>
          <w:rFonts w:ascii="Arial" w:hAnsi="Arial" w:cs="Arial"/>
          <w:sz w:val="17"/>
        </w:rPr>
        <w:t>leave</w:t>
      </w:r>
      <w:r w:rsidRPr="00AF1886">
        <w:rPr>
          <w:rFonts w:ascii="Arial" w:hAnsi="Arial" w:cs="Arial"/>
          <w:spacing w:val="2"/>
          <w:sz w:val="17"/>
        </w:rPr>
        <w:t xml:space="preserve"> </w:t>
      </w:r>
      <w:r w:rsidRPr="00AF1886">
        <w:rPr>
          <w:rFonts w:ascii="Arial" w:hAnsi="Arial" w:cs="Arial"/>
          <w:sz w:val="17"/>
        </w:rPr>
        <w:t>taken</w:t>
      </w:r>
      <w:r w:rsidRPr="00AF1886">
        <w:rPr>
          <w:rFonts w:ascii="Arial" w:hAnsi="Arial" w:cs="Arial"/>
          <w:spacing w:val="4"/>
          <w:sz w:val="17"/>
        </w:rPr>
        <w:t xml:space="preserve"> </w:t>
      </w:r>
      <w:r w:rsidRPr="00AF1886">
        <w:rPr>
          <w:rFonts w:ascii="Arial" w:hAnsi="Arial" w:cs="Arial"/>
          <w:sz w:val="17"/>
        </w:rPr>
        <w:t>during</w:t>
      </w:r>
      <w:r w:rsidRPr="00AF1886">
        <w:rPr>
          <w:rFonts w:ascii="Arial" w:hAnsi="Arial" w:cs="Arial"/>
          <w:spacing w:val="7"/>
          <w:sz w:val="17"/>
        </w:rPr>
        <w:t xml:space="preserve"> </w:t>
      </w:r>
      <w:r w:rsidRPr="00AF1886">
        <w:rPr>
          <w:rFonts w:ascii="Arial" w:hAnsi="Arial" w:cs="Arial"/>
          <w:sz w:val="17"/>
        </w:rPr>
        <w:t>the</w:t>
      </w:r>
      <w:r w:rsidRPr="00AF1886">
        <w:rPr>
          <w:rFonts w:ascii="Arial" w:hAnsi="Arial" w:cs="Arial"/>
          <w:spacing w:val="3"/>
          <w:sz w:val="17"/>
        </w:rPr>
        <w:t xml:space="preserve"> </w:t>
      </w:r>
      <w:r w:rsidRPr="00AF1886">
        <w:rPr>
          <w:rFonts w:ascii="Arial" w:hAnsi="Arial" w:cs="Arial"/>
          <w:sz w:val="17"/>
        </w:rPr>
        <w:t>COVID-19</w:t>
      </w:r>
      <w:r w:rsidRPr="00AF1886">
        <w:rPr>
          <w:rFonts w:ascii="Arial" w:hAnsi="Arial" w:cs="Arial"/>
          <w:spacing w:val="3"/>
          <w:sz w:val="17"/>
        </w:rPr>
        <w:t xml:space="preserve"> </w:t>
      </w:r>
      <w:r w:rsidRPr="00AF1886">
        <w:rPr>
          <w:rFonts w:ascii="Arial" w:hAnsi="Arial" w:cs="Arial"/>
          <w:spacing w:val="-2"/>
          <w:sz w:val="17"/>
        </w:rPr>
        <w:t>pandemic.</w:t>
      </w:r>
    </w:p>
    <w:p w:rsidR="00F72B56" w:rsidRPr="00AF1886" w:rsidRDefault="00AF49D7">
      <w:pPr>
        <w:spacing w:before="6"/>
        <w:ind w:left="1848"/>
        <w:rPr>
          <w:rFonts w:ascii="Arial" w:hAnsi="Arial" w:cs="Arial"/>
          <w:sz w:val="17"/>
        </w:rPr>
      </w:pPr>
      <w:r w:rsidRPr="00AF1886">
        <w:rPr>
          <w:rFonts w:ascii="Arial" w:hAnsi="Arial" w:cs="Arial"/>
          <w:spacing w:val="-2"/>
          <w:w w:val="105"/>
          <w:sz w:val="17"/>
        </w:rPr>
        <w:t>Leave</w:t>
      </w:r>
      <w:r w:rsidRPr="00AF1886">
        <w:rPr>
          <w:rFonts w:ascii="Arial" w:hAnsi="Arial" w:cs="Arial"/>
          <w:spacing w:val="-3"/>
          <w:w w:val="105"/>
          <w:sz w:val="17"/>
        </w:rPr>
        <w:t xml:space="preserve"> </w:t>
      </w:r>
      <w:r w:rsidRPr="00AF1886">
        <w:rPr>
          <w:rFonts w:ascii="Arial" w:hAnsi="Arial" w:cs="Arial"/>
          <w:spacing w:val="-2"/>
          <w:w w:val="105"/>
          <w:sz w:val="17"/>
        </w:rPr>
        <w:t>being</w:t>
      </w:r>
      <w:r w:rsidRPr="00AF1886">
        <w:rPr>
          <w:rFonts w:ascii="Arial" w:hAnsi="Arial" w:cs="Arial"/>
          <w:spacing w:val="-3"/>
          <w:w w:val="105"/>
          <w:sz w:val="17"/>
        </w:rPr>
        <w:t xml:space="preserve"> </w:t>
      </w:r>
      <w:r w:rsidRPr="00AF1886">
        <w:rPr>
          <w:rFonts w:ascii="Arial" w:hAnsi="Arial" w:cs="Arial"/>
          <w:spacing w:val="-2"/>
          <w:w w:val="105"/>
          <w:sz w:val="17"/>
        </w:rPr>
        <w:t>taken is</w:t>
      </w:r>
      <w:r w:rsidRPr="00AF1886">
        <w:rPr>
          <w:rFonts w:ascii="Arial" w:hAnsi="Arial" w:cs="Arial"/>
          <w:spacing w:val="-4"/>
          <w:w w:val="105"/>
          <w:sz w:val="17"/>
        </w:rPr>
        <w:t xml:space="preserve"> </w:t>
      </w:r>
      <w:r w:rsidRPr="00AF1886">
        <w:rPr>
          <w:rFonts w:ascii="Arial" w:hAnsi="Arial" w:cs="Arial"/>
          <w:spacing w:val="-2"/>
          <w:w w:val="105"/>
          <w:sz w:val="17"/>
        </w:rPr>
        <w:t>returning</w:t>
      </w:r>
      <w:r w:rsidRPr="00AF1886">
        <w:rPr>
          <w:rFonts w:ascii="Arial" w:hAnsi="Arial" w:cs="Arial"/>
          <w:w w:val="105"/>
          <w:sz w:val="17"/>
        </w:rPr>
        <w:t xml:space="preserve"> </w:t>
      </w:r>
      <w:r w:rsidRPr="00AF1886">
        <w:rPr>
          <w:rFonts w:ascii="Arial" w:hAnsi="Arial" w:cs="Arial"/>
          <w:spacing w:val="-2"/>
          <w:w w:val="105"/>
          <w:sz w:val="17"/>
        </w:rPr>
        <w:t>to</w:t>
      </w:r>
      <w:r w:rsidRPr="00AF1886">
        <w:rPr>
          <w:rFonts w:ascii="Arial" w:hAnsi="Arial" w:cs="Arial"/>
          <w:spacing w:val="-4"/>
          <w:w w:val="105"/>
          <w:sz w:val="17"/>
        </w:rPr>
        <w:t xml:space="preserve"> </w:t>
      </w:r>
      <w:r w:rsidRPr="00AF1886">
        <w:rPr>
          <w:rFonts w:ascii="Arial" w:hAnsi="Arial" w:cs="Arial"/>
          <w:spacing w:val="-2"/>
          <w:w w:val="105"/>
          <w:sz w:val="17"/>
        </w:rPr>
        <w:t>closer</w:t>
      </w:r>
      <w:r w:rsidRPr="00AF1886">
        <w:rPr>
          <w:rFonts w:ascii="Arial" w:hAnsi="Arial" w:cs="Arial"/>
          <w:spacing w:val="-3"/>
          <w:w w:val="105"/>
          <w:sz w:val="17"/>
        </w:rPr>
        <w:t xml:space="preserve"> </w:t>
      </w:r>
      <w:r w:rsidRPr="00AF1886">
        <w:rPr>
          <w:rFonts w:ascii="Arial" w:hAnsi="Arial" w:cs="Arial"/>
          <w:spacing w:val="-2"/>
          <w:w w:val="105"/>
          <w:sz w:val="17"/>
        </w:rPr>
        <w:t>to</w:t>
      </w:r>
      <w:r w:rsidRPr="00AF1886">
        <w:rPr>
          <w:rFonts w:ascii="Arial" w:hAnsi="Arial" w:cs="Arial"/>
          <w:spacing w:val="-5"/>
          <w:w w:val="105"/>
          <w:sz w:val="17"/>
        </w:rPr>
        <w:t xml:space="preserve"> </w:t>
      </w:r>
      <w:r w:rsidRPr="00AF1886">
        <w:rPr>
          <w:rFonts w:ascii="Arial" w:hAnsi="Arial" w:cs="Arial"/>
          <w:spacing w:val="-2"/>
          <w:w w:val="105"/>
          <w:sz w:val="17"/>
        </w:rPr>
        <w:t>pre-pandemic levels.</w:t>
      </w:r>
    </w:p>
    <w:p w:rsidR="00F72B56" w:rsidRPr="00AF1886" w:rsidRDefault="00AF49D7">
      <w:pPr>
        <w:tabs>
          <w:tab w:val="left" w:pos="1847"/>
        </w:tabs>
        <w:spacing w:before="54" w:line="247" w:lineRule="auto"/>
        <w:ind w:left="1848" w:right="1433" w:hanging="566"/>
        <w:rPr>
          <w:rFonts w:ascii="Arial" w:hAnsi="Arial" w:cs="Arial"/>
          <w:sz w:val="17"/>
        </w:rPr>
      </w:pPr>
      <w:r w:rsidRPr="00AF1886">
        <w:rPr>
          <w:rFonts w:ascii="Arial" w:hAnsi="Arial" w:cs="Arial"/>
          <w:spacing w:val="-4"/>
          <w:w w:val="105"/>
          <w:sz w:val="17"/>
        </w:rPr>
        <w:t>V7.</w:t>
      </w:r>
      <w:r w:rsidRPr="00AF1886">
        <w:rPr>
          <w:rFonts w:ascii="Arial" w:hAnsi="Arial" w:cs="Arial"/>
          <w:sz w:val="17"/>
        </w:rPr>
        <w:tab/>
      </w:r>
      <w:r w:rsidRPr="00AF1886">
        <w:rPr>
          <w:rFonts w:ascii="Arial" w:hAnsi="Arial" w:cs="Arial"/>
          <w:spacing w:val="-2"/>
          <w:w w:val="105"/>
          <w:sz w:val="17"/>
        </w:rPr>
        <w:t>Payables include</w:t>
      </w:r>
      <w:r w:rsidRPr="00AF1886">
        <w:rPr>
          <w:rFonts w:ascii="Arial" w:hAnsi="Arial" w:cs="Arial"/>
          <w:spacing w:val="-5"/>
          <w:w w:val="105"/>
          <w:sz w:val="17"/>
        </w:rPr>
        <w:t xml:space="preserve"> </w:t>
      </w:r>
      <w:r w:rsidRPr="00AF1886">
        <w:rPr>
          <w:rFonts w:ascii="Arial" w:hAnsi="Arial" w:cs="Arial"/>
          <w:spacing w:val="-2"/>
          <w:w w:val="105"/>
          <w:sz w:val="17"/>
        </w:rPr>
        <w:t>$0.379</w:t>
      </w:r>
      <w:r w:rsidRPr="00AF1886">
        <w:rPr>
          <w:rFonts w:ascii="Arial" w:hAnsi="Arial" w:cs="Arial"/>
          <w:spacing w:val="-4"/>
          <w:w w:val="105"/>
          <w:sz w:val="17"/>
        </w:rPr>
        <w:t xml:space="preserve"> </w:t>
      </w:r>
      <w:r w:rsidRPr="00AF1886">
        <w:rPr>
          <w:rFonts w:ascii="Arial" w:hAnsi="Arial" w:cs="Arial"/>
          <w:spacing w:val="-2"/>
          <w:w w:val="105"/>
          <w:sz w:val="17"/>
        </w:rPr>
        <w:t>million</w:t>
      </w:r>
      <w:r w:rsidRPr="00AF1886">
        <w:rPr>
          <w:rFonts w:ascii="Arial" w:hAnsi="Arial" w:cs="Arial"/>
          <w:spacing w:val="-3"/>
          <w:w w:val="105"/>
          <w:sz w:val="17"/>
        </w:rPr>
        <w:t xml:space="preserve"> </w:t>
      </w:r>
      <w:r w:rsidRPr="00AF1886">
        <w:rPr>
          <w:rFonts w:ascii="Arial" w:hAnsi="Arial" w:cs="Arial"/>
          <w:spacing w:val="-2"/>
          <w:w w:val="105"/>
          <w:sz w:val="17"/>
        </w:rPr>
        <w:t>for deferred</w:t>
      </w:r>
      <w:r w:rsidRPr="00AF1886">
        <w:rPr>
          <w:rFonts w:ascii="Arial" w:hAnsi="Arial" w:cs="Arial"/>
          <w:spacing w:val="-7"/>
          <w:w w:val="105"/>
          <w:sz w:val="17"/>
        </w:rPr>
        <w:t xml:space="preserve"> </w:t>
      </w:r>
      <w:r w:rsidRPr="00AF1886">
        <w:rPr>
          <w:rFonts w:ascii="Arial" w:hAnsi="Arial" w:cs="Arial"/>
          <w:spacing w:val="-2"/>
          <w:w w:val="105"/>
          <w:sz w:val="17"/>
        </w:rPr>
        <w:t>appropriation payable</w:t>
      </w:r>
      <w:r w:rsidRPr="00AF1886">
        <w:rPr>
          <w:rFonts w:ascii="Arial" w:hAnsi="Arial" w:cs="Arial"/>
          <w:spacing w:val="-5"/>
          <w:w w:val="105"/>
          <w:sz w:val="17"/>
        </w:rPr>
        <w:t xml:space="preserve"> </w:t>
      </w:r>
      <w:r w:rsidRPr="00AF1886">
        <w:rPr>
          <w:rFonts w:ascii="Arial" w:hAnsi="Arial" w:cs="Arial"/>
          <w:spacing w:val="-2"/>
          <w:w w:val="105"/>
          <w:sz w:val="17"/>
        </w:rPr>
        <w:t>resulting</w:t>
      </w:r>
      <w:r w:rsidRPr="00AF1886">
        <w:rPr>
          <w:rFonts w:ascii="Arial" w:hAnsi="Arial" w:cs="Arial"/>
          <w:spacing w:val="-3"/>
          <w:w w:val="105"/>
          <w:sz w:val="17"/>
        </w:rPr>
        <w:t xml:space="preserve"> </w:t>
      </w:r>
      <w:r w:rsidRPr="00AF1886">
        <w:rPr>
          <w:rFonts w:ascii="Arial" w:hAnsi="Arial" w:cs="Arial"/>
          <w:spacing w:val="-2"/>
          <w:w w:val="105"/>
          <w:sz w:val="17"/>
        </w:rPr>
        <w:t xml:space="preserve">from unspent </w:t>
      </w:r>
      <w:r w:rsidRPr="00AF1886">
        <w:rPr>
          <w:rFonts w:ascii="Arial" w:hAnsi="Arial" w:cs="Arial"/>
          <w:w w:val="105"/>
          <w:sz w:val="17"/>
        </w:rPr>
        <w:t>appropriation for 2021-22.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7"/>
        </w:rPr>
      </w:pPr>
    </w:p>
    <w:p w:rsidR="00F72B56" w:rsidRPr="00AF1886" w:rsidRDefault="00AF49D7">
      <w:pPr>
        <w:spacing w:before="95"/>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24</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6"/>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8"/>
        </w:tabs>
        <w:spacing w:before="97"/>
        <w:ind w:left="1283"/>
        <w:rPr>
          <w:rFonts w:ascii="Arial" w:hAnsi="Arial" w:cs="Arial"/>
          <w:b/>
        </w:rPr>
      </w:pPr>
      <w:r w:rsidRPr="00AF1886">
        <w:rPr>
          <w:rFonts w:ascii="Arial" w:hAnsi="Arial" w:cs="Arial"/>
          <w:b/>
          <w:spacing w:val="-5"/>
        </w:rPr>
        <w:t>E4</w:t>
      </w:r>
      <w:r w:rsidRPr="00AF1886">
        <w:rPr>
          <w:rFonts w:ascii="Arial" w:hAnsi="Arial" w:cs="Arial"/>
          <w:b/>
        </w:rPr>
        <w:tab/>
        <w:t>Budget</w:t>
      </w:r>
      <w:r w:rsidRPr="00AF1886">
        <w:rPr>
          <w:rFonts w:ascii="Arial" w:hAnsi="Arial" w:cs="Arial"/>
          <w:b/>
          <w:spacing w:val="4"/>
        </w:rPr>
        <w:t xml:space="preserve"> </w:t>
      </w:r>
      <w:r w:rsidRPr="00AF1886">
        <w:rPr>
          <w:rFonts w:ascii="Arial" w:hAnsi="Arial" w:cs="Arial"/>
          <w:b/>
        </w:rPr>
        <w:t>to</w:t>
      </w:r>
      <w:r w:rsidRPr="00AF1886">
        <w:rPr>
          <w:rFonts w:ascii="Arial" w:hAnsi="Arial" w:cs="Arial"/>
          <w:b/>
          <w:spacing w:val="5"/>
        </w:rPr>
        <w:t xml:space="preserve"> </w:t>
      </w:r>
      <w:r w:rsidRPr="00AF1886">
        <w:rPr>
          <w:rFonts w:ascii="Arial" w:hAnsi="Arial" w:cs="Arial"/>
          <w:b/>
        </w:rPr>
        <w:t>Actual</w:t>
      </w:r>
      <w:r w:rsidRPr="00AF1886">
        <w:rPr>
          <w:rFonts w:ascii="Arial" w:hAnsi="Arial" w:cs="Arial"/>
          <w:b/>
          <w:spacing w:val="5"/>
        </w:rPr>
        <w:t xml:space="preserve"> </w:t>
      </w:r>
      <w:r w:rsidRPr="00AF1886">
        <w:rPr>
          <w:rFonts w:ascii="Arial" w:hAnsi="Arial" w:cs="Arial"/>
          <w:b/>
        </w:rPr>
        <w:t>Comparison</w:t>
      </w:r>
      <w:r w:rsidRPr="00AF1886">
        <w:rPr>
          <w:rFonts w:ascii="Arial" w:hAnsi="Arial" w:cs="Arial"/>
          <w:b/>
          <w:spacing w:val="3"/>
        </w:rPr>
        <w:t xml:space="preserve"> </w:t>
      </w:r>
      <w:r w:rsidRPr="00AF1886">
        <w:rPr>
          <w:rFonts w:ascii="Arial" w:hAnsi="Arial" w:cs="Arial"/>
          <w:b/>
        </w:rPr>
        <w:t>–</w:t>
      </w:r>
      <w:r w:rsidRPr="00AF1886">
        <w:rPr>
          <w:rFonts w:ascii="Arial" w:hAnsi="Arial" w:cs="Arial"/>
          <w:b/>
          <w:spacing w:val="1"/>
        </w:rPr>
        <w:t xml:space="preserve"> </w:t>
      </w:r>
      <w:r w:rsidRPr="00AF1886">
        <w:rPr>
          <w:rFonts w:ascii="Arial" w:hAnsi="Arial" w:cs="Arial"/>
          <w:b/>
        </w:rPr>
        <w:t>Statement</w:t>
      </w:r>
      <w:r w:rsidRPr="00AF1886">
        <w:rPr>
          <w:rFonts w:ascii="Arial" w:hAnsi="Arial" w:cs="Arial"/>
          <w:b/>
          <w:spacing w:val="3"/>
        </w:rPr>
        <w:t xml:space="preserve"> </w:t>
      </w:r>
      <w:r w:rsidRPr="00AF1886">
        <w:rPr>
          <w:rFonts w:ascii="Arial" w:hAnsi="Arial" w:cs="Arial"/>
          <w:b/>
        </w:rPr>
        <w:t>of</w:t>
      </w:r>
      <w:r w:rsidRPr="00AF1886">
        <w:rPr>
          <w:rFonts w:ascii="Arial" w:hAnsi="Arial" w:cs="Arial"/>
          <w:b/>
          <w:spacing w:val="2"/>
        </w:rPr>
        <w:t xml:space="preserve"> </w:t>
      </w:r>
      <w:r w:rsidRPr="00AF1886">
        <w:rPr>
          <w:rFonts w:ascii="Arial" w:hAnsi="Arial" w:cs="Arial"/>
          <w:b/>
        </w:rPr>
        <w:t>Cash</w:t>
      </w:r>
      <w:r w:rsidRPr="00AF1886">
        <w:rPr>
          <w:rFonts w:ascii="Arial" w:hAnsi="Arial" w:cs="Arial"/>
          <w:b/>
          <w:spacing w:val="5"/>
        </w:rPr>
        <w:t xml:space="preserve"> </w:t>
      </w:r>
      <w:r w:rsidRPr="00AF1886">
        <w:rPr>
          <w:rFonts w:ascii="Arial" w:hAnsi="Arial" w:cs="Arial"/>
          <w:b/>
          <w:spacing w:val="-2"/>
        </w:rPr>
        <w:t>Flows</w:t>
      </w:r>
    </w:p>
    <w:p w:rsidR="00F72B56" w:rsidRPr="00AF1886" w:rsidRDefault="00F72B56">
      <w:pPr>
        <w:pStyle w:val="BodyText"/>
        <w:rPr>
          <w:rFonts w:ascii="Arial" w:hAnsi="Arial" w:cs="Arial"/>
          <w:b/>
          <w:sz w:val="24"/>
        </w:rPr>
      </w:pPr>
    </w:p>
    <w:p w:rsidR="00F72B56" w:rsidRPr="00AF1886" w:rsidRDefault="008F2BBA">
      <w:pPr>
        <w:tabs>
          <w:tab w:val="left" w:pos="5632"/>
        </w:tabs>
        <w:spacing w:before="160" w:line="141" w:lineRule="auto"/>
        <w:ind w:left="1369"/>
        <w:rPr>
          <w:rFonts w:ascii="Arial" w:hAnsi="Arial" w:cs="Arial"/>
          <w:b/>
          <w:sz w:val="17"/>
        </w:rPr>
      </w:pPr>
      <w:r>
        <w:rPr>
          <w:rFonts w:ascii="Arial" w:hAnsi="Arial" w:cs="Arial"/>
          <w:noProof/>
        </w:rPr>
        <mc:AlternateContent>
          <mc:Choice Requires="wps">
            <w:drawing>
              <wp:anchor distT="0" distB="0" distL="114300" distR="114300" simplePos="0" relativeHeight="15830528" behindDoc="0" locked="0" layoutInCell="1" allowOverlap="1">
                <wp:simplePos x="0" y="0"/>
                <wp:positionH relativeFrom="page">
                  <wp:posOffset>4739005</wp:posOffset>
                </wp:positionH>
                <wp:positionV relativeFrom="paragraph">
                  <wp:posOffset>59055</wp:posOffset>
                </wp:positionV>
                <wp:extent cx="597535" cy="5177155"/>
                <wp:effectExtent l="0" t="0" r="0" b="0"/>
                <wp:wrapNone/>
                <wp:docPr id="99"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17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40"/>
                            </w:tblGrid>
                            <w:tr w:rsidR="00AF49D7">
                              <w:trPr>
                                <w:trHeight w:val="4636"/>
                              </w:trPr>
                              <w:tc>
                                <w:tcPr>
                                  <w:tcW w:w="940" w:type="dxa"/>
                                  <w:tcBorders>
                                    <w:bottom w:val="single" w:sz="4" w:space="0" w:color="000000"/>
                                  </w:tcBorders>
                                  <w:shd w:val="clear" w:color="auto" w:fill="F2F2F2"/>
                                </w:tcPr>
                                <w:p w:rsidR="00AF49D7" w:rsidRDefault="00AF49D7">
                                  <w:pPr>
                                    <w:pStyle w:val="TableParagraph"/>
                                    <w:spacing w:before="9"/>
                                    <w:rPr>
                                      <w:rFonts w:ascii="Arial"/>
                                      <w:sz w:val="16"/>
                                    </w:rPr>
                                  </w:pPr>
                                </w:p>
                                <w:p w:rsidR="00AF49D7" w:rsidRDefault="00AF49D7">
                                  <w:pPr>
                                    <w:pStyle w:val="TableParagraph"/>
                                    <w:spacing w:line="247" w:lineRule="auto"/>
                                    <w:ind w:left="273" w:hanging="74"/>
                                    <w:rPr>
                                      <w:rFonts w:ascii="Arial"/>
                                      <w:b/>
                                      <w:sz w:val="17"/>
                                    </w:rPr>
                                  </w:pPr>
                                  <w:r>
                                    <w:rPr>
                                      <w:rFonts w:ascii="Arial"/>
                                      <w:b/>
                                      <w:spacing w:val="-2"/>
                                      <w:sz w:val="17"/>
                                    </w:rPr>
                                    <w:t xml:space="preserve">Actual </w:t>
                                  </w:r>
                                  <w:r>
                                    <w:rPr>
                                      <w:rFonts w:ascii="Arial"/>
                                      <w:b/>
                                      <w:spacing w:val="-4"/>
                                      <w:w w:val="105"/>
                                      <w:sz w:val="17"/>
                                    </w:rPr>
                                    <w:t>2022</w:t>
                                  </w:r>
                                </w:p>
                                <w:p w:rsidR="00AF49D7" w:rsidRDefault="00AF49D7">
                                  <w:pPr>
                                    <w:pStyle w:val="TableParagraph"/>
                                    <w:spacing w:before="3"/>
                                    <w:ind w:left="250"/>
                                    <w:rPr>
                                      <w:rFonts w:ascii="Arial"/>
                                      <w:b/>
                                      <w:sz w:val="17"/>
                                    </w:rPr>
                                  </w:pPr>
                                  <w:r>
                                    <w:rPr>
                                      <w:rFonts w:ascii="Arial"/>
                                      <w:b/>
                                      <w:spacing w:val="-4"/>
                                      <w:w w:val="105"/>
                                      <w:sz w:val="17"/>
                                    </w:rPr>
                                    <w:t>$'000</w:t>
                                  </w: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6"/>
                                    <w:rPr>
                                      <w:rFonts w:ascii="Arial"/>
                                    </w:rPr>
                                  </w:pPr>
                                </w:p>
                                <w:p w:rsidR="00AF49D7" w:rsidRDefault="00AF49D7">
                                  <w:pPr>
                                    <w:pStyle w:val="TableParagraph"/>
                                    <w:ind w:right="84"/>
                                    <w:jc w:val="right"/>
                                    <w:rPr>
                                      <w:rFonts w:ascii="Arial"/>
                                      <w:sz w:val="17"/>
                                    </w:rPr>
                                  </w:pPr>
                                  <w:r>
                                    <w:rPr>
                                      <w:rFonts w:ascii="Arial"/>
                                      <w:spacing w:val="-4"/>
                                      <w:w w:val="105"/>
                                      <w:sz w:val="17"/>
                                    </w:rPr>
                                    <w:t>8,400</w:t>
                                  </w:r>
                                </w:p>
                                <w:p w:rsidR="00AF49D7" w:rsidRDefault="00AF49D7">
                                  <w:pPr>
                                    <w:pStyle w:val="TableParagraph"/>
                                    <w:spacing w:before="70"/>
                                    <w:ind w:right="87"/>
                                    <w:jc w:val="right"/>
                                    <w:rPr>
                                      <w:rFonts w:ascii="Arial"/>
                                      <w:sz w:val="17"/>
                                    </w:rPr>
                                  </w:pPr>
                                  <w:r>
                                    <w:rPr>
                                      <w:rFonts w:ascii="Arial"/>
                                      <w:spacing w:val="-5"/>
                                      <w:w w:val="105"/>
                                      <w:sz w:val="17"/>
                                    </w:rPr>
                                    <w:t>374</w:t>
                                  </w:r>
                                </w:p>
                                <w:p w:rsidR="00AF49D7" w:rsidRDefault="00AF49D7">
                                  <w:pPr>
                                    <w:pStyle w:val="TableParagraph"/>
                                    <w:spacing w:before="145"/>
                                    <w:ind w:right="87"/>
                                    <w:jc w:val="right"/>
                                    <w:rPr>
                                      <w:rFonts w:ascii="Arial"/>
                                      <w:sz w:val="17"/>
                                    </w:rPr>
                                  </w:pPr>
                                  <w:r>
                                    <w:rPr>
                                      <w:rFonts w:ascii="Arial"/>
                                      <w:spacing w:val="-5"/>
                                      <w:w w:val="105"/>
                                      <w:sz w:val="17"/>
                                    </w:rPr>
                                    <w:t>193</w:t>
                                  </w:r>
                                </w:p>
                                <w:p w:rsidR="00AF49D7" w:rsidRDefault="00AF49D7">
                                  <w:pPr>
                                    <w:pStyle w:val="TableParagraph"/>
                                    <w:spacing w:before="146"/>
                                    <w:ind w:left="656"/>
                                    <w:rPr>
                                      <w:rFonts w:ascii="Arial"/>
                                      <w:sz w:val="17"/>
                                    </w:rPr>
                                  </w:pPr>
                                  <w:r>
                                    <w:rPr>
                                      <w:rFonts w:ascii="Arial"/>
                                      <w:spacing w:val="-5"/>
                                      <w:w w:val="105"/>
                                      <w:sz w:val="17"/>
                                    </w:rPr>
                                    <w:t>42</w:t>
                                  </w:r>
                                </w:p>
                                <w:p w:rsidR="00AF49D7" w:rsidRDefault="00AF49D7">
                                  <w:pPr>
                                    <w:pStyle w:val="TableParagraph"/>
                                    <w:spacing w:before="33"/>
                                    <w:ind w:left="656"/>
                                    <w:rPr>
                                      <w:rFonts w:ascii="Arial"/>
                                      <w:sz w:val="17"/>
                                    </w:rPr>
                                  </w:pPr>
                                  <w:r>
                                    <w:rPr>
                                      <w:rFonts w:ascii="Arial"/>
                                      <w:spacing w:val="-5"/>
                                      <w:w w:val="105"/>
                                      <w:sz w:val="17"/>
                                    </w:rPr>
                                    <w:t>10</w:t>
                                  </w:r>
                                </w:p>
                                <w:p w:rsidR="00AF49D7" w:rsidRDefault="00AF49D7">
                                  <w:pPr>
                                    <w:pStyle w:val="TableParagraph"/>
                                    <w:spacing w:before="6"/>
                                    <w:rPr>
                                      <w:rFonts w:ascii="Arial"/>
                                    </w:rPr>
                                  </w:pPr>
                                </w:p>
                                <w:p w:rsidR="00AF49D7" w:rsidRDefault="00AF49D7">
                                  <w:pPr>
                                    <w:pStyle w:val="TableParagraph"/>
                                    <w:ind w:right="85"/>
                                    <w:jc w:val="right"/>
                                    <w:rPr>
                                      <w:rFonts w:ascii="Arial"/>
                                      <w:sz w:val="17"/>
                                    </w:rPr>
                                  </w:pPr>
                                  <w:r>
                                    <w:rPr>
                                      <w:rFonts w:ascii="Arial"/>
                                      <w:spacing w:val="-2"/>
                                      <w:w w:val="105"/>
                                      <w:sz w:val="17"/>
                                    </w:rPr>
                                    <w:t>(7,142)</w:t>
                                  </w:r>
                                </w:p>
                                <w:p w:rsidR="00AF49D7" w:rsidRDefault="00AF49D7">
                                  <w:pPr>
                                    <w:pStyle w:val="TableParagraph"/>
                                    <w:spacing w:before="33"/>
                                    <w:ind w:right="85"/>
                                    <w:jc w:val="right"/>
                                    <w:rPr>
                                      <w:rFonts w:ascii="Arial"/>
                                      <w:sz w:val="17"/>
                                    </w:rPr>
                                  </w:pPr>
                                  <w:r>
                                    <w:rPr>
                                      <w:rFonts w:ascii="Arial"/>
                                      <w:spacing w:val="-2"/>
                                      <w:w w:val="105"/>
                                      <w:sz w:val="17"/>
                                    </w:rPr>
                                    <w:t>(1,691)</w:t>
                                  </w:r>
                                </w:p>
                                <w:p w:rsidR="00AF49D7" w:rsidRDefault="00AF49D7">
                                  <w:pPr>
                                    <w:pStyle w:val="TableParagraph"/>
                                    <w:spacing w:before="33"/>
                                    <w:ind w:right="86"/>
                                    <w:jc w:val="right"/>
                                    <w:rPr>
                                      <w:rFonts w:ascii="Arial"/>
                                      <w:sz w:val="17"/>
                                    </w:rPr>
                                  </w:pPr>
                                  <w:r>
                                    <w:rPr>
                                      <w:rFonts w:ascii="Arial"/>
                                      <w:spacing w:val="-2"/>
                                      <w:w w:val="105"/>
                                      <w:sz w:val="17"/>
                                    </w:rPr>
                                    <w:t>(187)</w:t>
                                  </w:r>
                                </w:p>
                                <w:p w:rsidR="00AF49D7" w:rsidRDefault="00AF49D7">
                                  <w:pPr>
                                    <w:pStyle w:val="TableParagraph"/>
                                    <w:spacing w:before="66"/>
                                    <w:ind w:right="86"/>
                                    <w:jc w:val="right"/>
                                    <w:rPr>
                                      <w:rFonts w:ascii="Arial"/>
                                      <w:sz w:val="17"/>
                                    </w:rPr>
                                  </w:pPr>
                                  <w:r>
                                    <w:rPr>
                                      <w:rFonts w:ascii="Arial"/>
                                      <w:spacing w:val="-4"/>
                                      <w:w w:val="105"/>
                                      <w:sz w:val="17"/>
                                    </w:rPr>
                                    <w:t>(40)</w:t>
                                  </w:r>
                                </w:p>
                                <w:p w:rsidR="00AF49D7" w:rsidRDefault="00AF49D7">
                                  <w:pPr>
                                    <w:pStyle w:val="TableParagraph"/>
                                    <w:spacing w:before="106"/>
                                    <w:ind w:right="86"/>
                                    <w:jc w:val="right"/>
                                    <w:rPr>
                                      <w:rFonts w:ascii="Arial"/>
                                      <w:sz w:val="17"/>
                                    </w:rPr>
                                  </w:pPr>
                                  <w:r>
                                    <w:rPr>
                                      <w:rFonts w:ascii="Arial"/>
                                      <w:spacing w:val="-4"/>
                                      <w:w w:val="105"/>
                                      <w:sz w:val="17"/>
                                    </w:rPr>
                                    <w:t>(22)</w:t>
                                  </w:r>
                                </w:p>
                              </w:tc>
                            </w:tr>
                            <w:tr w:rsidR="00AF49D7">
                              <w:trPr>
                                <w:trHeight w:val="479"/>
                              </w:trPr>
                              <w:tc>
                                <w:tcPr>
                                  <w:tcW w:w="940" w:type="dxa"/>
                                  <w:tcBorders>
                                    <w:top w:val="single" w:sz="4" w:space="0" w:color="000000"/>
                                    <w:bottom w:val="single" w:sz="4" w:space="0" w:color="000000"/>
                                  </w:tcBorders>
                                  <w:shd w:val="clear" w:color="auto" w:fill="F2F2F2"/>
                                </w:tcPr>
                                <w:p w:rsidR="00AF49D7" w:rsidRDefault="00AF49D7">
                                  <w:pPr>
                                    <w:pStyle w:val="TableParagraph"/>
                                    <w:spacing w:before="145"/>
                                    <w:ind w:right="86"/>
                                    <w:jc w:val="right"/>
                                    <w:rPr>
                                      <w:rFonts w:ascii="Arial"/>
                                      <w:b/>
                                      <w:sz w:val="17"/>
                                    </w:rPr>
                                  </w:pPr>
                                  <w:r>
                                    <w:rPr>
                                      <w:rFonts w:ascii="Arial"/>
                                      <w:b/>
                                      <w:spacing w:val="-4"/>
                                      <w:w w:val="105"/>
                                      <w:sz w:val="17"/>
                                    </w:rPr>
                                    <w:t>(63)</w:t>
                                  </w:r>
                                </w:p>
                              </w:tc>
                            </w:tr>
                            <w:tr w:rsidR="00AF49D7">
                              <w:trPr>
                                <w:trHeight w:val="920"/>
                              </w:trPr>
                              <w:tc>
                                <w:tcPr>
                                  <w:tcW w:w="940"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9"/>
                                    <w:rPr>
                                      <w:rFonts w:ascii="Arial"/>
                                      <w:sz w:val="21"/>
                                    </w:rPr>
                                  </w:pPr>
                                </w:p>
                                <w:p w:rsidR="00AF49D7" w:rsidRDefault="00AF49D7">
                                  <w:pPr>
                                    <w:pStyle w:val="TableParagraph"/>
                                    <w:spacing w:line="190" w:lineRule="exact"/>
                                    <w:ind w:right="83"/>
                                    <w:jc w:val="right"/>
                                    <w:rPr>
                                      <w:rFonts w:ascii="Arial"/>
                                      <w:sz w:val="17"/>
                                    </w:rPr>
                                  </w:pPr>
                                  <w:r>
                                    <w:rPr>
                                      <w:rFonts w:ascii="Arial"/>
                                      <w:w w:val="103"/>
                                      <w:sz w:val="17"/>
                                    </w:rPr>
                                    <w:t>-</w:t>
                                  </w:r>
                                </w:p>
                              </w:tc>
                            </w:tr>
                            <w:tr w:rsidR="00AF49D7">
                              <w:trPr>
                                <w:trHeight w:val="402"/>
                              </w:trPr>
                              <w:tc>
                                <w:tcPr>
                                  <w:tcW w:w="940" w:type="dxa"/>
                                  <w:tcBorders>
                                    <w:top w:val="single" w:sz="4" w:space="0" w:color="000000"/>
                                    <w:bottom w:val="single" w:sz="4" w:space="0" w:color="000000"/>
                                  </w:tcBorders>
                                  <w:shd w:val="clear" w:color="auto" w:fill="F2F2F2"/>
                                </w:tcPr>
                                <w:p w:rsidR="00AF49D7" w:rsidRDefault="00AF49D7">
                                  <w:pPr>
                                    <w:pStyle w:val="TableParagraph"/>
                                    <w:spacing w:before="105"/>
                                    <w:ind w:right="83"/>
                                    <w:jc w:val="right"/>
                                    <w:rPr>
                                      <w:rFonts w:ascii="Arial"/>
                                      <w:b/>
                                      <w:sz w:val="17"/>
                                    </w:rPr>
                                  </w:pPr>
                                  <w:r>
                                    <w:rPr>
                                      <w:rFonts w:ascii="Arial"/>
                                      <w:b/>
                                      <w:w w:val="103"/>
                                      <w:sz w:val="17"/>
                                    </w:rPr>
                                    <w:t>-</w:t>
                                  </w:r>
                                </w:p>
                              </w:tc>
                            </w:tr>
                            <w:tr w:rsidR="00AF49D7">
                              <w:trPr>
                                <w:trHeight w:val="1136"/>
                              </w:trPr>
                              <w:tc>
                                <w:tcPr>
                                  <w:tcW w:w="940"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spacing w:before="130"/>
                                    <w:ind w:right="86"/>
                                    <w:jc w:val="right"/>
                                    <w:rPr>
                                      <w:rFonts w:ascii="Arial"/>
                                      <w:sz w:val="17"/>
                                    </w:rPr>
                                  </w:pPr>
                                  <w:r>
                                    <w:rPr>
                                      <w:rFonts w:ascii="Arial"/>
                                      <w:spacing w:val="-4"/>
                                      <w:w w:val="105"/>
                                      <w:sz w:val="17"/>
                                    </w:rPr>
                                    <w:t>(63)</w:t>
                                  </w:r>
                                </w:p>
                                <w:p w:rsidR="00AF49D7" w:rsidRDefault="00AF49D7">
                                  <w:pPr>
                                    <w:pStyle w:val="TableParagraph"/>
                                    <w:spacing w:before="4"/>
                                    <w:rPr>
                                      <w:rFonts w:ascii="Arial"/>
                                    </w:rPr>
                                  </w:pPr>
                                </w:p>
                                <w:p w:rsidR="00AF49D7" w:rsidRDefault="00AF49D7">
                                  <w:pPr>
                                    <w:pStyle w:val="TableParagraph"/>
                                    <w:ind w:right="84"/>
                                    <w:jc w:val="right"/>
                                    <w:rPr>
                                      <w:rFonts w:ascii="Arial"/>
                                      <w:sz w:val="17"/>
                                    </w:rPr>
                                  </w:pPr>
                                  <w:r>
                                    <w:rPr>
                                      <w:rFonts w:ascii="Arial"/>
                                      <w:spacing w:val="-4"/>
                                      <w:w w:val="105"/>
                                      <w:sz w:val="17"/>
                                    </w:rPr>
                                    <w:t>2,029</w:t>
                                  </w:r>
                                </w:p>
                              </w:tc>
                            </w:tr>
                            <w:tr w:rsidR="00AF49D7">
                              <w:trPr>
                                <w:trHeight w:val="485"/>
                              </w:trPr>
                              <w:tc>
                                <w:tcPr>
                                  <w:tcW w:w="940" w:type="dxa"/>
                                  <w:tcBorders>
                                    <w:top w:val="single" w:sz="4" w:space="0" w:color="000000"/>
                                    <w:bottom w:val="thinThickMediumGap" w:sz="3" w:space="0" w:color="000000"/>
                                  </w:tcBorders>
                                  <w:shd w:val="clear" w:color="auto" w:fill="F2F2F2"/>
                                </w:tcPr>
                                <w:p w:rsidR="00AF49D7" w:rsidRDefault="00AF49D7">
                                  <w:pPr>
                                    <w:pStyle w:val="TableParagraph"/>
                                    <w:spacing w:before="149"/>
                                    <w:ind w:right="84"/>
                                    <w:jc w:val="right"/>
                                    <w:rPr>
                                      <w:rFonts w:ascii="Arial"/>
                                      <w:b/>
                                      <w:sz w:val="17"/>
                                    </w:rPr>
                                  </w:pPr>
                                  <w:r>
                                    <w:rPr>
                                      <w:rFonts w:ascii="Arial"/>
                                      <w:b/>
                                      <w:spacing w:val="-4"/>
                                      <w:w w:val="105"/>
                                      <w:sz w:val="17"/>
                                    </w:rPr>
                                    <w:t>1,966</w:t>
                                  </w:r>
                                </w:p>
                              </w:tc>
                            </w:tr>
                          </w:tbl>
                          <w:p w:rsidR="00AF49D7" w:rsidRDefault="00AF49D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8" o:spid="_x0000_s1196" type="#_x0000_t202" style="position:absolute;left:0;text-align:left;margin-left:373.15pt;margin-top:4.65pt;width:47.05pt;height:407.6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&#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40"/>
                      </w:tblGrid>
                      <w:tr w:rsidR="00AF49D7">
                        <w:trPr>
                          <w:trHeight w:val="4636"/>
                        </w:trPr>
                        <w:tc>
                          <w:tcPr>
                            <w:tcW w:w="940" w:type="dxa"/>
                            <w:tcBorders>
                              <w:bottom w:val="single" w:sz="4" w:space="0" w:color="000000"/>
                            </w:tcBorders>
                            <w:shd w:val="clear" w:color="auto" w:fill="F2F2F2"/>
                          </w:tcPr>
                          <w:p w:rsidR="00AF49D7" w:rsidRDefault="00AF49D7">
                            <w:pPr>
                              <w:pStyle w:val="TableParagraph"/>
                              <w:spacing w:before="9"/>
                              <w:rPr>
                                <w:rFonts w:ascii="Arial"/>
                                <w:sz w:val="16"/>
                              </w:rPr>
                            </w:pPr>
                          </w:p>
                          <w:p w:rsidR="00AF49D7" w:rsidRDefault="00AF49D7">
                            <w:pPr>
                              <w:pStyle w:val="TableParagraph"/>
                              <w:spacing w:line="247" w:lineRule="auto"/>
                              <w:ind w:left="273" w:hanging="74"/>
                              <w:rPr>
                                <w:rFonts w:ascii="Arial"/>
                                <w:b/>
                                <w:sz w:val="17"/>
                              </w:rPr>
                            </w:pPr>
                            <w:r>
                              <w:rPr>
                                <w:rFonts w:ascii="Arial"/>
                                <w:b/>
                                <w:spacing w:val="-2"/>
                                <w:sz w:val="17"/>
                              </w:rPr>
                              <w:t xml:space="preserve">Actual </w:t>
                            </w:r>
                            <w:r>
                              <w:rPr>
                                <w:rFonts w:ascii="Arial"/>
                                <w:b/>
                                <w:spacing w:val="-4"/>
                                <w:w w:val="105"/>
                                <w:sz w:val="17"/>
                              </w:rPr>
                              <w:t>2022</w:t>
                            </w:r>
                          </w:p>
                          <w:p w:rsidR="00AF49D7" w:rsidRDefault="00AF49D7">
                            <w:pPr>
                              <w:pStyle w:val="TableParagraph"/>
                              <w:spacing w:before="3"/>
                              <w:ind w:left="250"/>
                              <w:rPr>
                                <w:rFonts w:ascii="Arial"/>
                                <w:b/>
                                <w:sz w:val="17"/>
                              </w:rPr>
                            </w:pPr>
                            <w:r>
                              <w:rPr>
                                <w:rFonts w:ascii="Arial"/>
                                <w:b/>
                                <w:spacing w:val="-4"/>
                                <w:w w:val="105"/>
                                <w:sz w:val="17"/>
                              </w:rPr>
                              <w:t>$'000</w:t>
                            </w: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6"/>
                              <w:rPr>
                                <w:rFonts w:ascii="Arial"/>
                              </w:rPr>
                            </w:pPr>
                          </w:p>
                          <w:p w:rsidR="00AF49D7" w:rsidRDefault="00AF49D7">
                            <w:pPr>
                              <w:pStyle w:val="TableParagraph"/>
                              <w:ind w:right="84"/>
                              <w:jc w:val="right"/>
                              <w:rPr>
                                <w:rFonts w:ascii="Arial"/>
                                <w:sz w:val="17"/>
                              </w:rPr>
                            </w:pPr>
                            <w:r>
                              <w:rPr>
                                <w:rFonts w:ascii="Arial"/>
                                <w:spacing w:val="-4"/>
                                <w:w w:val="105"/>
                                <w:sz w:val="17"/>
                              </w:rPr>
                              <w:t>8,400</w:t>
                            </w:r>
                          </w:p>
                          <w:p w:rsidR="00AF49D7" w:rsidRDefault="00AF49D7">
                            <w:pPr>
                              <w:pStyle w:val="TableParagraph"/>
                              <w:spacing w:before="70"/>
                              <w:ind w:right="87"/>
                              <w:jc w:val="right"/>
                              <w:rPr>
                                <w:rFonts w:ascii="Arial"/>
                                <w:sz w:val="17"/>
                              </w:rPr>
                            </w:pPr>
                            <w:r>
                              <w:rPr>
                                <w:rFonts w:ascii="Arial"/>
                                <w:spacing w:val="-5"/>
                                <w:w w:val="105"/>
                                <w:sz w:val="17"/>
                              </w:rPr>
                              <w:t>374</w:t>
                            </w:r>
                          </w:p>
                          <w:p w:rsidR="00AF49D7" w:rsidRDefault="00AF49D7">
                            <w:pPr>
                              <w:pStyle w:val="TableParagraph"/>
                              <w:spacing w:before="145"/>
                              <w:ind w:right="87"/>
                              <w:jc w:val="right"/>
                              <w:rPr>
                                <w:rFonts w:ascii="Arial"/>
                                <w:sz w:val="17"/>
                              </w:rPr>
                            </w:pPr>
                            <w:r>
                              <w:rPr>
                                <w:rFonts w:ascii="Arial"/>
                                <w:spacing w:val="-5"/>
                                <w:w w:val="105"/>
                                <w:sz w:val="17"/>
                              </w:rPr>
                              <w:t>193</w:t>
                            </w:r>
                          </w:p>
                          <w:p w:rsidR="00AF49D7" w:rsidRDefault="00AF49D7">
                            <w:pPr>
                              <w:pStyle w:val="TableParagraph"/>
                              <w:spacing w:before="146"/>
                              <w:ind w:left="656"/>
                              <w:rPr>
                                <w:rFonts w:ascii="Arial"/>
                                <w:sz w:val="17"/>
                              </w:rPr>
                            </w:pPr>
                            <w:r>
                              <w:rPr>
                                <w:rFonts w:ascii="Arial"/>
                                <w:spacing w:val="-5"/>
                                <w:w w:val="105"/>
                                <w:sz w:val="17"/>
                              </w:rPr>
                              <w:t>42</w:t>
                            </w:r>
                          </w:p>
                          <w:p w:rsidR="00AF49D7" w:rsidRDefault="00AF49D7">
                            <w:pPr>
                              <w:pStyle w:val="TableParagraph"/>
                              <w:spacing w:before="33"/>
                              <w:ind w:left="656"/>
                              <w:rPr>
                                <w:rFonts w:ascii="Arial"/>
                                <w:sz w:val="17"/>
                              </w:rPr>
                            </w:pPr>
                            <w:r>
                              <w:rPr>
                                <w:rFonts w:ascii="Arial"/>
                                <w:spacing w:val="-5"/>
                                <w:w w:val="105"/>
                                <w:sz w:val="17"/>
                              </w:rPr>
                              <w:t>10</w:t>
                            </w:r>
                          </w:p>
                          <w:p w:rsidR="00AF49D7" w:rsidRDefault="00AF49D7">
                            <w:pPr>
                              <w:pStyle w:val="TableParagraph"/>
                              <w:spacing w:before="6"/>
                              <w:rPr>
                                <w:rFonts w:ascii="Arial"/>
                              </w:rPr>
                            </w:pPr>
                          </w:p>
                          <w:p w:rsidR="00AF49D7" w:rsidRDefault="00AF49D7">
                            <w:pPr>
                              <w:pStyle w:val="TableParagraph"/>
                              <w:ind w:right="85"/>
                              <w:jc w:val="right"/>
                              <w:rPr>
                                <w:rFonts w:ascii="Arial"/>
                                <w:sz w:val="17"/>
                              </w:rPr>
                            </w:pPr>
                            <w:r>
                              <w:rPr>
                                <w:rFonts w:ascii="Arial"/>
                                <w:spacing w:val="-2"/>
                                <w:w w:val="105"/>
                                <w:sz w:val="17"/>
                              </w:rPr>
                              <w:t>(7,142)</w:t>
                            </w:r>
                          </w:p>
                          <w:p w:rsidR="00AF49D7" w:rsidRDefault="00AF49D7">
                            <w:pPr>
                              <w:pStyle w:val="TableParagraph"/>
                              <w:spacing w:before="33"/>
                              <w:ind w:right="85"/>
                              <w:jc w:val="right"/>
                              <w:rPr>
                                <w:rFonts w:ascii="Arial"/>
                                <w:sz w:val="17"/>
                              </w:rPr>
                            </w:pPr>
                            <w:r>
                              <w:rPr>
                                <w:rFonts w:ascii="Arial"/>
                                <w:spacing w:val="-2"/>
                                <w:w w:val="105"/>
                                <w:sz w:val="17"/>
                              </w:rPr>
                              <w:t>(1,691)</w:t>
                            </w:r>
                          </w:p>
                          <w:p w:rsidR="00AF49D7" w:rsidRDefault="00AF49D7">
                            <w:pPr>
                              <w:pStyle w:val="TableParagraph"/>
                              <w:spacing w:before="33"/>
                              <w:ind w:right="86"/>
                              <w:jc w:val="right"/>
                              <w:rPr>
                                <w:rFonts w:ascii="Arial"/>
                                <w:sz w:val="17"/>
                              </w:rPr>
                            </w:pPr>
                            <w:r>
                              <w:rPr>
                                <w:rFonts w:ascii="Arial"/>
                                <w:spacing w:val="-2"/>
                                <w:w w:val="105"/>
                                <w:sz w:val="17"/>
                              </w:rPr>
                              <w:t>(187)</w:t>
                            </w:r>
                          </w:p>
                          <w:p w:rsidR="00AF49D7" w:rsidRDefault="00AF49D7">
                            <w:pPr>
                              <w:pStyle w:val="TableParagraph"/>
                              <w:spacing w:before="66"/>
                              <w:ind w:right="86"/>
                              <w:jc w:val="right"/>
                              <w:rPr>
                                <w:rFonts w:ascii="Arial"/>
                                <w:sz w:val="17"/>
                              </w:rPr>
                            </w:pPr>
                            <w:r>
                              <w:rPr>
                                <w:rFonts w:ascii="Arial"/>
                                <w:spacing w:val="-4"/>
                                <w:w w:val="105"/>
                                <w:sz w:val="17"/>
                              </w:rPr>
                              <w:t>(40)</w:t>
                            </w:r>
                          </w:p>
                          <w:p w:rsidR="00AF49D7" w:rsidRDefault="00AF49D7">
                            <w:pPr>
                              <w:pStyle w:val="TableParagraph"/>
                              <w:spacing w:before="106"/>
                              <w:ind w:right="86"/>
                              <w:jc w:val="right"/>
                              <w:rPr>
                                <w:rFonts w:ascii="Arial"/>
                                <w:sz w:val="17"/>
                              </w:rPr>
                            </w:pPr>
                            <w:r>
                              <w:rPr>
                                <w:rFonts w:ascii="Arial"/>
                                <w:spacing w:val="-4"/>
                                <w:w w:val="105"/>
                                <w:sz w:val="17"/>
                              </w:rPr>
                              <w:t>(22)</w:t>
                            </w:r>
                          </w:p>
                        </w:tc>
                      </w:tr>
                      <w:tr w:rsidR="00AF49D7">
                        <w:trPr>
                          <w:trHeight w:val="479"/>
                        </w:trPr>
                        <w:tc>
                          <w:tcPr>
                            <w:tcW w:w="940" w:type="dxa"/>
                            <w:tcBorders>
                              <w:top w:val="single" w:sz="4" w:space="0" w:color="000000"/>
                              <w:bottom w:val="single" w:sz="4" w:space="0" w:color="000000"/>
                            </w:tcBorders>
                            <w:shd w:val="clear" w:color="auto" w:fill="F2F2F2"/>
                          </w:tcPr>
                          <w:p w:rsidR="00AF49D7" w:rsidRDefault="00AF49D7">
                            <w:pPr>
                              <w:pStyle w:val="TableParagraph"/>
                              <w:spacing w:before="145"/>
                              <w:ind w:right="86"/>
                              <w:jc w:val="right"/>
                              <w:rPr>
                                <w:rFonts w:ascii="Arial"/>
                                <w:b/>
                                <w:sz w:val="17"/>
                              </w:rPr>
                            </w:pPr>
                            <w:r>
                              <w:rPr>
                                <w:rFonts w:ascii="Arial"/>
                                <w:b/>
                                <w:spacing w:val="-4"/>
                                <w:w w:val="105"/>
                                <w:sz w:val="17"/>
                              </w:rPr>
                              <w:t>(63)</w:t>
                            </w:r>
                          </w:p>
                        </w:tc>
                      </w:tr>
                      <w:tr w:rsidR="00AF49D7">
                        <w:trPr>
                          <w:trHeight w:val="920"/>
                        </w:trPr>
                        <w:tc>
                          <w:tcPr>
                            <w:tcW w:w="940"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rPr>
                                <w:rFonts w:ascii="Arial"/>
                                <w:sz w:val="20"/>
                              </w:rPr>
                            </w:pPr>
                          </w:p>
                          <w:p w:rsidR="00AF49D7" w:rsidRDefault="00AF49D7">
                            <w:pPr>
                              <w:pStyle w:val="TableParagraph"/>
                              <w:spacing w:before="9"/>
                              <w:rPr>
                                <w:rFonts w:ascii="Arial"/>
                                <w:sz w:val="21"/>
                              </w:rPr>
                            </w:pPr>
                          </w:p>
                          <w:p w:rsidR="00AF49D7" w:rsidRDefault="00AF49D7">
                            <w:pPr>
                              <w:pStyle w:val="TableParagraph"/>
                              <w:spacing w:line="190" w:lineRule="exact"/>
                              <w:ind w:right="83"/>
                              <w:jc w:val="right"/>
                              <w:rPr>
                                <w:rFonts w:ascii="Arial"/>
                                <w:sz w:val="17"/>
                              </w:rPr>
                            </w:pPr>
                            <w:r>
                              <w:rPr>
                                <w:rFonts w:ascii="Arial"/>
                                <w:w w:val="103"/>
                                <w:sz w:val="17"/>
                              </w:rPr>
                              <w:t>-</w:t>
                            </w:r>
                          </w:p>
                        </w:tc>
                      </w:tr>
                      <w:tr w:rsidR="00AF49D7">
                        <w:trPr>
                          <w:trHeight w:val="402"/>
                        </w:trPr>
                        <w:tc>
                          <w:tcPr>
                            <w:tcW w:w="940" w:type="dxa"/>
                            <w:tcBorders>
                              <w:top w:val="single" w:sz="4" w:space="0" w:color="000000"/>
                              <w:bottom w:val="single" w:sz="4" w:space="0" w:color="000000"/>
                            </w:tcBorders>
                            <w:shd w:val="clear" w:color="auto" w:fill="F2F2F2"/>
                          </w:tcPr>
                          <w:p w:rsidR="00AF49D7" w:rsidRDefault="00AF49D7">
                            <w:pPr>
                              <w:pStyle w:val="TableParagraph"/>
                              <w:spacing w:before="105"/>
                              <w:ind w:right="83"/>
                              <w:jc w:val="right"/>
                              <w:rPr>
                                <w:rFonts w:ascii="Arial"/>
                                <w:b/>
                                <w:sz w:val="17"/>
                              </w:rPr>
                            </w:pPr>
                            <w:r>
                              <w:rPr>
                                <w:rFonts w:ascii="Arial"/>
                                <w:b/>
                                <w:w w:val="103"/>
                                <w:sz w:val="17"/>
                              </w:rPr>
                              <w:t>-</w:t>
                            </w:r>
                          </w:p>
                        </w:tc>
                      </w:tr>
                      <w:tr w:rsidR="00AF49D7">
                        <w:trPr>
                          <w:trHeight w:val="1136"/>
                        </w:trPr>
                        <w:tc>
                          <w:tcPr>
                            <w:tcW w:w="940" w:type="dxa"/>
                            <w:tcBorders>
                              <w:top w:val="single" w:sz="4" w:space="0" w:color="000000"/>
                              <w:bottom w:val="single" w:sz="4" w:space="0" w:color="000000"/>
                            </w:tcBorders>
                            <w:shd w:val="clear" w:color="auto" w:fill="F2F2F2"/>
                          </w:tcPr>
                          <w:p w:rsidR="00AF49D7" w:rsidRDefault="00AF49D7">
                            <w:pPr>
                              <w:pStyle w:val="TableParagraph"/>
                              <w:rPr>
                                <w:rFonts w:ascii="Arial"/>
                                <w:sz w:val="20"/>
                              </w:rPr>
                            </w:pPr>
                          </w:p>
                          <w:p w:rsidR="00AF49D7" w:rsidRDefault="00AF49D7">
                            <w:pPr>
                              <w:pStyle w:val="TableParagraph"/>
                              <w:spacing w:before="130"/>
                              <w:ind w:right="86"/>
                              <w:jc w:val="right"/>
                              <w:rPr>
                                <w:rFonts w:ascii="Arial"/>
                                <w:sz w:val="17"/>
                              </w:rPr>
                            </w:pPr>
                            <w:r>
                              <w:rPr>
                                <w:rFonts w:ascii="Arial"/>
                                <w:spacing w:val="-4"/>
                                <w:w w:val="105"/>
                                <w:sz w:val="17"/>
                              </w:rPr>
                              <w:t>(63)</w:t>
                            </w:r>
                          </w:p>
                          <w:p w:rsidR="00AF49D7" w:rsidRDefault="00AF49D7">
                            <w:pPr>
                              <w:pStyle w:val="TableParagraph"/>
                              <w:spacing w:before="4"/>
                              <w:rPr>
                                <w:rFonts w:ascii="Arial"/>
                              </w:rPr>
                            </w:pPr>
                          </w:p>
                          <w:p w:rsidR="00AF49D7" w:rsidRDefault="00AF49D7">
                            <w:pPr>
                              <w:pStyle w:val="TableParagraph"/>
                              <w:ind w:right="84"/>
                              <w:jc w:val="right"/>
                              <w:rPr>
                                <w:rFonts w:ascii="Arial"/>
                                <w:sz w:val="17"/>
                              </w:rPr>
                            </w:pPr>
                            <w:r>
                              <w:rPr>
                                <w:rFonts w:ascii="Arial"/>
                                <w:spacing w:val="-4"/>
                                <w:w w:val="105"/>
                                <w:sz w:val="17"/>
                              </w:rPr>
                              <w:t>2,029</w:t>
                            </w:r>
                          </w:p>
                        </w:tc>
                      </w:tr>
                      <w:tr w:rsidR="00AF49D7">
                        <w:trPr>
                          <w:trHeight w:val="485"/>
                        </w:trPr>
                        <w:tc>
                          <w:tcPr>
                            <w:tcW w:w="940" w:type="dxa"/>
                            <w:tcBorders>
                              <w:top w:val="single" w:sz="4" w:space="0" w:color="000000"/>
                              <w:bottom w:val="thinThickMediumGap" w:sz="3" w:space="0" w:color="000000"/>
                            </w:tcBorders>
                            <w:shd w:val="clear" w:color="auto" w:fill="F2F2F2"/>
                          </w:tcPr>
                          <w:p w:rsidR="00AF49D7" w:rsidRDefault="00AF49D7">
                            <w:pPr>
                              <w:pStyle w:val="TableParagraph"/>
                              <w:spacing w:before="149"/>
                              <w:ind w:right="84"/>
                              <w:jc w:val="right"/>
                              <w:rPr>
                                <w:rFonts w:ascii="Arial"/>
                                <w:b/>
                                <w:sz w:val="17"/>
                              </w:rPr>
                            </w:pPr>
                            <w:r>
                              <w:rPr>
                                <w:rFonts w:ascii="Arial"/>
                                <w:b/>
                                <w:spacing w:val="-4"/>
                                <w:w w:val="105"/>
                                <w:sz w:val="17"/>
                              </w:rPr>
                              <w:t>1,966</w:t>
                            </w:r>
                          </w:p>
                        </w:tc>
                      </w:tr>
                    </w:tbl>
                    <w:p w:rsidR="00AF49D7" w:rsidRDefault="00AF49D7">
                      <w:pPr>
                        <w:pStyle w:val="BodyText"/>
                      </w:pPr>
                    </w:p>
                  </w:txbxContent>
                </v:textbox>
                <w10:wrap anchorx="page"/>
              </v:shape>
            </w:pict>
          </mc:Fallback>
        </mc:AlternateContent>
      </w:r>
      <w:r w:rsidR="00AF49D7" w:rsidRPr="00AF1886">
        <w:rPr>
          <w:rFonts w:ascii="Arial" w:hAnsi="Arial" w:cs="Arial"/>
          <w:b/>
          <w:spacing w:val="-2"/>
          <w:w w:val="105"/>
          <w:sz w:val="17"/>
        </w:rPr>
        <w:t>Statement</w:t>
      </w:r>
      <w:r w:rsidR="00AF49D7" w:rsidRPr="00AF1886">
        <w:rPr>
          <w:rFonts w:ascii="Arial" w:hAnsi="Arial" w:cs="Arial"/>
          <w:b/>
          <w:spacing w:val="-1"/>
          <w:w w:val="105"/>
          <w:sz w:val="17"/>
        </w:rPr>
        <w:t xml:space="preserve"> </w:t>
      </w:r>
      <w:r w:rsidR="00AF49D7" w:rsidRPr="00AF1886">
        <w:rPr>
          <w:rFonts w:ascii="Arial" w:hAnsi="Arial" w:cs="Arial"/>
          <w:b/>
          <w:spacing w:val="-2"/>
          <w:w w:val="105"/>
          <w:sz w:val="17"/>
        </w:rPr>
        <w:t>of</w:t>
      </w:r>
      <w:r w:rsidR="00AF49D7" w:rsidRPr="00AF1886">
        <w:rPr>
          <w:rFonts w:ascii="Arial" w:hAnsi="Arial" w:cs="Arial"/>
          <w:b/>
          <w:spacing w:val="-4"/>
          <w:w w:val="105"/>
          <w:sz w:val="17"/>
        </w:rPr>
        <w:t xml:space="preserve"> </w:t>
      </w:r>
      <w:r w:rsidR="00AF49D7" w:rsidRPr="00AF1886">
        <w:rPr>
          <w:rFonts w:ascii="Arial" w:hAnsi="Arial" w:cs="Arial"/>
          <w:b/>
          <w:spacing w:val="-2"/>
          <w:w w:val="105"/>
          <w:sz w:val="17"/>
        </w:rPr>
        <w:t>Cash</w:t>
      </w:r>
      <w:r w:rsidR="00AF49D7" w:rsidRPr="00AF1886">
        <w:rPr>
          <w:rFonts w:ascii="Arial" w:hAnsi="Arial" w:cs="Arial"/>
          <w:b/>
          <w:spacing w:val="-7"/>
          <w:w w:val="105"/>
          <w:sz w:val="17"/>
        </w:rPr>
        <w:t xml:space="preserve"> </w:t>
      </w:r>
      <w:r w:rsidR="00AF49D7" w:rsidRPr="00AF1886">
        <w:rPr>
          <w:rFonts w:ascii="Arial" w:hAnsi="Arial" w:cs="Arial"/>
          <w:b/>
          <w:spacing w:val="-2"/>
          <w:w w:val="105"/>
          <w:sz w:val="17"/>
        </w:rPr>
        <w:t>Flows</w:t>
      </w:r>
      <w:r w:rsidR="00AF49D7" w:rsidRPr="00AF1886">
        <w:rPr>
          <w:rFonts w:ascii="Arial" w:hAnsi="Arial" w:cs="Arial"/>
          <w:b/>
          <w:sz w:val="17"/>
        </w:rPr>
        <w:tab/>
      </w:r>
      <w:r w:rsidR="00AF49D7" w:rsidRPr="00AF1886">
        <w:rPr>
          <w:rFonts w:ascii="Arial" w:hAnsi="Arial" w:cs="Arial"/>
          <w:b/>
          <w:spacing w:val="-2"/>
          <w:w w:val="105"/>
          <w:position w:val="-6"/>
          <w:sz w:val="17"/>
        </w:rPr>
        <w:t>Original</w:t>
      </w:r>
    </w:p>
    <w:p w:rsidR="00F72B56" w:rsidRPr="00AF1886" w:rsidRDefault="00F72B56">
      <w:pPr>
        <w:spacing w:line="141" w:lineRule="auto"/>
        <w:rPr>
          <w:rFonts w:ascii="Arial" w:hAnsi="Arial" w:cs="Arial"/>
          <w:sz w:val="17"/>
        </w:rPr>
        <w:sectPr w:rsidR="00F72B56" w:rsidRPr="00AF1886">
          <w:pgSz w:w="11910" w:h="16840"/>
          <w:pgMar w:top="920" w:right="920" w:bottom="1120" w:left="800" w:header="0" w:footer="934" w:gutter="0"/>
          <w:cols w:space="720"/>
        </w:sectPr>
      </w:pPr>
    </w:p>
    <w:p w:rsidR="00F72B56" w:rsidRPr="00AF1886" w:rsidRDefault="00AF49D7">
      <w:pPr>
        <w:spacing w:line="244" w:lineRule="auto"/>
        <w:ind w:left="4794" w:hanging="121"/>
        <w:rPr>
          <w:rFonts w:ascii="Arial" w:hAnsi="Arial" w:cs="Arial"/>
          <w:b/>
          <w:sz w:val="17"/>
        </w:rPr>
      </w:pPr>
      <w:r w:rsidRPr="00AF1886">
        <w:rPr>
          <w:rFonts w:ascii="Arial" w:hAnsi="Arial" w:cs="Arial"/>
          <w:b/>
          <w:spacing w:val="-2"/>
          <w:sz w:val="17"/>
        </w:rPr>
        <w:t xml:space="preserve">Variance </w:t>
      </w:r>
      <w:r w:rsidRPr="00AF1886">
        <w:rPr>
          <w:rFonts w:ascii="Arial" w:hAnsi="Arial" w:cs="Arial"/>
          <w:b/>
          <w:spacing w:val="-4"/>
          <w:w w:val="105"/>
          <w:sz w:val="17"/>
        </w:rPr>
        <w:t>Notes</w:t>
      </w:r>
    </w:p>
    <w:p w:rsidR="00F72B56" w:rsidRPr="00AF1886" w:rsidRDefault="00AF49D7">
      <w:pPr>
        <w:spacing w:before="49" w:line="247" w:lineRule="auto"/>
        <w:ind w:left="321" w:hanging="106"/>
        <w:rPr>
          <w:rFonts w:ascii="Arial" w:hAnsi="Arial" w:cs="Arial"/>
          <w:b/>
          <w:sz w:val="17"/>
        </w:rPr>
      </w:pPr>
      <w:r w:rsidRPr="00AF1886">
        <w:rPr>
          <w:rFonts w:ascii="Arial" w:hAnsi="Arial" w:cs="Arial"/>
        </w:rPr>
        <w:br w:type="column"/>
      </w:r>
      <w:r w:rsidRPr="00AF1886">
        <w:rPr>
          <w:rFonts w:ascii="Arial" w:hAnsi="Arial" w:cs="Arial"/>
          <w:b/>
          <w:spacing w:val="-2"/>
          <w:sz w:val="17"/>
        </w:rPr>
        <w:t xml:space="preserve">Budget </w:t>
      </w:r>
      <w:r w:rsidRPr="00AF1886">
        <w:rPr>
          <w:rFonts w:ascii="Arial" w:hAnsi="Arial" w:cs="Arial"/>
          <w:b/>
          <w:spacing w:val="-4"/>
          <w:w w:val="105"/>
          <w:sz w:val="17"/>
        </w:rPr>
        <w:t>2022</w:t>
      </w:r>
    </w:p>
    <w:p w:rsidR="00F72B56" w:rsidRPr="00AF1886" w:rsidRDefault="00AF49D7">
      <w:pPr>
        <w:spacing w:before="2"/>
        <w:ind w:left="303"/>
        <w:rPr>
          <w:rFonts w:ascii="Arial" w:hAnsi="Arial" w:cs="Arial"/>
          <w:b/>
          <w:sz w:val="17"/>
        </w:rPr>
      </w:pPr>
      <w:r w:rsidRPr="00AF1886">
        <w:rPr>
          <w:rFonts w:ascii="Arial" w:hAnsi="Arial" w:cs="Arial"/>
          <w:b/>
          <w:spacing w:val="-4"/>
          <w:w w:val="105"/>
          <w:sz w:val="17"/>
        </w:rPr>
        <w:t>$'000</w:t>
      </w:r>
    </w:p>
    <w:p w:rsidR="00F72B56" w:rsidRPr="00AF1886" w:rsidRDefault="00AF49D7">
      <w:pPr>
        <w:spacing w:before="49"/>
        <w:ind w:left="1595" w:right="1520"/>
        <w:jc w:val="center"/>
        <w:rPr>
          <w:rFonts w:ascii="Arial" w:hAnsi="Arial" w:cs="Arial"/>
          <w:b/>
          <w:sz w:val="17"/>
        </w:rPr>
      </w:pPr>
      <w:r w:rsidRPr="00AF1886">
        <w:rPr>
          <w:rFonts w:ascii="Arial" w:hAnsi="Arial" w:cs="Arial"/>
        </w:rPr>
        <w:br w:type="column"/>
      </w:r>
      <w:r w:rsidRPr="00AF1886">
        <w:rPr>
          <w:rFonts w:ascii="Arial" w:hAnsi="Arial" w:cs="Arial"/>
          <w:b/>
          <w:spacing w:val="-2"/>
          <w:w w:val="105"/>
          <w:sz w:val="17"/>
        </w:rPr>
        <w:t>Variance</w:t>
      </w:r>
    </w:p>
    <w:p w:rsidR="00F72B56" w:rsidRPr="00AF1886" w:rsidRDefault="00AF49D7">
      <w:pPr>
        <w:spacing w:before="7"/>
        <w:ind w:left="1593" w:right="1520"/>
        <w:jc w:val="center"/>
        <w:rPr>
          <w:rFonts w:ascii="Arial" w:hAnsi="Arial" w:cs="Arial"/>
          <w:b/>
          <w:sz w:val="17"/>
        </w:rPr>
      </w:pPr>
      <w:r w:rsidRPr="00AF1886">
        <w:rPr>
          <w:rFonts w:ascii="Arial" w:hAnsi="Arial" w:cs="Arial"/>
          <w:b/>
          <w:spacing w:val="-4"/>
          <w:w w:val="105"/>
          <w:sz w:val="17"/>
        </w:rPr>
        <w:t>$'000</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3" w:space="720" w:equalWidth="0">
            <w:col w:w="5406" w:space="40"/>
            <w:col w:w="821" w:space="39"/>
            <w:col w:w="3884"/>
          </w:cols>
        </w:sectPr>
      </w:pPr>
    </w:p>
    <w:p w:rsidR="00F72B56" w:rsidRPr="00AF1886" w:rsidRDefault="00F72B56">
      <w:pPr>
        <w:pStyle w:val="BodyText"/>
        <w:spacing w:before="9"/>
        <w:rPr>
          <w:rFonts w:ascii="Arial" w:hAnsi="Arial" w:cs="Arial"/>
          <w:b/>
          <w:sz w:val="21"/>
        </w:rPr>
      </w:pPr>
    </w:p>
    <w:p w:rsidR="00F72B56" w:rsidRPr="00AF1886" w:rsidRDefault="00F72B56">
      <w:pPr>
        <w:rPr>
          <w:rFonts w:ascii="Arial" w:hAnsi="Arial" w:cs="Arial"/>
          <w:sz w:val="21"/>
        </w:rPr>
        <w:sectPr w:rsidR="00F72B56" w:rsidRPr="00AF1886">
          <w:type w:val="continuous"/>
          <w:pgSz w:w="11910" w:h="16840"/>
          <w:pgMar w:top="1920" w:right="920" w:bottom="280" w:left="800" w:header="0" w:footer="934" w:gutter="0"/>
          <w:cols w:space="720"/>
        </w:sectPr>
      </w:pPr>
    </w:p>
    <w:p w:rsidR="00F72B56" w:rsidRPr="00AF1886" w:rsidRDefault="00AF49D7">
      <w:pPr>
        <w:spacing w:before="100"/>
        <w:ind w:left="1369"/>
        <w:rPr>
          <w:rFonts w:ascii="Arial" w:hAnsi="Arial" w:cs="Arial"/>
          <w:b/>
          <w:sz w:val="17"/>
        </w:rPr>
      </w:pPr>
      <w:r w:rsidRPr="00AF1886">
        <w:rPr>
          <w:rFonts w:ascii="Arial" w:hAnsi="Arial" w:cs="Arial"/>
          <w:b/>
          <w:spacing w:val="-2"/>
          <w:w w:val="105"/>
          <w:sz w:val="17"/>
        </w:rPr>
        <w:t>Cash</w:t>
      </w:r>
      <w:r w:rsidRPr="00AF1886">
        <w:rPr>
          <w:rFonts w:ascii="Arial" w:hAnsi="Arial" w:cs="Arial"/>
          <w:b/>
          <w:spacing w:val="-3"/>
          <w:w w:val="105"/>
          <w:sz w:val="17"/>
        </w:rPr>
        <w:t xml:space="preserve"> </w:t>
      </w:r>
      <w:r w:rsidRPr="00AF1886">
        <w:rPr>
          <w:rFonts w:ascii="Arial" w:hAnsi="Arial" w:cs="Arial"/>
          <w:b/>
          <w:spacing w:val="-2"/>
          <w:w w:val="105"/>
          <w:sz w:val="17"/>
        </w:rPr>
        <w:t>flows</w:t>
      </w:r>
      <w:r w:rsidRPr="00AF1886">
        <w:rPr>
          <w:rFonts w:ascii="Arial" w:hAnsi="Arial" w:cs="Arial"/>
          <w:b/>
          <w:spacing w:val="-6"/>
          <w:w w:val="105"/>
          <w:sz w:val="17"/>
        </w:rPr>
        <w:t xml:space="preserve"> </w:t>
      </w:r>
      <w:r w:rsidRPr="00AF1886">
        <w:rPr>
          <w:rFonts w:ascii="Arial" w:hAnsi="Arial" w:cs="Arial"/>
          <w:b/>
          <w:spacing w:val="-2"/>
          <w:w w:val="105"/>
          <w:sz w:val="17"/>
        </w:rPr>
        <w:t>from operating</w:t>
      </w:r>
      <w:r w:rsidRPr="00AF1886">
        <w:rPr>
          <w:rFonts w:ascii="Arial" w:hAnsi="Arial" w:cs="Arial"/>
          <w:b/>
          <w:spacing w:val="-3"/>
          <w:w w:val="105"/>
          <w:sz w:val="17"/>
        </w:rPr>
        <w:t xml:space="preserve"> </w:t>
      </w:r>
      <w:r w:rsidRPr="00AF1886">
        <w:rPr>
          <w:rFonts w:ascii="Arial" w:hAnsi="Arial" w:cs="Arial"/>
          <w:b/>
          <w:spacing w:val="-2"/>
          <w:w w:val="105"/>
          <w:sz w:val="17"/>
        </w:rPr>
        <w:t>activities</w:t>
      </w:r>
    </w:p>
    <w:p w:rsidR="00F72B56" w:rsidRPr="00AF1886" w:rsidRDefault="00AF49D7">
      <w:pPr>
        <w:spacing w:before="39"/>
        <w:ind w:left="1369"/>
        <w:rPr>
          <w:rFonts w:ascii="Arial" w:hAnsi="Arial" w:cs="Arial"/>
          <w:i/>
          <w:sz w:val="17"/>
        </w:rPr>
      </w:pPr>
      <w:r w:rsidRPr="00AF1886">
        <w:rPr>
          <w:rFonts w:ascii="Arial" w:hAnsi="Arial" w:cs="Arial"/>
          <w:i/>
          <w:spacing w:val="-2"/>
          <w:w w:val="105"/>
          <w:sz w:val="17"/>
        </w:rPr>
        <w:t>Inflows:</w:t>
      </w:r>
    </w:p>
    <w:p w:rsidR="00F72B56" w:rsidRPr="00AF1886" w:rsidRDefault="00AF49D7">
      <w:pPr>
        <w:tabs>
          <w:tab w:val="left" w:pos="4941"/>
          <w:tab w:val="left" w:pos="5912"/>
        </w:tabs>
        <w:spacing w:before="68"/>
        <w:ind w:left="1544"/>
        <w:rPr>
          <w:rFonts w:ascii="Arial" w:hAnsi="Arial" w:cs="Arial"/>
          <w:sz w:val="17"/>
        </w:rPr>
      </w:pPr>
      <w:r w:rsidRPr="00AF1886">
        <w:rPr>
          <w:rFonts w:ascii="Arial" w:hAnsi="Arial" w:cs="Arial"/>
          <w:sz w:val="17"/>
        </w:rPr>
        <w:t>Appropriation</w:t>
      </w:r>
      <w:r w:rsidRPr="00AF1886">
        <w:rPr>
          <w:rFonts w:ascii="Arial" w:hAnsi="Arial" w:cs="Arial"/>
          <w:spacing w:val="25"/>
          <w:sz w:val="17"/>
        </w:rPr>
        <w:t xml:space="preserve"> </w:t>
      </w:r>
      <w:r w:rsidRPr="00AF1886">
        <w:rPr>
          <w:rFonts w:ascii="Arial" w:hAnsi="Arial" w:cs="Arial"/>
          <w:spacing w:val="-2"/>
          <w:sz w:val="17"/>
        </w:rPr>
        <w:t>receipts</w:t>
      </w:r>
      <w:r w:rsidRPr="00AF1886">
        <w:rPr>
          <w:rFonts w:ascii="Arial" w:hAnsi="Arial" w:cs="Arial"/>
          <w:sz w:val="17"/>
        </w:rPr>
        <w:tab/>
      </w:r>
      <w:r w:rsidRPr="00AF1886">
        <w:rPr>
          <w:rFonts w:ascii="Arial" w:hAnsi="Arial" w:cs="Arial"/>
          <w:spacing w:val="-5"/>
          <w:position w:val="1"/>
          <w:sz w:val="16"/>
        </w:rPr>
        <w:t>V8</w:t>
      </w:r>
      <w:r w:rsidRPr="00AF1886">
        <w:rPr>
          <w:rFonts w:ascii="Arial" w:hAnsi="Arial" w:cs="Arial"/>
          <w:position w:val="1"/>
          <w:sz w:val="16"/>
        </w:rPr>
        <w:tab/>
      </w:r>
      <w:r w:rsidRPr="00AF1886">
        <w:rPr>
          <w:rFonts w:ascii="Arial" w:hAnsi="Arial" w:cs="Arial"/>
          <w:spacing w:val="-4"/>
          <w:sz w:val="17"/>
        </w:rPr>
        <w:t>8,982</w:t>
      </w:r>
    </w:p>
    <w:p w:rsidR="00F72B56" w:rsidRPr="00AF1886" w:rsidRDefault="00AF49D7">
      <w:pPr>
        <w:tabs>
          <w:tab w:val="right" w:pos="6348"/>
        </w:tabs>
        <w:spacing w:before="69"/>
        <w:ind w:left="1544"/>
        <w:rPr>
          <w:rFonts w:ascii="Arial" w:hAnsi="Arial" w:cs="Arial"/>
          <w:sz w:val="17"/>
        </w:rPr>
      </w:pPr>
      <w:r w:rsidRPr="00AF1886">
        <w:rPr>
          <w:rFonts w:ascii="Arial" w:hAnsi="Arial" w:cs="Arial"/>
          <w:w w:val="105"/>
          <w:sz w:val="17"/>
        </w:rPr>
        <w:t>User</w:t>
      </w:r>
      <w:r w:rsidRPr="00AF1886">
        <w:rPr>
          <w:rFonts w:ascii="Arial" w:hAnsi="Arial" w:cs="Arial"/>
          <w:spacing w:val="-13"/>
          <w:w w:val="105"/>
          <w:sz w:val="17"/>
        </w:rPr>
        <w:t xml:space="preserve"> </w:t>
      </w:r>
      <w:r w:rsidRPr="00AF1886">
        <w:rPr>
          <w:rFonts w:ascii="Arial" w:hAnsi="Arial" w:cs="Arial"/>
          <w:w w:val="105"/>
          <w:sz w:val="17"/>
        </w:rPr>
        <w:t>charges</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3"/>
          <w:w w:val="105"/>
          <w:sz w:val="17"/>
        </w:rPr>
        <w:t xml:space="preserve"> </w:t>
      </w:r>
      <w:r w:rsidRPr="00AF1886">
        <w:rPr>
          <w:rFonts w:ascii="Arial" w:hAnsi="Arial" w:cs="Arial"/>
          <w:spacing w:val="-4"/>
          <w:w w:val="105"/>
          <w:sz w:val="17"/>
        </w:rPr>
        <w:t>fees</w:t>
      </w:r>
      <w:r w:rsidRPr="00AF1886">
        <w:rPr>
          <w:rFonts w:ascii="Arial" w:hAnsi="Arial" w:cs="Arial"/>
          <w:sz w:val="17"/>
        </w:rPr>
        <w:tab/>
      </w:r>
      <w:r w:rsidRPr="00AF1886">
        <w:rPr>
          <w:rFonts w:ascii="Arial" w:hAnsi="Arial" w:cs="Arial"/>
          <w:spacing w:val="-5"/>
          <w:w w:val="105"/>
          <w:sz w:val="17"/>
        </w:rPr>
        <w:t>492</w:t>
      </w:r>
    </w:p>
    <w:p w:rsidR="00F72B56" w:rsidRPr="00AF1886" w:rsidRDefault="00AF49D7">
      <w:pPr>
        <w:spacing w:before="598"/>
        <w:ind w:left="1354" w:right="1497"/>
        <w:jc w:val="center"/>
        <w:rPr>
          <w:rFonts w:ascii="Arial" w:hAnsi="Arial" w:cs="Arial"/>
          <w:sz w:val="17"/>
        </w:rPr>
      </w:pPr>
      <w:r w:rsidRPr="00AF1886">
        <w:rPr>
          <w:rFonts w:ascii="Arial" w:hAnsi="Arial" w:cs="Arial"/>
        </w:rPr>
        <w:br w:type="column"/>
      </w:r>
      <w:r w:rsidRPr="00AF1886">
        <w:rPr>
          <w:rFonts w:ascii="Arial" w:hAnsi="Arial" w:cs="Arial"/>
          <w:spacing w:val="-2"/>
          <w:w w:val="105"/>
          <w:sz w:val="17"/>
        </w:rPr>
        <w:t>(582)</w:t>
      </w:r>
    </w:p>
    <w:p w:rsidR="00F72B56" w:rsidRPr="00AF1886" w:rsidRDefault="00AF49D7">
      <w:pPr>
        <w:spacing w:before="70"/>
        <w:ind w:left="1354" w:right="1497"/>
        <w:jc w:val="center"/>
        <w:rPr>
          <w:rFonts w:ascii="Arial" w:hAnsi="Arial" w:cs="Arial"/>
          <w:sz w:val="17"/>
        </w:rPr>
      </w:pPr>
      <w:r w:rsidRPr="00AF1886">
        <w:rPr>
          <w:rFonts w:ascii="Arial" w:hAnsi="Arial" w:cs="Arial"/>
          <w:spacing w:val="-2"/>
          <w:w w:val="105"/>
          <w:sz w:val="17"/>
        </w:rPr>
        <w:t>(118)</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2" w:space="720" w:equalWidth="0">
            <w:col w:w="6392" w:space="499"/>
            <w:col w:w="3299"/>
          </w:cols>
        </w:sectPr>
      </w:pPr>
    </w:p>
    <w:p w:rsidR="00F72B56" w:rsidRPr="00AF1886" w:rsidRDefault="00AF49D7">
      <w:pPr>
        <w:spacing w:before="43" w:line="150" w:lineRule="exact"/>
        <w:ind w:left="1544"/>
        <w:rPr>
          <w:rFonts w:ascii="Arial" w:hAnsi="Arial" w:cs="Arial"/>
          <w:sz w:val="17"/>
        </w:rPr>
      </w:pPr>
      <w:r w:rsidRPr="00AF1886">
        <w:rPr>
          <w:rFonts w:ascii="Arial" w:hAnsi="Arial" w:cs="Arial"/>
          <w:w w:val="105"/>
          <w:sz w:val="17"/>
        </w:rPr>
        <w:t>GST</w:t>
      </w:r>
      <w:r w:rsidRPr="00AF1886">
        <w:rPr>
          <w:rFonts w:ascii="Arial" w:hAnsi="Arial" w:cs="Arial"/>
          <w:spacing w:val="-12"/>
          <w:w w:val="105"/>
          <w:sz w:val="17"/>
        </w:rPr>
        <w:t xml:space="preserve"> </w:t>
      </w:r>
      <w:r w:rsidRPr="00AF1886">
        <w:rPr>
          <w:rFonts w:ascii="Arial" w:hAnsi="Arial" w:cs="Arial"/>
          <w:w w:val="105"/>
          <w:sz w:val="17"/>
        </w:rPr>
        <w:t>input</w:t>
      </w:r>
      <w:r w:rsidRPr="00AF1886">
        <w:rPr>
          <w:rFonts w:ascii="Arial" w:hAnsi="Arial" w:cs="Arial"/>
          <w:spacing w:val="-10"/>
          <w:w w:val="105"/>
          <w:sz w:val="17"/>
        </w:rPr>
        <w:t xml:space="preserve"> </w:t>
      </w:r>
      <w:r w:rsidRPr="00AF1886">
        <w:rPr>
          <w:rFonts w:ascii="Arial" w:hAnsi="Arial" w:cs="Arial"/>
          <w:w w:val="105"/>
          <w:sz w:val="17"/>
        </w:rPr>
        <w:t>tax</w:t>
      </w:r>
      <w:r w:rsidRPr="00AF1886">
        <w:rPr>
          <w:rFonts w:ascii="Arial" w:hAnsi="Arial" w:cs="Arial"/>
          <w:spacing w:val="-11"/>
          <w:w w:val="105"/>
          <w:sz w:val="17"/>
        </w:rPr>
        <w:t xml:space="preserve"> </w:t>
      </w:r>
      <w:r w:rsidRPr="00AF1886">
        <w:rPr>
          <w:rFonts w:ascii="Arial" w:hAnsi="Arial" w:cs="Arial"/>
          <w:w w:val="105"/>
          <w:sz w:val="17"/>
        </w:rPr>
        <w:t>credits</w:t>
      </w:r>
      <w:r w:rsidRPr="00AF1886">
        <w:rPr>
          <w:rFonts w:ascii="Arial" w:hAnsi="Arial" w:cs="Arial"/>
          <w:spacing w:val="-12"/>
          <w:w w:val="105"/>
          <w:sz w:val="17"/>
        </w:rPr>
        <w:t xml:space="preserve"> </w:t>
      </w:r>
      <w:r w:rsidRPr="00AF1886">
        <w:rPr>
          <w:rFonts w:ascii="Arial" w:hAnsi="Arial" w:cs="Arial"/>
          <w:w w:val="105"/>
          <w:sz w:val="17"/>
        </w:rPr>
        <w:t>from</w:t>
      </w:r>
      <w:r w:rsidRPr="00AF1886">
        <w:rPr>
          <w:rFonts w:ascii="Arial" w:hAnsi="Arial" w:cs="Arial"/>
          <w:spacing w:val="-8"/>
          <w:w w:val="105"/>
          <w:sz w:val="17"/>
        </w:rPr>
        <w:t xml:space="preserve"> </w:t>
      </w:r>
      <w:r w:rsidRPr="00AF1886">
        <w:rPr>
          <w:rFonts w:ascii="Arial" w:hAnsi="Arial" w:cs="Arial"/>
          <w:spacing w:val="-2"/>
          <w:w w:val="105"/>
          <w:sz w:val="17"/>
        </w:rPr>
        <w:t>Australian</w:t>
      </w:r>
    </w:p>
    <w:p w:rsidR="00F72B56" w:rsidRPr="00AF1886" w:rsidRDefault="00AF49D7">
      <w:pPr>
        <w:tabs>
          <w:tab w:val="left" w:pos="6293"/>
        </w:tabs>
        <w:spacing w:line="250" w:lineRule="exact"/>
        <w:ind w:left="1369"/>
        <w:rPr>
          <w:rFonts w:ascii="Arial" w:hAnsi="Arial" w:cs="Arial"/>
          <w:sz w:val="17"/>
        </w:rPr>
      </w:pPr>
      <w:r w:rsidRPr="00AF1886">
        <w:rPr>
          <w:rFonts w:ascii="Arial" w:hAnsi="Arial" w:cs="Arial"/>
          <w:sz w:val="17"/>
        </w:rPr>
        <w:t>Taxation</w:t>
      </w:r>
      <w:r w:rsidRPr="00AF1886">
        <w:rPr>
          <w:rFonts w:ascii="Arial" w:hAnsi="Arial" w:cs="Arial"/>
          <w:spacing w:val="12"/>
          <w:w w:val="105"/>
          <w:sz w:val="17"/>
        </w:rPr>
        <w:t xml:space="preserve"> </w:t>
      </w:r>
      <w:r w:rsidRPr="00AF1886">
        <w:rPr>
          <w:rFonts w:ascii="Arial" w:hAnsi="Arial" w:cs="Arial"/>
          <w:spacing w:val="-2"/>
          <w:w w:val="105"/>
          <w:sz w:val="17"/>
        </w:rPr>
        <w:t>Office</w:t>
      </w:r>
      <w:r w:rsidRPr="00AF1886">
        <w:rPr>
          <w:rFonts w:ascii="Arial" w:hAnsi="Arial" w:cs="Arial"/>
          <w:sz w:val="17"/>
        </w:rPr>
        <w:tab/>
      </w:r>
      <w:r w:rsidRPr="00AF1886">
        <w:rPr>
          <w:rFonts w:ascii="Arial" w:hAnsi="Arial" w:cs="Arial"/>
          <w:spacing w:val="-10"/>
          <w:w w:val="105"/>
          <w:position w:val="10"/>
          <w:sz w:val="17"/>
        </w:rPr>
        <w:t>-</w:t>
      </w:r>
    </w:p>
    <w:p w:rsidR="00F72B56" w:rsidRPr="00AF1886" w:rsidRDefault="00AF49D7">
      <w:pPr>
        <w:spacing w:before="145"/>
        <w:ind w:left="1357" w:right="1501"/>
        <w:jc w:val="center"/>
        <w:rPr>
          <w:rFonts w:ascii="Arial" w:hAnsi="Arial" w:cs="Arial"/>
          <w:sz w:val="17"/>
        </w:rPr>
      </w:pPr>
      <w:r w:rsidRPr="00AF1886">
        <w:rPr>
          <w:rFonts w:ascii="Arial" w:hAnsi="Arial" w:cs="Arial"/>
        </w:rPr>
        <w:br w:type="column"/>
      </w:r>
      <w:r w:rsidRPr="00AF1886">
        <w:rPr>
          <w:rFonts w:ascii="Arial" w:hAnsi="Arial" w:cs="Arial"/>
          <w:spacing w:val="-5"/>
          <w:w w:val="105"/>
          <w:sz w:val="17"/>
        </w:rPr>
        <w:t>193</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2" w:space="720" w:equalWidth="0">
            <w:col w:w="6393" w:space="616"/>
            <w:col w:w="3181"/>
          </w:cols>
        </w:sectPr>
      </w:pPr>
    </w:p>
    <w:p w:rsidR="00F72B56" w:rsidRPr="00AF1886" w:rsidRDefault="00AF49D7">
      <w:pPr>
        <w:tabs>
          <w:tab w:val="left" w:pos="6056"/>
          <w:tab w:val="left" w:pos="6293"/>
        </w:tabs>
        <w:spacing w:before="43" w:line="280" w:lineRule="auto"/>
        <w:ind w:left="1544" w:right="38"/>
        <w:rPr>
          <w:rFonts w:ascii="Arial" w:hAnsi="Arial" w:cs="Arial"/>
          <w:sz w:val="17"/>
        </w:rPr>
      </w:pPr>
      <w:r w:rsidRPr="00AF1886">
        <w:rPr>
          <w:rFonts w:ascii="Arial" w:hAnsi="Arial" w:cs="Arial"/>
          <w:w w:val="105"/>
          <w:sz w:val="17"/>
        </w:rPr>
        <w:t>GST collected from customers</w:t>
      </w:r>
      <w:r w:rsidRPr="00AF1886">
        <w:rPr>
          <w:rFonts w:ascii="Arial" w:hAnsi="Arial" w:cs="Arial"/>
          <w:sz w:val="17"/>
        </w:rPr>
        <w:tab/>
      </w:r>
      <w:r w:rsidRPr="00AF1886">
        <w:rPr>
          <w:rFonts w:ascii="Arial" w:hAnsi="Arial" w:cs="Arial"/>
          <w:sz w:val="17"/>
        </w:rPr>
        <w:tab/>
      </w:r>
      <w:r w:rsidRPr="00AF1886">
        <w:rPr>
          <w:rFonts w:ascii="Arial" w:hAnsi="Arial" w:cs="Arial"/>
          <w:spacing w:val="-10"/>
          <w:w w:val="105"/>
          <w:sz w:val="17"/>
        </w:rPr>
        <w:t>-</w:t>
      </w:r>
      <w:r w:rsidRPr="00AF1886">
        <w:rPr>
          <w:rFonts w:ascii="Arial" w:hAnsi="Arial" w:cs="Arial"/>
          <w:spacing w:val="-4"/>
          <w:w w:val="105"/>
          <w:sz w:val="17"/>
        </w:rPr>
        <w:t xml:space="preserve"> Other</w:t>
      </w:r>
      <w:r w:rsidRPr="00AF1886">
        <w:rPr>
          <w:rFonts w:ascii="Arial" w:hAnsi="Arial" w:cs="Arial"/>
          <w:sz w:val="17"/>
        </w:rPr>
        <w:tab/>
      </w:r>
      <w:r w:rsidRPr="00AF1886">
        <w:rPr>
          <w:rFonts w:ascii="Arial" w:hAnsi="Arial" w:cs="Arial"/>
          <w:spacing w:val="-5"/>
          <w:w w:val="105"/>
          <w:sz w:val="17"/>
        </w:rPr>
        <w:t>153</w:t>
      </w:r>
    </w:p>
    <w:p w:rsidR="00F72B56" w:rsidRPr="00AF1886" w:rsidRDefault="00AF49D7">
      <w:pPr>
        <w:spacing w:line="195" w:lineRule="exact"/>
        <w:ind w:left="1369"/>
        <w:rPr>
          <w:rFonts w:ascii="Arial" w:hAnsi="Arial" w:cs="Arial"/>
          <w:i/>
          <w:sz w:val="17"/>
        </w:rPr>
      </w:pPr>
      <w:r w:rsidRPr="00AF1886">
        <w:rPr>
          <w:rFonts w:ascii="Arial" w:hAnsi="Arial" w:cs="Arial"/>
          <w:i/>
          <w:spacing w:val="-2"/>
          <w:w w:val="105"/>
          <w:sz w:val="17"/>
        </w:rPr>
        <w:t>Outflows:</w:t>
      </w:r>
    </w:p>
    <w:p w:rsidR="00F72B56" w:rsidRPr="00AF1886" w:rsidRDefault="00AF49D7">
      <w:pPr>
        <w:tabs>
          <w:tab w:val="left" w:pos="4941"/>
          <w:tab w:val="left" w:pos="5795"/>
        </w:tabs>
        <w:spacing w:before="31"/>
        <w:ind w:left="1544"/>
        <w:rPr>
          <w:rFonts w:ascii="Arial" w:hAnsi="Arial" w:cs="Arial"/>
          <w:sz w:val="17"/>
        </w:rPr>
      </w:pPr>
      <w:r w:rsidRPr="00AF1886">
        <w:rPr>
          <w:rFonts w:ascii="Arial" w:hAnsi="Arial" w:cs="Arial"/>
          <w:sz w:val="17"/>
        </w:rPr>
        <w:t>Employee</w:t>
      </w:r>
      <w:r w:rsidRPr="00AF1886">
        <w:rPr>
          <w:rFonts w:ascii="Arial" w:hAnsi="Arial" w:cs="Arial"/>
          <w:spacing w:val="16"/>
          <w:sz w:val="17"/>
        </w:rPr>
        <w:t xml:space="preserve"> </w:t>
      </w:r>
      <w:r w:rsidRPr="00AF1886">
        <w:rPr>
          <w:rFonts w:ascii="Arial" w:hAnsi="Arial" w:cs="Arial"/>
          <w:spacing w:val="-2"/>
          <w:sz w:val="17"/>
        </w:rPr>
        <w:t>expenses</w:t>
      </w:r>
      <w:r w:rsidRPr="00AF1886">
        <w:rPr>
          <w:rFonts w:ascii="Arial" w:hAnsi="Arial" w:cs="Arial"/>
          <w:sz w:val="17"/>
        </w:rPr>
        <w:tab/>
      </w:r>
      <w:r w:rsidRPr="00AF1886">
        <w:rPr>
          <w:rFonts w:ascii="Arial" w:hAnsi="Arial" w:cs="Arial"/>
          <w:spacing w:val="-5"/>
          <w:position w:val="1"/>
          <w:sz w:val="16"/>
        </w:rPr>
        <w:t>V9</w:t>
      </w:r>
      <w:r w:rsidRPr="00AF1886">
        <w:rPr>
          <w:rFonts w:ascii="Arial" w:hAnsi="Arial" w:cs="Arial"/>
          <w:position w:val="1"/>
          <w:sz w:val="16"/>
        </w:rPr>
        <w:tab/>
      </w:r>
      <w:r w:rsidRPr="00AF1886">
        <w:rPr>
          <w:rFonts w:ascii="Arial" w:hAnsi="Arial" w:cs="Arial"/>
          <w:spacing w:val="-2"/>
          <w:sz w:val="17"/>
        </w:rPr>
        <w:t>(7,967)</w:t>
      </w:r>
    </w:p>
    <w:p w:rsidR="00F72B56" w:rsidRPr="00AF1886" w:rsidRDefault="00AF49D7">
      <w:pPr>
        <w:tabs>
          <w:tab w:val="left" w:pos="4898"/>
          <w:tab w:val="left" w:pos="5795"/>
        </w:tabs>
        <w:spacing w:before="32"/>
        <w:ind w:left="1544"/>
        <w:rPr>
          <w:rFonts w:ascii="Arial" w:hAnsi="Arial" w:cs="Arial"/>
          <w:sz w:val="17"/>
        </w:rPr>
      </w:pPr>
      <w:r w:rsidRPr="00AF1886">
        <w:rPr>
          <w:rFonts w:ascii="Arial" w:hAnsi="Arial" w:cs="Arial"/>
          <w:sz w:val="17"/>
        </w:rPr>
        <w:t>Supplies</w:t>
      </w:r>
      <w:r w:rsidRPr="00AF1886">
        <w:rPr>
          <w:rFonts w:ascii="Arial" w:hAnsi="Arial" w:cs="Arial"/>
          <w:spacing w:val="12"/>
          <w:sz w:val="17"/>
        </w:rPr>
        <w:t xml:space="preserve"> </w:t>
      </w:r>
      <w:r w:rsidRPr="00AF1886">
        <w:rPr>
          <w:rFonts w:ascii="Arial" w:hAnsi="Arial" w:cs="Arial"/>
          <w:sz w:val="17"/>
        </w:rPr>
        <w:t>and</w:t>
      </w:r>
      <w:r w:rsidRPr="00AF1886">
        <w:rPr>
          <w:rFonts w:ascii="Arial" w:hAnsi="Arial" w:cs="Arial"/>
          <w:spacing w:val="11"/>
          <w:sz w:val="17"/>
        </w:rPr>
        <w:t xml:space="preserve"> </w:t>
      </w:r>
      <w:r w:rsidRPr="00AF1886">
        <w:rPr>
          <w:rFonts w:ascii="Arial" w:hAnsi="Arial" w:cs="Arial"/>
          <w:spacing w:val="-2"/>
          <w:sz w:val="17"/>
        </w:rPr>
        <w:t>services</w:t>
      </w:r>
      <w:r w:rsidRPr="00AF1886">
        <w:rPr>
          <w:rFonts w:ascii="Arial" w:hAnsi="Arial" w:cs="Arial"/>
          <w:sz w:val="17"/>
        </w:rPr>
        <w:tab/>
      </w:r>
      <w:r w:rsidRPr="00AF1886">
        <w:rPr>
          <w:rFonts w:ascii="Arial" w:hAnsi="Arial" w:cs="Arial"/>
          <w:spacing w:val="-5"/>
          <w:position w:val="1"/>
          <w:sz w:val="16"/>
        </w:rPr>
        <w:t>V10</w:t>
      </w:r>
      <w:r w:rsidRPr="00AF1886">
        <w:rPr>
          <w:rFonts w:ascii="Arial" w:hAnsi="Arial" w:cs="Arial"/>
          <w:position w:val="1"/>
          <w:sz w:val="16"/>
        </w:rPr>
        <w:tab/>
      </w:r>
      <w:r w:rsidRPr="00AF1886">
        <w:rPr>
          <w:rFonts w:ascii="Arial" w:hAnsi="Arial" w:cs="Arial"/>
          <w:spacing w:val="-2"/>
          <w:sz w:val="17"/>
        </w:rPr>
        <w:t>(1,416)</w:t>
      </w:r>
    </w:p>
    <w:p w:rsidR="00F72B56" w:rsidRPr="00AF1886" w:rsidRDefault="00AF49D7">
      <w:pPr>
        <w:tabs>
          <w:tab w:val="left" w:pos="6293"/>
        </w:tabs>
        <w:spacing w:before="33"/>
        <w:ind w:left="1544"/>
        <w:rPr>
          <w:rFonts w:ascii="Arial" w:hAnsi="Arial" w:cs="Arial"/>
          <w:sz w:val="17"/>
        </w:rPr>
      </w:pPr>
      <w:r w:rsidRPr="00AF1886">
        <w:rPr>
          <w:rFonts w:ascii="Arial" w:hAnsi="Arial" w:cs="Arial"/>
          <w:w w:val="105"/>
          <w:sz w:val="17"/>
        </w:rPr>
        <w:t>GST</w:t>
      </w:r>
      <w:r w:rsidRPr="00AF1886">
        <w:rPr>
          <w:rFonts w:ascii="Arial" w:hAnsi="Arial" w:cs="Arial"/>
          <w:spacing w:val="-10"/>
          <w:w w:val="105"/>
          <w:sz w:val="17"/>
        </w:rPr>
        <w:t xml:space="preserve"> </w:t>
      </w:r>
      <w:r w:rsidRPr="00AF1886">
        <w:rPr>
          <w:rFonts w:ascii="Arial" w:hAnsi="Arial" w:cs="Arial"/>
          <w:w w:val="105"/>
          <w:sz w:val="17"/>
        </w:rPr>
        <w:t>paid</w:t>
      </w:r>
      <w:r w:rsidRPr="00AF1886">
        <w:rPr>
          <w:rFonts w:ascii="Arial" w:hAnsi="Arial" w:cs="Arial"/>
          <w:spacing w:val="-7"/>
          <w:w w:val="105"/>
          <w:sz w:val="17"/>
        </w:rPr>
        <w:t xml:space="preserve"> </w:t>
      </w:r>
      <w:r w:rsidRPr="00AF1886">
        <w:rPr>
          <w:rFonts w:ascii="Arial" w:hAnsi="Arial" w:cs="Arial"/>
          <w:w w:val="105"/>
          <w:sz w:val="17"/>
        </w:rPr>
        <w:t>to</w:t>
      </w:r>
      <w:r w:rsidRPr="00AF1886">
        <w:rPr>
          <w:rFonts w:ascii="Arial" w:hAnsi="Arial" w:cs="Arial"/>
          <w:spacing w:val="-7"/>
          <w:w w:val="105"/>
          <w:sz w:val="17"/>
        </w:rPr>
        <w:t xml:space="preserve"> </w:t>
      </w:r>
      <w:r w:rsidRPr="00AF1886">
        <w:rPr>
          <w:rFonts w:ascii="Arial" w:hAnsi="Arial" w:cs="Arial"/>
          <w:spacing w:val="-2"/>
          <w:w w:val="105"/>
          <w:sz w:val="17"/>
        </w:rPr>
        <w:t>suppliers</w:t>
      </w:r>
      <w:r w:rsidRPr="00AF1886">
        <w:rPr>
          <w:rFonts w:ascii="Arial" w:hAnsi="Arial" w:cs="Arial"/>
          <w:sz w:val="17"/>
        </w:rPr>
        <w:tab/>
      </w:r>
      <w:r w:rsidRPr="00AF1886">
        <w:rPr>
          <w:rFonts w:ascii="Arial" w:hAnsi="Arial" w:cs="Arial"/>
          <w:spacing w:val="-10"/>
          <w:w w:val="105"/>
          <w:sz w:val="17"/>
        </w:rPr>
        <w:t>-</w:t>
      </w:r>
    </w:p>
    <w:p w:rsidR="00F72B56" w:rsidRPr="00AF1886" w:rsidRDefault="00AF49D7">
      <w:pPr>
        <w:tabs>
          <w:tab w:val="left" w:pos="6038"/>
          <w:tab w:val="left" w:pos="6293"/>
        </w:tabs>
        <w:spacing w:before="66" w:line="309" w:lineRule="auto"/>
        <w:ind w:left="1544" w:right="38" w:firstLine="22"/>
        <w:rPr>
          <w:rFonts w:ascii="Arial" w:hAnsi="Arial" w:cs="Arial"/>
          <w:sz w:val="17"/>
        </w:rPr>
      </w:pPr>
      <w:r w:rsidRPr="00AF1886">
        <w:rPr>
          <w:rFonts w:ascii="Arial" w:hAnsi="Arial" w:cs="Arial"/>
          <w:w w:val="105"/>
          <w:sz w:val="17"/>
        </w:rPr>
        <w:t>GST remitted to Australian Taxation Office</w:t>
      </w:r>
      <w:r w:rsidRPr="00AF1886">
        <w:rPr>
          <w:rFonts w:ascii="Arial" w:hAnsi="Arial" w:cs="Arial"/>
          <w:sz w:val="17"/>
        </w:rPr>
        <w:tab/>
      </w:r>
      <w:r w:rsidRPr="00AF1886">
        <w:rPr>
          <w:rFonts w:ascii="Arial" w:hAnsi="Arial" w:cs="Arial"/>
          <w:sz w:val="17"/>
        </w:rPr>
        <w:tab/>
      </w:r>
      <w:r w:rsidRPr="00AF1886">
        <w:rPr>
          <w:rFonts w:ascii="Arial" w:hAnsi="Arial" w:cs="Arial"/>
          <w:spacing w:val="-10"/>
          <w:w w:val="105"/>
          <w:position w:val="-4"/>
          <w:sz w:val="17"/>
        </w:rPr>
        <w:t>-</w:t>
      </w:r>
      <w:r w:rsidRPr="00AF1886">
        <w:rPr>
          <w:rFonts w:ascii="Arial" w:hAnsi="Arial" w:cs="Arial"/>
          <w:spacing w:val="-4"/>
          <w:w w:val="105"/>
          <w:position w:val="-4"/>
          <w:sz w:val="17"/>
        </w:rPr>
        <w:t xml:space="preserve"> </w:t>
      </w:r>
      <w:r w:rsidRPr="00AF1886">
        <w:rPr>
          <w:rFonts w:ascii="Arial" w:hAnsi="Arial" w:cs="Arial"/>
          <w:spacing w:val="-4"/>
          <w:w w:val="105"/>
          <w:sz w:val="17"/>
        </w:rPr>
        <w:t>Other</w:t>
      </w:r>
      <w:r w:rsidRPr="00AF1886">
        <w:rPr>
          <w:rFonts w:ascii="Arial" w:hAnsi="Arial" w:cs="Arial"/>
          <w:sz w:val="17"/>
        </w:rPr>
        <w:tab/>
      </w:r>
      <w:r w:rsidRPr="00AF1886">
        <w:rPr>
          <w:rFonts w:ascii="Arial" w:hAnsi="Arial" w:cs="Arial"/>
          <w:spacing w:val="-4"/>
          <w:w w:val="105"/>
          <w:sz w:val="17"/>
        </w:rPr>
        <w:t>(25)</w:t>
      </w:r>
    </w:p>
    <w:p w:rsidR="00F72B56" w:rsidRPr="00AF1886" w:rsidRDefault="00AF49D7">
      <w:pPr>
        <w:spacing w:before="43"/>
        <w:ind w:right="1511"/>
        <w:jc w:val="right"/>
        <w:rPr>
          <w:rFonts w:ascii="Arial" w:hAnsi="Arial" w:cs="Arial"/>
          <w:sz w:val="17"/>
        </w:rPr>
      </w:pPr>
      <w:r w:rsidRPr="00AF1886">
        <w:rPr>
          <w:rFonts w:ascii="Arial" w:hAnsi="Arial" w:cs="Arial"/>
        </w:rPr>
        <w:br w:type="column"/>
      </w:r>
      <w:r w:rsidRPr="00AF1886">
        <w:rPr>
          <w:rFonts w:ascii="Arial" w:hAnsi="Arial" w:cs="Arial"/>
          <w:spacing w:val="-5"/>
          <w:w w:val="105"/>
          <w:sz w:val="17"/>
        </w:rPr>
        <w:t>42</w:t>
      </w:r>
    </w:p>
    <w:p w:rsidR="00F72B56" w:rsidRPr="00AF1886" w:rsidRDefault="00AF49D7">
      <w:pPr>
        <w:spacing w:before="33"/>
        <w:ind w:right="1512"/>
        <w:jc w:val="right"/>
        <w:rPr>
          <w:rFonts w:ascii="Arial" w:hAnsi="Arial" w:cs="Arial"/>
          <w:sz w:val="17"/>
        </w:rPr>
      </w:pPr>
      <w:r w:rsidRPr="00AF1886">
        <w:rPr>
          <w:rFonts w:ascii="Arial" w:hAnsi="Arial" w:cs="Arial"/>
          <w:spacing w:val="-2"/>
          <w:w w:val="105"/>
          <w:sz w:val="17"/>
        </w:rPr>
        <w:t>(143)</w:t>
      </w:r>
    </w:p>
    <w:p w:rsidR="00F72B56" w:rsidRPr="00AF1886" w:rsidRDefault="00F72B56">
      <w:pPr>
        <w:pStyle w:val="BodyText"/>
        <w:spacing w:before="6"/>
        <w:rPr>
          <w:rFonts w:ascii="Arial" w:hAnsi="Arial" w:cs="Arial"/>
          <w:sz w:val="22"/>
        </w:rPr>
      </w:pPr>
    </w:p>
    <w:p w:rsidR="00F72B56" w:rsidRPr="00AF1886" w:rsidRDefault="00AF49D7">
      <w:pPr>
        <w:spacing w:before="1"/>
        <w:ind w:right="1513"/>
        <w:jc w:val="right"/>
        <w:rPr>
          <w:rFonts w:ascii="Arial" w:hAnsi="Arial" w:cs="Arial"/>
          <w:sz w:val="17"/>
        </w:rPr>
      </w:pPr>
      <w:r w:rsidRPr="00AF1886">
        <w:rPr>
          <w:rFonts w:ascii="Arial" w:hAnsi="Arial" w:cs="Arial"/>
          <w:spacing w:val="-5"/>
          <w:w w:val="105"/>
          <w:sz w:val="17"/>
        </w:rPr>
        <w:t>825</w:t>
      </w:r>
    </w:p>
    <w:p w:rsidR="00F72B56" w:rsidRPr="00AF1886" w:rsidRDefault="00AF49D7">
      <w:pPr>
        <w:spacing w:before="33"/>
        <w:ind w:right="1512"/>
        <w:jc w:val="right"/>
        <w:rPr>
          <w:rFonts w:ascii="Arial" w:hAnsi="Arial" w:cs="Arial"/>
          <w:sz w:val="17"/>
        </w:rPr>
      </w:pPr>
      <w:r w:rsidRPr="00AF1886">
        <w:rPr>
          <w:rFonts w:ascii="Arial" w:hAnsi="Arial" w:cs="Arial"/>
          <w:spacing w:val="-2"/>
          <w:w w:val="105"/>
          <w:sz w:val="17"/>
        </w:rPr>
        <w:t>(275)</w:t>
      </w:r>
    </w:p>
    <w:p w:rsidR="00F72B56" w:rsidRPr="00AF1886" w:rsidRDefault="00AF49D7">
      <w:pPr>
        <w:spacing w:before="33"/>
        <w:ind w:right="1512"/>
        <w:jc w:val="right"/>
        <w:rPr>
          <w:rFonts w:ascii="Arial" w:hAnsi="Arial" w:cs="Arial"/>
          <w:sz w:val="17"/>
        </w:rPr>
      </w:pPr>
      <w:r w:rsidRPr="00AF1886">
        <w:rPr>
          <w:rFonts w:ascii="Arial" w:hAnsi="Arial" w:cs="Arial"/>
          <w:spacing w:val="-2"/>
          <w:w w:val="105"/>
          <w:sz w:val="17"/>
        </w:rPr>
        <w:t>(187)</w:t>
      </w:r>
    </w:p>
    <w:p w:rsidR="00F72B56" w:rsidRPr="00AF1886" w:rsidRDefault="00AF49D7">
      <w:pPr>
        <w:spacing w:before="65"/>
        <w:ind w:right="1512"/>
        <w:jc w:val="right"/>
        <w:rPr>
          <w:rFonts w:ascii="Arial" w:hAnsi="Arial" w:cs="Arial"/>
          <w:sz w:val="17"/>
        </w:rPr>
      </w:pPr>
      <w:r w:rsidRPr="00AF1886">
        <w:rPr>
          <w:rFonts w:ascii="Arial" w:hAnsi="Arial" w:cs="Arial"/>
          <w:spacing w:val="-4"/>
          <w:w w:val="105"/>
          <w:sz w:val="17"/>
        </w:rPr>
        <w:t>(40)</w:t>
      </w:r>
    </w:p>
    <w:p w:rsidR="00F72B56" w:rsidRPr="00AF1886" w:rsidRDefault="00AF49D7">
      <w:pPr>
        <w:spacing w:before="107"/>
        <w:ind w:right="1511"/>
        <w:jc w:val="right"/>
        <w:rPr>
          <w:rFonts w:ascii="Arial" w:hAnsi="Arial" w:cs="Arial"/>
          <w:sz w:val="17"/>
        </w:rPr>
      </w:pPr>
      <w:r w:rsidRPr="00AF1886">
        <w:rPr>
          <w:rFonts w:ascii="Arial" w:hAnsi="Arial" w:cs="Arial"/>
          <w:w w:val="103"/>
          <w:sz w:val="17"/>
        </w:rPr>
        <w:t>3</w:t>
      </w:r>
    </w:p>
    <w:p w:rsidR="00F72B56" w:rsidRPr="00AF1886" w:rsidRDefault="00F72B56">
      <w:pPr>
        <w:jc w:val="right"/>
        <w:rPr>
          <w:rFonts w:ascii="Arial" w:hAnsi="Arial" w:cs="Arial"/>
          <w:sz w:val="17"/>
        </w:rPr>
        <w:sectPr w:rsidR="00F72B56" w:rsidRPr="00AF1886">
          <w:type w:val="continuous"/>
          <w:pgSz w:w="11910" w:h="16840"/>
          <w:pgMar w:top="1920" w:right="920" w:bottom="280" w:left="800" w:header="0" w:footer="934" w:gutter="0"/>
          <w:cols w:num="2" w:space="720" w:equalWidth="0">
            <w:col w:w="6393" w:space="498"/>
            <w:col w:w="3299"/>
          </w:cols>
        </w:sectPr>
      </w:pPr>
    </w:p>
    <w:p w:rsidR="00F72B56" w:rsidRPr="00AF1886" w:rsidRDefault="00AF49D7">
      <w:pPr>
        <w:spacing w:before="43" w:line="247" w:lineRule="auto"/>
        <w:ind w:left="1369" w:right="29"/>
        <w:rPr>
          <w:rFonts w:ascii="Arial" w:hAnsi="Arial" w:cs="Arial"/>
          <w:b/>
          <w:sz w:val="17"/>
        </w:rPr>
      </w:pPr>
      <w:r w:rsidRPr="00AF1886">
        <w:rPr>
          <w:rFonts w:ascii="Arial" w:hAnsi="Arial" w:cs="Arial"/>
          <w:b/>
          <w:w w:val="105"/>
          <w:sz w:val="17"/>
        </w:rPr>
        <w:t>Net</w:t>
      </w:r>
      <w:r w:rsidRPr="00AF1886">
        <w:rPr>
          <w:rFonts w:ascii="Arial" w:hAnsi="Arial" w:cs="Arial"/>
          <w:b/>
          <w:spacing w:val="-13"/>
          <w:w w:val="105"/>
          <w:sz w:val="17"/>
        </w:rPr>
        <w:t xml:space="preserve"> </w:t>
      </w:r>
      <w:r w:rsidRPr="00AF1886">
        <w:rPr>
          <w:rFonts w:ascii="Arial" w:hAnsi="Arial" w:cs="Arial"/>
          <w:b/>
          <w:w w:val="105"/>
          <w:sz w:val="17"/>
        </w:rPr>
        <w:t>cash</w:t>
      </w:r>
      <w:r w:rsidRPr="00AF1886">
        <w:rPr>
          <w:rFonts w:ascii="Arial" w:hAnsi="Arial" w:cs="Arial"/>
          <w:b/>
          <w:spacing w:val="-12"/>
          <w:w w:val="105"/>
          <w:sz w:val="17"/>
        </w:rPr>
        <w:t xml:space="preserve"> </w:t>
      </w:r>
      <w:r w:rsidRPr="00AF1886">
        <w:rPr>
          <w:rFonts w:ascii="Arial" w:hAnsi="Arial" w:cs="Arial"/>
          <w:b/>
          <w:w w:val="105"/>
          <w:sz w:val="17"/>
        </w:rPr>
        <w:t>provided</w:t>
      </w:r>
      <w:r w:rsidRPr="00AF1886">
        <w:rPr>
          <w:rFonts w:ascii="Arial" w:hAnsi="Arial" w:cs="Arial"/>
          <w:b/>
          <w:spacing w:val="-13"/>
          <w:w w:val="105"/>
          <w:sz w:val="17"/>
        </w:rPr>
        <w:t xml:space="preserve"> </w:t>
      </w:r>
      <w:r w:rsidRPr="00AF1886">
        <w:rPr>
          <w:rFonts w:ascii="Arial" w:hAnsi="Arial" w:cs="Arial"/>
          <w:b/>
          <w:w w:val="105"/>
          <w:sz w:val="17"/>
        </w:rPr>
        <w:t>by</w:t>
      </w:r>
      <w:r w:rsidRPr="00AF1886">
        <w:rPr>
          <w:rFonts w:ascii="Arial" w:hAnsi="Arial" w:cs="Arial"/>
          <w:b/>
          <w:spacing w:val="-12"/>
          <w:w w:val="105"/>
          <w:sz w:val="17"/>
        </w:rPr>
        <w:t xml:space="preserve"> </w:t>
      </w:r>
      <w:r w:rsidRPr="00AF1886">
        <w:rPr>
          <w:rFonts w:ascii="Arial" w:hAnsi="Arial" w:cs="Arial"/>
          <w:b/>
          <w:w w:val="105"/>
          <w:sz w:val="17"/>
        </w:rPr>
        <w:t xml:space="preserve">operating </w:t>
      </w:r>
      <w:r w:rsidRPr="00AF1886">
        <w:rPr>
          <w:rFonts w:ascii="Arial" w:hAnsi="Arial" w:cs="Arial"/>
          <w:b/>
          <w:spacing w:val="-2"/>
          <w:w w:val="105"/>
          <w:sz w:val="17"/>
        </w:rPr>
        <w:t>activities</w:t>
      </w:r>
    </w:p>
    <w:p w:rsidR="00F72B56" w:rsidRPr="00AF1886" w:rsidRDefault="00AF49D7">
      <w:pPr>
        <w:spacing w:before="145"/>
        <w:ind w:right="38"/>
        <w:jc w:val="right"/>
        <w:rPr>
          <w:rFonts w:ascii="Arial" w:hAnsi="Arial" w:cs="Arial"/>
          <w:b/>
          <w:sz w:val="17"/>
        </w:rPr>
      </w:pPr>
      <w:r w:rsidRPr="00AF1886">
        <w:rPr>
          <w:rFonts w:ascii="Arial" w:hAnsi="Arial" w:cs="Arial"/>
        </w:rPr>
        <w:br w:type="column"/>
      </w:r>
      <w:r w:rsidRPr="00AF1886">
        <w:rPr>
          <w:rFonts w:ascii="Arial" w:hAnsi="Arial" w:cs="Arial"/>
          <w:b/>
          <w:spacing w:val="-5"/>
          <w:w w:val="105"/>
          <w:sz w:val="17"/>
        </w:rPr>
        <w:t>219</w:t>
      </w:r>
    </w:p>
    <w:p w:rsidR="00F72B56" w:rsidRPr="00AF1886" w:rsidRDefault="00AF49D7">
      <w:pPr>
        <w:spacing w:before="145"/>
        <w:ind w:left="1354" w:right="1497"/>
        <w:jc w:val="center"/>
        <w:rPr>
          <w:rFonts w:ascii="Arial" w:hAnsi="Arial" w:cs="Arial"/>
          <w:b/>
          <w:sz w:val="17"/>
        </w:rPr>
      </w:pPr>
      <w:r w:rsidRPr="00AF1886">
        <w:rPr>
          <w:rFonts w:ascii="Arial" w:hAnsi="Arial" w:cs="Arial"/>
        </w:rPr>
        <w:br w:type="column"/>
      </w:r>
      <w:r w:rsidRPr="00AF1886">
        <w:rPr>
          <w:rFonts w:ascii="Arial" w:hAnsi="Arial" w:cs="Arial"/>
          <w:b/>
          <w:spacing w:val="-2"/>
          <w:w w:val="105"/>
          <w:sz w:val="17"/>
        </w:rPr>
        <w:t>(282)</w:t>
      </w:r>
    </w:p>
    <w:p w:rsidR="00F72B56" w:rsidRPr="00AF1886" w:rsidRDefault="00F72B56">
      <w:pPr>
        <w:jc w:val="center"/>
        <w:rPr>
          <w:rFonts w:ascii="Arial" w:hAnsi="Arial" w:cs="Arial"/>
          <w:sz w:val="17"/>
        </w:rPr>
        <w:sectPr w:rsidR="00F72B56" w:rsidRPr="00AF1886">
          <w:type w:val="continuous"/>
          <w:pgSz w:w="11910" w:h="16840"/>
          <w:pgMar w:top="1920" w:right="920" w:bottom="280" w:left="800" w:header="0" w:footer="934" w:gutter="0"/>
          <w:cols w:num="3" w:space="720" w:equalWidth="0">
            <w:col w:w="4037" w:space="651"/>
            <w:col w:w="1701" w:space="502"/>
            <w:col w:w="3299"/>
          </w:cols>
        </w:sectPr>
      </w:pPr>
    </w:p>
    <w:p w:rsidR="00F72B56" w:rsidRPr="00AF1886" w:rsidRDefault="00F72B56">
      <w:pPr>
        <w:pStyle w:val="BodyText"/>
        <w:spacing w:before="9"/>
        <w:rPr>
          <w:rFonts w:ascii="Arial" w:hAnsi="Arial" w:cs="Arial"/>
          <w:b/>
          <w:sz w:val="16"/>
        </w:rPr>
      </w:pPr>
    </w:p>
    <w:p w:rsidR="00F72B56" w:rsidRPr="00AF1886" w:rsidRDefault="00AF49D7">
      <w:pPr>
        <w:spacing w:before="100"/>
        <w:ind w:left="1369"/>
        <w:rPr>
          <w:rFonts w:ascii="Arial" w:hAnsi="Arial" w:cs="Arial"/>
          <w:b/>
          <w:sz w:val="17"/>
        </w:rPr>
      </w:pPr>
      <w:r w:rsidRPr="00AF1886">
        <w:rPr>
          <w:rFonts w:ascii="Arial" w:hAnsi="Arial" w:cs="Arial"/>
          <w:b/>
          <w:spacing w:val="-2"/>
          <w:w w:val="105"/>
          <w:sz w:val="17"/>
        </w:rPr>
        <w:t>Cash flows</w:t>
      </w:r>
      <w:r w:rsidRPr="00AF1886">
        <w:rPr>
          <w:rFonts w:ascii="Arial" w:hAnsi="Arial" w:cs="Arial"/>
          <w:b/>
          <w:spacing w:val="-5"/>
          <w:w w:val="105"/>
          <w:sz w:val="17"/>
        </w:rPr>
        <w:t xml:space="preserve"> </w:t>
      </w:r>
      <w:r w:rsidRPr="00AF1886">
        <w:rPr>
          <w:rFonts w:ascii="Arial" w:hAnsi="Arial" w:cs="Arial"/>
          <w:b/>
          <w:spacing w:val="-2"/>
          <w:w w:val="105"/>
          <w:sz w:val="17"/>
        </w:rPr>
        <w:t>from</w:t>
      </w:r>
      <w:r w:rsidRPr="00AF1886">
        <w:rPr>
          <w:rFonts w:ascii="Arial" w:hAnsi="Arial" w:cs="Arial"/>
          <w:b/>
          <w:spacing w:val="-1"/>
          <w:w w:val="105"/>
          <w:sz w:val="17"/>
        </w:rPr>
        <w:t xml:space="preserve"> </w:t>
      </w:r>
      <w:r w:rsidRPr="00AF1886">
        <w:rPr>
          <w:rFonts w:ascii="Arial" w:hAnsi="Arial" w:cs="Arial"/>
          <w:b/>
          <w:spacing w:val="-2"/>
          <w:w w:val="105"/>
          <w:sz w:val="17"/>
        </w:rPr>
        <w:t>investing activities</w:t>
      </w:r>
    </w:p>
    <w:p w:rsidR="00F72B56" w:rsidRPr="00AF1886" w:rsidRDefault="00AF49D7">
      <w:pPr>
        <w:spacing w:before="39"/>
        <w:ind w:left="1369"/>
        <w:rPr>
          <w:rFonts w:ascii="Arial" w:hAnsi="Arial" w:cs="Arial"/>
          <w:i/>
          <w:sz w:val="17"/>
        </w:rPr>
      </w:pPr>
      <w:r w:rsidRPr="00AF1886">
        <w:rPr>
          <w:rFonts w:ascii="Arial" w:hAnsi="Arial" w:cs="Arial"/>
          <w:i/>
          <w:spacing w:val="-2"/>
          <w:w w:val="105"/>
          <w:sz w:val="17"/>
        </w:rPr>
        <w:t>Outflows:</w:t>
      </w:r>
    </w:p>
    <w:p w:rsidR="00F72B56" w:rsidRPr="00AF1886" w:rsidRDefault="00AF49D7">
      <w:pPr>
        <w:tabs>
          <w:tab w:val="left" w:pos="6038"/>
          <w:tab w:val="right" w:pos="8672"/>
        </w:tabs>
        <w:spacing w:before="31"/>
        <w:ind w:left="1369"/>
        <w:rPr>
          <w:rFonts w:ascii="Arial" w:hAnsi="Arial" w:cs="Arial"/>
          <w:sz w:val="17"/>
        </w:rPr>
      </w:pPr>
      <w:r w:rsidRPr="00AF1886">
        <w:rPr>
          <w:rFonts w:ascii="Arial" w:hAnsi="Arial" w:cs="Arial"/>
          <w:sz w:val="17"/>
        </w:rPr>
        <w:t>Payments</w:t>
      </w:r>
      <w:r w:rsidRPr="00AF1886">
        <w:rPr>
          <w:rFonts w:ascii="Arial" w:hAnsi="Arial" w:cs="Arial"/>
          <w:spacing w:val="11"/>
          <w:sz w:val="17"/>
        </w:rPr>
        <w:t xml:space="preserve"> </w:t>
      </w:r>
      <w:r w:rsidRPr="00AF1886">
        <w:rPr>
          <w:rFonts w:ascii="Arial" w:hAnsi="Arial" w:cs="Arial"/>
          <w:sz w:val="17"/>
        </w:rPr>
        <w:t>for</w:t>
      </w:r>
      <w:r w:rsidRPr="00AF1886">
        <w:rPr>
          <w:rFonts w:ascii="Arial" w:hAnsi="Arial" w:cs="Arial"/>
          <w:spacing w:val="17"/>
          <w:sz w:val="17"/>
        </w:rPr>
        <w:t xml:space="preserve"> </w:t>
      </w:r>
      <w:r w:rsidRPr="00AF1886">
        <w:rPr>
          <w:rFonts w:ascii="Arial" w:hAnsi="Arial" w:cs="Arial"/>
          <w:sz w:val="17"/>
        </w:rPr>
        <w:t>non-financial</w:t>
      </w:r>
      <w:r w:rsidRPr="00AF1886">
        <w:rPr>
          <w:rFonts w:ascii="Arial" w:hAnsi="Arial" w:cs="Arial"/>
          <w:spacing w:val="15"/>
          <w:sz w:val="17"/>
        </w:rPr>
        <w:t xml:space="preserve"> </w:t>
      </w:r>
      <w:r w:rsidRPr="00AF1886">
        <w:rPr>
          <w:rFonts w:ascii="Arial" w:hAnsi="Arial" w:cs="Arial"/>
          <w:spacing w:val="-2"/>
          <w:sz w:val="17"/>
        </w:rPr>
        <w:t>assets</w:t>
      </w:r>
      <w:r w:rsidRPr="00AF1886">
        <w:rPr>
          <w:rFonts w:ascii="Arial" w:hAnsi="Arial" w:cs="Arial"/>
          <w:sz w:val="17"/>
        </w:rPr>
        <w:tab/>
      </w:r>
      <w:r w:rsidRPr="00AF1886">
        <w:rPr>
          <w:rFonts w:ascii="Arial" w:hAnsi="Arial" w:cs="Arial"/>
          <w:spacing w:val="-4"/>
          <w:w w:val="105"/>
          <w:sz w:val="17"/>
        </w:rPr>
        <w:t>(80)</w:t>
      </w:r>
      <w:r w:rsidRPr="00AF1886">
        <w:rPr>
          <w:rFonts w:ascii="Arial" w:hAnsi="Arial" w:cs="Arial"/>
          <w:sz w:val="17"/>
        </w:rPr>
        <w:tab/>
      </w:r>
      <w:r w:rsidRPr="00AF1886">
        <w:rPr>
          <w:rFonts w:ascii="Arial" w:hAnsi="Arial" w:cs="Arial"/>
          <w:spacing w:val="-5"/>
          <w:w w:val="105"/>
          <w:sz w:val="17"/>
        </w:rPr>
        <w:t>80</w:t>
      </w:r>
    </w:p>
    <w:p w:rsidR="00F72B56" w:rsidRPr="00AF1886" w:rsidRDefault="00F72B56">
      <w:pPr>
        <w:rPr>
          <w:rFonts w:ascii="Arial" w:hAnsi="Arial" w:cs="Arial"/>
          <w:sz w:val="17"/>
        </w:rPr>
        <w:sectPr w:rsidR="00F72B56" w:rsidRPr="00AF1886">
          <w:type w:val="continuous"/>
          <w:pgSz w:w="11910" w:h="16840"/>
          <w:pgMar w:top="1920" w:right="920" w:bottom="280" w:left="800" w:header="0" w:footer="934" w:gutter="0"/>
          <w:cols w:space="720"/>
        </w:sectPr>
      </w:pPr>
    </w:p>
    <w:p w:rsidR="00F72B56" w:rsidRPr="00AF1886" w:rsidRDefault="00AF49D7">
      <w:pPr>
        <w:spacing w:before="29" w:line="247" w:lineRule="auto"/>
        <w:ind w:left="1369" w:right="774"/>
        <w:rPr>
          <w:rFonts w:ascii="Arial" w:hAnsi="Arial" w:cs="Arial"/>
          <w:b/>
          <w:sz w:val="17"/>
        </w:rPr>
      </w:pPr>
      <w:r w:rsidRPr="00AF1886">
        <w:rPr>
          <w:rFonts w:ascii="Arial" w:hAnsi="Arial" w:cs="Arial"/>
          <w:b/>
          <w:w w:val="105"/>
          <w:sz w:val="17"/>
        </w:rPr>
        <w:t>Net</w:t>
      </w:r>
      <w:r w:rsidRPr="00AF1886">
        <w:rPr>
          <w:rFonts w:ascii="Arial" w:hAnsi="Arial" w:cs="Arial"/>
          <w:b/>
          <w:spacing w:val="-13"/>
          <w:w w:val="105"/>
          <w:sz w:val="17"/>
        </w:rPr>
        <w:t xml:space="preserve"> </w:t>
      </w:r>
      <w:r w:rsidRPr="00AF1886">
        <w:rPr>
          <w:rFonts w:ascii="Arial" w:hAnsi="Arial" w:cs="Arial"/>
          <w:b/>
          <w:w w:val="105"/>
          <w:sz w:val="17"/>
        </w:rPr>
        <w:t>cash</w:t>
      </w:r>
      <w:r w:rsidRPr="00AF1886">
        <w:rPr>
          <w:rFonts w:ascii="Arial" w:hAnsi="Arial" w:cs="Arial"/>
          <w:b/>
          <w:spacing w:val="-12"/>
          <w:w w:val="105"/>
          <w:sz w:val="17"/>
        </w:rPr>
        <w:t xml:space="preserve"> </w:t>
      </w:r>
      <w:r w:rsidRPr="00AF1886">
        <w:rPr>
          <w:rFonts w:ascii="Arial" w:hAnsi="Arial" w:cs="Arial"/>
          <w:b/>
          <w:w w:val="105"/>
          <w:sz w:val="17"/>
        </w:rPr>
        <w:t>(used</w:t>
      </w:r>
      <w:r w:rsidRPr="00AF1886">
        <w:rPr>
          <w:rFonts w:ascii="Arial" w:hAnsi="Arial" w:cs="Arial"/>
          <w:b/>
          <w:spacing w:val="-13"/>
          <w:w w:val="105"/>
          <w:sz w:val="17"/>
        </w:rPr>
        <w:t xml:space="preserve"> </w:t>
      </w:r>
      <w:r w:rsidRPr="00AF1886">
        <w:rPr>
          <w:rFonts w:ascii="Arial" w:hAnsi="Arial" w:cs="Arial"/>
          <w:b/>
          <w:w w:val="105"/>
          <w:sz w:val="17"/>
        </w:rPr>
        <w:t>in)</w:t>
      </w:r>
      <w:r w:rsidRPr="00AF1886">
        <w:rPr>
          <w:rFonts w:ascii="Arial" w:hAnsi="Arial" w:cs="Arial"/>
          <w:b/>
          <w:spacing w:val="-12"/>
          <w:w w:val="105"/>
          <w:sz w:val="17"/>
        </w:rPr>
        <w:t xml:space="preserve"> </w:t>
      </w:r>
      <w:r w:rsidRPr="00AF1886">
        <w:rPr>
          <w:rFonts w:ascii="Arial" w:hAnsi="Arial" w:cs="Arial"/>
          <w:b/>
          <w:w w:val="105"/>
          <w:sz w:val="17"/>
        </w:rPr>
        <w:t xml:space="preserve">investing </w:t>
      </w:r>
      <w:r w:rsidRPr="00AF1886">
        <w:rPr>
          <w:rFonts w:ascii="Arial" w:hAnsi="Arial" w:cs="Arial"/>
          <w:b/>
          <w:spacing w:val="-2"/>
          <w:w w:val="105"/>
          <w:sz w:val="17"/>
        </w:rPr>
        <w:t>activities</w:t>
      </w:r>
    </w:p>
    <w:p w:rsidR="00F72B56" w:rsidRPr="00AF1886" w:rsidRDefault="00F72B56">
      <w:pPr>
        <w:pStyle w:val="BodyText"/>
        <w:spacing w:before="9"/>
        <w:rPr>
          <w:rFonts w:ascii="Arial" w:hAnsi="Arial" w:cs="Arial"/>
          <w:b/>
          <w:sz w:val="22"/>
        </w:rPr>
      </w:pPr>
    </w:p>
    <w:p w:rsidR="00F72B56" w:rsidRPr="00AF1886" w:rsidRDefault="00AF49D7">
      <w:pPr>
        <w:spacing w:line="247" w:lineRule="auto"/>
        <w:ind w:left="1369"/>
        <w:rPr>
          <w:rFonts w:ascii="Arial" w:hAnsi="Arial" w:cs="Arial"/>
          <w:sz w:val="17"/>
        </w:rPr>
      </w:pPr>
      <w:r w:rsidRPr="00AF1886">
        <w:rPr>
          <w:rFonts w:ascii="Arial" w:hAnsi="Arial" w:cs="Arial"/>
          <w:w w:val="105"/>
          <w:sz w:val="17"/>
        </w:rPr>
        <w:t>Net</w:t>
      </w:r>
      <w:r w:rsidRPr="00AF1886">
        <w:rPr>
          <w:rFonts w:ascii="Arial" w:hAnsi="Arial" w:cs="Arial"/>
          <w:spacing w:val="-13"/>
          <w:w w:val="105"/>
          <w:sz w:val="17"/>
        </w:rPr>
        <w:t xml:space="preserve"> </w:t>
      </w:r>
      <w:r w:rsidRPr="00AF1886">
        <w:rPr>
          <w:rFonts w:ascii="Arial" w:hAnsi="Arial" w:cs="Arial"/>
          <w:w w:val="105"/>
          <w:sz w:val="17"/>
        </w:rPr>
        <w:t>increase</w:t>
      </w:r>
      <w:r w:rsidRPr="00AF1886">
        <w:rPr>
          <w:rFonts w:ascii="Arial" w:hAnsi="Arial" w:cs="Arial"/>
          <w:spacing w:val="-12"/>
          <w:w w:val="105"/>
          <w:sz w:val="17"/>
        </w:rPr>
        <w:t xml:space="preserve"> </w:t>
      </w:r>
      <w:r w:rsidRPr="00AF1886">
        <w:rPr>
          <w:rFonts w:ascii="Arial" w:hAnsi="Arial" w:cs="Arial"/>
          <w:w w:val="105"/>
          <w:sz w:val="17"/>
        </w:rPr>
        <w:t>(decrease)</w:t>
      </w:r>
      <w:r w:rsidRPr="00AF1886">
        <w:rPr>
          <w:rFonts w:ascii="Arial" w:hAnsi="Arial" w:cs="Arial"/>
          <w:spacing w:val="-13"/>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w w:val="105"/>
          <w:sz w:val="17"/>
        </w:rPr>
        <w:t>and cash equivalents</w:t>
      </w:r>
    </w:p>
    <w:p w:rsidR="00F72B56" w:rsidRPr="00AF1886" w:rsidRDefault="00AF49D7">
      <w:pPr>
        <w:spacing w:before="52" w:line="247" w:lineRule="auto"/>
        <w:ind w:left="1369" w:right="-9"/>
        <w:rPr>
          <w:rFonts w:ascii="Arial" w:hAnsi="Arial" w:cs="Arial"/>
          <w:sz w:val="17"/>
        </w:rPr>
      </w:pPr>
      <w:r w:rsidRPr="00AF1886">
        <w:rPr>
          <w:rFonts w:ascii="Arial" w:hAnsi="Arial" w:cs="Arial"/>
          <w:w w:val="105"/>
          <w:sz w:val="17"/>
        </w:rPr>
        <w:t>Cash</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cash</w:t>
      </w:r>
      <w:r w:rsidRPr="00AF1886">
        <w:rPr>
          <w:rFonts w:ascii="Arial" w:hAnsi="Arial" w:cs="Arial"/>
          <w:spacing w:val="-13"/>
          <w:w w:val="105"/>
          <w:sz w:val="17"/>
        </w:rPr>
        <w:t xml:space="preserve"> </w:t>
      </w:r>
      <w:r w:rsidRPr="00AF1886">
        <w:rPr>
          <w:rFonts w:ascii="Arial" w:hAnsi="Arial" w:cs="Arial"/>
          <w:w w:val="105"/>
          <w:sz w:val="17"/>
        </w:rPr>
        <w:t>equivalents</w:t>
      </w:r>
      <w:r w:rsidRPr="00AF1886">
        <w:rPr>
          <w:rFonts w:ascii="Arial" w:hAnsi="Arial" w:cs="Arial"/>
          <w:spacing w:val="-12"/>
          <w:w w:val="105"/>
          <w:sz w:val="17"/>
        </w:rPr>
        <w:t xml:space="preserve"> </w:t>
      </w:r>
      <w:r w:rsidRPr="00AF1886">
        <w:rPr>
          <w:rFonts w:ascii="Arial" w:hAnsi="Arial" w:cs="Arial"/>
          <w:w w:val="105"/>
          <w:sz w:val="17"/>
        </w:rPr>
        <w:t>at</w:t>
      </w:r>
      <w:r w:rsidRPr="00AF1886">
        <w:rPr>
          <w:rFonts w:ascii="Arial" w:hAnsi="Arial" w:cs="Arial"/>
          <w:spacing w:val="-12"/>
          <w:w w:val="105"/>
          <w:sz w:val="17"/>
        </w:rPr>
        <w:t xml:space="preserve"> </w:t>
      </w:r>
      <w:r w:rsidRPr="00AF1886">
        <w:rPr>
          <w:rFonts w:ascii="Arial" w:hAnsi="Arial" w:cs="Arial"/>
          <w:w w:val="105"/>
          <w:sz w:val="17"/>
        </w:rPr>
        <w:t>beginning of financial year</w:t>
      </w:r>
    </w:p>
    <w:p w:rsidR="00F72B56" w:rsidRPr="00AF1886" w:rsidRDefault="00AF49D7">
      <w:pPr>
        <w:spacing w:before="79" w:line="247" w:lineRule="auto"/>
        <w:ind w:left="1369" w:right="-9"/>
        <w:rPr>
          <w:rFonts w:ascii="Arial" w:hAnsi="Arial" w:cs="Arial"/>
          <w:b/>
          <w:sz w:val="17"/>
        </w:rPr>
      </w:pPr>
      <w:r w:rsidRPr="00AF1886">
        <w:rPr>
          <w:rFonts w:ascii="Arial" w:hAnsi="Arial" w:cs="Arial"/>
          <w:b/>
          <w:w w:val="105"/>
          <w:sz w:val="17"/>
        </w:rPr>
        <w:t>Cash</w:t>
      </w:r>
      <w:r w:rsidRPr="00AF1886">
        <w:rPr>
          <w:rFonts w:ascii="Arial" w:hAnsi="Arial" w:cs="Arial"/>
          <w:b/>
          <w:spacing w:val="-13"/>
          <w:w w:val="105"/>
          <w:sz w:val="17"/>
        </w:rPr>
        <w:t xml:space="preserve"> </w:t>
      </w:r>
      <w:r w:rsidRPr="00AF1886">
        <w:rPr>
          <w:rFonts w:ascii="Arial" w:hAnsi="Arial" w:cs="Arial"/>
          <w:b/>
          <w:w w:val="105"/>
          <w:sz w:val="17"/>
        </w:rPr>
        <w:t>and</w:t>
      </w:r>
      <w:r w:rsidRPr="00AF1886">
        <w:rPr>
          <w:rFonts w:ascii="Arial" w:hAnsi="Arial" w:cs="Arial"/>
          <w:b/>
          <w:spacing w:val="-12"/>
          <w:w w:val="105"/>
          <w:sz w:val="17"/>
        </w:rPr>
        <w:t xml:space="preserve"> </w:t>
      </w:r>
      <w:r w:rsidRPr="00AF1886">
        <w:rPr>
          <w:rFonts w:ascii="Arial" w:hAnsi="Arial" w:cs="Arial"/>
          <w:b/>
          <w:w w:val="105"/>
          <w:sz w:val="17"/>
        </w:rPr>
        <w:t>cash</w:t>
      </w:r>
      <w:r w:rsidRPr="00AF1886">
        <w:rPr>
          <w:rFonts w:ascii="Arial" w:hAnsi="Arial" w:cs="Arial"/>
          <w:b/>
          <w:spacing w:val="-13"/>
          <w:w w:val="105"/>
          <w:sz w:val="17"/>
        </w:rPr>
        <w:t xml:space="preserve"> </w:t>
      </w:r>
      <w:r w:rsidRPr="00AF1886">
        <w:rPr>
          <w:rFonts w:ascii="Arial" w:hAnsi="Arial" w:cs="Arial"/>
          <w:b/>
          <w:w w:val="105"/>
          <w:sz w:val="17"/>
        </w:rPr>
        <w:t>equivalents</w:t>
      </w:r>
      <w:r w:rsidRPr="00AF1886">
        <w:rPr>
          <w:rFonts w:ascii="Arial" w:hAnsi="Arial" w:cs="Arial"/>
          <w:b/>
          <w:spacing w:val="-12"/>
          <w:w w:val="105"/>
          <w:sz w:val="17"/>
        </w:rPr>
        <w:t xml:space="preserve"> </w:t>
      </w:r>
      <w:r w:rsidRPr="00AF1886">
        <w:rPr>
          <w:rFonts w:ascii="Arial" w:hAnsi="Arial" w:cs="Arial"/>
          <w:b/>
          <w:w w:val="105"/>
          <w:sz w:val="17"/>
        </w:rPr>
        <w:t>at</w:t>
      </w:r>
      <w:r w:rsidRPr="00AF1886">
        <w:rPr>
          <w:rFonts w:ascii="Arial" w:hAnsi="Arial" w:cs="Arial"/>
          <w:b/>
          <w:spacing w:val="-12"/>
          <w:w w:val="105"/>
          <w:sz w:val="17"/>
        </w:rPr>
        <w:t xml:space="preserve"> </w:t>
      </w:r>
      <w:r w:rsidRPr="00AF1886">
        <w:rPr>
          <w:rFonts w:ascii="Arial" w:hAnsi="Arial" w:cs="Arial"/>
          <w:b/>
          <w:w w:val="105"/>
          <w:sz w:val="17"/>
        </w:rPr>
        <w:t>end</w:t>
      </w:r>
      <w:r w:rsidRPr="00AF1886">
        <w:rPr>
          <w:rFonts w:ascii="Arial" w:hAnsi="Arial" w:cs="Arial"/>
          <w:b/>
          <w:spacing w:val="-13"/>
          <w:w w:val="105"/>
          <w:sz w:val="17"/>
        </w:rPr>
        <w:t xml:space="preserve"> </w:t>
      </w:r>
      <w:r w:rsidRPr="00AF1886">
        <w:rPr>
          <w:rFonts w:ascii="Arial" w:hAnsi="Arial" w:cs="Arial"/>
          <w:b/>
          <w:w w:val="105"/>
          <w:sz w:val="17"/>
        </w:rPr>
        <w:t>of financial year</w:t>
      </w:r>
    </w:p>
    <w:p w:rsidR="00F72B56" w:rsidRPr="00AF1886" w:rsidRDefault="00AF49D7">
      <w:pPr>
        <w:spacing w:before="129"/>
        <w:ind w:right="38"/>
        <w:jc w:val="right"/>
        <w:rPr>
          <w:rFonts w:ascii="Arial" w:hAnsi="Arial" w:cs="Arial"/>
          <w:b/>
          <w:sz w:val="17"/>
        </w:rPr>
      </w:pPr>
      <w:r w:rsidRPr="00AF1886">
        <w:rPr>
          <w:rFonts w:ascii="Arial" w:hAnsi="Arial" w:cs="Arial"/>
        </w:rPr>
        <w:br w:type="column"/>
      </w:r>
      <w:r w:rsidRPr="00AF1886">
        <w:rPr>
          <w:rFonts w:ascii="Arial" w:hAnsi="Arial" w:cs="Arial"/>
          <w:b/>
          <w:spacing w:val="-4"/>
          <w:w w:val="105"/>
          <w:sz w:val="17"/>
        </w:rPr>
        <w:t>(80)</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1"/>
        </w:rPr>
      </w:pPr>
    </w:p>
    <w:p w:rsidR="00F72B56" w:rsidRPr="00AF1886" w:rsidRDefault="00AF49D7">
      <w:pPr>
        <w:ind w:right="41"/>
        <w:jc w:val="right"/>
        <w:rPr>
          <w:rFonts w:ascii="Arial" w:hAnsi="Arial" w:cs="Arial"/>
          <w:sz w:val="17"/>
        </w:rPr>
      </w:pPr>
      <w:r w:rsidRPr="00AF1886">
        <w:rPr>
          <w:rFonts w:ascii="Arial" w:hAnsi="Arial" w:cs="Arial"/>
          <w:spacing w:val="-5"/>
          <w:w w:val="105"/>
          <w:sz w:val="17"/>
        </w:rPr>
        <w:t>139</w:t>
      </w:r>
    </w:p>
    <w:p w:rsidR="00F72B56" w:rsidRPr="00AF1886" w:rsidRDefault="00F72B56">
      <w:pPr>
        <w:pStyle w:val="BodyText"/>
        <w:spacing w:before="4"/>
        <w:rPr>
          <w:rFonts w:ascii="Arial" w:hAnsi="Arial" w:cs="Arial"/>
          <w:sz w:val="22"/>
        </w:rPr>
      </w:pPr>
    </w:p>
    <w:p w:rsidR="00F72B56" w:rsidRPr="00AF1886" w:rsidRDefault="00AF49D7">
      <w:pPr>
        <w:ind w:right="38"/>
        <w:jc w:val="right"/>
        <w:rPr>
          <w:rFonts w:ascii="Arial" w:hAnsi="Arial" w:cs="Arial"/>
          <w:sz w:val="17"/>
        </w:rPr>
      </w:pPr>
      <w:r w:rsidRPr="00AF1886">
        <w:rPr>
          <w:rFonts w:ascii="Arial" w:hAnsi="Arial" w:cs="Arial"/>
          <w:spacing w:val="-4"/>
          <w:w w:val="105"/>
          <w:sz w:val="17"/>
        </w:rPr>
        <w:t>1,656</w:t>
      </w:r>
    </w:p>
    <w:p w:rsidR="00F72B56" w:rsidRPr="00AF1886" w:rsidRDefault="00F72B56">
      <w:pPr>
        <w:pStyle w:val="BodyText"/>
        <w:spacing w:before="1"/>
        <w:rPr>
          <w:rFonts w:ascii="Arial" w:hAnsi="Arial" w:cs="Arial"/>
          <w:sz w:val="25"/>
        </w:rPr>
      </w:pPr>
    </w:p>
    <w:p w:rsidR="00F72B56" w:rsidRPr="00AF1886" w:rsidRDefault="00AF49D7">
      <w:pPr>
        <w:ind w:right="38"/>
        <w:jc w:val="right"/>
        <w:rPr>
          <w:rFonts w:ascii="Arial" w:hAnsi="Arial" w:cs="Arial"/>
          <w:b/>
          <w:sz w:val="17"/>
        </w:rPr>
      </w:pPr>
      <w:r w:rsidRPr="00AF1886">
        <w:rPr>
          <w:rFonts w:ascii="Arial" w:hAnsi="Arial" w:cs="Arial"/>
          <w:b/>
          <w:spacing w:val="-4"/>
          <w:w w:val="105"/>
          <w:sz w:val="17"/>
        </w:rPr>
        <w:t>1,795</w:t>
      </w:r>
    </w:p>
    <w:p w:rsidR="00F72B56" w:rsidRPr="00AF1886" w:rsidRDefault="00AF49D7">
      <w:pPr>
        <w:spacing w:before="129"/>
        <w:ind w:right="1511"/>
        <w:jc w:val="right"/>
        <w:rPr>
          <w:rFonts w:ascii="Arial" w:hAnsi="Arial" w:cs="Arial"/>
          <w:b/>
          <w:sz w:val="17"/>
        </w:rPr>
      </w:pPr>
      <w:r w:rsidRPr="00AF1886">
        <w:rPr>
          <w:rFonts w:ascii="Arial" w:hAnsi="Arial" w:cs="Arial"/>
        </w:rPr>
        <w:br w:type="column"/>
      </w:r>
      <w:r w:rsidRPr="00AF1886">
        <w:rPr>
          <w:rFonts w:ascii="Arial" w:hAnsi="Arial" w:cs="Arial"/>
          <w:b/>
          <w:spacing w:val="-5"/>
          <w:w w:val="105"/>
          <w:sz w:val="17"/>
        </w:rPr>
        <w:t>80</w:t>
      </w:r>
    </w:p>
    <w:p w:rsidR="00F72B56" w:rsidRPr="00AF1886" w:rsidRDefault="00F72B56">
      <w:pPr>
        <w:pStyle w:val="BodyText"/>
        <w:rPr>
          <w:rFonts w:ascii="Arial" w:hAnsi="Arial" w:cs="Arial"/>
          <w:b/>
          <w:sz w:val="20"/>
        </w:rPr>
      </w:pPr>
    </w:p>
    <w:p w:rsidR="00F72B56" w:rsidRPr="00AF1886" w:rsidRDefault="00F72B56">
      <w:pPr>
        <w:pStyle w:val="BodyText"/>
        <w:rPr>
          <w:rFonts w:ascii="Arial" w:hAnsi="Arial" w:cs="Arial"/>
          <w:b/>
          <w:sz w:val="21"/>
        </w:rPr>
      </w:pPr>
    </w:p>
    <w:p w:rsidR="00F72B56" w:rsidRPr="00AF1886" w:rsidRDefault="00AF49D7">
      <w:pPr>
        <w:ind w:right="1512"/>
        <w:jc w:val="right"/>
        <w:rPr>
          <w:rFonts w:ascii="Arial" w:hAnsi="Arial" w:cs="Arial"/>
          <w:sz w:val="17"/>
        </w:rPr>
      </w:pPr>
      <w:r w:rsidRPr="00AF1886">
        <w:rPr>
          <w:rFonts w:ascii="Arial" w:hAnsi="Arial" w:cs="Arial"/>
          <w:spacing w:val="-2"/>
          <w:w w:val="105"/>
          <w:sz w:val="17"/>
        </w:rPr>
        <w:t>(202)</w:t>
      </w:r>
    </w:p>
    <w:p w:rsidR="00F72B56" w:rsidRPr="00AF1886" w:rsidRDefault="00F72B56">
      <w:pPr>
        <w:pStyle w:val="BodyText"/>
        <w:spacing w:before="4"/>
        <w:rPr>
          <w:rFonts w:ascii="Arial" w:hAnsi="Arial" w:cs="Arial"/>
          <w:sz w:val="22"/>
        </w:rPr>
      </w:pPr>
    </w:p>
    <w:p w:rsidR="00F72B56" w:rsidRPr="00AF1886" w:rsidRDefault="00AF49D7">
      <w:pPr>
        <w:ind w:right="1513"/>
        <w:jc w:val="right"/>
        <w:rPr>
          <w:rFonts w:ascii="Arial" w:hAnsi="Arial" w:cs="Arial"/>
          <w:sz w:val="17"/>
        </w:rPr>
      </w:pPr>
      <w:r w:rsidRPr="00AF1886">
        <w:rPr>
          <w:rFonts w:ascii="Arial" w:hAnsi="Arial" w:cs="Arial"/>
          <w:spacing w:val="-5"/>
          <w:w w:val="105"/>
          <w:sz w:val="17"/>
        </w:rPr>
        <w:t>373</w:t>
      </w:r>
    </w:p>
    <w:p w:rsidR="00F72B56" w:rsidRPr="00AF1886" w:rsidRDefault="00F72B56">
      <w:pPr>
        <w:pStyle w:val="BodyText"/>
        <w:spacing w:before="1"/>
        <w:rPr>
          <w:rFonts w:ascii="Arial" w:hAnsi="Arial" w:cs="Arial"/>
          <w:sz w:val="25"/>
        </w:rPr>
      </w:pPr>
    </w:p>
    <w:p w:rsidR="00F72B56" w:rsidRPr="00AF1886" w:rsidRDefault="00AF49D7">
      <w:pPr>
        <w:ind w:right="1513"/>
        <w:jc w:val="right"/>
        <w:rPr>
          <w:rFonts w:ascii="Arial" w:hAnsi="Arial" w:cs="Arial"/>
          <w:b/>
          <w:sz w:val="17"/>
        </w:rPr>
      </w:pPr>
      <w:r w:rsidRPr="00AF1886">
        <w:rPr>
          <w:rFonts w:ascii="Arial" w:hAnsi="Arial" w:cs="Arial"/>
          <w:b/>
          <w:spacing w:val="-5"/>
          <w:w w:val="105"/>
          <w:sz w:val="17"/>
        </w:rPr>
        <w:t>171</w:t>
      </w:r>
    </w:p>
    <w:p w:rsidR="00F72B56" w:rsidRPr="00AF1886" w:rsidRDefault="00F72B56">
      <w:pPr>
        <w:jc w:val="right"/>
        <w:rPr>
          <w:rFonts w:ascii="Arial" w:hAnsi="Arial" w:cs="Arial"/>
          <w:sz w:val="17"/>
        </w:rPr>
        <w:sectPr w:rsidR="00F72B56" w:rsidRPr="00AF1886">
          <w:type w:val="continuous"/>
          <w:pgSz w:w="11910" w:h="16840"/>
          <w:pgMar w:top="1920" w:right="920" w:bottom="280" w:left="800" w:header="0" w:footer="934" w:gutter="0"/>
          <w:cols w:num="3" w:space="720" w:equalWidth="0">
            <w:col w:w="4484" w:space="59"/>
            <w:col w:w="1849" w:space="499"/>
            <w:col w:w="3299"/>
          </w:cols>
        </w:sectPr>
      </w:pPr>
    </w:p>
    <w:p w:rsidR="00F72B56" w:rsidRPr="00AF1886" w:rsidRDefault="008F2BBA">
      <w:pPr>
        <w:pStyle w:val="BodyText"/>
        <w:rPr>
          <w:rFonts w:ascii="Arial" w:hAnsi="Arial" w:cs="Arial"/>
          <w:b/>
          <w:sz w:val="20"/>
        </w:rPr>
      </w:pPr>
      <w:r>
        <w:rPr>
          <w:rFonts w:ascii="Arial" w:hAnsi="Arial" w:cs="Arial"/>
          <w:noProof/>
        </w:rPr>
        <mc:AlternateContent>
          <mc:Choice Requires="wpg">
            <w:drawing>
              <wp:anchor distT="0" distB="0" distL="114300" distR="114300" simplePos="0" relativeHeight="481455104"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95" name="docshapegroup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96" name="docshape500"/>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501"/>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502"/>
                        <wps:cNvSpPr>
                          <a:spLocks/>
                        </wps:cNvSpPr>
                        <wps:spPr bwMode="auto">
                          <a:xfrm>
                            <a:off x="2058" y="2031"/>
                            <a:ext cx="7861" cy="9158"/>
                          </a:xfrm>
                          <a:custGeom>
                            <a:avLst/>
                            <a:gdLst>
                              <a:gd name="T0" fmla="+- 0 6280 2059"/>
                              <a:gd name="T1" fmla="*/ T0 w 7861"/>
                              <a:gd name="T2" fmla="+- 0 11179 2031"/>
                              <a:gd name="T3" fmla="*/ 11179 h 9158"/>
                              <a:gd name="T4" fmla="+- 0 7236 2059"/>
                              <a:gd name="T5" fmla="*/ T4 w 7861"/>
                              <a:gd name="T6" fmla="+- 0 11189 2031"/>
                              <a:gd name="T7" fmla="*/ 11189 h 9158"/>
                              <a:gd name="T8" fmla="+- 0 7236 2059"/>
                              <a:gd name="T9" fmla="*/ T8 w 7861"/>
                              <a:gd name="T10" fmla="+- 0 11154 2031"/>
                              <a:gd name="T11" fmla="*/ 11154 h 9158"/>
                              <a:gd name="T12" fmla="+- 0 6280 2059"/>
                              <a:gd name="T13" fmla="*/ T12 w 7861"/>
                              <a:gd name="T14" fmla="+- 0 11167 2031"/>
                              <a:gd name="T15" fmla="*/ 11167 h 9158"/>
                              <a:gd name="T16" fmla="+- 0 7236 2059"/>
                              <a:gd name="T17" fmla="*/ T16 w 7861"/>
                              <a:gd name="T18" fmla="+- 0 11154 2031"/>
                              <a:gd name="T19" fmla="*/ 11154 h 9158"/>
                              <a:gd name="T20" fmla="+- 0 6292 2059"/>
                              <a:gd name="T21" fmla="*/ T20 w 7861"/>
                              <a:gd name="T22" fmla="+- 0 10655 2031"/>
                              <a:gd name="T23" fmla="*/ 10655 h 9158"/>
                              <a:gd name="T24" fmla="+- 0 7236 2059"/>
                              <a:gd name="T25" fmla="*/ T24 w 7861"/>
                              <a:gd name="T26" fmla="+- 0 10663 2031"/>
                              <a:gd name="T27" fmla="*/ 10663 h 9158"/>
                              <a:gd name="T28" fmla="+- 0 7236 2059"/>
                              <a:gd name="T29" fmla="*/ T28 w 7861"/>
                              <a:gd name="T30" fmla="+- 0 9508 2031"/>
                              <a:gd name="T31" fmla="*/ 9508 h 9158"/>
                              <a:gd name="T32" fmla="+- 0 6292 2059"/>
                              <a:gd name="T33" fmla="*/ T32 w 7861"/>
                              <a:gd name="T34" fmla="+- 0 9516 2031"/>
                              <a:gd name="T35" fmla="*/ 9516 h 9158"/>
                              <a:gd name="T36" fmla="+- 0 7236 2059"/>
                              <a:gd name="T37" fmla="*/ T36 w 7861"/>
                              <a:gd name="T38" fmla="+- 0 9508 2031"/>
                              <a:gd name="T39" fmla="*/ 9508 h 9158"/>
                              <a:gd name="T40" fmla="+- 0 6292 2059"/>
                              <a:gd name="T41" fmla="*/ T40 w 7861"/>
                              <a:gd name="T42" fmla="+- 0 9096 2031"/>
                              <a:gd name="T43" fmla="*/ 9096 h 9158"/>
                              <a:gd name="T44" fmla="+- 0 7236 2059"/>
                              <a:gd name="T45" fmla="*/ T44 w 7861"/>
                              <a:gd name="T46" fmla="+- 0 9104 2031"/>
                              <a:gd name="T47" fmla="*/ 9104 h 9158"/>
                              <a:gd name="T48" fmla="+- 0 7236 2059"/>
                              <a:gd name="T49" fmla="*/ T48 w 7861"/>
                              <a:gd name="T50" fmla="+- 0 8166 2031"/>
                              <a:gd name="T51" fmla="*/ 8166 h 9158"/>
                              <a:gd name="T52" fmla="+- 0 6292 2059"/>
                              <a:gd name="T53" fmla="*/ T52 w 7861"/>
                              <a:gd name="T54" fmla="+- 0 8174 2031"/>
                              <a:gd name="T55" fmla="*/ 8174 h 9158"/>
                              <a:gd name="T56" fmla="+- 0 7236 2059"/>
                              <a:gd name="T57" fmla="*/ T56 w 7861"/>
                              <a:gd name="T58" fmla="+- 0 8166 2031"/>
                              <a:gd name="T59" fmla="*/ 8166 h 9158"/>
                              <a:gd name="T60" fmla="+- 0 6292 2059"/>
                              <a:gd name="T61" fmla="*/ T60 w 7861"/>
                              <a:gd name="T62" fmla="+- 0 7676 2031"/>
                              <a:gd name="T63" fmla="*/ 7676 h 9158"/>
                              <a:gd name="T64" fmla="+- 0 7236 2059"/>
                              <a:gd name="T65" fmla="*/ T64 w 7861"/>
                              <a:gd name="T66" fmla="+- 0 7684 2031"/>
                              <a:gd name="T67" fmla="*/ 7684 h 9158"/>
                              <a:gd name="T68" fmla="+- 0 9558 2059"/>
                              <a:gd name="T69" fmla="*/ T68 w 7861"/>
                              <a:gd name="T70" fmla="+- 0 11179 2031"/>
                              <a:gd name="T71" fmla="*/ 11179 h 9158"/>
                              <a:gd name="T72" fmla="+- 0 8601 2059"/>
                              <a:gd name="T73" fmla="*/ T72 w 7861"/>
                              <a:gd name="T74" fmla="+- 0 11189 2031"/>
                              <a:gd name="T75" fmla="*/ 11189 h 9158"/>
                              <a:gd name="T76" fmla="+- 0 9558 2059"/>
                              <a:gd name="T77" fmla="*/ T76 w 7861"/>
                              <a:gd name="T78" fmla="+- 0 11179 2031"/>
                              <a:gd name="T79" fmla="*/ 11179 h 9158"/>
                              <a:gd name="T80" fmla="+- 0 8601 2059"/>
                              <a:gd name="T81" fmla="*/ T80 w 7861"/>
                              <a:gd name="T82" fmla="+- 0 11154 2031"/>
                              <a:gd name="T83" fmla="*/ 11154 h 9158"/>
                              <a:gd name="T84" fmla="+- 0 9558 2059"/>
                              <a:gd name="T85" fmla="*/ T84 w 7861"/>
                              <a:gd name="T86" fmla="+- 0 11167 2031"/>
                              <a:gd name="T87" fmla="*/ 11167 h 9158"/>
                              <a:gd name="T88" fmla="+- 0 9558 2059"/>
                              <a:gd name="T89" fmla="*/ T88 w 7861"/>
                              <a:gd name="T90" fmla="+- 0 10655 2031"/>
                              <a:gd name="T91" fmla="*/ 10655 h 9158"/>
                              <a:gd name="T92" fmla="+- 0 8611 2059"/>
                              <a:gd name="T93" fmla="*/ T92 w 7861"/>
                              <a:gd name="T94" fmla="+- 0 10663 2031"/>
                              <a:gd name="T95" fmla="*/ 10663 h 9158"/>
                              <a:gd name="T96" fmla="+- 0 9558 2059"/>
                              <a:gd name="T97" fmla="*/ T96 w 7861"/>
                              <a:gd name="T98" fmla="+- 0 10655 2031"/>
                              <a:gd name="T99" fmla="*/ 10655 h 9158"/>
                              <a:gd name="T100" fmla="+- 0 8611 2059"/>
                              <a:gd name="T101" fmla="*/ T100 w 7861"/>
                              <a:gd name="T102" fmla="+- 0 9508 2031"/>
                              <a:gd name="T103" fmla="*/ 9508 h 9158"/>
                              <a:gd name="T104" fmla="+- 0 9558 2059"/>
                              <a:gd name="T105" fmla="*/ T104 w 7861"/>
                              <a:gd name="T106" fmla="+- 0 9516 2031"/>
                              <a:gd name="T107" fmla="*/ 9516 h 9158"/>
                              <a:gd name="T108" fmla="+- 0 9558 2059"/>
                              <a:gd name="T109" fmla="*/ T108 w 7861"/>
                              <a:gd name="T110" fmla="+- 0 9096 2031"/>
                              <a:gd name="T111" fmla="*/ 9096 h 9158"/>
                              <a:gd name="T112" fmla="+- 0 8611 2059"/>
                              <a:gd name="T113" fmla="*/ T112 w 7861"/>
                              <a:gd name="T114" fmla="+- 0 9104 2031"/>
                              <a:gd name="T115" fmla="*/ 9104 h 9158"/>
                              <a:gd name="T116" fmla="+- 0 9558 2059"/>
                              <a:gd name="T117" fmla="*/ T116 w 7861"/>
                              <a:gd name="T118" fmla="+- 0 9096 2031"/>
                              <a:gd name="T119" fmla="*/ 9096 h 9158"/>
                              <a:gd name="T120" fmla="+- 0 8611 2059"/>
                              <a:gd name="T121" fmla="*/ T120 w 7861"/>
                              <a:gd name="T122" fmla="+- 0 8166 2031"/>
                              <a:gd name="T123" fmla="*/ 8166 h 9158"/>
                              <a:gd name="T124" fmla="+- 0 9558 2059"/>
                              <a:gd name="T125" fmla="*/ T124 w 7861"/>
                              <a:gd name="T126" fmla="+- 0 8174 2031"/>
                              <a:gd name="T127" fmla="*/ 8174 h 9158"/>
                              <a:gd name="T128" fmla="+- 0 9558 2059"/>
                              <a:gd name="T129" fmla="*/ T128 w 7861"/>
                              <a:gd name="T130" fmla="+- 0 7676 2031"/>
                              <a:gd name="T131" fmla="*/ 7676 h 9158"/>
                              <a:gd name="T132" fmla="+- 0 8611 2059"/>
                              <a:gd name="T133" fmla="*/ T132 w 7861"/>
                              <a:gd name="T134" fmla="+- 0 7684 2031"/>
                              <a:gd name="T135" fmla="*/ 7684 h 9158"/>
                              <a:gd name="T136" fmla="+- 0 9558 2059"/>
                              <a:gd name="T137" fmla="*/ T136 w 7861"/>
                              <a:gd name="T138" fmla="+- 0 7676 2031"/>
                              <a:gd name="T139" fmla="*/ 7676 h 9158"/>
                              <a:gd name="T140" fmla="+- 0 2059 2059"/>
                              <a:gd name="T141" fmla="*/ T140 w 7861"/>
                              <a:gd name="T142" fmla="+- 0 2031 2031"/>
                              <a:gd name="T143" fmla="*/ 2031 h 9158"/>
                              <a:gd name="T144" fmla="+- 0 9919 2059"/>
                              <a:gd name="T145" fmla="*/ T144 w 7861"/>
                              <a:gd name="T146" fmla="+- 0 2046 2031"/>
                              <a:gd name="T147" fmla="*/ 2046 h 9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61" h="9158">
                                <a:moveTo>
                                  <a:pt x="5177" y="9148"/>
                                </a:moveTo>
                                <a:lnTo>
                                  <a:pt x="4221" y="9148"/>
                                </a:lnTo>
                                <a:lnTo>
                                  <a:pt x="4221" y="9158"/>
                                </a:lnTo>
                                <a:lnTo>
                                  <a:pt x="5177" y="9158"/>
                                </a:lnTo>
                                <a:lnTo>
                                  <a:pt x="5177" y="9148"/>
                                </a:lnTo>
                                <a:close/>
                                <a:moveTo>
                                  <a:pt x="5177" y="9123"/>
                                </a:moveTo>
                                <a:lnTo>
                                  <a:pt x="4221" y="9123"/>
                                </a:lnTo>
                                <a:lnTo>
                                  <a:pt x="4221" y="9136"/>
                                </a:lnTo>
                                <a:lnTo>
                                  <a:pt x="5177" y="9136"/>
                                </a:lnTo>
                                <a:lnTo>
                                  <a:pt x="5177" y="9123"/>
                                </a:lnTo>
                                <a:close/>
                                <a:moveTo>
                                  <a:pt x="5177" y="8624"/>
                                </a:moveTo>
                                <a:lnTo>
                                  <a:pt x="4233" y="8624"/>
                                </a:lnTo>
                                <a:lnTo>
                                  <a:pt x="4233" y="8632"/>
                                </a:lnTo>
                                <a:lnTo>
                                  <a:pt x="5177" y="8632"/>
                                </a:lnTo>
                                <a:lnTo>
                                  <a:pt x="5177" y="8624"/>
                                </a:lnTo>
                                <a:close/>
                                <a:moveTo>
                                  <a:pt x="5177" y="7477"/>
                                </a:moveTo>
                                <a:lnTo>
                                  <a:pt x="4233" y="7477"/>
                                </a:lnTo>
                                <a:lnTo>
                                  <a:pt x="4233" y="7485"/>
                                </a:lnTo>
                                <a:lnTo>
                                  <a:pt x="5177" y="7485"/>
                                </a:lnTo>
                                <a:lnTo>
                                  <a:pt x="5177" y="7477"/>
                                </a:lnTo>
                                <a:close/>
                                <a:moveTo>
                                  <a:pt x="5177" y="7065"/>
                                </a:moveTo>
                                <a:lnTo>
                                  <a:pt x="4233" y="7065"/>
                                </a:lnTo>
                                <a:lnTo>
                                  <a:pt x="4233" y="7073"/>
                                </a:lnTo>
                                <a:lnTo>
                                  <a:pt x="5177" y="7073"/>
                                </a:lnTo>
                                <a:lnTo>
                                  <a:pt x="5177" y="7065"/>
                                </a:lnTo>
                                <a:close/>
                                <a:moveTo>
                                  <a:pt x="5177" y="6135"/>
                                </a:moveTo>
                                <a:lnTo>
                                  <a:pt x="4233" y="6135"/>
                                </a:lnTo>
                                <a:lnTo>
                                  <a:pt x="4233" y="6143"/>
                                </a:lnTo>
                                <a:lnTo>
                                  <a:pt x="5177" y="6143"/>
                                </a:lnTo>
                                <a:lnTo>
                                  <a:pt x="5177" y="6135"/>
                                </a:lnTo>
                                <a:close/>
                                <a:moveTo>
                                  <a:pt x="5177" y="5645"/>
                                </a:moveTo>
                                <a:lnTo>
                                  <a:pt x="4233" y="5645"/>
                                </a:lnTo>
                                <a:lnTo>
                                  <a:pt x="4233" y="5653"/>
                                </a:lnTo>
                                <a:lnTo>
                                  <a:pt x="5177" y="5653"/>
                                </a:lnTo>
                                <a:lnTo>
                                  <a:pt x="5177" y="5645"/>
                                </a:lnTo>
                                <a:close/>
                                <a:moveTo>
                                  <a:pt x="7499" y="9148"/>
                                </a:moveTo>
                                <a:lnTo>
                                  <a:pt x="6542" y="9148"/>
                                </a:lnTo>
                                <a:lnTo>
                                  <a:pt x="6542" y="9158"/>
                                </a:lnTo>
                                <a:lnTo>
                                  <a:pt x="7499" y="9158"/>
                                </a:lnTo>
                                <a:lnTo>
                                  <a:pt x="7499" y="9148"/>
                                </a:lnTo>
                                <a:close/>
                                <a:moveTo>
                                  <a:pt x="7499" y="9123"/>
                                </a:moveTo>
                                <a:lnTo>
                                  <a:pt x="6542" y="9123"/>
                                </a:lnTo>
                                <a:lnTo>
                                  <a:pt x="6542" y="9136"/>
                                </a:lnTo>
                                <a:lnTo>
                                  <a:pt x="7499" y="9136"/>
                                </a:lnTo>
                                <a:lnTo>
                                  <a:pt x="7499" y="9123"/>
                                </a:lnTo>
                                <a:close/>
                                <a:moveTo>
                                  <a:pt x="7499" y="8624"/>
                                </a:moveTo>
                                <a:lnTo>
                                  <a:pt x="6552" y="8624"/>
                                </a:lnTo>
                                <a:lnTo>
                                  <a:pt x="6552" y="8632"/>
                                </a:lnTo>
                                <a:lnTo>
                                  <a:pt x="7499" y="8632"/>
                                </a:lnTo>
                                <a:lnTo>
                                  <a:pt x="7499" y="8624"/>
                                </a:lnTo>
                                <a:close/>
                                <a:moveTo>
                                  <a:pt x="7499" y="7477"/>
                                </a:moveTo>
                                <a:lnTo>
                                  <a:pt x="6552" y="7477"/>
                                </a:lnTo>
                                <a:lnTo>
                                  <a:pt x="6552" y="7485"/>
                                </a:lnTo>
                                <a:lnTo>
                                  <a:pt x="7499" y="7485"/>
                                </a:lnTo>
                                <a:lnTo>
                                  <a:pt x="7499" y="7477"/>
                                </a:lnTo>
                                <a:close/>
                                <a:moveTo>
                                  <a:pt x="7499" y="7065"/>
                                </a:moveTo>
                                <a:lnTo>
                                  <a:pt x="6552" y="7065"/>
                                </a:lnTo>
                                <a:lnTo>
                                  <a:pt x="6552" y="7073"/>
                                </a:lnTo>
                                <a:lnTo>
                                  <a:pt x="7499" y="7073"/>
                                </a:lnTo>
                                <a:lnTo>
                                  <a:pt x="7499" y="7065"/>
                                </a:lnTo>
                                <a:close/>
                                <a:moveTo>
                                  <a:pt x="7499" y="6135"/>
                                </a:moveTo>
                                <a:lnTo>
                                  <a:pt x="6552" y="6135"/>
                                </a:lnTo>
                                <a:lnTo>
                                  <a:pt x="6552" y="6143"/>
                                </a:lnTo>
                                <a:lnTo>
                                  <a:pt x="7499" y="6143"/>
                                </a:lnTo>
                                <a:lnTo>
                                  <a:pt x="7499" y="6135"/>
                                </a:lnTo>
                                <a:close/>
                                <a:moveTo>
                                  <a:pt x="7499" y="5645"/>
                                </a:moveTo>
                                <a:lnTo>
                                  <a:pt x="6552" y="5645"/>
                                </a:lnTo>
                                <a:lnTo>
                                  <a:pt x="6552" y="5653"/>
                                </a:lnTo>
                                <a:lnTo>
                                  <a:pt x="7499" y="5653"/>
                                </a:lnTo>
                                <a:lnTo>
                                  <a:pt x="7499" y="5645"/>
                                </a:lnTo>
                                <a:close/>
                                <a:moveTo>
                                  <a:pt x="7860" y="0"/>
                                </a:moveTo>
                                <a:lnTo>
                                  <a:pt x="0" y="0"/>
                                </a:lnTo>
                                <a:lnTo>
                                  <a:pt x="0" y="15"/>
                                </a:lnTo>
                                <a:lnTo>
                                  <a:pt x="7860" y="15"/>
                                </a:lnTo>
                                <a:lnTo>
                                  <a:pt x="7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4A372" id="docshapegroup499" o:spid="_x0000_s1026" style="position:absolute;margin-left:46.55pt;margin-top:46.75pt;width:507.6pt;height:707.05pt;z-index:-21861376;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">
                <v:rect id="docshape500"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" fillcolor="black" stroked="f">
                  <v:fill opacity="13107f"/>
                </v:rect>
                <v:rect id="docshape501"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shape id="docshape502" o:spid="_x0000_s1029" style="position:absolute;left:2058;top:2031;width:7861;height:9158;visibility:visible;mso-wrap-style:square;v-text-anchor:top" coordsize="7861,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" path="m5177,9148r-956,l4221,9158r956,l5177,9148xm5177,9123r-956,l4221,9136r956,l5177,9123xm5177,8624r-944,l4233,8632r944,l5177,8624xm5177,7477r-944,l4233,7485r944,l5177,7477xm5177,7065r-944,l4233,7073r944,l5177,7065xm5177,6135r-944,l4233,6143r944,l5177,6135xm5177,5645r-944,l4233,5653r944,l5177,5645xm7499,9148r-957,l6542,9158r957,l7499,9148xm7499,9123r-957,l6542,9136r957,l7499,9123xm7499,8624r-947,l6552,8632r947,l7499,8624xm7499,7477r-947,l6552,7485r947,l7499,7477xm7499,7065r-947,l6552,7073r947,l7499,7065xm7499,6135r-947,l6552,6143r947,l7499,6135xm7499,5645r-947,l6552,5653r947,l7499,5645xm7860,l,,,15r7860,l7860,xe" fillcolor="black" stroked="f">
                  <v:path arrowok="t" o:connecttype="custom" o:connectlocs="4221,11179;5177,11189;5177,11154;4221,11167;5177,11154;4233,10655;5177,10663;5177,9508;4233,9516;5177,9508;4233,9096;5177,9104;5177,8166;4233,8174;5177,8166;4233,7676;5177,7684;7499,11179;6542,11189;7499,11179;6542,11154;7499,11167;7499,10655;6552,10663;7499,10655;6552,9508;7499,9516;7499,9096;6552,9104;7499,9096;6552,8166;7499,8174;7499,7676;6552,7684;7499,7676;0,2031;7860,2046" o:connectangles="0,0,0,0,0,0,0,0,0,0,0,0,0,0,0,0,0,0,0,0,0,0,0,0,0,0,0,0,0,0,0,0,0,0,0,0,0"/>
                </v:shape>
                <w10:wrap anchorx="page" anchory="page"/>
              </v:group>
            </w:pict>
          </mc:Fallback>
        </mc:AlternateContent>
      </w:r>
    </w:p>
    <w:p w:rsidR="00F72B56" w:rsidRPr="00AF1886" w:rsidRDefault="00F72B56">
      <w:pPr>
        <w:pStyle w:val="BodyText"/>
        <w:spacing w:before="6"/>
        <w:rPr>
          <w:rFonts w:ascii="Arial" w:hAnsi="Arial" w:cs="Arial"/>
          <w:b/>
          <w:sz w:val="20"/>
        </w:rPr>
      </w:pPr>
    </w:p>
    <w:p w:rsidR="00F72B56" w:rsidRPr="00AF1886" w:rsidRDefault="00AF49D7">
      <w:pPr>
        <w:pStyle w:val="Heading6"/>
        <w:jc w:val="both"/>
      </w:pPr>
      <w:r w:rsidRPr="00AF1886">
        <w:t>E4.1</w:t>
      </w:r>
      <w:r w:rsidRPr="00AF1886">
        <w:rPr>
          <w:spacing w:val="35"/>
        </w:rPr>
        <w:t xml:space="preserve">  </w:t>
      </w:r>
      <w:r w:rsidRPr="00AF1886">
        <w:t>Explanation</w:t>
      </w:r>
      <w:r w:rsidRPr="00AF1886">
        <w:rPr>
          <w:spacing w:val="-1"/>
        </w:rPr>
        <w:t xml:space="preserve"> </w:t>
      </w:r>
      <w:r w:rsidRPr="00AF1886">
        <w:t>of</w:t>
      </w:r>
      <w:r w:rsidRPr="00AF1886">
        <w:rPr>
          <w:spacing w:val="-1"/>
        </w:rPr>
        <w:t xml:space="preserve"> </w:t>
      </w:r>
      <w:r w:rsidRPr="00AF1886">
        <w:t>Major</w:t>
      </w:r>
      <w:r w:rsidRPr="00AF1886">
        <w:rPr>
          <w:spacing w:val="-1"/>
        </w:rPr>
        <w:t xml:space="preserve"> </w:t>
      </w:r>
      <w:r w:rsidRPr="00AF1886">
        <w:t>Variances</w:t>
      </w:r>
      <w:r w:rsidRPr="00AF1886">
        <w:rPr>
          <w:spacing w:val="-2"/>
        </w:rPr>
        <w:t xml:space="preserve"> </w:t>
      </w:r>
      <w:r w:rsidRPr="00AF1886">
        <w:t>–</w:t>
      </w:r>
      <w:r w:rsidRPr="00AF1886">
        <w:rPr>
          <w:spacing w:val="-2"/>
        </w:rPr>
        <w:t xml:space="preserve"> </w:t>
      </w:r>
      <w:r w:rsidRPr="00AF1886">
        <w:t>Statement</w:t>
      </w:r>
      <w:r w:rsidRPr="00AF1886">
        <w:rPr>
          <w:spacing w:val="-2"/>
        </w:rPr>
        <w:t xml:space="preserve"> </w:t>
      </w:r>
      <w:r w:rsidRPr="00AF1886">
        <w:t>of</w:t>
      </w:r>
      <w:r w:rsidRPr="00AF1886">
        <w:rPr>
          <w:spacing w:val="-3"/>
        </w:rPr>
        <w:t xml:space="preserve"> </w:t>
      </w:r>
      <w:r w:rsidRPr="00AF1886">
        <w:t>Cash</w:t>
      </w:r>
      <w:r w:rsidRPr="00AF1886">
        <w:rPr>
          <w:spacing w:val="1"/>
        </w:rPr>
        <w:t xml:space="preserve"> </w:t>
      </w:r>
      <w:r w:rsidRPr="00AF1886">
        <w:rPr>
          <w:spacing w:val="-2"/>
        </w:rPr>
        <w:t>Flows</w:t>
      </w:r>
    </w:p>
    <w:p w:rsidR="00F72B56" w:rsidRPr="00AF1886" w:rsidRDefault="00AF49D7">
      <w:pPr>
        <w:spacing w:before="100" w:line="247" w:lineRule="auto"/>
        <w:ind w:left="1848" w:right="1432" w:hanging="566"/>
        <w:jc w:val="both"/>
        <w:rPr>
          <w:rFonts w:ascii="Arial" w:hAnsi="Arial" w:cs="Arial"/>
          <w:sz w:val="17"/>
        </w:rPr>
      </w:pPr>
      <w:r w:rsidRPr="00AF1886">
        <w:rPr>
          <w:rFonts w:ascii="Arial" w:hAnsi="Arial" w:cs="Arial"/>
          <w:w w:val="105"/>
          <w:sz w:val="17"/>
        </w:rPr>
        <w:t>V8.</w:t>
      </w:r>
      <w:r w:rsidRPr="00AF1886">
        <w:rPr>
          <w:rFonts w:ascii="Arial" w:hAnsi="Arial" w:cs="Arial"/>
          <w:spacing w:val="40"/>
          <w:w w:val="105"/>
          <w:sz w:val="17"/>
        </w:rPr>
        <w:t xml:space="preserve">  </w:t>
      </w:r>
      <w:r w:rsidRPr="00AF1886">
        <w:rPr>
          <w:rFonts w:ascii="Arial" w:hAnsi="Arial" w:cs="Arial"/>
          <w:w w:val="105"/>
          <w:sz w:val="17"/>
        </w:rPr>
        <w:t>Appropriation receipts are lower primarily due to appropriation repayable from 2020-21 and revised timing of depreciation and amortisation.</w:t>
      </w:r>
    </w:p>
    <w:p w:rsidR="00F72B56" w:rsidRPr="00AF1886" w:rsidRDefault="00AF49D7">
      <w:pPr>
        <w:spacing w:before="51"/>
        <w:ind w:left="1283"/>
        <w:jc w:val="both"/>
        <w:rPr>
          <w:rFonts w:ascii="Arial" w:hAnsi="Arial" w:cs="Arial"/>
          <w:sz w:val="17"/>
        </w:rPr>
      </w:pPr>
      <w:r w:rsidRPr="00AF1886">
        <w:rPr>
          <w:rFonts w:ascii="Arial" w:hAnsi="Arial" w:cs="Arial"/>
          <w:w w:val="105"/>
          <w:sz w:val="17"/>
        </w:rPr>
        <w:t>V9.</w:t>
      </w:r>
      <w:r w:rsidRPr="00AF1886">
        <w:rPr>
          <w:rFonts w:ascii="Arial" w:hAnsi="Arial" w:cs="Arial"/>
          <w:spacing w:val="65"/>
          <w:w w:val="105"/>
          <w:sz w:val="17"/>
        </w:rPr>
        <w:t xml:space="preserve">  </w:t>
      </w:r>
      <w:r w:rsidRPr="00AF1886">
        <w:rPr>
          <w:rFonts w:ascii="Arial" w:hAnsi="Arial" w:cs="Arial"/>
          <w:w w:val="105"/>
          <w:sz w:val="17"/>
        </w:rPr>
        <w:t>Employee</w:t>
      </w:r>
      <w:r w:rsidRPr="00AF1886">
        <w:rPr>
          <w:rFonts w:ascii="Arial" w:hAnsi="Arial" w:cs="Arial"/>
          <w:spacing w:val="-13"/>
          <w:w w:val="105"/>
          <w:sz w:val="17"/>
        </w:rPr>
        <w:t xml:space="preserve"> </w:t>
      </w:r>
      <w:r w:rsidRPr="00AF1886">
        <w:rPr>
          <w:rFonts w:ascii="Arial" w:hAnsi="Arial" w:cs="Arial"/>
          <w:w w:val="105"/>
          <w:sz w:val="17"/>
        </w:rPr>
        <w:t>expenses</w:t>
      </w:r>
      <w:r w:rsidRPr="00AF1886">
        <w:rPr>
          <w:rFonts w:ascii="Arial" w:hAnsi="Arial" w:cs="Arial"/>
          <w:spacing w:val="-12"/>
          <w:w w:val="105"/>
          <w:sz w:val="17"/>
        </w:rPr>
        <w:t xml:space="preserve"> </w:t>
      </w:r>
      <w:r w:rsidRPr="00AF1886">
        <w:rPr>
          <w:rFonts w:ascii="Arial" w:hAnsi="Arial" w:cs="Arial"/>
          <w:w w:val="105"/>
          <w:sz w:val="17"/>
        </w:rPr>
        <w:t>were</w:t>
      </w:r>
      <w:r w:rsidRPr="00AF1886">
        <w:rPr>
          <w:rFonts w:ascii="Arial" w:hAnsi="Arial" w:cs="Arial"/>
          <w:spacing w:val="-11"/>
          <w:w w:val="105"/>
          <w:sz w:val="17"/>
        </w:rPr>
        <w:t xml:space="preserve"> </w:t>
      </w:r>
      <w:r w:rsidRPr="00AF1886">
        <w:rPr>
          <w:rFonts w:ascii="Arial" w:hAnsi="Arial" w:cs="Arial"/>
          <w:w w:val="105"/>
          <w:sz w:val="17"/>
        </w:rPr>
        <w:t>lower</w:t>
      </w:r>
      <w:r w:rsidRPr="00AF1886">
        <w:rPr>
          <w:rFonts w:ascii="Arial" w:hAnsi="Arial" w:cs="Arial"/>
          <w:spacing w:val="-12"/>
          <w:w w:val="105"/>
          <w:sz w:val="17"/>
        </w:rPr>
        <w:t xml:space="preserve"> </w:t>
      </w:r>
      <w:r w:rsidRPr="00AF1886">
        <w:rPr>
          <w:rFonts w:ascii="Arial" w:hAnsi="Arial" w:cs="Arial"/>
          <w:w w:val="105"/>
          <w:sz w:val="17"/>
        </w:rPr>
        <w:t>due</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timing</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1"/>
          <w:w w:val="105"/>
          <w:sz w:val="17"/>
        </w:rPr>
        <w:t xml:space="preserve"> </w:t>
      </w:r>
      <w:r w:rsidRPr="00AF1886">
        <w:rPr>
          <w:rFonts w:ascii="Arial" w:hAnsi="Arial" w:cs="Arial"/>
          <w:w w:val="105"/>
          <w:sz w:val="17"/>
        </w:rPr>
        <w:t>recruitment</w:t>
      </w:r>
      <w:r w:rsidRPr="00AF1886">
        <w:rPr>
          <w:rFonts w:ascii="Arial" w:hAnsi="Arial" w:cs="Arial"/>
          <w:spacing w:val="-12"/>
          <w:w w:val="105"/>
          <w:sz w:val="17"/>
        </w:rPr>
        <w:t xml:space="preserve"> </w:t>
      </w:r>
      <w:r w:rsidRPr="00AF1886">
        <w:rPr>
          <w:rFonts w:ascii="Arial" w:hAnsi="Arial" w:cs="Arial"/>
          <w:w w:val="105"/>
          <w:sz w:val="17"/>
        </w:rPr>
        <w:t>activities</w:t>
      </w:r>
      <w:r w:rsidRPr="00AF1886">
        <w:rPr>
          <w:rFonts w:ascii="Arial" w:hAnsi="Arial" w:cs="Arial"/>
          <w:spacing w:val="-13"/>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fill</w:t>
      </w:r>
      <w:r w:rsidRPr="00AF1886">
        <w:rPr>
          <w:rFonts w:ascii="Arial" w:hAnsi="Arial" w:cs="Arial"/>
          <w:spacing w:val="-13"/>
          <w:w w:val="105"/>
          <w:sz w:val="17"/>
        </w:rPr>
        <w:t xml:space="preserve"> </w:t>
      </w:r>
      <w:r w:rsidRPr="00AF1886">
        <w:rPr>
          <w:rFonts w:ascii="Arial" w:hAnsi="Arial" w:cs="Arial"/>
          <w:spacing w:val="-2"/>
          <w:w w:val="105"/>
          <w:sz w:val="17"/>
        </w:rPr>
        <w:t>vacancies.</w:t>
      </w:r>
    </w:p>
    <w:p w:rsidR="00F72B56" w:rsidRPr="00AF1886" w:rsidRDefault="00AF49D7">
      <w:pPr>
        <w:spacing w:before="53" w:line="249" w:lineRule="auto"/>
        <w:ind w:left="1848" w:right="1428" w:hanging="566"/>
        <w:jc w:val="both"/>
        <w:rPr>
          <w:rFonts w:ascii="Arial" w:hAnsi="Arial" w:cs="Arial"/>
          <w:sz w:val="17"/>
        </w:rPr>
      </w:pPr>
      <w:r w:rsidRPr="00AF1886">
        <w:rPr>
          <w:rFonts w:ascii="Arial" w:hAnsi="Arial" w:cs="Arial"/>
          <w:w w:val="105"/>
          <w:sz w:val="17"/>
        </w:rPr>
        <w:t>V10.</w:t>
      </w:r>
      <w:r w:rsidRPr="00AF1886">
        <w:rPr>
          <w:rFonts w:ascii="Arial" w:hAnsi="Arial" w:cs="Arial"/>
          <w:spacing w:val="40"/>
          <w:w w:val="105"/>
          <w:sz w:val="17"/>
        </w:rPr>
        <w:t xml:space="preserve"> </w:t>
      </w:r>
      <w:r w:rsidRPr="00AF1886">
        <w:rPr>
          <w:rFonts w:ascii="Arial" w:hAnsi="Arial" w:cs="Arial"/>
          <w:w w:val="105"/>
          <w:sz w:val="17"/>
        </w:rPr>
        <w:t>The increase in supplies and services as compared to budget, includes additional expenditure</w:t>
      </w:r>
      <w:r w:rsidRPr="00AF1886">
        <w:rPr>
          <w:rFonts w:ascii="Arial" w:hAnsi="Arial" w:cs="Arial"/>
          <w:spacing w:val="-5"/>
          <w:w w:val="105"/>
          <w:sz w:val="17"/>
        </w:rPr>
        <w:t xml:space="preserve"> </w:t>
      </w:r>
      <w:r w:rsidRPr="00AF1886">
        <w:rPr>
          <w:rFonts w:ascii="Arial" w:hAnsi="Arial" w:cs="Arial"/>
          <w:w w:val="105"/>
          <w:sz w:val="17"/>
        </w:rPr>
        <w:t>on</w:t>
      </w:r>
      <w:r w:rsidRPr="00AF1886">
        <w:rPr>
          <w:rFonts w:ascii="Arial" w:hAnsi="Arial" w:cs="Arial"/>
          <w:spacing w:val="-5"/>
          <w:w w:val="105"/>
          <w:sz w:val="17"/>
        </w:rPr>
        <w:t xml:space="preserve"> </w:t>
      </w:r>
      <w:r w:rsidRPr="00AF1886">
        <w:rPr>
          <w:rFonts w:ascii="Arial" w:hAnsi="Arial" w:cs="Arial"/>
          <w:w w:val="105"/>
          <w:sz w:val="17"/>
        </w:rPr>
        <w:t>improving</w:t>
      </w:r>
      <w:r w:rsidRPr="00AF1886">
        <w:rPr>
          <w:rFonts w:ascii="Arial" w:hAnsi="Arial" w:cs="Arial"/>
          <w:spacing w:val="-3"/>
          <w:w w:val="105"/>
          <w:sz w:val="17"/>
        </w:rPr>
        <w:t xml:space="preserve"> </w:t>
      </w:r>
      <w:r w:rsidRPr="00AF1886">
        <w:rPr>
          <w:rFonts w:ascii="Arial" w:hAnsi="Arial" w:cs="Arial"/>
          <w:w w:val="105"/>
          <w:sz w:val="17"/>
        </w:rPr>
        <w:t>information</w:t>
      </w:r>
      <w:r w:rsidRPr="00AF1886">
        <w:rPr>
          <w:rFonts w:ascii="Arial" w:hAnsi="Arial" w:cs="Arial"/>
          <w:spacing w:val="-5"/>
          <w:w w:val="105"/>
          <w:sz w:val="17"/>
        </w:rPr>
        <w:t xml:space="preserve"> </w:t>
      </w:r>
      <w:r w:rsidRPr="00AF1886">
        <w:rPr>
          <w:rFonts w:ascii="Arial" w:hAnsi="Arial" w:cs="Arial"/>
          <w:w w:val="105"/>
          <w:sz w:val="17"/>
        </w:rPr>
        <w:t>systems</w:t>
      </w:r>
      <w:r w:rsidRPr="00AF1886">
        <w:rPr>
          <w:rFonts w:ascii="Arial" w:hAnsi="Arial" w:cs="Arial"/>
          <w:spacing w:val="-3"/>
          <w:w w:val="105"/>
          <w:sz w:val="17"/>
        </w:rPr>
        <w:t xml:space="preserve"> </w:t>
      </w:r>
      <w:r w:rsidRPr="00AF1886">
        <w:rPr>
          <w:rFonts w:ascii="Arial" w:hAnsi="Arial" w:cs="Arial"/>
          <w:w w:val="105"/>
          <w:sz w:val="17"/>
        </w:rPr>
        <w:t>and</w:t>
      </w:r>
      <w:r w:rsidRPr="00AF1886">
        <w:rPr>
          <w:rFonts w:ascii="Arial" w:hAnsi="Arial" w:cs="Arial"/>
          <w:spacing w:val="-3"/>
          <w:w w:val="105"/>
          <w:sz w:val="17"/>
        </w:rPr>
        <w:t xml:space="preserve"> </w:t>
      </w:r>
      <w:r w:rsidRPr="00AF1886">
        <w:rPr>
          <w:rFonts w:ascii="Arial" w:hAnsi="Arial" w:cs="Arial"/>
          <w:w w:val="105"/>
          <w:sz w:val="17"/>
        </w:rPr>
        <w:t>processes</w:t>
      </w:r>
      <w:r w:rsidRPr="00AF1886">
        <w:rPr>
          <w:rFonts w:ascii="Arial" w:hAnsi="Arial" w:cs="Arial"/>
          <w:spacing w:val="-3"/>
          <w:w w:val="105"/>
          <w:sz w:val="17"/>
        </w:rPr>
        <w:t xml:space="preserve"> </w:t>
      </w:r>
      <w:r w:rsidRPr="00AF1886">
        <w:rPr>
          <w:rFonts w:ascii="Arial" w:hAnsi="Arial" w:cs="Arial"/>
          <w:w w:val="105"/>
          <w:sz w:val="17"/>
        </w:rPr>
        <w:t>and</w:t>
      </w:r>
      <w:r w:rsidRPr="00AF1886">
        <w:rPr>
          <w:rFonts w:ascii="Arial" w:hAnsi="Arial" w:cs="Arial"/>
          <w:spacing w:val="-2"/>
          <w:w w:val="105"/>
          <w:sz w:val="17"/>
        </w:rPr>
        <w:t xml:space="preserve"> </w:t>
      </w:r>
      <w:r w:rsidRPr="00AF1886">
        <w:rPr>
          <w:rFonts w:ascii="Arial" w:hAnsi="Arial" w:cs="Arial"/>
          <w:w w:val="105"/>
          <w:sz w:val="17"/>
        </w:rPr>
        <w:t>payments</w:t>
      </w:r>
      <w:r w:rsidRPr="00AF1886">
        <w:rPr>
          <w:rFonts w:ascii="Arial" w:hAnsi="Arial" w:cs="Arial"/>
          <w:spacing w:val="-6"/>
          <w:w w:val="105"/>
          <w:sz w:val="17"/>
        </w:rPr>
        <w:t xml:space="preserve"> </w:t>
      </w:r>
      <w:r w:rsidRPr="00AF1886">
        <w:rPr>
          <w:rFonts w:ascii="Arial" w:hAnsi="Arial" w:cs="Arial"/>
          <w:w w:val="105"/>
          <w:sz w:val="17"/>
        </w:rPr>
        <w:t>for</w:t>
      </w:r>
      <w:r w:rsidRPr="00AF1886">
        <w:rPr>
          <w:rFonts w:ascii="Arial" w:hAnsi="Arial" w:cs="Arial"/>
          <w:spacing w:val="-3"/>
          <w:w w:val="105"/>
          <w:sz w:val="17"/>
        </w:rPr>
        <w:t xml:space="preserve"> </w:t>
      </w:r>
      <w:r w:rsidRPr="00AF1886">
        <w:rPr>
          <w:rFonts w:ascii="Arial" w:hAnsi="Arial" w:cs="Arial"/>
          <w:w w:val="105"/>
          <w:sz w:val="17"/>
        </w:rPr>
        <w:t xml:space="preserve">agency </w:t>
      </w:r>
      <w:r w:rsidRPr="00AF1886">
        <w:rPr>
          <w:rFonts w:ascii="Arial" w:hAnsi="Arial" w:cs="Arial"/>
          <w:spacing w:val="-2"/>
          <w:w w:val="105"/>
          <w:sz w:val="17"/>
        </w:rPr>
        <w:t>staff.</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rPr>
      </w:pPr>
    </w:p>
    <w:p w:rsidR="00F72B56" w:rsidRPr="00AF1886" w:rsidRDefault="00AF49D7">
      <w:pPr>
        <w:spacing w:before="1"/>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25</w:t>
      </w:r>
    </w:p>
    <w:p w:rsidR="00F72B56" w:rsidRPr="00AF1886" w:rsidRDefault="00F72B56">
      <w:pPr>
        <w:jc w:val="right"/>
        <w:rPr>
          <w:rFonts w:ascii="Arial" w:hAnsi="Arial" w:cs="Arial"/>
          <w:sz w:val="13"/>
        </w:rPr>
        <w:sectPr w:rsidR="00F72B56" w:rsidRPr="00AF1886">
          <w:type w:val="continuous"/>
          <w:pgSz w:w="11910" w:h="16840"/>
          <w:pgMar w:top="1920" w:right="920" w:bottom="28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612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91"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92" name="docshape504"/>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docshape505"/>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506"/>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114B7" id="docshapegroup503" o:spid="_x0000_s1026" style="position:absolute;margin-left:46.55pt;margin-top:46.75pt;width:507.6pt;height:707.05pt;z-index:-21860352;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">
                <v:rect id="docshape504"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" fillcolor="black" stroked="f">
                  <v:fill opacity="13107f"/>
                </v:rect>
                <v:rect id="docshape505"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rect id="docshape506"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4"/>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line="336" w:lineRule="auto"/>
        <w:ind w:left="4074" w:right="4125" w:firstLine="446"/>
        <w:rPr>
          <w:rFonts w:ascii="Arial" w:hAnsi="Arial" w:cs="Arial"/>
          <w:b/>
        </w:rPr>
      </w:pPr>
      <w:r w:rsidRPr="00AF1886">
        <w:rPr>
          <w:rFonts w:ascii="Arial" w:hAnsi="Arial" w:cs="Arial"/>
          <w:b/>
        </w:rPr>
        <w:t>Section 6 Other</w:t>
      </w:r>
      <w:r w:rsidRPr="00AF1886">
        <w:rPr>
          <w:rFonts w:ascii="Arial" w:hAnsi="Arial" w:cs="Arial"/>
          <w:b/>
          <w:spacing w:val="-2"/>
        </w:rPr>
        <w:t xml:space="preserve"> </w:t>
      </w:r>
      <w:r w:rsidRPr="00AF1886">
        <w:rPr>
          <w:rFonts w:ascii="Arial" w:hAnsi="Arial" w:cs="Arial"/>
          <w:b/>
        </w:rPr>
        <w:t>Information</w:t>
      </w:r>
    </w:p>
    <w:p w:rsidR="00F72B56" w:rsidRPr="00AF1886" w:rsidRDefault="00F72B56">
      <w:pPr>
        <w:pStyle w:val="BodyText"/>
        <w:rPr>
          <w:rFonts w:ascii="Arial" w:hAnsi="Arial" w:cs="Arial"/>
          <w:b/>
          <w:sz w:val="24"/>
        </w:rPr>
      </w:pPr>
    </w:p>
    <w:p w:rsidR="00F72B56" w:rsidRPr="00AF1886" w:rsidRDefault="00AF49D7">
      <w:pPr>
        <w:spacing w:before="1"/>
        <w:ind w:left="1283"/>
        <w:jc w:val="both"/>
        <w:rPr>
          <w:rFonts w:ascii="Arial" w:hAnsi="Arial" w:cs="Arial"/>
          <w:b/>
        </w:rPr>
      </w:pPr>
      <w:r w:rsidRPr="00AF1886">
        <w:rPr>
          <w:rFonts w:ascii="Arial" w:hAnsi="Arial" w:cs="Arial"/>
          <w:b/>
        </w:rPr>
        <w:t>F1</w:t>
      </w:r>
      <w:r w:rsidRPr="00AF1886">
        <w:rPr>
          <w:rFonts w:ascii="Arial" w:hAnsi="Arial" w:cs="Arial"/>
          <w:b/>
          <w:spacing w:val="73"/>
          <w:w w:val="150"/>
        </w:rPr>
        <w:t xml:space="preserve">  </w:t>
      </w:r>
      <w:r w:rsidRPr="00AF1886">
        <w:rPr>
          <w:rFonts w:ascii="Arial" w:hAnsi="Arial" w:cs="Arial"/>
          <w:b/>
        </w:rPr>
        <w:t>Key Management</w:t>
      </w:r>
      <w:r w:rsidRPr="00AF1886">
        <w:rPr>
          <w:rFonts w:ascii="Arial" w:hAnsi="Arial" w:cs="Arial"/>
          <w:b/>
          <w:spacing w:val="3"/>
        </w:rPr>
        <w:t xml:space="preserve"> </w:t>
      </w:r>
      <w:r w:rsidRPr="00AF1886">
        <w:rPr>
          <w:rFonts w:ascii="Arial" w:hAnsi="Arial" w:cs="Arial"/>
          <w:b/>
        </w:rPr>
        <w:t>Personnel</w:t>
      </w:r>
      <w:r w:rsidRPr="00AF1886">
        <w:rPr>
          <w:rFonts w:ascii="Arial" w:hAnsi="Arial" w:cs="Arial"/>
          <w:b/>
          <w:spacing w:val="4"/>
        </w:rPr>
        <w:t xml:space="preserve"> </w:t>
      </w:r>
      <w:r w:rsidRPr="00AF1886">
        <w:rPr>
          <w:rFonts w:ascii="Arial" w:hAnsi="Arial" w:cs="Arial"/>
          <w:b/>
        </w:rPr>
        <w:t>(KMP)</w:t>
      </w:r>
      <w:r w:rsidRPr="00AF1886">
        <w:rPr>
          <w:rFonts w:ascii="Arial" w:hAnsi="Arial" w:cs="Arial"/>
          <w:b/>
          <w:spacing w:val="1"/>
        </w:rPr>
        <w:t xml:space="preserve"> </w:t>
      </w:r>
      <w:r w:rsidRPr="00AF1886">
        <w:rPr>
          <w:rFonts w:ascii="Arial" w:hAnsi="Arial" w:cs="Arial"/>
          <w:b/>
          <w:spacing w:val="-2"/>
        </w:rPr>
        <w:t>Disclosures</w:t>
      </w:r>
    </w:p>
    <w:p w:rsidR="00F72B56" w:rsidRPr="00AF1886" w:rsidRDefault="00AF49D7">
      <w:pPr>
        <w:spacing w:before="102" w:line="247" w:lineRule="auto"/>
        <w:ind w:left="1283" w:right="1315"/>
        <w:jc w:val="both"/>
        <w:rPr>
          <w:rFonts w:ascii="Arial" w:hAnsi="Arial" w:cs="Arial"/>
          <w:sz w:val="17"/>
        </w:rPr>
      </w:pPr>
      <w:r w:rsidRPr="00AF1886">
        <w:rPr>
          <w:rFonts w:ascii="Arial" w:hAnsi="Arial" w:cs="Arial"/>
          <w:spacing w:val="-2"/>
          <w:w w:val="105"/>
          <w:sz w:val="17"/>
        </w:rPr>
        <w:t>The following</w:t>
      </w:r>
      <w:r w:rsidRPr="00AF1886">
        <w:rPr>
          <w:rFonts w:ascii="Arial" w:hAnsi="Arial" w:cs="Arial"/>
          <w:spacing w:val="-4"/>
          <w:w w:val="105"/>
          <w:sz w:val="17"/>
        </w:rPr>
        <w:t xml:space="preserve"> </w:t>
      </w:r>
      <w:r w:rsidRPr="00AF1886">
        <w:rPr>
          <w:rFonts w:ascii="Arial" w:hAnsi="Arial" w:cs="Arial"/>
          <w:spacing w:val="-2"/>
          <w:w w:val="105"/>
          <w:sz w:val="17"/>
        </w:rPr>
        <w:t>details</w:t>
      </w:r>
      <w:r w:rsidRPr="00AF1886">
        <w:rPr>
          <w:rFonts w:ascii="Arial" w:hAnsi="Arial" w:cs="Arial"/>
          <w:spacing w:val="-5"/>
          <w:w w:val="105"/>
          <w:sz w:val="17"/>
        </w:rPr>
        <w:t xml:space="preserve"> </w:t>
      </w:r>
      <w:r w:rsidRPr="00AF1886">
        <w:rPr>
          <w:rFonts w:ascii="Arial" w:hAnsi="Arial" w:cs="Arial"/>
          <w:spacing w:val="-2"/>
          <w:w w:val="105"/>
          <w:sz w:val="17"/>
        </w:rPr>
        <w:t>for</w:t>
      </w:r>
      <w:r w:rsidRPr="00AF1886">
        <w:rPr>
          <w:rFonts w:ascii="Arial" w:hAnsi="Arial" w:cs="Arial"/>
          <w:spacing w:val="-5"/>
          <w:w w:val="105"/>
          <w:sz w:val="17"/>
        </w:rPr>
        <w:t xml:space="preserve"> </w:t>
      </w:r>
      <w:r w:rsidRPr="00AF1886">
        <w:rPr>
          <w:rFonts w:ascii="Arial" w:hAnsi="Arial" w:cs="Arial"/>
          <w:spacing w:val="-2"/>
          <w:w w:val="105"/>
          <w:sz w:val="17"/>
        </w:rPr>
        <w:t>key</w:t>
      </w:r>
      <w:r w:rsidRPr="00AF1886">
        <w:rPr>
          <w:rFonts w:ascii="Arial" w:hAnsi="Arial" w:cs="Arial"/>
          <w:spacing w:val="-8"/>
          <w:w w:val="105"/>
          <w:sz w:val="17"/>
        </w:rPr>
        <w:t xml:space="preserve"> </w:t>
      </w:r>
      <w:r w:rsidRPr="00AF1886">
        <w:rPr>
          <w:rFonts w:ascii="Arial" w:hAnsi="Arial" w:cs="Arial"/>
          <w:spacing w:val="-2"/>
          <w:w w:val="105"/>
          <w:sz w:val="17"/>
        </w:rPr>
        <w:t>management</w:t>
      </w:r>
      <w:r w:rsidRPr="00AF1886">
        <w:rPr>
          <w:rFonts w:ascii="Arial" w:hAnsi="Arial" w:cs="Arial"/>
          <w:spacing w:val="-4"/>
          <w:w w:val="105"/>
          <w:sz w:val="17"/>
        </w:rPr>
        <w:t xml:space="preserve"> </w:t>
      </w:r>
      <w:r w:rsidRPr="00AF1886">
        <w:rPr>
          <w:rFonts w:ascii="Arial" w:hAnsi="Arial" w:cs="Arial"/>
          <w:spacing w:val="-2"/>
          <w:w w:val="105"/>
          <w:sz w:val="17"/>
        </w:rPr>
        <w:t>personnel</w:t>
      </w:r>
      <w:r w:rsidRPr="00AF1886">
        <w:rPr>
          <w:rFonts w:ascii="Arial" w:hAnsi="Arial" w:cs="Arial"/>
          <w:spacing w:val="-3"/>
          <w:w w:val="105"/>
          <w:sz w:val="17"/>
        </w:rPr>
        <w:t xml:space="preserve"> </w:t>
      </w:r>
      <w:r w:rsidRPr="00AF1886">
        <w:rPr>
          <w:rFonts w:ascii="Arial" w:hAnsi="Arial" w:cs="Arial"/>
          <w:spacing w:val="-2"/>
          <w:w w:val="105"/>
          <w:sz w:val="17"/>
        </w:rPr>
        <w:t>include those</w:t>
      </w:r>
      <w:r w:rsidRPr="00AF1886">
        <w:rPr>
          <w:rFonts w:ascii="Arial" w:hAnsi="Arial" w:cs="Arial"/>
          <w:spacing w:val="-6"/>
          <w:w w:val="105"/>
          <w:sz w:val="17"/>
        </w:rPr>
        <w:t xml:space="preserve"> </w:t>
      </w:r>
      <w:r w:rsidRPr="00AF1886">
        <w:rPr>
          <w:rFonts w:ascii="Arial" w:hAnsi="Arial" w:cs="Arial"/>
          <w:spacing w:val="-2"/>
          <w:w w:val="105"/>
          <w:sz w:val="17"/>
        </w:rPr>
        <w:t>positions</w:t>
      </w:r>
      <w:r w:rsidRPr="00AF1886">
        <w:rPr>
          <w:rFonts w:ascii="Arial" w:hAnsi="Arial" w:cs="Arial"/>
          <w:spacing w:val="-3"/>
          <w:w w:val="105"/>
          <w:sz w:val="17"/>
        </w:rPr>
        <w:t xml:space="preserve"> </w:t>
      </w:r>
      <w:r w:rsidRPr="00AF1886">
        <w:rPr>
          <w:rFonts w:ascii="Arial" w:hAnsi="Arial" w:cs="Arial"/>
          <w:spacing w:val="-2"/>
          <w:w w:val="105"/>
          <w:sz w:val="17"/>
        </w:rPr>
        <w:t>that</w:t>
      </w:r>
      <w:r w:rsidRPr="00AF1886">
        <w:rPr>
          <w:rFonts w:ascii="Arial" w:hAnsi="Arial" w:cs="Arial"/>
          <w:spacing w:val="-4"/>
          <w:w w:val="105"/>
          <w:sz w:val="17"/>
        </w:rPr>
        <w:t xml:space="preserve"> </w:t>
      </w:r>
      <w:r w:rsidRPr="00AF1886">
        <w:rPr>
          <w:rFonts w:ascii="Arial" w:hAnsi="Arial" w:cs="Arial"/>
          <w:spacing w:val="-2"/>
          <w:w w:val="105"/>
          <w:sz w:val="17"/>
        </w:rPr>
        <w:t>had authority</w:t>
      </w:r>
      <w:r w:rsidRPr="00AF1886">
        <w:rPr>
          <w:rFonts w:ascii="Arial" w:hAnsi="Arial" w:cs="Arial"/>
          <w:spacing w:val="-6"/>
          <w:w w:val="105"/>
          <w:sz w:val="17"/>
        </w:rPr>
        <w:t xml:space="preserve"> </w:t>
      </w:r>
      <w:r w:rsidRPr="00AF1886">
        <w:rPr>
          <w:rFonts w:ascii="Arial" w:hAnsi="Arial" w:cs="Arial"/>
          <w:spacing w:val="-2"/>
          <w:w w:val="105"/>
          <w:sz w:val="17"/>
        </w:rPr>
        <w:t xml:space="preserve">and </w:t>
      </w:r>
      <w:r w:rsidRPr="00AF1886">
        <w:rPr>
          <w:rFonts w:ascii="Arial" w:hAnsi="Arial" w:cs="Arial"/>
          <w:w w:val="105"/>
          <w:sz w:val="17"/>
        </w:rPr>
        <w:t>responsibility</w:t>
      </w:r>
      <w:r w:rsidRPr="00AF1886">
        <w:rPr>
          <w:rFonts w:ascii="Arial" w:hAnsi="Arial" w:cs="Arial"/>
          <w:spacing w:val="-11"/>
          <w:w w:val="105"/>
          <w:sz w:val="17"/>
        </w:rPr>
        <w:t xml:space="preserve"> </w:t>
      </w:r>
      <w:r w:rsidRPr="00AF1886">
        <w:rPr>
          <w:rFonts w:ascii="Arial" w:hAnsi="Arial" w:cs="Arial"/>
          <w:w w:val="105"/>
          <w:sz w:val="17"/>
        </w:rPr>
        <w:t>for</w:t>
      </w:r>
      <w:r w:rsidRPr="00AF1886">
        <w:rPr>
          <w:rFonts w:ascii="Arial" w:hAnsi="Arial" w:cs="Arial"/>
          <w:spacing w:val="-7"/>
          <w:w w:val="105"/>
          <w:sz w:val="17"/>
        </w:rPr>
        <w:t xml:space="preserve"> </w:t>
      </w:r>
      <w:r w:rsidRPr="00AF1886">
        <w:rPr>
          <w:rFonts w:ascii="Arial" w:hAnsi="Arial" w:cs="Arial"/>
          <w:w w:val="105"/>
          <w:sz w:val="17"/>
        </w:rPr>
        <w:t>planning,</w:t>
      </w:r>
      <w:r w:rsidRPr="00AF1886">
        <w:rPr>
          <w:rFonts w:ascii="Arial" w:hAnsi="Arial" w:cs="Arial"/>
          <w:spacing w:val="-5"/>
          <w:w w:val="105"/>
          <w:sz w:val="17"/>
        </w:rPr>
        <w:t xml:space="preserve"> </w:t>
      </w:r>
      <w:r w:rsidRPr="00AF1886">
        <w:rPr>
          <w:rFonts w:ascii="Arial" w:hAnsi="Arial" w:cs="Arial"/>
          <w:w w:val="105"/>
          <w:sz w:val="17"/>
        </w:rPr>
        <w:t>directing</w:t>
      </w:r>
      <w:r w:rsidRPr="00AF1886">
        <w:rPr>
          <w:rFonts w:ascii="Arial" w:hAnsi="Arial" w:cs="Arial"/>
          <w:spacing w:val="-6"/>
          <w:w w:val="105"/>
          <w:sz w:val="17"/>
        </w:rPr>
        <w:t xml:space="preserve"> </w:t>
      </w:r>
      <w:r w:rsidRPr="00AF1886">
        <w:rPr>
          <w:rFonts w:ascii="Arial" w:hAnsi="Arial" w:cs="Arial"/>
          <w:w w:val="105"/>
          <w:sz w:val="17"/>
        </w:rPr>
        <w:t>and</w:t>
      </w:r>
      <w:r w:rsidRPr="00AF1886">
        <w:rPr>
          <w:rFonts w:ascii="Arial" w:hAnsi="Arial" w:cs="Arial"/>
          <w:spacing w:val="-8"/>
          <w:w w:val="105"/>
          <w:sz w:val="17"/>
        </w:rPr>
        <w:t xml:space="preserve"> </w:t>
      </w:r>
      <w:r w:rsidRPr="00AF1886">
        <w:rPr>
          <w:rFonts w:ascii="Arial" w:hAnsi="Arial" w:cs="Arial"/>
          <w:w w:val="105"/>
          <w:sz w:val="17"/>
        </w:rPr>
        <w:t>controlling</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5"/>
          <w:w w:val="105"/>
          <w:sz w:val="17"/>
        </w:rPr>
        <w:t xml:space="preserve"> </w:t>
      </w:r>
      <w:r w:rsidRPr="00AF1886">
        <w:rPr>
          <w:rFonts w:ascii="Arial" w:hAnsi="Arial" w:cs="Arial"/>
          <w:w w:val="105"/>
          <w:sz w:val="17"/>
        </w:rPr>
        <w:t>activities</w:t>
      </w:r>
      <w:r w:rsidRPr="00AF1886">
        <w:rPr>
          <w:rFonts w:ascii="Arial" w:hAnsi="Arial" w:cs="Arial"/>
          <w:spacing w:val="-7"/>
          <w:w w:val="105"/>
          <w:sz w:val="17"/>
        </w:rPr>
        <w:t xml:space="preserve"> </w:t>
      </w:r>
      <w:r w:rsidRPr="00AF1886">
        <w:rPr>
          <w:rFonts w:ascii="Arial" w:hAnsi="Arial" w:cs="Arial"/>
          <w:w w:val="105"/>
          <w:sz w:val="17"/>
        </w:rPr>
        <w:t>of</w:t>
      </w:r>
      <w:r w:rsidRPr="00AF1886">
        <w:rPr>
          <w:rFonts w:ascii="Arial" w:hAnsi="Arial" w:cs="Arial"/>
          <w:spacing w:val="-7"/>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w w:val="105"/>
          <w:sz w:val="17"/>
        </w:rPr>
        <w:t>Office</w:t>
      </w:r>
      <w:r w:rsidRPr="00AF1886">
        <w:rPr>
          <w:rFonts w:ascii="Arial" w:hAnsi="Arial" w:cs="Arial"/>
          <w:spacing w:val="-9"/>
          <w:w w:val="105"/>
          <w:sz w:val="17"/>
        </w:rPr>
        <w:t xml:space="preserve"> </w:t>
      </w:r>
      <w:r w:rsidRPr="00AF1886">
        <w:rPr>
          <w:rFonts w:ascii="Arial" w:hAnsi="Arial" w:cs="Arial"/>
          <w:w w:val="105"/>
          <w:sz w:val="17"/>
        </w:rPr>
        <w:t>during</w:t>
      </w:r>
      <w:r w:rsidRPr="00AF1886">
        <w:rPr>
          <w:rFonts w:ascii="Arial" w:hAnsi="Arial" w:cs="Arial"/>
          <w:spacing w:val="-7"/>
          <w:w w:val="105"/>
          <w:sz w:val="17"/>
        </w:rPr>
        <w:t xml:space="preserve"> </w:t>
      </w:r>
      <w:r w:rsidRPr="00AF1886">
        <w:rPr>
          <w:rFonts w:ascii="Arial" w:hAnsi="Arial" w:cs="Arial"/>
          <w:w w:val="105"/>
          <w:sz w:val="17"/>
        </w:rPr>
        <w:t>2021-22</w:t>
      </w:r>
      <w:r w:rsidRPr="00AF1886">
        <w:rPr>
          <w:rFonts w:ascii="Arial" w:hAnsi="Arial" w:cs="Arial"/>
          <w:spacing w:val="-8"/>
          <w:w w:val="105"/>
          <w:sz w:val="17"/>
        </w:rPr>
        <w:t xml:space="preserve"> </w:t>
      </w:r>
      <w:r w:rsidRPr="00AF1886">
        <w:rPr>
          <w:rFonts w:ascii="Arial" w:hAnsi="Arial" w:cs="Arial"/>
          <w:w w:val="105"/>
          <w:sz w:val="17"/>
        </w:rPr>
        <w:t>and 2020-21. Further information on these positions can be found in the body of the Annual Report under the section relating to Executive Management.</w:t>
      </w:r>
    </w:p>
    <w:p w:rsidR="00F72B56" w:rsidRPr="00AF1886" w:rsidRDefault="00F72B56">
      <w:pPr>
        <w:pStyle w:val="BodyText"/>
        <w:spacing w:before="2"/>
        <w:rPr>
          <w:rFonts w:ascii="Arial" w:hAnsi="Arial" w:cs="Arial"/>
          <w:sz w:val="8"/>
        </w:rPr>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5155"/>
      </w:tblGrid>
      <w:tr w:rsidR="00F72B56" w:rsidRPr="00AF1886">
        <w:trPr>
          <w:trHeight w:val="342"/>
        </w:trPr>
        <w:tc>
          <w:tcPr>
            <w:tcW w:w="2310" w:type="dxa"/>
            <w:shd w:val="clear" w:color="auto" w:fill="FFFFFF"/>
          </w:tcPr>
          <w:p w:rsidR="00F72B56" w:rsidRPr="00AF1886" w:rsidRDefault="00AF49D7">
            <w:pPr>
              <w:pStyle w:val="TableParagraph"/>
              <w:spacing w:before="52"/>
              <w:ind w:left="87"/>
              <w:rPr>
                <w:rFonts w:ascii="Arial" w:hAnsi="Arial" w:cs="Arial"/>
                <w:b/>
                <w:sz w:val="17"/>
              </w:rPr>
            </w:pPr>
            <w:r w:rsidRPr="00AF1886">
              <w:rPr>
                <w:rFonts w:ascii="Arial" w:hAnsi="Arial" w:cs="Arial"/>
                <w:b/>
                <w:spacing w:val="-2"/>
                <w:w w:val="105"/>
                <w:sz w:val="17"/>
              </w:rPr>
              <w:t>Position</w:t>
            </w:r>
          </w:p>
        </w:tc>
        <w:tc>
          <w:tcPr>
            <w:tcW w:w="5155" w:type="dxa"/>
            <w:shd w:val="clear" w:color="auto" w:fill="FFFFFF"/>
          </w:tcPr>
          <w:p w:rsidR="00F72B56" w:rsidRPr="00AF1886" w:rsidRDefault="00AF49D7">
            <w:pPr>
              <w:pStyle w:val="TableParagraph"/>
              <w:spacing w:before="52"/>
              <w:ind w:left="87"/>
              <w:rPr>
                <w:rFonts w:ascii="Arial" w:hAnsi="Arial" w:cs="Arial"/>
                <w:b/>
                <w:sz w:val="17"/>
              </w:rPr>
            </w:pPr>
            <w:r w:rsidRPr="00AF1886">
              <w:rPr>
                <w:rFonts w:ascii="Arial" w:hAnsi="Arial" w:cs="Arial"/>
                <w:b/>
                <w:sz w:val="17"/>
              </w:rPr>
              <w:t>Position</w:t>
            </w:r>
            <w:r w:rsidRPr="00AF1886">
              <w:rPr>
                <w:rFonts w:ascii="Arial" w:hAnsi="Arial" w:cs="Arial"/>
                <w:b/>
                <w:spacing w:val="14"/>
                <w:w w:val="105"/>
                <w:sz w:val="17"/>
              </w:rPr>
              <w:t xml:space="preserve"> </w:t>
            </w:r>
            <w:r w:rsidRPr="00AF1886">
              <w:rPr>
                <w:rFonts w:ascii="Arial" w:hAnsi="Arial" w:cs="Arial"/>
                <w:b/>
                <w:spacing w:val="-2"/>
                <w:w w:val="105"/>
                <w:sz w:val="17"/>
              </w:rPr>
              <w:t>Responsibility</w:t>
            </w:r>
          </w:p>
        </w:tc>
      </w:tr>
      <w:tr w:rsidR="00F72B56" w:rsidRPr="00AF1886">
        <w:trPr>
          <w:trHeight w:val="545"/>
        </w:trPr>
        <w:tc>
          <w:tcPr>
            <w:tcW w:w="2310" w:type="dxa"/>
            <w:shd w:val="clear" w:color="auto" w:fill="FFFFFF"/>
          </w:tcPr>
          <w:p w:rsidR="00F72B56" w:rsidRPr="00AF1886" w:rsidRDefault="00AF49D7">
            <w:pPr>
              <w:pStyle w:val="TableParagraph"/>
              <w:spacing w:before="51"/>
              <w:ind w:left="87"/>
              <w:rPr>
                <w:rFonts w:ascii="Arial" w:hAnsi="Arial" w:cs="Arial"/>
                <w:sz w:val="17"/>
              </w:rPr>
            </w:pPr>
            <w:r w:rsidRPr="00AF1886">
              <w:rPr>
                <w:rFonts w:ascii="Arial" w:hAnsi="Arial" w:cs="Arial"/>
                <w:spacing w:val="-2"/>
                <w:w w:val="105"/>
                <w:sz w:val="17"/>
              </w:rPr>
              <w:t>Ombudsman</w:t>
            </w:r>
          </w:p>
        </w:tc>
        <w:tc>
          <w:tcPr>
            <w:tcW w:w="5155" w:type="dxa"/>
            <w:shd w:val="clear" w:color="auto" w:fill="FFFFFF"/>
          </w:tcPr>
          <w:p w:rsidR="00F72B56" w:rsidRPr="00AF1886" w:rsidRDefault="00AF49D7">
            <w:pPr>
              <w:pStyle w:val="TableParagraph"/>
              <w:spacing w:before="51" w:line="249" w:lineRule="auto"/>
              <w:ind w:left="87" w:hanging="1"/>
              <w:rPr>
                <w:rFonts w:ascii="Arial" w:hAnsi="Arial" w:cs="Arial"/>
                <w:sz w:val="17"/>
              </w:rPr>
            </w:pPr>
            <w:r w:rsidRPr="00AF1886">
              <w:rPr>
                <w:rFonts w:ascii="Arial" w:hAnsi="Arial" w:cs="Arial"/>
                <w:w w:val="105"/>
                <w:sz w:val="17"/>
              </w:rPr>
              <w:t>Directs</w:t>
            </w:r>
            <w:r w:rsidRPr="00AF1886">
              <w:rPr>
                <w:rFonts w:ascii="Arial" w:hAnsi="Arial" w:cs="Arial"/>
                <w:spacing w:val="80"/>
                <w:w w:val="150"/>
                <w:sz w:val="17"/>
              </w:rPr>
              <w:t xml:space="preserve"> </w:t>
            </w:r>
            <w:r w:rsidRPr="00AF1886">
              <w:rPr>
                <w:rFonts w:ascii="Arial" w:hAnsi="Arial" w:cs="Arial"/>
                <w:w w:val="105"/>
                <w:sz w:val="17"/>
              </w:rPr>
              <w:t>the</w:t>
            </w:r>
            <w:r w:rsidRPr="00AF1886">
              <w:rPr>
                <w:rFonts w:ascii="Arial" w:hAnsi="Arial" w:cs="Arial"/>
                <w:spacing w:val="80"/>
                <w:w w:val="150"/>
                <w:sz w:val="17"/>
              </w:rPr>
              <w:t xml:space="preserve"> </w:t>
            </w:r>
            <w:r w:rsidRPr="00AF1886">
              <w:rPr>
                <w:rFonts w:ascii="Arial" w:hAnsi="Arial" w:cs="Arial"/>
                <w:w w:val="105"/>
                <w:sz w:val="17"/>
              </w:rPr>
              <w:t>overall</w:t>
            </w:r>
            <w:r w:rsidRPr="00AF1886">
              <w:rPr>
                <w:rFonts w:ascii="Arial" w:hAnsi="Arial" w:cs="Arial"/>
                <w:spacing w:val="80"/>
                <w:w w:val="150"/>
                <w:sz w:val="17"/>
              </w:rPr>
              <w:t xml:space="preserve"> </w:t>
            </w:r>
            <w:r w:rsidRPr="00AF1886">
              <w:rPr>
                <w:rFonts w:ascii="Arial" w:hAnsi="Arial" w:cs="Arial"/>
                <w:w w:val="105"/>
                <w:sz w:val="17"/>
              </w:rPr>
              <w:t>efficient,</w:t>
            </w:r>
            <w:r w:rsidRPr="00AF1886">
              <w:rPr>
                <w:rFonts w:ascii="Arial" w:hAnsi="Arial" w:cs="Arial"/>
                <w:spacing w:val="80"/>
                <w:w w:val="150"/>
                <w:sz w:val="17"/>
              </w:rPr>
              <w:t xml:space="preserve"> </w:t>
            </w:r>
            <w:r w:rsidRPr="00AF1886">
              <w:rPr>
                <w:rFonts w:ascii="Arial" w:hAnsi="Arial" w:cs="Arial"/>
                <w:w w:val="105"/>
                <w:sz w:val="17"/>
              </w:rPr>
              <w:t>effective</w:t>
            </w:r>
            <w:r w:rsidRPr="00AF1886">
              <w:rPr>
                <w:rFonts w:ascii="Arial" w:hAnsi="Arial" w:cs="Arial"/>
                <w:spacing w:val="80"/>
                <w:w w:val="150"/>
                <w:sz w:val="17"/>
              </w:rPr>
              <w:t xml:space="preserve"> </w:t>
            </w:r>
            <w:r w:rsidRPr="00AF1886">
              <w:rPr>
                <w:rFonts w:ascii="Arial" w:hAnsi="Arial" w:cs="Arial"/>
                <w:w w:val="105"/>
                <w:sz w:val="17"/>
              </w:rPr>
              <w:t>and</w:t>
            </w:r>
            <w:r w:rsidRPr="00AF1886">
              <w:rPr>
                <w:rFonts w:ascii="Arial" w:hAnsi="Arial" w:cs="Arial"/>
                <w:spacing w:val="80"/>
                <w:w w:val="150"/>
                <w:sz w:val="17"/>
              </w:rPr>
              <w:t xml:space="preserve"> </w:t>
            </w:r>
            <w:r w:rsidRPr="00AF1886">
              <w:rPr>
                <w:rFonts w:ascii="Arial" w:hAnsi="Arial" w:cs="Arial"/>
                <w:w w:val="105"/>
                <w:sz w:val="17"/>
              </w:rPr>
              <w:t>economical administration of the Office.</w:t>
            </w:r>
          </w:p>
        </w:tc>
      </w:tr>
      <w:tr w:rsidR="00F72B56" w:rsidRPr="00AF1886">
        <w:trPr>
          <w:trHeight w:val="749"/>
        </w:trPr>
        <w:tc>
          <w:tcPr>
            <w:tcW w:w="2310" w:type="dxa"/>
            <w:shd w:val="clear" w:color="auto" w:fill="FFFFFF"/>
          </w:tcPr>
          <w:p w:rsidR="00F72B56" w:rsidRPr="00AF1886" w:rsidRDefault="00AF49D7">
            <w:pPr>
              <w:pStyle w:val="TableParagraph"/>
              <w:spacing w:before="53"/>
              <w:ind w:left="87"/>
              <w:rPr>
                <w:rFonts w:ascii="Arial" w:hAnsi="Arial" w:cs="Arial"/>
                <w:sz w:val="17"/>
              </w:rPr>
            </w:pPr>
            <w:r w:rsidRPr="00AF1886">
              <w:rPr>
                <w:rFonts w:ascii="Arial" w:hAnsi="Arial" w:cs="Arial"/>
                <w:sz w:val="17"/>
              </w:rPr>
              <w:t>Deputy</w:t>
            </w:r>
            <w:r w:rsidRPr="00AF1886">
              <w:rPr>
                <w:rFonts w:ascii="Arial" w:hAnsi="Arial" w:cs="Arial"/>
                <w:spacing w:val="5"/>
                <w:w w:val="105"/>
                <w:sz w:val="17"/>
              </w:rPr>
              <w:t xml:space="preserve"> </w:t>
            </w:r>
            <w:r w:rsidRPr="00AF1886">
              <w:rPr>
                <w:rFonts w:ascii="Arial" w:hAnsi="Arial" w:cs="Arial"/>
                <w:spacing w:val="-2"/>
                <w:w w:val="105"/>
                <w:sz w:val="17"/>
              </w:rPr>
              <w:t>Ombudsman</w:t>
            </w:r>
          </w:p>
        </w:tc>
        <w:tc>
          <w:tcPr>
            <w:tcW w:w="5155" w:type="dxa"/>
            <w:shd w:val="clear" w:color="auto" w:fill="FFFFFF"/>
          </w:tcPr>
          <w:p w:rsidR="00F72B56" w:rsidRPr="00AF1886" w:rsidRDefault="00AF49D7">
            <w:pPr>
              <w:pStyle w:val="TableParagraph"/>
              <w:spacing w:before="53" w:line="247" w:lineRule="auto"/>
              <w:ind w:left="87" w:right="74" w:hanging="1"/>
              <w:jc w:val="both"/>
              <w:rPr>
                <w:rFonts w:ascii="Arial" w:hAnsi="Arial" w:cs="Arial"/>
                <w:sz w:val="17"/>
              </w:rPr>
            </w:pPr>
            <w:r w:rsidRPr="00AF1886">
              <w:rPr>
                <w:rFonts w:ascii="Arial" w:hAnsi="Arial" w:cs="Arial"/>
                <w:w w:val="105"/>
                <w:sz w:val="17"/>
              </w:rPr>
              <w:t xml:space="preserve">Manages the Intake and Training Services Unit and the </w:t>
            </w:r>
            <w:r w:rsidRPr="00AF1886">
              <w:rPr>
                <w:rFonts w:ascii="Arial" w:hAnsi="Arial" w:cs="Arial"/>
                <w:sz w:val="17"/>
              </w:rPr>
              <w:t>Investigation and Resolution Unit in</w:t>
            </w:r>
            <w:r w:rsidRPr="00AF1886">
              <w:rPr>
                <w:rFonts w:ascii="Arial" w:hAnsi="Arial" w:cs="Arial"/>
                <w:spacing w:val="-3"/>
                <w:sz w:val="17"/>
              </w:rPr>
              <w:t xml:space="preserve"> </w:t>
            </w:r>
            <w:r w:rsidRPr="00AF1886">
              <w:rPr>
                <w:rFonts w:ascii="Arial" w:hAnsi="Arial" w:cs="Arial"/>
                <w:sz w:val="17"/>
              </w:rPr>
              <w:t xml:space="preserve">meeting the Office’s statutory </w:t>
            </w:r>
            <w:r w:rsidRPr="00AF1886">
              <w:rPr>
                <w:rFonts w:ascii="Arial" w:hAnsi="Arial" w:cs="Arial"/>
                <w:w w:val="105"/>
                <w:sz w:val="17"/>
              </w:rPr>
              <w:t>functions efficiently and effectively.</w:t>
            </w:r>
          </w:p>
        </w:tc>
      </w:tr>
      <w:tr w:rsidR="00F72B56" w:rsidRPr="00AF1886">
        <w:trPr>
          <w:trHeight w:val="544"/>
        </w:trPr>
        <w:tc>
          <w:tcPr>
            <w:tcW w:w="2310" w:type="dxa"/>
            <w:shd w:val="clear" w:color="auto" w:fill="FFFFFF"/>
          </w:tcPr>
          <w:p w:rsidR="00F72B56" w:rsidRPr="00AF1886" w:rsidRDefault="00AF49D7">
            <w:pPr>
              <w:pStyle w:val="TableParagraph"/>
              <w:spacing w:before="51" w:line="247" w:lineRule="auto"/>
              <w:ind w:left="87" w:right="77"/>
              <w:rPr>
                <w:rFonts w:ascii="Arial" w:hAnsi="Arial" w:cs="Arial"/>
                <w:sz w:val="17"/>
              </w:rPr>
            </w:pPr>
            <w:r w:rsidRPr="00AF1886">
              <w:rPr>
                <w:rFonts w:ascii="Arial" w:hAnsi="Arial" w:cs="Arial"/>
                <w:spacing w:val="-2"/>
                <w:w w:val="105"/>
                <w:sz w:val="17"/>
              </w:rPr>
              <w:t>Director,</w:t>
            </w:r>
            <w:r w:rsidRPr="00AF1886">
              <w:rPr>
                <w:rFonts w:ascii="Arial" w:hAnsi="Arial" w:cs="Arial"/>
                <w:spacing w:val="-11"/>
                <w:w w:val="105"/>
                <w:sz w:val="17"/>
              </w:rPr>
              <w:t xml:space="preserve"> </w:t>
            </w:r>
            <w:r w:rsidRPr="00AF1886">
              <w:rPr>
                <w:rFonts w:ascii="Arial" w:hAnsi="Arial" w:cs="Arial"/>
                <w:spacing w:val="-2"/>
                <w:w w:val="105"/>
                <w:sz w:val="17"/>
              </w:rPr>
              <w:t xml:space="preserve">Corporate </w:t>
            </w:r>
            <w:r w:rsidRPr="00AF1886">
              <w:rPr>
                <w:rFonts w:ascii="Arial" w:hAnsi="Arial" w:cs="Arial"/>
                <w:w w:val="105"/>
                <w:sz w:val="17"/>
              </w:rPr>
              <w:t>Services Unit</w:t>
            </w:r>
          </w:p>
        </w:tc>
        <w:tc>
          <w:tcPr>
            <w:tcW w:w="5155" w:type="dxa"/>
            <w:shd w:val="clear" w:color="auto" w:fill="FFFFFF"/>
          </w:tcPr>
          <w:p w:rsidR="00F72B56" w:rsidRPr="00AF1886" w:rsidRDefault="00AF49D7">
            <w:pPr>
              <w:pStyle w:val="TableParagraph"/>
              <w:spacing w:before="51" w:line="247" w:lineRule="auto"/>
              <w:ind w:left="87" w:right="68"/>
              <w:rPr>
                <w:rFonts w:ascii="Arial" w:hAnsi="Arial" w:cs="Arial"/>
                <w:sz w:val="17"/>
              </w:rPr>
            </w:pPr>
            <w:r w:rsidRPr="00AF1886">
              <w:rPr>
                <w:rFonts w:ascii="Arial" w:hAnsi="Arial" w:cs="Arial"/>
                <w:w w:val="105"/>
                <w:sz w:val="17"/>
              </w:rPr>
              <w:t>Manages</w:t>
            </w:r>
            <w:r w:rsidRPr="00AF1886">
              <w:rPr>
                <w:rFonts w:ascii="Arial" w:hAnsi="Arial" w:cs="Arial"/>
                <w:spacing w:val="-13"/>
                <w:w w:val="105"/>
                <w:sz w:val="17"/>
              </w:rPr>
              <w:t xml:space="preserve"> </w:t>
            </w:r>
            <w:r w:rsidRPr="00AF1886">
              <w:rPr>
                <w:rFonts w:ascii="Arial" w:hAnsi="Arial" w:cs="Arial"/>
                <w:w w:val="105"/>
                <w:sz w:val="17"/>
              </w:rPr>
              <w:t>the</w:t>
            </w:r>
            <w:r w:rsidRPr="00AF1886">
              <w:rPr>
                <w:rFonts w:ascii="Arial" w:hAnsi="Arial" w:cs="Arial"/>
                <w:spacing w:val="-12"/>
                <w:w w:val="105"/>
                <w:sz w:val="17"/>
              </w:rPr>
              <w:t xml:space="preserve"> </w:t>
            </w:r>
            <w:r w:rsidRPr="00AF1886">
              <w:rPr>
                <w:rFonts w:ascii="Arial" w:hAnsi="Arial" w:cs="Arial"/>
                <w:w w:val="105"/>
                <w:sz w:val="17"/>
              </w:rPr>
              <w:t>Corporate</w:t>
            </w:r>
            <w:r w:rsidRPr="00AF1886">
              <w:rPr>
                <w:rFonts w:ascii="Arial" w:hAnsi="Arial" w:cs="Arial"/>
                <w:spacing w:val="-13"/>
                <w:w w:val="105"/>
                <w:sz w:val="17"/>
              </w:rPr>
              <w:t xml:space="preserve"> </w:t>
            </w:r>
            <w:r w:rsidRPr="00AF1886">
              <w:rPr>
                <w:rFonts w:ascii="Arial" w:hAnsi="Arial" w:cs="Arial"/>
                <w:w w:val="105"/>
                <w:sz w:val="17"/>
              </w:rPr>
              <w:t>Services</w:t>
            </w:r>
            <w:r w:rsidRPr="00AF1886">
              <w:rPr>
                <w:rFonts w:ascii="Arial" w:hAnsi="Arial" w:cs="Arial"/>
                <w:spacing w:val="-12"/>
                <w:w w:val="105"/>
                <w:sz w:val="17"/>
              </w:rPr>
              <w:t xml:space="preserve"> </w:t>
            </w:r>
            <w:r w:rsidRPr="00AF1886">
              <w:rPr>
                <w:rFonts w:ascii="Arial" w:hAnsi="Arial" w:cs="Arial"/>
                <w:w w:val="105"/>
                <w:sz w:val="17"/>
              </w:rPr>
              <w:t>Unit</w:t>
            </w:r>
            <w:r w:rsidRPr="00AF1886">
              <w:rPr>
                <w:rFonts w:ascii="Arial" w:hAnsi="Arial" w:cs="Arial"/>
                <w:spacing w:val="-12"/>
                <w:w w:val="105"/>
                <w:sz w:val="17"/>
              </w:rPr>
              <w:t xml:space="preserve"> </w:t>
            </w:r>
            <w:r w:rsidRPr="00AF1886">
              <w:rPr>
                <w:rFonts w:ascii="Arial" w:hAnsi="Arial" w:cs="Arial"/>
                <w:w w:val="105"/>
                <w:sz w:val="17"/>
              </w:rPr>
              <w:t>which</w:t>
            </w:r>
            <w:r w:rsidRPr="00AF1886">
              <w:rPr>
                <w:rFonts w:ascii="Arial" w:hAnsi="Arial" w:cs="Arial"/>
                <w:spacing w:val="-13"/>
                <w:w w:val="105"/>
                <w:sz w:val="17"/>
              </w:rPr>
              <w:t xml:space="preserve"> </w:t>
            </w:r>
            <w:r w:rsidRPr="00AF1886">
              <w:rPr>
                <w:rFonts w:ascii="Arial" w:hAnsi="Arial" w:cs="Arial"/>
                <w:w w:val="105"/>
                <w:sz w:val="17"/>
              </w:rPr>
              <w:t>support</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Office’s statutory functions.</w:t>
            </w:r>
          </w:p>
        </w:tc>
      </w:tr>
    </w:tbl>
    <w:p w:rsidR="00F72B56" w:rsidRPr="00AF1886" w:rsidRDefault="00F72B56">
      <w:pPr>
        <w:pStyle w:val="BodyText"/>
        <w:spacing w:before="4"/>
        <w:rPr>
          <w:rFonts w:ascii="Arial" w:hAnsi="Arial" w:cs="Arial"/>
          <w:sz w:val="17"/>
        </w:rPr>
      </w:pPr>
    </w:p>
    <w:p w:rsidR="00F72B56" w:rsidRPr="00AF1886" w:rsidRDefault="00AF49D7">
      <w:pPr>
        <w:ind w:left="1283"/>
        <w:jc w:val="both"/>
        <w:rPr>
          <w:rFonts w:ascii="Arial" w:hAnsi="Arial" w:cs="Arial"/>
          <w:b/>
          <w:sz w:val="17"/>
        </w:rPr>
      </w:pPr>
      <w:r w:rsidRPr="00AF1886">
        <w:rPr>
          <w:rFonts w:ascii="Arial" w:hAnsi="Arial" w:cs="Arial"/>
          <w:b/>
          <w:sz w:val="17"/>
        </w:rPr>
        <w:t>Remuneration</w:t>
      </w:r>
      <w:r w:rsidRPr="00AF1886">
        <w:rPr>
          <w:rFonts w:ascii="Arial" w:hAnsi="Arial" w:cs="Arial"/>
          <w:b/>
          <w:spacing w:val="22"/>
          <w:w w:val="105"/>
          <w:sz w:val="17"/>
        </w:rPr>
        <w:t xml:space="preserve"> </w:t>
      </w:r>
      <w:r w:rsidRPr="00AF1886">
        <w:rPr>
          <w:rFonts w:ascii="Arial" w:hAnsi="Arial" w:cs="Arial"/>
          <w:b/>
          <w:spacing w:val="-2"/>
          <w:w w:val="105"/>
          <w:sz w:val="17"/>
        </w:rPr>
        <w:t>Policies</w:t>
      </w:r>
    </w:p>
    <w:p w:rsidR="00F72B56" w:rsidRPr="00AF1886" w:rsidRDefault="00AF49D7">
      <w:pPr>
        <w:spacing w:before="102" w:line="247" w:lineRule="auto"/>
        <w:ind w:left="1283" w:right="1427"/>
        <w:jc w:val="both"/>
        <w:rPr>
          <w:rFonts w:ascii="Arial" w:hAnsi="Arial" w:cs="Arial"/>
          <w:sz w:val="17"/>
        </w:rPr>
      </w:pPr>
      <w:r w:rsidRPr="00AF1886">
        <w:rPr>
          <w:rFonts w:ascii="Arial" w:hAnsi="Arial" w:cs="Arial"/>
          <w:sz w:val="17"/>
        </w:rPr>
        <w:t>Remuneration policy for the Office’s key</w:t>
      </w:r>
      <w:r w:rsidRPr="00AF1886">
        <w:rPr>
          <w:rFonts w:ascii="Arial" w:hAnsi="Arial" w:cs="Arial"/>
          <w:spacing w:val="-1"/>
          <w:sz w:val="17"/>
        </w:rPr>
        <w:t xml:space="preserve"> </w:t>
      </w:r>
      <w:r w:rsidRPr="00AF1886">
        <w:rPr>
          <w:rFonts w:ascii="Arial" w:hAnsi="Arial" w:cs="Arial"/>
          <w:sz w:val="17"/>
        </w:rPr>
        <w:t xml:space="preserve">management personnel is set by the Governor-in-Council in accordance with the provisions of the </w:t>
      </w:r>
      <w:r w:rsidRPr="00AF1886">
        <w:rPr>
          <w:rFonts w:ascii="Arial" w:hAnsi="Arial" w:cs="Arial"/>
          <w:i/>
          <w:sz w:val="17"/>
        </w:rPr>
        <w:t>Ombudsman Act 2001</w:t>
      </w:r>
      <w:r w:rsidRPr="00AF1886">
        <w:rPr>
          <w:rFonts w:ascii="Arial" w:hAnsi="Arial" w:cs="Arial"/>
          <w:sz w:val="17"/>
        </w:rPr>
        <w:t xml:space="preserve">. The remuneration and other terms </w:t>
      </w:r>
      <w:r w:rsidRPr="00AF1886">
        <w:rPr>
          <w:rFonts w:ascii="Arial" w:hAnsi="Arial" w:cs="Arial"/>
          <w:w w:val="105"/>
          <w:sz w:val="17"/>
        </w:rPr>
        <w:t>of employment</w:t>
      </w:r>
      <w:r w:rsidRPr="00AF1886">
        <w:rPr>
          <w:rFonts w:ascii="Arial" w:hAnsi="Arial" w:cs="Arial"/>
          <w:spacing w:val="-2"/>
          <w:w w:val="105"/>
          <w:sz w:val="17"/>
        </w:rPr>
        <w:t xml:space="preserve"> </w:t>
      </w:r>
      <w:r w:rsidRPr="00AF1886">
        <w:rPr>
          <w:rFonts w:ascii="Arial" w:hAnsi="Arial" w:cs="Arial"/>
          <w:w w:val="105"/>
          <w:sz w:val="17"/>
        </w:rPr>
        <w:t>for</w:t>
      </w:r>
      <w:r w:rsidRPr="00AF1886">
        <w:rPr>
          <w:rFonts w:ascii="Arial" w:hAnsi="Arial" w:cs="Arial"/>
          <w:spacing w:val="-1"/>
          <w:w w:val="105"/>
          <w:sz w:val="17"/>
        </w:rPr>
        <w:t xml:space="preserve"> </w:t>
      </w: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key</w:t>
      </w:r>
      <w:r w:rsidRPr="00AF1886">
        <w:rPr>
          <w:rFonts w:ascii="Arial" w:hAnsi="Arial" w:cs="Arial"/>
          <w:spacing w:val="-3"/>
          <w:w w:val="105"/>
          <w:sz w:val="17"/>
        </w:rPr>
        <w:t xml:space="preserve"> </w:t>
      </w:r>
      <w:r w:rsidRPr="00AF1886">
        <w:rPr>
          <w:rFonts w:ascii="Arial" w:hAnsi="Arial" w:cs="Arial"/>
          <w:w w:val="105"/>
          <w:sz w:val="17"/>
        </w:rPr>
        <w:t>management personnel</w:t>
      </w:r>
      <w:r w:rsidRPr="00AF1886">
        <w:rPr>
          <w:rFonts w:ascii="Arial" w:hAnsi="Arial" w:cs="Arial"/>
          <w:spacing w:val="-1"/>
          <w:w w:val="105"/>
          <w:sz w:val="17"/>
        </w:rPr>
        <w:t xml:space="preserve"> </w:t>
      </w:r>
      <w:r w:rsidRPr="00AF1886">
        <w:rPr>
          <w:rFonts w:ascii="Arial" w:hAnsi="Arial" w:cs="Arial"/>
          <w:w w:val="105"/>
          <w:sz w:val="17"/>
        </w:rPr>
        <w:t>are</w:t>
      </w:r>
      <w:r w:rsidRPr="00AF1886">
        <w:rPr>
          <w:rFonts w:ascii="Arial" w:hAnsi="Arial" w:cs="Arial"/>
          <w:spacing w:val="-1"/>
          <w:w w:val="105"/>
          <w:sz w:val="17"/>
        </w:rPr>
        <w:t xml:space="preserve"> </w:t>
      </w:r>
      <w:r w:rsidRPr="00AF1886">
        <w:rPr>
          <w:rFonts w:ascii="Arial" w:hAnsi="Arial" w:cs="Arial"/>
          <w:w w:val="105"/>
          <w:sz w:val="17"/>
        </w:rPr>
        <w:t>specified in</w:t>
      </w:r>
      <w:r w:rsidRPr="00AF1886">
        <w:rPr>
          <w:rFonts w:ascii="Arial" w:hAnsi="Arial" w:cs="Arial"/>
          <w:spacing w:val="-2"/>
          <w:w w:val="105"/>
          <w:sz w:val="17"/>
        </w:rPr>
        <w:t xml:space="preserve"> </w:t>
      </w:r>
      <w:r w:rsidRPr="00AF1886">
        <w:rPr>
          <w:rFonts w:ascii="Arial" w:hAnsi="Arial" w:cs="Arial"/>
          <w:w w:val="105"/>
          <w:sz w:val="17"/>
        </w:rPr>
        <w:t>employment contracts.</w:t>
      </w:r>
    </w:p>
    <w:p w:rsidR="00F72B56" w:rsidRPr="00AF1886" w:rsidRDefault="00AF49D7">
      <w:pPr>
        <w:spacing w:before="98"/>
        <w:ind w:left="1283"/>
        <w:jc w:val="both"/>
        <w:rPr>
          <w:rFonts w:ascii="Arial" w:hAnsi="Arial" w:cs="Arial"/>
          <w:sz w:val="17"/>
        </w:rPr>
      </w:pPr>
      <w:r w:rsidRPr="00AF1886">
        <w:rPr>
          <w:rFonts w:ascii="Arial" w:hAnsi="Arial" w:cs="Arial"/>
          <w:sz w:val="17"/>
        </w:rPr>
        <w:t>Remuneration</w:t>
      </w:r>
      <w:r w:rsidRPr="00AF1886">
        <w:rPr>
          <w:rFonts w:ascii="Arial" w:hAnsi="Arial" w:cs="Arial"/>
          <w:spacing w:val="17"/>
          <w:sz w:val="17"/>
        </w:rPr>
        <w:t xml:space="preserve"> </w:t>
      </w:r>
      <w:r w:rsidRPr="00AF1886">
        <w:rPr>
          <w:rFonts w:ascii="Arial" w:hAnsi="Arial" w:cs="Arial"/>
          <w:sz w:val="17"/>
        </w:rPr>
        <w:t>expenses</w:t>
      </w:r>
      <w:r w:rsidRPr="00AF1886">
        <w:rPr>
          <w:rFonts w:ascii="Arial" w:hAnsi="Arial" w:cs="Arial"/>
          <w:spacing w:val="13"/>
          <w:sz w:val="17"/>
        </w:rPr>
        <w:t xml:space="preserve"> </w:t>
      </w:r>
      <w:r w:rsidRPr="00AF1886">
        <w:rPr>
          <w:rFonts w:ascii="Arial" w:hAnsi="Arial" w:cs="Arial"/>
          <w:sz w:val="17"/>
        </w:rPr>
        <w:t>for</w:t>
      </w:r>
      <w:r w:rsidRPr="00AF1886">
        <w:rPr>
          <w:rFonts w:ascii="Arial" w:hAnsi="Arial" w:cs="Arial"/>
          <w:spacing w:val="14"/>
          <w:sz w:val="17"/>
        </w:rPr>
        <w:t xml:space="preserve"> </w:t>
      </w:r>
      <w:r w:rsidRPr="00AF1886">
        <w:rPr>
          <w:rFonts w:ascii="Arial" w:hAnsi="Arial" w:cs="Arial"/>
          <w:sz w:val="17"/>
        </w:rPr>
        <w:t>key</w:t>
      </w:r>
      <w:r w:rsidRPr="00AF1886">
        <w:rPr>
          <w:rFonts w:ascii="Arial" w:hAnsi="Arial" w:cs="Arial"/>
          <w:spacing w:val="8"/>
          <w:sz w:val="17"/>
        </w:rPr>
        <w:t xml:space="preserve"> </w:t>
      </w:r>
      <w:r w:rsidRPr="00AF1886">
        <w:rPr>
          <w:rFonts w:ascii="Arial" w:hAnsi="Arial" w:cs="Arial"/>
          <w:sz w:val="17"/>
        </w:rPr>
        <w:t>management</w:t>
      </w:r>
      <w:r w:rsidRPr="00AF1886">
        <w:rPr>
          <w:rFonts w:ascii="Arial" w:hAnsi="Arial" w:cs="Arial"/>
          <w:spacing w:val="17"/>
          <w:sz w:val="17"/>
        </w:rPr>
        <w:t xml:space="preserve"> </w:t>
      </w:r>
      <w:r w:rsidRPr="00AF1886">
        <w:rPr>
          <w:rFonts w:ascii="Arial" w:hAnsi="Arial" w:cs="Arial"/>
          <w:sz w:val="17"/>
        </w:rPr>
        <w:t>personnel</w:t>
      </w:r>
      <w:r w:rsidRPr="00AF1886">
        <w:rPr>
          <w:rFonts w:ascii="Arial" w:hAnsi="Arial" w:cs="Arial"/>
          <w:spacing w:val="15"/>
          <w:sz w:val="17"/>
        </w:rPr>
        <w:t xml:space="preserve"> </w:t>
      </w:r>
      <w:r w:rsidRPr="00AF1886">
        <w:rPr>
          <w:rFonts w:ascii="Arial" w:hAnsi="Arial" w:cs="Arial"/>
          <w:sz w:val="17"/>
        </w:rPr>
        <w:t>comprise</w:t>
      </w:r>
      <w:r w:rsidRPr="00AF1886">
        <w:rPr>
          <w:rFonts w:ascii="Arial" w:hAnsi="Arial" w:cs="Arial"/>
          <w:spacing w:val="12"/>
          <w:sz w:val="17"/>
        </w:rPr>
        <w:t xml:space="preserve"> </w:t>
      </w:r>
      <w:r w:rsidRPr="00AF1886">
        <w:rPr>
          <w:rFonts w:ascii="Arial" w:hAnsi="Arial" w:cs="Arial"/>
          <w:sz w:val="17"/>
        </w:rPr>
        <w:t>the</w:t>
      </w:r>
      <w:r w:rsidRPr="00AF1886">
        <w:rPr>
          <w:rFonts w:ascii="Arial" w:hAnsi="Arial" w:cs="Arial"/>
          <w:spacing w:val="14"/>
          <w:sz w:val="17"/>
        </w:rPr>
        <w:t xml:space="preserve"> </w:t>
      </w:r>
      <w:r w:rsidRPr="00AF1886">
        <w:rPr>
          <w:rFonts w:ascii="Arial" w:hAnsi="Arial" w:cs="Arial"/>
          <w:sz w:val="17"/>
        </w:rPr>
        <w:t>following</w:t>
      </w:r>
      <w:r w:rsidRPr="00AF1886">
        <w:rPr>
          <w:rFonts w:ascii="Arial" w:hAnsi="Arial" w:cs="Arial"/>
          <w:spacing w:val="15"/>
          <w:sz w:val="17"/>
        </w:rPr>
        <w:t xml:space="preserve"> </w:t>
      </w:r>
      <w:r w:rsidRPr="00AF1886">
        <w:rPr>
          <w:rFonts w:ascii="Arial" w:hAnsi="Arial" w:cs="Arial"/>
          <w:spacing w:val="-2"/>
          <w:sz w:val="17"/>
        </w:rPr>
        <w:t>components:</w:t>
      </w:r>
    </w:p>
    <w:p w:rsidR="00F72B56" w:rsidRPr="00AF1886" w:rsidRDefault="00AF49D7">
      <w:pPr>
        <w:pStyle w:val="ListParagraph"/>
        <w:numPr>
          <w:ilvl w:val="0"/>
          <w:numId w:val="6"/>
        </w:numPr>
        <w:tabs>
          <w:tab w:val="left" w:pos="1736"/>
        </w:tabs>
        <w:spacing w:before="102" w:line="249" w:lineRule="auto"/>
        <w:ind w:right="1431"/>
        <w:jc w:val="both"/>
        <w:rPr>
          <w:rFonts w:ascii="Arial" w:hAnsi="Arial" w:cs="Arial"/>
          <w:sz w:val="17"/>
        </w:rPr>
      </w:pPr>
      <w:r w:rsidRPr="00AF1886">
        <w:rPr>
          <w:rFonts w:ascii="Arial" w:hAnsi="Arial" w:cs="Arial"/>
          <w:w w:val="105"/>
          <w:sz w:val="17"/>
        </w:rPr>
        <w:t>short</w:t>
      </w:r>
      <w:r w:rsidRPr="00AF1886">
        <w:rPr>
          <w:rFonts w:ascii="Arial" w:hAnsi="Arial" w:cs="Arial"/>
          <w:spacing w:val="-9"/>
          <w:w w:val="105"/>
          <w:sz w:val="17"/>
        </w:rPr>
        <w:t xml:space="preserve"> </w:t>
      </w:r>
      <w:r w:rsidRPr="00AF1886">
        <w:rPr>
          <w:rFonts w:ascii="Arial" w:hAnsi="Arial" w:cs="Arial"/>
          <w:w w:val="105"/>
          <w:sz w:val="17"/>
        </w:rPr>
        <w:t>term</w:t>
      </w:r>
      <w:r w:rsidRPr="00AF1886">
        <w:rPr>
          <w:rFonts w:ascii="Arial" w:hAnsi="Arial" w:cs="Arial"/>
          <w:spacing w:val="-4"/>
          <w:w w:val="105"/>
          <w:sz w:val="17"/>
        </w:rPr>
        <w:t xml:space="preserve"> </w:t>
      </w:r>
      <w:r w:rsidRPr="00AF1886">
        <w:rPr>
          <w:rFonts w:ascii="Arial" w:hAnsi="Arial" w:cs="Arial"/>
          <w:w w:val="105"/>
          <w:sz w:val="17"/>
        </w:rPr>
        <w:t>employee</w:t>
      </w:r>
      <w:r w:rsidRPr="00AF1886">
        <w:rPr>
          <w:rFonts w:ascii="Arial" w:hAnsi="Arial" w:cs="Arial"/>
          <w:spacing w:val="-7"/>
          <w:w w:val="105"/>
          <w:sz w:val="17"/>
        </w:rPr>
        <w:t xml:space="preserve"> </w:t>
      </w:r>
      <w:r w:rsidRPr="00AF1886">
        <w:rPr>
          <w:rFonts w:ascii="Arial" w:hAnsi="Arial" w:cs="Arial"/>
          <w:w w:val="105"/>
          <w:sz w:val="17"/>
        </w:rPr>
        <w:t>expenses</w:t>
      </w:r>
      <w:r w:rsidRPr="00AF1886">
        <w:rPr>
          <w:rFonts w:ascii="Arial" w:hAnsi="Arial" w:cs="Arial"/>
          <w:spacing w:val="-7"/>
          <w:w w:val="105"/>
          <w:sz w:val="17"/>
        </w:rPr>
        <w:t xml:space="preserve"> </w:t>
      </w:r>
      <w:r w:rsidRPr="00AF1886">
        <w:rPr>
          <w:rFonts w:ascii="Arial" w:hAnsi="Arial" w:cs="Arial"/>
          <w:w w:val="105"/>
          <w:sz w:val="17"/>
        </w:rPr>
        <w:t>which</w:t>
      </w:r>
      <w:r w:rsidRPr="00AF1886">
        <w:rPr>
          <w:rFonts w:ascii="Arial" w:hAnsi="Arial" w:cs="Arial"/>
          <w:spacing w:val="-7"/>
          <w:w w:val="105"/>
          <w:sz w:val="17"/>
        </w:rPr>
        <w:t xml:space="preserve"> </w:t>
      </w:r>
      <w:r w:rsidRPr="00AF1886">
        <w:rPr>
          <w:rFonts w:ascii="Arial" w:hAnsi="Arial" w:cs="Arial"/>
          <w:w w:val="105"/>
          <w:sz w:val="17"/>
        </w:rPr>
        <w:t>include</w:t>
      </w:r>
      <w:r w:rsidRPr="00AF1886">
        <w:rPr>
          <w:rFonts w:ascii="Arial" w:hAnsi="Arial" w:cs="Arial"/>
          <w:spacing w:val="-7"/>
          <w:w w:val="105"/>
          <w:sz w:val="17"/>
        </w:rPr>
        <w:t xml:space="preserve"> </w:t>
      </w:r>
      <w:r w:rsidRPr="00AF1886">
        <w:rPr>
          <w:rFonts w:ascii="Arial" w:hAnsi="Arial" w:cs="Arial"/>
          <w:w w:val="105"/>
          <w:sz w:val="17"/>
        </w:rPr>
        <w:t>salaries,</w:t>
      </w:r>
      <w:r w:rsidRPr="00AF1886">
        <w:rPr>
          <w:rFonts w:ascii="Arial" w:hAnsi="Arial" w:cs="Arial"/>
          <w:spacing w:val="-7"/>
          <w:w w:val="105"/>
          <w:sz w:val="17"/>
        </w:rPr>
        <w:t xml:space="preserve"> </w:t>
      </w:r>
      <w:r w:rsidRPr="00AF1886">
        <w:rPr>
          <w:rFonts w:ascii="Arial" w:hAnsi="Arial" w:cs="Arial"/>
          <w:w w:val="105"/>
          <w:sz w:val="17"/>
        </w:rPr>
        <w:t>allowances</w:t>
      </w:r>
      <w:r w:rsidRPr="00AF1886">
        <w:rPr>
          <w:rFonts w:ascii="Arial" w:hAnsi="Arial" w:cs="Arial"/>
          <w:spacing w:val="-7"/>
          <w:w w:val="105"/>
          <w:sz w:val="17"/>
        </w:rPr>
        <w:t xml:space="preserve"> </w:t>
      </w:r>
      <w:r w:rsidRPr="00AF1886">
        <w:rPr>
          <w:rFonts w:ascii="Arial" w:hAnsi="Arial" w:cs="Arial"/>
          <w:w w:val="105"/>
          <w:sz w:val="17"/>
        </w:rPr>
        <w:t>and</w:t>
      </w:r>
      <w:r w:rsidRPr="00AF1886">
        <w:rPr>
          <w:rFonts w:ascii="Arial" w:hAnsi="Arial" w:cs="Arial"/>
          <w:spacing w:val="-5"/>
          <w:w w:val="105"/>
          <w:sz w:val="17"/>
        </w:rPr>
        <w:t xml:space="preserve"> </w:t>
      </w:r>
      <w:r w:rsidRPr="00AF1886">
        <w:rPr>
          <w:rFonts w:ascii="Arial" w:hAnsi="Arial" w:cs="Arial"/>
          <w:w w:val="105"/>
          <w:sz w:val="17"/>
        </w:rPr>
        <w:t>leave</w:t>
      </w:r>
      <w:r w:rsidRPr="00AF1886">
        <w:rPr>
          <w:rFonts w:ascii="Arial" w:hAnsi="Arial" w:cs="Arial"/>
          <w:spacing w:val="-7"/>
          <w:w w:val="105"/>
          <w:sz w:val="17"/>
        </w:rPr>
        <w:t xml:space="preserve"> </w:t>
      </w:r>
      <w:r w:rsidRPr="00AF1886">
        <w:rPr>
          <w:rFonts w:ascii="Arial" w:hAnsi="Arial" w:cs="Arial"/>
          <w:w w:val="105"/>
          <w:sz w:val="17"/>
        </w:rPr>
        <w:t>entitlements earned and expensed for the entire year, or for that part of the year during which the employee occupied the specified position</w:t>
      </w:r>
    </w:p>
    <w:p w:rsidR="00F72B56" w:rsidRPr="00AF1886" w:rsidRDefault="00AF49D7">
      <w:pPr>
        <w:pStyle w:val="ListParagraph"/>
        <w:numPr>
          <w:ilvl w:val="0"/>
          <w:numId w:val="6"/>
        </w:numPr>
        <w:tabs>
          <w:tab w:val="left" w:pos="1736"/>
        </w:tabs>
        <w:spacing w:before="92" w:line="247" w:lineRule="auto"/>
        <w:ind w:right="1429"/>
        <w:jc w:val="both"/>
        <w:rPr>
          <w:rFonts w:ascii="Arial" w:hAnsi="Arial" w:cs="Arial"/>
          <w:sz w:val="17"/>
        </w:rPr>
      </w:pPr>
      <w:r w:rsidRPr="00AF1886">
        <w:rPr>
          <w:rFonts w:ascii="Arial" w:hAnsi="Arial" w:cs="Arial"/>
          <w:w w:val="105"/>
          <w:sz w:val="17"/>
        </w:rPr>
        <w:t xml:space="preserve">long term employee benefits include amounts expensed in respect of long service leave </w:t>
      </w:r>
      <w:r w:rsidRPr="00AF1886">
        <w:rPr>
          <w:rFonts w:ascii="Arial" w:hAnsi="Arial" w:cs="Arial"/>
          <w:spacing w:val="-2"/>
          <w:w w:val="105"/>
          <w:sz w:val="17"/>
        </w:rPr>
        <w:t>earned</w:t>
      </w:r>
    </w:p>
    <w:p w:rsidR="00F72B56" w:rsidRPr="00AF1886" w:rsidRDefault="00AF49D7">
      <w:pPr>
        <w:pStyle w:val="ListParagraph"/>
        <w:numPr>
          <w:ilvl w:val="0"/>
          <w:numId w:val="6"/>
        </w:numPr>
        <w:tabs>
          <w:tab w:val="left" w:pos="1736"/>
        </w:tabs>
        <w:spacing w:before="99" w:line="244" w:lineRule="auto"/>
        <w:ind w:right="1432"/>
        <w:jc w:val="both"/>
        <w:rPr>
          <w:rFonts w:ascii="Arial" w:hAnsi="Arial" w:cs="Arial"/>
          <w:sz w:val="17"/>
        </w:rPr>
      </w:pPr>
      <w:r w:rsidRPr="00AF1886">
        <w:rPr>
          <w:rFonts w:ascii="Arial" w:hAnsi="Arial" w:cs="Arial"/>
          <w:w w:val="105"/>
          <w:sz w:val="17"/>
        </w:rPr>
        <w:t>post-employment benefits include amounts expensed in respect of employer superannuation obligations earned</w:t>
      </w:r>
    </w:p>
    <w:p w:rsidR="00F72B56" w:rsidRPr="00AF1886" w:rsidRDefault="00AF49D7">
      <w:pPr>
        <w:pStyle w:val="ListParagraph"/>
        <w:numPr>
          <w:ilvl w:val="0"/>
          <w:numId w:val="6"/>
        </w:numPr>
        <w:tabs>
          <w:tab w:val="left" w:pos="1736"/>
        </w:tabs>
        <w:spacing w:before="101" w:line="247" w:lineRule="auto"/>
        <w:ind w:right="1435"/>
        <w:jc w:val="both"/>
        <w:rPr>
          <w:rFonts w:ascii="Arial" w:hAnsi="Arial" w:cs="Arial"/>
          <w:sz w:val="17"/>
        </w:rPr>
      </w:pPr>
      <w:r w:rsidRPr="00AF1886">
        <w:rPr>
          <w:rFonts w:ascii="Arial" w:hAnsi="Arial" w:cs="Arial"/>
          <w:w w:val="105"/>
          <w:sz w:val="17"/>
        </w:rPr>
        <w:t>termination</w:t>
      </w:r>
      <w:r w:rsidRPr="00AF1886">
        <w:rPr>
          <w:rFonts w:ascii="Arial" w:hAnsi="Arial" w:cs="Arial"/>
          <w:spacing w:val="-4"/>
          <w:w w:val="105"/>
          <w:sz w:val="17"/>
        </w:rPr>
        <w:t xml:space="preserve"> </w:t>
      </w:r>
      <w:r w:rsidRPr="00AF1886">
        <w:rPr>
          <w:rFonts w:ascii="Arial" w:hAnsi="Arial" w:cs="Arial"/>
          <w:w w:val="105"/>
          <w:sz w:val="17"/>
        </w:rPr>
        <w:t>benefits</w:t>
      </w:r>
      <w:r w:rsidRPr="00AF1886">
        <w:rPr>
          <w:rFonts w:ascii="Arial" w:hAnsi="Arial" w:cs="Arial"/>
          <w:spacing w:val="-5"/>
          <w:w w:val="105"/>
          <w:sz w:val="17"/>
        </w:rPr>
        <w:t xml:space="preserve"> </w:t>
      </w:r>
      <w:r w:rsidRPr="00AF1886">
        <w:rPr>
          <w:rFonts w:ascii="Arial" w:hAnsi="Arial" w:cs="Arial"/>
          <w:w w:val="105"/>
          <w:sz w:val="17"/>
        </w:rPr>
        <w:t>include</w:t>
      </w:r>
      <w:r w:rsidRPr="00AF1886">
        <w:rPr>
          <w:rFonts w:ascii="Arial" w:hAnsi="Arial" w:cs="Arial"/>
          <w:spacing w:val="-6"/>
          <w:w w:val="105"/>
          <w:sz w:val="17"/>
        </w:rPr>
        <w:t xml:space="preserve"> </w:t>
      </w:r>
      <w:r w:rsidRPr="00AF1886">
        <w:rPr>
          <w:rFonts w:ascii="Arial" w:hAnsi="Arial" w:cs="Arial"/>
          <w:w w:val="105"/>
          <w:sz w:val="17"/>
        </w:rPr>
        <w:t>payments</w:t>
      </w:r>
      <w:r w:rsidRPr="00AF1886">
        <w:rPr>
          <w:rFonts w:ascii="Arial" w:hAnsi="Arial" w:cs="Arial"/>
          <w:spacing w:val="-4"/>
          <w:w w:val="105"/>
          <w:sz w:val="17"/>
        </w:rPr>
        <w:t xml:space="preserve"> </w:t>
      </w:r>
      <w:r w:rsidRPr="00AF1886">
        <w:rPr>
          <w:rFonts w:ascii="Arial" w:hAnsi="Arial" w:cs="Arial"/>
          <w:w w:val="105"/>
          <w:sz w:val="17"/>
        </w:rPr>
        <w:t>in</w:t>
      </w:r>
      <w:r w:rsidRPr="00AF1886">
        <w:rPr>
          <w:rFonts w:ascii="Arial" w:hAnsi="Arial" w:cs="Arial"/>
          <w:spacing w:val="-7"/>
          <w:w w:val="105"/>
          <w:sz w:val="17"/>
        </w:rPr>
        <w:t xml:space="preserve"> </w:t>
      </w:r>
      <w:r w:rsidRPr="00AF1886">
        <w:rPr>
          <w:rFonts w:ascii="Arial" w:hAnsi="Arial" w:cs="Arial"/>
          <w:w w:val="105"/>
          <w:sz w:val="17"/>
        </w:rPr>
        <w:t>lieu</w:t>
      </w:r>
      <w:r w:rsidRPr="00AF1886">
        <w:rPr>
          <w:rFonts w:ascii="Arial" w:hAnsi="Arial" w:cs="Arial"/>
          <w:spacing w:val="-4"/>
          <w:w w:val="105"/>
          <w:sz w:val="17"/>
        </w:rPr>
        <w:t xml:space="preserve"> </w:t>
      </w:r>
      <w:r w:rsidRPr="00AF1886">
        <w:rPr>
          <w:rFonts w:ascii="Arial" w:hAnsi="Arial" w:cs="Arial"/>
          <w:w w:val="105"/>
          <w:sz w:val="17"/>
        </w:rPr>
        <w:t>of</w:t>
      </w:r>
      <w:r w:rsidRPr="00AF1886">
        <w:rPr>
          <w:rFonts w:ascii="Arial" w:hAnsi="Arial" w:cs="Arial"/>
          <w:spacing w:val="-5"/>
          <w:w w:val="105"/>
          <w:sz w:val="17"/>
        </w:rPr>
        <w:t xml:space="preserve"> </w:t>
      </w:r>
      <w:r w:rsidRPr="00AF1886">
        <w:rPr>
          <w:rFonts w:ascii="Arial" w:hAnsi="Arial" w:cs="Arial"/>
          <w:w w:val="105"/>
          <w:sz w:val="17"/>
        </w:rPr>
        <w:t>notice</w:t>
      </w:r>
      <w:r w:rsidRPr="00AF1886">
        <w:rPr>
          <w:rFonts w:ascii="Arial" w:hAnsi="Arial" w:cs="Arial"/>
          <w:spacing w:val="-6"/>
          <w:w w:val="105"/>
          <w:sz w:val="17"/>
        </w:rPr>
        <w:t xml:space="preserve"> </w:t>
      </w:r>
      <w:r w:rsidRPr="00AF1886">
        <w:rPr>
          <w:rFonts w:ascii="Arial" w:hAnsi="Arial" w:cs="Arial"/>
          <w:w w:val="105"/>
          <w:sz w:val="17"/>
        </w:rPr>
        <w:t>on</w:t>
      </w:r>
      <w:r w:rsidRPr="00AF1886">
        <w:rPr>
          <w:rFonts w:ascii="Arial" w:hAnsi="Arial" w:cs="Arial"/>
          <w:spacing w:val="-6"/>
          <w:w w:val="105"/>
          <w:sz w:val="17"/>
        </w:rPr>
        <w:t xml:space="preserve"> </w:t>
      </w:r>
      <w:r w:rsidRPr="00AF1886">
        <w:rPr>
          <w:rFonts w:ascii="Arial" w:hAnsi="Arial" w:cs="Arial"/>
          <w:w w:val="105"/>
          <w:sz w:val="17"/>
        </w:rPr>
        <w:t>termination</w:t>
      </w:r>
      <w:r w:rsidRPr="00AF1886">
        <w:rPr>
          <w:rFonts w:ascii="Arial" w:hAnsi="Arial" w:cs="Arial"/>
          <w:spacing w:val="-6"/>
          <w:w w:val="105"/>
          <w:sz w:val="17"/>
        </w:rPr>
        <w:t xml:space="preserve"> </w:t>
      </w:r>
      <w:r w:rsidRPr="00AF1886">
        <w:rPr>
          <w:rFonts w:ascii="Arial" w:hAnsi="Arial" w:cs="Arial"/>
          <w:w w:val="105"/>
          <w:sz w:val="17"/>
        </w:rPr>
        <w:t>and</w:t>
      </w:r>
      <w:r w:rsidRPr="00AF1886">
        <w:rPr>
          <w:rFonts w:ascii="Arial" w:hAnsi="Arial" w:cs="Arial"/>
          <w:spacing w:val="-7"/>
          <w:w w:val="105"/>
          <w:sz w:val="17"/>
        </w:rPr>
        <w:t xml:space="preserve"> </w:t>
      </w:r>
      <w:r w:rsidRPr="00AF1886">
        <w:rPr>
          <w:rFonts w:ascii="Arial" w:hAnsi="Arial" w:cs="Arial"/>
          <w:w w:val="105"/>
          <w:sz w:val="17"/>
        </w:rPr>
        <w:t>other</w:t>
      </w:r>
      <w:r w:rsidRPr="00AF1886">
        <w:rPr>
          <w:rFonts w:ascii="Arial" w:hAnsi="Arial" w:cs="Arial"/>
          <w:spacing w:val="-4"/>
          <w:w w:val="105"/>
          <w:sz w:val="17"/>
        </w:rPr>
        <w:t xml:space="preserve"> </w:t>
      </w:r>
      <w:r w:rsidRPr="00AF1886">
        <w:rPr>
          <w:rFonts w:ascii="Arial" w:hAnsi="Arial" w:cs="Arial"/>
          <w:w w:val="105"/>
          <w:sz w:val="17"/>
        </w:rPr>
        <w:t>lump</w:t>
      </w:r>
      <w:r w:rsidRPr="00AF1886">
        <w:rPr>
          <w:rFonts w:ascii="Arial" w:hAnsi="Arial" w:cs="Arial"/>
          <w:spacing w:val="-6"/>
          <w:w w:val="105"/>
          <w:sz w:val="17"/>
        </w:rPr>
        <w:t xml:space="preserve"> </w:t>
      </w:r>
      <w:r w:rsidRPr="00AF1886">
        <w:rPr>
          <w:rFonts w:ascii="Arial" w:hAnsi="Arial" w:cs="Arial"/>
          <w:w w:val="105"/>
          <w:sz w:val="17"/>
        </w:rPr>
        <w:t>sum separation</w:t>
      </w:r>
      <w:r w:rsidRPr="00AF1886">
        <w:rPr>
          <w:rFonts w:ascii="Arial" w:hAnsi="Arial" w:cs="Arial"/>
          <w:spacing w:val="-13"/>
          <w:w w:val="105"/>
          <w:sz w:val="17"/>
        </w:rPr>
        <w:t xml:space="preserve"> </w:t>
      </w:r>
      <w:r w:rsidRPr="00AF1886">
        <w:rPr>
          <w:rFonts w:ascii="Arial" w:hAnsi="Arial" w:cs="Arial"/>
          <w:w w:val="105"/>
          <w:sz w:val="17"/>
        </w:rPr>
        <w:t>entitlements</w:t>
      </w:r>
      <w:r w:rsidRPr="00AF1886">
        <w:rPr>
          <w:rFonts w:ascii="Arial" w:hAnsi="Arial" w:cs="Arial"/>
          <w:spacing w:val="-12"/>
          <w:w w:val="105"/>
          <w:sz w:val="17"/>
        </w:rPr>
        <w:t xml:space="preserve"> </w:t>
      </w:r>
      <w:r w:rsidRPr="00AF1886">
        <w:rPr>
          <w:rFonts w:ascii="Arial" w:hAnsi="Arial" w:cs="Arial"/>
          <w:w w:val="105"/>
          <w:sz w:val="17"/>
        </w:rPr>
        <w:t>(excluding</w:t>
      </w:r>
      <w:r w:rsidRPr="00AF1886">
        <w:rPr>
          <w:rFonts w:ascii="Arial" w:hAnsi="Arial" w:cs="Arial"/>
          <w:spacing w:val="-13"/>
          <w:w w:val="105"/>
          <w:sz w:val="17"/>
        </w:rPr>
        <w:t xml:space="preserve"> </w:t>
      </w:r>
      <w:r w:rsidRPr="00AF1886">
        <w:rPr>
          <w:rFonts w:ascii="Arial" w:hAnsi="Arial" w:cs="Arial"/>
          <w:w w:val="105"/>
          <w:sz w:val="17"/>
        </w:rPr>
        <w:t>annual</w:t>
      </w:r>
      <w:r w:rsidRPr="00AF1886">
        <w:rPr>
          <w:rFonts w:ascii="Arial" w:hAnsi="Arial" w:cs="Arial"/>
          <w:spacing w:val="-12"/>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long</w:t>
      </w:r>
      <w:r w:rsidRPr="00AF1886">
        <w:rPr>
          <w:rFonts w:ascii="Arial" w:hAnsi="Arial" w:cs="Arial"/>
          <w:spacing w:val="-13"/>
          <w:w w:val="105"/>
          <w:sz w:val="17"/>
        </w:rPr>
        <w:t xml:space="preserve"> </w:t>
      </w:r>
      <w:r w:rsidRPr="00AF1886">
        <w:rPr>
          <w:rFonts w:ascii="Arial" w:hAnsi="Arial" w:cs="Arial"/>
          <w:w w:val="105"/>
          <w:sz w:val="17"/>
        </w:rPr>
        <w:t>service</w:t>
      </w:r>
      <w:r w:rsidRPr="00AF1886">
        <w:rPr>
          <w:rFonts w:ascii="Arial" w:hAnsi="Arial" w:cs="Arial"/>
          <w:spacing w:val="-12"/>
          <w:w w:val="105"/>
          <w:sz w:val="17"/>
        </w:rPr>
        <w:t xml:space="preserve"> </w:t>
      </w:r>
      <w:r w:rsidRPr="00AF1886">
        <w:rPr>
          <w:rFonts w:ascii="Arial" w:hAnsi="Arial" w:cs="Arial"/>
          <w:w w:val="105"/>
          <w:sz w:val="17"/>
        </w:rPr>
        <w:t>leave</w:t>
      </w:r>
      <w:r w:rsidRPr="00AF1886">
        <w:rPr>
          <w:rFonts w:ascii="Arial" w:hAnsi="Arial" w:cs="Arial"/>
          <w:spacing w:val="-13"/>
          <w:w w:val="105"/>
          <w:sz w:val="17"/>
        </w:rPr>
        <w:t xml:space="preserve"> </w:t>
      </w:r>
      <w:r w:rsidRPr="00AF1886">
        <w:rPr>
          <w:rFonts w:ascii="Arial" w:hAnsi="Arial" w:cs="Arial"/>
          <w:w w:val="105"/>
          <w:sz w:val="17"/>
        </w:rPr>
        <w:t>entitlements)</w:t>
      </w:r>
      <w:r w:rsidRPr="00AF1886">
        <w:rPr>
          <w:rFonts w:ascii="Arial" w:hAnsi="Arial" w:cs="Arial"/>
          <w:spacing w:val="-12"/>
          <w:w w:val="105"/>
          <w:sz w:val="17"/>
        </w:rPr>
        <w:t xml:space="preserve"> </w:t>
      </w:r>
      <w:r w:rsidRPr="00AF1886">
        <w:rPr>
          <w:rFonts w:ascii="Arial" w:hAnsi="Arial" w:cs="Arial"/>
          <w:w w:val="105"/>
          <w:sz w:val="17"/>
        </w:rPr>
        <w:t>payable</w:t>
      </w:r>
      <w:r w:rsidRPr="00AF1886">
        <w:rPr>
          <w:rFonts w:ascii="Arial" w:hAnsi="Arial" w:cs="Arial"/>
          <w:spacing w:val="-12"/>
          <w:w w:val="105"/>
          <w:sz w:val="17"/>
        </w:rPr>
        <w:t xml:space="preserve"> </w:t>
      </w:r>
      <w:r w:rsidRPr="00AF1886">
        <w:rPr>
          <w:rFonts w:ascii="Arial" w:hAnsi="Arial" w:cs="Arial"/>
          <w:w w:val="105"/>
          <w:sz w:val="17"/>
        </w:rPr>
        <w:t>on termination of employment or acceptance</w:t>
      </w:r>
      <w:r w:rsidRPr="00AF1886">
        <w:rPr>
          <w:rFonts w:ascii="Arial" w:hAnsi="Arial" w:cs="Arial"/>
          <w:spacing w:val="-2"/>
          <w:w w:val="105"/>
          <w:sz w:val="17"/>
        </w:rPr>
        <w:t xml:space="preserve"> </w:t>
      </w:r>
      <w:r w:rsidRPr="00AF1886">
        <w:rPr>
          <w:rFonts w:ascii="Arial" w:hAnsi="Arial" w:cs="Arial"/>
          <w:w w:val="105"/>
          <w:sz w:val="17"/>
        </w:rPr>
        <w:t>of an</w:t>
      </w:r>
      <w:r w:rsidRPr="00AF1886">
        <w:rPr>
          <w:rFonts w:ascii="Arial" w:hAnsi="Arial" w:cs="Arial"/>
          <w:spacing w:val="-1"/>
          <w:w w:val="105"/>
          <w:sz w:val="17"/>
        </w:rPr>
        <w:t xml:space="preserve"> </w:t>
      </w:r>
      <w:r w:rsidRPr="00AF1886">
        <w:rPr>
          <w:rFonts w:ascii="Arial" w:hAnsi="Arial" w:cs="Arial"/>
          <w:w w:val="105"/>
          <w:sz w:val="17"/>
        </w:rPr>
        <w:t>offer</w:t>
      </w:r>
      <w:r w:rsidRPr="00AF1886">
        <w:rPr>
          <w:rFonts w:ascii="Arial" w:hAnsi="Arial" w:cs="Arial"/>
          <w:spacing w:val="-1"/>
          <w:w w:val="105"/>
          <w:sz w:val="17"/>
        </w:rPr>
        <w:t xml:space="preserve"> </w:t>
      </w:r>
      <w:r w:rsidRPr="00AF1886">
        <w:rPr>
          <w:rFonts w:ascii="Arial" w:hAnsi="Arial" w:cs="Arial"/>
          <w:w w:val="105"/>
          <w:sz w:val="17"/>
        </w:rPr>
        <w:t>of termination</w:t>
      </w:r>
      <w:r w:rsidRPr="00AF1886">
        <w:rPr>
          <w:rFonts w:ascii="Arial" w:hAnsi="Arial" w:cs="Arial"/>
          <w:spacing w:val="-2"/>
          <w:w w:val="105"/>
          <w:sz w:val="17"/>
        </w:rPr>
        <w:t xml:space="preserve"> </w:t>
      </w:r>
      <w:r w:rsidRPr="00AF1886">
        <w:rPr>
          <w:rFonts w:ascii="Arial" w:hAnsi="Arial" w:cs="Arial"/>
          <w:w w:val="105"/>
          <w:sz w:val="17"/>
        </w:rPr>
        <w:t>of employment.</w:t>
      </w:r>
    </w:p>
    <w:p w:rsidR="00F72B56" w:rsidRPr="00AF1886" w:rsidRDefault="00AF49D7">
      <w:pPr>
        <w:spacing w:before="98"/>
        <w:ind w:left="1283"/>
        <w:jc w:val="both"/>
        <w:rPr>
          <w:rFonts w:ascii="Arial" w:hAnsi="Arial" w:cs="Arial"/>
          <w:b/>
          <w:sz w:val="17"/>
        </w:rPr>
      </w:pPr>
      <w:r w:rsidRPr="00AF1886">
        <w:rPr>
          <w:rFonts w:ascii="Arial" w:hAnsi="Arial" w:cs="Arial"/>
          <w:b/>
          <w:sz w:val="17"/>
        </w:rPr>
        <w:t>KMP</w:t>
      </w:r>
      <w:r w:rsidRPr="00AF1886">
        <w:rPr>
          <w:rFonts w:ascii="Arial" w:hAnsi="Arial" w:cs="Arial"/>
          <w:b/>
          <w:spacing w:val="18"/>
          <w:sz w:val="17"/>
        </w:rPr>
        <w:t xml:space="preserve"> </w:t>
      </w:r>
      <w:r w:rsidRPr="00AF1886">
        <w:rPr>
          <w:rFonts w:ascii="Arial" w:hAnsi="Arial" w:cs="Arial"/>
          <w:b/>
          <w:sz w:val="17"/>
        </w:rPr>
        <w:t>Remuneration</w:t>
      </w:r>
      <w:r w:rsidRPr="00AF1886">
        <w:rPr>
          <w:rFonts w:ascii="Arial" w:hAnsi="Arial" w:cs="Arial"/>
          <w:b/>
          <w:spacing w:val="18"/>
          <w:sz w:val="17"/>
        </w:rPr>
        <w:t xml:space="preserve"> </w:t>
      </w:r>
      <w:r w:rsidRPr="00AF1886">
        <w:rPr>
          <w:rFonts w:ascii="Arial" w:hAnsi="Arial" w:cs="Arial"/>
          <w:b/>
          <w:spacing w:val="-2"/>
          <w:sz w:val="17"/>
        </w:rPr>
        <w:t>Expense</w:t>
      </w:r>
    </w:p>
    <w:p w:rsidR="00F72B56" w:rsidRPr="00AF1886" w:rsidRDefault="00AF49D7">
      <w:pPr>
        <w:spacing w:before="102" w:line="247" w:lineRule="auto"/>
        <w:ind w:left="1283" w:right="1432"/>
        <w:jc w:val="both"/>
        <w:rPr>
          <w:rFonts w:ascii="Arial" w:hAnsi="Arial" w:cs="Arial"/>
          <w:sz w:val="17"/>
        </w:rPr>
      </w:pPr>
      <w:r w:rsidRPr="00AF1886">
        <w:rPr>
          <w:rFonts w:ascii="Arial" w:hAnsi="Arial" w:cs="Arial"/>
          <w:w w:val="105"/>
          <w:sz w:val="17"/>
        </w:rPr>
        <w:t>The</w:t>
      </w:r>
      <w:r w:rsidRPr="00AF1886">
        <w:rPr>
          <w:rFonts w:ascii="Arial" w:hAnsi="Arial" w:cs="Arial"/>
          <w:spacing w:val="-7"/>
          <w:w w:val="105"/>
          <w:sz w:val="17"/>
        </w:rPr>
        <w:t xml:space="preserve"> </w:t>
      </w:r>
      <w:r w:rsidRPr="00AF1886">
        <w:rPr>
          <w:rFonts w:ascii="Arial" w:hAnsi="Arial" w:cs="Arial"/>
          <w:w w:val="105"/>
          <w:sz w:val="17"/>
        </w:rPr>
        <w:t>following</w:t>
      </w:r>
      <w:r w:rsidRPr="00AF1886">
        <w:rPr>
          <w:rFonts w:ascii="Arial" w:hAnsi="Arial" w:cs="Arial"/>
          <w:spacing w:val="-7"/>
          <w:w w:val="105"/>
          <w:sz w:val="17"/>
        </w:rPr>
        <w:t xml:space="preserve"> </w:t>
      </w:r>
      <w:r w:rsidRPr="00AF1886">
        <w:rPr>
          <w:rFonts w:ascii="Arial" w:hAnsi="Arial" w:cs="Arial"/>
          <w:w w:val="105"/>
          <w:sz w:val="17"/>
        </w:rPr>
        <w:t>disclosures</w:t>
      </w:r>
      <w:r w:rsidRPr="00AF1886">
        <w:rPr>
          <w:rFonts w:ascii="Arial" w:hAnsi="Arial" w:cs="Arial"/>
          <w:spacing w:val="-9"/>
          <w:w w:val="105"/>
          <w:sz w:val="17"/>
        </w:rPr>
        <w:t xml:space="preserve"> </w:t>
      </w:r>
      <w:r w:rsidRPr="00AF1886">
        <w:rPr>
          <w:rFonts w:ascii="Arial" w:hAnsi="Arial" w:cs="Arial"/>
          <w:w w:val="105"/>
          <w:sz w:val="17"/>
        </w:rPr>
        <w:t>focus</w:t>
      </w:r>
      <w:r w:rsidRPr="00AF1886">
        <w:rPr>
          <w:rFonts w:ascii="Arial" w:hAnsi="Arial" w:cs="Arial"/>
          <w:spacing w:val="-7"/>
          <w:w w:val="105"/>
          <w:sz w:val="17"/>
        </w:rPr>
        <w:t xml:space="preserve"> </w:t>
      </w:r>
      <w:r w:rsidRPr="00AF1886">
        <w:rPr>
          <w:rFonts w:ascii="Arial" w:hAnsi="Arial" w:cs="Arial"/>
          <w:w w:val="105"/>
          <w:sz w:val="17"/>
        </w:rPr>
        <w:t>on</w:t>
      </w:r>
      <w:r w:rsidRPr="00AF1886">
        <w:rPr>
          <w:rFonts w:ascii="Arial" w:hAnsi="Arial" w:cs="Arial"/>
          <w:spacing w:val="-11"/>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w w:val="105"/>
          <w:sz w:val="17"/>
        </w:rPr>
        <w:t>expenses</w:t>
      </w:r>
      <w:r w:rsidRPr="00AF1886">
        <w:rPr>
          <w:rFonts w:ascii="Arial" w:hAnsi="Arial" w:cs="Arial"/>
          <w:spacing w:val="-10"/>
          <w:w w:val="105"/>
          <w:sz w:val="17"/>
        </w:rPr>
        <w:t xml:space="preserve"> </w:t>
      </w:r>
      <w:r w:rsidRPr="00AF1886">
        <w:rPr>
          <w:rFonts w:ascii="Arial" w:hAnsi="Arial" w:cs="Arial"/>
          <w:w w:val="105"/>
          <w:sz w:val="17"/>
        </w:rPr>
        <w:t>incurred</w:t>
      </w:r>
      <w:r w:rsidRPr="00AF1886">
        <w:rPr>
          <w:rFonts w:ascii="Arial" w:hAnsi="Arial" w:cs="Arial"/>
          <w:spacing w:val="-9"/>
          <w:w w:val="105"/>
          <w:sz w:val="17"/>
        </w:rPr>
        <w:t xml:space="preserve"> </w:t>
      </w:r>
      <w:r w:rsidRPr="00AF1886">
        <w:rPr>
          <w:rFonts w:ascii="Arial" w:hAnsi="Arial" w:cs="Arial"/>
          <w:w w:val="105"/>
          <w:sz w:val="17"/>
        </w:rPr>
        <w:t>by</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7"/>
          <w:w w:val="105"/>
          <w:sz w:val="17"/>
        </w:rPr>
        <w:t xml:space="preserve"> </w:t>
      </w:r>
      <w:r w:rsidRPr="00AF1886">
        <w:rPr>
          <w:rFonts w:ascii="Arial" w:hAnsi="Arial" w:cs="Arial"/>
          <w:w w:val="105"/>
          <w:sz w:val="17"/>
        </w:rPr>
        <w:t>Office</w:t>
      </w:r>
      <w:r w:rsidRPr="00AF1886">
        <w:rPr>
          <w:rFonts w:ascii="Arial" w:hAnsi="Arial" w:cs="Arial"/>
          <w:spacing w:val="-10"/>
          <w:w w:val="105"/>
          <w:sz w:val="17"/>
        </w:rPr>
        <w:t xml:space="preserve"> </w:t>
      </w:r>
      <w:r w:rsidRPr="00AF1886">
        <w:rPr>
          <w:rFonts w:ascii="Arial" w:hAnsi="Arial" w:cs="Arial"/>
          <w:w w:val="105"/>
          <w:sz w:val="17"/>
        </w:rPr>
        <w:t>that</w:t>
      </w:r>
      <w:r w:rsidRPr="00AF1886">
        <w:rPr>
          <w:rFonts w:ascii="Arial" w:hAnsi="Arial" w:cs="Arial"/>
          <w:spacing w:val="-7"/>
          <w:w w:val="105"/>
          <w:sz w:val="17"/>
        </w:rPr>
        <w:t xml:space="preserve"> </w:t>
      </w:r>
      <w:r w:rsidRPr="00AF1886">
        <w:rPr>
          <w:rFonts w:ascii="Arial" w:hAnsi="Arial" w:cs="Arial"/>
          <w:w w:val="105"/>
          <w:sz w:val="17"/>
        </w:rPr>
        <w:t>is</w:t>
      </w:r>
      <w:r w:rsidRPr="00AF1886">
        <w:rPr>
          <w:rFonts w:ascii="Arial" w:hAnsi="Arial" w:cs="Arial"/>
          <w:spacing w:val="-9"/>
          <w:w w:val="105"/>
          <w:sz w:val="17"/>
        </w:rPr>
        <w:t xml:space="preserve"> </w:t>
      </w:r>
      <w:r w:rsidRPr="00AF1886">
        <w:rPr>
          <w:rFonts w:ascii="Arial" w:hAnsi="Arial" w:cs="Arial"/>
          <w:w w:val="105"/>
          <w:sz w:val="17"/>
        </w:rPr>
        <w:t>attributable</w:t>
      </w:r>
      <w:r w:rsidRPr="00AF1886">
        <w:rPr>
          <w:rFonts w:ascii="Arial" w:hAnsi="Arial" w:cs="Arial"/>
          <w:spacing w:val="-9"/>
          <w:w w:val="105"/>
          <w:sz w:val="17"/>
        </w:rPr>
        <w:t xml:space="preserve"> </w:t>
      </w:r>
      <w:r w:rsidRPr="00AF1886">
        <w:rPr>
          <w:rFonts w:ascii="Arial" w:hAnsi="Arial" w:cs="Arial"/>
          <w:w w:val="105"/>
          <w:sz w:val="17"/>
        </w:rPr>
        <w:t>to</w:t>
      </w:r>
      <w:r w:rsidRPr="00AF1886">
        <w:rPr>
          <w:rFonts w:ascii="Arial" w:hAnsi="Arial" w:cs="Arial"/>
          <w:spacing w:val="-11"/>
          <w:w w:val="105"/>
          <w:sz w:val="17"/>
        </w:rPr>
        <w:t xml:space="preserve"> </w:t>
      </w:r>
      <w:r w:rsidRPr="00AF1886">
        <w:rPr>
          <w:rFonts w:ascii="Arial" w:hAnsi="Arial" w:cs="Arial"/>
          <w:w w:val="105"/>
          <w:sz w:val="17"/>
        </w:rPr>
        <w:t>key management positions during the respective reporting periods.</w:t>
      </w:r>
      <w:r w:rsidRPr="00AF1886">
        <w:rPr>
          <w:rFonts w:ascii="Arial" w:hAnsi="Arial" w:cs="Arial"/>
          <w:spacing w:val="40"/>
          <w:w w:val="105"/>
          <w:sz w:val="17"/>
        </w:rPr>
        <w:t xml:space="preserve"> </w:t>
      </w:r>
      <w:r w:rsidRPr="00AF1886">
        <w:rPr>
          <w:rFonts w:ascii="Arial" w:hAnsi="Arial" w:cs="Arial"/>
          <w:w w:val="105"/>
          <w:sz w:val="17"/>
        </w:rPr>
        <w:t xml:space="preserve">The amounts disclosed are determined on the same basis as expenses recognised in the statement of comprehensive </w:t>
      </w:r>
      <w:r w:rsidRPr="00AF1886">
        <w:rPr>
          <w:rFonts w:ascii="Arial" w:hAnsi="Arial" w:cs="Arial"/>
          <w:spacing w:val="-2"/>
          <w:w w:val="105"/>
          <w:sz w:val="17"/>
        </w:rPr>
        <w:t>income.</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5"/>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26</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664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87" name="docshapegroup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88" name="docshape508"/>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509"/>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510"/>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9F72" id="docshapegroup507" o:spid="_x0000_s1026" style="position:absolute;margin-left:46.55pt;margin-top:46.75pt;width:507.6pt;height:707.05pt;z-index:-21859840;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">
                <v:rect id="docshape508"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" fillcolor="black" stroked="f">
                  <v:fill opacity="13107f"/>
                </v:rect>
                <v:rect id="docshape509"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docshape510"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4"/>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0"/>
        </w:rPr>
      </w:pPr>
    </w:p>
    <w:p w:rsidR="00F72B56" w:rsidRPr="00AF1886" w:rsidRDefault="00AF49D7">
      <w:pPr>
        <w:ind w:left="1369"/>
        <w:rPr>
          <w:rFonts w:ascii="Arial" w:hAnsi="Arial" w:cs="Arial"/>
          <w:b/>
          <w:sz w:val="17"/>
        </w:rPr>
      </w:pPr>
      <w:r w:rsidRPr="00AF1886">
        <w:rPr>
          <w:rFonts w:ascii="Arial" w:hAnsi="Arial" w:cs="Arial"/>
          <w:b/>
          <w:w w:val="105"/>
          <w:sz w:val="17"/>
        </w:rPr>
        <w:t>1</w:t>
      </w:r>
      <w:r w:rsidRPr="00AF1886">
        <w:rPr>
          <w:rFonts w:ascii="Arial" w:hAnsi="Arial" w:cs="Arial"/>
          <w:b/>
          <w:spacing w:val="-8"/>
          <w:w w:val="105"/>
          <w:sz w:val="17"/>
        </w:rPr>
        <w:t xml:space="preserve"> </w:t>
      </w:r>
      <w:r w:rsidRPr="00AF1886">
        <w:rPr>
          <w:rFonts w:ascii="Arial" w:hAnsi="Arial" w:cs="Arial"/>
          <w:b/>
          <w:w w:val="105"/>
          <w:sz w:val="17"/>
        </w:rPr>
        <w:t>July</w:t>
      </w:r>
      <w:r w:rsidRPr="00AF1886">
        <w:rPr>
          <w:rFonts w:ascii="Arial" w:hAnsi="Arial" w:cs="Arial"/>
          <w:b/>
          <w:spacing w:val="-7"/>
          <w:w w:val="105"/>
          <w:sz w:val="17"/>
        </w:rPr>
        <w:t xml:space="preserve"> </w:t>
      </w:r>
      <w:r w:rsidRPr="00AF1886">
        <w:rPr>
          <w:rFonts w:ascii="Arial" w:hAnsi="Arial" w:cs="Arial"/>
          <w:b/>
          <w:w w:val="105"/>
          <w:sz w:val="17"/>
        </w:rPr>
        <w:t>2021</w:t>
      </w:r>
      <w:r w:rsidRPr="00AF1886">
        <w:rPr>
          <w:rFonts w:ascii="Arial" w:hAnsi="Arial" w:cs="Arial"/>
          <w:b/>
          <w:spacing w:val="-10"/>
          <w:w w:val="105"/>
          <w:sz w:val="17"/>
        </w:rPr>
        <w:t xml:space="preserve"> </w:t>
      </w:r>
      <w:r w:rsidRPr="00AF1886">
        <w:rPr>
          <w:rFonts w:ascii="Arial" w:hAnsi="Arial" w:cs="Arial"/>
          <w:b/>
          <w:w w:val="105"/>
          <w:sz w:val="17"/>
        </w:rPr>
        <w:t>-</w:t>
      </w:r>
      <w:r w:rsidRPr="00AF1886">
        <w:rPr>
          <w:rFonts w:ascii="Arial" w:hAnsi="Arial" w:cs="Arial"/>
          <w:b/>
          <w:spacing w:val="-4"/>
          <w:w w:val="105"/>
          <w:sz w:val="17"/>
        </w:rPr>
        <w:t xml:space="preserve"> </w:t>
      </w:r>
      <w:r w:rsidRPr="00AF1886">
        <w:rPr>
          <w:rFonts w:ascii="Arial" w:hAnsi="Arial" w:cs="Arial"/>
          <w:b/>
          <w:w w:val="105"/>
          <w:sz w:val="17"/>
        </w:rPr>
        <w:t>30</w:t>
      </w:r>
      <w:r w:rsidRPr="00AF1886">
        <w:rPr>
          <w:rFonts w:ascii="Arial" w:hAnsi="Arial" w:cs="Arial"/>
          <w:b/>
          <w:spacing w:val="-10"/>
          <w:w w:val="105"/>
          <w:sz w:val="17"/>
        </w:rPr>
        <w:t xml:space="preserve"> </w:t>
      </w:r>
      <w:r w:rsidRPr="00AF1886">
        <w:rPr>
          <w:rFonts w:ascii="Arial" w:hAnsi="Arial" w:cs="Arial"/>
          <w:b/>
          <w:w w:val="105"/>
          <w:sz w:val="17"/>
        </w:rPr>
        <w:t>June</w:t>
      </w:r>
      <w:r w:rsidRPr="00AF1886">
        <w:rPr>
          <w:rFonts w:ascii="Arial" w:hAnsi="Arial" w:cs="Arial"/>
          <w:b/>
          <w:spacing w:val="-7"/>
          <w:w w:val="105"/>
          <w:sz w:val="17"/>
        </w:rPr>
        <w:t xml:space="preserve"> </w:t>
      </w:r>
      <w:r w:rsidRPr="00AF1886">
        <w:rPr>
          <w:rFonts w:ascii="Arial" w:hAnsi="Arial" w:cs="Arial"/>
          <w:b/>
          <w:spacing w:val="-4"/>
          <w:w w:val="105"/>
          <w:sz w:val="17"/>
        </w:rPr>
        <w:t>2022</w:t>
      </w:r>
    </w:p>
    <w:p w:rsidR="00F72B56" w:rsidRPr="00AF1886" w:rsidRDefault="00F72B56">
      <w:pPr>
        <w:pStyle w:val="BodyText"/>
        <w:spacing w:before="9"/>
        <w:rPr>
          <w:rFonts w:ascii="Arial" w:hAnsi="Arial" w:cs="Arial"/>
          <w:b/>
          <w:sz w:val="6"/>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000"/>
        <w:gridCol w:w="1092"/>
        <w:gridCol w:w="1003"/>
        <w:gridCol w:w="1037"/>
        <w:gridCol w:w="994"/>
        <w:gridCol w:w="846"/>
      </w:tblGrid>
      <w:tr w:rsidR="00F72B56" w:rsidRPr="00AF1886">
        <w:trPr>
          <w:trHeight w:val="657"/>
        </w:trPr>
        <w:tc>
          <w:tcPr>
            <w:tcW w:w="1499" w:type="dxa"/>
            <w:vMerge w:val="restart"/>
            <w:shd w:val="clear" w:color="auto" w:fill="FFFFFF"/>
          </w:tcPr>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spacing w:before="10"/>
              <w:rPr>
                <w:rFonts w:ascii="Arial" w:hAnsi="Arial" w:cs="Arial"/>
                <w:b/>
                <w:sz w:val="18"/>
              </w:rPr>
            </w:pPr>
          </w:p>
          <w:p w:rsidR="00F72B56" w:rsidRPr="00AF1886" w:rsidRDefault="00AF49D7">
            <w:pPr>
              <w:pStyle w:val="TableParagraph"/>
              <w:spacing w:before="1"/>
              <w:ind w:left="462"/>
              <w:rPr>
                <w:rFonts w:ascii="Arial" w:hAnsi="Arial" w:cs="Arial"/>
                <w:b/>
                <w:sz w:val="14"/>
              </w:rPr>
            </w:pPr>
            <w:r w:rsidRPr="00AF1886">
              <w:rPr>
                <w:rFonts w:ascii="Arial" w:hAnsi="Arial" w:cs="Arial"/>
                <w:b/>
                <w:spacing w:val="-2"/>
                <w:sz w:val="14"/>
              </w:rPr>
              <w:t>Position</w:t>
            </w:r>
          </w:p>
        </w:tc>
        <w:tc>
          <w:tcPr>
            <w:tcW w:w="2092" w:type="dxa"/>
            <w:gridSpan w:val="2"/>
            <w:shd w:val="clear" w:color="auto" w:fill="FFFFFF"/>
          </w:tcPr>
          <w:p w:rsidR="00F72B56" w:rsidRPr="00AF1886" w:rsidRDefault="00F72B56">
            <w:pPr>
              <w:pStyle w:val="TableParagraph"/>
              <w:spacing w:before="6"/>
              <w:rPr>
                <w:rFonts w:ascii="Arial" w:hAnsi="Arial" w:cs="Arial"/>
                <w:b/>
                <w:sz w:val="14"/>
              </w:rPr>
            </w:pPr>
          </w:p>
          <w:p w:rsidR="00F72B56" w:rsidRPr="00AF1886" w:rsidRDefault="00AF49D7">
            <w:pPr>
              <w:pStyle w:val="TableParagraph"/>
              <w:spacing w:line="242" w:lineRule="auto"/>
              <w:ind w:left="711" w:hanging="406"/>
              <w:rPr>
                <w:rFonts w:ascii="Arial" w:hAnsi="Arial" w:cs="Arial"/>
                <w:b/>
                <w:sz w:val="14"/>
              </w:rPr>
            </w:pPr>
            <w:r w:rsidRPr="00AF1886">
              <w:rPr>
                <w:rFonts w:ascii="Arial" w:hAnsi="Arial" w:cs="Arial"/>
                <w:b/>
                <w:sz w:val="14"/>
              </w:rPr>
              <w:t>Short</w:t>
            </w:r>
            <w:r w:rsidRPr="00AF1886">
              <w:rPr>
                <w:rFonts w:ascii="Arial" w:hAnsi="Arial" w:cs="Arial"/>
                <w:b/>
                <w:spacing w:val="-2"/>
                <w:sz w:val="14"/>
              </w:rPr>
              <w:t xml:space="preserve"> </w:t>
            </w:r>
            <w:r w:rsidRPr="00AF1886">
              <w:rPr>
                <w:rFonts w:ascii="Arial" w:hAnsi="Arial" w:cs="Arial"/>
                <w:b/>
                <w:sz w:val="14"/>
              </w:rPr>
              <w:t>Term Employee</w:t>
            </w:r>
            <w:r w:rsidRPr="00AF1886">
              <w:rPr>
                <w:rFonts w:ascii="Arial" w:hAnsi="Arial" w:cs="Arial"/>
                <w:b/>
                <w:spacing w:val="40"/>
                <w:sz w:val="14"/>
              </w:rPr>
              <w:t xml:space="preserve"> </w:t>
            </w:r>
            <w:r w:rsidRPr="00AF1886">
              <w:rPr>
                <w:rFonts w:ascii="Arial" w:hAnsi="Arial" w:cs="Arial"/>
                <w:b/>
                <w:spacing w:val="-2"/>
                <w:sz w:val="14"/>
              </w:rPr>
              <w:t>Expenses</w:t>
            </w:r>
          </w:p>
        </w:tc>
        <w:tc>
          <w:tcPr>
            <w:tcW w:w="1003" w:type="dxa"/>
            <w:shd w:val="clear" w:color="auto" w:fill="FFFFFF"/>
          </w:tcPr>
          <w:p w:rsidR="00F72B56" w:rsidRPr="00AF1886" w:rsidRDefault="00AF49D7">
            <w:pPr>
              <w:pStyle w:val="TableParagraph"/>
              <w:spacing w:before="84" w:line="247" w:lineRule="auto"/>
              <w:ind w:left="163" w:right="116" w:hanging="35"/>
              <w:jc w:val="both"/>
              <w:rPr>
                <w:rFonts w:ascii="Arial" w:hAnsi="Arial" w:cs="Arial"/>
                <w:b/>
                <w:sz w:val="14"/>
              </w:rPr>
            </w:pPr>
            <w:r w:rsidRPr="00AF1886">
              <w:rPr>
                <w:rFonts w:ascii="Arial" w:hAnsi="Arial" w:cs="Arial"/>
                <w:b/>
                <w:sz w:val="14"/>
              </w:rPr>
              <w:t>Long</w:t>
            </w:r>
            <w:r w:rsidRPr="00AF1886">
              <w:rPr>
                <w:rFonts w:ascii="Arial" w:hAnsi="Arial" w:cs="Arial"/>
                <w:b/>
                <w:spacing w:val="-10"/>
                <w:sz w:val="14"/>
              </w:rPr>
              <w:t xml:space="preserve"> </w:t>
            </w:r>
            <w:r w:rsidRPr="00AF1886">
              <w:rPr>
                <w:rFonts w:ascii="Arial" w:hAnsi="Arial" w:cs="Arial"/>
                <w:b/>
                <w:sz w:val="14"/>
              </w:rPr>
              <w:t>Term</w:t>
            </w:r>
            <w:r w:rsidRPr="00AF1886">
              <w:rPr>
                <w:rFonts w:ascii="Arial" w:hAnsi="Arial" w:cs="Arial"/>
                <w:b/>
                <w:spacing w:val="40"/>
                <w:sz w:val="14"/>
              </w:rPr>
              <w:t xml:space="preserve"> </w:t>
            </w:r>
            <w:r w:rsidRPr="00AF1886">
              <w:rPr>
                <w:rFonts w:ascii="Arial" w:hAnsi="Arial" w:cs="Arial"/>
                <w:b/>
                <w:spacing w:val="-2"/>
                <w:sz w:val="14"/>
              </w:rPr>
              <w:t>Employee</w:t>
            </w:r>
            <w:r w:rsidRPr="00AF1886">
              <w:rPr>
                <w:rFonts w:ascii="Arial" w:hAnsi="Arial" w:cs="Arial"/>
                <w:b/>
                <w:spacing w:val="40"/>
                <w:sz w:val="14"/>
              </w:rPr>
              <w:t xml:space="preserve"> </w:t>
            </w:r>
            <w:r w:rsidRPr="00AF1886">
              <w:rPr>
                <w:rFonts w:ascii="Arial" w:hAnsi="Arial" w:cs="Arial"/>
                <w:b/>
                <w:spacing w:val="-2"/>
                <w:sz w:val="14"/>
              </w:rPr>
              <w:t>Expenses</w:t>
            </w:r>
          </w:p>
        </w:tc>
        <w:tc>
          <w:tcPr>
            <w:tcW w:w="1037" w:type="dxa"/>
            <w:shd w:val="clear" w:color="auto" w:fill="FFFFFF"/>
          </w:tcPr>
          <w:p w:rsidR="00F72B56" w:rsidRPr="00AF1886" w:rsidRDefault="00AF49D7">
            <w:pPr>
              <w:pStyle w:val="TableParagraph"/>
              <w:spacing w:before="84" w:line="247" w:lineRule="auto"/>
              <w:ind w:left="88" w:right="75" w:firstLine="1"/>
              <w:jc w:val="center"/>
              <w:rPr>
                <w:rFonts w:ascii="Arial" w:hAnsi="Arial" w:cs="Arial"/>
                <w:b/>
                <w:sz w:val="14"/>
              </w:rPr>
            </w:pPr>
            <w:r w:rsidRPr="00AF1886">
              <w:rPr>
                <w:rFonts w:ascii="Arial" w:hAnsi="Arial" w:cs="Arial"/>
                <w:b/>
                <w:spacing w:val="-2"/>
                <w:sz w:val="14"/>
              </w:rPr>
              <w:t>Post-</w:t>
            </w:r>
            <w:r w:rsidRPr="00AF1886">
              <w:rPr>
                <w:rFonts w:ascii="Arial" w:hAnsi="Arial" w:cs="Arial"/>
                <w:b/>
                <w:spacing w:val="40"/>
                <w:sz w:val="14"/>
              </w:rPr>
              <w:t xml:space="preserve"> </w:t>
            </w:r>
            <w:r w:rsidRPr="00AF1886">
              <w:rPr>
                <w:rFonts w:ascii="Arial" w:hAnsi="Arial" w:cs="Arial"/>
                <w:b/>
                <w:spacing w:val="-2"/>
                <w:sz w:val="14"/>
              </w:rPr>
              <w:t>Employment</w:t>
            </w:r>
            <w:r w:rsidRPr="00AF1886">
              <w:rPr>
                <w:rFonts w:ascii="Arial" w:hAnsi="Arial" w:cs="Arial"/>
                <w:b/>
                <w:spacing w:val="40"/>
                <w:sz w:val="14"/>
              </w:rPr>
              <w:t xml:space="preserve"> </w:t>
            </w:r>
            <w:r w:rsidRPr="00AF1886">
              <w:rPr>
                <w:rFonts w:ascii="Arial" w:hAnsi="Arial" w:cs="Arial"/>
                <w:b/>
                <w:spacing w:val="-2"/>
                <w:sz w:val="14"/>
              </w:rPr>
              <w:t>Expenses</w:t>
            </w:r>
          </w:p>
        </w:tc>
        <w:tc>
          <w:tcPr>
            <w:tcW w:w="994" w:type="dxa"/>
            <w:shd w:val="clear" w:color="auto" w:fill="FFFFFF"/>
          </w:tcPr>
          <w:p w:rsidR="00F72B56" w:rsidRPr="00AF1886" w:rsidRDefault="00F72B56">
            <w:pPr>
              <w:pStyle w:val="TableParagraph"/>
              <w:spacing w:before="6"/>
              <w:rPr>
                <w:rFonts w:ascii="Arial" w:hAnsi="Arial" w:cs="Arial"/>
                <w:b/>
                <w:sz w:val="14"/>
              </w:rPr>
            </w:pPr>
          </w:p>
          <w:p w:rsidR="00F72B56" w:rsidRPr="00AF1886" w:rsidRDefault="00AF49D7">
            <w:pPr>
              <w:pStyle w:val="TableParagraph"/>
              <w:spacing w:line="242" w:lineRule="auto"/>
              <w:ind w:left="216" w:hanging="129"/>
              <w:rPr>
                <w:rFonts w:ascii="Arial" w:hAnsi="Arial" w:cs="Arial"/>
                <w:b/>
                <w:sz w:val="14"/>
              </w:rPr>
            </w:pPr>
            <w:r w:rsidRPr="00AF1886">
              <w:rPr>
                <w:rFonts w:ascii="Arial" w:hAnsi="Arial" w:cs="Arial"/>
                <w:b/>
                <w:spacing w:val="-2"/>
                <w:sz w:val="14"/>
              </w:rPr>
              <w:t>Termination</w:t>
            </w:r>
            <w:r w:rsidRPr="00AF1886">
              <w:rPr>
                <w:rFonts w:ascii="Arial" w:hAnsi="Arial" w:cs="Arial"/>
                <w:b/>
                <w:spacing w:val="40"/>
                <w:sz w:val="14"/>
              </w:rPr>
              <w:t xml:space="preserve"> </w:t>
            </w:r>
            <w:r w:rsidRPr="00AF1886">
              <w:rPr>
                <w:rFonts w:ascii="Arial" w:hAnsi="Arial" w:cs="Arial"/>
                <w:b/>
                <w:spacing w:val="-2"/>
                <w:sz w:val="14"/>
              </w:rPr>
              <w:t>Benefits</w:t>
            </w:r>
          </w:p>
        </w:tc>
        <w:tc>
          <w:tcPr>
            <w:tcW w:w="846" w:type="dxa"/>
            <w:shd w:val="clear" w:color="auto" w:fill="FFFFFF"/>
          </w:tcPr>
          <w:p w:rsidR="00F72B56" w:rsidRPr="00AF1886" w:rsidRDefault="00F72B56">
            <w:pPr>
              <w:pStyle w:val="TableParagraph"/>
              <w:spacing w:before="6"/>
              <w:rPr>
                <w:rFonts w:ascii="Arial" w:hAnsi="Arial" w:cs="Arial"/>
                <w:b/>
                <w:sz w:val="14"/>
              </w:rPr>
            </w:pPr>
          </w:p>
          <w:p w:rsidR="00F72B56" w:rsidRPr="00AF1886" w:rsidRDefault="00AF49D7">
            <w:pPr>
              <w:pStyle w:val="TableParagraph"/>
              <w:spacing w:line="242" w:lineRule="auto"/>
              <w:ind w:left="91" w:firstLine="161"/>
              <w:rPr>
                <w:rFonts w:ascii="Arial" w:hAnsi="Arial" w:cs="Arial"/>
                <w:b/>
                <w:sz w:val="14"/>
              </w:rPr>
            </w:pPr>
            <w:r w:rsidRPr="00AF1886">
              <w:rPr>
                <w:rFonts w:ascii="Arial" w:hAnsi="Arial" w:cs="Arial"/>
                <w:b/>
                <w:spacing w:val="-2"/>
                <w:sz w:val="14"/>
              </w:rPr>
              <w:t>Total</w:t>
            </w:r>
            <w:r w:rsidRPr="00AF1886">
              <w:rPr>
                <w:rFonts w:ascii="Arial" w:hAnsi="Arial" w:cs="Arial"/>
                <w:b/>
                <w:spacing w:val="40"/>
                <w:sz w:val="14"/>
              </w:rPr>
              <w:t xml:space="preserve"> </w:t>
            </w:r>
            <w:r w:rsidRPr="00AF1886">
              <w:rPr>
                <w:rFonts w:ascii="Arial" w:hAnsi="Arial" w:cs="Arial"/>
                <w:b/>
                <w:spacing w:val="-2"/>
                <w:sz w:val="14"/>
              </w:rPr>
              <w:t>Expenses</w:t>
            </w:r>
          </w:p>
        </w:tc>
      </w:tr>
      <w:tr w:rsidR="00F72B56" w:rsidRPr="00AF1886">
        <w:trPr>
          <w:trHeight w:val="659"/>
        </w:trPr>
        <w:tc>
          <w:tcPr>
            <w:tcW w:w="1499" w:type="dxa"/>
            <w:vMerge/>
            <w:tcBorders>
              <w:top w:val="nil"/>
            </w:tcBorders>
            <w:shd w:val="clear" w:color="auto" w:fill="FFFFFF"/>
          </w:tcPr>
          <w:p w:rsidR="00F72B56" w:rsidRPr="00AF1886" w:rsidRDefault="00F72B56">
            <w:pPr>
              <w:rPr>
                <w:rFonts w:ascii="Arial" w:hAnsi="Arial" w:cs="Arial"/>
                <w:sz w:val="2"/>
                <w:szCs w:val="2"/>
              </w:rPr>
            </w:pPr>
          </w:p>
        </w:tc>
        <w:tc>
          <w:tcPr>
            <w:tcW w:w="1000" w:type="dxa"/>
            <w:shd w:val="clear" w:color="auto" w:fill="FFFFFF"/>
          </w:tcPr>
          <w:p w:rsidR="00F72B56" w:rsidRPr="00AF1886" w:rsidRDefault="00AF49D7">
            <w:pPr>
              <w:pStyle w:val="TableParagraph"/>
              <w:spacing w:before="84" w:line="247" w:lineRule="auto"/>
              <w:ind w:left="166" w:right="154" w:firstLine="3"/>
              <w:jc w:val="center"/>
              <w:rPr>
                <w:rFonts w:ascii="Arial" w:hAnsi="Arial" w:cs="Arial"/>
                <w:b/>
                <w:sz w:val="14"/>
              </w:rPr>
            </w:pPr>
            <w:r w:rsidRPr="00AF1886">
              <w:rPr>
                <w:rFonts w:ascii="Arial" w:hAnsi="Arial" w:cs="Arial"/>
                <w:b/>
                <w:spacing w:val="-2"/>
                <w:sz w:val="14"/>
              </w:rPr>
              <w:t>Monetary</w:t>
            </w:r>
            <w:r w:rsidRPr="00AF1886">
              <w:rPr>
                <w:rFonts w:ascii="Arial" w:hAnsi="Arial" w:cs="Arial"/>
                <w:b/>
                <w:spacing w:val="40"/>
                <w:sz w:val="14"/>
              </w:rPr>
              <w:t xml:space="preserve"> </w:t>
            </w:r>
            <w:r w:rsidRPr="00AF1886">
              <w:rPr>
                <w:rFonts w:ascii="Arial" w:hAnsi="Arial" w:cs="Arial"/>
                <w:b/>
                <w:spacing w:val="-2"/>
                <w:sz w:val="14"/>
              </w:rPr>
              <w:t>Expenses</w:t>
            </w:r>
          </w:p>
          <w:p w:rsidR="00F72B56" w:rsidRPr="00AF1886" w:rsidRDefault="00AF49D7">
            <w:pPr>
              <w:pStyle w:val="TableParagraph"/>
              <w:spacing w:before="1"/>
              <w:ind w:left="312" w:right="302"/>
              <w:jc w:val="center"/>
              <w:rPr>
                <w:rFonts w:ascii="Arial" w:hAnsi="Arial" w:cs="Arial"/>
                <w:b/>
                <w:sz w:val="14"/>
              </w:rPr>
            </w:pPr>
            <w:r w:rsidRPr="00AF1886">
              <w:rPr>
                <w:rFonts w:ascii="Arial" w:hAnsi="Arial" w:cs="Arial"/>
                <w:b/>
                <w:spacing w:val="-2"/>
                <w:sz w:val="14"/>
              </w:rPr>
              <w:t>$'000</w:t>
            </w:r>
          </w:p>
        </w:tc>
        <w:tc>
          <w:tcPr>
            <w:tcW w:w="1092" w:type="dxa"/>
            <w:shd w:val="clear" w:color="auto" w:fill="FFFFFF"/>
          </w:tcPr>
          <w:p w:rsidR="00F72B56" w:rsidRPr="00AF1886" w:rsidRDefault="00AF49D7">
            <w:pPr>
              <w:pStyle w:val="TableParagraph"/>
              <w:spacing w:before="2" w:line="247" w:lineRule="auto"/>
              <w:ind w:left="227" w:right="210" w:hanging="3"/>
              <w:jc w:val="center"/>
              <w:rPr>
                <w:rFonts w:ascii="Arial" w:hAnsi="Arial" w:cs="Arial"/>
                <w:b/>
                <w:sz w:val="14"/>
              </w:rPr>
            </w:pPr>
            <w:r w:rsidRPr="00AF1886">
              <w:rPr>
                <w:rFonts w:ascii="Arial" w:hAnsi="Arial" w:cs="Arial"/>
                <w:b/>
                <w:spacing w:val="-4"/>
                <w:sz w:val="14"/>
              </w:rPr>
              <w:t>Non-</w:t>
            </w:r>
            <w:r w:rsidRPr="00AF1886">
              <w:rPr>
                <w:rFonts w:ascii="Arial" w:hAnsi="Arial" w:cs="Arial"/>
                <w:b/>
                <w:spacing w:val="40"/>
                <w:sz w:val="14"/>
              </w:rPr>
              <w:t xml:space="preserve"> </w:t>
            </w:r>
            <w:r w:rsidRPr="00AF1886">
              <w:rPr>
                <w:rFonts w:ascii="Arial" w:hAnsi="Arial" w:cs="Arial"/>
                <w:b/>
                <w:spacing w:val="-2"/>
                <w:sz w:val="14"/>
              </w:rPr>
              <w:t>Monetary</w:t>
            </w:r>
            <w:r w:rsidRPr="00AF1886">
              <w:rPr>
                <w:rFonts w:ascii="Arial" w:hAnsi="Arial" w:cs="Arial"/>
                <w:b/>
                <w:spacing w:val="40"/>
                <w:sz w:val="14"/>
              </w:rPr>
              <w:t xml:space="preserve"> </w:t>
            </w:r>
            <w:r w:rsidRPr="00AF1886">
              <w:rPr>
                <w:rFonts w:ascii="Arial" w:hAnsi="Arial" w:cs="Arial"/>
                <w:b/>
                <w:spacing w:val="-2"/>
                <w:sz w:val="14"/>
              </w:rPr>
              <w:t>Benefits</w:t>
            </w:r>
          </w:p>
          <w:p w:rsidR="00F72B56" w:rsidRPr="00AF1886" w:rsidRDefault="00AF49D7">
            <w:pPr>
              <w:pStyle w:val="TableParagraph"/>
              <w:spacing w:line="139" w:lineRule="exact"/>
              <w:ind w:left="359" w:right="348"/>
              <w:jc w:val="center"/>
              <w:rPr>
                <w:rFonts w:ascii="Arial" w:hAnsi="Arial" w:cs="Arial"/>
                <w:b/>
                <w:sz w:val="14"/>
              </w:rPr>
            </w:pPr>
            <w:r w:rsidRPr="00AF1886">
              <w:rPr>
                <w:rFonts w:ascii="Arial" w:hAnsi="Arial" w:cs="Arial"/>
                <w:b/>
                <w:spacing w:val="-2"/>
                <w:sz w:val="14"/>
              </w:rPr>
              <w:t>$'000</w:t>
            </w:r>
          </w:p>
        </w:tc>
        <w:tc>
          <w:tcPr>
            <w:tcW w:w="1003"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15" w:right="303"/>
              <w:jc w:val="center"/>
              <w:rPr>
                <w:rFonts w:ascii="Arial" w:hAnsi="Arial" w:cs="Arial"/>
                <w:b/>
                <w:sz w:val="14"/>
              </w:rPr>
            </w:pPr>
            <w:r w:rsidRPr="00AF1886">
              <w:rPr>
                <w:rFonts w:ascii="Arial" w:hAnsi="Arial" w:cs="Arial"/>
                <w:b/>
                <w:spacing w:val="-2"/>
                <w:sz w:val="14"/>
              </w:rPr>
              <w:t>$'000</w:t>
            </w:r>
          </w:p>
        </w:tc>
        <w:tc>
          <w:tcPr>
            <w:tcW w:w="1037"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32" w:right="320"/>
              <w:jc w:val="center"/>
              <w:rPr>
                <w:rFonts w:ascii="Arial" w:hAnsi="Arial" w:cs="Arial"/>
                <w:b/>
                <w:sz w:val="14"/>
              </w:rPr>
            </w:pPr>
            <w:r w:rsidRPr="00AF1886">
              <w:rPr>
                <w:rFonts w:ascii="Arial" w:hAnsi="Arial" w:cs="Arial"/>
                <w:b/>
                <w:spacing w:val="-2"/>
                <w:sz w:val="14"/>
              </w:rPr>
              <w:t>$'000</w:t>
            </w:r>
          </w:p>
        </w:tc>
        <w:tc>
          <w:tcPr>
            <w:tcW w:w="994"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10" w:right="298"/>
              <w:jc w:val="center"/>
              <w:rPr>
                <w:rFonts w:ascii="Arial" w:hAnsi="Arial" w:cs="Arial"/>
                <w:b/>
                <w:sz w:val="14"/>
              </w:rPr>
            </w:pPr>
            <w:r w:rsidRPr="00AF1886">
              <w:rPr>
                <w:rFonts w:ascii="Arial" w:hAnsi="Arial" w:cs="Arial"/>
                <w:b/>
                <w:spacing w:val="-2"/>
                <w:sz w:val="14"/>
              </w:rPr>
              <w:t>$'000</w:t>
            </w:r>
          </w:p>
        </w:tc>
        <w:tc>
          <w:tcPr>
            <w:tcW w:w="846"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237" w:right="224"/>
              <w:jc w:val="center"/>
              <w:rPr>
                <w:rFonts w:ascii="Arial" w:hAnsi="Arial" w:cs="Arial"/>
                <w:b/>
                <w:sz w:val="14"/>
              </w:rPr>
            </w:pPr>
            <w:r w:rsidRPr="00AF1886">
              <w:rPr>
                <w:rFonts w:ascii="Arial" w:hAnsi="Arial" w:cs="Arial"/>
                <w:b/>
                <w:spacing w:val="-2"/>
                <w:sz w:val="14"/>
              </w:rPr>
              <w:t>$'000</w:t>
            </w:r>
          </w:p>
        </w:tc>
      </w:tr>
      <w:tr w:rsidR="00F72B56" w:rsidRPr="00AF1886">
        <w:trPr>
          <w:trHeight w:val="464"/>
        </w:trPr>
        <w:tc>
          <w:tcPr>
            <w:tcW w:w="1499" w:type="dxa"/>
            <w:shd w:val="clear" w:color="auto" w:fill="FFFFFF"/>
          </w:tcPr>
          <w:p w:rsidR="00F72B56" w:rsidRPr="00AF1886" w:rsidRDefault="00AF49D7">
            <w:pPr>
              <w:pStyle w:val="TableParagraph"/>
              <w:spacing w:before="138"/>
              <w:ind w:left="84"/>
              <w:rPr>
                <w:rFonts w:ascii="Arial" w:hAnsi="Arial" w:cs="Arial"/>
                <w:sz w:val="16"/>
              </w:rPr>
            </w:pPr>
            <w:r w:rsidRPr="00AF1886">
              <w:rPr>
                <w:rFonts w:ascii="Arial" w:hAnsi="Arial" w:cs="Arial"/>
                <w:spacing w:val="-2"/>
                <w:sz w:val="16"/>
              </w:rPr>
              <w:t>Ombudsman</w:t>
            </w:r>
          </w:p>
        </w:tc>
        <w:tc>
          <w:tcPr>
            <w:tcW w:w="1000" w:type="dxa"/>
            <w:shd w:val="clear" w:color="auto" w:fill="FFFFFF"/>
          </w:tcPr>
          <w:p w:rsidR="00F72B56" w:rsidRPr="00AF1886" w:rsidRDefault="00AF49D7">
            <w:pPr>
              <w:pStyle w:val="TableParagraph"/>
              <w:spacing w:before="138"/>
              <w:ind w:left="309" w:right="302"/>
              <w:jc w:val="center"/>
              <w:rPr>
                <w:rFonts w:ascii="Arial" w:hAnsi="Arial" w:cs="Arial"/>
                <w:sz w:val="16"/>
              </w:rPr>
            </w:pPr>
            <w:r w:rsidRPr="00AF1886">
              <w:rPr>
                <w:rFonts w:ascii="Arial" w:hAnsi="Arial" w:cs="Arial"/>
                <w:spacing w:val="-5"/>
                <w:sz w:val="16"/>
              </w:rPr>
              <w:t>315</w:t>
            </w:r>
          </w:p>
        </w:tc>
        <w:tc>
          <w:tcPr>
            <w:tcW w:w="1092" w:type="dxa"/>
            <w:shd w:val="clear" w:color="auto" w:fill="FFFFFF"/>
          </w:tcPr>
          <w:p w:rsidR="00F72B56" w:rsidRPr="00AF1886" w:rsidRDefault="00AF49D7">
            <w:pPr>
              <w:pStyle w:val="TableParagraph"/>
              <w:spacing w:before="138"/>
              <w:ind w:left="356" w:right="348"/>
              <w:jc w:val="center"/>
              <w:rPr>
                <w:rFonts w:ascii="Arial" w:hAnsi="Arial" w:cs="Arial"/>
                <w:sz w:val="16"/>
              </w:rPr>
            </w:pPr>
            <w:r w:rsidRPr="00AF1886">
              <w:rPr>
                <w:rFonts w:ascii="Arial" w:hAnsi="Arial" w:cs="Arial"/>
                <w:spacing w:val="-5"/>
                <w:sz w:val="16"/>
              </w:rPr>
              <w:t>13</w:t>
            </w:r>
          </w:p>
        </w:tc>
        <w:tc>
          <w:tcPr>
            <w:tcW w:w="1003" w:type="dxa"/>
            <w:shd w:val="clear" w:color="auto" w:fill="FFFFFF"/>
          </w:tcPr>
          <w:p w:rsidR="00F72B56" w:rsidRPr="00AF1886" w:rsidRDefault="00AF49D7">
            <w:pPr>
              <w:pStyle w:val="TableParagraph"/>
              <w:spacing w:before="138"/>
              <w:ind w:left="10"/>
              <w:jc w:val="center"/>
              <w:rPr>
                <w:rFonts w:ascii="Arial" w:hAnsi="Arial" w:cs="Arial"/>
                <w:sz w:val="16"/>
              </w:rPr>
            </w:pPr>
            <w:r w:rsidRPr="00AF1886">
              <w:rPr>
                <w:rFonts w:ascii="Arial" w:hAnsi="Arial" w:cs="Arial"/>
                <w:w w:val="99"/>
                <w:sz w:val="16"/>
              </w:rPr>
              <w:t>7</w:t>
            </w:r>
          </w:p>
        </w:tc>
        <w:tc>
          <w:tcPr>
            <w:tcW w:w="1037" w:type="dxa"/>
            <w:shd w:val="clear" w:color="auto" w:fill="FFFFFF"/>
          </w:tcPr>
          <w:p w:rsidR="00F72B56" w:rsidRPr="00AF1886" w:rsidRDefault="00AF49D7">
            <w:pPr>
              <w:pStyle w:val="TableParagraph"/>
              <w:spacing w:before="138"/>
              <w:ind w:left="329" w:right="320"/>
              <w:jc w:val="center"/>
              <w:rPr>
                <w:rFonts w:ascii="Arial" w:hAnsi="Arial" w:cs="Arial"/>
                <w:sz w:val="16"/>
              </w:rPr>
            </w:pPr>
            <w:r w:rsidRPr="00AF1886">
              <w:rPr>
                <w:rFonts w:ascii="Arial" w:hAnsi="Arial" w:cs="Arial"/>
                <w:spacing w:val="-5"/>
                <w:sz w:val="16"/>
              </w:rPr>
              <w:t>39</w:t>
            </w:r>
          </w:p>
        </w:tc>
        <w:tc>
          <w:tcPr>
            <w:tcW w:w="994" w:type="dxa"/>
            <w:shd w:val="clear" w:color="auto" w:fill="FFFFFF"/>
          </w:tcPr>
          <w:p w:rsidR="00F72B56" w:rsidRPr="00AF1886" w:rsidRDefault="00AF49D7">
            <w:pPr>
              <w:pStyle w:val="TableParagraph"/>
              <w:spacing w:before="138"/>
              <w:ind w:left="13"/>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AF49D7">
            <w:pPr>
              <w:pStyle w:val="TableParagraph"/>
              <w:spacing w:before="138"/>
              <w:ind w:left="235" w:right="224"/>
              <w:jc w:val="center"/>
              <w:rPr>
                <w:rFonts w:ascii="Arial" w:hAnsi="Arial" w:cs="Arial"/>
                <w:sz w:val="16"/>
              </w:rPr>
            </w:pPr>
            <w:r w:rsidRPr="00AF1886">
              <w:rPr>
                <w:rFonts w:ascii="Arial" w:hAnsi="Arial" w:cs="Arial"/>
                <w:spacing w:val="-5"/>
                <w:sz w:val="16"/>
              </w:rPr>
              <w:t>374</w:t>
            </w:r>
          </w:p>
        </w:tc>
      </w:tr>
      <w:tr w:rsidR="00F72B56" w:rsidRPr="00AF1886">
        <w:trPr>
          <w:trHeight w:val="462"/>
        </w:trPr>
        <w:tc>
          <w:tcPr>
            <w:tcW w:w="1499" w:type="dxa"/>
            <w:shd w:val="clear" w:color="auto" w:fill="FFFFFF"/>
          </w:tcPr>
          <w:p w:rsidR="00F72B56" w:rsidRPr="00AF1886" w:rsidRDefault="00AF49D7">
            <w:pPr>
              <w:pStyle w:val="TableParagraph"/>
              <w:spacing w:before="46"/>
              <w:ind w:left="84" w:right="454"/>
              <w:rPr>
                <w:rFonts w:ascii="Arial" w:hAnsi="Arial" w:cs="Arial"/>
                <w:sz w:val="16"/>
              </w:rPr>
            </w:pPr>
            <w:r w:rsidRPr="00AF1886">
              <w:rPr>
                <w:rFonts w:ascii="Arial" w:hAnsi="Arial" w:cs="Arial"/>
                <w:spacing w:val="-2"/>
                <w:sz w:val="16"/>
              </w:rPr>
              <w:t xml:space="preserve">Deputy </w:t>
            </w:r>
            <w:r w:rsidRPr="00AF1886">
              <w:rPr>
                <w:rFonts w:ascii="Arial" w:hAnsi="Arial" w:cs="Arial"/>
                <w:spacing w:val="-2"/>
                <w:w w:val="95"/>
                <w:sz w:val="16"/>
              </w:rPr>
              <w:t>Ombudsman</w:t>
            </w:r>
          </w:p>
        </w:tc>
        <w:tc>
          <w:tcPr>
            <w:tcW w:w="1000" w:type="dxa"/>
            <w:shd w:val="clear" w:color="auto" w:fill="FFFFFF"/>
          </w:tcPr>
          <w:p w:rsidR="00F72B56" w:rsidRPr="00AF1886" w:rsidRDefault="00AF49D7">
            <w:pPr>
              <w:pStyle w:val="TableParagraph"/>
              <w:spacing w:before="137"/>
              <w:ind w:left="311" w:right="302"/>
              <w:jc w:val="center"/>
              <w:rPr>
                <w:rFonts w:ascii="Arial" w:hAnsi="Arial" w:cs="Arial"/>
                <w:sz w:val="16"/>
              </w:rPr>
            </w:pPr>
            <w:r w:rsidRPr="00AF1886">
              <w:rPr>
                <w:rFonts w:ascii="Arial" w:hAnsi="Arial" w:cs="Arial"/>
                <w:spacing w:val="-5"/>
                <w:sz w:val="16"/>
              </w:rPr>
              <w:t>241</w:t>
            </w:r>
          </w:p>
        </w:tc>
        <w:tc>
          <w:tcPr>
            <w:tcW w:w="1092" w:type="dxa"/>
            <w:shd w:val="clear" w:color="auto" w:fill="FFFFFF"/>
          </w:tcPr>
          <w:p w:rsidR="00F72B56" w:rsidRPr="00AF1886" w:rsidRDefault="00AF49D7">
            <w:pPr>
              <w:pStyle w:val="TableParagraph"/>
              <w:spacing w:before="137"/>
              <w:ind w:left="357" w:right="348"/>
              <w:jc w:val="center"/>
              <w:rPr>
                <w:rFonts w:ascii="Arial" w:hAnsi="Arial" w:cs="Arial"/>
                <w:sz w:val="16"/>
              </w:rPr>
            </w:pPr>
            <w:r w:rsidRPr="00AF1886">
              <w:rPr>
                <w:rFonts w:ascii="Arial" w:hAnsi="Arial" w:cs="Arial"/>
                <w:spacing w:val="-5"/>
                <w:sz w:val="16"/>
              </w:rPr>
              <w:t>13</w:t>
            </w:r>
          </w:p>
        </w:tc>
        <w:tc>
          <w:tcPr>
            <w:tcW w:w="1003" w:type="dxa"/>
            <w:shd w:val="clear" w:color="auto" w:fill="FFFFFF"/>
          </w:tcPr>
          <w:p w:rsidR="00F72B56" w:rsidRPr="00AF1886" w:rsidRDefault="00AF49D7">
            <w:pPr>
              <w:pStyle w:val="TableParagraph"/>
              <w:spacing w:before="137"/>
              <w:ind w:left="10"/>
              <w:jc w:val="center"/>
              <w:rPr>
                <w:rFonts w:ascii="Arial" w:hAnsi="Arial" w:cs="Arial"/>
                <w:sz w:val="16"/>
              </w:rPr>
            </w:pPr>
            <w:r w:rsidRPr="00AF1886">
              <w:rPr>
                <w:rFonts w:ascii="Arial" w:hAnsi="Arial" w:cs="Arial"/>
                <w:w w:val="99"/>
                <w:sz w:val="16"/>
              </w:rPr>
              <w:t>6</w:t>
            </w:r>
          </w:p>
        </w:tc>
        <w:tc>
          <w:tcPr>
            <w:tcW w:w="1037" w:type="dxa"/>
            <w:shd w:val="clear" w:color="auto" w:fill="FFFFFF"/>
          </w:tcPr>
          <w:p w:rsidR="00F72B56" w:rsidRPr="00AF1886" w:rsidRDefault="00AF49D7">
            <w:pPr>
              <w:pStyle w:val="TableParagraph"/>
              <w:spacing w:before="137"/>
              <w:ind w:left="329" w:right="320"/>
              <w:jc w:val="center"/>
              <w:rPr>
                <w:rFonts w:ascii="Arial" w:hAnsi="Arial" w:cs="Arial"/>
                <w:sz w:val="16"/>
              </w:rPr>
            </w:pPr>
            <w:r w:rsidRPr="00AF1886">
              <w:rPr>
                <w:rFonts w:ascii="Arial" w:hAnsi="Arial" w:cs="Arial"/>
                <w:spacing w:val="-5"/>
                <w:sz w:val="16"/>
              </w:rPr>
              <w:t>24</w:t>
            </w:r>
          </w:p>
        </w:tc>
        <w:tc>
          <w:tcPr>
            <w:tcW w:w="994" w:type="dxa"/>
            <w:shd w:val="clear" w:color="auto" w:fill="FFFFFF"/>
          </w:tcPr>
          <w:p w:rsidR="00F72B56" w:rsidRPr="00AF1886" w:rsidRDefault="00AF49D7">
            <w:pPr>
              <w:pStyle w:val="TableParagraph"/>
              <w:spacing w:before="137"/>
              <w:ind w:left="14"/>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AF49D7">
            <w:pPr>
              <w:pStyle w:val="TableParagraph"/>
              <w:spacing w:before="137"/>
              <w:ind w:left="234" w:right="224"/>
              <w:jc w:val="center"/>
              <w:rPr>
                <w:rFonts w:ascii="Arial" w:hAnsi="Arial" w:cs="Arial"/>
                <w:sz w:val="16"/>
              </w:rPr>
            </w:pPr>
            <w:r w:rsidRPr="00AF1886">
              <w:rPr>
                <w:rFonts w:ascii="Arial" w:hAnsi="Arial" w:cs="Arial"/>
                <w:spacing w:val="-5"/>
                <w:sz w:val="16"/>
              </w:rPr>
              <w:t>284</w:t>
            </w:r>
          </w:p>
        </w:tc>
      </w:tr>
      <w:tr w:rsidR="00F72B56" w:rsidRPr="00AF1886">
        <w:trPr>
          <w:trHeight w:val="548"/>
        </w:trPr>
        <w:tc>
          <w:tcPr>
            <w:tcW w:w="1499" w:type="dxa"/>
            <w:shd w:val="clear" w:color="auto" w:fill="FFFFFF"/>
          </w:tcPr>
          <w:p w:rsidR="00F72B56" w:rsidRPr="00AF1886" w:rsidRDefault="00AF49D7">
            <w:pPr>
              <w:pStyle w:val="TableParagraph"/>
              <w:spacing w:line="184" w:lineRule="exact"/>
              <w:ind w:left="84" w:right="454"/>
              <w:rPr>
                <w:rFonts w:ascii="Arial" w:hAnsi="Arial" w:cs="Arial"/>
                <w:sz w:val="16"/>
              </w:rPr>
            </w:pPr>
            <w:r w:rsidRPr="00AF1886">
              <w:rPr>
                <w:rFonts w:ascii="Arial" w:hAnsi="Arial" w:cs="Arial"/>
                <w:spacing w:val="-2"/>
                <w:sz w:val="16"/>
              </w:rPr>
              <w:t xml:space="preserve">Director, Corporate </w:t>
            </w:r>
            <w:r w:rsidRPr="00AF1886">
              <w:rPr>
                <w:rFonts w:ascii="Arial" w:hAnsi="Arial" w:cs="Arial"/>
                <w:sz w:val="16"/>
              </w:rPr>
              <w:t>Services</w:t>
            </w:r>
            <w:r w:rsidRPr="00AF1886">
              <w:rPr>
                <w:rFonts w:ascii="Arial" w:hAnsi="Arial" w:cs="Arial"/>
                <w:spacing w:val="-12"/>
                <w:sz w:val="16"/>
              </w:rPr>
              <w:t xml:space="preserve"> </w:t>
            </w:r>
            <w:r w:rsidRPr="00AF1886">
              <w:rPr>
                <w:rFonts w:ascii="Arial" w:hAnsi="Arial" w:cs="Arial"/>
                <w:sz w:val="16"/>
              </w:rPr>
              <w:t>Unit</w:t>
            </w:r>
          </w:p>
        </w:tc>
        <w:tc>
          <w:tcPr>
            <w:tcW w:w="1000"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311" w:right="302"/>
              <w:jc w:val="center"/>
              <w:rPr>
                <w:rFonts w:ascii="Arial" w:hAnsi="Arial" w:cs="Arial"/>
                <w:sz w:val="16"/>
              </w:rPr>
            </w:pPr>
            <w:r w:rsidRPr="00AF1886">
              <w:rPr>
                <w:rFonts w:ascii="Arial" w:hAnsi="Arial" w:cs="Arial"/>
                <w:spacing w:val="-5"/>
                <w:sz w:val="16"/>
              </w:rPr>
              <w:t>149</w:t>
            </w:r>
          </w:p>
        </w:tc>
        <w:tc>
          <w:tcPr>
            <w:tcW w:w="1092"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12"/>
              <w:jc w:val="center"/>
              <w:rPr>
                <w:rFonts w:ascii="Arial" w:hAnsi="Arial" w:cs="Arial"/>
                <w:sz w:val="16"/>
              </w:rPr>
            </w:pPr>
            <w:r w:rsidRPr="00AF1886">
              <w:rPr>
                <w:rFonts w:ascii="Arial" w:hAnsi="Arial" w:cs="Arial"/>
                <w:w w:val="99"/>
                <w:sz w:val="16"/>
              </w:rPr>
              <w:t>-</w:t>
            </w:r>
          </w:p>
        </w:tc>
        <w:tc>
          <w:tcPr>
            <w:tcW w:w="1003"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9"/>
              <w:jc w:val="center"/>
              <w:rPr>
                <w:rFonts w:ascii="Arial" w:hAnsi="Arial" w:cs="Arial"/>
                <w:sz w:val="16"/>
              </w:rPr>
            </w:pPr>
            <w:r w:rsidRPr="00AF1886">
              <w:rPr>
                <w:rFonts w:ascii="Arial" w:hAnsi="Arial" w:cs="Arial"/>
                <w:w w:val="99"/>
                <w:sz w:val="16"/>
              </w:rPr>
              <w:t>3</w:t>
            </w:r>
          </w:p>
        </w:tc>
        <w:tc>
          <w:tcPr>
            <w:tcW w:w="1037"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329" w:right="320"/>
              <w:jc w:val="center"/>
              <w:rPr>
                <w:rFonts w:ascii="Arial" w:hAnsi="Arial" w:cs="Arial"/>
                <w:sz w:val="16"/>
              </w:rPr>
            </w:pPr>
            <w:r w:rsidRPr="00AF1886">
              <w:rPr>
                <w:rFonts w:ascii="Arial" w:hAnsi="Arial" w:cs="Arial"/>
                <w:spacing w:val="-5"/>
                <w:sz w:val="16"/>
              </w:rPr>
              <w:t>19</w:t>
            </w:r>
          </w:p>
        </w:tc>
        <w:tc>
          <w:tcPr>
            <w:tcW w:w="994"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16"/>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F72B56">
            <w:pPr>
              <w:pStyle w:val="TableParagraph"/>
              <w:spacing w:before="9"/>
              <w:rPr>
                <w:rFonts w:ascii="Arial" w:hAnsi="Arial" w:cs="Arial"/>
                <w:b/>
                <w:sz w:val="15"/>
              </w:rPr>
            </w:pPr>
          </w:p>
          <w:p w:rsidR="00F72B56" w:rsidRPr="00AF1886" w:rsidRDefault="00AF49D7">
            <w:pPr>
              <w:pStyle w:val="TableParagraph"/>
              <w:ind w:left="234" w:right="224"/>
              <w:jc w:val="center"/>
              <w:rPr>
                <w:rFonts w:ascii="Arial" w:hAnsi="Arial" w:cs="Arial"/>
                <w:sz w:val="16"/>
              </w:rPr>
            </w:pPr>
            <w:r w:rsidRPr="00AF1886">
              <w:rPr>
                <w:rFonts w:ascii="Arial" w:hAnsi="Arial" w:cs="Arial"/>
                <w:spacing w:val="-5"/>
                <w:sz w:val="16"/>
              </w:rPr>
              <w:t>171</w:t>
            </w:r>
          </w:p>
        </w:tc>
      </w:tr>
    </w:tbl>
    <w:p w:rsidR="00F72B56" w:rsidRPr="00AF1886" w:rsidRDefault="00F72B56">
      <w:pPr>
        <w:pStyle w:val="BodyText"/>
        <w:spacing w:before="10"/>
        <w:rPr>
          <w:rFonts w:ascii="Arial" w:hAnsi="Arial" w:cs="Arial"/>
          <w:b/>
          <w:sz w:val="23"/>
        </w:rPr>
      </w:pPr>
    </w:p>
    <w:p w:rsidR="00F72B56" w:rsidRPr="00AF1886" w:rsidRDefault="00AF49D7">
      <w:pPr>
        <w:ind w:left="1369"/>
        <w:rPr>
          <w:rFonts w:ascii="Arial" w:hAnsi="Arial" w:cs="Arial"/>
          <w:b/>
          <w:sz w:val="17"/>
        </w:rPr>
      </w:pPr>
      <w:r w:rsidRPr="00AF1886">
        <w:rPr>
          <w:rFonts w:ascii="Arial" w:hAnsi="Arial" w:cs="Arial"/>
          <w:b/>
          <w:w w:val="105"/>
          <w:sz w:val="17"/>
        </w:rPr>
        <w:t>1</w:t>
      </w:r>
      <w:r w:rsidRPr="00AF1886">
        <w:rPr>
          <w:rFonts w:ascii="Arial" w:hAnsi="Arial" w:cs="Arial"/>
          <w:b/>
          <w:spacing w:val="-8"/>
          <w:w w:val="105"/>
          <w:sz w:val="17"/>
        </w:rPr>
        <w:t xml:space="preserve"> </w:t>
      </w:r>
      <w:r w:rsidRPr="00AF1886">
        <w:rPr>
          <w:rFonts w:ascii="Arial" w:hAnsi="Arial" w:cs="Arial"/>
          <w:b/>
          <w:w w:val="105"/>
          <w:sz w:val="17"/>
        </w:rPr>
        <w:t>July</w:t>
      </w:r>
      <w:r w:rsidRPr="00AF1886">
        <w:rPr>
          <w:rFonts w:ascii="Arial" w:hAnsi="Arial" w:cs="Arial"/>
          <w:b/>
          <w:spacing w:val="-7"/>
          <w:w w:val="105"/>
          <w:sz w:val="17"/>
        </w:rPr>
        <w:t xml:space="preserve"> </w:t>
      </w:r>
      <w:r w:rsidRPr="00AF1886">
        <w:rPr>
          <w:rFonts w:ascii="Arial" w:hAnsi="Arial" w:cs="Arial"/>
          <w:b/>
          <w:w w:val="105"/>
          <w:sz w:val="17"/>
        </w:rPr>
        <w:t>2020</w:t>
      </w:r>
      <w:r w:rsidRPr="00AF1886">
        <w:rPr>
          <w:rFonts w:ascii="Arial" w:hAnsi="Arial" w:cs="Arial"/>
          <w:b/>
          <w:spacing w:val="-10"/>
          <w:w w:val="105"/>
          <w:sz w:val="17"/>
        </w:rPr>
        <w:t xml:space="preserve"> </w:t>
      </w:r>
      <w:r w:rsidRPr="00AF1886">
        <w:rPr>
          <w:rFonts w:ascii="Arial" w:hAnsi="Arial" w:cs="Arial"/>
          <w:b/>
          <w:w w:val="105"/>
          <w:sz w:val="17"/>
        </w:rPr>
        <w:t>-</w:t>
      </w:r>
      <w:r w:rsidRPr="00AF1886">
        <w:rPr>
          <w:rFonts w:ascii="Arial" w:hAnsi="Arial" w:cs="Arial"/>
          <w:b/>
          <w:spacing w:val="-4"/>
          <w:w w:val="105"/>
          <w:sz w:val="17"/>
        </w:rPr>
        <w:t xml:space="preserve"> </w:t>
      </w:r>
      <w:r w:rsidRPr="00AF1886">
        <w:rPr>
          <w:rFonts w:ascii="Arial" w:hAnsi="Arial" w:cs="Arial"/>
          <w:b/>
          <w:w w:val="105"/>
          <w:sz w:val="17"/>
        </w:rPr>
        <w:t>30</w:t>
      </w:r>
      <w:r w:rsidRPr="00AF1886">
        <w:rPr>
          <w:rFonts w:ascii="Arial" w:hAnsi="Arial" w:cs="Arial"/>
          <w:b/>
          <w:spacing w:val="-10"/>
          <w:w w:val="105"/>
          <w:sz w:val="17"/>
        </w:rPr>
        <w:t xml:space="preserve"> </w:t>
      </w:r>
      <w:r w:rsidRPr="00AF1886">
        <w:rPr>
          <w:rFonts w:ascii="Arial" w:hAnsi="Arial" w:cs="Arial"/>
          <w:b/>
          <w:w w:val="105"/>
          <w:sz w:val="17"/>
        </w:rPr>
        <w:t>June</w:t>
      </w:r>
      <w:r w:rsidRPr="00AF1886">
        <w:rPr>
          <w:rFonts w:ascii="Arial" w:hAnsi="Arial" w:cs="Arial"/>
          <w:b/>
          <w:spacing w:val="-7"/>
          <w:w w:val="105"/>
          <w:sz w:val="17"/>
        </w:rPr>
        <w:t xml:space="preserve"> </w:t>
      </w:r>
      <w:r w:rsidRPr="00AF1886">
        <w:rPr>
          <w:rFonts w:ascii="Arial" w:hAnsi="Arial" w:cs="Arial"/>
          <w:b/>
          <w:spacing w:val="-4"/>
          <w:w w:val="105"/>
          <w:sz w:val="17"/>
        </w:rPr>
        <w:t>2021</w:t>
      </w:r>
    </w:p>
    <w:p w:rsidR="00F72B56" w:rsidRPr="00AF1886" w:rsidRDefault="00F72B56">
      <w:pPr>
        <w:pStyle w:val="BodyText"/>
        <w:spacing w:before="2"/>
        <w:rPr>
          <w:rFonts w:ascii="Arial" w:hAnsi="Arial" w:cs="Arial"/>
          <w:b/>
          <w:sz w:val="7"/>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000"/>
        <w:gridCol w:w="1092"/>
        <w:gridCol w:w="1003"/>
        <w:gridCol w:w="1037"/>
        <w:gridCol w:w="994"/>
        <w:gridCol w:w="846"/>
      </w:tblGrid>
      <w:tr w:rsidR="00F72B56" w:rsidRPr="00AF1886">
        <w:trPr>
          <w:trHeight w:val="657"/>
        </w:trPr>
        <w:tc>
          <w:tcPr>
            <w:tcW w:w="1499" w:type="dxa"/>
            <w:vMerge w:val="restart"/>
            <w:shd w:val="clear" w:color="auto" w:fill="FFFFFF"/>
          </w:tcPr>
          <w:p w:rsidR="00F72B56" w:rsidRPr="00AF1886" w:rsidRDefault="00F72B56">
            <w:pPr>
              <w:pStyle w:val="TableParagraph"/>
              <w:rPr>
                <w:rFonts w:ascii="Arial" w:hAnsi="Arial" w:cs="Arial"/>
                <w:b/>
                <w:sz w:val="16"/>
              </w:rPr>
            </w:pPr>
          </w:p>
          <w:p w:rsidR="00F72B56" w:rsidRPr="00AF1886" w:rsidRDefault="00F72B56">
            <w:pPr>
              <w:pStyle w:val="TableParagraph"/>
              <w:rPr>
                <w:rFonts w:ascii="Arial" w:hAnsi="Arial" w:cs="Arial"/>
                <w:b/>
                <w:sz w:val="16"/>
              </w:rPr>
            </w:pPr>
          </w:p>
          <w:p w:rsidR="00F72B56" w:rsidRPr="00AF1886" w:rsidRDefault="00F72B56">
            <w:pPr>
              <w:pStyle w:val="TableParagraph"/>
              <w:spacing w:before="6"/>
              <w:rPr>
                <w:rFonts w:ascii="Arial" w:hAnsi="Arial" w:cs="Arial"/>
                <w:b/>
                <w:sz w:val="18"/>
              </w:rPr>
            </w:pPr>
          </w:p>
          <w:p w:rsidR="00F72B56" w:rsidRPr="00AF1886" w:rsidRDefault="00AF49D7">
            <w:pPr>
              <w:pStyle w:val="TableParagraph"/>
              <w:spacing w:before="1"/>
              <w:ind w:left="462"/>
              <w:rPr>
                <w:rFonts w:ascii="Arial" w:hAnsi="Arial" w:cs="Arial"/>
                <w:b/>
                <w:sz w:val="14"/>
              </w:rPr>
            </w:pPr>
            <w:r w:rsidRPr="00AF1886">
              <w:rPr>
                <w:rFonts w:ascii="Arial" w:hAnsi="Arial" w:cs="Arial"/>
                <w:b/>
                <w:spacing w:val="-2"/>
                <w:sz w:val="14"/>
              </w:rPr>
              <w:t>Position</w:t>
            </w:r>
          </w:p>
        </w:tc>
        <w:tc>
          <w:tcPr>
            <w:tcW w:w="2092" w:type="dxa"/>
            <w:gridSpan w:val="2"/>
            <w:shd w:val="clear" w:color="auto" w:fill="FFFFFF"/>
          </w:tcPr>
          <w:p w:rsidR="00F72B56" w:rsidRPr="00AF1886" w:rsidRDefault="00F72B56">
            <w:pPr>
              <w:pStyle w:val="TableParagraph"/>
              <w:spacing w:before="4"/>
              <w:rPr>
                <w:rFonts w:ascii="Arial" w:hAnsi="Arial" w:cs="Arial"/>
                <w:b/>
                <w:sz w:val="14"/>
              </w:rPr>
            </w:pPr>
          </w:p>
          <w:p w:rsidR="00F72B56" w:rsidRPr="00AF1886" w:rsidRDefault="00AF49D7">
            <w:pPr>
              <w:pStyle w:val="TableParagraph"/>
              <w:spacing w:line="247" w:lineRule="auto"/>
              <w:ind w:left="711" w:hanging="406"/>
              <w:rPr>
                <w:rFonts w:ascii="Arial" w:hAnsi="Arial" w:cs="Arial"/>
                <w:b/>
                <w:sz w:val="14"/>
              </w:rPr>
            </w:pPr>
            <w:r w:rsidRPr="00AF1886">
              <w:rPr>
                <w:rFonts w:ascii="Arial" w:hAnsi="Arial" w:cs="Arial"/>
                <w:b/>
                <w:sz w:val="14"/>
              </w:rPr>
              <w:t>Short</w:t>
            </w:r>
            <w:r w:rsidRPr="00AF1886">
              <w:rPr>
                <w:rFonts w:ascii="Arial" w:hAnsi="Arial" w:cs="Arial"/>
                <w:b/>
                <w:spacing w:val="-2"/>
                <w:sz w:val="14"/>
              </w:rPr>
              <w:t xml:space="preserve"> </w:t>
            </w:r>
            <w:r w:rsidRPr="00AF1886">
              <w:rPr>
                <w:rFonts w:ascii="Arial" w:hAnsi="Arial" w:cs="Arial"/>
                <w:b/>
                <w:sz w:val="14"/>
              </w:rPr>
              <w:t>Term Employee</w:t>
            </w:r>
            <w:r w:rsidRPr="00AF1886">
              <w:rPr>
                <w:rFonts w:ascii="Arial" w:hAnsi="Arial" w:cs="Arial"/>
                <w:b/>
                <w:spacing w:val="40"/>
                <w:sz w:val="14"/>
              </w:rPr>
              <w:t xml:space="preserve"> </w:t>
            </w:r>
            <w:r w:rsidRPr="00AF1886">
              <w:rPr>
                <w:rFonts w:ascii="Arial" w:hAnsi="Arial" w:cs="Arial"/>
                <w:b/>
                <w:spacing w:val="-2"/>
                <w:sz w:val="14"/>
              </w:rPr>
              <w:t>Expenses</w:t>
            </w:r>
          </w:p>
        </w:tc>
        <w:tc>
          <w:tcPr>
            <w:tcW w:w="1003" w:type="dxa"/>
            <w:shd w:val="clear" w:color="auto" w:fill="FFFFFF"/>
          </w:tcPr>
          <w:p w:rsidR="00F72B56" w:rsidRPr="00AF1886" w:rsidRDefault="00AF49D7">
            <w:pPr>
              <w:pStyle w:val="TableParagraph"/>
              <w:spacing w:before="82" w:line="247" w:lineRule="auto"/>
              <w:ind w:left="163" w:right="116" w:hanging="35"/>
              <w:jc w:val="both"/>
              <w:rPr>
                <w:rFonts w:ascii="Arial" w:hAnsi="Arial" w:cs="Arial"/>
                <w:b/>
                <w:sz w:val="14"/>
              </w:rPr>
            </w:pPr>
            <w:r w:rsidRPr="00AF1886">
              <w:rPr>
                <w:rFonts w:ascii="Arial" w:hAnsi="Arial" w:cs="Arial"/>
                <w:b/>
                <w:sz w:val="14"/>
              </w:rPr>
              <w:t>Long</w:t>
            </w:r>
            <w:r w:rsidRPr="00AF1886">
              <w:rPr>
                <w:rFonts w:ascii="Arial" w:hAnsi="Arial" w:cs="Arial"/>
                <w:b/>
                <w:spacing w:val="-10"/>
                <w:sz w:val="14"/>
              </w:rPr>
              <w:t xml:space="preserve"> </w:t>
            </w:r>
            <w:r w:rsidRPr="00AF1886">
              <w:rPr>
                <w:rFonts w:ascii="Arial" w:hAnsi="Arial" w:cs="Arial"/>
                <w:b/>
                <w:sz w:val="14"/>
              </w:rPr>
              <w:t>Term</w:t>
            </w:r>
            <w:r w:rsidRPr="00AF1886">
              <w:rPr>
                <w:rFonts w:ascii="Arial" w:hAnsi="Arial" w:cs="Arial"/>
                <w:b/>
                <w:spacing w:val="40"/>
                <w:sz w:val="14"/>
              </w:rPr>
              <w:t xml:space="preserve"> </w:t>
            </w:r>
            <w:r w:rsidRPr="00AF1886">
              <w:rPr>
                <w:rFonts w:ascii="Arial" w:hAnsi="Arial" w:cs="Arial"/>
                <w:b/>
                <w:spacing w:val="-2"/>
                <w:sz w:val="14"/>
              </w:rPr>
              <w:t>Employee</w:t>
            </w:r>
            <w:r w:rsidRPr="00AF1886">
              <w:rPr>
                <w:rFonts w:ascii="Arial" w:hAnsi="Arial" w:cs="Arial"/>
                <w:b/>
                <w:spacing w:val="40"/>
                <w:sz w:val="14"/>
              </w:rPr>
              <w:t xml:space="preserve"> </w:t>
            </w:r>
            <w:r w:rsidRPr="00AF1886">
              <w:rPr>
                <w:rFonts w:ascii="Arial" w:hAnsi="Arial" w:cs="Arial"/>
                <w:b/>
                <w:spacing w:val="-2"/>
                <w:sz w:val="14"/>
              </w:rPr>
              <w:t>Expenses</w:t>
            </w:r>
          </w:p>
        </w:tc>
        <w:tc>
          <w:tcPr>
            <w:tcW w:w="1037" w:type="dxa"/>
            <w:shd w:val="clear" w:color="auto" w:fill="FFFFFF"/>
          </w:tcPr>
          <w:p w:rsidR="00F72B56" w:rsidRPr="00AF1886" w:rsidRDefault="00AF49D7">
            <w:pPr>
              <w:pStyle w:val="TableParagraph"/>
              <w:spacing w:before="82" w:line="247" w:lineRule="auto"/>
              <w:ind w:left="88" w:right="75" w:firstLine="1"/>
              <w:jc w:val="center"/>
              <w:rPr>
                <w:rFonts w:ascii="Arial" w:hAnsi="Arial" w:cs="Arial"/>
                <w:b/>
                <w:sz w:val="14"/>
              </w:rPr>
            </w:pPr>
            <w:r w:rsidRPr="00AF1886">
              <w:rPr>
                <w:rFonts w:ascii="Arial" w:hAnsi="Arial" w:cs="Arial"/>
                <w:b/>
                <w:spacing w:val="-2"/>
                <w:sz w:val="14"/>
              </w:rPr>
              <w:t>Post-</w:t>
            </w:r>
            <w:r w:rsidRPr="00AF1886">
              <w:rPr>
                <w:rFonts w:ascii="Arial" w:hAnsi="Arial" w:cs="Arial"/>
                <w:b/>
                <w:spacing w:val="40"/>
                <w:sz w:val="14"/>
              </w:rPr>
              <w:t xml:space="preserve"> </w:t>
            </w:r>
            <w:r w:rsidRPr="00AF1886">
              <w:rPr>
                <w:rFonts w:ascii="Arial" w:hAnsi="Arial" w:cs="Arial"/>
                <w:b/>
                <w:spacing w:val="-2"/>
                <w:sz w:val="14"/>
              </w:rPr>
              <w:t>Employment</w:t>
            </w:r>
            <w:r w:rsidRPr="00AF1886">
              <w:rPr>
                <w:rFonts w:ascii="Arial" w:hAnsi="Arial" w:cs="Arial"/>
                <w:b/>
                <w:spacing w:val="40"/>
                <w:sz w:val="14"/>
              </w:rPr>
              <w:t xml:space="preserve"> </w:t>
            </w:r>
            <w:r w:rsidRPr="00AF1886">
              <w:rPr>
                <w:rFonts w:ascii="Arial" w:hAnsi="Arial" w:cs="Arial"/>
                <w:b/>
                <w:spacing w:val="-2"/>
                <w:sz w:val="14"/>
              </w:rPr>
              <w:t>Expenses</w:t>
            </w:r>
          </w:p>
        </w:tc>
        <w:tc>
          <w:tcPr>
            <w:tcW w:w="994" w:type="dxa"/>
            <w:shd w:val="clear" w:color="auto" w:fill="FFFFFF"/>
          </w:tcPr>
          <w:p w:rsidR="00F72B56" w:rsidRPr="00AF1886" w:rsidRDefault="00F72B56">
            <w:pPr>
              <w:pStyle w:val="TableParagraph"/>
              <w:spacing w:before="4"/>
              <w:rPr>
                <w:rFonts w:ascii="Arial" w:hAnsi="Arial" w:cs="Arial"/>
                <w:b/>
                <w:sz w:val="14"/>
              </w:rPr>
            </w:pPr>
          </w:p>
          <w:p w:rsidR="00F72B56" w:rsidRPr="00AF1886" w:rsidRDefault="00AF49D7">
            <w:pPr>
              <w:pStyle w:val="TableParagraph"/>
              <w:spacing w:line="247" w:lineRule="auto"/>
              <w:ind w:left="216" w:hanging="129"/>
              <w:rPr>
                <w:rFonts w:ascii="Arial" w:hAnsi="Arial" w:cs="Arial"/>
                <w:b/>
                <w:sz w:val="14"/>
              </w:rPr>
            </w:pPr>
            <w:r w:rsidRPr="00AF1886">
              <w:rPr>
                <w:rFonts w:ascii="Arial" w:hAnsi="Arial" w:cs="Arial"/>
                <w:b/>
                <w:spacing w:val="-2"/>
                <w:sz w:val="14"/>
              </w:rPr>
              <w:t>Termination</w:t>
            </w:r>
            <w:r w:rsidRPr="00AF1886">
              <w:rPr>
                <w:rFonts w:ascii="Arial" w:hAnsi="Arial" w:cs="Arial"/>
                <w:b/>
                <w:spacing w:val="40"/>
                <w:sz w:val="14"/>
              </w:rPr>
              <w:t xml:space="preserve"> </w:t>
            </w:r>
            <w:r w:rsidRPr="00AF1886">
              <w:rPr>
                <w:rFonts w:ascii="Arial" w:hAnsi="Arial" w:cs="Arial"/>
                <w:b/>
                <w:spacing w:val="-2"/>
                <w:sz w:val="14"/>
              </w:rPr>
              <w:t>Benefits</w:t>
            </w:r>
          </w:p>
        </w:tc>
        <w:tc>
          <w:tcPr>
            <w:tcW w:w="846" w:type="dxa"/>
            <w:shd w:val="clear" w:color="auto" w:fill="FFFFFF"/>
          </w:tcPr>
          <w:p w:rsidR="00F72B56" w:rsidRPr="00AF1886" w:rsidRDefault="00F72B56">
            <w:pPr>
              <w:pStyle w:val="TableParagraph"/>
              <w:spacing w:before="4"/>
              <w:rPr>
                <w:rFonts w:ascii="Arial" w:hAnsi="Arial" w:cs="Arial"/>
                <w:b/>
                <w:sz w:val="14"/>
              </w:rPr>
            </w:pPr>
          </w:p>
          <w:p w:rsidR="00F72B56" w:rsidRPr="00AF1886" w:rsidRDefault="00AF49D7">
            <w:pPr>
              <w:pStyle w:val="TableParagraph"/>
              <w:spacing w:line="247" w:lineRule="auto"/>
              <w:ind w:left="91" w:firstLine="161"/>
              <w:rPr>
                <w:rFonts w:ascii="Arial" w:hAnsi="Arial" w:cs="Arial"/>
                <w:b/>
                <w:sz w:val="14"/>
              </w:rPr>
            </w:pPr>
            <w:r w:rsidRPr="00AF1886">
              <w:rPr>
                <w:rFonts w:ascii="Arial" w:hAnsi="Arial" w:cs="Arial"/>
                <w:b/>
                <w:spacing w:val="-2"/>
                <w:sz w:val="14"/>
              </w:rPr>
              <w:t>Total</w:t>
            </w:r>
            <w:r w:rsidRPr="00AF1886">
              <w:rPr>
                <w:rFonts w:ascii="Arial" w:hAnsi="Arial" w:cs="Arial"/>
                <w:b/>
                <w:spacing w:val="40"/>
                <w:sz w:val="14"/>
              </w:rPr>
              <w:t xml:space="preserve"> </w:t>
            </w:r>
            <w:r w:rsidRPr="00AF1886">
              <w:rPr>
                <w:rFonts w:ascii="Arial" w:hAnsi="Arial" w:cs="Arial"/>
                <w:b/>
                <w:spacing w:val="-2"/>
                <w:sz w:val="14"/>
              </w:rPr>
              <w:t>Expenses</w:t>
            </w:r>
          </w:p>
        </w:tc>
      </w:tr>
      <w:tr w:rsidR="00F72B56" w:rsidRPr="00AF1886">
        <w:trPr>
          <w:trHeight w:val="659"/>
        </w:trPr>
        <w:tc>
          <w:tcPr>
            <w:tcW w:w="1499" w:type="dxa"/>
            <w:vMerge/>
            <w:tcBorders>
              <w:top w:val="nil"/>
            </w:tcBorders>
            <w:shd w:val="clear" w:color="auto" w:fill="FFFFFF"/>
          </w:tcPr>
          <w:p w:rsidR="00F72B56" w:rsidRPr="00AF1886" w:rsidRDefault="00F72B56">
            <w:pPr>
              <w:rPr>
                <w:rFonts w:ascii="Arial" w:hAnsi="Arial" w:cs="Arial"/>
                <w:sz w:val="2"/>
                <w:szCs w:val="2"/>
              </w:rPr>
            </w:pPr>
          </w:p>
        </w:tc>
        <w:tc>
          <w:tcPr>
            <w:tcW w:w="1000" w:type="dxa"/>
            <w:shd w:val="clear" w:color="auto" w:fill="FFFFFF"/>
          </w:tcPr>
          <w:p w:rsidR="00F72B56" w:rsidRPr="00AF1886" w:rsidRDefault="00AF49D7">
            <w:pPr>
              <w:pStyle w:val="TableParagraph"/>
              <w:spacing w:before="84" w:line="247" w:lineRule="auto"/>
              <w:ind w:left="166" w:right="154" w:firstLine="3"/>
              <w:jc w:val="center"/>
              <w:rPr>
                <w:rFonts w:ascii="Arial" w:hAnsi="Arial" w:cs="Arial"/>
                <w:b/>
                <w:sz w:val="14"/>
              </w:rPr>
            </w:pPr>
            <w:r w:rsidRPr="00AF1886">
              <w:rPr>
                <w:rFonts w:ascii="Arial" w:hAnsi="Arial" w:cs="Arial"/>
                <w:b/>
                <w:spacing w:val="-2"/>
                <w:sz w:val="14"/>
              </w:rPr>
              <w:t>Monetary</w:t>
            </w:r>
            <w:r w:rsidRPr="00AF1886">
              <w:rPr>
                <w:rFonts w:ascii="Arial" w:hAnsi="Arial" w:cs="Arial"/>
                <w:b/>
                <w:spacing w:val="40"/>
                <w:sz w:val="14"/>
              </w:rPr>
              <w:t xml:space="preserve"> </w:t>
            </w:r>
            <w:r w:rsidRPr="00AF1886">
              <w:rPr>
                <w:rFonts w:ascii="Arial" w:hAnsi="Arial" w:cs="Arial"/>
                <w:b/>
                <w:spacing w:val="-2"/>
                <w:sz w:val="14"/>
              </w:rPr>
              <w:t>Expenses</w:t>
            </w:r>
          </w:p>
          <w:p w:rsidR="00F72B56" w:rsidRPr="00AF1886" w:rsidRDefault="00AF49D7">
            <w:pPr>
              <w:pStyle w:val="TableParagraph"/>
              <w:spacing w:line="160" w:lineRule="exact"/>
              <w:ind w:left="312" w:right="302"/>
              <w:jc w:val="center"/>
              <w:rPr>
                <w:rFonts w:ascii="Arial" w:hAnsi="Arial" w:cs="Arial"/>
                <w:b/>
                <w:sz w:val="14"/>
              </w:rPr>
            </w:pPr>
            <w:r w:rsidRPr="00AF1886">
              <w:rPr>
                <w:rFonts w:ascii="Arial" w:hAnsi="Arial" w:cs="Arial"/>
                <w:b/>
                <w:spacing w:val="-2"/>
                <w:sz w:val="14"/>
              </w:rPr>
              <w:t>$'000</w:t>
            </w:r>
          </w:p>
        </w:tc>
        <w:tc>
          <w:tcPr>
            <w:tcW w:w="1092" w:type="dxa"/>
            <w:shd w:val="clear" w:color="auto" w:fill="FFFFFF"/>
          </w:tcPr>
          <w:p w:rsidR="00F72B56" w:rsidRPr="00AF1886" w:rsidRDefault="00AF49D7">
            <w:pPr>
              <w:pStyle w:val="TableParagraph"/>
              <w:spacing w:line="247" w:lineRule="auto"/>
              <w:ind w:left="227" w:right="210" w:hanging="3"/>
              <w:jc w:val="center"/>
              <w:rPr>
                <w:rFonts w:ascii="Arial" w:hAnsi="Arial" w:cs="Arial"/>
                <w:b/>
                <w:sz w:val="14"/>
              </w:rPr>
            </w:pPr>
            <w:r w:rsidRPr="00AF1886">
              <w:rPr>
                <w:rFonts w:ascii="Arial" w:hAnsi="Arial" w:cs="Arial"/>
                <w:b/>
                <w:spacing w:val="-4"/>
                <w:sz w:val="14"/>
              </w:rPr>
              <w:t>Non-</w:t>
            </w:r>
            <w:r w:rsidRPr="00AF1886">
              <w:rPr>
                <w:rFonts w:ascii="Arial" w:hAnsi="Arial" w:cs="Arial"/>
                <w:b/>
                <w:spacing w:val="40"/>
                <w:sz w:val="14"/>
              </w:rPr>
              <w:t xml:space="preserve"> </w:t>
            </w:r>
            <w:r w:rsidRPr="00AF1886">
              <w:rPr>
                <w:rFonts w:ascii="Arial" w:hAnsi="Arial" w:cs="Arial"/>
                <w:b/>
                <w:spacing w:val="-2"/>
                <w:sz w:val="14"/>
              </w:rPr>
              <w:t>Monetary</w:t>
            </w:r>
            <w:r w:rsidRPr="00AF1886">
              <w:rPr>
                <w:rFonts w:ascii="Arial" w:hAnsi="Arial" w:cs="Arial"/>
                <w:b/>
                <w:spacing w:val="40"/>
                <w:sz w:val="14"/>
              </w:rPr>
              <w:t xml:space="preserve"> </w:t>
            </w:r>
            <w:r w:rsidRPr="00AF1886">
              <w:rPr>
                <w:rFonts w:ascii="Arial" w:hAnsi="Arial" w:cs="Arial"/>
                <w:b/>
                <w:spacing w:val="-2"/>
                <w:sz w:val="14"/>
              </w:rPr>
              <w:t>Benefits</w:t>
            </w:r>
          </w:p>
          <w:p w:rsidR="00F72B56" w:rsidRPr="00AF1886" w:rsidRDefault="00AF49D7">
            <w:pPr>
              <w:pStyle w:val="TableParagraph"/>
              <w:spacing w:line="141" w:lineRule="exact"/>
              <w:ind w:left="359" w:right="348"/>
              <w:jc w:val="center"/>
              <w:rPr>
                <w:rFonts w:ascii="Arial" w:hAnsi="Arial" w:cs="Arial"/>
                <w:b/>
                <w:sz w:val="14"/>
              </w:rPr>
            </w:pPr>
            <w:r w:rsidRPr="00AF1886">
              <w:rPr>
                <w:rFonts w:ascii="Arial" w:hAnsi="Arial" w:cs="Arial"/>
                <w:b/>
                <w:spacing w:val="-2"/>
                <w:sz w:val="14"/>
              </w:rPr>
              <w:t>$'000</w:t>
            </w:r>
          </w:p>
        </w:tc>
        <w:tc>
          <w:tcPr>
            <w:tcW w:w="1003"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15" w:right="303"/>
              <w:jc w:val="center"/>
              <w:rPr>
                <w:rFonts w:ascii="Arial" w:hAnsi="Arial" w:cs="Arial"/>
                <w:b/>
                <w:sz w:val="14"/>
              </w:rPr>
            </w:pPr>
            <w:r w:rsidRPr="00AF1886">
              <w:rPr>
                <w:rFonts w:ascii="Arial" w:hAnsi="Arial" w:cs="Arial"/>
                <w:b/>
                <w:spacing w:val="-2"/>
                <w:sz w:val="14"/>
              </w:rPr>
              <w:t>$'000</w:t>
            </w:r>
          </w:p>
        </w:tc>
        <w:tc>
          <w:tcPr>
            <w:tcW w:w="1037"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32" w:right="320"/>
              <w:jc w:val="center"/>
              <w:rPr>
                <w:rFonts w:ascii="Arial" w:hAnsi="Arial" w:cs="Arial"/>
                <w:b/>
                <w:sz w:val="14"/>
              </w:rPr>
            </w:pPr>
            <w:r w:rsidRPr="00AF1886">
              <w:rPr>
                <w:rFonts w:ascii="Arial" w:hAnsi="Arial" w:cs="Arial"/>
                <w:b/>
                <w:spacing w:val="-2"/>
                <w:sz w:val="14"/>
              </w:rPr>
              <w:t>$'000</w:t>
            </w:r>
          </w:p>
        </w:tc>
        <w:tc>
          <w:tcPr>
            <w:tcW w:w="994"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310" w:right="298"/>
              <w:jc w:val="center"/>
              <w:rPr>
                <w:rFonts w:ascii="Arial" w:hAnsi="Arial" w:cs="Arial"/>
                <w:b/>
                <w:sz w:val="14"/>
              </w:rPr>
            </w:pPr>
            <w:r w:rsidRPr="00AF1886">
              <w:rPr>
                <w:rFonts w:ascii="Arial" w:hAnsi="Arial" w:cs="Arial"/>
                <w:b/>
                <w:spacing w:val="-2"/>
                <w:sz w:val="14"/>
              </w:rPr>
              <w:t>$'000</w:t>
            </w:r>
          </w:p>
        </w:tc>
        <w:tc>
          <w:tcPr>
            <w:tcW w:w="846" w:type="dxa"/>
            <w:shd w:val="clear" w:color="auto" w:fill="FFFFFF"/>
          </w:tcPr>
          <w:p w:rsidR="00F72B56" w:rsidRPr="00AF1886" w:rsidRDefault="00F72B56">
            <w:pPr>
              <w:pStyle w:val="TableParagraph"/>
              <w:spacing w:before="7"/>
              <w:rPr>
                <w:rFonts w:ascii="Arial" w:hAnsi="Arial" w:cs="Arial"/>
                <w:b/>
                <w:sz w:val="21"/>
              </w:rPr>
            </w:pPr>
          </w:p>
          <w:p w:rsidR="00F72B56" w:rsidRPr="00AF1886" w:rsidRDefault="00AF49D7">
            <w:pPr>
              <w:pStyle w:val="TableParagraph"/>
              <w:ind w:left="237" w:right="224"/>
              <w:jc w:val="center"/>
              <w:rPr>
                <w:rFonts w:ascii="Arial" w:hAnsi="Arial" w:cs="Arial"/>
                <w:b/>
                <w:sz w:val="14"/>
              </w:rPr>
            </w:pPr>
            <w:r w:rsidRPr="00AF1886">
              <w:rPr>
                <w:rFonts w:ascii="Arial" w:hAnsi="Arial" w:cs="Arial"/>
                <w:b/>
                <w:spacing w:val="-2"/>
                <w:sz w:val="14"/>
              </w:rPr>
              <w:t>$'000</w:t>
            </w:r>
          </w:p>
        </w:tc>
      </w:tr>
      <w:tr w:rsidR="00F72B56" w:rsidRPr="00AF1886">
        <w:trPr>
          <w:trHeight w:val="461"/>
        </w:trPr>
        <w:tc>
          <w:tcPr>
            <w:tcW w:w="1499" w:type="dxa"/>
            <w:shd w:val="clear" w:color="auto" w:fill="FFFFFF"/>
          </w:tcPr>
          <w:p w:rsidR="00F72B56" w:rsidRPr="00AF1886" w:rsidRDefault="00AF49D7">
            <w:pPr>
              <w:pStyle w:val="TableParagraph"/>
              <w:spacing w:before="47"/>
              <w:ind w:left="84" w:right="133"/>
              <w:rPr>
                <w:rFonts w:ascii="Arial" w:hAnsi="Arial" w:cs="Arial"/>
                <w:sz w:val="16"/>
              </w:rPr>
            </w:pPr>
            <w:r w:rsidRPr="00AF1886">
              <w:rPr>
                <w:rFonts w:ascii="Arial" w:hAnsi="Arial" w:cs="Arial"/>
                <w:spacing w:val="-2"/>
                <w:sz w:val="16"/>
              </w:rPr>
              <w:t xml:space="preserve">Ombudsman </w:t>
            </w:r>
            <w:r w:rsidRPr="00AF1886">
              <w:rPr>
                <w:rFonts w:ascii="Arial" w:hAnsi="Arial" w:cs="Arial"/>
                <w:sz w:val="16"/>
              </w:rPr>
              <w:t>(from</w:t>
            </w:r>
            <w:r w:rsidRPr="00AF1886">
              <w:rPr>
                <w:rFonts w:ascii="Arial" w:hAnsi="Arial" w:cs="Arial"/>
                <w:spacing w:val="-12"/>
                <w:sz w:val="16"/>
              </w:rPr>
              <w:t xml:space="preserve"> </w:t>
            </w:r>
            <w:r w:rsidRPr="00AF1886">
              <w:rPr>
                <w:rFonts w:ascii="Arial" w:hAnsi="Arial" w:cs="Arial"/>
                <w:sz w:val="16"/>
              </w:rPr>
              <w:t>10/07/2020)</w:t>
            </w:r>
          </w:p>
        </w:tc>
        <w:tc>
          <w:tcPr>
            <w:tcW w:w="1000" w:type="dxa"/>
            <w:shd w:val="clear" w:color="auto" w:fill="FFFFFF"/>
          </w:tcPr>
          <w:p w:rsidR="00F72B56" w:rsidRPr="00AF1886" w:rsidRDefault="00AF49D7">
            <w:pPr>
              <w:pStyle w:val="TableParagraph"/>
              <w:spacing w:before="138"/>
              <w:ind w:left="366"/>
              <w:rPr>
                <w:rFonts w:ascii="Arial" w:hAnsi="Arial" w:cs="Arial"/>
                <w:sz w:val="16"/>
              </w:rPr>
            </w:pPr>
            <w:r w:rsidRPr="00AF1886">
              <w:rPr>
                <w:rFonts w:ascii="Arial" w:hAnsi="Arial" w:cs="Arial"/>
                <w:spacing w:val="-5"/>
                <w:sz w:val="16"/>
              </w:rPr>
              <w:t>302</w:t>
            </w:r>
          </w:p>
        </w:tc>
        <w:tc>
          <w:tcPr>
            <w:tcW w:w="1092" w:type="dxa"/>
            <w:shd w:val="clear" w:color="auto" w:fill="FFFFFF"/>
          </w:tcPr>
          <w:p w:rsidR="00F72B56" w:rsidRPr="00AF1886" w:rsidRDefault="00AF49D7">
            <w:pPr>
              <w:pStyle w:val="TableParagraph"/>
              <w:spacing w:before="138"/>
              <w:ind w:left="357" w:right="348"/>
              <w:jc w:val="center"/>
              <w:rPr>
                <w:rFonts w:ascii="Arial" w:hAnsi="Arial" w:cs="Arial"/>
                <w:sz w:val="16"/>
              </w:rPr>
            </w:pPr>
            <w:r w:rsidRPr="00AF1886">
              <w:rPr>
                <w:rFonts w:ascii="Arial" w:hAnsi="Arial" w:cs="Arial"/>
                <w:spacing w:val="-5"/>
                <w:sz w:val="16"/>
              </w:rPr>
              <w:t>10</w:t>
            </w:r>
          </w:p>
        </w:tc>
        <w:tc>
          <w:tcPr>
            <w:tcW w:w="1003" w:type="dxa"/>
            <w:shd w:val="clear" w:color="auto" w:fill="FFFFFF"/>
          </w:tcPr>
          <w:p w:rsidR="00F72B56" w:rsidRPr="00AF1886" w:rsidRDefault="00AF49D7">
            <w:pPr>
              <w:pStyle w:val="TableParagraph"/>
              <w:spacing w:before="138"/>
              <w:ind w:left="10"/>
              <w:jc w:val="center"/>
              <w:rPr>
                <w:rFonts w:ascii="Arial" w:hAnsi="Arial" w:cs="Arial"/>
                <w:sz w:val="16"/>
              </w:rPr>
            </w:pPr>
            <w:r w:rsidRPr="00AF1886">
              <w:rPr>
                <w:rFonts w:ascii="Arial" w:hAnsi="Arial" w:cs="Arial"/>
                <w:w w:val="99"/>
                <w:sz w:val="16"/>
              </w:rPr>
              <w:t>7</w:t>
            </w:r>
          </w:p>
        </w:tc>
        <w:tc>
          <w:tcPr>
            <w:tcW w:w="1037" w:type="dxa"/>
            <w:shd w:val="clear" w:color="auto" w:fill="FFFFFF"/>
          </w:tcPr>
          <w:p w:rsidR="00F72B56" w:rsidRPr="00AF1886" w:rsidRDefault="00AF49D7">
            <w:pPr>
              <w:pStyle w:val="TableParagraph"/>
              <w:spacing w:before="138"/>
              <w:ind w:left="329" w:right="320"/>
              <w:jc w:val="center"/>
              <w:rPr>
                <w:rFonts w:ascii="Arial" w:hAnsi="Arial" w:cs="Arial"/>
                <w:sz w:val="16"/>
              </w:rPr>
            </w:pPr>
            <w:r w:rsidRPr="00AF1886">
              <w:rPr>
                <w:rFonts w:ascii="Arial" w:hAnsi="Arial" w:cs="Arial"/>
                <w:spacing w:val="-5"/>
                <w:sz w:val="16"/>
              </w:rPr>
              <w:t>34</w:t>
            </w:r>
          </w:p>
        </w:tc>
        <w:tc>
          <w:tcPr>
            <w:tcW w:w="994" w:type="dxa"/>
            <w:shd w:val="clear" w:color="auto" w:fill="FFFFFF"/>
          </w:tcPr>
          <w:p w:rsidR="00F72B56" w:rsidRPr="00AF1886" w:rsidRDefault="00AF49D7">
            <w:pPr>
              <w:pStyle w:val="TableParagraph"/>
              <w:spacing w:before="138"/>
              <w:ind w:left="14"/>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AF49D7">
            <w:pPr>
              <w:pStyle w:val="TableParagraph"/>
              <w:spacing w:before="138"/>
              <w:ind w:left="234" w:right="224"/>
              <w:jc w:val="center"/>
              <w:rPr>
                <w:rFonts w:ascii="Arial" w:hAnsi="Arial" w:cs="Arial"/>
                <w:sz w:val="16"/>
              </w:rPr>
            </w:pPr>
            <w:r w:rsidRPr="00AF1886">
              <w:rPr>
                <w:rFonts w:ascii="Arial" w:hAnsi="Arial" w:cs="Arial"/>
                <w:spacing w:val="-5"/>
                <w:sz w:val="16"/>
              </w:rPr>
              <w:t>353</w:t>
            </w:r>
          </w:p>
        </w:tc>
      </w:tr>
      <w:tr w:rsidR="00F72B56" w:rsidRPr="00AF1886">
        <w:trPr>
          <w:trHeight w:val="463"/>
        </w:trPr>
        <w:tc>
          <w:tcPr>
            <w:tcW w:w="1499" w:type="dxa"/>
            <w:shd w:val="clear" w:color="auto" w:fill="FFFFFF"/>
          </w:tcPr>
          <w:p w:rsidR="00F72B56" w:rsidRPr="00AF1886" w:rsidRDefault="00AF49D7">
            <w:pPr>
              <w:pStyle w:val="TableParagraph"/>
              <w:spacing w:before="49"/>
              <w:ind w:left="84"/>
              <w:rPr>
                <w:rFonts w:ascii="Arial" w:hAnsi="Arial" w:cs="Arial"/>
                <w:sz w:val="16"/>
              </w:rPr>
            </w:pPr>
            <w:r w:rsidRPr="00AF1886">
              <w:rPr>
                <w:rFonts w:ascii="Arial" w:hAnsi="Arial" w:cs="Arial"/>
                <w:spacing w:val="-2"/>
                <w:sz w:val="16"/>
              </w:rPr>
              <w:t>Ombudsman</w:t>
            </w:r>
            <w:r w:rsidRPr="00AF1886">
              <w:rPr>
                <w:rFonts w:ascii="Arial" w:hAnsi="Arial" w:cs="Arial"/>
                <w:spacing w:val="-10"/>
                <w:sz w:val="16"/>
              </w:rPr>
              <w:t xml:space="preserve"> </w:t>
            </w:r>
            <w:r w:rsidRPr="00AF1886">
              <w:rPr>
                <w:rFonts w:ascii="Arial" w:hAnsi="Arial" w:cs="Arial"/>
                <w:spacing w:val="-2"/>
                <w:sz w:val="16"/>
              </w:rPr>
              <w:t>(to 09/07/2020)</w:t>
            </w:r>
          </w:p>
        </w:tc>
        <w:tc>
          <w:tcPr>
            <w:tcW w:w="1000" w:type="dxa"/>
            <w:shd w:val="clear" w:color="auto" w:fill="FFFFFF"/>
          </w:tcPr>
          <w:p w:rsidR="00F72B56" w:rsidRPr="00AF1886" w:rsidRDefault="00AF49D7">
            <w:pPr>
              <w:pStyle w:val="TableParagraph"/>
              <w:spacing w:before="140"/>
              <w:ind w:left="411"/>
              <w:rPr>
                <w:rFonts w:ascii="Arial" w:hAnsi="Arial" w:cs="Arial"/>
                <w:sz w:val="16"/>
              </w:rPr>
            </w:pPr>
            <w:r w:rsidRPr="00AF1886">
              <w:rPr>
                <w:rFonts w:ascii="Arial" w:hAnsi="Arial" w:cs="Arial"/>
                <w:spacing w:val="-5"/>
                <w:sz w:val="16"/>
              </w:rPr>
              <w:t>10</w:t>
            </w:r>
          </w:p>
        </w:tc>
        <w:tc>
          <w:tcPr>
            <w:tcW w:w="1092" w:type="dxa"/>
            <w:shd w:val="clear" w:color="auto" w:fill="FFFFFF"/>
          </w:tcPr>
          <w:p w:rsidR="00F72B56" w:rsidRPr="00AF1886" w:rsidRDefault="00AF49D7">
            <w:pPr>
              <w:pStyle w:val="TableParagraph"/>
              <w:spacing w:before="140"/>
              <w:ind w:left="14"/>
              <w:jc w:val="center"/>
              <w:rPr>
                <w:rFonts w:ascii="Arial" w:hAnsi="Arial" w:cs="Arial"/>
                <w:sz w:val="16"/>
              </w:rPr>
            </w:pPr>
            <w:r w:rsidRPr="00AF1886">
              <w:rPr>
                <w:rFonts w:ascii="Arial" w:hAnsi="Arial" w:cs="Arial"/>
                <w:w w:val="99"/>
                <w:sz w:val="16"/>
              </w:rPr>
              <w:t>-</w:t>
            </w:r>
          </w:p>
        </w:tc>
        <w:tc>
          <w:tcPr>
            <w:tcW w:w="1003" w:type="dxa"/>
            <w:shd w:val="clear" w:color="auto" w:fill="FFFFFF"/>
          </w:tcPr>
          <w:p w:rsidR="00F72B56" w:rsidRPr="00AF1886" w:rsidRDefault="00AF49D7">
            <w:pPr>
              <w:pStyle w:val="TableParagraph"/>
              <w:spacing w:before="140"/>
              <w:ind w:left="8"/>
              <w:jc w:val="center"/>
              <w:rPr>
                <w:rFonts w:ascii="Arial" w:hAnsi="Arial" w:cs="Arial"/>
                <w:sz w:val="16"/>
              </w:rPr>
            </w:pPr>
            <w:r w:rsidRPr="00AF1886">
              <w:rPr>
                <w:rFonts w:ascii="Arial" w:hAnsi="Arial" w:cs="Arial"/>
                <w:w w:val="99"/>
                <w:sz w:val="16"/>
              </w:rPr>
              <w:t>2</w:t>
            </w:r>
          </w:p>
        </w:tc>
        <w:tc>
          <w:tcPr>
            <w:tcW w:w="1037" w:type="dxa"/>
            <w:shd w:val="clear" w:color="auto" w:fill="FFFFFF"/>
          </w:tcPr>
          <w:p w:rsidR="00F72B56" w:rsidRPr="00AF1886" w:rsidRDefault="00AF49D7">
            <w:pPr>
              <w:pStyle w:val="TableParagraph"/>
              <w:spacing w:before="140"/>
              <w:ind w:left="13"/>
              <w:jc w:val="center"/>
              <w:rPr>
                <w:rFonts w:ascii="Arial" w:hAnsi="Arial" w:cs="Arial"/>
                <w:sz w:val="16"/>
              </w:rPr>
            </w:pPr>
            <w:r w:rsidRPr="00AF1886">
              <w:rPr>
                <w:rFonts w:ascii="Arial" w:hAnsi="Arial" w:cs="Arial"/>
                <w:w w:val="99"/>
                <w:sz w:val="16"/>
              </w:rPr>
              <w:t>2</w:t>
            </w:r>
          </w:p>
        </w:tc>
        <w:tc>
          <w:tcPr>
            <w:tcW w:w="994" w:type="dxa"/>
            <w:shd w:val="clear" w:color="auto" w:fill="FFFFFF"/>
          </w:tcPr>
          <w:p w:rsidR="00F72B56" w:rsidRPr="00AF1886" w:rsidRDefault="00AF49D7">
            <w:pPr>
              <w:pStyle w:val="TableParagraph"/>
              <w:spacing w:before="140"/>
              <w:ind w:left="15"/>
              <w:jc w:val="center"/>
              <w:rPr>
                <w:rFonts w:ascii="Arial" w:hAnsi="Arial" w:cs="Arial"/>
                <w:sz w:val="16"/>
              </w:rPr>
            </w:pPr>
            <w:r w:rsidRPr="00AF1886">
              <w:rPr>
                <w:rFonts w:ascii="Arial" w:hAnsi="Arial" w:cs="Arial"/>
                <w:w w:val="99"/>
                <w:sz w:val="16"/>
              </w:rPr>
              <w:t>9</w:t>
            </w:r>
          </w:p>
        </w:tc>
        <w:tc>
          <w:tcPr>
            <w:tcW w:w="846" w:type="dxa"/>
            <w:shd w:val="clear" w:color="auto" w:fill="FFFFFF"/>
          </w:tcPr>
          <w:p w:rsidR="00F72B56" w:rsidRPr="00AF1886" w:rsidRDefault="00AF49D7">
            <w:pPr>
              <w:pStyle w:val="TableParagraph"/>
              <w:spacing w:before="140"/>
              <w:ind w:left="235" w:right="224"/>
              <w:jc w:val="center"/>
              <w:rPr>
                <w:rFonts w:ascii="Arial" w:hAnsi="Arial" w:cs="Arial"/>
                <w:sz w:val="16"/>
              </w:rPr>
            </w:pPr>
            <w:r w:rsidRPr="00AF1886">
              <w:rPr>
                <w:rFonts w:ascii="Arial" w:hAnsi="Arial" w:cs="Arial"/>
                <w:spacing w:val="-5"/>
                <w:sz w:val="16"/>
              </w:rPr>
              <w:t>23</w:t>
            </w:r>
          </w:p>
        </w:tc>
      </w:tr>
      <w:tr w:rsidR="00F72B56" w:rsidRPr="00AF1886">
        <w:trPr>
          <w:trHeight w:val="464"/>
        </w:trPr>
        <w:tc>
          <w:tcPr>
            <w:tcW w:w="1499" w:type="dxa"/>
            <w:shd w:val="clear" w:color="auto" w:fill="FFFFFF"/>
          </w:tcPr>
          <w:p w:rsidR="00F72B56" w:rsidRPr="00AF1886" w:rsidRDefault="00AF49D7">
            <w:pPr>
              <w:pStyle w:val="TableParagraph"/>
              <w:spacing w:before="50" w:line="237" w:lineRule="auto"/>
              <w:ind w:left="84" w:right="454"/>
              <w:rPr>
                <w:rFonts w:ascii="Arial" w:hAnsi="Arial" w:cs="Arial"/>
                <w:sz w:val="16"/>
              </w:rPr>
            </w:pPr>
            <w:r w:rsidRPr="00AF1886">
              <w:rPr>
                <w:rFonts w:ascii="Arial" w:hAnsi="Arial" w:cs="Arial"/>
                <w:spacing w:val="-2"/>
                <w:sz w:val="16"/>
              </w:rPr>
              <w:t xml:space="preserve">Deputy </w:t>
            </w:r>
            <w:r w:rsidRPr="00AF1886">
              <w:rPr>
                <w:rFonts w:ascii="Arial" w:hAnsi="Arial" w:cs="Arial"/>
                <w:spacing w:val="-2"/>
                <w:w w:val="95"/>
                <w:sz w:val="16"/>
              </w:rPr>
              <w:t>Ombudsman</w:t>
            </w:r>
          </w:p>
        </w:tc>
        <w:tc>
          <w:tcPr>
            <w:tcW w:w="1000" w:type="dxa"/>
            <w:shd w:val="clear" w:color="auto" w:fill="FFFFFF"/>
          </w:tcPr>
          <w:p w:rsidR="00F72B56" w:rsidRPr="00AF1886" w:rsidRDefault="00AF49D7">
            <w:pPr>
              <w:pStyle w:val="TableParagraph"/>
              <w:spacing w:before="138"/>
              <w:ind w:left="366"/>
              <w:rPr>
                <w:rFonts w:ascii="Arial" w:hAnsi="Arial" w:cs="Arial"/>
                <w:sz w:val="16"/>
              </w:rPr>
            </w:pPr>
            <w:r w:rsidRPr="00AF1886">
              <w:rPr>
                <w:rFonts w:ascii="Arial" w:hAnsi="Arial" w:cs="Arial"/>
                <w:spacing w:val="-5"/>
                <w:sz w:val="16"/>
              </w:rPr>
              <w:t>227</w:t>
            </w:r>
          </w:p>
        </w:tc>
        <w:tc>
          <w:tcPr>
            <w:tcW w:w="1092" w:type="dxa"/>
            <w:shd w:val="clear" w:color="auto" w:fill="FFFFFF"/>
          </w:tcPr>
          <w:p w:rsidR="00F72B56" w:rsidRPr="00AF1886" w:rsidRDefault="00AF49D7">
            <w:pPr>
              <w:pStyle w:val="TableParagraph"/>
              <w:spacing w:before="138"/>
              <w:ind w:left="357" w:right="348"/>
              <w:jc w:val="center"/>
              <w:rPr>
                <w:rFonts w:ascii="Arial" w:hAnsi="Arial" w:cs="Arial"/>
                <w:sz w:val="16"/>
              </w:rPr>
            </w:pPr>
            <w:r w:rsidRPr="00AF1886">
              <w:rPr>
                <w:rFonts w:ascii="Arial" w:hAnsi="Arial" w:cs="Arial"/>
                <w:spacing w:val="-5"/>
                <w:sz w:val="16"/>
              </w:rPr>
              <w:t>11</w:t>
            </w:r>
          </w:p>
        </w:tc>
        <w:tc>
          <w:tcPr>
            <w:tcW w:w="1003" w:type="dxa"/>
            <w:shd w:val="clear" w:color="auto" w:fill="FFFFFF"/>
          </w:tcPr>
          <w:p w:rsidR="00F72B56" w:rsidRPr="00AF1886" w:rsidRDefault="00AF49D7">
            <w:pPr>
              <w:pStyle w:val="TableParagraph"/>
              <w:spacing w:before="138"/>
              <w:ind w:left="10"/>
              <w:jc w:val="center"/>
              <w:rPr>
                <w:rFonts w:ascii="Arial" w:hAnsi="Arial" w:cs="Arial"/>
                <w:sz w:val="16"/>
              </w:rPr>
            </w:pPr>
            <w:r w:rsidRPr="00AF1886">
              <w:rPr>
                <w:rFonts w:ascii="Arial" w:hAnsi="Arial" w:cs="Arial"/>
                <w:w w:val="99"/>
                <w:sz w:val="16"/>
              </w:rPr>
              <w:t>5</w:t>
            </w:r>
          </w:p>
        </w:tc>
        <w:tc>
          <w:tcPr>
            <w:tcW w:w="1037" w:type="dxa"/>
            <w:shd w:val="clear" w:color="auto" w:fill="FFFFFF"/>
          </w:tcPr>
          <w:p w:rsidR="00F72B56" w:rsidRPr="00AF1886" w:rsidRDefault="00AF49D7">
            <w:pPr>
              <w:pStyle w:val="TableParagraph"/>
              <w:spacing w:before="138"/>
              <w:ind w:left="329" w:right="320"/>
              <w:jc w:val="center"/>
              <w:rPr>
                <w:rFonts w:ascii="Arial" w:hAnsi="Arial" w:cs="Arial"/>
                <w:sz w:val="16"/>
              </w:rPr>
            </w:pPr>
            <w:r w:rsidRPr="00AF1886">
              <w:rPr>
                <w:rFonts w:ascii="Arial" w:hAnsi="Arial" w:cs="Arial"/>
                <w:spacing w:val="-5"/>
                <w:sz w:val="16"/>
              </w:rPr>
              <w:t>24</w:t>
            </w:r>
          </w:p>
        </w:tc>
        <w:tc>
          <w:tcPr>
            <w:tcW w:w="994" w:type="dxa"/>
            <w:shd w:val="clear" w:color="auto" w:fill="FFFFFF"/>
          </w:tcPr>
          <w:p w:rsidR="00F72B56" w:rsidRPr="00AF1886" w:rsidRDefault="00AF49D7">
            <w:pPr>
              <w:pStyle w:val="TableParagraph"/>
              <w:spacing w:before="138"/>
              <w:ind w:left="14"/>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AF49D7">
            <w:pPr>
              <w:pStyle w:val="TableParagraph"/>
              <w:spacing w:before="138"/>
              <w:ind w:left="234" w:right="224"/>
              <w:jc w:val="center"/>
              <w:rPr>
                <w:rFonts w:ascii="Arial" w:hAnsi="Arial" w:cs="Arial"/>
                <w:sz w:val="16"/>
              </w:rPr>
            </w:pPr>
            <w:r w:rsidRPr="00AF1886">
              <w:rPr>
                <w:rFonts w:ascii="Arial" w:hAnsi="Arial" w:cs="Arial"/>
                <w:spacing w:val="-5"/>
                <w:sz w:val="16"/>
              </w:rPr>
              <w:t>267</w:t>
            </w:r>
          </w:p>
        </w:tc>
      </w:tr>
      <w:tr w:rsidR="00F72B56" w:rsidRPr="00AF1886">
        <w:trPr>
          <w:trHeight w:val="549"/>
        </w:trPr>
        <w:tc>
          <w:tcPr>
            <w:tcW w:w="1499" w:type="dxa"/>
            <w:shd w:val="clear" w:color="auto" w:fill="FFFFFF"/>
          </w:tcPr>
          <w:p w:rsidR="00F72B56" w:rsidRPr="00AF1886" w:rsidRDefault="00AF49D7">
            <w:pPr>
              <w:pStyle w:val="TableParagraph"/>
              <w:spacing w:line="183" w:lineRule="exact"/>
              <w:ind w:left="84"/>
              <w:rPr>
                <w:rFonts w:ascii="Arial" w:hAnsi="Arial" w:cs="Arial"/>
                <w:sz w:val="16"/>
              </w:rPr>
            </w:pPr>
            <w:r w:rsidRPr="00AF1886">
              <w:rPr>
                <w:rFonts w:ascii="Arial" w:hAnsi="Arial" w:cs="Arial"/>
                <w:spacing w:val="-2"/>
                <w:sz w:val="16"/>
              </w:rPr>
              <w:t>Director,</w:t>
            </w:r>
          </w:p>
          <w:p w:rsidR="00F72B56" w:rsidRPr="00AF1886" w:rsidRDefault="00AF49D7">
            <w:pPr>
              <w:pStyle w:val="TableParagraph"/>
              <w:spacing w:line="182" w:lineRule="exact"/>
              <w:ind w:left="84" w:right="454"/>
              <w:rPr>
                <w:rFonts w:ascii="Arial" w:hAnsi="Arial" w:cs="Arial"/>
                <w:sz w:val="16"/>
              </w:rPr>
            </w:pPr>
            <w:r w:rsidRPr="00AF1886">
              <w:rPr>
                <w:rFonts w:ascii="Arial" w:hAnsi="Arial" w:cs="Arial"/>
                <w:spacing w:val="-2"/>
                <w:sz w:val="16"/>
              </w:rPr>
              <w:t xml:space="preserve">Corporate </w:t>
            </w:r>
            <w:r w:rsidRPr="00AF1886">
              <w:rPr>
                <w:rFonts w:ascii="Arial" w:hAnsi="Arial" w:cs="Arial"/>
                <w:sz w:val="16"/>
              </w:rPr>
              <w:t>Services</w:t>
            </w:r>
            <w:r w:rsidRPr="00AF1886">
              <w:rPr>
                <w:rFonts w:ascii="Arial" w:hAnsi="Arial" w:cs="Arial"/>
                <w:spacing w:val="-12"/>
                <w:sz w:val="16"/>
              </w:rPr>
              <w:t xml:space="preserve"> </w:t>
            </w:r>
            <w:r w:rsidRPr="00AF1886">
              <w:rPr>
                <w:rFonts w:ascii="Arial" w:hAnsi="Arial" w:cs="Arial"/>
                <w:sz w:val="16"/>
              </w:rPr>
              <w:t>Unit</w:t>
            </w:r>
          </w:p>
        </w:tc>
        <w:tc>
          <w:tcPr>
            <w:tcW w:w="1000"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366"/>
              <w:rPr>
                <w:rFonts w:ascii="Arial" w:hAnsi="Arial" w:cs="Arial"/>
                <w:sz w:val="16"/>
              </w:rPr>
            </w:pPr>
            <w:r w:rsidRPr="00AF1886">
              <w:rPr>
                <w:rFonts w:ascii="Arial" w:hAnsi="Arial" w:cs="Arial"/>
                <w:spacing w:val="-5"/>
                <w:sz w:val="16"/>
              </w:rPr>
              <w:t>140</w:t>
            </w:r>
          </w:p>
        </w:tc>
        <w:tc>
          <w:tcPr>
            <w:tcW w:w="1092"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12"/>
              <w:jc w:val="center"/>
              <w:rPr>
                <w:rFonts w:ascii="Arial" w:hAnsi="Arial" w:cs="Arial"/>
                <w:sz w:val="16"/>
              </w:rPr>
            </w:pPr>
            <w:r w:rsidRPr="00AF1886">
              <w:rPr>
                <w:rFonts w:ascii="Arial" w:hAnsi="Arial" w:cs="Arial"/>
                <w:w w:val="99"/>
                <w:sz w:val="16"/>
              </w:rPr>
              <w:t>-</w:t>
            </w:r>
          </w:p>
        </w:tc>
        <w:tc>
          <w:tcPr>
            <w:tcW w:w="1003"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9"/>
              <w:jc w:val="center"/>
              <w:rPr>
                <w:rFonts w:ascii="Arial" w:hAnsi="Arial" w:cs="Arial"/>
                <w:sz w:val="16"/>
              </w:rPr>
            </w:pPr>
            <w:r w:rsidRPr="00AF1886">
              <w:rPr>
                <w:rFonts w:ascii="Arial" w:hAnsi="Arial" w:cs="Arial"/>
                <w:w w:val="99"/>
                <w:sz w:val="16"/>
              </w:rPr>
              <w:t>3</w:t>
            </w:r>
          </w:p>
        </w:tc>
        <w:tc>
          <w:tcPr>
            <w:tcW w:w="1037"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329" w:right="320"/>
              <w:jc w:val="center"/>
              <w:rPr>
                <w:rFonts w:ascii="Arial" w:hAnsi="Arial" w:cs="Arial"/>
                <w:sz w:val="16"/>
              </w:rPr>
            </w:pPr>
            <w:r w:rsidRPr="00AF1886">
              <w:rPr>
                <w:rFonts w:ascii="Arial" w:hAnsi="Arial" w:cs="Arial"/>
                <w:spacing w:val="-5"/>
                <w:sz w:val="16"/>
              </w:rPr>
              <w:t>18</w:t>
            </w:r>
          </w:p>
        </w:tc>
        <w:tc>
          <w:tcPr>
            <w:tcW w:w="994"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16"/>
              <w:jc w:val="center"/>
              <w:rPr>
                <w:rFonts w:ascii="Arial" w:hAnsi="Arial" w:cs="Arial"/>
                <w:sz w:val="16"/>
              </w:rPr>
            </w:pPr>
            <w:r w:rsidRPr="00AF1886">
              <w:rPr>
                <w:rFonts w:ascii="Arial" w:hAnsi="Arial" w:cs="Arial"/>
                <w:w w:val="99"/>
                <w:sz w:val="16"/>
              </w:rPr>
              <w:t>-</w:t>
            </w:r>
          </w:p>
        </w:tc>
        <w:tc>
          <w:tcPr>
            <w:tcW w:w="846" w:type="dxa"/>
            <w:shd w:val="clear" w:color="auto" w:fill="FFFFFF"/>
          </w:tcPr>
          <w:p w:rsidR="00F72B56" w:rsidRPr="00AF1886" w:rsidRDefault="00F72B56">
            <w:pPr>
              <w:pStyle w:val="TableParagraph"/>
              <w:spacing w:before="10"/>
              <w:rPr>
                <w:rFonts w:ascii="Arial" w:hAnsi="Arial" w:cs="Arial"/>
                <w:b/>
                <w:sz w:val="15"/>
              </w:rPr>
            </w:pPr>
          </w:p>
          <w:p w:rsidR="00F72B56" w:rsidRPr="00AF1886" w:rsidRDefault="00AF49D7">
            <w:pPr>
              <w:pStyle w:val="TableParagraph"/>
              <w:ind w:left="234" w:right="224"/>
              <w:jc w:val="center"/>
              <w:rPr>
                <w:rFonts w:ascii="Arial" w:hAnsi="Arial" w:cs="Arial"/>
                <w:sz w:val="16"/>
              </w:rPr>
            </w:pPr>
            <w:r w:rsidRPr="00AF1886">
              <w:rPr>
                <w:rFonts w:ascii="Arial" w:hAnsi="Arial" w:cs="Arial"/>
                <w:spacing w:val="-5"/>
                <w:sz w:val="16"/>
              </w:rPr>
              <w:t>161</w:t>
            </w:r>
          </w:p>
        </w:tc>
      </w:tr>
    </w:tbl>
    <w:p w:rsidR="00F72B56" w:rsidRPr="00AF1886" w:rsidRDefault="00F72B56">
      <w:pPr>
        <w:pStyle w:val="BodyText"/>
        <w:rPr>
          <w:rFonts w:ascii="Arial" w:hAnsi="Arial" w:cs="Arial"/>
          <w:b/>
          <w:sz w:val="20"/>
        </w:rPr>
      </w:pPr>
    </w:p>
    <w:p w:rsidR="00F72B56" w:rsidRPr="00AF1886" w:rsidRDefault="00AF49D7">
      <w:pPr>
        <w:spacing w:before="149"/>
        <w:ind w:left="1283"/>
        <w:rPr>
          <w:rFonts w:ascii="Arial" w:hAnsi="Arial" w:cs="Arial"/>
          <w:b/>
          <w:sz w:val="17"/>
        </w:rPr>
      </w:pPr>
      <w:r w:rsidRPr="00AF1886">
        <w:rPr>
          <w:rFonts w:ascii="Arial" w:hAnsi="Arial" w:cs="Arial"/>
          <w:b/>
          <w:sz w:val="17"/>
        </w:rPr>
        <w:t>Performance</w:t>
      </w:r>
      <w:r w:rsidRPr="00AF1886">
        <w:rPr>
          <w:rFonts w:ascii="Arial" w:hAnsi="Arial" w:cs="Arial"/>
          <w:b/>
          <w:spacing w:val="20"/>
          <w:w w:val="105"/>
          <w:sz w:val="17"/>
        </w:rPr>
        <w:t xml:space="preserve"> </w:t>
      </w:r>
      <w:r w:rsidRPr="00AF1886">
        <w:rPr>
          <w:rFonts w:ascii="Arial" w:hAnsi="Arial" w:cs="Arial"/>
          <w:b/>
          <w:spacing w:val="-2"/>
          <w:w w:val="105"/>
          <w:sz w:val="17"/>
        </w:rPr>
        <w:t>Payments</w:t>
      </w:r>
    </w:p>
    <w:p w:rsidR="00F72B56" w:rsidRPr="00AF1886" w:rsidRDefault="00AF49D7">
      <w:pPr>
        <w:spacing w:before="105"/>
        <w:ind w:left="1283"/>
        <w:rPr>
          <w:rFonts w:ascii="Arial" w:hAnsi="Arial" w:cs="Arial"/>
          <w:sz w:val="17"/>
        </w:rPr>
      </w:pPr>
      <w:r w:rsidRPr="00AF1886">
        <w:rPr>
          <w:rFonts w:ascii="Arial" w:hAnsi="Arial" w:cs="Arial"/>
          <w:sz w:val="17"/>
        </w:rPr>
        <w:t>No</w:t>
      </w:r>
      <w:r w:rsidRPr="00AF1886">
        <w:rPr>
          <w:rFonts w:ascii="Arial" w:hAnsi="Arial" w:cs="Arial"/>
          <w:spacing w:val="11"/>
          <w:sz w:val="17"/>
        </w:rPr>
        <w:t xml:space="preserve"> </w:t>
      </w:r>
      <w:r w:rsidRPr="00AF1886">
        <w:rPr>
          <w:rFonts w:ascii="Arial" w:hAnsi="Arial" w:cs="Arial"/>
          <w:sz w:val="17"/>
        </w:rPr>
        <w:t>KMP</w:t>
      </w:r>
      <w:r w:rsidRPr="00AF1886">
        <w:rPr>
          <w:rFonts w:ascii="Arial" w:hAnsi="Arial" w:cs="Arial"/>
          <w:spacing w:val="13"/>
          <w:sz w:val="17"/>
        </w:rPr>
        <w:t xml:space="preserve"> </w:t>
      </w:r>
      <w:r w:rsidRPr="00AF1886">
        <w:rPr>
          <w:rFonts w:ascii="Arial" w:hAnsi="Arial" w:cs="Arial"/>
          <w:sz w:val="17"/>
        </w:rPr>
        <w:t>remuneration</w:t>
      </w:r>
      <w:r w:rsidRPr="00AF1886">
        <w:rPr>
          <w:rFonts w:ascii="Arial" w:hAnsi="Arial" w:cs="Arial"/>
          <w:spacing w:val="14"/>
          <w:sz w:val="17"/>
        </w:rPr>
        <w:t xml:space="preserve"> </w:t>
      </w:r>
      <w:r w:rsidRPr="00AF1886">
        <w:rPr>
          <w:rFonts w:ascii="Arial" w:hAnsi="Arial" w:cs="Arial"/>
          <w:sz w:val="17"/>
        </w:rPr>
        <w:t>packages</w:t>
      </w:r>
      <w:r w:rsidRPr="00AF1886">
        <w:rPr>
          <w:rFonts w:ascii="Arial" w:hAnsi="Arial" w:cs="Arial"/>
          <w:spacing w:val="13"/>
          <w:sz w:val="17"/>
        </w:rPr>
        <w:t xml:space="preserve"> </w:t>
      </w:r>
      <w:r w:rsidRPr="00AF1886">
        <w:rPr>
          <w:rFonts w:ascii="Arial" w:hAnsi="Arial" w:cs="Arial"/>
          <w:sz w:val="17"/>
        </w:rPr>
        <w:t>provide</w:t>
      </w:r>
      <w:r w:rsidRPr="00AF1886">
        <w:rPr>
          <w:rFonts w:ascii="Arial" w:hAnsi="Arial" w:cs="Arial"/>
          <w:spacing w:val="11"/>
          <w:sz w:val="17"/>
        </w:rPr>
        <w:t xml:space="preserve"> </w:t>
      </w:r>
      <w:r w:rsidRPr="00AF1886">
        <w:rPr>
          <w:rFonts w:ascii="Arial" w:hAnsi="Arial" w:cs="Arial"/>
          <w:sz w:val="17"/>
        </w:rPr>
        <w:t>for</w:t>
      </w:r>
      <w:r w:rsidRPr="00AF1886">
        <w:rPr>
          <w:rFonts w:ascii="Arial" w:hAnsi="Arial" w:cs="Arial"/>
          <w:spacing w:val="10"/>
          <w:sz w:val="17"/>
        </w:rPr>
        <w:t xml:space="preserve"> </w:t>
      </w:r>
      <w:r w:rsidRPr="00AF1886">
        <w:rPr>
          <w:rFonts w:ascii="Arial" w:hAnsi="Arial" w:cs="Arial"/>
          <w:sz w:val="17"/>
        </w:rPr>
        <w:t>performance</w:t>
      </w:r>
      <w:r w:rsidRPr="00AF1886">
        <w:rPr>
          <w:rFonts w:ascii="Arial" w:hAnsi="Arial" w:cs="Arial"/>
          <w:spacing w:val="11"/>
          <w:sz w:val="17"/>
        </w:rPr>
        <w:t xml:space="preserve"> </w:t>
      </w:r>
      <w:r w:rsidRPr="00AF1886">
        <w:rPr>
          <w:rFonts w:ascii="Arial" w:hAnsi="Arial" w:cs="Arial"/>
          <w:sz w:val="17"/>
        </w:rPr>
        <w:t>or</w:t>
      </w:r>
      <w:r w:rsidRPr="00AF1886">
        <w:rPr>
          <w:rFonts w:ascii="Arial" w:hAnsi="Arial" w:cs="Arial"/>
          <w:spacing w:val="10"/>
          <w:sz w:val="17"/>
        </w:rPr>
        <w:t xml:space="preserve"> </w:t>
      </w:r>
      <w:r w:rsidRPr="00AF1886">
        <w:rPr>
          <w:rFonts w:ascii="Arial" w:hAnsi="Arial" w:cs="Arial"/>
          <w:sz w:val="17"/>
        </w:rPr>
        <w:t>bonus</w:t>
      </w:r>
      <w:r w:rsidRPr="00AF1886">
        <w:rPr>
          <w:rFonts w:ascii="Arial" w:hAnsi="Arial" w:cs="Arial"/>
          <w:spacing w:val="14"/>
          <w:sz w:val="17"/>
        </w:rPr>
        <w:t xml:space="preserve"> </w:t>
      </w:r>
      <w:r w:rsidRPr="00AF1886">
        <w:rPr>
          <w:rFonts w:ascii="Arial" w:hAnsi="Arial" w:cs="Arial"/>
          <w:spacing w:val="-2"/>
          <w:sz w:val="17"/>
        </w:rPr>
        <w:t>payments.</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14"/>
        </w:rPr>
      </w:pPr>
    </w:p>
    <w:p w:rsidR="00F72B56" w:rsidRPr="00AF1886" w:rsidRDefault="00AF49D7">
      <w:pPr>
        <w:spacing w:before="90"/>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27</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7152"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83" name="docshapegroup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84" name="docshape51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51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514"/>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78A8A" id="docshapegroup511" o:spid="_x0000_s1026" style="position:absolute;margin-left:46.55pt;margin-top:46.75pt;width:507.6pt;height:707.05pt;z-index:-21859328;mso-position-horizontal-relative:page;mso-position-vertical-relative:page" coordorigin="931,935" coordsize="1015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">
                <v:rect id="docshape51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" fillcolor="black" stroked="f">
                  <v:fill opacity="13107f"/>
                </v:rect>
                <v:rect id="docshape51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docshape514"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w10:wrap anchorx="page" anchory="page"/>
              </v:group>
            </w:pict>
          </mc:Fallback>
        </mc:AlternateContent>
      </w: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r w:rsidRPr="00AF1886">
        <w:rPr>
          <w:rFonts w:ascii="Arial" w:hAnsi="Arial" w:cs="Arial"/>
          <w:sz w:val="14"/>
        </w:rPr>
        <w:t>Office</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4"/>
          <w:sz w:val="14"/>
        </w:rPr>
        <w:t xml:space="preserve"> </w:t>
      </w:r>
      <w:r w:rsidRPr="00AF1886">
        <w:rPr>
          <w:rFonts w:ascii="Arial" w:hAnsi="Arial" w:cs="Arial"/>
          <w:sz w:val="14"/>
        </w:rPr>
        <w:t>Queensland</w:t>
      </w:r>
      <w:r w:rsidRPr="00AF1886">
        <w:rPr>
          <w:rFonts w:ascii="Arial" w:hAnsi="Arial" w:cs="Arial"/>
          <w:spacing w:val="4"/>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Notes</w:t>
      </w:r>
      <w:r w:rsidRPr="00AF1886">
        <w:rPr>
          <w:rFonts w:ascii="Arial" w:hAnsi="Arial" w:cs="Arial"/>
          <w:spacing w:val="6"/>
          <w:sz w:val="14"/>
        </w:rPr>
        <w:t xml:space="preserve"> </w:t>
      </w:r>
      <w:r w:rsidRPr="00AF1886">
        <w:rPr>
          <w:rFonts w:ascii="Arial" w:hAnsi="Arial" w:cs="Arial"/>
          <w:sz w:val="14"/>
        </w:rPr>
        <w:t>to</w:t>
      </w:r>
      <w:r w:rsidRPr="00AF1886">
        <w:rPr>
          <w:rFonts w:ascii="Arial" w:hAnsi="Arial" w:cs="Arial"/>
          <w:spacing w:val="5"/>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Financial</w:t>
      </w:r>
      <w:r w:rsidRPr="00AF1886">
        <w:rPr>
          <w:rFonts w:ascii="Arial" w:hAnsi="Arial" w:cs="Arial"/>
          <w:spacing w:val="6"/>
          <w:sz w:val="14"/>
        </w:rPr>
        <w:t xml:space="preserve"> </w:t>
      </w:r>
      <w:r w:rsidRPr="00AF1886">
        <w:rPr>
          <w:rFonts w:ascii="Arial" w:hAnsi="Arial" w:cs="Arial"/>
          <w:sz w:val="14"/>
        </w:rPr>
        <w:t>Statements</w:t>
      </w:r>
      <w:r w:rsidRPr="00AF1886">
        <w:rPr>
          <w:rFonts w:ascii="Arial" w:hAnsi="Arial" w:cs="Arial"/>
          <w:spacing w:val="9"/>
          <w:sz w:val="14"/>
        </w:rPr>
        <w:t xml:space="preserve"> </w:t>
      </w:r>
      <w:r w:rsidRPr="00AF1886">
        <w:rPr>
          <w:rFonts w:ascii="Arial" w:hAnsi="Arial" w:cs="Arial"/>
          <w:sz w:val="14"/>
        </w:rPr>
        <w:t>for</w:t>
      </w:r>
      <w:r w:rsidRPr="00AF1886">
        <w:rPr>
          <w:rFonts w:ascii="Arial" w:hAnsi="Arial" w:cs="Arial"/>
          <w:spacing w:val="7"/>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5"/>
          <w:sz w:val="14"/>
        </w:rPr>
        <w:t xml:space="preserve"> </w:t>
      </w:r>
      <w:r w:rsidRPr="00AF1886">
        <w:rPr>
          <w:rFonts w:ascii="Arial" w:hAnsi="Arial" w:cs="Arial"/>
          <w:sz w:val="14"/>
        </w:rPr>
        <w:t>30</w:t>
      </w:r>
      <w:r w:rsidRPr="00AF1886">
        <w:rPr>
          <w:rFonts w:ascii="Arial" w:hAnsi="Arial" w:cs="Arial"/>
          <w:spacing w:val="2"/>
          <w:sz w:val="14"/>
        </w:rPr>
        <w:t xml:space="preserve"> </w:t>
      </w:r>
      <w:r w:rsidRPr="00AF1886">
        <w:rPr>
          <w:rFonts w:ascii="Arial" w:hAnsi="Arial" w:cs="Arial"/>
          <w:sz w:val="14"/>
        </w:rPr>
        <w:t>June</w:t>
      </w:r>
      <w:r w:rsidRPr="00AF1886">
        <w:rPr>
          <w:rFonts w:ascii="Arial" w:hAnsi="Arial" w:cs="Arial"/>
          <w:spacing w:val="4"/>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tabs>
          <w:tab w:val="left" w:pos="1858"/>
        </w:tabs>
        <w:spacing w:before="97"/>
        <w:ind w:left="1283"/>
        <w:rPr>
          <w:rFonts w:ascii="Arial" w:hAnsi="Arial" w:cs="Arial"/>
          <w:b/>
        </w:rPr>
      </w:pPr>
      <w:r w:rsidRPr="00AF1886">
        <w:rPr>
          <w:rFonts w:ascii="Arial" w:hAnsi="Arial" w:cs="Arial"/>
          <w:b/>
          <w:spacing w:val="-5"/>
        </w:rPr>
        <w:t>F2</w:t>
      </w:r>
      <w:r w:rsidRPr="00AF1886">
        <w:rPr>
          <w:rFonts w:ascii="Arial" w:hAnsi="Arial" w:cs="Arial"/>
          <w:b/>
        </w:rPr>
        <w:tab/>
        <w:t>Related</w:t>
      </w:r>
      <w:r w:rsidRPr="00AF1886">
        <w:rPr>
          <w:rFonts w:ascii="Arial" w:hAnsi="Arial" w:cs="Arial"/>
          <w:b/>
          <w:spacing w:val="3"/>
        </w:rPr>
        <w:t xml:space="preserve"> </w:t>
      </w:r>
      <w:r w:rsidRPr="00AF1886">
        <w:rPr>
          <w:rFonts w:ascii="Arial" w:hAnsi="Arial" w:cs="Arial"/>
          <w:b/>
        </w:rPr>
        <w:t>Party</w:t>
      </w:r>
      <w:r w:rsidRPr="00AF1886">
        <w:rPr>
          <w:rFonts w:ascii="Arial" w:hAnsi="Arial" w:cs="Arial"/>
          <w:b/>
          <w:spacing w:val="2"/>
        </w:rPr>
        <w:t xml:space="preserve"> </w:t>
      </w:r>
      <w:r w:rsidRPr="00AF1886">
        <w:rPr>
          <w:rFonts w:ascii="Arial" w:hAnsi="Arial" w:cs="Arial"/>
          <w:b/>
          <w:spacing w:val="-2"/>
        </w:rPr>
        <w:t>Transactions</w:t>
      </w:r>
    </w:p>
    <w:p w:rsidR="00F72B56" w:rsidRPr="00AF1886" w:rsidRDefault="00AF49D7">
      <w:pPr>
        <w:spacing w:before="102"/>
        <w:ind w:left="1283"/>
        <w:rPr>
          <w:rFonts w:ascii="Arial" w:hAnsi="Arial" w:cs="Arial"/>
          <w:b/>
          <w:i/>
          <w:sz w:val="17"/>
        </w:rPr>
      </w:pPr>
      <w:r w:rsidRPr="00AF1886">
        <w:rPr>
          <w:rFonts w:ascii="Arial" w:hAnsi="Arial" w:cs="Arial"/>
          <w:b/>
          <w:i/>
          <w:spacing w:val="-2"/>
          <w:w w:val="105"/>
          <w:sz w:val="17"/>
        </w:rPr>
        <w:t>Transactions with</w:t>
      </w:r>
      <w:r w:rsidRPr="00AF1886">
        <w:rPr>
          <w:rFonts w:ascii="Arial" w:hAnsi="Arial" w:cs="Arial"/>
          <w:b/>
          <w:i/>
          <w:spacing w:val="-3"/>
          <w:w w:val="105"/>
          <w:sz w:val="17"/>
        </w:rPr>
        <w:t xml:space="preserve"> </w:t>
      </w:r>
      <w:r w:rsidRPr="00AF1886">
        <w:rPr>
          <w:rFonts w:ascii="Arial" w:hAnsi="Arial" w:cs="Arial"/>
          <w:b/>
          <w:i/>
          <w:spacing w:val="-2"/>
          <w:w w:val="105"/>
          <w:sz w:val="17"/>
        </w:rPr>
        <w:t>people</w:t>
      </w:r>
      <w:r w:rsidRPr="00AF1886">
        <w:rPr>
          <w:rFonts w:ascii="Arial" w:hAnsi="Arial" w:cs="Arial"/>
          <w:b/>
          <w:i/>
          <w:spacing w:val="-3"/>
          <w:w w:val="105"/>
          <w:sz w:val="17"/>
        </w:rPr>
        <w:t xml:space="preserve"> </w:t>
      </w:r>
      <w:r w:rsidRPr="00AF1886">
        <w:rPr>
          <w:rFonts w:ascii="Arial" w:hAnsi="Arial" w:cs="Arial"/>
          <w:b/>
          <w:i/>
          <w:spacing w:val="-2"/>
          <w:w w:val="105"/>
          <w:sz w:val="17"/>
        </w:rPr>
        <w:t>or</w:t>
      </w:r>
      <w:r w:rsidRPr="00AF1886">
        <w:rPr>
          <w:rFonts w:ascii="Arial" w:hAnsi="Arial" w:cs="Arial"/>
          <w:b/>
          <w:i/>
          <w:spacing w:val="-3"/>
          <w:w w:val="105"/>
          <w:sz w:val="17"/>
        </w:rPr>
        <w:t xml:space="preserve"> </w:t>
      </w:r>
      <w:r w:rsidRPr="00AF1886">
        <w:rPr>
          <w:rFonts w:ascii="Arial" w:hAnsi="Arial" w:cs="Arial"/>
          <w:b/>
          <w:i/>
          <w:spacing w:val="-2"/>
          <w:w w:val="105"/>
          <w:sz w:val="17"/>
        </w:rPr>
        <w:t>entities</w:t>
      </w:r>
      <w:r w:rsidRPr="00AF1886">
        <w:rPr>
          <w:rFonts w:ascii="Arial" w:hAnsi="Arial" w:cs="Arial"/>
          <w:b/>
          <w:i/>
          <w:spacing w:val="-4"/>
          <w:w w:val="105"/>
          <w:sz w:val="17"/>
        </w:rPr>
        <w:t xml:space="preserve"> </w:t>
      </w:r>
      <w:r w:rsidRPr="00AF1886">
        <w:rPr>
          <w:rFonts w:ascii="Arial" w:hAnsi="Arial" w:cs="Arial"/>
          <w:b/>
          <w:i/>
          <w:spacing w:val="-2"/>
          <w:w w:val="105"/>
          <w:sz w:val="17"/>
        </w:rPr>
        <w:t>related</w:t>
      </w:r>
      <w:r w:rsidRPr="00AF1886">
        <w:rPr>
          <w:rFonts w:ascii="Arial" w:hAnsi="Arial" w:cs="Arial"/>
          <w:b/>
          <w:i/>
          <w:spacing w:val="-5"/>
          <w:w w:val="105"/>
          <w:sz w:val="17"/>
        </w:rPr>
        <w:t xml:space="preserve"> </w:t>
      </w:r>
      <w:r w:rsidRPr="00AF1886">
        <w:rPr>
          <w:rFonts w:ascii="Arial" w:hAnsi="Arial" w:cs="Arial"/>
          <w:b/>
          <w:i/>
          <w:spacing w:val="-2"/>
          <w:w w:val="105"/>
          <w:sz w:val="17"/>
        </w:rPr>
        <w:t>to</w:t>
      </w:r>
      <w:r w:rsidRPr="00AF1886">
        <w:rPr>
          <w:rFonts w:ascii="Arial" w:hAnsi="Arial" w:cs="Arial"/>
          <w:b/>
          <w:i/>
          <w:spacing w:val="-4"/>
          <w:w w:val="105"/>
          <w:sz w:val="17"/>
        </w:rPr>
        <w:t xml:space="preserve"> </w:t>
      </w:r>
      <w:r w:rsidRPr="00AF1886">
        <w:rPr>
          <w:rFonts w:ascii="Arial" w:hAnsi="Arial" w:cs="Arial"/>
          <w:b/>
          <w:i/>
          <w:spacing w:val="-5"/>
          <w:w w:val="105"/>
          <w:sz w:val="17"/>
        </w:rPr>
        <w:t>KMP</w:t>
      </w:r>
    </w:p>
    <w:p w:rsidR="00F72B56" w:rsidRPr="00AF1886" w:rsidRDefault="00AF49D7">
      <w:pPr>
        <w:spacing w:before="102"/>
        <w:ind w:left="1283"/>
        <w:rPr>
          <w:rFonts w:ascii="Arial" w:hAnsi="Arial" w:cs="Arial"/>
          <w:sz w:val="17"/>
        </w:rPr>
      </w:pPr>
      <w:r w:rsidRPr="00AF1886">
        <w:rPr>
          <w:rFonts w:ascii="Arial" w:hAnsi="Arial" w:cs="Arial"/>
          <w:spacing w:val="-2"/>
          <w:w w:val="105"/>
          <w:sz w:val="17"/>
        </w:rPr>
        <w:t>There were</w:t>
      </w:r>
      <w:r w:rsidRPr="00AF1886">
        <w:rPr>
          <w:rFonts w:ascii="Arial" w:hAnsi="Arial" w:cs="Arial"/>
          <w:spacing w:val="-4"/>
          <w:w w:val="105"/>
          <w:sz w:val="17"/>
        </w:rPr>
        <w:t xml:space="preserve"> </w:t>
      </w:r>
      <w:r w:rsidRPr="00AF1886">
        <w:rPr>
          <w:rFonts w:ascii="Arial" w:hAnsi="Arial" w:cs="Arial"/>
          <w:spacing w:val="-2"/>
          <w:w w:val="105"/>
          <w:sz w:val="17"/>
        </w:rPr>
        <w:t>no</w:t>
      </w:r>
      <w:r w:rsidRPr="00AF1886">
        <w:rPr>
          <w:rFonts w:ascii="Arial" w:hAnsi="Arial" w:cs="Arial"/>
          <w:spacing w:val="-3"/>
          <w:w w:val="105"/>
          <w:sz w:val="17"/>
        </w:rPr>
        <w:t xml:space="preserve"> </w:t>
      </w:r>
      <w:r w:rsidRPr="00AF1886">
        <w:rPr>
          <w:rFonts w:ascii="Arial" w:hAnsi="Arial" w:cs="Arial"/>
          <w:spacing w:val="-2"/>
          <w:w w:val="105"/>
          <w:sz w:val="17"/>
        </w:rPr>
        <w:t>material</w:t>
      </w:r>
      <w:r w:rsidRPr="00AF1886">
        <w:rPr>
          <w:rFonts w:ascii="Arial" w:hAnsi="Arial" w:cs="Arial"/>
          <w:spacing w:val="-1"/>
          <w:w w:val="105"/>
          <w:sz w:val="17"/>
        </w:rPr>
        <w:t xml:space="preserve"> </w:t>
      </w:r>
      <w:r w:rsidRPr="00AF1886">
        <w:rPr>
          <w:rFonts w:ascii="Arial" w:hAnsi="Arial" w:cs="Arial"/>
          <w:spacing w:val="-2"/>
          <w:w w:val="105"/>
          <w:sz w:val="17"/>
        </w:rPr>
        <w:t>transactions</w:t>
      </w:r>
      <w:r w:rsidRPr="00AF1886">
        <w:rPr>
          <w:rFonts w:ascii="Arial" w:hAnsi="Arial" w:cs="Arial"/>
          <w:spacing w:val="-5"/>
          <w:w w:val="105"/>
          <w:sz w:val="17"/>
        </w:rPr>
        <w:t xml:space="preserve"> </w:t>
      </w:r>
      <w:r w:rsidRPr="00AF1886">
        <w:rPr>
          <w:rFonts w:ascii="Arial" w:hAnsi="Arial" w:cs="Arial"/>
          <w:spacing w:val="-2"/>
          <w:w w:val="105"/>
          <w:sz w:val="17"/>
        </w:rPr>
        <w:t>with</w:t>
      </w:r>
      <w:r w:rsidRPr="00AF1886">
        <w:rPr>
          <w:rFonts w:ascii="Arial" w:hAnsi="Arial" w:cs="Arial"/>
          <w:spacing w:val="-3"/>
          <w:w w:val="105"/>
          <w:sz w:val="17"/>
        </w:rPr>
        <w:t xml:space="preserve"> </w:t>
      </w:r>
      <w:r w:rsidRPr="00AF1886">
        <w:rPr>
          <w:rFonts w:ascii="Arial" w:hAnsi="Arial" w:cs="Arial"/>
          <w:spacing w:val="-2"/>
          <w:w w:val="105"/>
          <w:sz w:val="17"/>
        </w:rPr>
        <w:t>people</w:t>
      </w:r>
      <w:r w:rsidRPr="00AF1886">
        <w:rPr>
          <w:rFonts w:ascii="Arial" w:hAnsi="Arial" w:cs="Arial"/>
          <w:spacing w:val="-4"/>
          <w:w w:val="105"/>
          <w:sz w:val="17"/>
        </w:rPr>
        <w:t xml:space="preserve"> </w:t>
      </w:r>
      <w:r w:rsidRPr="00AF1886">
        <w:rPr>
          <w:rFonts w:ascii="Arial" w:hAnsi="Arial" w:cs="Arial"/>
          <w:spacing w:val="-2"/>
          <w:w w:val="105"/>
          <w:sz w:val="17"/>
        </w:rPr>
        <w:t>or</w:t>
      </w:r>
      <w:r w:rsidRPr="00AF1886">
        <w:rPr>
          <w:rFonts w:ascii="Arial" w:hAnsi="Arial" w:cs="Arial"/>
          <w:spacing w:val="1"/>
          <w:w w:val="105"/>
          <w:sz w:val="17"/>
        </w:rPr>
        <w:t xml:space="preserve"> </w:t>
      </w:r>
      <w:r w:rsidRPr="00AF1886">
        <w:rPr>
          <w:rFonts w:ascii="Arial" w:hAnsi="Arial" w:cs="Arial"/>
          <w:spacing w:val="-2"/>
          <w:w w:val="105"/>
          <w:sz w:val="17"/>
        </w:rPr>
        <w:t>entities</w:t>
      </w:r>
      <w:r w:rsidRPr="00AF1886">
        <w:rPr>
          <w:rFonts w:ascii="Arial" w:hAnsi="Arial" w:cs="Arial"/>
          <w:spacing w:val="-4"/>
          <w:w w:val="105"/>
          <w:sz w:val="17"/>
        </w:rPr>
        <w:t xml:space="preserve"> </w:t>
      </w:r>
      <w:r w:rsidRPr="00AF1886">
        <w:rPr>
          <w:rFonts w:ascii="Arial" w:hAnsi="Arial" w:cs="Arial"/>
          <w:spacing w:val="-2"/>
          <w:w w:val="105"/>
          <w:sz w:val="17"/>
        </w:rPr>
        <w:t>related</w:t>
      </w:r>
      <w:r w:rsidRPr="00AF1886">
        <w:rPr>
          <w:rFonts w:ascii="Arial" w:hAnsi="Arial" w:cs="Arial"/>
          <w:spacing w:val="-5"/>
          <w:w w:val="105"/>
          <w:sz w:val="17"/>
        </w:rPr>
        <w:t xml:space="preserve"> </w:t>
      </w:r>
      <w:r w:rsidRPr="00AF1886">
        <w:rPr>
          <w:rFonts w:ascii="Arial" w:hAnsi="Arial" w:cs="Arial"/>
          <w:spacing w:val="-2"/>
          <w:w w:val="105"/>
          <w:sz w:val="17"/>
        </w:rPr>
        <w:t>to</w:t>
      </w:r>
      <w:r w:rsidRPr="00AF1886">
        <w:rPr>
          <w:rFonts w:ascii="Arial" w:hAnsi="Arial" w:cs="Arial"/>
          <w:spacing w:val="-3"/>
          <w:w w:val="105"/>
          <w:sz w:val="17"/>
        </w:rPr>
        <w:t xml:space="preserve"> </w:t>
      </w:r>
      <w:r w:rsidRPr="00AF1886">
        <w:rPr>
          <w:rFonts w:ascii="Arial" w:hAnsi="Arial" w:cs="Arial"/>
          <w:spacing w:val="-4"/>
          <w:w w:val="105"/>
          <w:sz w:val="17"/>
        </w:rPr>
        <w:t>KMP.</w:t>
      </w:r>
    </w:p>
    <w:p w:rsidR="00F72B56" w:rsidRPr="00AF1886" w:rsidRDefault="00AF49D7">
      <w:pPr>
        <w:spacing w:before="102"/>
        <w:ind w:left="1283"/>
        <w:rPr>
          <w:rFonts w:ascii="Arial" w:hAnsi="Arial" w:cs="Arial"/>
          <w:b/>
          <w:i/>
          <w:sz w:val="17"/>
        </w:rPr>
      </w:pPr>
      <w:r w:rsidRPr="00AF1886">
        <w:rPr>
          <w:rFonts w:ascii="Arial" w:hAnsi="Arial" w:cs="Arial"/>
          <w:b/>
          <w:i/>
          <w:sz w:val="17"/>
        </w:rPr>
        <w:t>Transactions</w:t>
      </w:r>
      <w:r w:rsidRPr="00AF1886">
        <w:rPr>
          <w:rFonts w:ascii="Arial" w:hAnsi="Arial" w:cs="Arial"/>
          <w:b/>
          <w:i/>
          <w:spacing w:val="19"/>
          <w:sz w:val="17"/>
        </w:rPr>
        <w:t xml:space="preserve"> </w:t>
      </w:r>
      <w:r w:rsidRPr="00AF1886">
        <w:rPr>
          <w:rFonts w:ascii="Arial" w:hAnsi="Arial" w:cs="Arial"/>
          <w:b/>
          <w:i/>
          <w:sz w:val="17"/>
        </w:rPr>
        <w:t>with</w:t>
      </w:r>
      <w:r w:rsidRPr="00AF1886">
        <w:rPr>
          <w:rFonts w:ascii="Arial" w:hAnsi="Arial" w:cs="Arial"/>
          <w:b/>
          <w:i/>
          <w:spacing w:val="19"/>
          <w:sz w:val="17"/>
        </w:rPr>
        <w:t xml:space="preserve"> </w:t>
      </w:r>
      <w:r w:rsidRPr="00AF1886">
        <w:rPr>
          <w:rFonts w:ascii="Arial" w:hAnsi="Arial" w:cs="Arial"/>
          <w:b/>
          <w:i/>
          <w:sz w:val="17"/>
        </w:rPr>
        <w:t>other</w:t>
      </w:r>
      <w:r w:rsidRPr="00AF1886">
        <w:rPr>
          <w:rFonts w:ascii="Arial" w:hAnsi="Arial" w:cs="Arial"/>
          <w:b/>
          <w:i/>
          <w:spacing w:val="17"/>
          <w:sz w:val="17"/>
        </w:rPr>
        <w:t xml:space="preserve"> </w:t>
      </w:r>
      <w:r w:rsidRPr="00AF1886">
        <w:rPr>
          <w:rFonts w:ascii="Arial" w:hAnsi="Arial" w:cs="Arial"/>
          <w:b/>
          <w:i/>
          <w:sz w:val="17"/>
        </w:rPr>
        <w:t>Queensland</w:t>
      </w:r>
      <w:r w:rsidRPr="00AF1886">
        <w:rPr>
          <w:rFonts w:ascii="Arial" w:hAnsi="Arial" w:cs="Arial"/>
          <w:b/>
          <w:i/>
          <w:spacing w:val="19"/>
          <w:sz w:val="17"/>
        </w:rPr>
        <w:t xml:space="preserve"> </w:t>
      </w:r>
      <w:r w:rsidRPr="00AF1886">
        <w:rPr>
          <w:rFonts w:ascii="Arial" w:hAnsi="Arial" w:cs="Arial"/>
          <w:b/>
          <w:i/>
          <w:sz w:val="17"/>
        </w:rPr>
        <w:t>Government</w:t>
      </w:r>
      <w:r w:rsidRPr="00AF1886">
        <w:rPr>
          <w:rFonts w:ascii="Arial" w:hAnsi="Arial" w:cs="Arial"/>
          <w:b/>
          <w:i/>
          <w:spacing w:val="18"/>
          <w:sz w:val="17"/>
        </w:rPr>
        <w:t xml:space="preserve"> </w:t>
      </w:r>
      <w:r w:rsidRPr="00AF1886">
        <w:rPr>
          <w:rFonts w:ascii="Arial" w:hAnsi="Arial" w:cs="Arial"/>
          <w:b/>
          <w:i/>
          <w:spacing w:val="-2"/>
          <w:sz w:val="17"/>
        </w:rPr>
        <w:t>agencies</w:t>
      </w:r>
    </w:p>
    <w:p w:rsidR="00F72B56" w:rsidRPr="00AF1886" w:rsidRDefault="00AF49D7">
      <w:pPr>
        <w:spacing w:before="102" w:line="247" w:lineRule="auto"/>
        <w:ind w:left="1283" w:right="1429"/>
        <w:jc w:val="both"/>
        <w:rPr>
          <w:rFonts w:ascii="Arial" w:hAnsi="Arial" w:cs="Arial"/>
          <w:sz w:val="17"/>
        </w:rPr>
      </w:pP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Office’s</w:t>
      </w:r>
      <w:r w:rsidRPr="00AF1886">
        <w:rPr>
          <w:rFonts w:ascii="Arial" w:hAnsi="Arial" w:cs="Arial"/>
          <w:spacing w:val="-6"/>
          <w:w w:val="105"/>
          <w:sz w:val="17"/>
        </w:rPr>
        <w:t xml:space="preserve"> </w:t>
      </w:r>
      <w:r w:rsidRPr="00AF1886">
        <w:rPr>
          <w:rFonts w:ascii="Arial" w:hAnsi="Arial" w:cs="Arial"/>
          <w:w w:val="105"/>
          <w:sz w:val="17"/>
        </w:rPr>
        <w:t>primary</w:t>
      </w:r>
      <w:r w:rsidRPr="00AF1886">
        <w:rPr>
          <w:rFonts w:ascii="Arial" w:hAnsi="Arial" w:cs="Arial"/>
          <w:spacing w:val="-10"/>
          <w:w w:val="105"/>
          <w:sz w:val="17"/>
        </w:rPr>
        <w:t xml:space="preserve"> </w:t>
      </w:r>
      <w:r w:rsidRPr="00AF1886">
        <w:rPr>
          <w:rFonts w:ascii="Arial" w:hAnsi="Arial" w:cs="Arial"/>
          <w:w w:val="105"/>
          <w:sz w:val="17"/>
        </w:rPr>
        <w:t>sources</w:t>
      </w:r>
      <w:r w:rsidRPr="00AF1886">
        <w:rPr>
          <w:rFonts w:ascii="Arial" w:hAnsi="Arial" w:cs="Arial"/>
          <w:spacing w:val="-6"/>
          <w:w w:val="105"/>
          <w:sz w:val="17"/>
        </w:rPr>
        <w:t xml:space="preserve"> </w:t>
      </w:r>
      <w:r w:rsidRPr="00AF1886">
        <w:rPr>
          <w:rFonts w:ascii="Arial" w:hAnsi="Arial" w:cs="Arial"/>
          <w:w w:val="105"/>
          <w:sz w:val="17"/>
        </w:rPr>
        <w:t>of</w:t>
      </w:r>
      <w:r w:rsidRPr="00AF1886">
        <w:rPr>
          <w:rFonts w:ascii="Arial" w:hAnsi="Arial" w:cs="Arial"/>
          <w:spacing w:val="-6"/>
          <w:w w:val="105"/>
          <w:sz w:val="17"/>
        </w:rPr>
        <w:t xml:space="preserve"> </w:t>
      </w:r>
      <w:r w:rsidRPr="00AF1886">
        <w:rPr>
          <w:rFonts w:ascii="Arial" w:hAnsi="Arial" w:cs="Arial"/>
          <w:w w:val="105"/>
          <w:sz w:val="17"/>
        </w:rPr>
        <w:t>funding</w:t>
      </w:r>
      <w:r w:rsidRPr="00AF1886">
        <w:rPr>
          <w:rFonts w:ascii="Arial" w:hAnsi="Arial" w:cs="Arial"/>
          <w:spacing w:val="-4"/>
          <w:w w:val="105"/>
          <w:sz w:val="17"/>
        </w:rPr>
        <w:t xml:space="preserve"> </w:t>
      </w:r>
      <w:r w:rsidRPr="00AF1886">
        <w:rPr>
          <w:rFonts w:ascii="Arial" w:hAnsi="Arial" w:cs="Arial"/>
          <w:w w:val="105"/>
          <w:sz w:val="17"/>
        </w:rPr>
        <w:t>are</w:t>
      </w:r>
      <w:r w:rsidRPr="00AF1886">
        <w:rPr>
          <w:rFonts w:ascii="Arial" w:hAnsi="Arial" w:cs="Arial"/>
          <w:spacing w:val="-5"/>
          <w:w w:val="105"/>
          <w:sz w:val="17"/>
        </w:rPr>
        <w:t xml:space="preserve"> </w:t>
      </w:r>
      <w:r w:rsidRPr="00AF1886">
        <w:rPr>
          <w:rFonts w:ascii="Arial" w:hAnsi="Arial" w:cs="Arial"/>
          <w:w w:val="105"/>
          <w:sz w:val="17"/>
        </w:rPr>
        <w:t>appropriation</w:t>
      </w:r>
      <w:r w:rsidRPr="00AF1886">
        <w:rPr>
          <w:rFonts w:ascii="Arial" w:hAnsi="Arial" w:cs="Arial"/>
          <w:spacing w:val="-6"/>
          <w:w w:val="105"/>
          <w:sz w:val="17"/>
        </w:rPr>
        <w:t xml:space="preserve"> </w:t>
      </w:r>
      <w:r w:rsidRPr="00AF1886">
        <w:rPr>
          <w:rFonts w:ascii="Arial" w:hAnsi="Arial" w:cs="Arial"/>
          <w:w w:val="105"/>
          <w:sz w:val="17"/>
        </w:rPr>
        <w:t>revenue</w:t>
      </w:r>
      <w:r w:rsidRPr="00AF1886">
        <w:rPr>
          <w:rFonts w:ascii="Arial" w:hAnsi="Arial" w:cs="Arial"/>
          <w:spacing w:val="-7"/>
          <w:w w:val="105"/>
          <w:sz w:val="17"/>
        </w:rPr>
        <w:t xml:space="preserve"> </w:t>
      </w:r>
      <w:r w:rsidRPr="00AF1886">
        <w:rPr>
          <w:rFonts w:ascii="Arial" w:hAnsi="Arial" w:cs="Arial"/>
          <w:w w:val="105"/>
          <w:sz w:val="17"/>
        </w:rPr>
        <w:t>and</w:t>
      </w:r>
      <w:r w:rsidRPr="00AF1886">
        <w:rPr>
          <w:rFonts w:ascii="Arial" w:hAnsi="Arial" w:cs="Arial"/>
          <w:spacing w:val="-6"/>
          <w:w w:val="105"/>
          <w:sz w:val="17"/>
        </w:rPr>
        <w:t xml:space="preserve"> </w:t>
      </w:r>
      <w:r w:rsidRPr="00AF1886">
        <w:rPr>
          <w:rFonts w:ascii="Arial" w:hAnsi="Arial" w:cs="Arial"/>
          <w:w w:val="105"/>
          <w:sz w:val="17"/>
        </w:rPr>
        <w:t>equity</w:t>
      </w:r>
      <w:r w:rsidRPr="00AF1886">
        <w:rPr>
          <w:rFonts w:ascii="Arial" w:hAnsi="Arial" w:cs="Arial"/>
          <w:spacing w:val="-8"/>
          <w:w w:val="105"/>
          <w:sz w:val="17"/>
        </w:rPr>
        <w:t xml:space="preserve"> </w:t>
      </w:r>
      <w:r w:rsidRPr="00AF1886">
        <w:rPr>
          <w:rFonts w:ascii="Arial" w:hAnsi="Arial" w:cs="Arial"/>
          <w:w w:val="105"/>
          <w:sz w:val="17"/>
        </w:rPr>
        <w:t>injections,</w:t>
      </w:r>
      <w:r w:rsidRPr="00AF1886">
        <w:rPr>
          <w:rFonts w:ascii="Arial" w:hAnsi="Arial" w:cs="Arial"/>
          <w:spacing w:val="-6"/>
          <w:w w:val="105"/>
          <w:sz w:val="17"/>
        </w:rPr>
        <w:t xml:space="preserve"> </w:t>
      </w:r>
      <w:r w:rsidRPr="00AF1886">
        <w:rPr>
          <w:rFonts w:ascii="Arial" w:hAnsi="Arial" w:cs="Arial"/>
          <w:w w:val="105"/>
          <w:sz w:val="17"/>
        </w:rPr>
        <w:t>both</w:t>
      </w:r>
      <w:r w:rsidRPr="00AF1886">
        <w:rPr>
          <w:rFonts w:ascii="Arial" w:hAnsi="Arial" w:cs="Arial"/>
          <w:spacing w:val="-7"/>
          <w:w w:val="105"/>
          <w:sz w:val="17"/>
        </w:rPr>
        <w:t xml:space="preserve"> </w:t>
      </w:r>
      <w:r w:rsidRPr="00AF1886">
        <w:rPr>
          <w:rFonts w:ascii="Arial" w:hAnsi="Arial" w:cs="Arial"/>
          <w:w w:val="105"/>
          <w:sz w:val="17"/>
        </w:rPr>
        <w:t>of which</w:t>
      </w:r>
      <w:r w:rsidRPr="00AF1886">
        <w:rPr>
          <w:rFonts w:ascii="Arial" w:hAnsi="Arial" w:cs="Arial"/>
          <w:spacing w:val="-13"/>
          <w:w w:val="105"/>
          <w:sz w:val="17"/>
        </w:rPr>
        <w:t xml:space="preserve"> </w:t>
      </w:r>
      <w:r w:rsidRPr="00AF1886">
        <w:rPr>
          <w:rFonts w:ascii="Arial" w:hAnsi="Arial" w:cs="Arial"/>
          <w:w w:val="105"/>
          <w:sz w:val="17"/>
        </w:rPr>
        <w:t>are</w:t>
      </w:r>
      <w:r w:rsidRPr="00AF1886">
        <w:rPr>
          <w:rFonts w:ascii="Arial" w:hAnsi="Arial" w:cs="Arial"/>
          <w:spacing w:val="-12"/>
          <w:w w:val="105"/>
          <w:sz w:val="17"/>
        </w:rPr>
        <w:t xml:space="preserve"> </w:t>
      </w:r>
      <w:r w:rsidRPr="00AF1886">
        <w:rPr>
          <w:rFonts w:ascii="Arial" w:hAnsi="Arial" w:cs="Arial"/>
          <w:w w:val="105"/>
          <w:sz w:val="17"/>
        </w:rPr>
        <w:t>provided</w:t>
      </w:r>
      <w:r w:rsidRPr="00AF1886">
        <w:rPr>
          <w:rFonts w:ascii="Arial" w:hAnsi="Arial" w:cs="Arial"/>
          <w:spacing w:val="-13"/>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cash</w:t>
      </w:r>
      <w:r w:rsidRPr="00AF1886">
        <w:rPr>
          <w:rFonts w:ascii="Arial" w:hAnsi="Arial" w:cs="Arial"/>
          <w:spacing w:val="-12"/>
          <w:w w:val="105"/>
          <w:sz w:val="17"/>
        </w:rPr>
        <w:t xml:space="preserve"> </w:t>
      </w:r>
      <w:r w:rsidRPr="00AF1886">
        <w:rPr>
          <w:rFonts w:ascii="Arial" w:hAnsi="Arial" w:cs="Arial"/>
          <w:w w:val="105"/>
          <w:sz w:val="17"/>
        </w:rPr>
        <w:t>via</w:t>
      </w:r>
      <w:r w:rsidRPr="00AF1886">
        <w:rPr>
          <w:rFonts w:ascii="Arial" w:hAnsi="Arial" w:cs="Arial"/>
          <w:spacing w:val="-13"/>
          <w:w w:val="105"/>
          <w:sz w:val="17"/>
        </w:rPr>
        <w:t xml:space="preserve"> </w:t>
      </w:r>
      <w:r w:rsidRPr="00AF1886">
        <w:rPr>
          <w:rFonts w:ascii="Arial" w:hAnsi="Arial" w:cs="Arial"/>
          <w:w w:val="105"/>
          <w:sz w:val="17"/>
        </w:rPr>
        <w:t>Queensland</w:t>
      </w:r>
      <w:r w:rsidRPr="00AF1886">
        <w:rPr>
          <w:rFonts w:ascii="Arial" w:hAnsi="Arial" w:cs="Arial"/>
          <w:spacing w:val="-12"/>
          <w:w w:val="105"/>
          <w:sz w:val="17"/>
        </w:rPr>
        <w:t xml:space="preserve"> </w:t>
      </w:r>
      <w:r w:rsidRPr="00AF1886">
        <w:rPr>
          <w:rFonts w:ascii="Arial" w:hAnsi="Arial" w:cs="Arial"/>
          <w:w w:val="105"/>
          <w:sz w:val="17"/>
        </w:rPr>
        <w:t>Treasury,</w:t>
      </w:r>
      <w:r w:rsidRPr="00AF1886">
        <w:rPr>
          <w:rFonts w:ascii="Arial" w:hAnsi="Arial" w:cs="Arial"/>
          <w:spacing w:val="-13"/>
          <w:w w:val="105"/>
          <w:sz w:val="17"/>
        </w:rPr>
        <w:t xml:space="preserve"> </w:t>
      </w:r>
      <w:r w:rsidRPr="00AF1886">
        <w:rPr>
          <w:rFonts w:ascii="Arial" w:hAnsi="Arial" w:cs="Arial"/>
          <w:w w:val="105"/>
          <w:sz w:val="17"/>
        </w:rPr>
        <w:t>and</w:t>
      </w:r>
      <w:r w:rsidRPr="00AF1886">
        <w:rPr>
          <w:rFonts w:ascii="Arial" w:hAnsi="Arial" w:cs="Arial"/>
          <w:spacing w:val="-12"/>
          <w:w w:val="105"/>
          <w:sz w:val="17"/>
        </w:rPr>
        <w:t xml:space="preserve"> </w:t>
      </w:r>
      <w:r w:rsidRPr="00AF1886">
        <w:rPr>
          <w:rFonts w:ascii="Arial" w:hAnsi="Arial" w:cs="Arial"/>
          <w:w w:val="105"/>
          <w:sz w:val="17"/>
        </w:rPr>
        <w:t>from</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delivery</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training</w:t>
      </w:r>
      <w:r w:rsidRPr="00AF1886">
        <w:rPr>
          <w:rFonts w:ascii="Arial" w:hAnsi="Arial" w:cs="Arial"/>
          <w:spacing w:val="-12"/>
          <w:w w:val="105"/>
          <w:sz w:val="17"/>
        </w:rPr>
        <w:t xml:space="preserve"> </w:t>
      </w:r>
      <w:r w:rsidRPr="00AF1886">
        <w:rPr>
          <w:rFonts w:ascii="Arial" w:hAnsi="Arial" w:cs="Arial"/>
          <w:w w:val="105"/>
          <w:sz w:val="17"/>
        </w:rPr>
        <w:t>courses</w:t>
      </w:r>
      <w:r w:rsidRPr="00AF1886">
        <w:rPr>
          <w:rFonts w:ascii="Arial" w:hAnsi="Arial" w:cs="Arial"/>
          <w:spacing w:val="-12"/>
          <w:w w:val="105"/>
          <w:sz w:val="17"/>
        </w:rPr>
        <w:t xml:space="preserve"> </w:t>
      </w:r>
      <w:r w:rsidRPr="00AF1886">
        <w:rPr>
          <w:rFonts w:ascii="Arial" w:hAnsi="Arial" w:cs="Arial"/>
          <w:w w:val="105"/>
          <w:sz w:val="17"/>
        </w:rPr>
        <w:t>to Government agencies on ordinary commercial terms.</w:t>
      </w:r>
    </w:p>
    <w:p w:rsidR="00F72B56" w:rsidRPr="00AF1886" w:rsidRDefault="00AF49D7">
      <w:pPr>
        <w:spacing w:before="98" w:line="249" w:lineRule="auto"/>
        <w:ind w:left="1283" w:right="1429"/>
        <w:jc w:val="both"/>
        <w:rPr>
          <w:rFonts w:ascii="Arial" w:hAnsi="Arial" w:cs="Arial"/>
          <w:sz w:val="17"/>
        </w:rPr>
      </w:pPr>
      <w:r w:rsidRPr="00AF1886">
        <w:rPr>
          <w:rFonts w:ascii="Arial" w:hAnsi="Arial" w:cs="Arial"/>
          <w:w w:val="105"/>
          <w:sz w:val="17"/>
        </w:rPr>
        <w:t>The Office sources its accommodation requirements via commercial arrangements with the Department of Energy</w:t>
      </w:r>
      <w:r w:rsidRPr="00AF1886">
        <w:rPr>
          <w:rFonts w:ascii="Arial" w:hAnsi="Arial" w:cs="Arial"/>
          <w:spacing w:val="-1"/>
          <w:w w:val="105"/>
          <w:sz w:val="17"/>
        </w:rPr>
        <w:t xml:space="preserve"> </w:t>
      </w:r>
      <w:r w:rsidRPr="00AF1886">
        <w:rPr>
          <w:rFonts w:ascii="Arial" w:hAnsi="Arial" w:cs="Arial"/>
          <w:w w:val="105"/>
          <w:sz w:val="17"/>
        </w:rPr>
        <w:t>and Public</w:t>
      </w:r>
      <w:r w:rsidRPr="00AF1886">
        <w:rPr>
          <w:rFonts w:ascii="Arial" w:hAnsi="Arial" w:cs="Arial"/>
          <w:spacing w:val="-1"/>
          <w:w w:val="105"/>
          <w:sz w:val="17"/>
        </w:rPr>
        <w:t xml:space="preserve"> </w:t>
      </w:r>
      <w:r w:rsidRPr="00AF1886">
        <w:rPr>
          <w:rFonts w:ascii="Arial" w:hAnsi="Arial" w:cs="Arial"/>
          <w:w w:val="105"/>
          <w:sz w:val="17"/>
        </w:rPr>
        <w:t>Works (refer note B2-2 and D3) and receives free of charge archival</w:t>
      </w:r>
      <w:r w:rsidRPr="00AF1886">
        <w:rPr>
          <w:rFonts w:ascii="Arial" w:hAnsi="Arial" w:cs="Arial"/>
          <w:spacing w:val="-13"/>
          <w:w w:val="105"/>
          <w:sz w:val="17"/>
        </w:rPr>
        <w:t xml:space="preserve"> </w:t>
      </w:r>
      <w:r w:rsidRPr="00AF1886">
        <w:rPr>
          <w:rFonts w:ascii="Arial" w:hAnsi="Arial" w:cs="Arial"/>
          <w:w w:val="105"/>
          <w:sz w:val="17"/>
        </w:rPr>
        <w:t>storage</w:t>
      </w:r>
      <w:r w:rsidRPr="00AF1886">
        <w:rPr>
          <w:rFonts w:ascii="Arial" w:hAnsi="Arial" w:cs="Arial"/>
          <w:spacing w:val="-12"/>
          <w:w w:val="105"/>
          <w:sz w:val="17"/>
        </w:rPr>
        <w:t xml:space="preserve"> </w:t>
      </w:r>
      <w:r w:rsidRPr="00AF1886">
        <w:rPr>
          <w:rFonts w:ascii="Arial" w:hAnsi="Arial" w:cs="Arial"/>
          <w:w w:val="105"/>
          <w:sz w:val="17"/>
        </w:rPr>
        <w:t>services</w:t>
      </w:r>
      <w:r w:rsidRPr="00AF1886">
        <w:rPr>
          <w:rFonts w:ascii="Arial" w:hAnsi="Arial" w:cs="Arial"/>
          <w:spacing w:val="-13"/>
          <w:w w:val="105"/>
          <w:sz w:val="17"/>
        </w:rPr>
        <w:t xml:space="preserve"> </w:t>
      </w:r>
      <w:r w:rsidRPr="00AF1886">
        <w:rPr>
          <w:rFonts w:ascii="Arial" w:hAnsi="Arial" w:cs="Arial"/>
          <w:w w:val="105"/>
          <w:sz w:val="17"/>
        </w:rPr>
        <w:t>from</w:t>
      </w:r>
      <w:r w:rsidRPr="00AF1886">
        <w:rPr>
          <w:rFonts w:ascii="Arial" w:hAnsi="Arial" w:cs="Arial"/>
          <w:spacing w:val="-12"/>
          <w:w w:val="105"/>
          <w:sz w:val="17"/>
        </w:rPr>
        <w:t xml:space="preserve"> </w:t>
      </w:r>
      <w:r w:rsidRPr="00AF1886">
        <w:rPr>
          <w:rFonts w:ascii="Arial" w:hAnsi="Arial" w:cs="Arial"/>
          <w:w w:val="105"/>
          <w:sz w:val="17"/>
        </w:rPr>
        <w:t>Queensland</w:t>
      </w:r>
      <w:r w:rsidRPr="00AF1886">
        <w:rPr>
          <w:rFonts w:ascii="Arial" w:hAnsi="Arial" w:cs="Arial"/>
          <w:spacing w:val="-12"/>
          <w:w w:val="105"/>
          <w:sz w:val="17"/>
        </w:rPr>
        <w:t xml:space="preserve"> </w:t>
      </w:r>
      <w:r w:rsidRPr="00AF1886">
        <w:rPr>
          <w:rFonts w:ascii="Arial" w:hAnsi="Arial" w:cs="Arial"/>
          <w:w w:val="105"/>
          <w:sz w:val="17"/>
        </w:rPr>
        <w:t>State</w:t>
      </w:r>
      <w:r w:rsidRPr="00AF1886">
        <w:rPr>
          <w:rFonts w:ascii="Arial" w:hAnsi="Arial" w:cs="Arial"/>
          <w:spacing w:val="-13"/>
          <w:w w:val="105"/>
          <w:sz w:val="17"/>
        </w:rPr>
        <w:t xml:space="preserve"> </w:t>
      </w:r>
      <w:r w:rsidRPr="00AF1886">
        <w:rPr>
          <w:rFonts w:ascii="Arial" w:hAnsi="Arial" w:cs="Arial"/>
          <w:w w:val="105"/>
          <w:sz w:val="17"/>
        </w:rPr>
        <w:t>Archives</w:t>
      </w:r>
      <w:r w:rsidRPr="00AF1886">
        <w:rPr>
          <w:rFonts w:ascii="Arial" w:hAnsi="Arial" w:cs="Arial"/>
          <w:spacing w:val="-12"/>
          <w:w w:val="105"/>
          <w:sz w:val="17"/>
        </w:rPr>
        <w:t xml:space="preserve"> </w:t>
      </w:r>
      <w:r w:rsidRPr="00AF1886">
        <w:rPr>
          <w:rFonts w:ascii="Arial" w:hAnsi="Arial" w:cs="Arial"/>
          <w:w w:val="105"/>
          <w:sz w:val="17"/>
        </w:rPr>
        <w:t>(refer</w:t>
      </w:r>
      <w:r w:rsidRPr="00AF1886">
        <w:rPr>
          <w:rFonts w:ascii="Arial" w:hAnsi="Arial" w:cs="Arial"/>
          <w:spacing w:val="-13"/>
          <w:w w:val="105"/>
          <w:sz w:val="17"/>
        </w:rPr>
        <w:t xml:space="preserve"> </w:t>
      </w:r>
      <w:r w:rsidRPr="00AF1886">
        <w:rPr>
          <w:rFonts w:ascii="Arial" w:hAnsi="Arial" w:cs="Arial"/>
          <w:w w:val="105"/>
          <w:sz w:val="17"/>
        </w:rPr>
        <w:t>note</w:t>
      </w:r>
      <w:r w:rsidRPr="00AF1886">
        <w:rPr>
          <w:rFonts w:ascii="Arial" w:hAnsi="Arial" w:cs="Arial"/>
          <w:spacing w:val="-12"/>
          <w:w w:val="105"/>
          <w:sz w:val="17"/>
        </w:rPr>
        <w:t xml:space="preserve"> </w:t>
      </w:r>
      <w:r w:rsidRPr="00AF1886">
        <w:rPr>
          <w:rFonts w:ascii="Arial" w:hAnsi="Arial" w:cs="Arial"/>
          <w:w w:val="105"/>
          <w:sz w:val="17"/>
        </w:rPr>
        <w:t>B2-4).</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receives corporate services support in relation to payroll and financial systems from the Queensland Parliamentary Services on a cost recovery basis.</w:t>
      </w:r>
    </w:p>
    <w:p w:rsidR="00F72B56" w:rsidRPr="00AF1886" w:rsidRDefault="00F72B56">
      <w:pPr>
        <w:pStyle w:val="BodyText"/>
        <w:spacing w:before="4"/>
        <w:rPr>
          <w:rFonts w:ascii="Arial" w:hAnsi="Arial" w:cs="Arial"/>
          <w:sz w:val="25"/>
        </w:rPr>
      </w:pPr>
    </w:p>
    <w:p w:rsidR="00F72B56" w:rsidRPr="00AF1886" w:rsidRDefault="00AF49D7">
      <w:pPr>
        <w:tabs>
          <w:tab w:val="left" w:pos="1858"/>
        </w:tabs>
        <w:ind w:left="1283"/>
        <w:rPr>
          <w:rFonts w:ascii="Arial" w:hAnsi="Arial" w:cs="Arial"/>
          <w:b/>
        </w:rPr>
      </w:pPr>
      <w:r w:rsidRPr="00AF1886">
        <w:rPr>
          <w:rFonts w:ascii="Arial" w:hAnsi="Arial" w:cs="Arial"/>
          <w:b/>
          <w:spacing w:val="-5"/>
        </w:rPr>
        <w:t>F3</w:t>
      </w:r>
      <w:r w:rsidRPr="00AF1886">
        <w:rPr>
          <w:rFonts w:ascii="Arial" w:hAnsi="Arial" w:cs="Arial"/>
          <w:b/>
        </w:rPr>
        <w:tab/>
      </w:r>
      <w:r w:rsidRPr="00AF1886">
        <w:rPr>
          <w:rFonts w:ascii="Arial" w:hAnsi="Arial" w:cs="Arial"/>
          <w:b/>
          <w:spacing w:val="-2"/>
        </w:rPr>
        <w:t>Taxation</w:t>
      </w:r>
    </w:p>
    <w:p w:rsidR="00F72B56" w:rsidRPr="00AF1886" w:rsidRDefault="00AF49D7">
      <w:pPr>
        <w:spacing w:before="102" w:line="247" w:lineRule="auto"/>
        <w:ind w:left="1283" w:right="1428"/>
        <w:jc w:val="both"/>
        <w:rPr>
          <w:rFonts w:ascii="Arial" w:hAnsi="Arial" w:cs="Arial"/>
          <w:sz w:val="17"/>
        </w:rPr>
      </w:pP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Office</w:t>
      </w:r>
      <w:r w:rsidRPr="00AF1886">
        <w:rPr>
          <w:rFonts w:ascii="Arial" w:hAnsi="Arial" w:cs="Arial"/>
          <w:spacing w:val="-12"/>
          <w:w w:val="105"/>
          <w:sz w:val="17"/>
        </w:rPr>
        <w:t xml:space="preserve"> </w:t>
      </w:r>
      <w:r w:rsidRPr="00AF1886">
        <w:rPr>
          <w:rFonts w:ascii="Arial" w:hAnsi="Arial" w:cs="Arial"/>
          <w:w w:val="105"/>
          <w:sz w:val="17"/>
        </w:rPr>
        <w:t>is</w:t>
      </w:r>
      <w:r w:rsidRPr="00AF1886">
        <w:rPr>
          <w:rFonts w:ascii="Arial" w:hAnsi="Arial" w:cs="Arial"/>
          <w:spacing w:val="-11"/>
          <w:w w:val="105"/>
          <w:sz w:val="17"/>
        </w:rPr>
        <w:t xml:space="preserve"> </w:t>
      </w:r>
      <w:r w:rsidRPr="00AF1886">
        <w:rPr>
          <w:rFonts w:ascii="Arial" w:hAnsi="Arial" w:cs="Arial"/>
          <w:w w:val="105"/>
          <w:sz w:val="17"/>
        </w:rPr>
        <w:t>exempt</w:t>
      </w:r>
      <w:r w:rsidRPr="00AF1886">
        <w:rPr>
          <w:rFonts w:ascii="Arial" w:hAnsi="Arial" w:cs="Arial"/>
          <w:spacing w:val="-12"/>
          <w:w w:val="105"/>
          <w:sz w:val="17"/>
        </w:rPr>
        <w:t xml:space="preserve"> </w:t>
      </w:r>
      <w:r w:rsidRPr="00AF1886">
        <w:rPr>
          <w:rFonts w:ascii="Arial" w:hAnsi="Arial" w:cs="Arial"/>
          <w:w w:val="105"/>
          <w:sz w:val="17"/>
        </w:rPr>
        <w:t>from</w:t>
      </w:r>
      <w:r w:rsidRPr="00AF1886">
        <w:rPr>
          <w:rFonts w:ascii="Arial" w:hAnsi="Arial" w:cs="Arial"/>
          <w:spacing w:val="-8"/>
          <w:w w:val="105"/>
          <w:sz w:val="17"/>
        </w:rPr>
        <w:t xml:space="preserve"> </w:t>
      </w:r>
      <w:r w:rsidRPr="00AF1886">
        <w:rPr>
          <w:rFonts w:ascii="Arial" w:hAnsi="Arial" w:cs="Arial"/>
          <w:w w:val="105"/>
          <w:sz w:val="17"/>
        </w:rPr>
        <w:t>Commonwealth</w:t>
      </w:r>
      <w:r w:rsidRPr="00AF1886">
        <w:rPr>
          <w:rFonts w:ascii="Arial" w:hAnsi="Arial" w:cs="Arial"/>
          <w:spacing w:val="-12"/>
          <w:w w:val="105"/>
          <w:sz w:val="17"/>
        </w:rPr>
        <w:t xml:space="preserve"> </w:t>
      </w:r>
      <w:r w:rsidRPr="00AF1886">
        <w:rPr>
          <w:rFonts w:ascii="Arial" w:hAnsi="Arial" w:cs="Arial"/>
          <w:w w:val="105"/>
          <w:sz w:val="17"/>
        </w:rPr>
        <w:t>taxation</w:t>
      </w:r>
      <w:r w:rsidRPr="00AF1886">
        <w:rPr>
          <w:rFonts w:ascii="Arial" w:hAnsi="Arial" w:cs="Arial"/>
          <w:spacing w:val="-11"/>
          <w:w w:val="105"/>
          <w:sz w:val="17"/>
        </w:rPr>
        <w:t xml:space="preserve"> </w:t>
      </w:r>
      <w:r w:rsidRPr="00AF1886">
        <w:rPr>
          <w:rFonts w:ascii="Arial" w:hAnsi="Arial" w:cs="Arial"/>
          <w:w w:val="105"/>
          <w:sz w:val="17"/>
        </w:rPr>
        <w:t>under</w:t>
      </w:r>
      <w:r w:rsidRPr="00AF1886">
        <w:rPr>
          <w:rFonts w:ascii="Arial" w:hAnsi="Arial" w:cs="Arial"/>
          <w:spacing w:val="-12"/>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i/>
          <w:w w:val="105"/>
          <w:sz w:val="17"/>
        </w:rPr>
        <w:t>Income</w:t>
      </w:r>
      <w:r w:rsidRPr="00AF1886">
        <w:rPr>
          <w:rFonts w:ascii="Arial" w:hAnsi="Arial" w:cs="Arial"/>
          <w:i/>
          <w:spacing w:val="-10"/>
          <w:w w:val="105"/>
          <w:sz w:val="17"/>
        </w:rPr>
        <w:t xml:space="preserve"> </w:t>
      </w:r>
      <w:r w:rsidRPr="00AF1886">
        <w:rPr>
          <w:rFonts w:ascii="Arial" w:hAnsi="Arial" w:cs="Arial"/>
          <w:i/>
          <w:w w:val="105"/>
          <w:sz w:val="17"/>
        </w:rPr>
        <w:t>Tax</w:t>
      </w:r>
      <w:r w:rsidRPr="00AF1886">
        <w:rPr>
          <w:rFonts w:ascii="Arial" w:hAnsi="Arial" w:cs="Arial"/>
          <w:i/>
          <w:spacing w:val="-11"/>
          <w:w w:val="105"/>
          <w:sz w:val="17"/>
        </w:rPr>
        <w:t xml:space="preserve"> </w:t>
      </w:r>
      <w:r w:rsidRPr="00AF1886">
        <w:rPr>
          <w:rFonts w:ascii="Arial" w:hAnsi="Arial" w:cs="Arial"/>
          <w:i/>
          <w:w w:val="105"/>
          <w:sz w:val="17"/>
        </w:rPr>
        <w:t>Assessment</w:t>
      </w:r>
      <w:r w:rsidRPr="00AF1886">
        <w:rPr>
          <w:rFonts w:ascii="Arial" w:hAnsi="Arial" w:cs="Arial"/>
          <w:i/>
          <w:spacing w:val="-10"/>
          <w:w w:val="105"/>
          <w:sz w:val="17"/>
        </w:rPr>
        <w:t xml:space="preserve"> </w:t>
      </w:r>
      <w:r w:rsidRPr="00AF1886">
        <w:rPr>
          <w:rFonts w:ascii="Arial" w:hAnsi="Arial" w:cs="Arial"/>
          <w:i/>
          <w:w w:val="105"/>
          <w:sz w:val="17"/>
        </w:rPr>
        <w:t>Act</w:t>
      </w:r>
      <w:r w:rsidRPr="00AF1886">
        <w:rPr>
          <w:rFonts w:ascii="Arial" w:hAnsi="Arial" w:cs="Arial"/>
          <w:i/>
          <w:spacing w:val="-12"/>
          <w:w w:val="105"/>
          <w:sz w:val="17"/>
        </w:rPr>
        <w:t xml:space="preserve"> </w:t>
      </w:r>
      <w:r w:rsidRPr="00AF1886">
        <w:rPr>
          <w:rFonts w:ascii="Arial" w:hAnsi="Arial" w:cs="Arial"/>
          <w:i/>
          <w:w w:val="105"/>
          <w:sz w:val="17"/>
        </w:rPr>
        <w:t xml:space="preserve">1936 </w:t>
      </w:r>
      <w:r w:rsidRPr="00AF1886">
        <w:rPr>
          <w:rFonts w:ascii="Arial" w:hAnsi="Arial" w:cs="Arial"/>
          <w:w w:val="105"/>
          <w:sz w:val="17"/>
        </w:rPr>
        <w:t>with</w:t>
      </w:r>
      <w:r w:rsidRPr="00AF1886">
        <w:rPr>
          <w:rFonts w:ascii="Arial" w:hAnsi="Arial" w:cs="Arial"/>
          <w:spacing w:val="-1"/>
          <w:w w:val="105"/>
          <w:sz w:val="17"/>
        </w:rPr>
        <w:t xml:space="preserve"> </w:t>
      </w: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exception</w:t>
      </w:r>
      <w:r w:rsidRPr="00AF1886">
        <w:rPr>
          <w:rFonts w:ascii="Arial" w:hAnsi="Arial" w:cs="Arial"/>
          <w:spacing w:val="-2"/>
          <w:w w:val="105"/>
          <w:sz w:val="17"/>
        </w:rPr>
        <w:t xml:space="preserve"> </w:t>
      </w:r>
      <w:r w:rsidRPr="00AF1886">
        <w:rPr>
          <w:rFonts w:ascii="Arial" w:hAnsi="Arial" w:cs="Arial"/>
          <w:w w:val="105"/>
          <w:sz w:val="17"/>
        </w:rPr>
        <w:t>of Fringe Benefits Tax (FBT)</w:t>
      </w:r>
      <w:r w:rsidRPr="00AF1886">
        <w:rPr>
          <w:rFonts w:ascii="Arial" w:hAnsi="Arial" w:cs="Arial"/>
          <w:spacing w:val="-2"/>
          <w:w w:val="105"/>
          <w:sz w:val="17"/>
        </w:rPr>
        <w:t xml:space="preserve"> </w:t>
      </w:r>
      <w:r w:rsidRPr="00AF1886">
        <w:rPr>
          <w:rFonts w:ascii="Arial" w:hAnsi="Arial" w:cs="Arial"/>
          <w:w w:val="105"/>
          <w:sz w:val="17"/>
        </w:rPr>
        <w:t>and</w:t>
      </w:r>
      <w:r w:rsidRPr="00AF1886">
        <w:rPr>
          <w:rFonts w:ascii="Arial" w:hAnsi="Arial" w:cs="Arial"/>
          <w:spacing w:val="-1"/>
          <w:w w:val="105"/>
          <w:sz w:val="17"/>
        </w:rPr>
        <w:t xml:space="preserve"> </w:t>
      </w:r>
      <w:r w:rsidRPr="00AF1886">
        <w:rPr>
          <w:rFonts w:ascii="Arial" w:hAnsi="Arial" w:cs="Arial"/>
          <w:w w:val="105"/>
          <w:sz w:val="17"/>
        </w:rPr>
        <w:t>Goods</w:t>
      </w:r>
      <w:r w:rsidRPr="00AF1886">
        <w:rPr>
          <w:rFonts w:ascii="Arial" w:hAnsi="Arial" w:cs="Arial"/>
          <w:spacing w:val="-2"/>
          <w:w w:val="105"/>
          <w:sz w:val="17"/>
        </w:rPr>
        <w:t xml:space="preserve"> </w:t>
      </w:r>
      <w:r w:rsidRPr="00AF1886">
        <w:rPr>
          <w:rFonts w:ascii="Arial" w:hAnsi="Arial" w:cs="Arial"/>
          <w:w w:val="105"/>
          <w:sz w:val="17"/>
        </w:rPr>
        <w:t>and</w:t>
      </w:r>
      <w:r w:rsidRPr="00AF1886">
        <w:rPr>
          <w:rFonts w:ascii="Arial" w:hAnsi="Arial" w:cs="Arial"/>
          <w:spacing w:val="-2"/>
          <w:w w:val="105"/>
          <w:sz w:val="17"/>
        </w:rPr>
        <w:t xml:space="preserve"> </w:t>
      </w:r>
      <w:r w:rsidRPr="00AF1886">
        <w:rPr>
          <w:rFonts w:ascii="Arial" w:hAnsi="Arial" w:cs="Arial"/>
          <w:w w:val="105"/>
          <w:sz w:val="17"/>
        </w:rPr>
        <w:t>Services</w:t>
      </w:r>
      <w:r w:rsidRPr="00AF1886">
        <w:rPr>
          <w:rFonts w:ascii="Arial" w:hAnsi="Arial" w:cs="Arial"/>
          <w:spacing w:val="-4"/>
          <w:w w:val="105"/>
          <w:sz w:val="17"/>
        </w:rPr>
        <w:t xml:space="preserve"> </w:t>
      </w:r>
      <w:r w:rsidRPr="00AF1886">
        <w:rPr>
          <w:rFonts w:ascii="Arial" w:hAnsi="Arial" w:cs="Arial"/>
          <w:w w:val="105"/>
          <w:sz w:val="17"/>
        </w:rPr>
        <w:t>Tax</w:t>
      </w:r>
      <w:r w:rsidRPr="00AF1886">
        <w:rPr>
          <w:rFonts w:ascii="Arial" w:hAnsi="Arial" w:cs="Arial"/>
          <w:spacing w:val="-2"/>
          <w:w w:val="105"/>
          <w:sz w:val="17"/>
        </w:rPr>
        <w:t xml:space="preserve"> </w:t>
      </w:r>
      <w:r w:rsidRPr="00AF1886">
        <w:rPr>
          <w:rFonts w:ascii="Arial" w:hAnsi="Arial" w:cs="Arial"/>
          <w:w w:val="105"/>
          <w:sz w:val="17"/>
        </w:rPr>
        <w:t>(GST).</w:t>
      </w:r>
      <w:r w:rsidRPr="00AF1886">
        <w:rPr>
          <w:rFonts w:ascii="Arial" w:hAnsi="Arial" w:cs="Arial"/>
          <w:spacing w:val="40"/>
          <w:w w:val="105"/>
          <w:sz w:val="17"/>
        </w:rPr>
        <w:t xml:space="preserve"> </w:t>
      </w:r>
      <w:r w:rsidRPr="00AF1886">
        <w:rPr>
          <w:rFonts w:ascii="Arial" w:hAnsi="Arial" w:cs="Arial"/>
          <w:w w:val="105"/>
          <w:sz w:val="17"/>
        </w:rPr>
        <w:t>FBT</w:t>
      </w:r>
      <w:r w:rsidRPr="00AF1886">
        <w:rPr>
          <w:rFonts w:ascii="Arial" w:hAnsi="Arial" w:cs="Arial"/>
          <w:spacing w:val="-3"/>
          <w:w w:val="105"/>
          <w:sz w:val="17"/>
        </w:rPr>
        <w:t xml:space="preserve"> </w:t>
      </w:r>
      <w:r w:rsidRPr="00AF1886">
        <w:rPr>
          <w:rFonts w:ascii="Arial" w:hAnsi="Arial" w:cs="Arial"/>
          <w:w w:val="105"/>
          <w:sz w:val="17"/>
        </w:rPr>
        <w:t>and GST are the only taxes accounted for by the Office.</w:t>
      </w:r>
    </w:p>
    <w:p w:rsidR="00F72B56" w:rsidRPr="00AF1886" w:rsidRDefault="00AF49D7">
      <w:pPr>
        <w:spacing w:before="98" w:line="249" w:lineRule="auto"/>
        <w:ind w:left="1283" w:right="1430"/>
        <w:jc w:val="both"/>
        <w:rPr>
          <w:rFonts w:ascii="Arial" w:hAnsi="Arial" w:cs="Arial"/>
          <w:sz w:val="17"/>
        </w:rPr>
      </w:pPr>
      <w:r w:rsidRPr="00AF1886">
        <w:rPr>
          <w:rFonts w:ascii="Arial" w:hAnsi="Arial" w:cs="Arial"/>
          <w:w w:val="105"/>
          <w:sz w:val="17"/>
        </w:rPr>
        <w:t>GST</w:t>
      </w:r>
      <w:r w:rsidRPr="00AF1886">
        <w:rPr>
          <w:rFonts w:ascii="Arial" w:hAnsi="Arial" w:cs="Arial"/>
          <w:spacing w:val="-12"/>
          <w:w w:val="105"/>
          <w:sz w:val="17"/>
        </w:rPr>
        <w:t xml:space="preserve"> </w:t>
      </w:r>
      <w:r w:rsidRPr="00AF1886">
        <w:rPr>
          <w:rFonts w:ascii="Arial" w:hAnsi="Arial" w:cs="Arial"/>
          <w:w w:val="105"/>
          <w:sz w:val="17"/>
        </w:rPr>
        <w:t>credits</w:t>
      </w:r>
      <w:r w:rsidRPr="00AF1886">
        <w:rPr>
          <w:rFonts w:ascii="Arial" w:hAnsi="Arial" w:cs="Arial"/>
          <w:spacing w:val="-10"/>
          <w:w w:val="105"/>
          <w:sz w:val="17"/>
        </w:rPr>
        <w:t xml:space="preserve"> </w:t>
      </w:r>
      <w:r w:rsidRPr="00AF1886">
        <w:rPr>
          <w:rFonts w:ascii="Arial" w:hAnsi="Arial" w:cs="Arial"/>
          <w:w w:val="105"/>
          <w:sz w:val="17"/>
        </w:rPr>
        <w:t>receivable</w:t>
      </w:r>
      <w:r w:rsidRPr="00AF1886">
        <w:rPr>
          <w:rFonts w:ascii="Arial" w:hAnsi="Arial" w:cs="Arial"/>
          <w:spacing w:val="-12"/>
          <w:w w:val="105"/>
          <w:sz w:val="17"/>
        </w:rPr>
        <w:t xml:space="preserve"> </w:t>
      </w:r>
      <w:r w:rsidRPr="00AF1886">
        <w:rPr>
          <w:rFonts w:ascii="Arial" w:hAnsi="Arial" w:cs="Arial"/>
          <w:w w:val="105"/>
          <w:sz w:val="17"/>
        </w:rPr>
        <w:t>from,</w:t>
      </w:r>
      <w:r w:rsidRPr="00AF1886">
        <w:rPr>
          <w:rFonts w:ascii="Arial" w:hAnsi="Arial" w:cs="Arial"/>
          <w:spacing w:val="-10"/>
          <w:w w:val="105"/>
          <w:sz w:val="17"/>
        </w:rPr>
        <w:t xml:space="preserve"> </w:t>
      </w:r>
      <w:r w:rsidRPr="00AF1886">
        <w:rPr>
          <w:rFonts w:ascii="Arial" w:hAnsi="Arial" w:cs="Arial"/>
          <w:w w:val="105"/>
          <w:sz w:val="17"/>
        </w:rPr>
        <w:t>and</w:t>
      </w:r>
      <w:r w:rsidRPr="00AF1886">
        <w:rPr>
          <w:rFonts w:ascii="Arial" w:hAnsi="Arial" w:cs="Arial"/>
          <w:spacing w:val="-11"/>
          <w:w w:val="105"/>
          <w:sz w:val="17"/>
        </w:rPr>
        <w:t xml:space="preserve"> </w:t>
      </w:r>
      <w:r w:rsidRPr="00AF1886">
        <w:rPr>
          <w:rFonts w:ascii="Arial" w:hAnsi="Arial" w:cs="Arial"/>
          <w:w w:val="105"/>
          <w:sz w:val="17"/>
        </w:rPr>
        <w:t>GST</w:t>
      </w:r>
      <w:r w:rsidRPr="00AF1886">
        <w:rPr>
          <w:rFonts w:ascii="Arial" w:hAnsi="Arial" w:cs="Arial"/>
          <w:spacing w:val="-10"/>
          <w:w w:val="105"/>
          <w:sz w:val="17"/>
        </w:rPr>
        <w:t xml:space="preserve"> </w:t>
      </w:r>
      <w:r w:rsidRPr="00AF1886">
        <w:rPr>
          <w:rFonts w:ascii="Arial" w:hAnsi="Arial" w:cs="Arial"/>
          <w:w w:val="105"/>
          <w:sz w:val="17"/>
        </w:rPr>
        <w:t>payable</w:t>
      </w:r>
      <w:r w:rsidRPr="00AF1886">
        <w:rPr>
          <w:rFonts w:ascii="Arial" w:hAnsi="Arial" w:cs="Arial"/>
          <w:spacing w:val="-11"/>
          <w:w w:val="105"/>
          <w:sz w:val="17"/>
        </w:rPr>
        <w:t xml:space="preserve"> </w:t>
      </w:r>
      <w:r w:rsidRPr="00AF1886">
        <w:rPr>
          <w:rFonts w:ascii="Arial" w:hAnsi="Arial" w:cs="Arial"/>
          <w:w w:val="105"/>
          <w:sz w:val="17"/>
        </w:rPr>
        <w:t>to,</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11"/>
          <w:w w:val="105"/>
          <w:sz w:val="17"/>
        </w:rPr>
        <w:t xml:space="preserve"> </w:t>
      </w:r>
      <w:r w:rsidRPr="00AF1886">
        <w:rPr>
          <w:rFonts w:ascii="Arial" w:hAnsi="Arial" w:cs="Arial"/>
          <w:w w:val="105"/>
          <w:sz w:val="17"/>
        </w:rPr>
        <w:t>Australian</w:t>
      </w:r>
      <w:r w:rsidRPr="00AF1886">
        <w:rPr>
          <w:rFonts w:ascii="Arial" w:hAnsi="Arial" w:cs="Arial"/>
          <w:spacing w:val="-8"/>
          <w:w w:val="105"/>
          <w:sz w:val="17"/>
        </w:rPr>
        <w:t xml:space="preserve"> </w:t>
      </w:r>
      <w:r w:rsidRPr="00AF1886">
        <w:rPr>
          <w:rFonts w:ascii="Arial" w:hAnsi="Arial" w:cs="Arial"/>
          <w:w w:val="105"/>
          <w:sz w:val="17"/>
        </w:rPr>
        <w:t>Taxation</w:t>
      </w:r>
      <w:r w:rsidRPr="00AF1886">
        <w:rPr>
          <w:rFonts w:ascii="Arial" w:hAnsi="Arial" w:cs="Arial"/>
          <w:spacing w:val="-13"/>
          <w:w w:val="105"/>
          <w:sz w:val="17"/>
        </w:rPr>
        <w:t xml:space="preserve"> </w:t>
      </w:r>
      <w:r w:rsidRPr="00AF1886">
        <w:rPr>
          <w:rFonts w:ascii="Arial" w:hAnsi="Arial" w:cs="Arial"/>
          <w:w w:val="105"/>
          <w:sz w:val="17"/>
        </w:rPr>
        <w:t>Office</w:t>
      </w:r>
      <w:r w:rsidRPr="00AF1886">
        <w:rPr>
          <w:rFonts w:ascii="Arial" w:hAnsi="Arial" w:cs="Arial"/>
          <w:spacing w:val="-11"/>
          <w:w w:val="105"/>
          <w:sz w:val="17"/>
        </w:rPr>
        <w:t xml:space="preserve"> </w:t>
      </w:r>
      <w:r w:rsidRPr="00AF1886">
        <w:rPr>
          <w:rFonts w:ascii="Arial" w:hAnsi="Arial" w:cs="Arial"/>
          <w:w w:val="105"/>
          <w:sz w:val="17"/>
        </w:rPr>
        <w:t>are</w:t>
      </w:r>
      <w:r w:rsidRPr="00AF1886">
        <w:rPr>
          <w:rFonts w:ascii="Arial" w:hAnsi="Arial" w:cs="Arial"/>
          <w:spacing w:val="-10"/>
          <w:w w:val="105"/>
          <w:sz w:val="17"/>
        </w:rPr>
        <w:t xml:space="preserve"> </w:t>
      </w:r>
      <w:r w:rsidRPr="00AF1886">
        <w:rPr>
          <w:rFonts w:ascii="Arial" w:hAnsi="Arial" w:cs="Arial"/>
          <w:w w:val="105"/>
          <w:sz w:val="17"/>
        </w:rPr>
        <w:t>recognised (refer note C2).</w:t>
      </w:r>
    </w:p>
    <w:p w:rsidR="00F72B56" w:rsidRPr="00AF1886" w:rsidRDefault="00F72B56">
      <w:pPr>
        <w:pStyle w:val="BodyText"/>
        <w:spacing w:before="5"/>
        <w:rPr>
          <w:rFonts w:ascii="Arial" w:hAnsi="Arial" w:cs="Arial"/>
          <w:sz w:val="25"/>
        </w:rPr>
      </w:pPr>
    </w:p>
    <w:p w:rsidR="00F72B56" w:rsidRPr="00AF1886" w:rsidRDefault="00AF49D7">
      <w:pPr>
        <w:tabs>
          <w:tab w:val="left" w:pos="1858"/>
        </w:tabs>
        <w:ind w:left="1283"/>
        <w:rPr>
          <w:rFonts w:ascii="Arial" w:hAnsi="Arial" w:cs="Arial"/>
          <w:b/>
        </w:rPr>
      </w:pPr>
      <w:r w:rsidRPr="00AF1886">
        <w:rPr>
          <w:rFonts w:ascii="Arial" w:hAnsi="Arial" w:cs="Arial"/>
          <w:b/>
          <w:spacing w:val="-5"/>
        </w:rPr>
        <w:t>F4</w:t>
      </w:r>
      <w:r w:rsidRPr="00AF1886">
        <w:rPr>
          <w:rFonts w:ascii="Arial" w:hAnsi="Arial" w:cs="Arial"/>
          <w:b/>
        </w:rPr>
        <w:tab/>
        <w:t>Climate</w:t>
      </w:r>
      <w:r w:rsidRPr="00AF1886">
        <w:rPr>
          <w:rFonts w:ascii="Arial" w:hAnsi="Arial" w:cs="Arial"/>
          <w:b/>
          <w:spacing w:val="3"/>
        </w:rPr>
        <w:t xml:space="preserve"> </w:t>
      </w:r>
      <w:r w:rsidRPr="00AF1886">
        <w:rPr>
          <w:rFonts w:ascii="Arial" w:hAnsi="Arial" w:cs="Arial"/>
          <w:b/>
        </w:rPr>
        <w:t>Risk</w:t>
      </w:r>
      <w:r w:rsidRPr="00AF1886">
        <w:rPr>
          <w:rFonts w:ascii="Arial" w:hAnsi="Arial" w:cs="Arial"/>
          <w:b/>
          <w:spacing w:val="4"/>
        </w:rPr>
        <w:t xml:space="preserve"> </w:t>
      </w:r>
      <w:r w:rsidRPr="00AF1886">
        <w:rPr>
          <w:rFonts w:ascii="Arial" w:hAnsi="Arial" w:cs="Arial"/>
          <w:b/>
          <w:spacing w:val="-2"/>
        </w:rPr>
        <w:t>Disclosure</w:t>
      </w:r>
    </w:p>
    <w:p w:rsidR="00F72B56" w:rsidRPr="00AF1886" w:rsidRDefault="00AF49D7">
      <w:pPr>
        <w:spacing w:before="104" w:line="247" w:lineRule="auto"/>
        <w:ind w:left="1283" w:right="1428"/>
        <w:jc w:val="both"/>
        <w:rPr>
          <w:rFonts w:ascii="Arial" w:hAnsi="Arial" w:cs="Arial"/>
          <w:sz w:val="17"/>
        </w:rPr>
      </w:pPr>
      <w:r w:rsidRPr="00AF1886">
        <w:rPr>
          <w:rFonts w:ascii="Arial" w:hAnsi="Arial" w:cs="Arial"/>
          <w:w w:val="105"/>
          <w:sz w:val="17"/>
        </w:rPr>
        <w:t>The</w:t>
      </w:r>
      <w:r w:rsidRPr="00AF1886">
        <w:rPr>
          <w:rFonts w:ascii="Arial" w:hAnsi="Arial" w:cs="Arial"/>
          <w:spacing w:val="-2"/>
          <w:w w:val="105"/>
          <w:sz w:val="17"/>
        </w:rPr>
        <w:t xml:space="preserve"> </w:t>
      </w:r>
      <w:r w:rsidRPr="00AF1886">
        <w:rPr>
          <w:rFonts w:ascii="Arial" w:hAnsi="Arial" w:cs="Arial"/>
          <w:w w:val="105"/>
          <w:sz w:val="17"/>
        </w:rPr>
        <w:t>Office</w:t>
      </w:r>
      <w:r w:rsidRPr="00AF1886">
        <w:rPr>
          <w:rFonts w:ascii="Arial" w:hAnsi="Arial" w:cs="Arial"/>
          <w:spacing w:val="-3"/>
          <w:w w:val="105"/>
          <w:sz w:val="17"/>
        </w:rPr>
        <w:t xml:space="preserve"> </w:t>
      </w:r>
      <w:r w:rsidRPr="00AF1886">
        <w:rPr>
          <w:rFonts w:ascii="Arial" w:hAnsi="Arial" w:cs="Arial"/>
          <w:w w:val="105"/>
          <w:sz w:val="17"/>
        </w:rPr>
        <w:t>has</w:t>
      </w:r>
      <w:r w:rsidRPr="00AF1886">
        <w:rPr>
          <w:rFonts w:ascii="Arial" w:hAnsi="Arial" w:cs="Arial"/>
          <w:spacing w:val="-1"/>
          <w:w w:val="105"/>
          <w:sz w:val="17"/>
        </w:rPr>
        <w:t xml:space="preserve"> </w:t>
      </w:r>
      <w:r w:rsidRPr="00AF1886">
        <w:rPr>
          <w:rFonts w:ascii="Arial" w:hAnsi="Arial" w:cs="Arial"/>
          <w:w w:val="105"/>
          <w:sz w:val="17"/>
        </w:rPr>
        <w:t>not</w:t>
      </w:r>
      <w:r w:rsidRPr="00AF1886">
        <w:rPr>
          <w:rFonts w:ascii="Arial" w:hAnsi="Arial" w:cs="Arial"/>
          <w:spacing w:val="-2"/>
          <w:w w:val="105"/>
          <w:sz w:val="17"/>
        </w:rPr>
        <w:t xml:space="preserve"> </w:t>
      </w:r>
      <w:r w:rsidRPr="00AF1886">
        <w:rPr>
          <w:rFonts w:ascii="Arial" w:hAnsi="Arial" w:cs="Arial"/>
          <w:w w:val="105"/>
          <w:sz w:val="17"/>
        </w:rPr>
        <w:t>identified</w:t>
      </w:r>
      <w:r w:rsidRPr="00AF1886">
        <w:rPr>
          <w:rFonts w:ascii="Arial" w:hAnsi="Arial" w:cs="Arial"/>
          <w:spacing w:val="-3"/>
          <w:w w:val="105"/>
          <w:sz w:val="17"/>
        </w:rPr>
        <w:t xml:space="preserve"> </w:t>
      </w:r>
      <w:r w:rsidRPr="00AF1886">
        <w:rPr>
          <w:rFonts w:ascii="Arial" w:hAnsi="Arial" w:cs="Arial"/>
          <w:w w:val="105"/>
          <w:sz w:val="17"/>
        </w:rPr>
        <w:t>any</w:t>
      </w:r>
      <w:r w:rsidRPr="00AF1886">
        <w:rPr>
          <w:rFonts w:ascii="Arial" w:hAnsi="Arial" w:cs="Arial"/>
          <w:spacing w:val="-6"/>
          <w:w w:val="105"/>
          <w:sz w:val="17"/>
        </w:rPr>
        <w:t xml:space="preserve"> </w:t>
      </w:r>
      <w:r w:rsidRPr="00AF1886">
        <w:rPr>
          <w:rFonts w:ascii="Arial" w:hAnsi="Arial" w:cs="Arial"/>
          <w:w w:val="105"/>
          <w:sz w:val="17"/>
        </w:rPr>
        <w:t>material</w:t>
      </w:r>
      <w:r w:rsidRPr="00AF1886">
        <w:rPr>
          <w:rFonts w:ascii="Arial" w:hAnsi="Arial" w:cs="Arial"/>
          <w:spacing w:val="-2"/>
          <w:w w:val="105"/>
          <w:sz w:val="17"/>
        </w:rPr>
        <w:t xml:space="preserve"> </w:t>
      </w:r>
      <w:r w:rsidRPr="00AF1886">
        <w:rPr>
          <w:rFonts w:ascii="Arial" w:hAnsi="Arial" w:cs="Arial"/>
          <w:w w:val="105"/>
          <w:sz w:val="17"/>
        </w:rPr>
        <w:t>climate</w:t>
      </w:r>
      <w:r w:rsidRPr="00AF1886">
        <w:rPr>
          <w:rFonts w:ascii="Arial" w:hAnsi="Arial" w:cs="Arial"/>
          <w:spacing w:val="-3"/>
          <w:w w:val="105"/>
          <w:sz w:val="17"/>
        </w:rPr>
        <w:t xml:space="preserve"> </w:t>
      </w:r>
      <w:r w:rsidRPr="00AF1886">
        <w:rPr>
          <w:rFonts w:ascii="Arial" w:hAnsi="Arial" w:cs="Arial"/>
          <w:w w:val="105"/>
          <w:sz w:val="17"/>
        </w:rPr>
        <w:t>related</w:t>
      </w:r>
      <w:r w:rsidRPr="00AF1886">
        <w:rPr>
          <w:rFonts w:ascii="Arial" w:hAnsi="Arial" w:cs="Arial"/>
          <w:spacing w:val="-2"/>
          <w:w w:val="105"/>
          <w:sz w:val="17"/>
        </w:rPr>
        <w:t xml:space="preserve"> </w:t>
      </w:r>
      <w:r w:rsidRPr="00AF1886">
        <w:rPr>
          <w:rFonts w:ascii="Arial" w:hAnsi="Arial" w:cs="Arial"/>
          <w:w w:val="105"/>
          <w:sz w:val="17"/>
        </w:rPr>
        <w:t>risks</w:t>
      </w:r>
      <w:r w:rsidRPr="00AF1886">
        <w:rPr>
          <w:rFonts w:ascii="Arial" w:hAnsi="Arial" w:cs="Arial"/>
          <w:spacing w:val="-1"/>
          <w:w w:val="105"/>
          <w:sz w:val="17"/>
        </w:rPr>
        <w:t xml:space="preserve"> </w:t>
      </w:r>
      <w:r w:rsidRPr="00AF1886">
        <w:rPr>
          <w:rFonts w:ascii="Arial" w:hAnsi="Arial" w:cs="Arial"/>
          <w:w w:val="105"/>
          <w:sz w:val="17"/>
        </w:rPr>
        <w:t>relevant</w:t>
      </w:r>
      <w:r w:rsidRPr="00AF1886">
        <w:rPr>
          <w:rFonts w:ascii="Arial" w:hAnsi="Arial" w:cs="Arial"/>
          <w:spacing w:val="-2"/>
          <w:w w:val="105"/>
          <w:sz w:val="17"/>
        </w:rPr>
        <w:t xml:space="preserve"> </w:t>
      </w:r>
      <w:r w:rsidRPr="00AF1886">
        <w:rPr>
          <w:rFonts w:ascii="Arial" w:hAnsi="Arial" w:cs="Arial"/>
          <w:w w:val="105"/>
          <w:sz w:val="17"/>
        </w:rPr>
        <w:t>to</w:t>
      </w:r>
      <w:r w:rsidRPr="00AF1886">
        <w:rPr>
          <w:rFonts w:ascii="Arial" w:hAnsi="Arial" w:cs="Arial"/>
          <w:spacing w:val="-3"/>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financial</w:t>
      </w:r>
      <w:r w:rsidRPr="00AF1886">
        <w:rPr>
          <w:rFonts w:ascii="Arial" w:hAnsi="Arial" w:cs="Arial"/>
          <w:spacing w:val="-1"/>
          <w:w w:val="105"/>
          <w:sz w:val="17"/>
        </w:rPr>
        <w:t xml:space="preserve"> </w:t>
      </w:r>
      <w:r w:rsidRPr="00AF1886">
        <w:rPr>
          <w:rFonts w:ascii="Arial" w:hAnsi="Arial" w:cs="Arial"/>
          <w:w w:val="105"/>
          <w:sz w:val="17"/>
        </w:rPr>
        <w:t>report</w:t>
      </w:r>
      <w:r w:rsidRPr="00AF1886">
        <w:rPr>
          <w:rFonts w:ascii="Arial" w:hAnsi="Arial" w:cs="Arial"/>
          <w:spacing w:val="-2"/>
          <w:w w:val="105"/>
          <w:sz w:val="17"/>
        </w:rPr>
        <w:t xml:space="preserve"> </w:t>
      </w:r>
      <w:r w:rsidRPr="00AF1886">
        <w:rPr>
          <w:rFonts w:ascii="Arial" w:hAnsi="Arial" w:cs="Arial"/>
          <w:w w:val="105"/>
          <w:sz w:val="17"/>
        </w:rPr>
        <w:t>at the reporting date, however constantly monitors the emergence of such risks under the Queensland Government’s Climate Transition Strategy.</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rPr>
      </w:pPr>
    </w:p>
    <w:p w:rsidR="00F72B56" w:rsidRPr="00AF1886" w:rsidRDefault="00AF49D7">
      <w:pPr>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28</w:t>
      </w:r>
    </w:p>
    <w:p w:rsidR="00F72B56" w:rsidRPr="00AF1886" w:rsidRDefault="00F72B56">
      <w:pPr>
        <w:jc w:val="right"/>
        <w:rPr>
          <w:rFonts w:ascii="Arial" w:hAnsi="Arial" w:cs="Arial"/>
          <w:sz w:val="13"/>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spacing w:before="5"/>
        <w:rPr>
          <w:rFonts w:ascii="Arial" w:hAnsi="Arial" w:cs="Arial"/>
          <w:sz w:val="22"/>
        </w:rPr>
      </w:pPr>
    </w:p>
    <w:p w:rsidR="00F72B56" w:rsidRPr="00AF1886" w:rsidRDefault="00AF49D7">
      <w:pPr>
        <w:spacing w:before="99"/>
        <w:ind w:left="1283"/>
        <w:rPr>
          <w:rFonts w:ascii="Arial" w:hAnsi="Arial" w:cs="Arial"/>
          <w:sz w:val="14"/>
        </w:rPr>
      </w:pPr>
      <w:bookmarkStart w:id="65" w:name="_bookmark28"/>
      <w:bookmarkEnd w:id="65"/>
      <w:r w:rsidRPr="00AF1886">
        <w:rPr>
          <w:rFonts w:ascii="Arial" w:hAnsi="Arial" w:cs="Arial"/>
          <w:sz w:val="14"/>
        </w:rPr>
        <w:t>Office</w:t>
      </w:r>
      <w:r w:rsidRPr="00AF1886">
        <w:rPr>
          <w:rFonts w:ascii="Arial" w:hAnsi="Arial" w:cs="Arial"/>
          <w:spacing w:val="5"/>
          <w:sz w:val="14"/>
        </w:rPr>
        <w:t xml:space="preserve"> </w:t>
      </w:r>
      <w:r w:rsidRPr="00AF1886">
        <w:rPr>
          <w:rFonts w:ascii="Arial" w:hAnsi="Arial" w:cs="Arial"/>
          <w:sz w:val="14"/>
        </w:rPr>
        <w:t>of</w:t>
      </w:r>
      <w:r w:rsidRPr="00AF1886">
        <w:rPr>
          <w:rFonts w:ascii="Arial" w:hAnsi="Arial" w:cs="Arial"/>
          <w:spacing w:val="8"/>
          <w:sz w:val="14"/>
        </w:rPr>
        <w:t xml:space="preserve"> </w:t>
      </w:r>
      <w:r w:rsidRPr="00AF1886">
        <w:rPr>
          <w:rFonts w:ascii="Arial" w:hAnsi="Arial" w:cs="Arial"/>
          <w:sz w:val="14"/>
        </w:rPr>
        <w:t>the</w:t>
      </w:r>
      <w:r w:rsidRPr="00AF1886">
        <w:rPr>
          <w:rFonts w:ascii="Arial" w:hAnsi="Arial" w:cs="Arial"/>
          <w:spacing w:val="3"/>
          <w:sz w:val="14"/>
        </w:rPr>
        <w:t xml:space="preserve"> </w:t>
      </w:r>
      <w:r w:rsidRPr="00AF1886">
        <w:rPr>
          <w:rFonts w:ascii="Arial" w:hAnsi="Arial" w:cs="Arial"/>
          <w:sz w:val="14"/>
        </w:rPr>
        <w:t>Queensland</w:t>
      </w:r>
      <w:r w:rsidRPr="00AF1886">
        <w:rPr>
          <w:rFonts w:ascii="Arial" w:hAnsi="Arial" w:cs="Arial"/>
          <w:spacing w:val="6"/>
          <w:sz w:val="14"/>
        </w:rPr>
        <w:t xml:space="preserve"> </w:t>
      </w:r>
      <w:r w:rsidRPr="00AF1886">
        <w:rPr>
          <w:rFonts w:ascii="Arial" w:hAnsi="Arial" w:cs="Arial"/>
          <w:spacing w:val="-2"/>
          <w:sz w:val="14"/>
        </w:rPr>
        <w:t>Ombudsman</w:t>
      </w:r>
    </w:p>
    <w:p w:rsidR="00F72B56" w:rsidRPr="00AF1886" w:rsidRDefault="00AF49D7">
      <w:pPr>
        <w:spacing w:before="4"/>
        <w:ind w:left="1283"/>
        <w:rPr>
          <w:rFonts w:ascii="Arial" w:hAnsi="Arial" w:cs="Arial"/>
          <w:sz w:val="14"/>
        </w:rPr>
      </w:pPr>
      <w:r w:rsidRPr="00AF1886">
        <w:rPr>
          <w:rFonts w:ascii="Arial" w:hAnsi="Arial" w:cs="Arial"/>
          <w:sz w:val="14"/>
        </w:rPr>
        <w:t>Management</w:t>
      </w:r>
      <w:r w:rsidRPr="00AF1886">
        <w:rPr>
          <w:rFonts w:ascii="Arial" w:hAnsi="Arial" w:cs="Arial"/>
          <w:spacing w:val="4"/>
          <w:sz w:val="14"/>
        </w:rPr>
        <w:t xml:space="preserve"> </w:t>
      </w:r>
      <w:r w:rsidRPr="00AF1886">
        <w:rPr>
          <w:rFonts w:ascii="Arial" w:hAnsi="Arial" w:cs="Arial"/>
          <w:sz w:val="14"/>
        </w:rPr>
        <w:t>Certificate</w:t>
      </w:r>
      <w:r w:rsidRPr="00AF1886">
        <w:rPr>
          <w:rFonts w:ascii="Arial" w:hAnsi="Arial" w:cs="Arial"/>
          <w:spacing w:val="6"/>
          <w:sz w:val="14"/>
        </w:rPr>
        <w:t xml:space="preserve"> </w:t>
      </w:r>
      <w:r w:rsidRPr="00AF1886">
        <w:rPr>
          <w:rFonts w:ascii="Arial" w:hAnsi="Arial" w:cs="Arial"/>
          <w:sz w:val="14"/>
        </w:rPr>
        <w:t>for</w:t>
      </w:r>
      <w:r w:rsidRPr="00AF1886">
        <w:rPr>
          <w:rFonts w:ascii="Arial" w:hAnsi="Arial" w:cs="Arial"/>
          <w:spacing w:val="9"/>
          <w:sz w:val="14"/>
        </w:rPr>
        <w:t xml:space="preserve"> </w:t>
      </w:r>
      <w:r w:rsidRPr="00AF1886">
        <w:rPr>
          <w:rFonts w:ascii="Arial" w:hAnsi="Arial" w:cs="Arial"/>
          <w:sz w:val="14"/>
        </w:rPr>
        <w:t>the</w:t>
      </w:r>
      <w:r w:rsidRPr="00AF1886">
        <w:rPr>
          <w:rFonts w:ascii="Arial" w:hAnsi="Arial" w:cs="Arial"/>
          <w:spacing w:val="5"/>
          <w:sz w:val="14"/>
        </w:rPr>
        <w:t xml:space="preserve"> </w:t>
      </w:r>
      <w:r w:rsidRPr="00AF1886">
        <w:rPr>
          <w:rFonts w:ascii="Arial" w:hAnsi="Arial" w:cs="Arial"/>
          <w:sz w:val="14"/>
        </w:rPr>
        <w:t>year</w:t>
      </w:r>
      <w:r w:rsidRPr="00AF1886">
        <w:rPr>
          <w:rFonts w:ascii="Arial" w:hAnsi="Arial" w:cs="Arial"/>
          <w:spacing w:val="8"/>
          <w:sz w:val="14"/>
        </w:rPr>
        <w:t xml:space="preserve"> </w:t>
      </w:r>
      <w:r w:rsidRPr="00AF1886">
        <w:rPr>
          <w:rFonts w:ascii="Arial" w:hAnsi="Arial" w:cs="Arial"/>
          <w:sz w:val="14"/>
        </w:rPr>
        <w:t>ended</w:t>
      </w:r>
      <w:r w:rsidRPr="00AF1886">
        <w:rPr>
          <w:rFonts w:ascii="Arial" w:hAnsi="Arial" w:cs="Arial"/>
          <w:spacing w:val="6"/>
          <w:sz w:val="14"/>
        </w:rPr>
        <w:t xml:space="preserve"> </w:t>
      </w:r>
      <w:r w:rsidRPr="00AF1886">
        <w:rPr>
          <w:rFonts w:ascii="Arial" w:hAnsi="Arial" w:cs="Arial"/>
          <w:sz w:val="14"/>
        </w:rPr>
        <w:t>30</w:t>
      </w:r>
      <w:r w:rsidRPr="00AF1886">
        <w:rPr>
          <w:rFonts w:ascii="Arial" w:hAnsi="Arial" w:cs="Arial"/>
          <w:spacing w:val="5"/>
          <w:sz w:val="14"/>
        </w:rPr>
        <w:t xml:space="preserve"> </w:t>
      </w:r>
      <w:r w:rsidRPr="00AF1886">
        <w:rPr>
          <w:rFonts w:ascii="Arial" w:hAnsi="Arial" w:cs="Arial"/>
          <w:sz w:val="14"/>
        </w:rPr>
        <w:t>June</w:t>
      </w:r>
      <w:r w:rsidRPr="00AF1886">
        <w:rPr>
          <w:rFonts w:ascii="Arial" w:hAnsi="Arial" w:cs="Arial"/>
          <w:spacing w:val="5"/>
          <w:sz w:val="14"/>
        </w:rPr>
        <w:t xml:space="preserve"> </w:t>
      </w:r>
      <w:r w:rsidRPr="00AF1886">
        <w:rPr>
          <w:rFonts w:ascii="Arial" w:hAnsi="Arial" w:cs="Arial"/>
          <w:spacing w:val="-4"/>
          <w:sz w:val="14"/>
        </w:rPr>
        <w:t>2022</w:t>
      </w:r>
    </w:p>
    <w:p w:rsidR="00F72B56" w:rsidRPr="00AF1886" w:rsidRDefault="00F72B56">
      <w:pPr>
        <w:pStyle w:val="BodyText"/>
        <w:rPr>
          <w:rFonts w:ascii="Arial" w:hAnsi="Arial" w:cs="Arial"/>
          <w:sz w:val="20"/>
        </w:rPr>
      </w:pPr>
    </w:p>
    <w:p w:rsidR="00F72B56" w:rsidRPr="00AF1886" w:rsidRDefault="00F72B56">
      <w:pPr>
        <w:pStyle w:val="BodyText"/>
        <w:spacing w:before="3"/>
        <w:rPr>
          <w:rFonts w:ascii="Arial" w:hAnsi="Arial" w:cs="Arial"/>
          <w:sz w:val="20"/>
        </w:rPr>
      </w:pPr>
    </w:p>
    <w:p w:rsidR="00F72B56" w:rsidRPr="00AF1886" w:rsidRDefault="00AF49D7">
      <w:pPr>
        <w:spacing w:before="97"/>
        <w:ind w:left="1283"/>
        <w:jc w:val="both"/>
        <w:rPr>
          <w:rFonts w:ascii="Arial" w:hAnsi="Arial" w:cs="Arial"/>
          <w:b/>
        </w:rPr>
      </w:pPr>
      <w:r w:rsidRPr="00AF1886">
        <w:rPr>
          <w:rFonts w:ascii="Arial" w:hAnsi="Arial" w:cs="Arial"/>
          <w:b/>
        </w:rPr>
        <w:t>Management</w:t>
      </w:r>
      <w:r w:rsidRPr="00AF1886">
        <w:rPr>
          <w:rFonts w:ascii="Arial" w:hAnsi="Arial" w:cs="Arial"/>
          <w:b/>
          <w:spacing w:val="9"/>
        </w:rPr>
        <w:t xml:space="preserve"> </w:t>
      </w:r>
      <w:r w:rsidRPr="00AF1886">
        <w:rPr>
          <w:rFonts w:ascii="Arial" w:hAnsi="Arial" w:cs="Arial"/>
          <w:b/>
          <w:spacing w:val="-2"/>
        </w:rPr>
        <w:t>Certificate</w:t>
      </w:r>
    </w:p>
    <w:p w:rsidR="00F72B56" w:rsidRPr="00AF1886" w:rsidRDefault="00AF49D7">
      <w:pPr>
        <w:spacing w:before="102" w:line="247" w:lineRule="auto"/>
        <w:ind w:left="1283" w:right="1427"/>
        <w:jc w:val="both"/>
        <w:rPr>
          <w:rFonts w:ascii="Arial" w:hAnsi="Arial" w:cs="Arial"/>
          <w:sz w:val="17"/>
        </w:rPr>
      </w:pPr>
      <w:r w:rsidRPr="00AF1886">
        <w:rPr>
          <w:rFonts w:ascii="Arial" w:hAnsi="Arial" w:cs="Arial"/>
          <w:w w:val="105"/>
          <w:sz w:val="17"/>
        </w:rPr>
        <w:t>These</w:t>
      </w:r>
      <w:r w:rsidRPr="00AF1886">
        <w:rPr>
          <w:rFonts w:ascii="Arial" w:hAnsi="Arial" w:cs="Arial"/>
          <w:spacing w:val="-13"/>
          <w:w w:val="105"/>
          <w:sz w:val="17"/>
        </w:rPr>
        <w:t xml:space="preserve"> </w:t>
      </w:r>
      <w:r w:rsidRPr="00AF1886">
        <w:rPr>
          <w:rFonts w:ascii="Arial" w:hAnsi="Arial" w:cs="Arial"/>
          <w:w w:val="105"/>
          <w:sz w:val="17"/>
        </w:rPr>
        <w:t>general</w:t>
      </w:r>
      <w:r w:rsidRPr="00AF1886">
        <w:rPr>
          <w:rFonts w:ascii="Arial" w:hAnsi="Arial" w:cs="Arial"/>
          <w:spacing w:val="-12"/>
          <w:w w:val="105"/>
          <w:sz w:val="17"/>
        </w:rPr>
        <w:t xml:space="preserve"> </w:t>
      </w:r>
      <w:r w:rsidRPr="00AF1886">
        <w:rPr>
          <w:rFonts w:ascii="Arial" w:hAnsi="Arial" w:cs="Arial"/>
          <w:w w:val="105"/>
          <w:sz w:val="17"/>
        </w:rPr>
        <w:t>purpose</w:t>
      </w:r>
      <w:r w:rsidRPr="00AF1886">
        <w:rPr>
          <w:rFonts w:ascii="Arial" w:hAnsi="Arial" w:cs="Arial"/>
          <w:spacing w:val="-13"/>
          <w:w w:val="105"/>
          <w:sz w:val="17"/>
        </w:rPr>
        <w:t xml:space="preserve"> </w:t>
      </w:r>
      <w:r w:rsidRPr="00AF1886">
        <w:rPr>
          <w:rFonts w:ascii="Arial" w:hAnsi="Arial" w:cs="Arial"/>
          <w:w w:val="105"/>
          <w:sz w:val="17"/>
        </w:rPr>
        <w:t>financial</w:t>
      </w:r>
      <w:r w:rsidRPr="00AF1886">
        <w:rPr>
          <w:rFonts w:ascii="Arial" w:hAnsi="Arial" w:cs="Arial"/>
          <w:spacing w:val="-12"/>
          <w:w w:val="105"/>
          <w:sz w:val="17"/>
        </w:rPr>
        <w:t xml:space="preserve"> </w:t>
      </w:r>
      <w:r w:rsidRPr="00AF1886">
        <w:rPr>
          <w:rFonts w:ascii="Arial" w:hAnsi="Arial" w:cs="Arial"/>
          <w:w w:val="105"/>
          <w:sz w:val="17"/>
        </w:rPr>
        <w:t>statements</w:t>
      </w:r>
      <w:r w:rsidRPr="00AF1886">
        <w:rPr>
          <w:rFonts w:ascii="Arial" w:hAnsi="Arial" w:cs="Arial"/>
          <w:spacing w:val="-12"/>
          <w:w w:val="105"/>
          <w:sz w:val="17"/>
        </w:rPr>
        <w:t xml:space="preserve"> </w:t>
      </w:r>
      <w:r w:rsidRPr="00AF1886">
        <w:rPr>
          <w:rFonts w:ascii="Arial" w:hAnsi="Arial" w:cs="Arial"/>
          <w:w w:val="105"/>
          <w:sz w:val="17"/>
        </w:rPr>
        <w:t>have</w:t>
      </w:r>
      <w:r w:rsidRPr="00AF1886">
        <w:rPr>
          <w:rFonts w:ascii="Arial" w:hAnsi="Arial" w:cs="Arial"/>
          <w:spacing w:val="-13"/>
          <w:w w:val="105"/>
          <w:sz w:val="17"/>
        </w:rPr>
        <w:t xml:space="preserve"> </w:t>
      </w:r>
      <w:r w:rsidRPr="00AF1886">
        <w:rPr>
          <w:rFonts w:ascii="Arial" w:hAnsi="Arial" w:cs="Arial"/>
          <w:w w:val="105"/>
          <w:sz w:val="17"/>
        </w:rPr>
        <w:t>been</w:t>
      </w:r>
      <w:r w:rsidRPr="00AF1886">
        <w:rPr>
          <w:rFonts w:ascii="Arial" w:hAnsi="Arial" w:cs="Arial"/>
          <w:spacing w:val="-12"/>
          <w:w w:val="105"/>
          <w:sz w:val="17"/>
        </w:rPr>
        <w:t xml:space="preserve"> </w:t>
      </w:r>
      <w:r w:rsidRPr="00AF1886">
        <w:rPr>
          <w:rFonts w:ascii="Arial" w:hAnsi="Arial" w:cs="Arial"/>
          <w:w w:val="105"/>
          <w:sz w:val="17"/>
        </w:rPr>
        <w:t>prepared</w:t>
      </w:r>
      <w:r w:rsidRPr="00AF1886">
        <w:rPr>
          <w:rFonts w:ascii="Arial" w:hAnsi="Arial" w:cs="Arial"/>
          <w:spacing w:val="-13"/>
          <w:w w:val="105"/>
          <w:sz w:val="17"/>
        </w:rPr>
        <w:t xml:space="preserve"> </w:t>
      </w:r>
      <w:r w:rsidRPr="00AF1886">
        <w:rPr>
          <w:rFonts w:ascii="Arial" w:hAnsi="Arial" w:cs="Arial"/>
          <w:w w:val="105"/>
          <w:sz w:val="17"/>
        </w:rPr>
        <w:t>pursuant</w:t>
      </w:r>
      <w:r w:rsidRPr="00AF1886">
        <w:rPr>
          <w:rFonts w:ascii="Arial" w:hAnsi="Arial" w:cs="Arial"/>
          <w:spacing w:val="-12"/>
          <w:w w:val="105"/>
          <w:sz w:val="17"/>
        </w:rPr>
        <w:t xml:space="preserve"> </w:t>
      </w:r>
      <w:r w:rsidRPr="00AF1886">
        <w:rPr>
          <w:rFonts w:ascii="Arial" w:hAnsi="Arial" w:cs="Arial"/>
          <w:w w:val="105"/>
          <w:sz w:val="17"/>
        </w:rPr>
        <w:t>to</w:t>
      </w:r>
      <w:r w:rsidRPr="00AF1886">
        <w:rPr>
          <w:rFonts w:ascii="Arial" w:hAnsi="Arial" w:cs="Arial"/>
          <w:spacing w:val="-12"/>
          <w:w w:val="105"/>
          <w:sz w:val="17"/>
        </w:rPr>
        <w:t xml:space="preserve"> </w:t>
      </w:r>
      <w:r w:rsidRPr="00AF1886">
        <w:rPr>
          <w:rFonts w:ascii="Arial" w:hAnsi="Arial" w:cs="Arial"/>
          <w:w w:val="105"/>
          <w:sz w:val="17"/>
        </w:rPr>
        <w:t>section</w:t>
      </w:r>
      <w:r w:rsidRPr="00AF1886">
        <w:rPr>
          <w:rFonts w:ascii="Arial" w:hAnsi="Arial" w:cs="Arial"/>
          <w:spacing w:val="-13"/>
          <w:w w:val="105"/>
          <w:sz w:val="17"/>
        </w:rPr>
        <w:t xml:space="preserve"> </w:t>
      </w:r>
      <w:r w:rsidRPr="00AF1886">
        <w:rPr>
          <w:rFonts w:ascii="Arial" w:hAnsi="Arial" w:cs="Arial"/>
          <w:w w:val="105"/>
          <w:sz w:val="17"/>
        </w:rPr>
        <w:t>62(1)</w:t>
      </w:r>
      <w:r w:rsidRPr="00AF1886">
        <w:rPr>
          <w:rFonts w:ascii="Arial" w:hAnsi="Arial" w:cs="Arial"/>
          <w:spacing w:val="-12"/>
          <w:w w:val="105"/>
          <w:sz w:val="17"/>
        </w:rPr>
        <w:t xml:space="preserve"> </w:t>
      </w:r>
      <w:r w:rsidRPr="00AF1886">
        <w:rPr>
          <w:rFonts w:ascii="Arial" w:hAnsi="Arial" w:cs="Arial"/>
          <w:w w:val="105"/>
          <w:sz w:val="17"/>
        </w:rPr>
        <w:t>of</w:t>
      </w:r>
      <w:r w:rsidRPr="00AF1886">
        <w:rPr>
          <w:rFonts w:ascii="Arial" w:hAnsi="Arial" w:cs="Arial"/>
          <w:spacing w:val="-13"/>
          <w:w w:val="105"/>
          <w:sz w:val="17"/>
        </w:rPr>
        <w:t xml:space="preserve"> </w:t>
      </w:r>
      <w:r w:rsidRPr="00AF1886">
        <w:rPr>
          <w:rFonts w:ascii="Arial" w:hAnsi="Arial" w:cs="Arial"/>
          <w:w w:val="105"/>
          <w:sz w:val="17"/>
        </w:rPr>
        <w:t xml:space="preserve">the </w:t>
      </w:r>
      <w:r w:rsidRPr="00AF1886">
        <w:rPr>
          <w:rFonts w:ascii="Arial" w:hAnsi="Arial" w:cs="Arial"/>
          <w:i/>
          <w:w w:val="105"/>
          <w:sz w:val="17"/>
        </w:rPr>
        <w:t xml:space="preserve">Financial Accountability Act 2009 </w:t>
      </w:r>
      <w:r w:rsidRPr="00AF1886">
        <w:rPr>
          <w:rFonts w:ascii="Arial" w:hAnsi="Arial" w:cs="Arial"/>
          <w:w w:val="105"/>
          <w:sz w:val="17"/>
        </w:rPr>
        <w:t xml:space="preserve">(the Act), section 38 of the </w:t>
      </w:r>
      <w:r w:rsidRPr="00AF1886">
        <w:rPr>
          <w:rFonts w:ascii="Arial" w:hAnsi="Arial" w:cs="Arial"/>
          <w:i/>
          <w:w w:val="105"/>
          <w:sz w:val="17"/>
        </w:rPr>
        <w:t xml:space="preserve">Financial and Performance Management Standard 2019 </w:t>
      </w:r>
      <w:r w:rsidRPr="00AF1886">
        <w:rPr>
          <w:rFonts w:ascii="Arial" w:hAnsi="Arial" w:cs="Arial"/>
          <w:w w:val="105"/>
          <w:sz w:val="17"/>
        </w:rPr>
        <w:t>and other prescribed requirements.</w:t>
      </w:r>
      <w:r w:rsidRPr="00AF1886">
        <w:rPr>
          <w:rFonts w:ascii="Arial" w:hAnsi="Arial" w:cs="Arial"/>
          <w:spacing w:val="40"/>
          <w:w w:val="105"/>
          <w:sz w:val="17"/>
        </w:rPr>
        <w:t xml:space="preserve"> </w:t>
      </w:r>
      <w:r w:rsidRPr="00AF1886">
        <w:rPr>
          <w:rFonts w:ascii="Arial" w:hAnsi="Arial" w:cs="Arial"/>
          <w:w w:val="105"/>
          <w:sz w:val="17"/>
        </w:rPr>
        <w:t>In accordance with section 62(1)(b) of the Act we certify that in our opinion:</w:t>
      </w:r>
    </w:p>
    <w:p w:rsidR="00F72B56" w:rsidRPr="00AF1886" w:rsidRDefault="00AF49D7">
      <w:pPr>
        <w:pStyle w:val="ListParagraph"/>
        <w:numPr>
          <w:ilvl w:val="0"/>
          <w:numId w:val="5"/>
        </w:numPr>
        <w:tabs>
          <w:tab w:val="left" w:pos="1737"/>
        </w:tabs>
        <w:spacing w:before="100" w:line="244" w:lineRule="auto"/>
        <w:ind w:right="1434" w:hanging="453"/>
        <w:jc w:val="both"/>
        <w:rPr>
          <w:rFonts w:ascii="Arial" w:hAnsi="Arial" w:cs="Arial"/>
          <w:sz w:val="17"/>
        </w:rPr>
      </w:pP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2"/>
          <w:w w:val="105"/>
          <w:sz w:val="17"/>
        </w:rPr>
        <w:t>prescribed</w:t>
      </w:r>
      <w:r w:rsidRPr="00AF1886">
        <w:rPr>
          <w:rFonts w:ascii="Arial" w:hAnsi="Arial" w:cs="Arial"/>
          <w:spacing w:val="-7"/>
          <w:w w:val="105"/>
          <w:sz w:val="17"/>
        </w:rPr>
        <w:t xml:space="preserve"> </w:t>
      </w:r>
      <w:r w:rsidRPr="00AF1886">
        <w:rPr>
          <w:rFonts w:ascii="Arial" w:hAnsi="Arial" w:cs="Arial"/>
          <w:spacing w:val="-2"/>
          <w:w w:val="105"/>
          <w:sz w:val="17"/>
        </w:rPr>
        <w:t>requirements</w:t>
      </w:r>
      <w:r w:rsidRPr="00AF1886">
        <w:rPr>
          <w:rFonts w:ascii="Arial" w:hAnsi="Arial" w:cs="Arial"/>
          <w:spacing w:val="-9"/>
          <w:w w:val="105"/>
          <w:sz w:val="17"/>
        </w:rPr>
        <w:t xml:space="preserve"> </w:t>
      </w:r>
      <w:r w:rsidRPr="00AF1886">
        <w:rPr>
          <w:rFonts w:ascii="Arial" w:hAnsi="Arial" w:cs="Arial"/>
          <w:spacing w:val="-2"/>
          <w:w w:val="105"/>
          <w:sz w:val="17"/>
        </w:rPr>
        <w:t>for</w:t>
      </w:r>
      <w:r w:rsidRPr="00AF1886">
        <w:rPr>
          <w:rFonts w:ascii="Arial" w:hAnsi="Arial" w:cs="Arial"/>
          <w:spacing w:val="-7"/>
          <w:w w:val="105"/>
          <w:sz w:val="17"/>
        </w:rPr>
        <w:t xml:space="preserve"> </w:t>
      </w:r>
      <w:r w:rsidRPr="00AF1886">
        <w:rPr>
          <w:rFonts w:ascii="Arial" w:hAnsi="Arial" w:cs="Arial"/>
          <w:spacing w:val="-2"/>
          <w:w w:val="105"/>
          <w:sz w:val="17"/>
        </w:rPr>
        <w:t>establishing</w:t>
      </w:r>
      <w:r w:rsidRPr="00AF1886">
        <w:rPr>
          <w:rFonts w:ascii="Arial" w:hAnsi="Arial" w:cs="Arial"/>
          <w:spacing w:val="-7"/>
          <w:w w:val="105"/>
          <w:sz w:val="17"/>
        </w:rPr>
        <w:t xml:space="preserve"> </w:t>
      </w:r>
      <w:r w:rsidRPr="00AF1886">
        <w:rPr>
          <w:rFonts w:ascii="Arial" w:hAnsi="Arial" w:cs="Arial"/>
          <w:spacing w:val="-2"/>
          <w:w w:val="105"/>
          <w:sz w:val="17"/>
        </w:rPr>
        <w:t>and</w:t>
      </w:r>
      <w:r w:rsidRPr="00AF1886">
        <w:rPr>
          <w:rFonts w:ascii="Arial" w:hAnsi="Arial" w:cs="Arial"/>
          <w:spacing w:val="-9"/>
          <w:w w:val="105"/>
          <w:sz w:val="17"/>
        </w:rPr>
        <w:t xml:space="preserve"> </w:t>
      </w:r>
      <w:r w:rsidRPr="00AF1886">
        <w:rPr>
          <w:rFonts w:ascii="Arial" w:hAnsi="Arial" w:cs="Arial"/>
          <w:spacing w:val="-2"/>
          <w:w w:val="105"/>
          <w:sz w:val="17"/>
        </w:rPr>
        <w:t>keeping</w:t>
      </w:r>
      <w:r w:rsidRPr="00AF1886">
        <w:rPr>
          <w:rFonts w:ascii="Arial" w:hAnsi="Arial" w:cs="Arial"/>
          <w:spacing w:val="-4"/>
          <w:w w:val="105"/>
          <w:sz w:val="17"/>
        </w:rPr>
        <w:t xml:space="preserve"> </w:t>
      </w:r>
      <w:r w:rsidRPr="00AF1886">
        <w:rPr>
          <w:rFonts w:ascii="Arial" w:hAnsi="Arial" w:cs="Arial"/>
          <w:spacing w:val="-2"/>
          <w:w w:val="105"/>
          <w:sz w:val="17"/>
        </w:rPr>
        <w:t>the</w:t>
      </w:r>
      <w:r w:rsidRPr="00AF1886">
        <w:rPr>
          <w:rFonts w:ascii="Arial" w:hAnsi="Arial" w:cs="Arial"/>
          <w:spacing w:val="-7"/>
          <w:w w:val="105"/>
          <w:sz w:val="17"/>
        </w:rPr>
        <w:t xml:space="preserve"> </w:t>
      </w:r>
      <w:r w:rsidRPr="00AF1886">
        <w:rPr>
          <w:rFonts w:ascii="Arial" w:hAnsi="Arial" w:cs="Arial"/>
          <w:spacing w:val="-2"/>
          <w:w w:val="105"/>
          <w:sz w:val="17"/>
        </w:rPr>
        <w:t>accounts</w:t>
      </w:r>
      <w:r w:rsidRPr="00AF1886">
        <w:rPr>
          <w:rFonts w:ascii="Arial" w:hAnsi="Arial" w:cs="Arial"/>
          <w:spacing w:val="-7"/>
          <w:w w:val="105"/>
          <w:sz w:val="17"/>
        </w:rPr>
        <w:t xml:space="preserve"> </w:t>
      </w:r>
      <w:r w:rsidRPr="00AF1886">
        <w:rPr>
          <w:rFonts w:ascii="Arial" w:hAnsi="Arial" w:cs="Arial"/>
          <w:spacing w:val="-2"/>
          <w:w w:val="105"/>
          <w:sz w:val="17"/>
        </w:rPr>
        <w:t>have</w:t>
      </w:r>
      <w:r w:rsidRPr="00AF1886">
        <w:rPr>
          <w:rFonts w:ascii="Arial" w:hAnsi="Arial" w:cs="Arial"/>
          <w:spacing w:val="-8"/>
          <w:w w:val="105"/>
          <w:sz w:val="17"/>
        </w:rPr>
        <w:t xml:space="preserve"> </w:t>
      </w:r>
      <w:r w:rsidRPr="00AF1886">
        <w:rPr>
          <w:rFonts w:ascii="Arial" w:hAnsi="Arial" w:cs="Arial"/>
          <w:spacing w:val="-2"/>
          <w:w w:val="105"/>
          <w:sz w:val="17"/>
        </w:rPr>
        <w:t>been</w:t>
      </w:r>
      <w:r w:rsidRPr="00AF1886">
        <w:rPr>
          <w:rFonts w:ascii="Arial" w:hAnsi="Arial" w:cs="Arial"/>
          <w:spacing w:val="-7"/>
          <w:w w:val="105"/>
          <w:sz w:val="17"/>
        </w:rPr>
        <w:t xml:space="preserve"> </w:t>
      </w:r>
      <w:r w:rsidRPr="00AF1886">
        <w:rPr>
          <w:rFonts w:ascii="Arial" w:hAnsi="Arial" w:cs="Arial"/>
          <w:spacing w:val="-2"/>
          <w:w w:val="105"/>
          <w:sz w:val="17"/>
        </w:rPr>
        <w:t xml:space="preserve">complied </w:t>
      </w:r>
      <w:r w:rsidRPr="00AF1886">
        <w:rPr>
          <w:rFonts w:ascii="Arial" w:hAnsi="Arial" w:cs="Arial"/>
          <w:w w:val="105"/>
          <w:sz w:val="17"/>
        </w:rPr>
        <w:t>with in all material respects; and</w:t>
      </w:r>
    </w:p>
    <w:p w:rsidR="00F72B56" w:rsidRPr="00AF1886" w:rsidRDefault="00AF49D7">
      <w:pPr>
        <w:pStyle w:val="ListParagraph"/>
        <w:numPr>
          <w:ilvl w:val="0"/>
          <w:numId w:val="5"/>
        </w:numPr>
        <w:tabs>
          <w:tab w:val="left" w:pos="1737"/>
        </w:tabs>
        <w:spacing w:before="99" w:line="249" w:lineRule="auto"/>
        <w:ind w:right="1431" w:hanging="453"/>
        <w:jc w:val="both"/>
        <w:rPr>
          <w:rFonts w:ascii="Arial" w:hAnsi="Arial" w:cs="Arial"/>
          <w:sz w:val="17"/>
        </w:rPr>
      </w:pPr>
      <w:r w:rsidRPr="00AF1886">
        <w:rPr>
          <w:rFonts w:ascii="Arial" w:hAnsi="Arial" w:cs="Arial"/>
          <w:w w:val="105"/>
          <w:sz w:val="17"/>
        </w:rPr>
        <w:t>the</w:t>
      </w:r>
      <w:r w:rsidRPr="00AF1886">
        <w:rPr>
          <w:rFonts w:ascii="Arial" w:hAnsi="Arial" w:cs="Arial"/>
          <w:spacing w:val="-13"/>
          <w:w w:val="105"/>
          <w:sz w:val="17"/>
        </w:rPr>
        <w:t xml:space="preserve"> </w:t>
      </w:r>
      <w:r w:rsidRPr="00AF1886">
        <w:rPr>
          <w:rFonts w:ascii="Arial" w:hAnsi="Arial" w:cs="Arial"/>
          <w:w w:val="105"/>
          <w:sz w:val="17"/>
        </w:rPr>
        <w:t>financial</w:t>
      </w:r>
      <w:r w:rsidRPr="00AF1886">
        <w:rPr>
          <w:rFonts w:ascii="Arial" w:hAnsi="Arial" w:cs="Arial"/>
          <w:spacing w:val="-12"/>
          <w:w w:val="105"/>
          <w:sz w:val="17"/>
        </w:rPr>
        <w:t xml:space="preserve"> </w:t>
      </w:r>
      <w:r w:rsidRPr="00AF1886">
        <w:rPr>
          <w:rFonts w:ascii="Arial" w:hAnsi="Arial" w:cs="Arial"/>
          <w:w w:val="105"/>
          <w:sz w:val="17"/>
        </w:rPr>
        <w:t>statements</w:t>
      </w:r>
      <w:r w:rsidRPr="00AF1886">
        <w:rPr>
          <w:rFonts w:ascii="Arial" w:hAnsi="Arial" w:cs="Arial"/>
          <w:spacing w:val="-13"/>
          <w:w w:val="105"/>
          <w:sz w:val="17"/>
        </w:rPr>
        <w:t xml:space="preserve"> </w:t>
      </w:r>
      <w:r w:rsidRPr="00AF1886">
        <w:rPr>
          <w:rFonts w:ascii="Arial" w:hAnsi="Arial" w:cs="Arial"/>
          <w:w w:val="105"/>
          <w:sz w:val="17"/>
        </w:rPr>
        <w:t>have</w:t>
      </w:r>
      <w:r w:rsidRPr="00AF1886">
        <w:rPr>
          <w:rFonts w:ascii="Arial" w:hAnsi="Arial" w:cs="Arial"/>
          <w:spacing w:val="-12"/>
          <w:w w:val="105"/>
          <w:sz w:val="17"/>
        </w:rPr>
        <w:t xml:space="preserve"> </w:t>
      </w:r>
      <w:r w:rsidRPr="00AF1886">
        <w:rPr>
          <w:rFonts w:ascii="Arial" w:hAnsi="Arial" w:cs="Arial"/>
          <w:w w:val="105"/>
          <w:sz w:val="17"/>
        </w:rPr>
        <w:t>been</w:t>
      </w:r>
      <w:r w:rsidRPr="00AF1886">
        <w:rPr>
          <w:rFonts w:ascii="Arial" w:hAnsi="Arial" w:cs="Arial"/>
          <w:spacing w:val="-12"/>
          <w:w w:val="105"/>
          <w:sz w:val="17"/>
        </w:rPr>
        <w:t xml:space="preserve"> </w:t>
      </w:r>
      <w:r w:rsidRPr="00AF1886">
        <w:rPr>
          <w:rFonts w:ascii="Arial" w:hAnsi="Arial" w:cs="Arial"/>
          <w:w w:val="105"/>
          <w:sz w:val="17"/>
        </w:rPr>
        <w:t>drawn</w:t>
      </w:r>
      <w:r w:rsidRPr="00AF1886">
        <w:rPr>
          <w:rFonts w:ascii="Arial" w:hAnsi="Arial" w:cs="Arial"/>
          <w:spacing w:val="-11"/>
          <w:w w:val="105"/>
          <w:sz w:val="17"/>
        </w:rPr>
        <w:t xml:space="preserve"> </w:t>
      </w:r>
      <w:r w:rsidRPr="00AF1886">
        <w:rPr>
          <w:rFonts w:ascii="Arial" w:hAnsi="Arial" w:cs="Arial"/>
          <w:w w:val="105"/>
          <w:sz w:val="17"/>
        </w:rPr>
        <w:t>up</w:t>
      </w:r>
      <w:r w:rsidRPr="00AF1886">
        <w:rPr>
          <w:rFonts w:ascii="Arial" w:hAnsi="Arial" w:cs="Arial"/>
          <w:spacing w:val="-11"/>
          <w:w w:val="105"/>
          <w:sz w:val="17"/>
        </w:rPr>
        <w:t xml:space="preserve"> </w:t>
      </w:r>
      <w:r w:rsidRPr="00AF1886">
        <w:rPr>
          <w:rFonts w:ascii="Arial" w:hAnsi="Arial" w:cs="Arial"/>
          <w:w w:val="105"/>
          <w:sz w:val="17"/>
        </w:rPr>
        <w:t>to</w:t>
      </w:r>
      <w:r w:rsidRPr="00AF1886">
        <w:rPr>
          <w:rFonts w:ascii="Arial" w:hAnsi="Arial" w:cs="Arial"/>
          <w:spacing w:val="-11"/>
          <w:w w:val="105"/>
          <w:sz w:val="17"/>
        </w:rPr>
        <w:t xml:space="preserve"> </w:t>
      </w:r>
      <w:r w:rsidRPr="00AF1886">
        <w:rPr>
          <w:rFonts w:ascii="Arial" w:hAnsi="Arial" w:cs="Arial"/>
          <w:w w:val="105"/>
          <w:sz w:val="17"/>
        </w:rPr>
        <w:t>present</w:t>
      </w:r>
      <w:r w:rsidRPr="00AF1886">
        <w:rPr>
          <w:rFonts w:ascii="Arial" w:hAnsi="Arial" w:cs="Arial"/>
          <w:spacing w:val="-11"/>
          <w:w w:val="105"/>
          <w:sz w:val="17"/>
        </w:rPr>
        <w:t xml:space="preserve"> </w:t>
      </w:r>
      <w:r w:rsidRPr="00AF1886">
        <w:rPr>
          <w:rFonts w:ascii="Arial" w:hAnsi="Arial" w:cs="Arial"/>
          <w:w w:val="105"/>
          <w:sz w:val="17"/>
        </w:rPr>
        <w:t>a</w:t>
      </w:r>
      <w:r w:rsidRPr="00AF1886">
        <w:rPr>
          <w:rFonts w:ascii="Arial" w:hAnsi="Arial" w:cs="Arial"/>
          <w:spacing w:val="-11"/>
          <w:w w:val="105"/>
          <w:sz w:val="17"/>
        </w:rPr>
        <w:t xml:space="preserve"> </w:t>
      </w:r>
      <w:r w:rsidRPr="00AF1886">
        <w:rPr>
          <w:rFonts w:ascii="Arial" w:hAnsi="Arial" w:cs="Arial"/>
          <w:w w:val="105"/>
          <w:sz w:val="17"/>
        </w:rPr>
        <w:t>true</w:t>
      </w:r>
      <w:r w:rsidRPr="00AF1886">
        <w:rPr>
          <w:rFonts w:ascii="Arial" w:hAnsi="Arial" w:cs="Arial"/>
          <w:spacing w:val="-11"/>
          <w:w w:val="105"/>
          <w:sz w:val="17"/>
        </w:rPr>
        <w:t xml:space="preserve"> </w:t>
      </w:r>
      <w:r w:rsidRPr="00AF1886">
        <w:rPr>
          <w:rFonts w:ascii="Arial" w:hAnsi="Arial" w:cs="Arial"/>
          <w:w w:val="105"/>
          <w:sz w:val="17"/>
        </w:rPr>
        <w:t>and</w:t>
      </w:r>
      <w:r w:rsidRPr="00AF1886">
        <w:rPr>
          <w:rFonts w:ascii="Arial" w:hAnsi="Arial" w:cs="Arial"/>
          <w:spacing w:val="-13"/>
          <w:w w:val="105"/>
          <w:sz w:val="17"/>
        </w:rPr>
        <w:t xml:space="preserve"> </w:t>
      </w:r>
      <w:r w:rsidRPr="00AF1886">
        <w:rPr>
          <w:rFonts w:ascii="Arial" w:hAnsi="Arial" w:cs="Arial"/>
          <w:w w:val="105"/>
          <w:sz w:val="17"/>
        </w:rPr>
        <w:t>fair</w:t>
      </w:r>
      <w:r w:rsidRPr="00AF1886">
        <w:rPr>
          <w:rFonts w:ascii="Arial" w:hAnsi="Arial" w:cs="Arial"/>
          <w:spacing w:val="-12"/>
          <w:w w:val="105"/>
          <w:sz w:val="17"/>
        </w:rPr>
        <w:t xml:space="preserve"> </w:t>
      </w:r>
      <w:r w:rsidRPr="00AF1886">
        <w:rPr>
          <w:rFonts w:ascii="Arial" w:hAnsi="Arial" w:cs="Arial"/>
          <w:w w:val="105"/>
          <w:sz w:val="17"/>
        </w:rPr>
        <w:t>view,</w:t>
      </w:r>
      <w:r w:rsidRPr="00AF1886">
        <w:rPr>
          <w:rFonts w:ascii="Arial" w:hAnsi="Arial" w:cs="Arial"/>
          <w:spacing w:val="-10"/>
          <w:w w:val="105"/>
          <w:sz w:val="17"/>
        </w:rPr>
        <w:t xml:space="preserve"> </w:t>
      </w:r>
      <w:r w:rsidRPr="00AF1886">
        <w:rPr>
          <w:rFonts w:ascii="Arial" w:hAnsi="Arial" w:cs="Arial"/>
          <w:w w:val="105"/>
          <w:sz w:val="17"/>
        </w:rPr>
        <w:t>in</w:t>
      </w:r>
      <w:r w:rsidRPr="00AF1886">
        <w:rPr>
          <w:rFonts w:ascii="Arial" w:hAnsi="Arial" w:cs="Arial"/>
          <w:spacing w:val="-12"/>
          <w:w w:val="105"/>
          <w:sz w:val="17"/>
        </w:rPr>
        <w:t xml:space="preserve"> </w:t>
      </w:r>
      <w:r w:rsidRPr="00AF1886">
        <w:rPr>
          <w:rFonts w:ascii="Arial" w:hAnsi="Arial" w:cs="Arial"/>
          <w:w w:val="105"/>
          <w:sz w:val="17"/>
        </w:rPr>
        <w:t>accordance with</w:t>
      </w:r>
      <w:r w:rsidRPr="00AF1886">
        <w:rPr>
          <w:rFonts w:ascii="Arial" w:hAnsi="Arial" w:cs="Arial"/>
          <w:spacing w:val="-4"/>
          <w:w w:val="105"/>
          <w:sz w:val="17"/>
        </w:rPr>
        <w:t xml:space="preserve"> </w:t>
      </w:r>
      <w:r w:rsidRPr="00AF1886">
        <w:rPr>
          <w:rFonts w:ascii="Arial" w:hAnsi="Arial" w:cs="Arial"/>
          <w:w w:val="105"/>
          <w:sz w:val="17"/>
        </w:rPr>
        <w:t>prescribed</w:t>
      </w:r>
      <w:r w:rsidRPr="00AF1886">
        <w:rPr>
          <w:rFonts w:ascii="Arial" w:hAnsi="Arial" w:cs="Arial"/>
          <w:spacing w:val="-4"/>
          <w:w w:val="105"/>
          <w:sz w:val="17"/>
        </w:rPr>
        <w:t xml:space="preserve"> </w:t>
      </w:r>
      <w:r w:rsidRPr="00AF1886">
        <w:rPr>
          <w:rFonts w:ascii="Arial" w:hAnsi="Arial" w:cs="Arial"/>
          <w:w w:val="105"/>
          <w:sz w:val="17"/>
        </w:rPr>
        <w:t>accounting</w:t>
      </w:r>
      <w:r w:rsidRPr="00AF1886">
        <w:rPr>
          <w:rFonts w:ascii="Arial" w:hAnsi="Arial" w:cs="Arial"/>
          <w:spacing w:val="-4"/>
          <w:w w:val="105"/>
          <w:sz w:val="17"/>
        </w:rPr>
        <w:t xml:space="preserve"> </w:t>
      </w:r>
      <w:r w:rsidRPr="00AF1886">
        <w:rPr>
          <w:rFonts w:ascii="Arial" w:hAnsi="Arial" w:cs="Arial"/>
          <w:w w:val="105"/>
          <w:sz w:val="17"/>
        </w:rPr>
        <w:t>standards,</w:t>
      </w:r>
      <w:r w:rsidRPr="00AF1886">
        <w:rPr>
          <w:rFonts w:ascii="Arial" w:hAnsi="Arial" w:cs="Arial"/>
          <w:spacing w:val="-4"/>
          <w:w w:val="105"/>
          <w:sz w:val="17"/>
        </w:rPr>
        <w:t xml:space="preserve"> </w:t>
      </w:r>
      <w:r w:rsidRPr="00AF1886">
        <w:rPr>
          <w:rFonts w:ascii="Arial" w:hAnsi="Arial" w:cs="Arial"/>
          <w:w w:val="105"/>
          <w:sz w:val="17"/>
        </w:rPr>
        <w:t>of</w:t>
      </w:r>
      <w:r w:rsidRPr="00AF1886">
        <w:rPr>
          <w:rFonts w:ascii="Arial" w:hAnsi="Arial" w:cs="Arial"/>
          <w:spacing w:val="-5"/>
          <w:w w:val="105"/>
          <w:sz w:val="17"/>
        </w:rPr>
        <w:t xml:space="preserve"> </w:t>
      </w:r>
      <w:r w:rsidRPr="00AF1886">
        <w:rPr>
          <w:rFonts w:ascii="Arial" w:hAnsi="Arial" w:cs="Arial"/>
          <w:w w:val="105"/>
          <w:sz w:val="17"/>
        </w:rPr>
        <w:t>the</w:t>
      </w:r>
      <w:r w:rsidRPr="00AF1886">
        <w:rPr>
          <w:rFonts w:ascii="Arial" w:hAnsi="Arial" w:cs="Arial"/>
          <w:spacing w:val="-6"/>
          <w:w w:val="105"/>
          <w:sz w:val="17"/>
        </w:rPr>
        <w:t xml:space="preserve"> </w:t>
      </w:r>
      <w:r w:rsidRPr="00AF1886">
        <w:rPr>
          <w:rFonts w:ascii="Arial" w:hAnsi="Arial" w:cs="Arial"/>
          <w:w w:val="105"/>
          <w:sz w:val="17"/>
        </w:rPr>
        <w:t>transactions</w:t>
      </w:r>
      <w:r w:rsidRPr="00AF1886">
        <w:rPr>
          <w:rFonts w:ascii="Arial" w:hAnsi="Arial" w:cs="Arial"/>
          <w:spacing w:val="-5"/>
          <w:w w:val="105"/>
          <w:sz w:val="17"/>
        </w:rPr>
        <w:t xml:space="preserve"> </w:t>
      </w:r>
      <w:r w:rsidRPr="00AF1886">
        <w:rPr>
          <w:rFonts w:ascii="Arial" w:hAnsi="Arial" w:cs="Arial"/>
          <w:w w:val="105"/>
          <w:sz w:val="17"/>
        </w:rPr>
        <w:t>of</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Office</w:t>
      </w:r>
      <w:r w:rsidRPr="00AF1886">
        <w:rPr>
          <w:rFonts w:ascii="Arial" w:hAnsi="Arial" w:cs="Arial"/>
          <w:spacing w:val="-5"/>
          <w:w w:val="105"/>
          <w:sz w:val="17"/>
        </w:rPr>
        <w:t xml:space="preserve"> </w:t>
      </w:r>
      <w:r w:rsidRPr="00AF1886">
        <w:rPr>
          <w:rFonts w:ascii="Arial" w:hAnsi="Arial" w:cs="Arial"/>
          <w:w w:val="105"/>
          <w:sz w:val="17"/>
        </w:rPr>
        <w:t>of</w:t>
      </w:r>
      <w:r w:rsidRPr="00AF1886">
        <w:rPr>
          <w:rFonts w:ascii="Arial" w:hAnsi="Arial" w:cs="Arial"/>
          <w:spacing w:val="-2"/>
          <w:w w:val="105"/>
          <w:sz w:val="17"/>
        </w:rPr>
        <w:t xml:space="preserve"> </w:t>
      </w:r>
      <w:r w:rsidRPr="00AF1886">
        <w:rPr>
          <w:rFonts w:ascii="Arial" w:hAnsi="Arial" w:cs="Arial"/>
          <w:w w:val="105"/>
          <w:sz w:val="17"/>
        </w:rPr>
        <w:t>the</w:t>
      </w:r>
      <w:r w:rsidRPr="00AF1886">
        <w:rPr>
          <w:rFonts w:ascii="Arial" w:hAnsi="Arial" w:cs="Arial"/>
          <w:spacing w:val="-4"/>
          <w:w w:val="105"/>
          <w:sz w:val="17"/>
        </w:rPr>
        <w:t xml:space="preserve"> </w:t>
      </w:r>
      <w:r w:rsidRPr="00AF1886">
        <w:rPr>
          <w:rFonts w:ascii="Arial" w:hAnsi="Arial" w:cs="Arial"/>
          <w:w w:val="105"/>
          <w:sz w:val="17"/>
        </w:rPr>
        <w:t>Queensland Ombudsman</w:t>
      </w:r>
      <w:r w:rsidRPr="00AF1886">
        <w:rPr>
          <w:rFonts w:ascii="Arial" w:hAnsi="Arial" w:cs="Arial"/>
          <w:spacing w:val="-9"/>
          <w:w w:val="105"/>
          <w:sz w:val="17"/>
        </w:rPr>
        <w:t xml:space="preserve"> </w:t>
      </w:r>
      <w:r w:rsidRPr="00AF1886">
        <w:rPr>
          <w:rFonts w:ascii="Arial" w:hAnsi="Arial" w:cs="Arial"/>
          <w:w w:val="105"/>
          <w:sz w:val="17"/>
        </w:rPr>
        <w:t>for</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9"/>
          <w:w w:val="105"/>
          <w:sz w:val="17"/>
        </w:rPr>
        <w:t xml:space="preserve"> </w:t>
      </w:r>
      <w:r w:rsidRPr="00AF1886">
        <w:rPr>
          <w:rFonts w:ascii="Arial" w:hAnsi="Arial" w:cs="Arial"/>
          <w:w w:val="105"/>
          <w:sz w:val="17"/>
        </w:rPr>
        <w:t>financial</w:t>
      </w:r>
      <w:r w:rsidRPr="00AF1886">
        <w:rPr>
          <w:rFonts w:ascii="Arial" w:hAnsi="Arial" w:cs="Arial"/>
          <w:spacing w:val="-5"/>
          <w:w w:val="105"/>
          <w:sz w:val="17"/>
        </w:rPr>
        <w:t xml:space="preserve"> </w:t>
      </w:r>
      <w:r w:rsidRPr="00AF1886">
        <w:rPr>
          <w:rFonts w:ascii="Arial" w:hAnsi="Arial" w:cs="Arial"/>
          <w:w w:val="105"/>
          <w:sz w:val="17"/>
        </w:rPr>
        <w:t>year</w:t>
      </w:r>
      <w:r w:rsidRPr="00AF1886">
        <w:rPr>
          <w:rFonts w:ascii="Arial" w:hAnsi="Arial" w:cs="Arial"/>
          <w:spacing w:val="-4"/>
          <w:w w:val="105"/>
          <w:sz w:val="17"/>
        </w:rPr>
        <w:t xml:space="preserve"> </w:t>
      </w:r>
      <w:r w:rsidRPr="00AF1886">
        <w:rPr>
          <w:rFonts w:ascii="Arial" w:hAnsi="Arial" w:cs="Arial"/>
          <w:w w:val="105"/>
          <w:sz w:val="17"/>
        </w:rPr>
        <w:t>ended</w:t>
      </w:r>
      <w:r w:rsidRPr="00AF1886">
        <w:rPr>
          <w:rFonts w:ascii="Arial" w:hAnsi="Arial" w:cs="Arial"/>
          <w:spacing w:val="-6"/>
          <w:w w:val="105"/>
          <w:sz w:val="17"/>
        </w:rPr>
        <w:t xml:space="preserve"> </w:t>
      </w:r>
      <w:r w:rsidRPr="00AF1886">
        <w:rPr>
          <w:rFonts w:ascii="Arial" w:hAnsi="Arial" w:cs="Arial"/>
          <w:w w:val="105"/>
          <w:sz w:val="17"/>
        </w:rPr>
        <w:t>30</w:t>
      </w:r>
      <w:r w:rsidRPr="00AF1886">
        <w:rPr>
          <w:rFonts w:ascii="Arial" w:hAnsi="Arial" w:cs="Arial"/>
          <w:spacing w:val="-6"/>
          <w:w w:val="105"/>
          <w:sz w:val="17"/>
        </w:rPr>
        <w:t xml:space="preserve"> </w:t>
      </w:r>
      <w:r w:rsidRPr="00AF1886">
        <w:rPr>
          <w:rFonts w:ascii="Arial" w:hAnsi="Arial" w:cs="Arial"/>
          <w:w w:val="105"/>
          <w:sz w:val="17"/>
        </w:rPr>
        <w:t>June</w:t>
      </w:r>
      <w:r w:rsidRPr="00AF1886">
        <w:rPr>
          <w:rFonts w:ascii="Arial" w:hAnsi="Arial" w:cs="Arial"/>
          <w:spacing w:val="-6"/>
          <w:w w:val="105"/>
          <w:sz w:val="17"/>
        </w:rPr>
        <w:t xml:space="preserve"> </w:t>
      </w:r>
      <w:r w:rsidRPr="00AF1886">
        <w:rPr>
          <w:rFonts w:ascii="Arial" w:hAnsi="Arial" w:cs="Arial"/>
          <w:w w:val="105"/>
          <w:sz w:val="17"/>
        </w:rPr>
        <w:t>2022</w:t>
      </w:r>
      <w:r w:rsidRPr="00AF1886">
        <w:rPr>
          <w:rFonts w:ascii="Arial" w:hAnsi="Arial" w:cs="Arial"/>
          <w:spacing w:val="-5"/>
          <w:w w:val="105"/>
          <w:sz w:val="17"/>
        </w:rPr>
        <w:t xml:space="preserve"> </w:t>
      </w:r>
      <w:r w:rsidRPr="00AF1886">
        <w:rPr>
          <w:rFonts w:ascii="Arial" w:hAnsi="Arial" w:cs="Arial"/>
          <w:w w:val="105"/>
          <w:sz w:val="17"/>
        </w:rPr>
        <w:t>and</w:t>
      </w:r>
      <w:r w:rsidRPr="00AF1886">
        <w:rPr>
          <w:rFonts w:ascii="Arial" w:hAnsi="Arial" w:cs="Arial"/>
          <w:spacing w:val="-4"/>
          <w:w w:val="105"/>
          <w:sz w:val="17"/>
        </w:rPr>
        <w:t xml:space="preserve"> </w:t>
      </w:r>
      <w:r w:rsidRPr="00AF1886">
        <w:rPr>
          <w:rFonts w:ascii="Arial" w:hAnsi="Arial" w:cs="Arial"/>
          <w:w w:val="105"/>
          <w:sz w:val="17"/>
        </w:rPr>
        <w:t>of</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8"/>
          <w:w w:val="105"/>
          <w:sz w:val="17"/>
        </w:rPr>
        <w:t xml:space="preserve"> </w:t>
      </w:r>
      <w:r w:rsidRPr="00AF1886">
        <w:rPr>
          <w:rFonts w:ascii="Arial" w:hAnsi="Arial" w:cs="Arial"/>
          <w:w w:val="105"/>
          <w:sz w:val="17"/>
        </w:rPr>
        <w:t>financial</w:t>
      </w:r>
      <w:r w:rsidRPr="00AF1886">
        <w:rPr>
          <w:rFonts w:ascii="Arial" w:hAnsi="Arial" w:cs="Arial"/>
          <w:spacing w:val="-6"/>
          <w:w w:val="105"/>
          <w:sz w:val="17"/>
        </w:rPr>
        <w:t xml:space="preserve"> </w:t>
      </w:r>
      <w:r w:rsidRPr="00AF1886">
        <w:rPr>
          <w:rFonts w:ascii="Arial" w:hAnsi="Arial" w:cs="Arial"/>
          <w:w w:val="105"/>
          <w:sz w:val="17"/>
        </w:rPr>
        <w:t>position</w:t>
      </w:r>
      <w:r w:rsidRPr="00AF1886">
        <w:rPr>
          <w:rFonts w:ascii="Arial" w:hAnsi="Arial" w:cs="Arial"/>
          <w:spacing w:val="-6"/>
          <w:w w:val="105"/>
          <w:sz w:val="17"/>
        </w:rPr>
        <w:t xml:space="preserve"> </w:t>
      </w:r>
      <w:r w:rsidRPr="00AF1886">
        <w:rPr>
          <w:rFonts w:ascii="Arial" w:hAnsi="Arial" w:cs="Arial"/>
          <w:w w:val="105"/>
          <w:sz w:val="17"/>
        </w:rPr>
        <w:t>of</w:t>
      </w:r>
      <w:r w:rsidRPr="00AF1886">
        <w:rPr>
          <w:rFonts w:ascii="Arial" w:hAnsi="Arial" w:cs="Arial"/>
          <w:spacing w:val="-5"/>
          <w:w w:val="105"/>
          <w:sz w:val="17"/>
        </w:rPr>
        <w:t xml:space="preserve"> </w:t>
      </w:r>
      <w:r w:rsidRPr="00AF1886">
        <w:rPr>
          <w:rFonts w:ascii="Arial" w:hAnsi="Arial" w:cs="Arial"/>
          <w:w w:val="105"/>
          <w:sz w:val="17"/>
        </w:rPr>
        <w:t>the Office at the end of that year; and</w:t>
      </w:r>
    </w:p>
    <w:p w:rsidR="00F72B56" w:rsidRPr="00AF1886" w:rsidRDefault="00AF49D7">
      <w:pPr>
        <w:spacing w:before="92" w:line="247" w:lineRule="auto"/>
        <w:ind w:left="1283" w:right="1427"/>
        <w:jc w:val="both"/>
        <w:rPr>
          <w:rFonts w:ascii="Arial" w:hAnsi="Arial" w:cs="Arial"/>
          <w:sz w:val="17"/>
        </w:rPr>
      </w:pPr>
      <w:r w:rsidRPr="00AF1886">
        <w:rPr>
          <w:rFonts w:ascii="Arial" w:hAnsi="Arial" w:cs="Arial"/>
          <w:w w:val="105"/>
          <w:sz w:val="17"/>
        </w:rPr>
        <w:t>The Queensland Ombudsman, as the Accountable Officer of the Office of the Queensland Ombudsman,</w:t>
      </w:r>
      <w:r w:rsidRPr="00AF1886">
        <w:rPr>
          <w:rFonts w:ascii="Arial" w:hAnsi="Arial" w:cs="Arial"/>
          <w:spacing w:val="-9"/>
          <w:w w:val="105"/>
          <w:sz w:val="17"/>
        </w:rPr>
        <w:t xml:space="preserve"> </w:t>
      </w:r>
      <w:r w:rsidRPr="00AF1886">
        <w:rPr>
          <w:rFonts w:ascii="Arial" w:hAnsi="Arial" w:cs="Arial"/>
          <w:w w:val="105"/>
          <w:sz w:val="17"/>
        </w:rPr>
        <w:t>acknowledges</w:t>
      </w:r>
      <w:r w:rsidRPr="00AF1886">
        <w:rPr>
          <w:rFonts w:ascii="Arial" w:hAnsi="Arial" w:cs="Arial"/>
          <w:spacing w:val="-10"/>
          <w:w w:val="105"/>
          <w:sz w:val="17"/>
        </w:rPr>
        <w:t xml:space="preserve"> </w:t>
      </w:r>
      <w:r w:rsidRPr="00AF1886">
        <w:rPr>
          <w:rFonts w:ascii="Arial" w:hAnsi="Arial" w:cs="Arial"/>
          <w:w w:val="105"/>
          <w:sz w:val="17"/>
        </w:rPr>
        <w:t>responsibility</w:t>
      </w:r>
      <w:r w:rsidRPr="00AF1886">
        <w:rPr>
          <w:rFonts w:ascii="Arial" w:hAnsi="Arial" w:cs="Arial"/>
          <w:spacing w:val="-12"/>
          <w:w w:val="105"/>
          <w:sz w:val="17"/>
        </w:rPr>
        <w:t xml:space="preserve"> </w:t>
      </w:r>
      <w:r w:rsidRPr="00AF1886">
        <w:rPr>
          <w:rFonts w:ascii="Arial" w:hAnsi="Arial" w:cs="Arial"/>
          <w:w w:val="105"/>
          <w:sz w:val="17"/>
        </w:rPr>
        <w:t>under</w:t>
      </w:r>
      <w:r w:rsidRPr="00AF1886">
        <w:rPr>
          <w:rFonts w:ascii="Arial" w:hAnsi="Arial" w:cs="Arial"/>
          <w:spacing w:val="-9"/>
          <w:w w:val="105"/>
          <w:sz w:val="17"/>
        </w:rPr>
        <w:t xml:space="preserve"> </w:t>
      </w:r>
      <w:r w:rsidRPr="00AF1886">
        <w:rPr>
          <w:rFonts w:ascii="Arial" w:hAnsi="Arial" w:cs="Arial"/>
          <w:w w:val="105"/>
          <w:sz w:val="17"/>
        </w:rPr>
        <w:t>s.7</w:t>
      </w:r>
      <w:r w:rsidRPr="00AF1886">
        <w:rPr>
          <w:rFonts w:ascii="Arial" w:hAnsi="Arial" w:cs="Arial"/>
          <w:spacing w:val="-10"/>
          <w:w w:val="105"/>
          <w:sz w:val="17"/>
        </w:rPr>
        <w:t xml:space="preserve"> </w:t>
      </w:r>
      <w:r w:rsidRPr="00AF1886">
        <w:rPr>
          <w:rFonts w:ascii="Arial" w:hAnsi="Arial" w:cs="Arial"/>
          <w:w w:val="105"/>
          <w:sz w:val="17"/>
        </w:rPr>
        <w:t>and</w:t>
      </w:r>
      <w:r w:rsidRPr="00AF1886">
        <w:rPr>
          <w:rFonts w:ascii="Arial" w:hAnsi="Arial" w:cs="Arial"/>
          <w:spacing w:val="-9"/>
          <w:w w:val="105"/>
          <w:sz w:val="17"/>
        </w:rPr>
        <w:t xml:space="preserve"> </w:t>
      </w:r>
      <w:r w:rsidRPr="00AF1886">
        <w:rPr>
          <w:rFonts w:ascii="Arial" w:hAnsi="Arial" w:cs="Arial"/>
          <w:w w:val="105"/>
          <w:sz w:val="17"/>
        </w:rPr>
        <w:t>s.11</w:t>
      </w:r>
      <w:r w:rsidRPr="00AF1886">
        <w:rPr>
          <w:rFonts w:ascii="Arial" w:hAnsi="Arial" w:cs="Arial"/>
          <w:spacing w:val="-10"/>
          <w:w w:val="105"/>
          <w:sz w:val="17"/>
        </w:rPr>
        <w:t xml:space="preserve"> </w:t>
      </w:r>
      <w:r w:rsidRPr="00AF1886">
        <w:rPr>
          <w:rFonts w:ascii="Arial" w:hAnsi="Arial" w:cs="Arial"/>
          <w:w w:val="105"/>
          <w:sz w:val="17"/>
        </w:rPr>
        <w:t>of</w:t>
      </w:r>
      <w:r w:rsidRPr="00AF1886">
        <w:rPr>
          <w:rFonts w:ascii="Arial" w:hAnsi="Arial" w:cs="Arial"/>
          <w:spacing w:val="-10"/>
          <w:w w:val="105"/>
          <w:sz w:val="17"/>
        </w:rPr>
        <w:t xml:space="preserve"> </w:t>
      </w:r>
      <w:r w:rsidRPr="00AF1886">
        <w:rPr>
          <w:rFonts w:ascii="Arial" w:hAnsi="Arial" w:cs="Arial"/>
          <w:w w:val="105"/>
          <w:sz w:val="17"/>
        </w:rPr>
        <w:t>the</w:t>
      </w:r>
      <w:r w:rsidRPr="00AF1886">
        <w:rPr>
          <w:rFonts w:ascii="Arial" w:hAnsi="Arial" w:cs="Arial"/>
          <w:spacing w:val="-6"/>
          <w:w w:val="105"/>
          <w:sz w:val="17"/>
        </w:rPr>
        <w:t xml:space="preserve"> </w:t>
      </w:r>
      <w:r w:rsidRPr="00AF1886">
        <w:rPr>
          <w:rFonts w:ascii="Arial" w:hAnsi="Arial" w:cs="Arial"/>
          <w:i/>
          <w:w w:val="105"/>
          <w:sz w:val="17"/>
        </w:rPr>
        <w:t>Financial</w:t>
      </w:r>
      <w:r w:rsidRPr="00AF1886">
        <w:rPr>
          <w:rFonts w:ascii="Arial" w:hAnsi="Arial" w:cs="Arial"/>
          <w:i/>
          <w:spacing w:val="-10"/>
          <w:w w:val="105"/>
          <w:sz w:val="17"/>
        </w:rPr>
        <w:t xml:space="preserve"> </w:t>
      </w:r>
      <w:r w:rsidRPr="00AF1886">
        <w:rPr>
          <w:rFonts w:ascii="Arial" w:hAnsi="Arial" w:cs="Arial"/>
          <w:i/>
          <w:w w:val="105"/>
          <w:sz w:val="17"/>
        </w:rPr>
        <w:t>and</w:t>
      </w:r>
      <w:r w:rsidRPr="00AF1886">
        <w:rPr>
          <w:rFonts w:ascii="Arial" w:hAnsi="Arial" w:cs="Arial"/>
          <w:i/>
          <w:spacing w:val="-10"/>
          <w:w w:val="105"/>
          <w:sz w:val="17"/>
        </w:rPr>
        <w:t xml:space="preserve"> </w:t>
      </w:r>
      <w:r w:rsidRPr="00AF1886">
        <w:rPr>
          <w:rFonts w:ascii="Arial" w:hAnsi="Arial" w:cs="Arial"/>
          <w:i/>
          <w:w w:val="105"/>
          <w:sz w:val="17"/>
        </w:rPr>
        <w:t>Performance Management</w:t>
      </w:r>
      <w:r w:rsidRPr="00AF1886">
        <w:rPr>
          <w:rFonts w:ascii="Arial" w:hAnsi="Arial" w:cs="Arial"/>
          <w:i/>
          <w:spacing w:val="-4"/>
          <w:w w:val="105"/>
          <w:sz w:val="17"/>
        </w:rPr>
        <w:t xml:space="preserve"> </w:t>
      </w:r>
      <w:r w:rsidRPr="00AF1886">
        <w:rPr>
          <w:rFonts w:ascii="Arial" w:hAnsi="Arial" w:cs="Arial"/>
          <w:i/>
          <w:w w:val="105"/>
          <w:sz w:val="17"/>
        </w:rPr>
        <w:t>Standard</w:t>
      </w:r>
      <w:r w:rsidRPr="00AF1886">
        <w:rPr>
          <w:rFonts w:ascii="Arial" w:hAnsi="Arial" w:cs="Arial"/>
          <w:i/>
          <w:spacing w:val="-6"/>
          <w:w w:val="105"/>
          <w:sz w:val="17"/>
        </w:rPr>
        <w:t xml:space="preserve"> </w:t>
      </w:r>
      <w:r w:rsidRPr="00AF1886">
        <w:rPr>
          <w:rFonts w:ascii="Arial" w:hAnsi="Arial" w:cs="Arial"/>
          <w:i/>
          <w:w w:val="105"/>
          <w:sz w:val="17"/>
        </w:rPr>
        <w:t>2019</w:t>
      </w:r>
      <w:r w:rsidRPr="00AF1886">
        <w:rPr>
          <w:rFonts w:ascii="Arial" w:hAnsi="Arial" w:cs="Arial"/>
          <w:i/>
          <w:spacing w:val="-7"/>
          <w:w w:val="105"/>
          <w:sz w:val="17"/>
        </w:rPr>
        <w:t xml:space="preserve"> </w:t>
      </w:r>
      <w:r w:rsidRPr="00AF1886">
        <w:rPr>
          <w:rFonts w:ascii="Arial" w:hAnsi="Arial" w:cs="Arial"/>
          <w:w w:val="105"/>
          <w:sz w:val="17"/>
        </w:rPr>
        <w:t>for</w:t>
      </w:r>
      <w:r w:rsidRPr="00AF1886">
        <w:rPr>
          <w:rFonts w:ascii="Arial" w:hAnsi="Arial" w:cs="Arial"/>
          <w:spacing w:val="-6"/>
          <w:w w:val="105"/>
          <w:sz w:val="17"/>
        </w:rPr>
        <w:t xml:space="preserve"> </w:t>
      </w:r>
      <w:r w:rsidRPr="00AF1886">
        <w:rPr>
          <w:rFonts w:ascii="Arial" w:hAnsi="Arial" w:cs="Arial"/>
          <w:w w:val="105"/>
          <w:sz w:val="17"/>
        </w:rPr>
        <w:t>the</w:t>
      </w:r>
      <w:r w:rsidRPr="00AF1886">
        <w:rPr>
          <w:rFonts w:ascii="Arial" w:hAnsi="Arial" w:cs="Arial"/>
          <w:spacing w:val="-5"/>
          <w:w w:val="105"/>
          <w:sz w:val="17"/>
        </w:rPr>
        <w:t xml:space="preserve"> </w:t>
      </w:r>
      <w:r w:rsidRPr="00AF1886">
        <w:rPr>
          <w:rFonts w:ascii="Arial" w:hAnsi="Arial" w:cs="Arial"/>
          <w:w w:val="105"/>
          <w:sz w:val="17"/>
        </w:rPr>
        <w:t>establishment</w:t>
      </w:r>
      <w:r w:rsidRPr="00AF1886">
        <w:rPr>
          <w:rFonts w:ascii="Arial" w:hAnsi="Arial" w:cs="Arial"/>
          <w:spacing w:val="-5"/>
          <w:w w:val="105"/>
          <w:sz w:val="17"/>
        </w:rPr>
        <w:t xml:space="preserve"> </w:t>
      </w:r>
      <w:r w:rsidRPr="00AF1886">
        <w:rPr>
          <w:rFonts w:ascii="Arial" w:hAnsi="Arial" w:cs="Arial"/>
          <w:w w:val="105"/>
          <w:sz w:val="17"/>
        </w:rPr>
        <w:t>and</w:t>
      </w:r>
      <w:r w:rsidRPr="00AF1886">
        <w:rPr>
          <w:rFonts w:ascii="Arial" w:hAnsi="Arial" w:cs="Arial"/>
          <w:spacing w:val="-9"/>
          <w:w w:val="105"/>
          <w:sz w:val="17"/>
        </w:rPr>
        <w:t xml:space="preserve"> </w:t>
      </w:r>
      <w:r w:rsidRPr="00AF1886">
        <w:rPr>
          <w:rFonts w:ascii="Arial" w:hAnsi="Arial" w:cs="Arial"/>
          <w:w w:val="105"/>
          <w:sz w:val="17"/>
        </w:rPr>
        <w:t>maintenance,</w:t>
      </w:r>
      <w:r w:rsidRPr="00AF1886">
        <w:rPr>
          <w:rFonts w:ascii="Arial" w:hAnsi="Arial" w:cs="Arial"/>
          <w:spacing w:val="-4"/>
          <w:w w:val="105"/>
          <w:sz w:val="17"/>
        </w:rPr>
        <w:t xml:space="preserve"> </w:t>
      </w:r>
      <w:r w:rsidRPr="00AF1886">
        <w:rPr>
          <w:rFonts w:ascii="Arial" w:hAnsi="Arial" w:cs="Arial"/>
          <w:w w:val="105"/>
          <w:sz w:val="17"/>
        </w:rPr>
        <w:t>in</w:t>
      </w:r>
      <w:r w:rsidRPr="00AF1886">
        <w:rPr>
          <w:rFonts w:ascii="Arial" w:hAnsi="Arial" w:cs="Arial"/>
          <w:spacing w:val="-8"/>
          <w:w w:val="105"/>
          <w:sz w:val="17"/>
        </w:rPr>
        <w:t xml:space="preserve"> </w:t>
      </w:r>
      <w:r w:rsidRPr="00AF1886">
        <w:rPr>
          <w:rFonts w:ascii="Arial" w:hAnsi="Arial" w:cs="Arial"/>
          <w:w w:val="105"/>
          <w:sz w:val="17"/>
        </w:rPr>
        <w:t>all</w:t>
      </w:r>
      <w:r w:rsidRPr="00AF1886">
        <w:rPr>
          <w:rFonts w:ascii="Arial" w:hAnsi="Arial" w:cs="Arial"/>
          <w:spacing w:val="-9"/>
          <w:w w:val="105"/>
          <w:sz w:val="17"/>
        </w:rPr>
        <w:t xml:space="preserve"> </w:t>
      </w:r>
      <w:r w:rsidRPr="00AF1886">
        <w:rPr>
          <w:rFonts w:ascii="Arial" w:hAnsi="Arial" w:cs="Arial"/>
          <w:w w:val="105"/>
          <w:sz w:val="17"/>
        </w:rPr>
        <w:t>material</w:t>
      </w:r>
      <w:r w:rsidRPr="00AF1886">
        <w:rPr>
          <w:rFonts w:ascii="Arial" w:hAnsi="Arial" w:cs="Arial"/>
          <w:spacing w:val="-7"/>
          <w:w w:val="105"/>
          <w:sz w:val="17"/>
        </w:rPr>
        <w:t xml:space="preserve"> </w:t>
      </w:r>
      <w:r w:rsidRPr="00AF1886">
        <w:rPr>
          <w:rFonts w:ascii="Arial" w:hAnsi="Arial" w:cs="Arial"/>
          <w:w w:val="105"/>
          <w:sz w:val="17"/>
        </w:rPr>
        <w:t>respects,</w:t>
      </w:r>
      <w:r w:rsidRPr="00AF1886">
        <w:rPr>
          <w:rFonts w:ascii="Arial" w:hAnsi="Arial" w:cs="Arial"/>
          <w:spacing w:val="-9"/>
          <w:w w:val="105"/>
          <w:sz w:val="17"/>
        </w:rPr>
        <w:t xml:space="preserve"> </w:t>
      </w:r>
      <w:r w:rsidRPr="00AF1886">
        <w:rPr>
          <w:rFonts w:ascii="Arial" w:hAnsi="Arial" w:cs="Arial"/>
          <w:w w:val="105"/>
          <w:sz w:val="17"/>
        </w:rPr>
        <w:t>of an appropriate and effective system of internal controls and risk management processes with respect to financial reporting throughout the reporting period.</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0"/>
        <w:rPr>
          <w:rFonts w:ascii="Arial" w:hAnsi="Arial" w:cs="Arial"/>
          <w:sz w:val="21"/>
        </w:rPr>
      </w:pPr>
    </w:p>
    <w:p w:rsidR="00F72B56" w:rsidRPr="00AF1886" w:rsidRDefault="00F72B56">
      <w:pPr>
        <w:rPr>
          <w:rFonts w:ascii="Arial" w:hAnsi="Arial" w:cs="Arial"/>
          <w:sz w:val="21"/>
        </w:rPr>
        <w:sectPr w:rsidR="00F72B56" w:rsidRPr="00AF1886">
          <w:pgSz w:w="11910" w:h="16840"/>
          <w:pgMar w:top="920" w:right="920" w:bottom="1120" w:left="800" w:header="0" w:footer="934" w:gutter="0"/>
          <w:cols w:space="720"/>
        </w:sectPr>
      </w:pPr>
    </w:p>
    <w:p w:rsidR="00F72B56" w:rsidRPr="00AF1886" w:rsidRDefault="00AF49D7">
      <w:pPr>
        <w:spacing w:before="100"/>
        <w:ind w:left="1369"/>
        <w:rPr>
          <w:rFonts w:ascii="Arial" w:hAnsi="Arial" w:cs="Arial"/>
          <w:b/>
          <w:sz w:val="17"/>
        </w:rPr>
      </w:pPr>
      <w:r w:rsidRPr="00AF1886">
        <w:rPr>
          <w:rFonts w:ascii="Arial" w:hAnsi="Arial" w:cs="Arial"/>
          <w:b/>
          <w:w w:val="105"/>
          <w:sz w:val="17"/>
        </w:rPr>
        <w:t>G.</w:t>
      </w:r>
      <w:r w:rsidRPr="00AF1886">
        <w:rPr>
          <w:rFonts w:ascii="Arial" w:hAnsi="Arial" w:cs="Arial"/>
          <w:b/>
          <w:spacing w:val="-5"/>
          <w:w w:val="105"/>
          <w:sz w:val="17"/>
        </w:rPr>
        <w:t xml:space="preserve"> </w:t>
      </w:r>
      <w:r w:rsidRPr="00AF1886">
        <w:rPr>
          <w:rFonts w:ascii="Arial" w:hAnsi="Arial" w:cs="Arial"/>
          <w:b/>
          <w:w w:val="105"/>
          <w:sz w:val="17"/>
        </w:rPr>
        <w:t>E.</w:t>
      </w:r>
      <w:r w:rsidRPr="00AF1886">
        <w:rPr>
          <w:rFonts w:ascii="Arial" w:hAnsi="Arial" w:cs="Arial"/>
          <w:b/>
          <w:spacing w:val="-5"/>
          <w:w w:val="105"/>
          <w:sz w:val="17"/>
        </w:rPr>
        <w:t xml:space="preserve"> </w:t>
      </w:r>
      <w:r w:rsidRPr="00AF1886">
        <w:rPr>
          <w:rFonts w:ascii="Arial" w:hAnsi="Arial" w:cs="Arial"/>
          <w:b/>
          <w:spacing w:val="-2"/>
          <w:w w:val="105"/>
          <w:sz w:val="17"/>
        </w:rPr>
        <w:t>Rawlings</w:t>
      </w:r>
    </w:p>
    <w:p w:rsidR="00F72B56" w:rsidRPr="00AF1886" w:rsidRDefault="00AF49D7">
      <w:pPr>
        <w:spacing w:before="102"/>
        <w:ind w:left="1369"/>
        <w:rPr>
          <w:rFonts w:ascii="Arial" w:hAnsi="Arial" w:cs="Arial"/>
          <w:b/>
          <w:sz w:val="17"/>
        </w:rPr>
      </w:pPr>
      <w:r w:rsidRPr="00AF1886">
        <w:rPr>
          <w:rFonts w:ascii="Arial" w:hAnsi="Arial" w:cs="Arial"/>
          <w:b/>
          <w:sz w:val="17"/>
        </w:rPr>
        <w:t>Chief</w:t>
      </w:r>
      <w:r w:rsidRPr="00AF1886">
        <w:rPr>
          <w:rFonts w:ascii="Arial" w:hAnsi="Arial" w:cs="Arial"/>
          <w:b/>
          <w:spacing w:val="16"/>
          <w:sz w:val="17"/>
        </w:rPr>
        <w:t xml:space="preserve"> </w:t>
      </w:r>
      <w:r w:rsidRPr="00AF1886">
        <w:rPr>
          <w:rFonts w:ascii="Arial" w:hAnsi="Arial" w:cs="Arial"/>
          <w:b/>
          <w:sz w:val="17"/>
        </w:rPr>
        <w:t>Financial</w:t>
      </w:r>
      <w:r w:rsidRPr="00AF1886">
        <w:rPr>
          <w:rFonts w:ascii="Arial" w:hAnsi="Arial" w:cs="Arial"/>
          <w:b/>
          <w:spacing w:val="10"/>
          <w:sz w:val="17"/>
        </w:rPr>
        <w:t xml:space="preserve"> </w:t>
      </w:r>
      <w:r w:rsidRPr="00AF1886">
        <w:rPr>
          <w:rFonts w:ascii="Arial" w:hAnsi="Arial" w:cs="Arial"/>
          <w:b/>
          <w:spacing w:val="-2"/>
          <w:sz w:val="17"/>
        </w:rPr>
        <w:t>Officer</w:t>
      </w:r>
    </w:p>
    <w:p w:rsidR="00F72B56" w:rsidRPr="00AF1886" w:rsidRDefault="00AF49D7">
      <w:pPr>
        <w:spacing w:before="100"/>
        <w:ind w:left="1369"/>
        <w:rPr>
          <w:rFonts w:ascii="Arial" w:hAnsi="Arial" w:cs="Arial"/>
          <w:b/>
          <w:sz w:val="17"/>
        </w:rPr>
      </w:pPr>
      <w:r w:rsidRPr="00AF1886">
        <w:rPr>
          <w:rFonts w:ascii="Arial" w:hAnsi="Arial" w:cs="Arial"/>
        </w:rPr>
        <w:br w:type="column"/>
      </w:r>
      <w:r w:rsidRPr="00AF1886">
        <w:rPr>
          <w:rFonts w:ascii="Arial" w:hAnsi="Arial" w:cs="Arial"/>
          <w:b/>
          <w:w w:val="105"/>
          <w:sz w:val="17"/>
        </w:rPr>
        <w:t>A.</w:t>
      </w:r>
      <w:r w:rsidRPr="00AF1886">
        <w:rPr>
          <w:rFonts w:ascii="Arial" w:hAnsi="Arial" w:cs="Arial"/>
          <w:b/>
          <w:spacing w:val="-6"/>
          <w:w w:val="105"/>
          <w:sz w:val="17"/>
        </w:rPr>
        <w:t xml:space="preserve"> </w:t>
      </w:r>
      <w:r w:rsidRPr="00AF1886">
        <w:rPr>
          <w:rFonts w:ascii="Arial" w:hAnsi="Arial" w:cs="Arial"/>
          <w:b/>
          <w:w w:val="105"/>
          <w:sz w:val="17"/>
        </w:rPr>
        <w:t>J.</w:t>
      </w:r>
      <w:r w:rsidRPr="00AF1886">
        <w:rPr>
          <w:rFonts w:ascii="Arial" w:hAnsi="Arial" w:cs="Arial"/>
          <w:b/>
          <w:spacing w:val="-5"/>
          <w:w w:val="105"/>
          <w:sz w:val="17"/>
        </w:rPr>
        <w:t xml:space="preserve"> </w:t>
      </w:r>
      <w:r w:rsidRPr="00AF1886">
        <w:rPr>
          <w:rFonts w:ascii="Arial" w:hAnsi="Arial" w:cs="Arial"/>
          <w:b/>
          <w:spacing w:val="-2"/>
          <w:w w:val="105"/>
          <w:sz w:val="17"/>
        </w:rPr>
        <w:t>Reilly</w:t>
      </w:r>
    </w:p>
    <w:p w:rsidR="00F72B56" w:rsidRPr="00AF1886" w:rsidRDefault="00AF49D7">
      <w:pPr>
        <w:spacing w:before="102"/>
        <w:ind w:left="1369"/>
        <w:rPr>
          <w:rFonts w:ascii="Arial" w:hAnsi="Arial" w:cs="Arial"/>
          <w:b/>
          <w:sz w:val="17"/>
        </w:rPr>
      </w:pPr>
      <w:r w:rsidRPr="00AF1886">
        <w:rPr>
          <w:rFonts w:ascii="Arial" w:hAnsi="Arial" w:cs="Arial"/>
          <w:b/>
          <w:sz w:val="17"/>
        </w:rPr>
        <w:t>Queensland</w:t>
      </w:r>
      <w:r w:rsidRPr="00AF1886">
        <w:rPr>
          <w:rFonts w:ascii="Arial" w:hAnsi="Arial" w:cs="Arial"/>
          <w:b/>
          <w:spacing w:val="22"/>
          <w:w w:val="105"/>
          <w:sz w:val="17"/>
        </w:rPr>
        <w:t xml:space="preserve"> </w:t>
      </w:r>
      <w:r w:rsidRPr="00AF1886">
        <w:rPr>
          <w:rFonts w:ascii="Arial" w:hAnsi="Arial" w:cs="Arial"/>
          <w:b/>
          <w:spacing w:val="-2"/>
          <w:w w:val="105"/>
          <w:sz w:val="17"/>
        </w:rPr>
        <w:t>Ombudsman</w:t>
      </w:r>
    </w:p>
    <w:p w:rsidR="00F72B56" w:rsidRPr="00AF1886" w:rsidRDefault="00F72B56">
      <w:pPr>
        <w:rPr>
          <w:rFonts w:ascii="Arial" w:hAnsi="Arial" w:cs="Arial"/>
          <w:sz w:val="17"/>
        </w:rPr>
        <w:sectPr w:rsidR="00F72B56" w:rsidRPr="00AF1886">
          <w:type w:val="continuous"/>
          <w:pgSz w:w="11910" w:h="16840"/>
          <w:pgMar w:top="1920" w:right="920" w:bottom="280" w:left="800" w:header="0" w:footer="934" w:gutter="0"/>
          <w:cols w:num="2" w:space="720" w:equalWidth="0">
            <w:col w:w="3276" w:space="437"/>
            <w:col w:w="6477"/>
          </w:cols>
        </w:sectPr>
      </w:pPr>
    </w:p>
    <w:p w:rsidR="00F72B56" w:rsidRPr="00AF1886" w:rsidRDefault="008F2BBA">
      <w:pPr>
        <w:pStyle w:val="BodyText"/>
        <w:rPr>
          <w:rFonts w:ascii="Arial" w:hAnsi="Arial" w:cs="Arial"/>
          <w:b/>
          <w:sz w:val="20"/>
        </w:rPr>
      </w:pPr>
      <w:r>
        <w:rPr>
          <w:rFonts w:ascii="Arial" w:hAnsi="Arial" w:cs="Arial"/>
          <w:noProof/>
        </w:rPr>
        <mc:AlternateContent>
          <mc:Choice Requires="wpg">
            <w:drawing>
              <wp:anchor distT="0" distB="0" distL="114300" distR="114300" simplePos="0" relativeHeight="481457664"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77" name="docshapegroup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78" name="docshape516"/>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517"/>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518"/>
                        <wps:cNvSpPr>
                          <a:spLocks noChangeArrowheads="1"/>
                        </wps:cNvSpPr>
                        <wps:spPr bwMode="auto">
                          <a:xfrm>
                            <a:off x="2058" y="2031"/>
                            <a:ext cx="78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519" descr="Financial statements for the period ended 30 june 20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076" y="6364"/>
                            <a:ext cx="1423" cy="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520" descr="Financial statements for the period ended 30 june 20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831" y="6344"/>
                            <a:ext cx="1460" cy="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33B1" id="docshapegroup515" o:spid="_x0000_s1026" style="position:absolute;margin-left:46.55pt;margin-top:46.75pt;width:507.6pt;height:707.05pt;z-index:-21858816;mso-position-horizontal-relative:page;mso-position-vertical-relative:page" coordorigin="931,935" coordsize="10152,1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">
                <v:rect id="docshape516"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" fillcolor="black" stroked="f">
                  <v:fill opacity="13107f"/>
                </v:rect>
                <v:rect id="docshape517"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docshape518" o:spid="_x0000_s1029" style="position:absolute;left:2058;top:2031;width:78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shape id="docshape519" o:spid="_x0000_s1030" type="#_x0000_t75" alt="Financial statements for the period ended 30 june 2022" style="position:absolute;left:2076;top:6364;width:142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">
                  <v:imagedata r:id="rId50" o:title="Financial statements for the period ended 30 june 2022"/>
                </v:shape>
                <v:shape id="docshape520" o:spid="_x0000_s1031" type="#_x0000_t75" alt="Financial statements for the period ended 30 june 2022" style="position:absolute;left:5831;top:6344;width:146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">
                  <v:imagedata r:id="rId51" o:title="Financial statements for the period ended 30 june 2022"/>
                </v:shape>
                <w10:wrap anchorx="page" anchory="page"/>
              </v:group>
            </w:pict>
          </mc:Fallback>
        </mc:AlternateContent>
      </w:r>
    </w:p>
    <w:p w:rsidR="00F72B56" w:rsidRPr="00AF1886" w:rsidRDefault="00F72B56">
      <w:pPr>
        <w:pStyle w:val="BodyText"/>
        <w:rPr>
          <w:rFonts w:ascii="Arial" w:hAnsi="Arial" w:cs="Arial"/>
          <w:b/>
          <w:sz w:val="20"/>
        </w:rPr>
      </w:pPr>
    </w:p>
    <w:p w:rsidR="00F72B56" w:rsidRPr="00AF1886" w:rsidRDefault="00F72B56">
      <w:pPr>
        <w:pStyle w:val="BodyText"/>
        <w:spacing w:before="5"/>
        <w:rPr>
          <w:rFonts w:ascii="Arial" w:hAnsi="Arial" w:cs="Arial"/>
          <w:b/>
          <w:sz w:val="24"/>
        </w:rPr>
      </w:pPr>
    </w:p>
    <w:p w:rsidR="00F72B56" w:rsidRPr="00AF1886" w:rsidRDefault="00AF49D7">
      <w:pPr>
        <w:spacing w:before="100"/>
        <w:ind w:left="1283"/>
        <w:rPr>
          <w:rFonts w:ascii="Arial" w:hAnsi="Arial" w:cs="Arial"/>
          <w:sz w:val="17"/>
        </w:rPr>
      </w:pPr>
      <w:r w:rsidRPr="00AF1886">
        <w:rPr>
          <w:rFonts w:ascii="Arial" w:hAnsi="Arial" w:cs="Arial"/>
          <w:w w:val="105"/>
          <w:sz w:val="17"/>
        </w:rPr>
        <w:t>9</w:t>
      </w:r>
      <w:r w:rsidRPr="00AF1886">
        <w:rPr>
          <w:rFonts w:ascii="Arial" w:hAnsi="Arial" w:cs="Arial"/>
          <w:spacing w:val="-12"/>
          <w:w w:val="105"/>
          <w:sz w:val="17"/>
        </w:rPr>
        <w:t xml:space="preserve"> </w:t>
      </w:r>
      <w:r w:rsidRPr="00AF1886">
        <w:rPr>
          <w:rFonts w:ascii="Arial" w:hAnsi="Arial" w:cs="Arial"/>
          <w:w w:val="105"/>
          <w:sz w:val="17"/>
        </w:rPr>
        <w:t>August</w:t>
      </w:r>
      <w:r w:rsidRPr="00AF1886">
        <w:rPr>
          <w:rFonts w:ascii="Arial" w:hAnsi="Arial" w:cs="Arial"/>
          <w:spacing w:val="-11"/>
          <w:w w:val="105"/>
          <w:sz w:val="17"/>
        </w:rPr>
        <w:t xml:space="preserve"> </w:t>
      </w:r>
      <w:r w:rsidRPr="00AF1886">
        <w:rPr>
          <w:rFonts w:ascii="Arial" w:hAnsi="Arial" w:cs="Arial"/>
          <w:spacing w:val="-4"/>
          <w:w w:val="105"/>
          <w:sz w:val="17"/>
        </w:rPr>
        <w:t>2022</w: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
        <w:rPr>
          <w:rFonts w:ascii="Arial" w:hAnsi="Arial" w:cs="Arial"/>
          <w:sz w:val="27"/>
        </w:rPr>
      </w:pPr>
    </w:p>
    <w:p w:rsidR="00F72B56" w:rsidRPr="00AF1886" w:rsidRDefault="00AF49D7">
      <w:pPr>
        <w:spacing w:before="94"/>
        <w:ind w:right="1428"/>
        <w:jc w:val="right"/>
        <w:rPr>
          <w:rFonts w:ascii="Arial" w:hAnsi="Arial" w:cs="Arial"/>
          <w:sz w:val="13"/>
        </w:rPr>
      </w:pPr>
      <w:r w:rsidRPr="00AF1886">
        <w:rPr>
          <w:rFonts w:ascii="Arial" w:hAnsi="Arial" w:cs="Arial"/>
          <w:sz w:val="13"/>
        </w:rPr>
        <w:t>Page</w:t>
      </w:r>
      <w:r w:rsidRPr="00AF1886">
        <w:rPr>
          <w:rFonts w:ascii="Arial" w:hAnsi="Arial" w:cs="Arial"/>
          <w:spacing w:val="-8"/>
          <w:sz w:val="13"/>
        </w:rPr>
        <w:t xml:space="preserve"> </w:t>
      </w:r>
      <w:r w:rsidRPr="00AF1886">
        <w:rPr>
          <w:rFonts w:ascii="Arial" w:hAnsi="Arial" w:cs="Arial"/>
          <w:spacing w:val="-5"/>
          <w:sz w:val="13"/>
        </w:rPr>
        <w:t>29</w:t>
      </w:r>
    </w:p>
    <w:p w:rsidR="00F72B56" w:rsidRPr="00AF1886" w:rsidRDefault="00F72B56">
      <w:pPr>
        <w:jc w:val="right"/>
        <w:rPr>
          <w:rFonts w:ascii="Arial" w:hAnsi="Arial" w:cs="Arial"/>
          <w:sz w:val="13"/>
        </w:rPr>
        <w:sectPr w:rsidR="00F72B56" w:rsidRPr="00AF1886">
          <w:type w:val="continuous"/>
          <w:pgSz w:w="11910" w:h="16840"/>
          <w:pgMar w:top="1920" w:right="920" w:bottom="28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8176"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73"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74" name="docshape522"/>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523"/>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docshape524" descr="Financial statements for the period ended 30 june 2022 - Independent Auditor's Repo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81" y="1705"/>
                            <a:ext cx="2152" cy="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425773" id="docshapegroup521" o:spid="_x0000_s1026" style="position:absolute;margin-left:46.55pt;margin-top:46.75pt;width:507.6pt;height:707.05pt;z-index:-21858304;mso-position-horizontal-relative:page;mso-position-vertical-relative:page" coordorigin="931,935" coordsize="10152,1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">
                <v:rect id="docshape522"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" fillcolor="black" stroked="f">
                  <v:fill opacity="13107f"/>
                </v:rect>
                <v:rect id="docshape523"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shape id="docshape524" o:spid="_x0000_s1029" type="#_x0000_t75" alt="Financial statements for the period ended 30 june 2022 - Independent Auditor's Report" style="position:absolute;left:2281;top:1705;width:2152;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">
                  <v:imagedata r:id="rId53" o:title="Financial statements for the period ended 30 june 2022 - Independent Auditor's Report"/>
                </v:shape>
                <w10:wrap anchorx="page" anchory="page"/>
              </v:group>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sz w:val="21"/>
        </w:rPr>
      </w:pPr>
    </w:p>
    <w:p w:rsidR="00F72B56" w:rsidRPr="00AF1886" w:rsidRDefault="00AF49D7">
      <w:pPr>
        <w:pStyle w:val="Heading6"/>
        <w:ind w:left="120"/>
        <w:jc w:val="center"/>
      </w:pPr>
      <w:bookmarkStart w:id="66" w:name="_bookmark29"/>
      <w:bookmarkEnd w:id="66"/>
      <w:r w:rsidRPr="00AF1886">
        <w:t>INDEPENDENT</w:t>
      </w:r>
      <w:r w:rsidRPr="00AF1886">
        <w:rPr>
          <w:spacing w:val="21"/>
        </w:rPr>
        <w:t xml:space="preserve"> </w:t>
      </w:r>
      <w:r w:rsidRPr="00AF1886">
        <w:t>AUDITOR'S</w:t>
      </w:r>
      <w:r w:rsidRPr="00AF1886">
        <w:rPr>
          <w:spacing w:val="20"/>
        </w:rPr>
        <w:t xml:space="preserve"> </w:t>
      </w:r>
      <w:r w:rsidRPr="00AF1886">
        <w:rPr>
          <w:spacing w:val="-2"/>
        </w:rPr>
        <w:t>REPORT</w:t>
      </w:r>
    </w:p>
    <w:p w:rsidR="00F72B56" w:rsidRPr="00AF1886" w:rsidRDefault="00F72B56">
      <w:pPr>
        <w:pStyle w:val="BodyText"/>
        <w:spacing w:before="10"/>
        <w:rPr>
          <w:rFonts w:ascii="Arial" w:hAnsi="Arial" w:cs="Arial"/>
          <w:b/>
          <w:sz w:val="27"/>
        </w:rPr>
      </w:pPr>
    </w:p>
    <w:p w:rsidR="00F72B56" w:rsidRPr="00AF1886" w:rsidRDefault="00AF49D7">
      <w:pPr>
        <w:pStyle w:val="BodyText"/>
        <w:ind w:left="1479"/>
        <w:rPr>
          <w:rFonts w:ascii="Arial" w:hAnsi="Arial" w:cs="Arial"/>
        </w:rPr>
      </w:pPr>
      <w:r w:rsidRPr="00AF1886">
        <w:rPr>
          <w:rFonts w:ascii="Arial" w:hAnsi="Arial" w:cs="Arial"/>
          <w:spacing w:val="-2"/>
        </w:rPr>
        <w:t>To</w:t>
      </w:r>
      <w:r w:rsidRPr="00AF1886">
        <w:rPr>
          <w:rFonts w:ascii="Arial" w:hAnsi="Arial" w:cs="Arial"/>
          <w:spacing w:val="-10"/>
        </w:rPr>
        <w:t xml:space="preserve"> </w:t>
      </w:r>
      <w:r w:rsidRPr="00AF1886">
        <w:rPr>
          <w:rFonts w:ascii="Arial" w:hAnsi="Arial" w:cs="Arial"/>
          <w:spacing w:val="-2"/>
        </w:rPr>
        <w:t>the</w:t>
      </w:r>
      <w:r w:rsidRPr="00AF1886">
        <w:rPr>
          <w:rFonts w:ascii="Arial" w:hAnsi="Arial" w:cs="Arial"/>
          <w:spacing w:val="-9"/>
        </w:rPr>
        <w:t xml:space="preserve"> </w:t>
      </w:r>
      <w:r w:rsidRPr="00AF1886">
        <w:rPr>
          <w:rFonts w:ascii="Arial" w:hAnsi="Arial" w:cs="Arial"/>
          <w:spacing w:val="-2"/>
        </w:rPr>
        <w:t>Accountable</w:t>
      </w:r>
      <w:r w:rsidRPr="00AF1886">
        <w:rPr>
          <w:rFonts w:ascii="Arial" w:hAnsi="Arial" w:cs="Arial"/>
          <w:spacing w:val="-9"/>
        </w:rPr>
        <w:t xml:space="preserve"> </w:t>
      </w:r>
      <w:r w:rsidRPr="00AF1886">
        <w:rPr>
          <w:rFonts w:ascii="Arial" w:hAnsi="Arial" w:cs="Arial"/>
          <w:spacing w:val="-2"/>
        </w:rPr>
        <w:t>Officer</w:t>
      </w:r>
      <w:r w:rsidRPr="00AF1886">
        <w:rPr>
          <w:rFonts w:ascii="Arial" w:hAnsi="Arial" w:cs="Arial"/>
          <w:spacing w:val="-6"/>
        </w:rPr>
        <w:t xml:space="preserve"> </w:t>
      </w:r>
      <w:r w:rsidRPr="00AF1886">
        <w:rPr>
          <w:rFonts w:ascii="Arial" w:hAnsi="Arial" w:cs="Arial"/>
          <w:spacing w:val="-2"/>
        </w:rPr>
        <w:t>of</w:t>
      </w:r>
      <w:r w:rsidRPr="00AF1886">
        <w:rPr>
          <w:rFonts w:ascii="Arial" w:hAnsi="Arial" w:cs="Arial"/>
          <w:spacing w:val="-6"/>
        </w:rPr>
        <w:t xml:space="preserve"> </w:t>
      </w:r>
      <w:r w:rsidRPr="00AF1886">
        <w:rPr>
          <w:rFonts w:ascii="Arial" w:hAnsi="Arial" w:cs="Arial"/>
          <w:spacing w:val="-2"/>
        </w:rPr>
        <w:t>the</w:t>
      </w:r>
      <w:r w:rsidRPr="00AF1886">
        <w:rPr>
          <w:rFonts w:ascii="Arial" w:hAnsi="Arial" w:cs="Arial"/>
          <w:spacing w:val="-10"/>
        </w:rPr>
        <w:t xml:space="preserve"> </w:t>
      </w:r>
      <w:r w:rsidRPr="00AF1886">
        <w:rPr>
          <w:rFonts w:ascii="Arial" w:hAnsi="Arial" w:cs="Arial"/>
          <w:spacing w:val="-2"/>
        </w:rPr>
        <w:t>Office</w:t>
      </w:r>
      <w:r w:rsidRPr="00AF1886">
        <w:rPr>
          <w:rFonts w:ascii="Arial" w:hAnsi="Arial" w:cs="Arial"/>
          <w:spacing w:val="-9"/>
        </w:rPr>
        <w:t xml:space="preserve"> </w:t>
      </w:r>
      <w:r w:rsidRPr="00AF1886">
        <w:rPr>
          <w:rFonts w:ascii="Arial" w:hAnsi="Arial" w:cs="Arial"/>
          <w:spacing w:val="-2"/>
        </w:rPr>
        <w:t>of</w:t>
      </w:r>
      <w:r w:rsidRPr="00AF1886">
        <w:rPr>
          <w:rFonts w:ascii="Arial" w:hAnsi="Arial" w:cs="Arial"/>
          <w:spacing w:val="-8"/>
        </w:rPr>
        <w:t xml:space="preserve"> </w:t>
      </w:r>
      <w:r w:rsidRPr="00AF1886">
        <w:rPr>
          <w:rFonts w:ascii="Arial" w:hAnsi="Arial" w:cs="Arial"/>
          <w:spacing w:val="-2"/>
        </w:rPr>
        <w:t>the</w:t>
      </w:r>
      <w:r w:rsidRPr="00AF1886">
        <w:rPr>
          <w:rFonts w:ascii="Arial" w:hAnsi="Arial" w:cs="Arial"/>
          <w:spacing w:val="-9"/>
        </w:rPr>
        <w:t xml:space="preserve"> </w:t>
      </w:r>
      <w:r w:rsidRPr="00AF1886">
        <w:rPr>
          <w:rFonts w:ascii="Arial" w:hAnsi="Arial" w:cs="Arial"/>
          <w:spacing w:val="-2"/>
        </w:rPr>
        <w:t>Queensland</w:t>
      </w:r>
      <w:r w:rsidRPr="00AF1886">
        <w:rPr>
          <w:rFonts w:ascii="Arial" w:hAnsi="Arial" w:cs="Arial"/>
          <w:spacing w:val="-8"/>
        </w:rPr>
        <w:t xml:space="preserve"> </w:t>
      </w:r>
      <w:r w:rsidRPr="00AF1886">
        <w:rPr>
          <w:rFonts w:ascii="Arial" w:hAnsi="Arial" w:cs="Arial"/>
          <w:spacing w:val="-2"/>
        </w:rPr>
        <w:t>Ombudsman</w:t>
      </w:r>
    </w:p>
    <w:p w:rsidR="00F72B56" w:rsidRPr="00AF1886" w:rsidRDefault="00F72B56">
      <w:pPr>
        <w:pStyle w:val="BodyText"/>
        <w:spacing w:before="8"/>
        <w:rPr>
          <w:rFonts w:ascii="Arial" w:hAnsi="Arial" w:cs="Arial"/>
          <w:sz w:val="27"/>
        </w:rPr>
      </w:pPr>
    </w:p>
    <w:p w:rsidR="00F72B56" w:rsidRPr="00AF1886" w:rsidRDefault="00AF49D7">
      <w:pPr>
        <w:pStyle w:val="Heading6"/>
        <w:ind w:left="1479"/>
      </w:pPr>
      <w:r w:rsidRPr="00AF1886">
        <w:t>Report</w:t>
      </w:r>
      <w:r w:rsidRPr="00AF1886">
        <w:rPr>
          <w:spacing w:val="-3"/>
        </w:rPr>
        <w:t xml:space="preserve"> </w:t>
      </w:r>
      <w:r w:rsidRPr="00AF1886">
        <w:t>on</w:t>
      </w:r>
      <w:r w:rsidRPr="00AF1886">
        <w:rPr>
          <w:spacing w:val="-3"/>
        </w:rPr>
        <w:t xml:space="preserve"> </w:t>
      </w:r>
      <w:r w:rsidRPr="00AF1886">
        <w:t>the</w:t>
      </w:r>
      <w:r w:rsidRPr="00AF1886">
        <w:rPr>
          <w:spacing w:val="-2"/>
        </w:rPr>
        <w:t xml:space="preserve"> </w:t>
      </w:r>
      <w:r w:rsidRPr="00AF1886">
        <w:t>audit</w:t>
      </w:r>
      <w:r w:rsidRPr="00AF1886">
        <w:rPr>
          <w:spacing w:val="-3"/>
        </w:rPr>
        <w:t xml:space="preserve"> </w:t>
      </w:r>
      <w:r w:rsidRPr="00AF1886">
        <w:t>of</w:t>
      </w:r>
      <w:r w:rsidRPr="00AF1886">
        <w:rPr>
          <w:spacing w:val="-1"/>
        </w:rPr>
        <w:t xml:space="preserve"> </w:t>
      </w:r>
      <w:r w:rsidRPr="00AF1886">
        <w:t>the</w:t>
      </w:r>
      <w:r w:rsidRPr="00AF1886">
        <w:rPr>
          <w:spacing w:val="-1"/>
        </w:rPr>
        <w:t xml:space="preserve"> </w:t>
      </w:r>
      <w:r w:rsidRPr="00AF1886">
        <w:t>financial</w:t>
      </w:r>
      <w:r w:rsidRPr="00AF1886">
        <w:rPr>
          <w:spacing w:val="-2"/>
        </w:rPr>
        <w:t xml:space="preserve"> report</w:t>
      </w:r>
    </w:p>
    <w:p w:rsidR="00F72B56" w:rsidRPr="00AF1886" w:rsidRDefault="00AF49D7">
      <w:pPr>
        <w:spacing w:before="113"/>
        <w:ind w:left="1479"/>
        <w:rPr>
          <w:rFonts w:ascii="Arial" w:hAnsi="Arial" w:cs="Arial"/>
          <w:b/>
          <w:sz w:val="18"/>
        </w:rPr>
      </w:pPr>
      <w:r w:rsidRPr="00AF1886">
        <w:rPr>
          <w:rFonts w:ascii="Arial" w:hAnsi="Arial" w:cs="Arial"/>
          <w:b/>
          <w:spacing w:val="-2"/>
          <w:sz w:val="18"/>
        </w:rPr>
        <w:t>Opinion</w:t>
      </w:r>
    </w:p>
    <w:p w:rsidR="00F72B56" w:rsidRPr="00AF1886" w:rsidRDefault="00AF49D7">
      <w:pPr>
        <w:pStyle w:val="BodyText"/>
        <w:spacing w:before="118" w:line="261" w:lineRule="auto"/>
        <w:ind w:left="1479" w:right="1392"/>
        <w:rPr>
          <w:rFonts w:ascii="Arial" w:hAnsi="Arial" w:cs="Arial"/>
        </w:rPr>
      </w:pPr>
      <w:r w:rsidRPr="00AF1886">
        <w:rPr>
          <w:rFonts w:ascii="Arial" w:hAnsi="Arial" w:cs="Arial"/>
        </w:rPr>
        <w:t>I</w:t>
      </w:r>
      <w:r w:rsidRPr="00AF1886">
        <w:rPr>
          <w:rFonts w:ascii="Arial" w:hAnsi="Arial" w:cs="Arial"/>
          <w:spacing w:val="-13"/>
        </w:rPr>
        <w:t xml:space="preserve"> </w:t>
      </w:r>
      <w:r w:rsidRPr="00AF1886">
        <w:rPr>
          <w:rFonts w:ascii="Arial" w:hAnsi="Arial" w:cs="Arial"/>
        </w:rPr>
        <w:t>have</w:t>
      </w:r>
      <w:r w:rsidRPr="00AF1886">
        <w:rPr>
          <w:rFonts w:ascii="Arial" w:hAnsi="Arial" w:cs="Arial"/>
          <w:spacing w:val="-10"/>
        </w:rPr>
        <w:t xml:space="preserve"> </w:t>
      </w:r>
      <w:r w:rsidRPr="00AF1886">
        <w:rPr>
          <w:rFonts w:ascii="Arial" w:hAnsi="Arial" w:cs="Arial"/>
        </w:rPr>
        <w:t>audited</w:t>
      </w:r>
      <w:r w:rsidRPr="00AF1886">
        <w:rPr>
          <w:rFonts w:ascii="Arial" w:hAnsi="Arial" w:cs="Arial"/>
          <w:spacing w:val="-12"/>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accompanying</w:t>
      </w:r>
      <w:r w:rsidRPr="00AF1886">
        <w:rPr>
          <w:rFonts w:ascii="Arial" w:hAnsi="Arial" w:cs="Arial"/>
          <w:spacing w:val="-11"/>
        </w:rPr>
        <w:t xml:space="preserve"> </w:t>
      </w:r>
      <w:r w:rsidRPr="00AF1886">
        <w:rPr>
          <w:rFonts w:ascii="Arial" w:hAnsi="Arial" w:cs="Arial"/>
        </w:rPr>
        <w:t>financial</w:t>
      </w:r>
      <w:r w:rsidRPr="00AF1886">
        <w:rPr>
          <w:rFonts w:ascii="Arial" w:hAnsi="Arial" w:cs="Arial"/>
          <w:spacing w:val="-13"/>
        </w:rPr>
        <w:t xml:space="preserve"> </w:t>
      </w:r>
      <w:r w:rsidRPr="00AF1886">
        <w:rPr>
          <w:rFonts w:ascii="Arial" w:hAnsi="Arial" w:cs="Arial"/>
        </w:rPr>
        <w:t>report</w:t>
      </w:r>
      <w:r w:rsidRPr="00AF1886">
        <w:rPr>
          <w:rFonts w:ascii="Arial" w:hAnsi="Arial" w:cs="Arial"/>
          <w:spacing w:val="-9"/>
        </w:rPr>
        <w:t xml:space="preserve"> </w:t>
      </w:r>
      <w:r w:rsidRPr="00AF1886">
        <w:rPr>
          <w:rFonts w:ascii="Arial" w:hAnsi="Arial" w:cs="Arial"/>
        </w:rPr>
        <w:t>of</w:t>
      </w:r>
      <w:r w:rsidRPr="00AF1886">
        <w:rPr>
          <w:rFonts w:ascii="Arial" w:hAnsi="Arial" w:cs="Arial"/>
          <w:spacing w:val="-7"/>
        </w:rPr>
        <w:t xml:space="preserve"> </w:t>
      </w:r>
      <w:r w:rsidRPr="00AF1886">
        <w:rPr>
          <w:rFonts w:ascii="Arial" w:hAnsi="Arial" w:cs="Arial"/>
        </w:rPr>
        <w:t>the</w:t>
      </w:r>
      <w:r w:rsidRPr="00AF1886">
        <w:rPr>
          <w:rFonts w:ascii="Arial" w:hAnsi="Arial" w:cs="Arial"/>
          <w:spacing w:val="-12"/>
        </w:rPr>
        <w:t xml:space="preserve"> </w:t>
      </w:r>
      <w:r w:rsidRPr="00AF1886">
        <w:rPr>
          <w:rFonts w:ascii="Arial" w:hAnsi="Arial" w:cs="Arial"/>
        </w:rPr>
        <w:t>Office</w:t>
      </w:r>
      <w:r w:rsidRPr="00AF1886">
        <w:rPr>
          <w:rFonts w:ascii="Arial" w:hAnsi="Arial" w:cs="Arial"/>
          <w:spacing w:val="-13"/>
        </w:rPr>
        <w:t xml:space="preserve"> </w:t>
      </w:r>
      <w:r w:rsidRPr="00AF1886">
        <w:rPr>
          <w:rFonts w:ascii="Arial" w:hAnsi="Arial" w:cs="Arial"/>
        </w:rPr>
        <w:t>of</w:t>
      </w:r>
      <w:r w:rsidRPr="00AF1886">
        <w:rPr>
          <w:rFonts w:ascii="Arial" w:hAnsi="Arial" w:cs="Arial"/>
          <w:spacing w:val="-12"/>
        </w:rPr>
        <w:t xml:space="preserve"> </w:t>
      </w:r>
      <w:r w:rsidRPr="00AF1886">
        <w:rPr>
          <w:rFonts w:ascii="Arial" w:hAnsi="Arial" w:cs="Arial"/>
        </w:rPr>
        <w:t>the</w:t>
      </w:r>
      <w:r w:rsidRPr="00AF1886">
        <w:rPr>
          <w:rFonts w:ascii="Arial" w:hAnsi="Arial" w:cs="Arial"/>
          <w:spacing w:val="-13"/>
        </w:rPr>
        <w:t xml:space="preserve"> </w:t>
      </w:r>
      <w:r w:rsidRPr="00AF1886">
        <w:rPr>
          <w:rFonts w:ascii="Arial" w:hAnsi="Arial" w:cs="Arial"/>
        </w:rPr>
        <w:t xml:space="preserve">Queensland </w:t>
      </w:r>
      <w:r w:rsidRPr="00AF1886">
        <w:rPr>
          <w:rFonts w:ascii="Arial" w:hAnsi="Arial" w:cs="Arial"/>
          <w:spacing w:val="-2"/>
        </w:rPr>
        <w:t>Ombudsman.</w:t>
      </w:r>
    </w:p>
    <w:p w:rsidR="00F72B56" w:rsidRPr="00AF1886" w:rsidRDefault="00AF49D7">
      <w:pPr>
        <w:pStyle w:val="BodyText"/>
        <w:spacing w:before="97"/>
        <w:ind w:left="1479"/>
        <w:rPr>
          <w:rFonts w:ascii="Arial" w:hAnsi="Arial" w:cs="Arial"/>
        </w:rPr>
      </w:pPr>
      <w:r w:rsidRPr="00AF1886">
        <w:rPr>
          <w:rFonts w:ascii="Arial" w:hAnsi="Arial" w:cs="Arial"/>
        </w:rPr>
        <w:t>In</w:t>
      </w:r>
      <w:r w:rsidRPr="00AF1886">
        <w:rPr>
          <w:rFonts w:ascii="Arial" w:hAnsi="Arial" w:cs="Arial"/>
          <w:spacing w:val="-10"/>
        </w:rPr>
        <w:t xml:space="preserve"> </w:t>
      </w:r>
      <w:r w:rsidRPr="00AF1886">
        <w:rPr>
          <w:rFonts w:ascii="Arial" w:hAnsi="Arial" w:cs="Arial"/>
        </w:rPr>
        <w:t>my</w:t>
      </w:r>
      <w:r w:rsidRPr="00AF1886">
        <w:rPr>
          <w:rFonts w:ascii="Arial" w:hAnsi="Arial" w:cs="Arial"/>
          <w:spacing w:val="-10"/>
        </w:rPr>
        <w:t xml:space="preserve"> </w:t>
      </w:r>
      <w:r w:rsidRPr="00AF1886">
        <w:rPr>
          <w:rFonts w:ascii="Arial" w:hAnsi="Arial" w:cs="Arial"/>
        </w:rPr>
        <w:t>opinion,</w:t>
      </w:r>
      <w:r w:rsidRPr="00AF1886">
        <w:rPr>
          <w:rFonts w:ascii="Arial" w:hAnsi="Arial" w:cs="Arial"/>
          <w:spacing w:val="-7"/>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financial</w:t>
      </w:r>
      <w:r w:rsidRPr="00AF1886">
        <w:rPr>
          <w:rFonts w:ascii="Arial" w:hAnsi="Arial" w:cs="Arial"/>
          <w:spacing w:val="-9"/>
        </w:rPr>
        <w:t xml:space="preserve"> </w:t>
      </w:r>
      <w:r w:rsidRPr="00AF1886">
        <w:rPr>
          <w:rFonts w:ascii="Arial" w:hAnsi="Arial" w:cs="Arial"/>
          <w:spacing w:val="-2"/>
        </w:rPr>
        <w:t>report:</w:t>
      </w:r>
    </w:p>
    <w:p w:rsidR="00F72B56" w:rsidRPr="00AF1886" w:rsidRDefault="00AF49D7">
      <w:pPr>
        <w:pStyle w:val="ListParagraph"/>
        <w:numPr>
          <w:ilvl w:val="0"/>
          <w:numId w:val="4"/>
        </w:numPr>
        <w:tabs>
          <w:tab w:val="left" w:pos="1709"/>
        </w:tabs>
        <w:spacing w:before="116" w:line="261" w:lineRule="auto"/>
        <w:ind w:right="1374" w:hanging="230"/>
        <w:rPr>
          <w:rFonts w:ascii="Arial" w:hAnsi="Arial" w:cs="Arial"/>
          <w:sz w:val="18"/>
        </w:rPr>
      </w:pPr>
      <w:r w:rsidRPr="00AF1886">
        <w:rPr>
          <w:rFonts w:ascii="Arial" w:hAnsi="Arial" w:cs="Arial"/>
          <w:sz w:val="18"/>
        </w:rPr>
        <w:t>gives</w:t>
      </w:r>
      <w:r w:rsidRPr="00AF1886">
        <w:rPr>
          <w:rFonts w:ascii="Arial" w:hAnsi="Arial" w:cs="Arial"/>
          <w:spacing w:val="-7"/>
          <w:sz w:val="18"/>
        </w:rPr>
        <w:t xml:space="preserve"> </w:t>
      </w:r>
      <w:r w:rsidRPr="00AF1886">
        <w:rPr>
          <w:rFonts w:ascii="Arial" w:hAnsi="Arial" w:cs="Arial"/>
          <w:sz w:val="18"/>
        </w:rPr>
        <w:t>a</w:t>
      </w:r>
      <w:r w:rsidRPr="00AF1886">
        <w:rPr>
          <w:rFonts w:ascii="Arial" w:hAnsi="Arial" w:cs="Arial"/>
          <w:spacing w:val="-7"/>
          <w:sz w:val="18"/>
        </w:rPr>
        <w:t xml:space="preserve"> </w:t>
      </w:r>
      <w:r w:rsidRPr="00AF1886">
        <w:rPr>
          <w:rFonts w:ascii="Arial" w:hAnsi="Arial" w:cs="Arial"/>
          <w:sz w:val="18"/>
        </w:rPr>
        <w:t>true</w:t>
      </w:r>
      <w:r w:rsidRPr="00AF1886">
        <w:rPr>
          <w:rFonts w:ascii="Arial" w:hAnsi="Arial" w:cs="Arial"/>
          <w:spacing w:val="-7"/>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z w:val="18"/>
        </w:rPr>
        <w:t>fair</w:t>
      </w:r>
      <w:r w:rsidRPr="00AF1886">
        <w:rPr>
          <w:rFonts w:ascii="Arial" w:hAnsi="Arial" w:cs="Arial"/>
          <w:spacing w:val="-7"/>
          <w:sz w:val="18"/>
        </w:rPr>
        <w:t xml:space="preserve"> </w:t>
      </w:r>
      <w:r w:rsidRPr="00AF1886">
        <w:rPr>
          <w:rFonts w:ascii="Arial" w:hAnsi="Arial" w:cs="Arial"/>
          <w:sz w:val="18"/>
        </w:rPr>
        <w:t>view</w:t>
      </w:r>
      <w:r w:rsidRPr="00AF1886">
        <w:rPr>
          <w:rFonts w:ascii="Arial" w:hAnsi="Arial" w:cs="Arial"/>
          <w:spacing w:val="-8"/>
          <w:sz w:val="18"/>
        </w:rPr>
        <w:t xml:space="preserve"> </w:t>
      </w:r>
      <w:r w:rsidRPr="00AF1886">
        <w:rPr>
          <w:rFonts w:ascii="Arial" w:hAnsi="Arial" w:cs="Arial"/>
          <w:sz w:val="18"/>
        </w:rPr>
        <w:t>of</w:t>
      </w:r>
      <w:r w:rsidRPr="00AF1886">
        <w:rPr>
          <w:rFonts w:ascii="Arial" w:hAnsi="Arial" w:cs="Arial"/>
          <w:spacing w:val="-2"/>
          <w:sz w:val="18"/>
        </w:rPr>
        <w:t xml:space="preserve"> </w:t>
      </w:r>
      <w:r w:rsidRPr="00AF1886">
        <w:rPr>
          <w:rFonts w:ascii="Arial" w:hAnsi="Arial" w:cs="Arial"/>
          <w:sz w:val="18"/>
        </w:rPr>
        <w:t>the</w:t>
      </w:r>
      <w:r w:rsidRPr="00AF1886">
        <w:rPr>
          <w:rFonts w:ascii="Arial" w:hAnsi="Arial" w:cs="Arial"/>
          <w:spacing w:val="-7"/>
          <w:sz w:val="18"/>
        </w:rPr>
        <w:t xml:space="preserve"> </w:t>
      </w:r>
      <w:r w:rsidRPr="00AF1886">
        <w:rPr>
          <w:rFonts w:ascii="Arial" w:hAnsi="Arial" w:cs="Arial"/>
          <w:sz w:val="18"/>
        </w:rPr>
        <w:t>department's</w:t>
      </w:r>
      <w:r w:rsidRPr="00AF1886">
        <w:rPr>
          <w:rFonts w:ascii="Arial" w:hAnsi="Arial" w:cs="Arial"/>
          <w:spacing w:val="-7"/>
          <w:sz w:val="18"/>
        </w:rPr>
        <w:t xml:space="preserve"> </w:t>
      </w:r>
      <w:r w:rsidRPr="00AF1886">
        <w:rPr>
          <w:rFonts w:ascii="Arial" w:hAnsi="Arial" w:cs="Arial"/>
          <w:sz w:val="18"/>
        </w:rPr>
        <w:t>financial</w:t>
      </w:r>
      <w:r w:rsidRPr="00AF1886">
        <w:rPr>
          <w:rFonts w:ascii="Arial" w:hAnsi="Arial" w:cs="Arial"/>
          <w:spacing w:val="-7"/>
          <w:sz w:val="18"/>
        </w:rPr>
        <w:t xml:space="preserve"> </w:t>
      </w:r>
      <w:r w:rsidRPr="00AF1886">
        <w:rPr>
          <w:rFonts w:ascii="Arial" w:hAnsi="Arial" w:cs="Arial"/>
          <w:sz w:val="18"/>
        </w:rPr>
        <w:t>position</w:t>
      </w:r>
      <w:r w:rsidRPr="00AF1886">
        <w:rPr>
          <w:rFonts w:ascii="Arial" w:hAnsi="Arial" w:cs="Arial"/>
          <w:spacing w:val="-5"/>
          <w:sz w:val="18"/>
        </w:rPr>
        <w:t xml:space="preserve"> </w:t>
      </w:r>
      <w:r w:rsidRPr="00AF1886">
        <w:rPr>
          <w:rFonts w:ascii="Arial" w:hAnsi="Arial" w:cs="Arial"/>
          <w:sz w:val="18"/>
        </w:rPr>
        <w:t>as</w:t>
      </w:r>
      <w:r w:rsidRPr="00AF1886">
        <w:rPr>
          <w:rFonts w:ascii="Arial" w:hAnsi="Arial" w:cs="Arial"/>
          <w:spacing w:val="-7"/>
          <w:sz w:val="18"/>
        </w:rPr>
        <w:t xml:space="preserve"> </w:t>
      </w:r>
      <w:r w:rsidRPr="00AF1886">
        <w:rPr>
          <w:rFonts w:ascii="Arial" w:hAnsi="Arial" w:cs="Arial"/>
          <w:sz w:val="18"/>
        </w:rPr>
        <w:t>at</w:t>
      </w:r>
      <w:r w:rsidRPr="00AF1886">
        <w:rPr>
          <w:rFonts w:ascii="Arial" w:hAnsi="Arial" w:cs="Arial"/>
          <w:spacing w:val="-3"/>
          <w:sz w:val="18"/>
        </w:rPr>
        <w:t xml:space="preserve"> </w:t>
      </w:r>
      <w:r w:rsidRPr="00AF1886">
        <w:rPr>
          <w:rFonts w:ascii="Arial" w:hAnsi="Arial" w:cs="Arial"/>
          <w:sz w:val="18"/>
        </w:rPr>
        <w:t>30</w:t>
      </w:r>
      <w:r w:rsidRPr="00AF1886">
        <w:rPr>
          <w:rFonts w:ascii="Arial" w:hAnsi="Arial" w:cs="Arial"/>
          <w:spacing w:val="-7"/>
          <w:sz w:val="18"/>
        </w:rPr>
        <w:t xml:space="preserve"> </w:t>
      </w:r>
      <w:r w:rsidRPr="00AF1886">
        <w:rPr>
          <w:rFonts w:ascii="Arial" w:hAnsi="Arial" w:cs="Arial"/>
          <w:sz w:val="18"/>
        </w:rPr>
        <w:t>June</w:t>
      </w:r>
      <w:r w:rsidRPr="00AF1886">
        <w:rPr>
          <w:rFonts w:ascii="Arial" w:hAnsi="Arial" w:cs="Arial"/>
          <w:spacing w:val="-7"/>
          <w:sz w:val="18"/>
        </w:rPr>
        <w:t xml:space="preserve"> </w:t>
      </w:r>
      <w:r w:rsidRPr="00AF1886">
        <w:rPr>
          <w:rFonts w:ascii="Arial" w:hAnsi="Arial" w:cs="Arial"/>
          <w:sz w:val="18"/>
        </w:rPr>
        <w:t>2022,</w:t>
      </w:r>
      <w:r w:rsidRPr="00AF1886">
        <w:rPr>
          <w:rFonts w:ascii="Arial" w:hAnsi="Arial" w:cs="Arial"/>
          <w:spacing w:val="-7"/>
          <w:sz w:val="18"/>
        </w:rPr>
        <w:t xml:space="preserve"> </w:t>
      </w:r>
      <w:r w:rsidRPr="00AF1886">
        <w:rPr>
          <w:rFonts w:ascii="Arial" w:hAnsi="Arial" w:cs="Arial"/>
          <w:sz w:val="18"/>
        </w:rPr>
        <w:t>and</w:t>
      </w:r>
      <w:r w:rsidRPr="00AF1886">
        <w:rPr>
          <w:rFonts w:ascii="Arial" w:hAnsi="Arial" w:cs="Arial"/>
          <w:spacing w:val="-7"/>
          <w:sz w:val="18"/>
        </w:rPr>
        <w:t xml:space="preserve"> </w:t>
      </w:r>
      <w:r w:rsidRPr="00AF1886">
        <w:rPr>
          <w:rFonts w:ascii="Arial" w:hAnsi="Arial" w:cs="Arial"/>
          <w:sz w:val="18"/>
        </w:rPr>
        <w:t>its financial performance and cash flows for the year then ended</w:t>
      </w:r>
    </w:p>
    <w:p w:rsidR="00F72B56" w:rsidRPr="00AF1886" w:rsidRDefault="00AF49D7">
      <w:pPr>
        <w:pStyle w:val="ListParagraph"/>
        <w:numPr>
          <w:ilvl w:val="0"/>
          <w:numId w:val="4"/>
        </w:numPr>
        <w:tabs>
          <w:tab w:val="left" w:pos="1709"/>
        </w:tabs>
        <w:spacing w:before="97" w:line="261" w:lineRule="auto"/>
        <w:ind w:right="1911" w:hanging="230"/>
        <w:rPr>
          <w:rFonts w:ascii="Arial" w:hAnsi="Arial" w:cs="Arial"/>
          <w:sz w:val="18"/>
        </w:rPr>
      </w:pPr>
      <w:r w:rsidRPr="00AF1886">
        <w:rPr>
          <w:rFonts w:ascii="Arial" w:hAnsi="Arial" w:cs="Arial"/>
          <w:sz w:val="18"/>
        </w:rPr>
        <w:t>complies</w:t>
      </w:r>
      <w:r w:rsidRPr="00AF1886">
        <w:rPr>
          <w:rFonts w:ascii="Arial" w:hAnsi="Arial" w:cs="Arial"/>
          <w:spacing w:val="-9"/>
          <w:sz w:val="18"/>
        </w:rPr>
        <w:t xml:space="preserve"> </w:t>
      </w:r>
      <w:r w:rsidRPr="00AF1886">
        <w:rPr>
          <w:rFonts w:ascii="Arial" w:hAnsi="Arial" w:cs="Arial"/>
          <w:sz w:val="18"/>
        </w:rPr>
        <w:t>with</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i/>
          <w:sz w:val="18"/>
        </w:rPr>
        <w:t>Financial</w:t>
      </w:r>
      <w:r w:rsidRPr="00AF1886">
        <w:rPr>
          <w:rFonts w:ascii="Arial" w:hAnsi="Arial" w:cs="Arial"/>
          <w:i/>
          <w:spacing w:val="-10"/>
          <w:sz w:val="18"/>
        </w:rPr>
        <w:t xml:space="preserve"> </w:t>
      </w:r>
      <w:r w:rsidRPr="00AF1886">
        <w:rPr>
          <w:rFonts w:ascii="Arial" w:hAnsi="Arial" w:cs="Arial"/>
          <w:i/>
          <w:sz w:val="18"/>
        </w:rPr>
        <w:t>Accountability</w:t>
      </w:r>
      <w:r w:rsidRPr="00AF1886">
        <w:rPr>
          <w:rFonts w:ascii="Arial" w:hAnsi="Arial" w:cs="Arial"/>
          <w:i/>
          <w:spacing w:val="-9"/>
          <w:sz w:val="18"/>
        </w:rPr>
        <w:t xml:space="preserve"> </w:t>
      </w:r>
      <w:r w:rsidRPr="00AF1886">
        <w:rPr>
          <w:rFonts w:ascii="Arial" w:hAnsi="Arial" w:cs="Arial"/>
          <w:i/>
          <w:sz w:val="18"/>
        </w:rPr>
        <w:t>Act</w:t>
      </w:r>
      <w:r w:rsidRPr="00AF1886">
        <w:rPr>
          <w:rFonts w:ascii="Arial" w:hAnsi="Arial" w:cs="Arial"/>
          <w:i/>
          <w:spacing w:val="-10"/>
          <w:sz w:val="18"/>
        </w:rPr>
        <w:t xml:space="preserve"> </w:t>
      </w:r>
      <w:r w:rsidRPr="00AF1886">
        <w:rPr>
          <w:rFonts w:ascii="Arial" w:hAnsi="Arial" w:cs="Arial"/>
          <w:i/>
          <w:sz w:val="18"/>
        </w:rPr>
        <w:t>2009</w:t>
      </w:r>
      <w:r w:rsidRPr="00AF1886">
        <w:rPr>
          <w:rFonts w:ascii="Arial" w:hAnsi="Arial" w:cs="Arial"/>
          <w:sz w:val="18"/>
        </w:rPr>
        <w:t>,</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Financial</w:t>
      </w:r>
      <w:r w:rsidRPr="00AF1886">
        <w:rPr>
          <w:rFonts w:ascii="Arial" w:hAnsi="Arial" w:cs="Arial"/>
          <w:spacing w:val="-10"/>
          <w:sz w:val="18"/>
        </w:rPr>
        <w:t xml:space="preserve"> </w:t>
      </w:r>
      <w:r w:rsidRPr="00AF1886">
        <w:rPr>
          <w:rFonts w:ascii="Arial" w:hAnsi="Arial" w:cs="Arial"/>
          <w:sz w:val="18"/>
        </w:rPr>
        <w:t>and</w:t>
      </w:r>
      <w:r w:rsidRPr="00AF1886">
        <w:rPr>
          <w:rFonts w:ascii="Arial" w:hAnsi="Arial" w:cs="Arial"/>
          <w:spacing w:val="-10"/>
          <w:sz w:val="18"/>
        </w:rPr>
        <w:t xml:space="preserve"> </w:t>
      </w:r>
      <w:r w:rsidRPr="00AF1886">
        <w:rPr>
          <w:rFonts w:ascii="Arial" w:hAnsi="Arial" w:cs="Arial"/>
          <w:sz w:val="18"/>
        </w:rPr>
        <w:t>Performance Management Standard 2019 and Australian Accounting Standards.</w:t>
      </w:r>
    </w:p>
    <w:p w:rsidR="00F72B56" w:rsidRPr="00AF1886" w:rsidRDefault="00AF49D7">
      <w:pPr>
        <w:pStyle w:val="BodyText"/>
        <w:spacing w:before="97" w:line="261" w:lineRule="auto"/>
        <w:ind w:left="1479" w:right="1354"/>
        <w:rPr>
          <w:rFonts w:ascii="Arial" w:hAnsi="Arial" w:cs="Arial"/>
        </w:rPr>
      </w:pPr>
      <w:r w:rsidRPr="00AF1886">
        <w:rPr>
          <w:rFonts w:ascii="Arial" w:hAnsi="Arial" w:cs="Arial"/>
        </w:rPr>
        <w:t>The financial report comprises the statement of financial position as at 30</w:t>
      </w:r>
      <w:r w:rsidRPr="00AF1886">
        <w:rPr>
          <w:rFonts w:ascii="Arial" w:hAnsi="Arial" w:cs="Arial"/>
          <w:spacing w:val="-1"/>
        </w:rPr>
        <w:t xml:space="preserve"> </w:t>
      </w:r>
      <w:r w:rsidRPr="00AF1886">
        <w:rPr>
          <w:rFonts w:ascii="Arial" w:hAnsi="Arial" w:cs="Arial"/>
        </w:rPr>
        <w:t>June 2022, the statement</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comprehensive</w:t>
      </w:r>
      <w:r w:rsidRPr="00AF1886">
        <w:rPr>
          <w:rFonts w:ascii="Arial" w:hAnsi="Arial" w:cs="Arial"/>
          <w:spacing w:val="-9"/>
        </w:rPr>
        <w:t xml:space="preserve"> </w:t>
      </w:r>
      <w:r w:rsidRPr="00AF1886">
        <w:rPr>
          <w:rFonts w:ascii="Arial" w:hAnsi="Arial" w:cs="Arial"/>
        </w:rPr>
        <w:t>income,</w:t>
      </w:r>
      <w:r w:rsidRPr="00AF1886">
        <w:rPr>
          <w:rFonts w:ascii="Arial" w:hAnsi="Arial" w:cs="Arial"/>
          <w:spacing w:val="-8"/>
        </w:rPr>
        <w:t xml:space="preserve"> </w:t>
      </w:r>
      <w:r w:rsidRPr="00AF1886">
        <w:rPr>
          <w:rFonts w:ascii="Arial" w:hAnsi="Arial" w:cs="Arial"/>
        </w:rPr>
        <w:t>statement</w:t>
      </w:r>
      <w:r w:rsidRPr="00AF1886">
        <w:rPr>
          <w:rFonts w:ascii="Arial" w:hAnsi="Arial" w:cs="Arial"/>
          <w:spacing w:val="-9"/>
        </w:rPr>
        <w:t xml:space="preserve"> </w:t>
      </w:r>
      <w:r w:rsidRPr="00AF1886">
        <w:rPr>
          <w:rFonts w:ascii="Arial" w:hAnsi="Arial" w:cs="Arial"/>
        </w:rPr>
        <w:t>of</w:t>
      </w:r>
      <w:r w:rsidRPr="00AF1886">
        <w:rPr>
          <w:rFonts w:ascii="Arial" w:hAnsi="Arial" w:cs="Arial"/>
          <w:spacing w:val="-9"/>
        </w:rPr>
        <w:t xml:space="preserve"> </w:t>
      </w:r>
      <w:r w:rsidRPr="00AF1886">
        <w:rPr>
          <w:rFonts w:ascii="Arial" w:hAnsi="Arial" w:cs="Arial"/>
        </w:rPr>
        <w:t>changes</w:t>
      </w:r>
      <w:r w:rsidRPr="00AF1886">
        <w:rPr>
          <w:rFonts w:ascii="Arial" w:hAnsi="Arial" w:cs="Arial"/>
          <w:spacing w:val="-11"/>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equity,</w:t>
      </w:r>
      <w:r w:rsidRPr="00AF1886">
        <w:rPr>
          <w:rFonts w:ascii="Arial" w:hAnsi="Arial" w:cs="Arial"/>
          <w:spacing w:val="-12"/>
        </w:rPr>
        <w:t xml:space="preserve"> </w:t>
      </w:r>
      <w:r w:rsidRPr="00AF1886">
        <w:rPr>
          <w:rFonts w:ascii="Arial" w:hAnsi="Arial" w:cs="Arial"/>
        </w:rPr>
        <w:t>statement</w:t>
      </w:r>
      <w:r w:rsidRPr="00AF1886">
        <w:rPr>
          <w:rFonts w:ascii="Arial" w:hAnsi="Arial" w:cs="Arial"/>
          <w:spacing w:val="-9"/>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cash</w:t>
      </w:r>
      <w:r w:rsidRPr="00AF1886">
        <w:rPr>
          <w:rFonts w:ascii="Arial" w:hAnsi="Arial" w:cs="Arial"/>
          <w:spacing w:val="-11"/>
        </w:rPr>
        <w:t xml:space="preserve"> </w:t>
      </w:r>
      <w:r w:rsidRPr="00AF1886">
        <w:rPr>
          <w:rFonts w:ascii="Arial" w:hAnsi="Arial" w:cs="Arial"/>
        </w:rPr>
        <w:t>flows for the year then ended, notes to</w:t>
      </w:r>
      <w:r w:rsidRPr="00AF1886">
        <w:rPr>
          <w:rFonts w:ascii="Arial" w:hAnsi="Arial" w:cs="Arial"/>
          <w:spacing w:val="-1"/>
        </w:rPr>
        <w:t xml:space="preserve"> </w:t>
      </w:r>
      <w:r w:rsidRPr="00AF1886">
        <w:rPr>
          <w:rFonts w:ascii="Arial" w:hAnsi="Arial" w:cs="Arial"/>
        </w:rPr>
        <w:t>the financial statements including summaries of significant accounting policies and other explanatory information, and the management certificate.</w:t>
      </w:r>
    </w:p>
    <w:p w:rsidR="00F72B56" w:rsidRPr="00AF1886" w:rsidRDefault="00AF49D7">
      <w:pPr>
        <w:spacing w:before="93"/>
        <w:ind w:left="1479"/>
        <w:rPr>
          <w:rFonts w:ascii="Arial" w:hAnsi="Arial" w:cs="Arial"/>
          <w:b/>
          <w:sz w:val="18"/>
        </w:rPr>
      </w:pPr>
      <w:r w:rsidRPr="00AF1886">
        <w:rPr>
          <w:rFonts w:ascii="Arial" w:hAnsi="Arial" w:cs="Arial"/>
          <w:b/>
          <w:sz w:val="18"/>
        </w:rPr>
        <w:t>Basis</w:t>
      </w:r>
      <w:r w:rsidRPr="00AF1886">
        <w:rPr>
          <w:rFonts w:ascii="Arial" w:hAnsi="Arial" w:cs="Arial"/>
          <w:b/>
          <w:spacing w:val="-8"/>
          <w:sz w:val="18"/>
        </w:rPr>
        <w:t xml:space="preserve"> </w:t>
      </w:r>
      <w:r w:rsidRPr="00AF1886">
        <w:rPr>
          <w:rFonts w:ascii="Arial" w:hAnsi="Arial" w:cs="Arial"/>
          <w:b/>
          <w:sz w:val="18"/>
        </w:rPr>
        <w:t>for</w:t>
      </w:r>
      <w:r w:rsidRPr="00AF1886">
        <w:rPr>
          <w:rFonts w:ascii="Arial" w:hAnsi="Arial" w:cs="Arial"/>
          <w:b/>
          <w:spacing w:val="-5"/>
          <w:sz w:val="18"/>
        </w:rPr>
        <w:t xml:space="preserve"> </w:t>
      </w:r>
      <w:r w:rsidRPr="00AF1886">
        <w:rPr>
          <w:rFonts w:ascii="Arial" w:hAnsi="Arial" w:cs="Arial"/>
          <w:b/>
          <w:spacing w:val="-2"/>
          <w:sz w:val="18"/>
        </w:rPr>
        <w:t>opinion</w:t>
      </w:r>
    </w:p>
    <w:p w:rsidR="00F72B56" w:rsidRPr="00AF1886" w:rsidRDefault="00AF49D7">
      <w:pPr>
        <w:spacing w:before="117" w:line="261" w:lineRule="auto"/>
        <w:ind w:left="1475" w:right="1354" w:firstLine="3"/>
        <w:rPr>
          <w:rFonts w:ascii="Arial" w:hAnsi="Arial" w:cs="Arial"/>
          <w:sz w:val="18"/>
        </w:rPr>
      </w:pPr>
      <w:r w:rsidRPr="00AF1886">
        <w:rPr>
          <w:rFonts w:ascii="Arial" w:hAnsi="Arial" w:cs="Arial"/>
          <w:sz w:val="18"/>
        </w:rPr>
        <w:t xml:space="preserve">I conducted my audit in accordance with the </w:t>
      </w:r>
      <w:r w:rsidRPr="00AF1886">
        <w:rPr>
          <w:rFonts w:ascii="Arial" w:hAnsi="Arial" w:cs="Arial"/>
          <w:i/>
          <w:sz w:val="18"/>
        </w:rPr>
        <w:t>Auditor-General Auditing Standards</w:t>
      </w:r>
      <w:r w:rsidRPr="00AF1886">
        <w:rPr>
          <w:rFonts w:ascii="Arial" w:hAnsi="Arial" w:cs="Arial"/>
          <w:sz w:val="18"/>
        </w:rPr>
        <w:t>, which incorporate</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4"/>
          <w:sz w:val="18"/>
        </w:rPr>
        <w:t xml:space="preserve"> </w:t>
      </w:r>
      <w:r w:rsidRPr="00AF1886">
        <w:rPr>
          <w:rFonts w:ascii="Arial" w:hAnsi="Arial" w:cs="Arial"/>
          <w:sz w:val="18"/>
        </w:rPr>
        <w:t>Australian</w:t>
      </w:r>
      <w:r w:rsidRPr="00AF1886">
        <w:rPr>
          <w:rFonts w:ascii="Arial" w:hAnsi="Arial" w:cs="Arial"/>
          <w:spacing w:val="-4"/>
          <w:sz w:val="18"/>
        </w:rPr>
        <w:t xml:space="preserve"> </w:t>
      </w:r>
      <w:r w:rsidRPr="00AF1886">
        <w:rPr>
          <w:rFonts w:ascii="Arial" w:hAnsi="Arial" w:cs="Arial"/>
          <w:sz w:val="18"/>
        </w:rPr>
        <w:t>Auditing</w:t>
      </w:r>
      <w:r w:rsidRPr="00AF1886">
        <w:rPr>
          <w:rFonts w:ascii="Arial" w:hAnsi="Arial" w:cs="Arial"/>
          <w:spacing w:val="-3"/>
          <w:sz w:val="18"/>
        </w:rPr>
        <w:t xml:space="preserve"> </w:t>
      </w:r>
      <w:r w:rsidRPr="00AF1886">
        <w:rPr>
          <w:rFonts w:ascii="Arial" w:hAnsi="Arial" w:cs="Arial"/>
          <w:sz w:val="18"/>
        </w:rPr>
        <w:t>Standards.</w:t>
      </w:r>
      <w:r w:rsidRPr="00AF1886">
        <w:rPr>
          <w:rFonts w:ascii="Arial" w:hAnsi="Arial" w:cs="Arial"/>
          <w:spacing w:val="-1"/>
          <w:sz w:val="18"/>
        </w:rPr>
        <w:t xml:space="preserve"> </w:t>
      </w:r>
      <w:r w:rsidRPr="00AF1886">
        <w:rPr>
          <w:rFonts w:ascii="Arial" w:hAnsi="Arial" w:cs="Arial"/>
          <w:sz w:val="18"/>
        </w:rPr>
        <w:t>My</w:t>
      </w:r>
      <w:r w:rsidRPr="00AF1886">
        <w:rPr>
          <w:rFonts w:ascii="Arial" w:hAnsi="Arial" w:cs="Arial"/>
          <w:spacing w:val="-5"/>
          <w:sz w:val="18"/>
        </w:rPr>
        <w:t xml:space="preserve"> </w:t>
      </w:r>
      <w:r w:rsidRPr="00AF1886">
        <w:rPr>
          <w:rFonts w:ascii="Arial" w:hAnsi="Arial" w:cs="Arial"/>
          <w:sz w:val="18"/>
        </w:rPr>
        <w:t>responsibilities</w:t>
      </w:r>
      <w:r w:rsidRPr="00AF1886">
        <w:rPr>
          <w:rFonts w:ascii="Arial" w:hAnsi="Arial" w:cs="Arial"/>
          <w:spacing w:val="-3"/>
          <w:sz w:val="18"/>
        </w:rPr>
        <w:t xml:space="preserve"> </w:t>
      </w:r>
      <w:r w:rsidRPr="00AF1886">
        <w:rPr>
          <w:rFonts w:ascii="Arial" w:hAnsi="Arial" w:cs="Arial"/>
          <w:sz w:val="18"/>
        </w:rPr>
        <w:t>under</w:t>
      </w:r>
      <w:r w:rsidRPr="00AF1886">
        <w:rPr>
          <w:rFonts w:ascii="Arial" w:hAnsi="Arial" w:cs="Arial"/>
          <w:spacing w:val="-3"/>
          <w:sz w:val="18"/>
        </w:rPr>
        <w:t xml:space="preserve"> </w:t>
      </w:r>
      <w:r w:rsidRPr="00AF1886">
        <w:rPr>
          <w:rFonts w:ascii="Arial" w:hAnsi="Arial" w:cs="Arial"/>
          <w:sz w:val="18"/>
        </w:rPr>
        <w:t>those</w:t>
      </w:r>
      <w:r w:rsidRPr="00AF1886">
        <w:rPr>
          <w:rFonts w:ascii="Arial" w:hAnsi="Arial" w:cs="Arial"/>
          <w:spacing w:val="-4"/>
          <w:sz w:val="18"/>
        </w:rPr>
        <w:t xml:space="preserve"> </w:t>
      </w:r>
      <w:r w:rsidRPr="00AF1886">
        <w:rPr>
          <w:rFonts w:ascii="Arial" w:hAnsi="Arial" w:cs="Arial"/>
          <w:sz w:val="18"/>
        </w:rPr>
        <w:t>standards</w:t>
      </w:r>
      <w:r w:rsidRPr="00AF1886">
        <w:rPr>
          <w:rFonts w:ascii="Arial" w:hAnsi="Arial" w:cs="Arial"/>
          <w:spacing w:val="-6"/>
          <w:sz w:val="18"/>
        </w:rPr>
        <w:t xml:space="preserve"> </w:t>
      </w:r>
      <w:r w:rsidRPr="00AF1886">
        <w:rPr>
          <w:rFonts w:ascii="Arial" w:hAnsi="Arial" w:cs="Arial"/>
          <w:sz w:val="18"/>
        </w:rPr>
        <w:t>are further</w:t>
      </w:r>
      <w:r w:rsidRPr="00AF1886">
        <w:rPr>
          <w:rFonts w:ascii="Arial" w:hAnsi="Arial" w:cs="Arial"/>
          <w:spacing w:val="-6"/>
          <w:sz w:val="18"/>
        </w:rPr>
        <w:t xml:space="preserve"> </w:t>
      </w:r>
      <w:r w:rsidRPr="00AF1886">
        <w:rPr>
          <w:rFonts w:ascii="Arial" w:hAnsi="Arial" w:cs="Arial"/>
          <w:sz w:val="18"/>
        </w:rPr>
        <w:t>described</w:t>
      </w:r>
      <w:r w:rsidRPr="00AF1886">
        <w:rPr>
          <w:rFonts w:ascii="Arial" w:hAnsi="Arial" w:cs="Arial"/>
          <w:spacing w:val="-8"/>
          <w:sz w:val="18"/>
        </w:rPr>
        <w:t xml:space="preserve"> </w:t>
      </w:r>
      <w:r w:rsidRPr="00AF1886">
        <w:rPr>
          <w:rFonts w:ascii="Arial" w:hAnsi="Arial" w:cs="Arial"/>
          <w:sz w:val="18"/>
        </w:rPr>
        <w:t>in</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6"/>
          <w:sz w:val="18"/>
        </w:rPr>
        <w:t xml:space="preserve"> </w:t>
      </w:r>
      <w:r w:rsidRPr="00AF1886">
        <w:rPr>
          <w:rFonts w:ascii="Arial" w:hAnsi="Arial" w:cs="Arial"/>
          <w:i/>
          <w:sz w:val="18"/>
        </w:rPr>
        <w:t>Auditor's</w:t>
      </w:r>
      <w:r w:rsidRPr="00AF1886">
        <w:rPr>
          <w:rFonts w:ascii="Arial" w:hAnsi="Arial" w:cs="Arial"/>
          <w:i/>
          <w:spacing w:val="-7"/>
          <w:sz w:val="18"/>
        </w:rPr>
        <w:t xml:space="preserve"> </w:t>
      </w:r>
      <w:r w:rsidRPr="00AF1886">
        <w:rPr>
          <w:rFonts w:ascii="Arial" w:hAnsi="Arial" w:cs="Arial"/>
          <w:i/>
          <w:sz w:val="18"/>
        </w:rPr>
        <w:t>Responsibilities</w:t>
      </w:r>
      <w:r w:rsidRPr="00AF1886">
        <w:rPr>
          <w:rFonts w:ascii="Arial" w:hAnsi="Arial" w:cs="Arial"/>
          <w:i/>
          <w:spacing w:val="-7"/>
          <w:sz w:val="18"/>
        </w:rPr>
        <w:t xml:space="preserve"> </w:t>
      </w:r>
      <w:r w:rsidRPr="00AF1886">
        <w:rPr>
          <w:rFonts w:ascii="Arial" w:hAnsi="Arial" w:cs="Arial"/>
          <w:i/>
          <w:sz w:val="18"/>
        </w:rPr>
        <w:t>for</w:t>
      </w:r>
      <w:r w:rsidRPr="00AF1886">
        <w:rPr>
          <w:rFonts w:ascii="Arial" w:hAnsi="Arial" w:cs="Arial"/>
          <w:i/>
          <w:spacing w:val="-7"/>
          <w:sz w:val="18"/>
        </w:rPr>
        <w:t xml:space="preserve"> </w:t>
      </w:r>
      <w:r w:rsidRPr="00AF1886">
        <w:rPr>
          <w:rFonts w:ascii="Arial" w:hAnsi="Arial" w:cs="Arial"/>
          <w:i/>
          <w:sz w:val="18"/>
        </w:rPr>
        <w:t>the</w:t>
      </w:r>
      <w:r w:rsidRPr="00AF1886">
        <w:rPr>
          <w:rFonts w:ascii="Arial" w:hAnsi="Arial" w:cs="Arial"/>
          <w:i/>
          <w:spacing w:val="-7"/>
          <w:sz w:val="18"/>
        </w:rPr>
        <w:t xml:space="preserve"> </w:t>
      </w:r>
      <w:r w:rsidRPr="00AF1886">
        <w:rPr>
          <w:rFonts w:ascii="Arial" w:hAnsi="Arial" w:cs="Arial"/>
          <w:i/>
          <w:sz w:val="18"/>
        </w:rPr>
        <w:t>Audit</w:t>
      </w:r>
      <w:r w:rsidRPr="00AF1886">
        <w:rPr>
          <w:rFonts w:ascii="Arial" w:hAnsi="Arial" w:cs="Arial"/>
          <w:i/>
          <w:spacing w:val="-7"/>
          <w:sz w:val="18"/>
        </w:rPr>
        <w:t xml:space="preserve"> </w:t>
      </w:r>
      <w:r w:rsidRPr="00AF1886">
        <w:rPr>
          <w:rFonts w:ascii="Arial" w:hAnsi="Arial" w:cs="Arial"/>
          <w:i/>
          <w:sz w:val="18"/>
        </w:rPr>
        <w:t>of</w:t>
      </w:r>
      <w:r w:rsidRPr="00AF1886">
        <w:rPr>
          <w:rFonts w:ascii="Arial" w:hAnsi="Arial" w:cs="Arial"/>
          <w:i/>
          <w:spacing w:val="-7"/>
          <w:sz w:val="18"/>
        </w:rPr>
        <w:t xml:space="preserve"> </w:t>
      </w:r>
      <w:r w:rsidRPr="00AF1886">
        <w:rPr>
          <w:rFonts w:ascii="Arial" w:hAnsi="Arial" w:cs="Arial"/>
          <w:i/>
          <w:sz w:val="18"/>
        </w:rPr>
        <w:t>the</w:t>
      </w:r>
      <w:r w:rsidRPr="00AF1886">
        <w:rPr>
          <w:rFonts w:ascii="Arial" w:hAnsi="Arial" w:cs="Arial"/>
          <w:i/>
          <w:spacing w:val="-7"/>
          <w:sz w:val="18"/>
        </w:rPr>
        <w:t xml:space="preserve"> </w:t>
      </w:r>
      <w:r w:rsidRPr="00AF1886">
        <w:rPr>
          <w:rFonts w:ascii="Arial" w:hAnsi="Arial" w:cs="Arial"/>
          <w:i/>
          <w:sz w:val="18"/>
        </w:rPr>
        <w:t>Financial</w:t>
      </w:r>
      <w:r w:rsidRPr="00AF1886">
        <w:rPr>
          <w:rFonts w:ascii="Arial" w:hAnsi="Arial" w:cs="Arial"/>
          <w:i/>
          <w:spacing w:val="-7"/>
          <w:sz w:val="18"/>
        </w:rPr>
        <w:t xml:space="preserve"> </w:t>
      </w:r>
      <w:r w:rsidRPr="00AF1886">
        <w:rPr>
          <w:rFonts w:ascii="Arial" w:hAnsi="Arial" w:cs="Arial"/>
          <w:i/>
          <w:sz w:val="18"/>
        </w:rPr>
        <w:t>Report</w:t>
      </w:r>
      <w:r w:rsidRPr="00AF1886">
        <w:rPr>
          <w:rFonts w:ascii="Arial" w:hAnsi="Arial" w:cs="Arial"/>
          <w:i/>
          <w:spacing w:val="-7"/>
          <w:sz w:val="18"/>
        </w:rPr>
        <w:t xml:space="preserve"> </w:t>
      </w:r>
      <w:r w:rsidRPr="00AF1886">
        <w:rPr>
          <w:rFonts w:ascii="Arial" w:hAnsi="Arial" w:cs="Arial"/>
          <w:sz w:val="18"/>
        </w:rPr>
        <w:t>section of my report.</w:t>
      </w:r>
    </w:p>
    <w:p w:rsidR="00F72B56" w:rsidRPr="00AF1886" w:rsidRDefault="00AF49D7">
      <w:pPr>
        <w:pStyle w:val="BodyText"/>
        <w:spacing w:before="99" w:line="261" w:lineRule="auto"/>
        <w:ind w:left="1479" w:right="1392"/>
        <w:rPr>
          <w:rFonts w:ascii="Arial" w:hAnsi="Arial" w:cs="Arial"/>
        </w:rPr>
      </w:pPr>
      <w:r w:rsidRPr="00AF1886">
        <w:rPr>
          <w:rFonts w:ascii="Arial" w:hAnsi="Arial" w:cs="Arial"/>
        </w:rPr>
        <w:t xml:space="preserve">I am independent of the department in accordance with the ethical requirements of the Accounting Professional and Ethical Standards Board's APES 110 </w:t>
      </w:r>
      <w:r w:rsidRPr="00AF1886">
        <w:rPr>
          <w:rFonts w:ascii="Arial" w:hAnsi="Arial" w:cs="Arial"/>
          <w:i/>
        </w:rPr>
        <w:t>Code of Ethics for Professional</w:t>
      </w:r>
      <w:r w:rsidRPr="00AF1886">
        <w:rPr>
          <w:rFonts w:ascii="Arial" w:hAnsi="Arial" w:cs="Arial"/>
          <w:i/>
          <w:spacing w:val="-4"/>
        </w:rPr>
        <w:t xml:space="preserve"> </w:t>
      </w:r>
      <w:r w:rsidRPr="00AF1886">
        <w:rPr>
          <w:rFonts w:ascii="Arial" w:hAnsi="Arial" w:cs="Arial"/>
          <w:i/>
        </w:rPr>
        <w:t>Accountants</w:t>
      </w:r>
      <w:r w:rsidRPr="00AF1886">
        <w:rPr>
          <w:rFonts w:ascii="Arial" w:hAnsi="Arial" w:cs="Arial"/>
          <w:i/>
          <w:spacing w:val="-2"/>
        </w:rPr>
        <w:t xml:space="preserve"> </w:t>
      </w:r>
      <w:r w:rsidRPr="00AF1886">
        <w:rPr>
          <w:rFonts w:ascii="Arial" w:hAnsi="Arial" w:cs="Arial"/>
        </w:rPr>
        <w:t>(the</w:t>
      </w:r>
      <w:r w:rsidRPr="00AF1886">
        <w:rPr>
          <w:rFonts w:ascii="Arial" w:hAnsi="Arial" w:cs="Arial"/>
          <w:spacing w:val="-5"/>
        </w:rPr>
        <w:t xml:space="preserve"> </w:t>
      </w:r>
      <w:r w:rsidRPr="00AF1886">
        <w:rPr>
          <w:rFonts w:ascii="Arial" w:hAnsi="Arial" w:cs="Arial"/>
        </w:rPr>
        <w:t>Code)</w:t>
      </w:r>
      <w:r w:rsidRPr="00AF1886">
        <w:rPr>
          <w:rFonts w:ascii="Arial" w:hAnsi="Arial" w:cs="Arial"/>
          <w:spacing w:val="-6"/>
        </w:rPr>
        <w:t xml:space="preserve"> </w:t>
      </w:r>
      <w:r w:rsidRPr="00AF1886">
        <w:rPr>
          <w:rFonts w:ascii="Arial" w:hAnsi="Arial" w:cs="Arial"/>
        </w:rPr>
        <w:t>that</w:t>
      </w:r>
      <w:r w:rsidRPr="00AF1886">
        <w:rPr>
          <w:rFonts w:ascii="Arial" w:hAnsi="Arial" w:cs="Arial"/>
          <w:spacing w:val="-4"/>
        </w:rPr>
        <w:t xml:space="preserve"> </w:t>
      </w:r>
      <w:r w:rsidRPr="00AF1886">
        <w:rPr>
          <w:rFonts w:ascii="Arial" w:hAnsi="Arial" w:cs="Arial"/>
        </w:rPr>
        <w:t>are</w:t>
      </w:r>
      <w:r w:rsidRPr="00AF1886">
        <w:rPr>
          <w:rFonts w:ascii="Arial" w:hAnsi="Arial" w:cs="Arial"/>
          <w:spacing w:val="-8"/>
        </w:rPr>
        <w:t xml:space="preserve"> </w:t>
      </w:r>
      <w:r w:rsidRPr="00AF1886">
        <w:rPr>
          <w:rFonts w:ascii="Arial" w:hAnsi="Arial" w:cs="Arial"/>
        </w:rPr>
        <w:t>relevant</w:t>
      </w:r>
      <w:r w:rsidRPr="00AF1886">
        <w:rPr>
          <w:rFonts w:ascii="Arial" w:hAnsi="Arial" w:cs="Arial"/>
          <w:spacing w:val="-4"/>
        </w:rPr>
        <w:t xml:space="preserve"> </w:t>
      </w:r>
      <w:r w:rsidRPr="00AF1886">
        <w:rPr>
          <w:rFonts w:ascii="Arial" w:hAnsi="Arial" w:cs="Arial"/>
        </w:rPr>
        <w:t>to</w:t>
      </w:r>
      <w:r w:rsidRPr="00AF1886">
        <w:rPr>
          <w:rFonts w:ascii="Arial" w:hAnsi="Arial" w:cs="Arial"/>
          <w:spacing w:val="-5"/>
        </w:rPr>
        <w:t xml:space="preserve"> </w:t>
      </w:r>
      <w:r w:rsidRPr="00AF1886">
        <w:rPr>
          <w:rFonts w:ascii="Arial" w:hAnsi="Arial" w:cs="Arial"/>
        </w:rPr>
        <w:t>my</w:t>
      </w:r>
      <w:r w:rsidRPr="00AF1886">
        <w:rPr>
          <w:rFonts w:ascii="Arial" w:hAnsi="Arial" w:cs="Arial"/>
          <w:spacing w:val="-6"/>
        </w:rPr>
        <w:t xml:space="preserve"> </w:t>
      </w:r>
      <w:r w:rsidRPr="00AF1886">
        <w:rPr>
          <w:rFonts w:ascii="Arial" w:hAnsi="Arial" w:cs="Arial"/>
        </w:rPr>
        <w:t>audit</w:t>
      </w:r>
      <w:r w:rsidRPr="00AF1886">
        <w:rPr>
          <w:rFonts w:ascii="Arial" w:hAnsi="Arial" w:cs="Arial"/>
          <w:spacing w:val="-4"/>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financial</w:t>
      </w:r>
      <w:r w:rsidRPr="00AF1886">
        <w:rPr>
          <w:rFonts w:ascii="Arial" w:hAnsi="Arial" w:cs="Arial"/>
          <w:spacing w:val="-4"/>
        </w:rPr>
        <w:t xml:space="preserve"> </w:t>
      </w:r>
      <w:r w:rsidRPr="00AF1886">
        <w:rPr>
          <w:rFonts w:ascii="Arial" w:hAnsi="Arial" w:cs="Arial"/>
        </w:rPr>
        <w:t>report</w:t>
      </w:r>
      <w:r w:rsidRPr="00AF1886">
        <w:rPr>
          <w:rFonts w:ascii="Arial" w:hAnsi="Arial" w:cs="Arial"/>
          <w:spacing w:val="-4"/>
        </w:rPr>
        <w:t xml:space="preserve"> </w:t>
      </w:r>
      <w:r w:rsidRPr="00AF1886">
        <w:rPr>
          <w:rFonts w:ascii="Arial" w:hAnsi="Arial" w:cs="Arial"/>
        </w:rPr>
        <w:t>in Australia.</w:t>
      </w:r>
      <w:r w:rsidRPr="00AF1886">
        <w:rPr>
          <w:rFonts w:ascii="Arial" w:hAnsi="Arial" w:cs="Arial"/>
          <w:spacing w:val="-6"/>
        </w:rPr>
        <w:t xml:space="preserve"> </w:t>
      </w:r>
      <w:r w:rsidRPr="00AF1886">
        <w:rPr>
          <w:rFonts w:ascii="Arial" w:hAnsi="Arial" w:cs="Arial"/>
        </w:rPr>
        <w:t>I</w:t>
      </w:r>
      <w:r w:rsidRPr="00AF1886">
        <w:rPr>
          <w:rFonts w:ascii="Arial" w:hAnsi="Arial" w:cs="Arial"/>
          <w:spacing w:val="-4"/>
        </w:rPr>
        <w:t xml:space="preserve"> </w:t>
      </w:r>
      <w:r w:rsidRPr="00AF1886">
        <w:rPr>
          <w:rFonts w:ascii="Arial" w:hAnsi="Arial" w:cs="Arial"/>
        </w:rPr>
        <w:t>have</w:t>
      </w:r>
      <w:r w:rsidRPr="00AF1886">
        <w:rPr>
          <w:rFonts w:ascii="Arial" w:hAnsi="Arial" w:cs="Arial"/>
          <w:spacing w:val="-6"/>
        </w:rPr>
        <w:t xml:space="preserve"> </w:t>
      </w:r>
      <w:r w:rsidRPr="00AF1886">
        <w:rPr>
          <w:rFonts w:ascii="Arial" w:hAnsi="Arial" w:cs="Arial"/>
        </w:rPr>
        <w:t>also</w:t>
      </w:r>
      <w:r w:rsidRPr="00AF1886">
        <w:rPr>
          <w:rFonts w:ascii="Arial" w:hAnsi="Arial" w:cs="Arial"/>
          <w:spacing w:val="-11"/>
        </w:rPr>
        <w:t xml:space="preserve"> </w:t>
      </w:r>
      <w:r w:rsidRPr="00AF1886">
        <w:rPr>
          <w:rFonts w:ascii="Arial" w:hAnsi="Arial" w:cs="Arial"/>
        </w:rPr>
        <w:t>fulfilled</w:t>
      </w:r>
      <w:r w:rsidRPr="00AF1886">
        <w:rPr>
          <w:rFonts w:ascii="Arial" w:hAnsi="Arial" w:cs="Arial"/>
          <w:spacing w:val="-5"/>
        </w:rPr>
        <w:t xml:space="preserve"> </w:t>
      </w:r>
      <w:r w:rsidRPr="00AF1886">
        <w:rPr>
          <w:rFonts w:ascii="Arial" w:hAnsi="Arial" w:cs="Arial"/>
        </w:rPr>
        <w:t>my</w:t>
      </w:r>
      <w:r w:rsidRPr="00AF1886">
        <w:rPr>
          <w:rFonts w:ascii="Arial" w:hAnsi="Arial" w:cs="Arial"/>
          <w:spacing w:val="-8"/>
        </w:rPr>
        <w:t xml:space="preserve"> </w:t>
      </w:r>
      <w:r w:rsidRPr="00AF1886">
        <w:rPr>
          <w:rFonts w:ascii="Arial" w:hAnsi="Arial" w:cs="Arial"/>
        </w:rPr>
        <w:t>other</w:t>
      </w:r>
      <w:r w:rsidRPr="00AF1886">
        <w:rPr>
          <w:rFonts w:ascii="Arial" w:hAnsi="Arial" w:cs="Arial"/>
          <w:spacing w:val="-6"/>
        </w:rPr>
        <w:t xml:space="preserve"> </w:t>
      </w:r>
      <w:r w:rsidRPr="00AF1886">
        <w:rPr>
          <w:rFonts w:ascii="Arial" w:hAnsi="Arial" w:cs="Arial"/>
        </w:rPr>
        <w:t>ethical</w:t>
      </w:r>
      <w:r w:rsidRPr="00AF1886">
        <w:rPr>
          <w:rFonts w:ascii="Arial" w:hAnsi="Arial" w:cs="Arial"/>
          <w:spacing w:val="-10"/>
        </w:rPr>
        <w:t xml:space="preserve"> </w:t>
      </w:r>
      <w:r w:rsidRPr="00AF1886">
        <w:rPr>
          <w:rFonts w:ascii="Arial" w:hAnsi="Arial" w:cs="Arial"/>
        </w:rPr>
        <w:t>responsibilities</w:t>
      </w:r>
      <w:r w:rsidRPr="00AF1886">
        <w:rPr>
          <w:rFonts w:ascii="Arial" w:hAnsi="Arial" w:cs="Arial"/>
          <w:spacing w:val="-5"/>
        </w:rPr>
        <w:t xml:space="preserve"> </w:t>
      </w:r>
      <w:r w:rsidRPr="00AF1886">
        <w:rPr>
          <w:rFonts w:ascii="Arial" w:hAnsi="Arial" w:cs="Arial"/>
        </w:rPr>
        <w:t>in</w:t>
      </w:r>
      <w:r w:rsidRPr="00AF1886">
        <w:rPr>
          <w:rFonts w:ascii="Arial" w:hAnsi="Arial" w:cs="Arial"/>
          <w:spacing w:val="-7"/>
        </w:rPr>
        <w:t xml:space="preserve"> </w:t>
      </w:r>
      <w:r w:rsidRPr="00AF1886">
        <w:rPr>
          <w:rFonts w:ascii="Arial" w:hAnsi="Arial" w:cs="Arial"/>
        </w:rPr>
        <w:t>accordance</w:t>
      </w:r>
      <w:r w:rsidRPr="00AF1886">
        <w:rPr>
          <w:rFonts w:ascii="Arial" w:hAnsi="Arial" w:cs="Arial"/>
          <w:spacing w:val="-8"/>
        </w:rPr>
        <w:t xml:space="preserve"> </w:t>
      </w:r>
      <w:r w:rsidRPr="00AF1886">
        <w:rPr>
          <w:rFonts w:ascii="Arial" w:hAnsi="Arial" w:cs="Arial"/>
        </w:rPr>
        <w:t>with</w:t>
      </w:r>
      <w:r w:rsidRPr="00AF1886">
        <w:rPr>
          <w:rFonts w:ascii="Arial" w:hAnsi="Arial" w:cs="Arial"/>
          <w:spacing w:val="-5"/>
        </w:rPr>
        <w:t xml:space="preserve"> </w:t>
      </w:r>
      <w:r w:rsidRPr="00AF1886">
        <w:rPr>
          <w:rFonts w:ascii="Arial" w:hAnsi="Arial" w:cs="Arial"/>
        </w:rPr>
        <w:t>the</w:t>
      </w:r>
      <w:r w:rsidRPr="00AF1886">
        <w:rPr>
          <w:rFonts w:ascii="Arial" w:hAnsi="Arial" w:cs="Arial"/>
          <w:spacing w:val="-4"/>
        </w:rPr>
        <w:t xml:space="preserve"> </w:t>
      </w:r>
      <w:r w:rsidRPr="00AF1886">
        <w:rPr>
          <w:rFonts w:ascii="Arial" w:hAnsi="Arial" w:cs="Arial"/>
        </w:rPr>
        <w:t xml:space="preserve">Code and the </w:t>
      </w:r>
      <w:r w:rsidRPr="00AF1886">
        <w:rPr>
          <w:rFonts w:ascii="Arial" w:hAnsi="Arial" w:cs="Arial"/>
          <w:i/>
        </w:rPr>
        <w:t>Auditor-General Auditing Standards</w:t>
      </w:r>
      <w:r w:rsidRPr="00AF1886">
        <w:rPr>
          <w:rFonts w:ascii="Arial" w:hAnsi="Arial" w:cs="Arial"/>
        </w:rPr>
        <w:t>.</w:t>
      </w:r>
    </w:p>
    <w:p w:rsidR="00F72B56" w:rsidRPr="00AF1886" w:rsidRDefault="00AF49D7">
      <w:pPr>
        <w:pStyle w:val="BodyText"/>
        <w:spacing w:before="98" w:line="261" w:lineRule="auto"/>
        <w:ind w:left="1479" w:right="1392"/>
        <w:rPr>
          <w:rFonts w:ascii="Arial" w:hAnsi="Arial" w:cs="Arial"/>
        </w:rPr>
      </w:pPr>
      <w:r w:rsidRPr="00AF1886">
        <w:rPr>
          <w:rFonts w:ascii="Arial" w:hAnsi="Arial" w:cs="Arial"/>
        </w:rPr>
        <w:t>I</w:t>
      </w:r>
      <w:r w:rsidRPr="00AF1886">
        <w:rPr>
          <w:rFonts w:ascii="Arial" w:hAnsi="Arial" w:cs="Arial"/>
          <w:spacing w:val="-3"/>
        </w:rPr>
        <w:t xml:space="preserve"> </w:t>
      </w:r>
      <w:r w:rsidRPr="00AF1886">
        <w:rPr>
          <w:rFonts w:ascii="Arial" w:hAnsi="Arial" w:cs="Arial"/>
        </w:rPr>
        <w:t>believe</w:t>
      </w:r>
      <w:r w:rsidRPr="00AF1886">
        <w:rPr>
          <w:rFonts w:ascii="Arial" w:hAnsi="Arial" w:cs="Arial"/>
          <w:spacing w:val="-4"/>
        </w:rPr>
        <w:t xml:space="preserve"> </w:t>
      </w:r>
      <w:r w:rsidRPr="00AF1886">
        <w:rPr>
          <w:rFonts w:ascii="Arial" w:hAnsi="Arial" w:cs="Arial"/>
        </w:rPr>
        <w:t>that</w:t>
      </w:r>
      <w:r w:rsidRPr="00AF1886">
        <w:rPr>
          <w:rFonts w:ascii="Arial" w:hAnsi="Arial" w:cs="Arial"/>
          <w:spacing w:val="-5"/>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audit</w:t>
      </w:r>
      <w:r w:rsidRPr="00AF1886">
        <w:rPr>
          <w:rFonts w:ascii="Arial" w:hAnsi="Arial" w:cs="Arial"/>
          <w:spacing w:val="-7"/>
        </w:rPr>
        <w:t xml:space="preserve"> </w:t>
      </w:r>
      <w:r w:rsidRPr="00AF1886">
        <w:rPr>
          <w:rFonts w:ascii="Arial" w:hAnsi="Arial" w:cs="Arial"/>
        </w:rPr>
        <w:t>evidence</w:t>
      </w:r>
      <w:r w:rsidRPr="00AF1886">
        <w:rPr>
          <w:rFonts w:ascii="Arial" w:hAnsi="Arial" w:cs="Arial"/>
          <w:spacing w:val="-6"/>
        </w:rPr>
        <w:t xml:space="preserve"> </w:t>
      </w:r>
      <w:r w:rsidRPr="00AF1886">
        <w:rPr>
          <w:rFonts w:ascii="Arial" w:hAnsi="Arial" w:cs="Arial"/>
        </w:rPr>
        <w:t>I</w:t>
      </w:r>
      <w:r w:rsidRPr="00AF1886">
        <w:rPr>
          <w:rFonts w:ascii="Arial" w:hAnsi="Arial" w:cs="Arial"/>
          <w:spacing w:val="-3"/>
        </w:rPr>
        <w:t xml:space="preserve"> </w:t>
      </w:r>
      <w:r w:rsidRPr="00AF1886">
        <w:rPr>
          <w:rFonts w:ascii="Arial" w:hAnsi="Arial" w:cs="Arial"/>
        </w:rPr>
        <w:t>have</w:t>
      </w:r>
      <w:r w:rsidRPr="00AF1886">
        <w:rPr>
          <w:rFonts w:ascii="Arial" w:hAnsi="Arial" w:cs="Arial"/>
          <w:spacing w:val="-5"/>
        </w:rPr>
        <w:t xml:space="preserve"> </w:t>
      </w:r>
      <w:r w:rsidRPr="00AF1886">
        <w:rPr>
          <w:rFonts w:ascii="Arial" w:hAnsi="Arial" w:cs="Arial"/>
        </w:rPr>
        <w:t>obtained</w:t>
      </w:r>
      <w:r w:rsidRPr="00AF1886">
        <w:rPr>
          <w:rFonts w:ascii="Arial" w:hAnsi="Arial" w:cs="Arial"/>
          <w:spacing w:val="-4"/>
        </w:rPr>
        <w:t xml:space="preserve"> </w:t>
      </w:r>
      <w:r w:rsidRPr="00AF1886">
        <w:rPr>
          <w:rFonts w:ascii="Arial" w:hAnsi="Arial" w:cs="Arial"/>
        </w:rPr>
        <w:t>is</w:t>
      </w:r>
      <w:r w:rsidRPr="00AF1886">
        <w:rPr>
          <w:rFonts w:ascii="Arial" w:hAnsi="Arial" w:cs="Arial"/>
          <w:spacing w:val="-7"/>
        </w:rPr>
        <w:t xml:space="preserve"> </w:t>
      </w:r>
      <w:r w:rsidRPr="00AF1886">
        <w:rPr>
          <w:rFonts w:ascii="Arial" w:hAnsi="Arial" w:cs="Arial"/>
        </w:rPr>
        <w:t>sufficient</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appropriate</w:t>
      </w:r>
      <w:r w:rsidRPr="00AF1886">
        <w:rPr>
          <w:rFonts w:ascii="Arial" w:hAnsi="Arial" w:cs="Arial"/>
          <w:spacing w:val="-5"/>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provide</w:t>
      </w:r>
      <w:r w:rsidRPr="00AF1886">
        <w:rPr>
          <w:rFonts w:ascii="Arial" w:hAnsi="Arial" w:cs="Arial"/>
          <w:spacing w:val="-7"/>
        </w:rPr>
        <w:t xml:space="preserve"> </w:t>
      </w:r>
      <w:r w:rsidRPr="00AF1886">
        <w:rPr>
          <w:rFonts w:ascii="Arial" w:hAnsi="Arial" w:cs="Arial"/>
        </w:rPr>
        <w:t>a basis for my opinion.</w:t>
      </w:r>
    </w:p>
    <w:p w:rsidR="00F72B56" w:rsidRPr="00AF1886" w:rsidRDefault="00AF49D7">
      <w:pPr>
        <w:spacing w:before="95"/>
        <w:ind w:left="1479"/>
        <w:rPr>
          <w:rFonts w:ascii="Arial" w:hAnsi="Arial" w:cs="Arial"/>
          <w:b/>
          <w:sz w:val="18"/>
        </w:rPr>
      </w:pPr>
      <w:r w:rsidRPr="00AF1886">
        <w:rPr>
          <w:rFonts w:ascii="Arial" w:hAnsi="Arial" w:cs="Arial"/>
          <w:b/>
          <w:sz w:val="18"/>
        </w:rPr>
        <w:t>Responsibilities</w:t>
      </w:r>
      <w:r w:rsidRPr="00AF1886">
        <w:rPr>
          <w:rFonts w:ascii="Arial" w:hAnsi="Arial" w:cs="Arial"/>
          <w:b/>
          <w:spacing w:val="-13"/>
          <w:sz w:val="18"/>
        </w:rPr>
        <w:t xml:space="preserve"> </w:t>
      </w:r>
      <w:r w:rsidRPr="00AF1886">
        <w:rPr>
          <w:rFonts w:ascii="Arial" w:hAnsi="Arial" w:cs="Arial"/>
          <w:b/>
          <w:sz w:val="18"/>
        </w:rPr>
        <w:t>of</w:t>
      </w:r>
      <w:r w:rsidRPr="00AF1886">
        <w:rPr>
          <w:rFonts w:ascii="Arial" w:hAnsi="Arial" w:cs="Arial"/>
          <w:b/>
          <w:spacing w:val="-12"/>
          <w:sz w:val="18"/>
        </w:rPr>
        <w:t xml:space="preserve"> </w:t>
      </w:r>
      <w:r w:rsidRPr="00AF1886">
        <w:rPr>
          <w:rFonts w:ascii="Arial" w:hAnsi="Arial" w:cs="Arial"/>
          <w:b/>
          <w:sz w:val="18"/>
        </w:rPr>
        <w:t>the</w:t>
      </w:r>
      <w:r w:rsidRPr="00AF1886">
        <w:rPr>
          <w:rFonts w:ascii="Arial" w:hAnsi="Arial" w:cs="Arial"/>
          <w:b/>
          <w:spacing w:val="-12"/>
          <w:sz w:val="18"/>
        </w:rPr>
        <w:t xml:space="preserve"> </w:t>
      </w:r>
      <w:r w:rsidRPr="00AF1886">
        <w:rPr>
          <w:rFonts w:ascii="Arial" w:hAnsi="Arial" w:cs="Arial"/>
          <w:b/>
          <w:sz w:val="18"/>
        </w:rPr>
        <w:t>department</w:t>
      </w:r>
      <w:r w:rsidRPr="00AF1886">
        <w:rPr>
          <w:rFonts w:ascii="Arial" w:hAnsi="Arial" w:cs="Arial"/>
          <w:b/>
          <w:spacing w:val="-12"/>
          <w:sz w:val="18"/>
        </w:rPr>
        <w:t xml:space="preserve"> </w:t>
      </w:r>
      <w:r w:rsidRPr="00AF1886">
        <w:rPr>
          <w:rFonts w:ascii="Arial" w:hAnsi="Arial" w:cs="Arial"/>
          <w:b/>
          <w:sz w:val="18"/>
        </w:rPr>
        <w:t>for</w:t>
      </w:r>
      <w:r w:rsidRPr="00AF1886">
        <w:rPr>
          <w:rFonts w:ascii="Arial" w:hAnsi="Arial" w:cs="Arial"/>
          <w:b/>
          <w:spacing w:val="-10"/>
          <w:sz w:val="18"/>
        </w:rPr>
        <w:t xml:space="preserve"> </w:t>
      </w:r>
      <w:r w:rsidRPr="00AF1886">
        <w:rPr>
          <w:rFonts w:ascii="Arial" w:hAnsi="Arial" w:cs="Arial"/>
          <w:b/>
          <w:sz w:val="18"/>
        </w:rPr>
        <w:t>the</w:t>
      </w:r>
      <w:r w:rsidRPr="00AF1886">
        <w:rPr>
          <w:rFonts w:ascii="Arial" w:hAnsi="Arial" w:cs="Arial"/>
          <w:b/>
          <w:spacing w:val="-12"/>
          <w:sz w:val="18"/>
        </w:rPr>
        <w:t xml:space="preserve"> </w:t>
      </w:r>
      <w:r w:rsidRPr="00AF1886">
        <w:rPr>
          <w:rFonts w:ascii="Arial" w:hAnsi="Arial" w:cs="Arial"/>
          <w:b/>
          <w:sz w:val="18"/>
        </w:rPr>
        <w:t>financial</w:t>
      </w:r>
      <w:r w:rsidRPr="00AF1886">
        <w:rPr>
          <w:rFonts w:ascii="Arial" w:hAnsi="Arial" w:cs="Arial"/>
          <w:b/>
          <w:spacing w:val="-9"/>
          <w:sz w:val="18"/>
        </w:rPr>
        <w:t xml:space="preserve"> </w:t>
      </w:r>
      <w:r w:rsidRPr="00AF1886">
        <w:rPr>
          <w:rFonts w:ascii="Arial" w:hAnsi="Arial" w:cs="Arial"/>
          <w:b/>
          <w:spacing w:val="-2"/>
          <w:sz w:val="18"/>
        </w:rPr>
        <w:t>report</w:t>
      </w:r>
    </w:p>
    <w:p w:rsidR="00F72B56" w:rsidRPr="00AF1886" w:rsidRDefault="00AF49D7">
      <w:pPr>
        <w:pStyle w:val="BodyText"/>
        <w:spacing w:before="117" w:line="261" w:lineRule="auto"/>
        <w:ind w:left="1479" w:right="1354"/>
        <w:rPr>
          <w:rFonts w:ascii="Arial" w:hAnsi="Arial" w:cs="Arial"/>
        </w:rPr>
      </w:pPr>
      <w:r w:rsidRPr="00AF1886">
        <w:rPr>
          <w:rFonts w:ascii="Arial" w:hAnsi="Arial" w:cs="Arial"/>
        </w:rPr>
        <w:t>The</w:t>
      </w:r>
      <w:r w:rsidRPr="00AF1886">
        <w:rPr>
          <w:rFonts w:ascii="Arial" w:hAnsi="Arial" w:cs="Arial"/>
          <w:spacing w:val="-2"/>
        </w:rPr>
        <w:t xml:space="preserve"> </w:t>
      </w:r>
      <w:r w:rsidRPr="00AF1886">
        <w:rPr>
          <w:rFonts w:ascii="Arial" w:hAnsi="Arial" w:cs="Arial"/>
        </w:rPr>
        <w:t>Accountable</w:t>
      </w:r>
      <w:r w:rsidRPr="00AF1886">
        <w:rPr>
          <w:rFonts w:ascii="Arial" w:hAnsi="Arial" w:cs="Arial"/>
          <w:spacing w:val="-3"/>
        </w:rPr>
        <w:t xml:space="preserve"> </w:t>
      </w:r>
      <w:r w:rsidRPr="00AF1886">
        <w:rPr>
          <w:rFonts w:ascii="Arial" w:hAnsi="Arial" w:cs="Arial"/>
        </w:rPr>
        <w:t>Officer</w:t>
      </w:r>
      <w:r w:rsidRPr="00AF1886">
        <w:rPr>
          <w:rFonts w:ascii="Arial" w:hAnsi="Arial" w:cs="Arial"/>
          <w:spacing w:val="-1"/>
        </w:rPr>
        <w:t xml:space="preserve"> </w:t>
      </w:r>
      <w:r w:rsidRPr="00AF1886">
        <w:rPr>
          <w:rFonts w:ascii="Arial" w:hAnsi="Arial" w:cs="Arial"/>
        </w:rPr>
        <w:t>is</w:t>
      </w:r>
      <w:r w:rsidRPr="00AF1886">
        <w:rPr>
          <w:rFonts w:ascii="Arial" w:hAnsi="Arial" w:cs="Arial"/>
          <w:spacing w:val="-1"/>
        </w:rPr>
        <w:t xml:space="preserve"> </w:t>
      </w:r>
      <w:r w:rsidRPr="00AF1886">
        <w:rPr>
          <w:rFonts w:ascii="Arial" w:hAnsi="Arial" w:cs="Arial"/>
        </w:rPr>
        <w:t>responsible</w:t>
      </w:r>
      <w:r w:rsidRPr="00AF1886">
        <w:rPr>
          <w:rFonts w:ascii="Arial" w:hAnsi="Arial" w:cs="Arial"/>
          <w:spacing w:val="-3"/>
        </w:rPr>
        <w:t xml:space="preserve"> </w:t>
      </w:r>
      <w:r w:rsidRPr="00AF1886">
        <w:rPr>
          <w:rFonts w:ascii="Arial" w:hAnsi="Arial" w:cs="Arial"/>
        </w:rPr>
        <w:t>for</w:t>
      </w:r>
      <w:r w:rsidRPr="00AF1886">
        <w:rPr>
          <w:rFonts w:ascii="Arial" w:hAnsi="Arial" w:cs="Arial"/>
          <w:spacing w:val="-1"/>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preparation of</w:t>
      </w:r>
      <w:r w:rsidRPr="00AF1886">
        <w:rPr>
          <w:rFonts w:ascii="Arial" w:hAnsi="Arial" w:cs="Arial"/>
          <w:spacing w:val="-1"/>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financial report</w:t>
      </w:r>
      <w:r w:rsidRPr="00AF1886">
        <w:rPr>
          <w:rFonts w:ascii="Arial" w:hAnsi="Arial" w:cs="Arial"/>
          <w:spacing w:val="-2"/>
        </w:rPr>
        <w:t xml:space="preserve"> </w:t>
      </w:r>
      <w:r w:rsidRPr="00AF1886">
        <w:rPr>
          <w:rFonts w:ascii="Arial" w:hAnsi="Arial" w:cs="Arial"/>
        </w:rPr>
        <w:t>that gives</w:t>
      </w:r>
      <w:r w:rsidRPr="00AF1886">
        <w:rPr>
          <w:rFonts w:ascii="Arial" w:hAnsi="Arial" w:cs="Arial"/>
          <w:spacing w:val="-1"/>
        </w:rPr>
        <w:t xml:space="preserve"> </w:t>
      </w:r>
      <w:r w:rsidRPr="00AF1886">
        <w:rPr>
          <w:rFonts w:ascii="Arial" w:hAnsi="Arial" w:cs="Arial"/>
        </w:rPr>
        <w:t>a true</w:t>
      </w:r>
      <w:r w:rsidRPr="00AF1886">
        <w:rPr>
          <w:rFonts w:ascii="Arial" w:hAnsi="Arial" w:cs="Arial"/>
          <w:spacing w:val="-7"/>
        </w:rPr>
        <w:t xml:space="preserve"> </w:t>
      </w:r>
      <w:r w:rsidRPr="00AF1886">
        <w:rPr>
          <w:rFonts w:ascii="Arial" w:hAnsi="Arial" w:cs="Arial"/>
        </w:rPr>
        <w:t>and</w:t>
      </w:r>
      <w:r w:rsidRPr="00AF1886">
        <w:rPr>
          <w:rFonts w:ascii="Arial" w:hAnsi="Arial" w:cs="Arial"/>
          <w:spacing w:val="-7"/>
        </w:rPr>
        <w:t xml:space="preserve"> </w:t>
      </w:r>
      <w:r w:rsidRPr="00AF1886">
        <w:rPr>
          <w:rFonts w:ascii="Arial" w:hAnsi="Arial" w:cs="Arial"/>
        </w:rPr>
        <w:t>fair</w:t>
      </w:r>
      <w:r w:rsidRPr="00AF1886">
        <w:rPr>
          <w:rFonts w:ascii="Arial" w:hAnsi="Arial" w:cs="Arial"/>
          <w:spacing w:val="-6"/>
        </w:rPr>
        <w:t xml:space="preserve"> </w:t>
      </w:r>
      <w:r w:rsidRPr="00AF1886">
        <w:rPr>
          <w:rFonts w:ascii="Arial" w:hAnsi="Arial" w:cs="Arial"/>
        </w:rPr>
        <w:t>view</w:t>
      </w:r>
      <w:r w:rsidRPr="00AF1886">
        <w:rPr>
          <w:rFonts w:ascii="Arial" w:hAnsi="Arial" w:cs="Arial"/>
          <w:spacing w:val="-8"/>
        </w:rPr>
        <w:t xml:space="preserve"> </w:t>
      </w:r>
      <w:r w:rsidRPr="00AF1886">
        <w:rPr>
          <w:rFonts w:ascii="Arial" w:hAnsi="Arial" w:cs="Arial"/>
        </w:rPr>
        <w:t>in</w:t>
      </w:r>
      <w:r w:rsidRPr="00AF1886">
        <w:rPr>
          <w:rFonts w:ascii="Arial" w:hAnsi="Arial" w:cs="Arial"/>
          <w:spacing w:val="-6"/>
        </w:rPr>
        <w:t xml:space="preserve"> </w:t>
      </w:r>
      <w:r w:rsidRPr="00AF1886">
        <w:rPr>
          <w:rFonts w:ascii="Arial" w:hAnsi="Arial" w:cs="Arial"/>
        </w:rPr>
        <w:t>accordance</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6"/>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i/>
        </w:rPr>
        <w:t>Financial</w:t>
      </w:r>
      <w:r w:rsidRPr="00AF1886">
        <w:rPr>
          <w:rFonts w:ascii="Arial" w:hAnsi="Arial" w:cs="Arial"/>
          <w:i/>
          <w:spacing w:val="-6"/>
        </w:rPr>
        <w:t xml:space="preserve"> </w:t>
      </w:r>
      <w:r w:rsidRPr="00AF1886">
        <w:rPr>
          <w:rFonts w:ascii="Arial" w:hAnsi="Arial" w:cs="Arial"/>
          <w:i/>
        </w:rPr>
        <w:t>Accountability</w:t>
      </w:r>
      <w:r w:rsidRPr="00AF1886">
        <w:rPr>
          <w:rFonts w:ascii="Arial" w:hAnsi="Arial" w:cs="Arial"/>
          <w:i/>
          <w:spacing w:val="-4"/>
        </w:rPr>
        <w:t xml:space="preserve"> </w:t>
      </w:r>
      <w:r w:rsidRPr="00AF1886">
        <w:rPr>
          <w:rFonts w:ascii="Arial" w:hAnsi="Arial" w:cs="Arial"/>
          <w:i/>
        </w:rPr>
        <w:t>Act</w:t>
      </w:r>
      <w:r w:rsidRPr="00AF1886">
        <w:rPr>
          <w:rFonts w:ascii="Arial" w:hAnsi="Arial" w:cs="Arial"/>
          <w:i/>
          <w:spacing w:val="-6"/>
        </w:rPr>
        <w:t xml:space="preserve"> </w:t>
      </w:r>
      <w:r w:rsidRPr="00AF1886">
        <w:rPr>
          <w:rFonts w:ascii="Arial" w:hAnsi="Arial" w:cs="Arial"/>
          <w:i/>
        </w:rPr>
        <w:t>2009</w:t>
      </w:r>
      <w:r w:rsidRPr="00AF1886">
        <w:rPr>
          <w:rFonts w:ascii="Arial" w:hAnsi="Arial" w:cs="Arial"/>
        </w:rPr>
        <w:t>,</w:t>
      </w:r>
      <w:r w:rsidRPr="00AF1886">
        <w:rPr>
          <w:rFonts w:ascii="Arial" w:hAnsi="Arial" w:cs="Arial"/>
          <w:spacing w:val="-7"/>
        </w:rPr>
        <w:t xml:space="preserve"> </w:t>
      </w:r>
      <w:r w:rsidRPr="00AF1886">
        <w:rPr>
          <w:rFonts w:ascii="Arial" w:hAnsi="Arial" w:cs="Arial"/>
        </w:rPr>
        <w:t>the</w:t>
      </w:r>
      <w:r w:rsidRPr="00AF1886">
        <w:rPr>
          <w:rFonts w:ascii="Arial" w:hAnsi="Arial" w:cs="Arial"/>
          <w:spacing w:val="-7"/>
        </w:rPr>
        <w:t xml:space="preserve"> </w:t>
      </w:r>
      <w:r w:rsidRPr="00AF1886">
        <w:rPr>
          <w:rFonts w:ascii="Arial" w:hAnsi="Arial" w:cs="Arial"/>
        </w:rPr>
        <w:t>Financial</w:t>
      </w:r>
      <w:r w:rsidRPr="00AF1886">
        <w:rPr>
          <w:rFonts w:ascii="Arial" w:hAnsi="Arial" w:cs="Arial"/>
          <w:spacing w:val="-6"/>
        </w:rPr>
        <w:t xml:space="preserve"> </w:t>
      </w:r>
      <w:r w:rsidRPr="00AF1886">
        <w:rPr>
          <w:rFonts w:ascii="Arial" w:hAnsi="Arial" w:cs="Arial"/>
        </w:rPr>
        <w:t>and Performance Management Standard 2019 and Australian Accounting Standards, and for such internal control as the Accountable Officer determines is necessary to enable the preparation of the financial report that is free from material misstatement, whether due to fraud or error.</w:t>
      </w:r>
    </w:p>
    <w:p w:rsidR="00F72B56" w:rsidRPr="00AF1886" w:rsidRDefault="00AF49D7">
      <w:pPr>
        <w:pStyle w:val="BodyText"/>
        <w:spacing w:before="95" w:line="261" w:lineRule="auto"/>
        <w:ind w:left="1479" w:right="1392"/>
        <w:rPr>
          <w:rFonts w:ascii="Arial" w:hAnsi="Arial" w:cs="Arial"/>
        </w:rPr>
      </w:pPr>
      <w:r w:rsidRPr="00AF1886">
        <w:rPr>
          <w:rFonts w:ascii="Arial" w:hAnsi="Arial" w:cs="Arial"/>
          <w:color w:val="0D0D0D"/>
        </w:rPr>
        <w:t>The Accountable Officer is also responsible for assessing the department's ability to continue</w:t>
      </w:r>
      <w:r w:rsidRPr="00AF1886">
        <w:rPr>
          <w:rFonts w:ascii="Arial" w:hAnsi="Arial" w:cs="Arial"/>
          <w:color w:val="0D0D0D"/>
          <w:spacing w:val="-9"/>
        </w:rPr>
        <w:t xml:space="preserve"> </w:t>
      </w:r>
      <w:r w:rsidRPr="00AF1886">
        <w:rPr>
          <w:rFonts w:ascii="Arial" w:hAnsi="Arial" w:cs="Arial"/>
          <w:color w:val="0D0D0D"/>
        </w:rPr>
        <w:t>as</w:t>
      </w:r>
      <w:r w:rsidRPr="00AF1886">
        <w:rPr>
          <w:rFonts w:ascii="Arial" w:hAnsi="Arial" w:cs="Arial"/>
          <w:color w:val="0D0D0D"/>
          <w:spacing w:val="-5"/>
        </w:rPr>
        <w:t xml:space="preserve"> </w:t>
      </w:r>
      <w:r w:rsidRPr="00AF1886">
        <w:rPr>
          <w:rFonts w:ascii="Arial" w:hAnsi="Arial" w:cs="Arial"/>
          <w:color w:val="0D0D0D"/>
        </w:rPr>
        <w:t>a</w:t>
      </w:r>
      <w:r w:rsidRPr="00AF1886">
        <w:rPr>
          <w:rFonts w:ascii="Arial" w:hAnsi="Arial" w:cs="Arial"/>
          <w:color w:val="0D0D0D"/>
          <w:spacing w:val="-9"/>
        </w:rPr>
        <w:t xml:space="preserve"> </w:t>
      </w:r>
      <w:r w:rsidRPr="00AF1886">
        <w:rPr>
          <w:rFonts w:ascii="Arial" w:hAnsi="Arial" w:cs="Arial"/>
          <w:color w:val="0D0D0D"/>
        </w:rPr>
        <w:t>going</w:t>
      </w:r>
      <w:r w:rsidRPr="00AF1886">
        <w:rPr>
          <w:rFonts w:ascii="Arial" w:hAnsi="Arial" w:cs="Arial"/>
          <w:color w:val="0D0D0D"/>
          <w:spacing w:val="-5"/>
        </w:rPr>
        <w:t xml:space="preserve"> </w:t>
      </w:r>
      <w:r w:rsidRPr="00AF1886">
        <w:rPr>
          <w:rFonts w:ascii="Arial" w:hAnsi="Arial" w:cs="Arial"/>
          <w:color w:val="0D0D0D"/>
        </w:rPr>
        <w:t>concern,</w:t>
      </w:r>
      <w:r w:rsidRPr="00AF1886">
        <w:rPr>
          <w:rFonts w:ascii="Arial" w:hAnsi="Arial" w:cs="Arial"/>
          <w:color w:val="0D0D0D"/>
          <w:spacing w:val="-6"/>
        </w:rPr>
        <w:t xml:space="preserve"> </w:t>
      </w:r>
      <w:r w:rsidRPr="00AF1886">
        <w:rPr>
          <w:rFonts w:ascii="Arial" w:hAnsi="Arial" w:cs="Arial"/>
          <w:color w:val="0D0D0D"/>
        </w:rPr>
        <w:t>disclosing,</w:t>
      </w:r>
      <w:r w:rsidRPr="00AF1886">
        <w:rPr>
          <w:rFonts w:ascii="Arial" w:hAnsi="Arial" w:cs="Arial"/>
          <w:color w:val="0D0D0D"/>
          <w:spacing w:val="-8"/>
        </w:rPr>
        <w:t xml:space="preserve"> </w:t>
      </w:r>
      <w:r w:rsidRPr="00AF1886">
        <w:rPr>
          <w:rFonts w:ascii="Arial" w:hAnsi="Arial" w:cs="Arial"/>
          <w:color w:val="0D0D0D"/>
        </w:rPr>
        <w:t>as</w:t>
      </w:r>
      <w:r w:rsidRPr="00AF1886">
        <w:rPr>
          <w:rFonts w:ascii="Arial" w:hAnsi="Arial" w:cs="Arial"/>
          <w:color w:val="0D0D0D"/>
          <w:spacing w:val="-8"/>
        </w:rPr>
        <w:t xml:space="preserve"> </w:t>
      </w:r>
      <w:r w:rsidRPr="00AF1886">
        <w:rPr>
          <w:rFonts w:ascii="Arial" w:hAnsi="Arial" w:cs="Arial"/>
          <w:color w:val="0D0D0D"/>
        </w:rPr>
        <w:t>applicable,</w:t>
      </w:r>
      <w:r w:rsidRPr="00AF1886">
        <w:rPr>
          <w:rFonts w:ascii="Arial" w:hAnsi="Arial" w:cs="Arial"/>
          <w:color w:val="0D0D0D"/>
          <w:spacing w:val="-4"/>
        </w:rPr>
        <w:t xml:space="preserve"> </w:t>
      </w:r>
      <w:r w:rsidRPr="00AF1886">
        <w:rPr>
          <w:rFonts w:ascii="Arial" w:hAnsi="Arial" w:cs="Arial"/>
          <w:color w:val="0D0D0D"/>
        </w:rPr>
        <w:t>matters</w:t>
      </w:r>
      <w:r w:rsidRPr="00AF1886">
        <w:rPr>
          <w:rFonts w:ascii="Arial" w:hAnsi="Arial" w:cs="Arial"/>
          <w:color w:val="0D0D0D"/>
          <w:spacing w:val="-6"/>
        </w:rPr>
        <w:t xml:space="preserve"> </w:t>
      </w:r>
      <w:r w:rsidRPr="00AF1886">
        <w:rPr>
          <w:rFonts w:ascii="Arial" w:hAnsi="Arial" w:cs="Arial"/>
          <w:color w:val="0D0D0D"/>
        </w:rPr>
        <w:t>relating</w:t>
      </w:r>
      <w:r w:rsidRPr="00AF1886">
        <w:rPr>
          <w:rFonts w:ascii="Arial" w:hAnsi="Arial" w:cs="Arial"/>
          <w:color w:val="0D0D0D"/>
          <w:spacing w:val="-8"/>
        </w:rPr>
        <w:t xml:space="preserve"> </w:t>
      </w:r>
      <w:r w:rsidRPr="00AF1886">
        <w:rPr>
          <w:rFonts w:ascii="Arial" w:hAnsi="Arial" w:cs="Arial"/>
          <w:color w:val="0D0D0D"/>
        </w:rPr>
        <w:t>to</w:t>
      </w:r>
      <w:r w:rsidRPr="00AF1886">
        <w:rPr>
          <w:rFonts w:ascii="Arial" w:hAnsi="Arial" w:cs="Arial"/>
          <w:color w:val="0D0D0D"/>
          <w:spacing w:val="-9"/>
        </w:rPr>
        <w:t xml:space="preserve"> </w:t>
      </w:r>
      <w:r w:rsidRPr="00AF1886">
        <w:rPr>
          <w:rFonts w:ascii="Arial" w:hAnsi="Arial" w:cs="Arial"/>
          <w:color w:val="0D0D0D"/>
        </w:rPr>
        <w:t>going</w:t>
      </w:r>
      <w:r w:rsidRPr="00AF1886">
        <w:rPr>
          <w:rFonts w:ascii="Arial" w:hAnsi="Arial" w:cs="Arial"/>
          <w:color w:val="0D0D0D"/>
          <w:spacing w:val="-8"/>
        </w:rPr>
        <w:t xml:space="preserve"> </w:t>
      </w:r>
      <w:r w:rsidRPr="00AF1886">
        <w:rPr>
          <w:rFonts w:ascii="Arial" w:hAnsi="Arial" w:cs="Arial"/>
          <w:color w:val="0D0D0D"/>
        </w:rPr>
        <w:t>concern</w:t>
      </w:r>
      <w:r w:rsidRPr="00AF1886">
        <w:rPr>
          <w:rFonts w:ascii="Arial" w:hAnsi="Arial" w:cs="Arial"/>
          <w:color w:val="0D0D0D"/>
          <w:spacing w:val="-8"/>
        </w:rPr>
        <w:t xml:space="preserve"> </w:t>
      </w:r>
      <w:r w:rsidRPr="00AF1886">
        <w:rPr>
          <w:rFonts w:ascii="Arial" w:hAnsi="Arial" w:cs="Arial"/>
          <w:color w:val="0D0D0D"/>
        </w:rPr>
        <w:t xml:space="preserve">and using the going concern basis of accounting unless it is intended to abolish the </w:t>
      </w:r>
      <w:r w:rsidRPr="00AF1886">
        <w:rPr>
          <w:rFonts w:ascii="Arial" w:hAnsi="Arial" w:cs="Arial"/>
        </w:rPr>
        <w:t xml:space="preserve">department </w:t>
      </w:r>
      <w:r w:rsidRPr="00AF1886">
        <w:rPr>
          <w:rFonts w:ascii="Arial" w:hAnsi="Arial" w:cs="Arial"/>
          <w:color w:val="0D0D0D"/>
        </w:rPr>
        <w:t>or to otherwise cease operations.</w:t>
      </w:r>
    </w:p>
    <w:p w:rsidR="00F72B56" w:rsidRPr="00AF1886" w:rsidRDefault="00F72B56">
      <w:pPr>
        <w:spacing w:line="261" w:lineRule="auto"/>
        <w:rPr>
          <w:rFonts w:ascii="Arial" w:hAnsi="Arial" w:cs="Arial"/>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8688"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68" name="docshapegroup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69" name="docshape526"/>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527"/>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528" descr="Financial statements for the period ended 30 june 2022 - Independent Auditor's Repo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81" y="1705"/>
                            <a:ext cx="2152" cy="784"/>
                          </a:xfrm>
                          <a:prstGeom prst="rect">
                            <a:avLst/>
                          </a:prstGeom>
                          <a:noFill/>
                          <a:extLst>
                            <a:ext uri="{909E8E84-426E-40DD-AFC4-6F175D3DCCD1}">
                              <a14:hiddenFill xmlns:a14="http://schemas.microsoft.com/office/drawing/2010/main">
                                <a:solidFill>
                                  <a:srgbClr val="FFFFFF"/>
                                </a:solidFill>
                              </a14:hiddenFill>
                            </a:ext>
                          </a:extLst>
                        </pic:spPr>
                      </pic:pic>
                      <wps:wsp>
                        <wps:cNvPr id="72" name="docshape529"/>
                        <wps:cNvSpPr>
                          <a:spLocks/>
                        </wps:cNvSpPr>
                        <wps:spPr bwMode="auto">
                          <a:xfrm>
                            <a:off x="2287" y="5565"/>
                            <a:ext cx="65" cy="5010"/>
                          </a:xfrm>
                          <a:custGeom>
                            <a:avLst/>
                            <a:gdLst>
                              <a:gd name="T0" fmla="+- 0 2350 2287"/>
                              <a:gd name="T1" fmla="*/ T0 w 65"/>
                              <a:gd name="T2" fmla="+- 0 10527 5566"/>
                              <a:gd name="T3" fmla="*/ 10527 h 5010"/>
                              <a:gd name="T4" fmla="+- 0 2336 2287"/>
                              <a:gd name="T5" fmla="*/ T4 w 65"/>
                              <a:gd name="T6" fmla="+- 0 10513 5566"/>
                              <a:gd name="T7" fmla="*/ 10513 h 5010"/>
                              <a:gd name="T8" fmla="+- 0 2311 2287"/>
                              <a:gd name="T9" fmla="*/ T8 w 65"/>
                              <a:gd name="T10" fmla="+- 0 10511 5566"/>
                              <a:gd name="T11" fmla="*/ 10511 h 5010"/>
                              <a:gd name="T12" fmla="+- 0 2297 2287"/>
                              <a:gd name="T13" fmla="*/ T12 w 65"/>
                              <a:gd name="T14" fmla="+- 0 10519 5566"/>
                              <a:gd name="T15" fmla="*/ 10519 h 5010"/>
                              <a:gd name="T16" fmla="+- 0 2287 2287"/>
                              <a:gd name="T17" fmla="*/ T16 w 65"/>
                              <a:gd name="T18" fmla="+- 0 10535 5566"/>
                              <a:gd name="T19" fmla="*/ 10535 h 5010"/>
                              <a:gd name="T20" fmla="+- 0 2291 2287"/>
                              <a:gd name="T21" fmla="*/ T20 w 65"/>
                              <a:gd name="T22" fmla="+- 0 10560 5566"/>
                              <a:gd name="T23" fmla="*/ 10560 h 5010"/>
                              <a:gd name="T24" fmla="+- 0 2311 2287"/>
                              <a:gd name="T25" fmla="*/ T24 w 65"/>
                              <a:gd name="T26" fmla="+- 0 10576 5566"/>
                              <a:gd name="T27" fmla="*/ 10576 h 5010"/>
                              <a:gd name="T28" fmla="+- 0 2336 2287"/>
                              <a:gd name="T29" fmla="*/ T28 w 65"/>
                              <a:gd name="T30" fmla="+- 0 10572 5566"/>
                              <a:gd name="T31" fmla="*/ 10572 h 5010"/>
                              <a:gd name="T32" fmla="+- 0 2350 2287"/>
                              <a:gd name="T33" fmla="*/ T32 w 65"/>
                              <a:gd name="T34" fmla="+- 0 10560 5566"/>
                              <a:gd name="T35" fmla="*/ 10560 h 5010"/>
                              <a:gd name="T36" fmla="+- 0 2351 2287"/>
                              <a:gd name="T37" fmla="*/ T36 w 65"/>
                              <a:gd name="T38" fmla="+- 0 10535 5566"/>
                              <a:gd name="T39" fmla="*/ 10535 h 5010"/>
                              <a:gd name="T40" fmla="+- 0 2350 2287"/>
                              <a:gd name="T41" fmla="*/ T40 w 65"/>
                              <a:gd name="T42" fmla="+- 0 8614 5566"/>
                              <a:gd name="T43" fmla="*/ 8614 h 5010"/>
                              <a:gd name="T44" fmla="+- 0 2336 2287"/>
                              <a:gd name="T45" fmla="*/ T44 w 65"/>
                              <a:gd name="T46" fmla="+- 0 8600 5566"/>
                              <a:gd name="T47" fmla="*/ 8600 h 5010"/>
                              <a:gd name="T48" fmla="+- 0 2311 2287"/>
                              <a:gd name="T49" fmla="*/ T48 w 65"/>
                              <a:gd name="T50" fmla="+- 0 8598 5566"/>
                              <a:gd name="T51" fmla="*/ 8598 h 5010"/>
                              <a:gd name="T52" fmla="+- 0 2297 2287"/>
                              <a:gd name="T53" fmla="*/ T52 w 65"/>
                              <a:gd name="T54" fmla="+- 0 8606 5566"/>
                              <a:gd name="T55" fmla="*/ 8606 h 5010"/>
                              <a:gd name="T56" fmla="+- 0 2287 2287"/>
                              <a:gd name="T57" fmla="*/ T56 w 65"/>
                              <a:gd name="T58" fmla="+- 0 8622 5566"/>
                              <a:gd name="T59" fmla="*/ 8622 h 5010"/>
                              <a:gd name="T60" fmla="+- 0 2291 2287"/>
                              <a:gd name="T61" fmla="*/ T60 w 65"/>
                              <a:gd name="T62" fmla="+- 0 8647 5566"/>
                              <a:gd name="T63" fmla="*/ 8647 h 5010"/>
                              <a:gd name="T64" fmla="+- 0 2311 2287"/>
                              <a:gd name="T65" fmla="*/ T64 w 65"/>
                              <a:gd name="T66" fmla="+- 0 8663 5566"/>
                              <a:gd name="T67" fmla="*/ 8663 h 5010"/>
                              <a:gd name="T68" fmla="+- 0 2336 2287"/>
                              <a:gd name="T69" fmla="*/ T68 w 65"/>
                              <a:gd name="T70" fmla="+- 0 8659 5566"/>
                              <a:gd name="T71" fmla="*/ 8659 h 5010"/>
                              <a:gd name="T72" fmla="+- 0 2350 2287"/>
                              <a:gd name="T73" fmla="*/ T72 w 65"/>
                              <a:gd name="T74" fmla="+- 0 8647 5566"/>
                              <a:gd name="T75" fmla="*/ 8647 h 5010"/>
                              <a:gd name="T76" fmla="+- 0 2351 2287"/>
                              <a:gd name="T77" fmla="*/ T76 w 65"/>
                              <a:gd name="T78" fmla="+- 0 8622 5566"/>
                              <a:gd name="T79" fmla="*/ 8622 h 5010"/>
                              <a:gd name="T80" fmla="+- 0 2350 2287"/>
                              <a:gd name="T81" fmla="*/ T80 w 65"/>
                              <a:gd name="T82" fmla="+- 0 8052 5566"/>
                              <a:gd name="T83" fmla="*/ 8052 h 5010"/>
                              <a:gd name="T84" fmla="+- 0 2336 2287"/>
                              <a:gd name="T85" fmla="*/ T84 w 65"/>
                              <a:gd name="T86" fmla="+- 0 8041 5566"/>
                              <a:gd name="T87" fmla="*/ 8041 h 5010"/>
                              <a:gd name="T88" fmla="+- 0 2311 2287"/>
                              <a:gd name="T89" fmla="*/ T88 w 65"/>
                              <a:gd name="T90" fmla="+- 0 8037 5566"/>
                              <a:gd name="T91" fmla="*/ 8037 h 5010"/>
                              <a:gd name="T92" fmla="+- 0 2291 2287"/>
                              <a:gd name="T93" fmla="*/ T92 w 65"/>
                              <a:gd name="T94" fmla="+- 0 8052 5566"/>
                              <a:gd name="T95" fmla="*/ 8052 h 5010"/>
                              <a:gd name="T96" fmla="+- 0 2287 2287"/>
                              <a:gd name="T97" fmla="*/ T96 w 65"/>
                              <a:gd name="T98" fmla="+- 0 8077 5566"/>
                              <a:gd name="T99" fmla="*/ 8077 h 5010"/>
                              <a:gd name="T100" fmla="+- 0 2297 2287"/>
                              <a:gd name="T101" fmla="*/ T100 w 65"/>
                              <a:gd name="T102" fmla="+- 0 8093 5566"/>
                              <a:gd name="T103" fmla="*/ 8093 h 5010"/>
                              <a:gd name="T104" fmla="+- 0 2311 2287"/>
                              <a:gd name="T105" fmla="*/ T104 w 65"/>
                              <a:gd name="T106" fmla="+- 0 8101 5566"/>
                              <a:gd name="T107" fmla="*/ 8101 h 5010"/>
                              <a:gd name="T108" fmla="+- 0 2336 2287"/>
                              <a:gd name="T109" fmla="*/ T108 w 65"/>
                              <a:gd name="T110" fmla="+- 0 8099 5566"/>
                              <a:gd name="T111" fmla="*/ 8099 h 5010"/>
                              <a:gd name="T112" fmla="+- 0 2351 2287"/>
                              <a:gd name="T113" fmla="*/ T112 w 65"/>
                              <a:gd name="T114" fmla="+- 0 8077 5566"/>
                              <a:gd name="T115" fmla="*/ 8077 h 5010"/>
                              <a:gd name="T116" fmla="+- 0 2351 2287"/>
                              <a:gd name="T117" fmla="*/ T116 w 65"/>
                              <a:gd name="T118" fmla="+- 0 7049 5566"/>
                              <a:gd name="T119" fmla="*/ 7049 h 5010"/>
                              <a:gd name="T120" fmla="+- 0 2342 2287"/>
                              <a:gd name="T121" fmla="*/ T120 w 65"/>
                              <a:gd name="T122" fmla="+- 0 7035 5566"/>
                              <a:gd name="T123" fmla="*/ 7035 h 5010"/>
                              <a:gd name="T124" fmla="+- 0 2328 2287"/>
                              <a:gd name="T125" fmla="*/ T124 w 65"/>
                              <a:gd name="T126" fmla="+- 0 7026 5566"/>
                              <a:gd name="T127" fmla="*/ 7026 h 5010"/>
                              <a:gd name="T128" fmla="+- 0 2303 2287"/>
                              <a:gd name="T129" fmla="*/ T128 w 65"/>
                              <a:gd name="T130" fmla="+- 0 7030 5566"/>
                              <a:gd name="T131" fmla="*/ 7030 h 5010"/>
                              <a:gd name="T132" fmla="+- 0 2287 2287"/>
                              <a:gd name="T133" fmla="*/ T132 w 65"/>
                              <a:gd name="T134" fmla="+- 0 7049 5566"/>
                              <a:gd name="T135" fmla="*/ 7049 h 5010"/>
                              <a:gd name="T136" fmla="+- 0 2291 2287"/>
                              <a:gd name="T137" fmla="*/ T136 w 65"/>
                              <a:gd name="T138" fmla="+- 0 7074 5566"/>
                              <a:gd name="T139" fmla="*/ 7074 h 5010"/>
                              <a:gd name="T140" fmla="+- 0 2303 2287"/>
                              <a:gd name="T141" fmla="*/ T140 w 65"/>
                              <a:gd name="T142" fmla="+- 0 7088 5566"/>
                              <a:gd name="T143" fmla="*/ 7088 h 5010"/>
                              <a:gd name="T144" fmla="+- 0 2328 2287"/>
                              <a:gd name="T145" fmla="*/ T144 w 65"/>
                              <a:gd name="T146" fmla="+- 0 7090 5566"/>
                              <a:gd name="T147" fmla="*/ 7090 h 5010"/>
                              <a:gd name="T148" fmla="+- 0 2350 2287"/>
                              <a:gd name="T149" fmla="*/ T148 w 65"/>
                              <a:gd name="T150" fmla="+- 0 7074 5566"/>
                              <a:gd name="T151" fmla="*/ 7074 h 5010"/>
                              <a:gd name="T152" fmla="+- 0 2351 2287"/>
                              <a:gd name="T153" fmla="*/ T152 w 65"/>
                              <a:gd name="T154" fmla="+- 0 7049 5566"/>
                              <a:gd name="T155" fmla="*/ 7049 h 5010"/>
                              <a:gd name="T156" fmla="+- 0 2350 2287"/>
                              <a:gd name="T157" fmla="*/ T156 w 65"/>
                              <a:gd name="T158" fmla="+- 0 5581 5566"/>
                              <a:gd name="T159" fmla="*/ 5581 h 5010"/>
                              <a:gd name="T160" fmla="+- 0 2336 2287"/>
                              <a:gd name="T161" fmla="*/ T160 w 65"/>
                              <a:gd name="T162" fmla="+- 0 5570 5566"/>
                              <a:gd name="T163" fmla="*/ 5570 h 5010"/>
                              <a:gd name="T164" fmla="+- 0 2311 2287"/>
                              <a:gd name="T165" fmla="*/ T164 w 65"/>
                              <a:gd name="T166" fmla="+- 0 5566 5566"/>
                              <a:gd name="T167" fmla="*/ 5566 h 5010"/>
                              <a:gd name="T168" fmla="+- 0 2291 2287"/>
                              <a:gd name="T169" fmla="*/ T168 w 65"/>
                              <a:gd name="T170" fmla="+- 0 5581 5566"/>
                              <a:gd name="T171" fmla="*/ 5581 h 5010"/>
                              <a:gd name="T172" fmla="+- 0 2287 2287"/>
                              <a:gd name="T173" fmla="*/ T172 w 65"/>
                              <a:gd name="T174" fmla="+- 0 5607 5566"/>
                              <a:gd name="T175" fmla="*/ 5607 h 5010"/>
                              <a:gd name="T176" fmla="+- 0 2297 2287"/>
                              <a:gd name="T177" fmla="*/ T176 w 65"/>
                              <a:gd name="T178" fmla="+- 0 5622 5566"/>
                              <a:gd name="T179" fmla="*/ 5622 h 5010"/>
                              <a:gd name="T180" fmla="+- 0 2311 2287"/>
                              <a:gd name="T181" fmla="*/ T180 w 65"/>
                              <a:gd name="T182" fmla="+- 0 5630 5566"/>
                              <a:gd name="T183" fmla="*/ 5630 h 5010"/>
                              <a:gd name="T184" fmla="+- 0 2336 2287"/>
                              <a:gd name="T185" fmla="*/ T184 w 65"/>
                              <a:gd name="T186" fmla="+- 0 5628 5566"/>
                              <a:gd name="T187" fmla="*/ 5628 h 5010"/>
                              <a:gd name="T188" fmla="+- 0 2351 2287"/>
                              <a:gd name="T189" fmla="*/ T188 w 65"/>
                              <a:gd name="T190" fmla="+- 0 5607 5566"/>
                              <a:gd name="T191" fmla="*/ 5607 h 5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 h="5010">
                                <a:moveTo>
                                  <a:pt x="64" y="4969"/>
                                </a:moveTo>
                                <a:lnTo>
                                  <a:pt x="63" y="4961"/>
                                </a:lnTo>
                                <a:lnTo>
                                  <a:pt x="55" y="4953"/>
                                </a:lnTo>
                                <a:lnTo>
                                  <a:pt x="49" y="4947"/>
                                </a:lnTo>
                                <a:lnTo>
                                  <a:pt x="41" y="4945"/>
                                </a:lnTo>
                                <a:lnTo>
                                  <a:pt x="24" y="4945"/>
                                </a:lnTo>
                                <a:lnTo>
                                  <a:pt x="16" y="4947"/>
                                </a:lnTo>
                                <a:lnTo>
                                  <a:pt x="10" y="4953"/>
                                </a:lnTo>
                                <a:lnTo>
                                  <a:pt x="4" y="4961"/>
                                </a:lnTo>
                                <a:lnTo>
                                  <a:pt x="0" y="4969"/>
                                </a:lnTo>
                                <a:lnTo>
                                  <a:pt x="0" y="4986"/>
                                </a:lnTo>
                                <a:lnTo>
                                  <a:pt x="4" y="4994"/>
                                </a:lnTo>
                                <a:lnTo>
                                  <a:pt x="16" y="5006"/>
                                </a:lnTo>
                                <a:lnTo>
                                  <a:pt x="24" y="5010"/>
                                </a:lnTo>
                                <a:lnTo>
                                  <a:pt x="41" y="5010"/>
                                </a:lnTo>
                                <a:lnTo>
                                  <a:pt x="49" y="5006"/>
                                </a:lnTo>
                                <a:lnTo>
                                  <a:pt x="55" y="5000"/>
                                </a:lnTo>
                                <a:lnTo>
                                  <a:pt x="63" y="4994"/>
                                </a:lnTo>
                                <a:lnTo>
                                  <a:pt x="64" y="4986"/>
                                </a:lnTo>
                                <a:lnTo>
                                  <a:pt x="64" y="4969"/>
                                </a:lnTo>
                                <a:close/>
                                <a:moveTo>
                                  <a:pt x="64" y="3056"/>
                                </a:moveTo>
                                <a:lnTo>
                                  <a:pt x="63" y="3048"/>
                                </a:lnTo>
                                <a:lnTo>
                                  <a:pt x="55" y="3040"/>
                                </a:lnTo>
                                <a:lnTo>
                                  <a:pt x="49" y="3034"/>
                                </a:lnTo>
                                <a:lnTo>
                                  <a:pt x="41" y="3032"/>
                                </a:lnTo>
                                <a:lnTo>
                                  <a:pt x="24" y="3032"/>
                                </a:lnTo>
                                <a:lnTo>
                                  <a:pt x="16" y="3034"/>
                                </a:lnTo>
                                <a:lnTo>
                                  <a:pt x="10" y="3040"/>
                                </a:lnTo>
                                <a:lnTo>
                                  <a:pt x="4" y="3048"/>
                                </a:lnTo>
                                <a:lnTo>
                                  <a:pt x="0" y="3056"/>
                                </a:lnTo>
                                <a:lnTo>
                                  <a:pt x="0" y="3073"/>
                                </a:lnTo>
                                <a:lnTo>
                                  <a:pt x="4" y="3081"/>
                                </a:lnTo>
                                <a:lnTo>
                                  <a:pt x="16" y="3093"/>
                                </a:lnTo>
                                <a:lnTo>
                                  <a:pt x="24" y="3097"/>
                                </a:lnTo>
                                <a:lnTo>
                                  <a:pt x="41" y="3097"/>
                                </a:lnTo>
                                <a:lnTo>
                                  <a:pt x="49" y="3093"/>
                                </a:lnTo>
                                <a:lnTo>
                                  <a:pt x="55" y="3087"/>
                                </a:lnTo>
                                <a:lnTo>
                                  <a:pt x="63" y="3081"/>
                                </a:lnTo>
                                <a:lnTo>
                                  <a:pt x="64" y="3073"/>
                                </a:lnTo>
                                <a:lnTo>
                                  <a:pt x="64" y="3056"/>
                                </a:lnTo>
                                <a:close/>
                                <a:moveTo>
                                  <a:pt x="64" y="2494"/>
                                </a:moveTo>
                                <a:lnTo>
                                  <a:pt x="63" y="2486"/>
                                </a:lnTo>
                                <a:lnTo>
                                  <a:pt x="55" y="2480"/>
                                </a:lnTo>
                                <a:lnTo>
                                  <a:pt x="49" y="2475"/>
                                </a:lnTo>
                                <a:lnTo>
                                  <a:pt x="41" y="2471"/>
                                </a:lnTo>
                                <a:lnTo>
                                  <a:pt x="24" y="2471"/>
                                </a:lnTo>
                                <a:lnTo>
                                  <a:pt x="16" y="2475"/>
                                </a:lnTo>
                                <a:lnTo>
                                  <a:pt x="4" y="2486"/>
                                </a:lnTo>
                                <a:lnTo>
                                  <a:pt x="0" y="2494"/>
                                </a:lnTo>
                                <a:lnTo>
                                  <a:pt x="0" y="2511"/>
                                </a:lnTo>
                                <a:lnTo>
                                  <a:pt x="4" y="2519"/>
                                </a:lnTo>
                                <a:lnTo>
                                  <a:pt x="10" y="2527"/>
                                </a:lnTo>
                                <a:lnTo>
                                  <a:pt x="16" y="2533"/>
                                </a:lnTo>
                                <a:lnTo>
                                  <a:pt x="24" y="2535"/>
                                </a:lnTo>
                                <a:lnTo>
                                  <a:pt x="41" y="2535"/>
                                </a:lnTo>
                                <a:lnTo>
                                  <a:pt x="49" y="2533"/>
                                </a:lnTo>
                                <a:lnTo>
                                  <a:pt x="63" y="2519"/>
                                </a:lnTo>
                                <a:lnTo>
                                  <a:pt x="64" y="2511"/>
                                </a:lnTo>
                                <a:lnTo>
                                  <a:pt x="64" y="2494"/>
                                </a:lnTo>
                                <a:close/>
                                <a:moveTo>
                                  <a:pt x="64" y="1483"/>
                                </a:moveTo>
                                <a:lnTo>
                                  <a:pt x="63" y="1475"/>
                                </a:lnTo>
                                <a:lnTo>
                                  <a:pt x="55" y="1469"/>
                                </a:lnTo>
                                <a:lnTo>
                                  <a:pt x="49" y="1464"/>
                                </a:lnTo>
                                <a:lnTo>
                                  <a:pt x="41" y="1460"/>
                                </a:lnTo>
                                <a:lnTo>
                                  <a:pt x="24" y="1460"/>
                                </a:lnTo>
                                <a:lnTo>
                                  <a:pt x="16" y="1464"/>
                                </a:lnTo>
                                <a:lnTo>
                                  <a:pt x="4" y="1475"/>
                                </a:lnTo>
                                <a:lnTo>
                                  <a:pt x="0" y="1483"/>
                                </a:lnTo>
                                <a:lnTo>
                                  <a:pt x="0" y="1501"/>
                                </a:lnTo>
                                <a:lnTo>
                                  <a:pt x="4" y="1508"/>
                                </a:lnTo>
                                <a:lnTo>
                                  <a:pt x="10" y="1516"/>
                                </a:lnTo>
                                <a:lnTo>
                                  <a:pt x="16" y="1522"/>
                                </a:lnTo>
                                <a:lnTo>
                                  <a:pt x="24" y="1524"/>
                                </a:lnTo>
                                <a:lnTo>
                                  <a:pt x="41" y="1524"/>
                                </a:lnTo>
                                <a:lnTo>
                                  <a:pt x="49" y="1522"/>
                                </a:lnTo>
                                <a:lnTo>
                                  <a:pt x="63" y="1508"/>
                                </a:lnTo>
                                <a:lnTo>
                                  <a:pt x="64" y="1501"/>
                                </a:lnTo>
                                <a:lnTo>
                                  <a:pt x="64" y="1483"/>
                                </a:lnTo>
                                <a:close/>
                                <a:moveTo>
                                  <a:pt x="64" y="23"/>
                                </a:moveTo>
                                <a:lnTo>
                                  <a:pt x="63" y="15"/>
                                </a:lnTo>
                                <a:lnTo>
                                  <a:pt x="55" y="10"/>
                                </a:lnTo>
                                <a:lnTo>
                                  <a:pt x="49" y="4"/>
                                </a:lnTo>
                                <a:lnTo>
                                  <a:pt x="41" y="0"/>
                                </a:lnTo>
                                <a:lnTo>
                                  <a:pt x="24" y="0"/>
                                </a:lnTo>
                                <a:lnTo>
                                  <a:pt x="16" y="4"/>
                                </a:lnTo>
                                <a:lnTo>
                                  <a:pt x="4" y="15"/>
                                </a:lnTo>
                                <a:lnTo>
                                  <a:pt x="0" y="23"/>
                                </a:lnTo>
                                <a:lnTo>
                                  <a:pt x="0" y="41"/>
                                </a:lnTo>
                                <a:lnTo>
                                  <a:pt x="4" y="48"/>
                                </a:lnTo>
                                <a:lnTo>
                                  <a:pt x="10" y="56"/>
                                </a:lnTo>
                                <a:lnTo>
                                  <a:pt x="16" y="62"/>
                                </a:lnTo>
                                <a:lnTo>
                                  <a:pt x="24" y="64"/>
                                </a:lnTo>
                                <a:lnTo>
                                  <a:pt x="41" y="64"/>
                                </a:lnTo>
                                <a:lnTo>
                                  <a:pt x="49" y="62"/>
                                </a:lnTo>
                                <a:lnTo>
                                  <a:pt x="63" y="48"/>
                                </a:lnTo>
                                <a:lnTo>
                                  <a:pt x="64" y="41"/>
                                </a:lnTo>
                                <a:lnTo>
                                  <a:pt x="6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931B9" id="docshapegroup525" o:spid="_x0000_s1026" style="position:absolute;margin-left:46.55pt;margin-top:46.75pt;width:507.6pt;height:707.05pt;z-index:-21857792;mso-position-horizontal-relative:page;mso-position-vertical-relative:page" coordorigin="931,935" coordsize="10152,1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">
                <v:rect id="docshape526"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" fillcolor="black" stroked="f">
                  <v:fill opacity="13107f"/>
                </v:rect>
                <v:rect id="docshape527"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docshape528" o:spid="_x0000_s1029" type="#_x0000_t75" alt="Financial statements for the period ended 30 june 2022 - Independent Auditor's Report" style="position:absolute;left:2281;top:1705;width:2152;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">
                  <v:imagedata r:id="rId53" o:title="Financial statements for the period ended 30 june 2022 - Independent Auditor's Report"/>
                </v:shape>
                <v:shape id="docshape529" o:spid="_x0000_s1030" style="position:absolute;left:2287;top:5565;width:65;height:5010;visibility:visible;mso-wrap-style:square;v-text-anchor:top" coordsize="65,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" path="m64,4969r-1,-8l55,4953r-6,-6l41,4945r-17,l16,4947r-6,6l4,4961r-4,8l,4986r4,8l16,5006r8,4l41,5010r8,-4l55,5000r8,-6l64,4986r,-17xm64,3056r-1,-8l55,3040r-6,-6l41,3032r-17,l16,3034r-6,6l4,3048r-4,8l,3073r4,8l16,3093r8,4l41,3097r8,-4l55,3087r8,-6l64,3073r,-17xm64,2494r-1,-8l55,2480r-6,-5l41,2471r-17,l16,2475,4,2486r-4,8l,2511r4,8l10,2527r6,6l24,2535r17,l49,2533r14,-14l64,2511r,-17xm64,1483r-1,-8l55,1469r-6,-5l41,1460r-17,l16,1464,4,1475r-4,8l,1501r4,7l10,1516r6,6l24,1524r17,l49,1522r14,-14l64,1501r,-18xm64,23l63,15,55,10,49,4,41,,24,,16,4,4,15,,23,,41r4,7l10,56r6,6l24,64r17,l49,62,63,48r1,-7l64,23xe" fillcolor="black" stroked="f">
                  <v:path arrowok="t" o:connecttype="custom" o:connectlocs="63,10527;49,10513;24,10511;10,10519;0,10535;4,10560;24,10576;49,10572;63,10560;64,10535;63,8614;49,8600;24,8598;10,8606;0,8622;4,8647;24,8663;49,8659;63,8647;64,8622;63,8052;49,8041;24,8037;4,8052;0,8077;10,8093;24,8101;49,8099;64,8077;64,7049;55,7035;41,7026;16,7030;0,7049;4,7074;16,7088;41,7090;63,7074;64,7049;63,5581;49,5570;24,5566;4,5581;0,5607;10,5622;24,5630;49,5628;64,5607" o:connectangles="0,0,0,0,0,0,0,0,0,0,0,0,0,0,0,0,0,0,0,0,0,0,0,0,0,0,0,0,0,0,0,0,0,0,0,0,0,0,0,0,0,0,0,0,0,0,0,0"/>
                </v:shape>
                <w10:wrap anchorx="page" anchory="page"/>
              </v:group>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6"/>
        <w:rPr>
          <w:rFonts w:ascii="Arial" w:hAnsi="Arial" w:cs="Arial"/>
          <w:sz w:val="24"/>
        </w:rPr>
      </w:pPr>
    </w:p>
    <w:p w:rsidR="00F72B56" w:rsidRPr="00AF1886" w:rsidRDefault="00AF49D7">
      <w:pPr>
        <w:spacing w:before="94"/>
        <w:ind w:left="1481"/>
        <w:rPr>
          <w:rFonts w:ascii="Arial" w:hAnsi="Arial" w:cs="Arial"/>
          <w:b/>
          <w:sz w:val="18"/>
        </w:rPr>
      </w:pPr>
      <w:r w:rsidRPr="00AF1886">
        <w:rPr>
          <w:rFonts w:ascii="Arial" w:hAnsi="Arial" w:cs="Arial"/>
          <w:b/>
          <w:sz w:val="18"/>
        </w:rPr>
        <w:t>Auditor's</w:t>
      </w:r>
      <w:r w:rsidRPr="00AF1886">
        <w:rPr>
          <w:rFonts w:ascii="Arial" w:hAnsi="Arial" w:cs="Arial"/>
          <w:b/>
          <w:spacing w:val="-10"/>
          <w:sz w:val="18"/>
        </w:rPr>
        <w:t xml:space="preserve"> </w:t>
      </w:r>
      <w:r w:rsidRPr="00AF1886">
        <w:rPr>
          <w:rFonts w:ascii="Arial" w:hAnsi="Arial" w:cs="Arial"/>
          <w:b/>
          <w:sz w:val="18"/>
        </w:rPr>
        <w:t>responsibilities</w:t>
      </w:r>
      <w:r w:rsidRPr="00AF1886">
        <w:rPr>
          <w:rFonts w:ascii="Arial" w:hAnsi="Arial" w:cs="Arial"/>
          <w:b/>
          <w:spacing w:val="-6"/>
          <w:sz w:val="18"/>
        </w:rPr>
        <w:t xml:space="preserve"> </w:t>
      </w:r>
      <w:r w:rsidRPr="00AF1886">
        <w:rPr>
          <w:rFonts w:ascii="Arial" w:hAnsi="Arial" w:cs="Arial"/>
          <w:b/>
          <w:sz w:val="18"/>
        </w:rPr>
        <w:t>for</w:t>
      </w:r>
      <w:r w:rsidRPr="00AF1886">
        <w:rPr>
          <w:rFonts w:ascii="Arial" w:hAnsi="Arial" w:cs="Arial"/>
          <w:b/>
          <w:spacing w:val="-10"/>
          <w:sz w:val="18"/>
        </w:rPr>
        <w:t xml:space="preserve"> </w:t>
      </w:r>
      <w:r w:rsidRPr="00AF1886">
        <w:rPr>
          <w:rFonts w:ascii="Arial" w:hAnsi="Arial" w:cs="Arial"/>
          <w:b/>
          <w:sz w:val="18"/>
        </w:rPr>
        <w:t>the</w:t>
      </w:r>
      <w:r w:rsidRPr="00AF1886">
        <w:rPr>
          <w:rFonts w:ascii="Arial" w:hAnsi="Arial" w:cs="Arial"/>
          <w:b/>
          <w:spacing w:val="-10"/>
          <w:sz w:val="18"/>
        </w:rPr>
        <w:t xml:space="preserve"> </w:t>
      </w:r>
      <w:r w:rsidRPr="00AF1886">
        <w:rPr>
          <w:rFonts w:ascii="Arial" w:hAnsi="Arial" w:cs="Arial"/>
          <w:b/>
          <w:sz w:val="18"/>
        </w:rPr>
        <w:t>audit</w:t>
      </w:r>
      <w:r w:rsidRPr="00AF1886">
        <w:rPr>
          <w:rFonts w:ascii="Arial" w:hAnsi="Arial" w:cs="Arial"/>
          <w:b/>
          <w:spacing w:val="-9"/>
          <w:sz w:val="18"/>
        </w:rPr>
        <w:t xml:space="preserve"> </w:t>
      </w:r>
      <w:r w:rsidRPr="00AF1886">
        <w:rPr>
          <w:rFonts w:ascii="Arial" w:hAnsi="Arial" w:cs="Arial"/>
          <w:b/>
          <w:sz w:val="18"/>
        </w:rPr>
        <w:t>of</w:t>
      </w:r>
      <w:r w:rsidRPr="00AF1886">
        <w:rPr>
          <w:rFonts w:ascii="Arial" w:hAnsi="Arial" w:cs="Arial"/>
          <w:b/>
          <w:spacing w:val="-10"/>
          <w:sz w:val="18"/>
        </w:rPr>
        <w:t xml:space="preserve"> </w:t>
      </w:r>
      <w:r w:rsidRPr="00AF1886">
        <w:rPr>
          <w:rFonts w:ascii="Arial" w:hAnsi="Arial" w:cs="Arial"/>
          <w:b/>
          <w:sz w:val="18"/>
        </w:rPr>
        <w:t>the</w:t>
      </w:r>
      <w:r w:rsidRPr="00AF1886">
        <w:rPr>
          <w:rFonts w:ascii="Arial" w:hAnsi="Arial" w:cs="Arial"/>
          <w:b/>
          <w:spacing w:val="-10"/>
          <w:sz w:val="18"/>
        </w:rPr>
        <w:t xml:space="preserve"> </w:t>
      </w:r>
      <w:r w:rsidRPr="00AF1886">
        <w:rPr>
          <w:rFonts w:ascii="Arial" w:hAnsi="Arial" w:cs="Arial"/>
          <w:b/>
          <w:sz w:val="18"/>
        </w:rPr>
        <w:t>financial</w:t>
      </w:r>
      <w:r w:rsidRPr="00AF1886">
        <w:rPr>
          <w:rFonts w:ascii="Arial" w:hAnsi="Arial" w:cs="Arial"/>
          <w:b/>
          <w:spacing w:val="-5"/>
          <w:sz w:val="18"/>
        </w:rPr>
        <w:t xml:space="preserve"> </w:t>
      </w:r>
      <w:r w:rsidRPr="00AF1886">
        <w:rPr>
          <w:rFonts w:ascii="Arial" w:hAnsi="Arial" w:cs="Arial"/>
          <w:b/>
          <w:spacing w:val="-2"/>
          <w:sz w:val="18"/>
        </w:rPr>
        <w:t>report</w:t>
      </w:r>
    </w:p>
    <w:p w:rsidR="00F72B56" w:rsidRPr="00AF1886" w:rsidRDefault="00AF49D7">
      <w:pPr>
        <w:pStyle w:val="BodyText"/>
        <w:spacing w:before="117" w:line="261" w:lineRule="auto"/>
        <w:ind w:left="1475" w:right="1354"/>
        <w:rPr>
          <w:rFonts w:ascii="Arial" w:hAnsi="Arial" w:cs="Arial"/>
        </w:rPr>
      </w:pPr>
      <w:r w:rsidRPr="00AF1886">
        <w:rPr>
          <w:rFonts w:ascii="Arial" w:hAnsi="Arial" w:cs="Arial"/>
        </w:rPr>
        <w:t>My objectives are to obtain reasonable assurance about whether the financial report as a whole is free from material misstatement, whether due to fraud or error, and to issue an auditor's</w:t>
      </w:r>
      <w:r w:rsidRPr="00AF1886">
        <w:rPr>
          <w:rFonts w:ascii="Arial" w:hAnsi="Arial" w:cs="Arial"/>
          <w:spacing w:val="-6"/>
        </w:rPr>
        <w:t xml:space="preserve"> </w:t>
      </w:r>
      <w:r w:rsidRPr="00AF1886">
        <w:rPr>
          <w:rFonts w:ascii="Arial" w:hAnsi="Arial" w:cs="Arial"/>
        </w:rPr>
        <w:t>report</w:t>
      </w:r>
      <w:r w:rsidRPr="00AF1886">
        <w:rPr>
          <w:rFonts w:ascii="Arial" w:hAnsi="Arial" w:cs="Arial"/>
          <w:spacing w:val="-7"/>
        </w:rPr>
        <w:t xml:space="preserve"> </w:t>
      </w:r>
      <w:r w:rsidRPr="00AF1886">
        <w:rPr>
          <w:rFonts w:ascii="Arial" w:hAnsi="Arial" w:cs="Arial"/>
        </w:rPr>
        <w:t>that</w:t>
      </w:r>
      <w:r w:rsidRPr="00AF1886">
        <w:rPr>
          <w:rFonts w:ascii="Arial" w:hAnsi="Arial" w:cs="Arial"/>
          <w:spacing w:val="-7"/>
        </w:rPr>
        <w:t xml:space="preserve"> </w:t>
      </w:r>
      <w:r w:rsidRPr="00AF1886">
        <w:rPr>
          <w:rFonts w:ascii="Arial" w:hAnsi="Arial" w:cs="Arial"/>
        </w:rPr>
        <w:t>includes</w:t>
      </w:r>
      <w:r w:rsidRPr="00AF1886">
        <w:rPr>
          <w:rFonts w:ascii="Arial" w:hAnsi="Arial" w:cs="Arial"/>
          <w:spacing w:val="-6"/>
        </w:rPr>
        <w:t xml:space="preserve"> </w:t>
      </w:r>
      <w:r w:rsidRPr="00AF1886">
        <w:rPr>
          <w:rFonts w:ascii="Arial" w:hAnsi="Arial" w:cs="Arial"/>
        </w:rPr>
        <w:t>my</w:t>
      </w:r>
      <w:r w:rsidRPr="00AF1886">
        <w:rPr>
          <w:rFonts w:ascii="Arial" w:hAnsi="Arial" w:cs="Arial"/>
          <w:spacing w:val="-7"/>
        </w:rPr>
        <w:t xml:space="preserve"> </w:t>
      </w:r>
      <w:r w:rsidRPr="00AF1886">
        <w:rPr>
          <w:rFonts w:ascii="Arial" w:hAnsi="Arial" w:cs="Arial"/>
        </w:rPr>
        <w:t>opinion.</w:t>
      </w:r>
      <w:r w:rsidRPr="00AF1886">
        <w:rPr>
          <w:rFonts w:ascii="Arial" w:hAnsi="Arial" w:cs="Arial"/>
          <w:spacing w:val="-6"/>
        </w:rPr>
        <w:t xml:space="preserve"> </w:t>
      </w:r>
      <w:r w:rsidRPr="00AF1886">
        <w:rPr>
          <w:rFonts w:ascii="Arial" w:hAnsi="Arial" w:cs="Arial"/>
        </w:rPr>
        <w:t>Reasonable</w:t>
      </w:r>
      <w:r w:rsidRPr="00AF1886">
        <w:rPr>
          <w:rFonts w:ascii="Arial" w:hAnsi="Arial" w:cs="Arial"/>
          <w:spacing w:val="-6"/>
        </w:rPr>
        <w:t xml:space="preserve"> </w:t>
      </w:r>
      <w:r w:rsidRPr="00AF1886">
        <w:rPr>
          <w:rFonts w:ascii="Arial" w:hAnsi="Arial" w:cs="Arial"/>
        </w:rPr>
        <w:t>assurance</w:t>
      </w:r>
      <w:r w:rsidRPr="00AF1886">
        <w:rPr>
          <w:rFonts w:ascii="Arial" w:hAnsi="Arial" w:cs="Arial"/>
          <w:spacing w:val="-6"/>
        </w:rPr>
        <w:t xml:space="preserve"> </w:t>
      </w:r>
      <w:r w:rsidRPr="00AF1886">
        <w:rPr>
          <w:rFonts w:ascii="Arial" w:hAnsi="Arial" w:cs="Arial"/>
        </w:rPr>
        <w:t>is</w:t>
      </w:r>
      <w:r w:rsidRPr="00AF1886">
        <w:rPr>
          <w:rFonts w:ascii="Arial" w:hAnsi="Arial" w:cs="Arial"/>
          <w:spacing w:val="-7"/>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high</w:t>
      </w:r>
      <w:r w:rsidRPr="00AF1886">
        <w:rPr>
          <w:rFonts w:ascii="Arial" w:hAnsi="Arial" w:cs="Arial"/>
          <w:spacing w:val="-6"/>
        </w:rPr>
        <w:t xml:space="preserve"> </w:t>
      </w:r>
      <w:r w:rsidRPr="00AF1886">
        <w:rPr>
          <w:rFonts w:ascii="Arial" w:hAnsi="Arial" w:cs="Arial"/>
        </w:rPr>
        <w:t>level</w:t>
      </w:r>
      <w:r w:rsidRPr="00AF1886">
        <w:rPr>
          <w:rFonts w:ascii="Arial" w:hAnsi="Arial" w:cs="Arial"/>
          <w:spacing w:val="-6"/>
        </w:rPr>
        <w:t xml:space="preserve"> </w:t>
      </w:r>
      <w:r w:rsidRPr="00AF1886">
        <w:rPr>
          <w:rFonts w:ascii="Arial" w:hAnsi="Arial" w:cs="Arial"/>
        </w:rPr>
        <w:t>of</w:t>
      </w:r>
      <w:r w:rsidRPr="00AF1886">
        <w:rPr>
          <w:rFonts w:ascii="Arial" w:hAnsi="Arial" w:cs="Arial"/>
          <w:spacing w:val="-2"/>
        </w:rPr>
        <w:t xml:space="preserve"> </w:t>
      </w:r>
      <w:r w:rsidRPr="00AF1886">
        <w:rPr>
          <w:rFonts w:ascii="Arial" w:hAnsi="Arial" w:cs="Arial"/>
        </w:rPr>
        <w:t>assurance, but is not a guarantee that an</w:t>
      </w:r>
      <w:r w:rsidRPr="00AF1886">
        <w:rPr>
          <w:rFonts w:ascii="Arial" w:hAnsi="Arial" w:cs="Arial"/>
          <w:spacing w:val="-1"/>
        </w:rPr>
        <w:t xml:space="preserve"> </w:t>
      </w:r>
      <w:r w:rsidRPr="00AF1886">
        <w:rPr>
          <w:rFonts w:ascii="Arial" w:hAnsi="Arial" w:cs="Arial"/>
        </w:rPr>
        <w:t>audit conducted in accordance with the Australian Auditing Standards</w:t>
      </w:r>
      <w:r w:rsidRPr="00AF1886">
        <w:rPr>
          <w:rFonts w:ascii="Arial" w:hAnsi="Arial" w:cs="Arial"/>
          <w:spacing w:val="-7"/>
        </w:rPr>
        <w:t xml:space="preserve"> </w:t>
      </w:r>
      <w:r w:rsidRPr="00AF1886">
        <w:rPr>
          <w:rFonts w:ascii="Arial" w:hAnsi="Arial" w:cs="Arial"/>
        </w:rPr>
        <w:t>will</w:t>
      </w:r>
      <w:r w:rsidRPr="00AF1886">
        <w:rPr>
          <w:rFonts w:ascii="Arial" w:hAnsi="Arial" w:cs="Arial"/>
          <w:spacing w:val="-7"/>
        </w:rPr>
        <w:t xml:space="preserve"> </w:t>
      </w:r>
      <w:r w:rsidRPr="00AF1886">
        <w:rPr>
          <w:rFonts w:ascii="Arial" w:hAnsi="Arial" w:cs="Arial"/>
        </w:rPr>
        <w:t>always</w:t>
      </w:r>
      <w:r w:rsidRPr="00AF1886">
        <w:rPr>
          <w:rFonts w:ascii="Arial" w:hAnsi="Arial" w:cs="Arial"/>
          <w:spacing w:val="-7"/>
        </w:rPr>
        <w:t xml:space="preserve"> </w:t>
      </w:r>
      <w:r w:rsidRPr="00AF1886">
        <w:rPr>
          <w:rFonts w:ascii="Arial" w:hAnsi="Arial" w:cs="Arial"/>
        </w:rPr>
        <w:t>detect</w:t>
      </w:r>
      <w:r w:rsidRPr="00AF1886">
        <w:rPr>
          <w:rFonts w:ascii="Arial" w:hAnsi="Arial" w:cs="Arial"/>
          <w:spacing w:val="-9"/>
        </w:rPr>
        <w:t xml:space="preserve"> </w:t>
      </w:r>
      <w:r w:rsidRPr="00AF1886">
        <w:rPr>
          <w:rFonts w:ascii="Arial" w:hAnsi="Arial" w:cs="Arial"/>
        </w:rPr>
        <w:t>a</w:t>
      </w:r>
      <w:r w:rsidRPr="00AF1886">
        <w:rPr>
          <w:rFonts w:ascii="Arial" w:hAnsi="Arial" w:cs="Arial"/>
          <w:spacing w:val="-8"/>
        </w:rPr>
        <w:t xml:space="preserve"> </w:t>
      </w:r>
      <w:r w:rsidRPr="00AF1886">
        <w:rPr>
          <w:rFonts w:ascii="Arial" w:hAnsi="Arial" w:cs="Arial"/>
        </w:rPr>
        <w:t>material</w:t>
      </w:r>
      <w:r w:rsidRPr="00AF1886">
        <w:rPr>
          <w:rFonts w:ascii="Arial" w:hAnsi="Arial" w:cs="Arial"/>
          <w:spacing w:val="-7"/>
        </w:rPr>
        <w:t xml:space="preserve"> </w:t>
      </w:r>
      <w:r w:rsidRPr="00AF1886">
        <w:rPr>
          <w:rFonts w:ascii="Arial" w:hAnsi="Arial" w:cs="Arial"/>
        </w:rPr>
        <w:t>misstatement</w:t>
      </w:r>
      <w:r w:rsidRPr="00AF1886">
        <w:rPr>
          <w:rFonts w:ascii="Arial" w:hAnsi="Arial" w:cs="Arial"/>
          <w:spacing w:val="-4"/>
        </w:rPr>
        <w:t xml:space="preserve"> </w:t>
      </w:r>
      <w:r w:rsidRPr="00AF1886">
        <w:rPr>
          <w:rFonts w:ascii="Arial" w:hAnsi="Arial" w:cs="Arial"/>
        </w:rPr>
        <w:t>when</w:t>
      </w:r>
      <w:r w:rsidRPr="00AF1886">
        <w:rPr>
          <w:rFonts w:ascii="Arial" w:hAnsi="Arial" w:cs="Arial"/>
          <w:spacing w:val="-6"/>
        </w:rPr>
        <w:t xml:space="preserve"> </w:t>
      </w:r>
      <w:r w:rsidRPr="00AF1886">
        <w:rPr>
          <w:rFonts w:ascii="Arial" w:hAnsi="Arial" w:cs="Arial"/>
        </w:rPr>
        <w:t>it</w:t>
      </w:r>
      <w:r w:rsidRPr="00AF1886">
        <w:rPr>
          <w:rFonts w:ascii="Arial" w:hAnsi="Arial" w:cs="Arial"/>
          <w:spacing w:val="-5"/>
        </w:rPr>
        <w:t xml:space="preserve"> </w:t>
      </w:r>
      <w:r w:rsidRPr="00AF1886">
        <w:rPr>
          <w:rFonts w:ascii="Arial" w:hAnsi="Arial" w:cs="Arial"/>
        </w:rPr>
        <w:t>exists.</w:t>
      </w:r>
      <w:r w:rsidRPr="00AF1886">
        <w:rPr>
          <w:rFonts w:ascii="Arial" w:hAnsi="Arial" w:cs="Arial"/>
          <w:spacing w:val="-7"/>
        </w:rPr>
        <w:t xml:space="preserve"> </w:t>
      </w:r>
      <w:r w:rsidRPr="00AF1886">
        <w:rPr>
          <w:rFonts w:ascii="Arial" w:hAnsi="Arial" w:cs="Arial"/>
        </w:rPr>
        <w:t>Misstatements</w:t>
      </w:r>
      <w:r w:rsidRPr="00AF1886">
        <w:rPr>
          <w:rFonts w:ascii="Arial" w:hAnsi="Arial" w:cs="Arial"/>
          <w:spacing w:val="-7"/>
        </w:rPr>
        <w:t xml:space="preserve"> </w:t>
      </w:r>
      <w:r w:rsidRPr="00AF1886">
        <w:rPr>
          <w:rFonts w:ascii="Arial" w:hAnsi="Arial" w:cs="Arial"/>
        </w:rPr>
        <w:t>can</w:t>
      </w:r>
      <w:r w:rsidRPr="00AF1886">
        <w:rPr>
          <w:rFonts w:ascii="Arial" w:hAnsi="Arial" w:cs="Arial"/>
          <w:spacing w:val="-7"/>
        </w:rPr>
        <w:t xml:space="preserve"> </w:t>
      </w:r>
      <w:r w:rsidRPr="00AF1886">
        <w:rPr>
          <w:rFonts w:ascii="Arial" w:hAnsi="Arial" w:cs="Arial"/>
        </w:rPr>
        <w:t>arise from fraud or error and are considered material if, individually or in aggregate, they could reasonably be expected to influence the economic decisions of users taken on the basis of this financial report.</w:t>
      </w:r>
    </w:p>
    <w:p w:rsidR="00F72B56" w:rsidRPr="00AF1886" w:rsidRDefault="00AF49D7">
      <w:pPr>
        <w:pStyle w:val="BodyText"/>
        <w:spacing w:before="97" w:line="261" w:lineRule="auto"/>
        <w:ind w:left="1476" w:right="1392"/>
        <w:rPr>
          <w:rFonts w:ascii="Arial" w:hAnsi="Arial" w:cs="Arial"/>
        </w:rPr>
      </w:pPr>
      <w:r w:rsidRPr="00AF1886">
        <w:rPr>
          <w:rFonts w:ascii="Arial" w:hAnsi="Arial" w:cs="Arial"/>
        </w:rPr>
        <w:t>As part of an audit in accordance with the Australian Auditing Standards, I exercise professional</w:t>
      </w:r>
      <w:r w:rsidRPr="00AF1886">
        <w:rPr>
          <w:rFonts w:ascii="Arial" w:hAnsi="Arial" w:cs="Arial"/>
          <w:spacing w:val="-9"/>
        </w:rPr>
        <w:t xml:space="preserve"> </w:t>
      </w:r>
      <w:r w:rsidRPr="00AF1886">
        <w:rPr>
          <w:rFonts w:ascii="Arial" w:hAnsi="Arial" w:cs="Arial"/>
        </w:rPr>
        <w:t>judgement</w:t>
      </w:r>
      <w:r w:rsidRPr="00AF1886">
        <w:rPr>
          <w:rFonts w:ascii="Arial" w:hAnsi="Arial" w:cs="Arial"/>
          <w:spacing w:val="-10"/>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maintain</w:t>
      </w:r>
      <w:r w:rsidRPr="00AF1886">
        <w:rPr>
          <w:rFonts w:ascii="Arial" w:hAnsi="Arial" w:cs="Arial"/>
          <w:spacing w:val="-9"/>
        </w:rPr>
        <w:t xml:space="preserve"> </w:t>
      </w:r>
      <w:r w:rsidRPr="00AF1886">
        <w:rPr>
          <w:rFonts w:ascii="Arial" w:hAnsi="Arial" w:cs="Arial"/>
        </w:rPr>
        <w:t>professional</w:t>
      </w:r>
      <w:r w:rsidRPr="00AF1886">
        <w:rPr>
          <w:rFonts w:ascii="Arial" w:hAnsi="Arial" w:cs="Arial"/>
          <w:spacing w:val="-7"/>
        </w:rPr>
        <w:t xml:space="preserve"> </w:t>
      </w:r>
      <w:r w:rsidRPr="00AF1886">
        <w:rPr>
          <w:rFonts w:ascii="Arial" w:hAnsi="Arial" w:cs="Arial"/>
        </w:rPr>
        <w:t>scepticism</w:t>
      </w:r>
      <w:r w:rsidRPr="00AF1886">
        <w:rPr>
          <w:rFonts w:ascii="Arial" w:hAnsi="Arial" w:cs="Arial"/>
          <w:spacing w:val="-8"/>
        </w:rPr>
        <w:t xml:space="preserve"> </w:t>
      </w:r>
      <w:r w:rsidRPr="00AF1886">
        <w:rPr>
          <w:rFonts w:ascii="Arial" w:hAnsi="Arial" w:cs="Arial"/>
        </w:rPr>
        <w:t>throughout</w:t>
      </w:r>
      <w:r w:rsidRPr="00AF1886">
        <w:rPr>
          <w:rFonts w:ascii="Arial" w:hAnsi="Arial" w:cs="Arial"/>
          <w:spacing w:val="-9"/>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audit.</w:t>
      </w:r>
      <w:r w:rsidRPr="00AF1886">
        <w:rPr>
          <w:rFonts w:ascii="Arial" w:hAnsi="Arial" w:cs="Arial"/>
          <w:spacing w:val="-8"/>
        </w:rPr>
        <w:t xml:space="preserve"> </w:t>
      </w:r>
      <w:r w:rsidRPr="00AF1886">
        <w:rPr>
          <w:rFonts w:ascii="Arial" w:hAnsi="Arial" w:cs="Arial"/>
        </w:rPr>
        <w:t>I</w:t>
      </w:r>
      <w:r w:rsidRPr="00AF1886">
        <w:rPr>
          <w:rFonts w:ascii="Arial" w:hAnsi="Arial" w:cs="Arial"/>
          <w:spacing w:val="-6"/>
        </w:rPr>
        <w:t xml:space="preserve"> </w:t>
      </w:r>
      <w:r w:rsidRPr="00AF1886">
        <w:rPr>
          <w:rFonts w:ascii="Arial" w:hAnsi="Arial" w:cs="Arial"/>
        </w:rPr>
        <w:t>also:</w:t>
      </w:r>
    </w:p>
    <w:p w:rsidR="00F72B56" w:rsidRPr="00AF1886" w:rsidRDefault="00AF49D7">
      <w:pPr>
        <w:pStyle w:val="BodyText"/>
        <w:spacing w:before="109" w:line="261" w:lineRule="auto"/>
        <w:ind w:left="1709" w:right="1392"/>
        <w:rPr>
          <w:rFonts w:ascii="Arial" w:hAnsi="Arial" w:cs="Arial"/>
        </w:rPr>
      </w:pPr>
      <w:r w:rsidRPr="00AF1886">
        <w:rPr>
          <w:rFonts w:ascii="Arial" w:hAnsi="Arial" w:cs="Arial"/>
        </w:rPr>
        <w:t>Identify</w:t>
      </w:r>
      <w:r w:rsidRPr="00AF1886">
        <w:rPr>
          <w:rFonts w:ascii="Arial" w:hAnsi="Arial" w:cs="Arial"/>
          <w:spacing w:val="-9"/>
        </w:rPr>
        <w:t xml:space="preserve"> </w:t>
      </w:r>
      <w:r w:rsidRPr="00AF1886">
        <w:rPr>
          <w:rFonts w:ascii="Arial" w:hAnsi="Arial" w:cs="Arial"/>
        </w:rPr>
        <w:t>and</w:t>
      </w:r>
      <w:r w:rsidRPr="00AF1886">
        <w:rPr>
          <w:rFonts w:ascii="Arial" w:hAnsi="Arial" w:cs="Arial"/>
          <w:spacing w:val="-9"/>
        </w:rPr>
        <w:t xml:space="preserve"> </w:t>
      </w:r>
      <w:r w:rsidRPr="00AF1886">
        <w:rPr>
          <w:rFonts w:ascii="Arial" w:hAnsi="Arial" w:cs="Arial"/>
        </w:rPr>
        <w:t>assess</w:t>
      </w:r>
      <w:r w:rsidRPr="00AF1886">
        <w:rPr>
          <w:rFonts w:ascii="Arial" w:hAnsi="Arial" w:cs="Arial"/>
          <w:spacing w:val="-8"/>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risks</w:t>
      </w:r>
      <w:r w:rsidRPr="00AF1886">
        <w:rPr>
          <w:rFonts w:ascii="Arial" w:hAnsi="Arial" w:cs="Arial"/>
          <w:spacing w:val="-9"/>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material</w:t>
      </w:r>
      <w:r w:rsidRPr="00AF1886">
        <w:rPr>
          <w:rFonts w:ascii="Arial" w:hAnsi="Arial" w:cs="Arial"/>
          <w:spacing w:val="-8"/>
        </w:rPr>
        <w:t xml:space="preserve"> </w:t>
      </w:r>
      <w:r w:rsidRPr="00AF1886">
        <w:rPr>
          <w:rFonts w:ascii="Arial" w:hAnsi="Arial" w:cs="Arial"/>
        </w:rPr>
        <w:t>misstatement</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financial</w:t>
      </w:r>
      <w:r w:rsidRPr="00AF1886">
        <w:rPr>
          <w:rFonts w:ascii="Arial" w:hAnsi="Arial" w:cs="Arial"/>
          <w:spacing w:val="-9"/>
        </w:rPr>
        <w:t xml:space="preserve"> </w:t>
      </w:r>
      <w:r w:rsidRPr="00AF1886">
        <w:rPr>
          <w:rFonts w:ascii="Arial" w:hAnsi="Arial" w:cs="Arial"/>
        </w:rPr>
        <w:t>report,</w:t>
      </w:r>
      <w:r w:rsidRPr="00AF1886">
        <w:rPr>
          <w:rFonts w:ascii="Arial" w:hAnsi="Arial" w:cs="Arial"/>
          <w:spacing w:val="-6"/>
        </w:rPr>
        <w:t xml:space="preserve"> </w:t>
      </w:r>
      <w:r w:rsidRPr="00AF1886">
        <w:rPr>
          <w:rFonts w:ascii="Arial" w:hAnsi="Arial" w:cs="Arial"/>
        </w:rPr>
        <w:t>whether</w:t>
      </w:r>
      <w:r w:rsidRPr="00AF1886">
        <w:rPr>
          <w:rFonts w:ascii="Arial" w:hAnsi="Arial" w:cs="Arial"/>
          <w:spacing w:val="-8"/>
        </w:rPr>
        <w:t xml:space="preserve"> </w:t>
      </w:r>
      <w:r w:rsidRPr="00AF1886">
        <w:rPr>
          <w:rFonts w:ascii="Arial" w:hAnsi="Arial" w:cs="Arial"/>
        </w:rPr>
        <w:t>due to fraud or error, design and perform audit procedures responsive to those risks, and obtain</w:t>
      </w:r>
      <w:r w:rsidRPr="00AF1886">
        <w:rPr>
          <w:rFonts w:ascii="Arial" w:hAnsi="Arial" w:cs="Arial"/>
          <w:spacing w:val="-2"/>
        </w:rPr>
        <w:t xml:space="preserve"> </w:t>
      </w:r>
      <w:r w:rsidRPr="00AF1886">
        <w:rPr>
          <w:rFonts w:ascii="Arial" w:hAnsi="Arial" w:cs="Arial"/>
        </w:rPr>
        <w:t>audit</w:t>
      </w:r>
      <w:r w:rsidRPr="00AF1886">
        <w:rPr>
          <w:rFonts w:ascii="Arial" w:hAnsi="Arial" w:cs="Arial"/>
          <w:spacing w:val="-1"/>
        </w:rPr>
        <w:t xml:space="preserve"> </w:t>
      </w:r>
      <w:r w:rsidRPr="00AF1886">
        <w:rPr>
          <w:rFonts w:ascii="Arial" w:hAnsi="Arial" w:cs="Arial"/>
        </w:rPr>
        <w:t>evidence</w:t>
      </w:r>
      <w:r w:rsidRPr="00AF1886">
        <w:rPr>
          <w:rFonts w:ascii="Arial" w:hAnsi="Arial" w:cs="Arial"/>
          <w:spacing w:val="-1"/>
        </w:rPr>
        <w:t xml:space="preserve"> </w:t>
      </w:r>
      <w:r w:rsidRPr="00AF1886">
        <w:rPr>
          <w:rFonts w:ascii="Arial" w:hAnsi="Arial" w:cs="Arial"/>
        </w:rPr>
        <w:t>that is</w:t>
      </w:r>
      <w:r w:rsidRPr="00AF1886">
        <w:rPr>
          <w:rFonts w:ascii="Arial" w:hAnsi="Arial" w:cs="Arial"/>
          <w:spacing w:val="-2"/>
        </w:rPr>
        <w:t xml:space="preserve"> </w:t>
      </w:r>
      <w:r w:rsidRPr="00AF1886">
        <w:rPr>
          <w:rFonts w:ascii="Arial" w:hAnsi="Arial" w:cs="Arial"/>
        </w:rPr>
        <w:t>sufficient and</w:t>
      </w:r>
      <w:r w:rsidRPr="00AF1886">
        <w:rPr>
          <w:rFonts w:ascii="Arial" w:hAnsi="Arial" w:cs="Arial"/>
          <w:spacing w:val="-2"/>
        </w:rPr>
        <w:t xml:space="preserve"> </w:t>
      </w:r>
      <w:r w:rsidRPr="00AF1886">
        <w:rPr>
          <w:rFonts w:ascii="Arial" w:hAnsi="Arial" w:cs="Arial"/>
        </w:rPr>
        <w:t>appropriate</w:t>
      </w:r>
      <w:r w:rsidRPr="00AF1886">
        <w:rPr>
          <w:rFonts w:ascii="Arial" w:hAnsi="Arial" w:cs="Arial"/>
          <w:spacing w:val="-2"/>
        </w:rPr>
        <w:t xml:space="preserve"> </w:t>
      </w:r>
      <w:r w:rsidRPr="00AF1886">
        <w:rPr>
          <w:rFonts w:ascii="Arial" w:hAnsi="Arial" w:cs="Arial"/>
        </w:rPr>
        <w:t>to</w:t>
      </w:r>
      <w:r w:rsidRPr="00AF1886">
        <w:rPr>
          <w:rFonts w:ascii="Arial" w:hAnsi="Arial" w:cs="Arial"/>
          <w:spacing w:val="-2"/>
        </w:rPr>
        <w:t xml:space="preserve"> </w:t>
      </w:r>
      <w:r w:rsidRPr="00AF1886">
        <w:rPr>
          <w:rFonts w:ascii="Arial" w:hAnsi="Arial" w:cs="Arial"/>
        </w:rPr>
        <w:t>provide a</w:t>
      </w:r>
      <w:r w:rsidRPr="00AF1886">
        <w:rPr>
          <w:rFonts w:ascii="Arial" w:hAnsi="Arial" w:cs="Arial"/>
          <w:spacing w:val="-2"/>
        </w:rPr>
        <w:t xml:space="preserve"> </w:t>
      </w:r>
      <w:r w:rsidRPr="00AF1886">
        <w:rPr>
          <w:rFonts w:ascii="Arial" w:hAnsi="Arial" w:cs="Arial"/>
        </w:rPr>
        <w:t>basis</w:t>
      </w:r>
      <w:r w:rsidRPr="00AF1886">
        <w:rPr>
          <w:rFonts w:ascii="Arial" w:hAnsi="Arial" w:cs="Arial"/>
          <w:spacing w:val="-2"/>
        </w:rPr>
        <w:t xml:space="preserve"> </w:t>
      </w:r>
      <w:r w:rsidRPr="00AF1886">
        <w:rPr>
          <w:rFonts w:ascii="Arial" w:hAnsi="Arial" w:cs="Arial"/>
        </w:rPr>
        <w:t>for</w:t>
      </w:r>
      <w:r w:rsidRPr="00AF1886">
        <w:rPr>
          <w:rFonts w:ascii="Arial" w:hAnsi="Arial" w:cs="Arial"/>
          <w:spacing w:val="-1"/>
        </w:rPr>
        <w:t xml:space="preserve"> </w:t>
      </w:r>
      <w:r w:rsidRPr="00AF1886">
        <w:rPr>
          <w:rFonts w:ascii="Arial" w:hAnsi="Arial" w:cs="Arial"/>
        </w:rPr>
        <w:t>my</w:t>
      </w:r>
      <w:r w:rsidRPr="00AF1886">
        <w:rPr>
          <w:rFonts w:ascii="Arial" w:hAnsi="Arial" w:cs="Arial"/>
          <w:spacing w:val="-2"/>
        </w:rPr>
        <w:t xml:space="preserve"> </w:t>
      </w:r>
      <w:r w:rsidRPr="00AF1886">
        <w:rPr>
          <w:rFonts w:ascii="Arial" w:hAnsi="Arial" w:cs="Arial"/>
        </w:rPr>
        <w:t>opinion. The risk of not detecting a material misstatement resulting from fraud is higher than for one resulting from error, as fraud may involve collusion, forgery, intentional omissions, misrepresentations, or the override of internal control.</w:t>
      </w:r>
    </w:p>
    <w:p w:rsidR="00F72B56" w:rsidRPr="00AF1886" w:rsidRDefault="00AF49D7">
      <w:pPr>
        <w:pStyle w:val="BodyText"/>
        <w:spacing w:before="106" w:line="261" w:lineRule="auto"/>
        <w:ind w:left="1709" w:right="1392"/>
        <w:rPr>
          <w:rFonts w:ascii="Arial" w:hAnsi="Arial" w:cs="Arial"/>
        </w:rPr>
      </w:pPr>
      <w:r w:rsidRPr="00AF1886">
        <w:rPr>
          <w:rFonts w:ascii="Arial" w:hAnsi="Arial" w:cs="Arial"/>
        </w:rPr>
        <w:t>Obtain an understanding of internal control relevant to the</w:t>
      </w:r>
      <w:r w:rsidRPr="00AF1886">
        <w:rPr>
          <w:rFonts w:ascii="Arial" w:hAnsi="Arial" w:cs="Arial"/>
          <w:spacing w:val="-1"/>
        </w:rPr>
        <w:t xml:space="preserve"> </w:t>
      </w:r>
      <w:r w:rsidRPr="00AF1886">
        <w:rPr>
          <w:rFonts w:ascii="Arial" w:hAnsi="Arial" w:cs="Arial"/>
        </w:rPr>
        <w:t>audit in order to design audit procedures</w:t>
      </w:r>
      <w:r w:rsidRPr="00AF1886">
        <w:rPr>
          <w:rFonts w:ascii="Arial" w:hAnsi="Arial" w:cs="Arial"/>
          <w:spacing w:val="-8"/>
        </w:rPr>
        <w:t xml:space="preserve"> </w:t>
      </w:r>
      <w:r w:rsidRPr="00AF1886">
        <w:rPr>
          <w:rFonts w:ascii="Arial" w:hAnsi="Arial" w:cs="Arial"/>
        </w:rPr>
        <w:t>that</w:t>
      </w:r>
      <w:r w:rsidRPr="00AF1886">
        <w:rPr>
          <w:rFonts w:ascii="Arial" w:hAnsi="Arial" w:cs="Arial"/>
          <w:spacing w:val="-8"/>
        </w:rPr>
        <w:t xml:space="preserve"> </w:t>
      </w:r>
      <w:r w:rsidRPr="00AF1886">
        <w:rPr>
          <w:rFonts w:ascii="Arial" w:hAnsi="Arial" w:cs="Arial"/>
        </w:rPr>
        <w:t>are</w:t>
      </w:r>
      <w:r w:rsidRPr="00AF1886">
        <w:rPr>
          <w:rFonts w:ascii="Arial" w:hAnsi="Arial" w:cs="Arial"/>
          <w:spacing w:val="-10"/>
        </w:rPr>
        <w:t xml:space="preserve"> </w:t>
      </w:r>
      <w:r w:rsidRPr="00AF1886">
        <w:rPr>
          <w:rFonts w:ascii="Arial" w:hAnsi="Arial" w:cs="Arial"/>
        </w:rPr>
        <w:t>appropriate</w:t>
      </w:r>
      <w:r w:rsidRPr="00AF1886">
        <w:rPr>
          <w:rFonts w:ascii="Arial" w:hAnsi="Arial" w:cs="Arial"/>
          <w:spacing w:val="-4"/>
        </w:rPr>
        <w:t xml:space="preserve"> </w:t>
      </w:r>
      <w:r w:rsidRPr="00AF1886">
        <w:rPr>
          <w:rFonts w:ascii="Arial" w:hAnsi="Arial" w:cs="Arial"/>
        </w:rPr>
        <w:t>in</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10"/>
        </w:rPr>
        <w:t xml:space="preserve"> </w:t>
      </w:r>
      <w:r w:rsidRPr="00AF1886">
        <w:rPr>
          <w:rFonts w:ascii="Arial" w:hAnsi="Arial" w:cs="Arial"/>
        </w:rPr>
        <w:t>circumstances.</w:t>
      </w:r>
      <w:r w:rsidRPr="00AF1886">
        <w:rPr>
          <w:rFonts w:ascii="Arial" w:hAnsi="Arial" w:cs="Arial"/>
          <w:spacing w:val="-3"/>
        </w:rPr>
        <w:t xml:space="preserve"> </w:t>
      </w:r>
      <w:r w:rsidRPr="00AF1886">
        <w:rPr>
          <w:rFonts w:ascii="Arial" w:hAnsi="Arial" w:cs="Arial"/>
        </w:rPr>
        <w:t>This</w:t>
      </w:r>
      <w:r w:rsidRPr="00AF1886">
        <w:rPr>
          <w:rFonts w:ascii="Arial" w:hAnsi="Arial" w:cs="Arial"/>
          <w:spacing w:val="-8"/>
        </w:rPr>
        <w:t xml:space="preserve"> </w:t>
      </w:r>
      <w:r w:rsidRPr="00AF1886">
        <w:rPr>
          <w:rFonts w:ascii="Arial" w:hAnsi="Arial" w:cs="Arial"/>
        </w:rPr>
        <w:t>is</w:t>
      </w:r>
      <w:r w:rsidRPr="00AF1886">
        <w:rPr>
          <w:rFonts w:ascii="Arial" w:hAnsi="Arial" w:cs="Arial"/>
          <w:spacing w:val="-7"/>
        </w:rPr>
        <w:t xml:space="preserve"> </w:t>
      </w:r>
      <w:r w:rsidRPr="00AF1886">
        <w:rPr>
          <w:rFonts w:ascii="Arial" w:hAnsi="Arial" w:cs="Arial"/>
        </w:rPr>
        <w:t>not</w:t>
      </w:r>
      <w:r w:rsidRPr="00AF1886">
        <w:rPr>
          <w:rFonts w:ascii="Arial" w:hAnsi="Arial" w:cs="Arial"/>
          <w:spacing w:val="-4"/>
        </w:rPr>
        <w:t xml:space="preserve"> </w:t>
      </w:r>
      <w:r w:rsidRPr="00AF1886">
        <w:rPr>
          <w:rFonts w:ascii="Arial" w:hAnsi="Arial" w:cs="Arial"/>
        </w:rPr>
        <w:t>done</w:t>
      </w:r>
      <w:r w:rsidRPr="00AF1886">
        <w:rPr>
          <w:rFonts w:ascii="Arial" w:hAnsi="Arial" w:cs="Arial"/>
          <w:spacing w:val="-9"/>
        </w:rPr>
        <w:t xml:space="preserve"> </w:t>
      </w:r>
      <w:r w:rsidRPr="00AF1886">
        <w:rPr>
          <w:rFonts w:ascii="Arial" w:hAnsi="Arial" w:cs="Arial"/>
        </w:rPr>
        <w:t>for</w:t>
      </w:r>
      <w:r w:rsidRPr="00AF1886">
        <w:rPr>
          <w:rFonts w:ascii="Arial" w:hAnsi="Arial" w:cs="Arial"/>
          <w:spacing w:val="-8"/>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purpose</w:t>
      </w:r>
      <w:r w:rsidRPr="00AF1886">
        <w:rPr>
          <w:rFonts w:ascii="Arial" w:hAnsi="Arial" w:cs="Arial"/>
          <w:spacing w:val="-6"/>
        </w:rPr>
        <w:t xml:space="preserve"> </w:t>
      </w:r>
      <w:r w:rsidRPr="00AF1886">
        <w:rPr>
          <w:rFonts w:ascii="Arial" w:hAnsi="Arial" w:cs="Arial"/>
        </w:rPr>
        <w:t>of expressing an opinion on the effectiveness of the department's internal controls, but allows me to express an opinion on compliance with prescribed requirements.</w:t>
      </w:r>
    </w:p>
    <w:p w:rsidR="00F72B56" w:rsidRPr="00AF1886" w:rsidRDefault="00AF49D7">
      <w:pPr>
        <w:pStyle w:val="BodyText"/>
        <w:spacing w:before="109" w:line="264" w:lineRule="auto"/>
        <w:ind w:left="1709" w:right="1120"/>
        <w:rPr>
          <w:rFonts w:ascii="Arial" w:hAnsi="Arial" w:cs="Arial"/>
        </w:rPr>
      </w:pPr>
      <w:r w:rsidRPr="00AF1886">
        <w:rPr>
          <w:rFonts w:ascii="Arial" w:hAnsi="Arial" w:cs="Arial"/>
        </w:rPr>
        <w:t>Evaluate</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appropriateness</w:t>
      </w:r>
      <w:r w:rsidRPr="00AF1886">
        <w:rPr>
          <w:rFonts w:ascii="Arial" w:hAnsi="Arial" w:cs="Arial"/>
          <w:spacing w:val="-7"/>
        </w:rPr>
        <w:t xml:space="preserve"> </w:t>
      </w:r>
      <w:r w:rsidRPr="00AF1886">
        <w:rPr>
          <w:rFonts w:ascii="Arial" w:hAnsi="Arial" w:cs="Arial"/>
        </w:rPr>
        <w:t>of</w:t>
      </w:r>
      <w:r w:rsidRPr="00AF1886">
        <w:rPr>
          <w:rFonts w:ascii="Arial" w:hAnsi="Arial" w:cs="Arial"/>
          <w:spacing w:val="-6"/>
        </w:rPr>
        <w:t xml:space="preserve"> </w:t>
      </w:r>
      <w:r w:rsidRPr="00AF1886">
        <w:rPr>
          <w:rFonts w:ascii="Arial" w:hAnsi="Arial" w:cs="Arial"/>
        </w:rPr>
        <w:t>accounting</w:t>
      </w:r>
      <w:r w:rsidRPr="00AF1886">
        <w:rPr>
          <w:rFonts w:ascii="Arial" w:hAnsi="Arial" w:cs="Arial"/>
          <w:spacing w:val="-6"/>
        </w:rPr>
        <w:t xml:space="preserve"> </w:t>
      </w:r>
      <w:r w:rsidRPr="00AF1886">
        <w:rPr>
          <w:rFonts w:ascii="Arial" w:hAnsi="Arial" w:cs="Arial"/>
        </w:rPr>
        <w:t>policies</w:t>
      </w:r>
      <w:r w:rsidRPr="00AF1886">
        <w:rPr>
          <w:rFonts w:ascii="Arial" w:hAnsi="Arial" w:cs="Arial"/>
          <w:spacing w:val="-6"/>
        </w:rPr>
        <w:t xml:space="preserve"> </w:t>
      </w:r>
      <w:r w:rsidRPr="00AF1886">
        <w:rPr>
          <w:rFonts w:ascii="Arial" w:hAnsi="Arial" w:cs="Arial"/>
        </w:rPr>
        <w:t>used</w:t>
      </w:r>
      <w:r w:rsidRPr="00AF1886">
        <w:rPr>
          <w:rFonts w:ascii="Arial" w:hAnsi="Arial" w:cs="Arial"/>
          <w:spacing w:val="-8"/>
        </w:rPr>
        <w:t xml:space="preserve"> </w:t>
      </w:r>
      <w:r w:rsidRPr="00AF1886">
        <w:rPr>
          <w:rFonts w:ascii="Arial" w:hAnsi="Arial" w:cs="Arial"/>
        </w:rPr>
        <w:t>and</w:t>
      </w:r>
      <w:r w:rsidRPr="00AF1886">
        <w:rPr>
          <w:rFonts w:ascii="Arial" w:hAnsi="Arial" w:cs="Arial"/>
          <w:spacing w:val="-10"/>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reasonableness</w:t>
      </w:r>
      <w:r w:rsidRPr="00AF1886">
        <w:rPr>
          <w:rFonts w:ascii="Arial" w:hAnsi="Arial" w:cs="Arial"/>
          <w:spacing w:val="-6"/>
        </w:rPr>
        <w:t xml:space="preserve"> </w:t>
      </w:r>
      <w:r w:rsidRPr="00AF1886">
        <w:rPr>
          <w:rFonts w:ascii="Arial" w:hAnsi="Arial" w:cs="Arial"/>
        </w:rPr>
        <w:t>of accounting estimates and related disclosures made by the department.</w:t>
      </w:r>
    </w:p>
    <w:p w:rsidR="00F72B56" w:rsidRPr="00AF1886" w:rsidRDefault="00AF49D7">
      <w:pPr>
        <w:pStyle w:val="BodyText"/>
        <w:spacing w:before="88" w:line="261" w:lineRule="auto"/>
        <w:ind w:left="1704" w:right="1392"/>
        <w:rPr>
          <w:rFonts w:ascii="Arial" w:hAnsi="Arial" w:cs="Arial"/>
        </w:rPr>
      </w:pPr>
      <w:r w:rsidRPr="00AF1886">
        <w:rPr>
          <w:rFonts w:ascii="Arial" w:hAnsi="Arial" w:cs="Arial"/>
        </w:rPr>
        <w:t>Conclude on the appropriateness of the department's use of the going concern basis of accounting and, based on the audit evidence obtained, whether a material uncertainty exists related to events or conditions that may cast significant doubt on</w:t>
      </w:r>
      <w:r w:rsidRPr="00AF1886">
        <w:rPr>
          <w:rFonts w:ascii="Arial" w:hAnsi="Arial" w:cs="Arial"/>
          <w:spacing w:val="-1"/>
        </w:rPr>
        <w:t xml:space="preserve"> </w:t>
      </w:r>
      <w:r w:rsidRPr="00AF1886">
        <w:rPr>
          <w:rFonts w:ascii="Arial" w:hAnsi="Arial" w:cs="Arial"/>
        </w:rPr>
        <w:t>the department's ability</w:t>
      </w:r>
      <w:r w:rsidRPr="00AF1886">
        <w:rPr>
          <w:rFonts w:ascii="Arial" w:hAnsi="Arial" w:cs="Arial"/>
          <w:spacing w:val="-5"/>
        </w:rPr>
        <w:t xml:space="preserve"> </w:t>
      </w:r>
      <w:r w:rsidRPr="00AF1886">
        <w:rPr>
          <w:rFonts w:ascii="Arial" w:hAnsi="Arial" w:cs="Arial"/>
        </w:rPr>
        <w:t>to</w:t>
      </w:r>
      <w:r w:rsidRPr="00AF1886">
        <w:rPr>
          <w:rFonts w:ascii="Arial" w:hAnsi="Arial" w:cs="Arial"/>
          <w:spacing w:val="-6"/>
        </w:rPr>
        <w:t xml:space="preserve"> </w:t>
      </w:r>
      <w:r w:rsidRPr="00AF1886">
        <w:rPr>
          <w:rFonts w:ascii="Arial" w:hAnsi="Arial" w:cs="Arial"/>
        </w:rPr>
        <w:t>continue</w:t>
      </w:r>
      <w:r w:rsidRPr="00AF1886">
        <w:rPr>
          <w:rFonts w:ascii="Arial" w:hAnsi="Arial" w:cs="Arial"/>
          <w:spacing w:val="-6"/>
        </w:rPr>
        <w:t xml:space="preserve"> </w:t>
      </w:r>
      <w:r w:rsidRPr="00AF1886">
        <w:rPr>
          <w:rFonts w:ascii="Arial" w:hAnsi="Arial" w:cs="Arial"/>
        </w:rPr>
        <w:t>as</w:t>
      </w:r>
      <w:r w:rsidRPr="00AF1886">
        <w:rPr>
          <w:rFonts w:ascii="Arial" w:hAnsi="Arial" w:cs="Arial"/>
          <w:spacing w:val="-6"/>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going</w:t>
      </w:r>
      <w:r w:rsidRPr="00AF1886">
        <w:rPr>
          <w:rFonts w:ascii="Arial" w:hAnsi="Arial" w:cs="Arial"/>
          <w:spacing w:val="-4"/>
        </w:rPr>
        <w:t xml:space="preserve"> </w:t>
      </w:r>
      <w:r w:rsidRPr="00AF1886">
        <w:rPr>
          <w:rFonts w:ascii="Arial" w:hAnsi="Arial" w:cs="Arial"/>
        </w:rPr>
        <w:t>concern.</w:t>
      </w:r>
      <w:r w:rsidRPr="00AF1886">
        <w:rPr>
          <w:rFonts w:ascii="Arial" w:hAnsi="Arial" w:cs="Arial"/>
          <w:spacing w:val="-5"/>
        </w:rPr>
        <w:t xml:space="preserve"> </w:t>
      </w:r>
      <w:r w:rsidRPr="00AF1886">
        <w:rPr>
          <w:rFonts w:ascii="Arial" w:hAnsi="Arial" w:cs="Arial"/>
        </w:rPr>
        <w:t>If</w:t>
      </w:r>
      <w:r w:rsidRPr="00AF1886">
        <w:rPr>
          <w:rFonts w:ascii="Arial" w:hAnsi="Arial" w:cs="Arial"/>
          <w:spacing w:val="-3"/>
        </w:rPr>
        <w:t xml:space="preserve"> </w:t>
      </w:r>
      <w:r w:rsidRPr="00AF1886">
        <w:rPr>
          <w:rFonts w:ascii="Arial" w:hAnsi="Arial" w:cs="Arial"/>
        </w:rPr>
        <w:t>I</w:t>
      </w:r>
      <w:r w:rsidRPr="00AF1886">
        <w:rPr>
          <w:rFonts w:ascii="Arial" w:hAnsi="Arial" w:cs="Arial"/>
          <w:spacing w:val="-6"/>
        </w:rPr>
        <w:t xml:space="preserve"> </w:t>
      </w:r>
      <w:r w:rsidRPr="00AF1886">
        <w:rPr>
          <w:rFonts w:ascii="Arial" w:hAnsi="Arial" w:cs="Arial"/>
        </w:rPr>
        <w:t>conclude</w:t>
      </w:r>
      <w:r w:rsidRPr="00AF1886">
        <w:rPr>
          <w:rFonts w:ascii="Arial" w:hAnsi="Arial" w:cs="Arial"/>
          <w:spacing w:val="-5"/>
        </w:rPr>
        <w:t xml:space="preserve"> </w:t>
      </w:r>
      <w:r w:rsidRPr="00AF1886">
        <w:rPr>
          <w:rFonts w:ascii="Arial" w:hAnsi="Arial" w:cs="Arial"/>
        </w:rPr>
        <w:t>that</w:t>
      </w:r>
      <w:r w:rsidRPr="00AF1886">
        <w:rPr>
          <w:rFonts w:ascii="Arial" w:hAnsi="Arial" w:cs="Arial"/>
          <w:spacing w:val="-5"/>
        </w:rPr>
        <w:t xml:space="preserve"> </w:t>
      </w:r>
      <w:r w:rsidRPr="00AF1886">
        <w:rPr>
          <w:rFonts w:ascii="Arial" w:hAnsi="Arial" w:cs="Arial"/>
        </w:rPr>
        <w:t>a</w:t>
      </w:r>
      <w:r w:rsidRPr="00AF1886">
        <w:rPr>
          <w:rFonts w:ascii="Arial" w:hAnsi="Arial" w:cs="Arial"/>
          <w:spacing w:val="-6"/>
        </w:rPr>
        <w:t xml:space="preserve"> </w:t>
      </w:r>
      <w:r w:rsidRPr="00AF1886">
        <w:rPr>
          <w:rFonts w:ascii="Arial" w:hAnsi="Arial" w:cs="Arial"/>
        </w:rPr>
        <w:t>material</w:t>
      </w:r>
      <w:r w:rsidRPr="00AF1886">
        <w:rPr>
          <w:rFonts w:ascii="Arial" w:hAnsi="Arial" w:cs="Arial"/>
          <w:spacing w:val="-5"/>
        </w:rPr>
        <w:t xml:space="preserve"> </w:t>
      </w:r>
      <w:r w:rsidRPr="00AF1886">
        <w:rPr>
          <w:rFonts w:ascii="Arial" w:hAnsi="Arial" w:cs="Arial"/>
        </w:rPr>
        <w:t>uncertainty</w:t>
      </w:r>
      <w:r w:rsidRPr="00AF1886">
        <w:rPr>
          <w:rFonts w:ascii="Arial" w:hAnsi="Arial" w:cs="Arial"/>
          <w:spacing w:val="-5"/>
        </w:rPr>
        <w:t xml:space="preserve"> </w:t>
      </w:r>
      <w:r w:rsidRPr="00AF1886">
        <w:rPr>
          <w:rFonts w:ascii="Arial" w:hAnsi="Arial" w:cs="Arial"/>
        </w:rPr>
        <w:t>exists,</w:t>
      </w:r>
      <w:r w:rsidRPr="00AF1886">
        <w:rPr>
          <w:rFonts w:ascii="Arial" w:hAnsi="Arial" w:cs="Arial"/>
          <w:spacing w:val="-3"/>
        </w:rPr>
        <w:t xml:space="preserve"> </w:t>
      </w:r>
      <w:r w:rsidRPr="00AF1886">
        <w:rPr>
          <w:rFonts w:ascii="Arial" w:hAnsi="Arial" w:cs="Arial"/>
        </w:rPr>
        <w:t>I</w:t>
      </w:r>
      <w:r w:rsidRPr="00AF1886">
        <w:rPr>
          <w:rFonts w:ascii="Arial" w:hAnsi="Arial" w:cs="Arial"/>
          <w:spacing w:val="-6"/>
        </w:rPr>
        <w:t xml:space="preserve"> </w:t>
      </w:r>
      <w:r w:rsidRPr="00AF1886">
        <w:rPr>
          <w:rFonts w:ascii="Arial" w:hAnsi="Arial" w:cs="Arial"/>
        </w:rPr>
        <w:t>am required to draw attention in my auditor’s report to the related disclosures in the financial report</w:t>
      </w:r>
      <w:r w:rsidRPr="00AF1886">
        <w:rPr>
          <w:rFonts w:ascii="Arial" w:hAnsi="Arial" w:cs="Arial"/>
          <w:spacing w:val="-5"/>
        </w:rPr>
        <w:t xml:space="preserve"> </w:t>
      </w:r>
      <w:r w:rsidRPr="00AF1886">
        <w:rPr>
          <w:rFonts w:ascii="Arial" w:hAnsi="Arial" w:cs="Arial"/>
        </w:rPr>
        <w:t>or,</w:t>
      </w:r>
      <w:r w:rsidRPr="00AF1886">
        <w:rPr>
          <w:rFonts w:ascii="Arial" w:hAnsi="Arial" w:cs="Arial"/>
          <w:spacing w:val="-7"/>
        </w:rPr>
        <w:t xml:space="preserve"> </w:t>
      </w:r>
      <w:r w:rsidRPr="00AF1886">
        <w:rPr>
          <w:rFonts w:ascii="Arial" w:hAnsi="Arial" w:cs="Arial"/>
        </w:rPr>
        <w:t>if</w:t>
      </w:r>
      <w:r w:rsidRPr="00AF1886">
        <w:rPr>
          <w:rFonts w:ascii="Arial" w:hAnsi="Arial" w:cs="Arial"/>
          <w:spacing w:val="-4"/>
        </w:rPr>
        <w:t xml:space="preserve"> </w:t>
      </w:r>
      <w:r w:rsidRPr="00AF1886">
        <w:rPr>
          <w:rFonts w:ascii="Arial" w:hAnsi="Arial" w:cs="Arial"/>
        </w:rPr>
        <w:t>such</w:t>
      </w:r>
      <w:r w:rsidRPr="00AF1886">
        <w:rPr>
          <w:rFonts w:ascii="Arial" w:hAnsi="Arial" w:cs="Arial"/>
          <w:spacing w:val="-5"/>
        </w:rPr>
        <w:t xml:space="preserve"> </w:t>
      </w:r>
      <w:r w:rsidRPr="00AF1886">
        <w:rPr>
          <w:rFonts w:ascii="Arial" w:hAnsi="Arial" w:cs="Arial"/>
        </w:rPr>
        <w:t>disclosures</w:t>
      </w:r>
      <w:r w:rsidRPr="00AF1886">
        <w:rPr>
          <w:rFonts w:ascii="Arial" w:hAnsi="Arial" w:cs="Arial"/>
          <w:spacing w:val="-5"/>
        </w:rPr>
        <w:t xml:space="preserve"> </w:t>
      </w:r>
      <w:r w:rsidRPr="00AF1886">
        <w:rPr>
          <w:rFonts w:ascii="Arial" w:hAnsi="Arial" w:cs="Arial"/>
        </w:rPr>
        <w:t>are</w:t>
      </w:r>
      <w:r w:rsidRPr="00AF1886">
        <w:rPr>
          <w:rFonts w:ascii="Arial" w:hAnsi="Arial" w:cs="Arial"/>
          <w:spacing w:val="-6"/>
        </w:rPr>
        <w:t xml:space="preserve"> </w:t>
      </w:r>
      <w:r w:rsidRPr="00AF1886">
        <w:rPr>
          <w:rFonts w:ascii="Arial" w:hAnsi="Arial" w:cs="Arial"/>
        </w:rPr>
        <w:t>inadequate,</w:t>
      </w:r>
      <w:r w:rsidRPr="00AF1886">
        <w:rPr>
          <w:rFonts w:ascii="Arial" w:hAnsi="Arial" w:cs="Arial"/>
          <w:spacing w:val="-7"/>
        </w:rPr>
        <w:t xml:space="preserve"> </w:t>
      </w:r>
      <w:r w:rsidRPr="00AF1886">
        <w:rPr>
          <w:rFonts w:ascii="Arial" w:hAnsi="Arial" w:cs="Arial"/>
        </w:rPr>
        <w:t>to</w:t>
      </w:r>
      <w:r w:rsidRPr="00AF1886">
        <w:rPr>
          <w:rFonts w:ascii="Arial" w:hAnsi="Arial" w:cs="Arial"/>
          <w:spacing w:val="-8"/>
        </w:rPr>
        <w:t xml:space="preserve"> </w:t>
      </w:r>
      <w:r w:rsidRPr="00AF1886">
        <w:rPr>
          <w:rFonts w:ascii="Arial" w:hAnsi="Arial" w:cs="Arial"/>
        </w:rPr>
        <w:t>modify</w:t>
      </w:r>
      <w:r w:rsidRPr="00AF1886">
        <w:rPr>
          <w:rFonts w:ascii="Arial" w:hAnsi="Arial" w:cs="Arial"/>
          <w:spacing w:val="-9"/>
        </w:rPr>
        <w:t xml:space="preserve"> </w:t>
      </w:r>
      <w:r w:rsidRPr="00AF1886">
        <w:rPr>
          <w:rFonts w:ascii="Arial" w:hAnsi="Arial" w:cs="Arial"/>
        </w:rPr>
        <w:t>my</w:t>
      </w:r>
      <w:r w:rsidRPr="00AF1886">
        <w:rPr>
          <w:rFonts w:ascii="Arial" w:hAnsi="Arial" w:cs="Arial"/>
          <w:spacing w:val="-7"/>
        </w:rPr>
        <w:t xml:space="preserve"> </w:t>
      </w:r>
      <w:r w:rsidRPr="00AF1886">
        <w:rPr>
          <w:rFonts w:ascii="Arial" w:hAnsi="Arial" w:cs="Arial"/>
        </w:rPr>
        <w:t>opinion.</w:t>
      </w:r>
      <w:r w:rsidRPr="00AF1886">
        <w:rPr>
          <w:rFonts w:ascii="Arial" w:hAnsi="Arial" w:cs="Arial"/>
          <w:spacing w:val="-4"/>
        </w:rPr>
        <w:t xml:space="preserve"> </w:t>
      </w:r>
      <w:r w:rsidRPr="00AF1886">
        <w:rPr>
          <w:rFonts w:ascii="Arial" w:hAnsi="Arial" w:cs="Arial"/>
        </w:rPr>
        <w:t>I</w:t>
      </w:r>
      <w:r w:rsidRPr="00AF1886">
        <w:rPr>
          <w:rFonts w:ascii="Arial" w:hAnsi="Arial" w:cs="Arial"/>
          <w:spacing w:val="-7"/>
        </w:rPr>
        <w:t xml:space="preserve"> </w:t>
      </w:r>
      <w:r w:rsidRPr="00AF1886">
        <w:rPr>
          <w:rFonts w:ascii="Arial" w:hAnsi="Arial" w:cs="Arial"/>
        </w:rPr>
        <w:t>base</w:t>
      </w:r>
      <w:r w:rsidRPr="00AF1886">
        <w:rPr>
          <w:rFonts w:ascii="Arial" w:hAnsi="Arial" w:cs="Arial"/>
          <w:spacing w:val="-7"/>
        </w:rPr>
        <w:t xml:space="preserve"> </w:t>
      </w:r>
      <w:r w:rsidRPr="00AF1886">
        <w:rPr>
          <w:rFonts w:ascii="Arial" w:hAnsi="Arial" w:cs="Arial"/>
        </w:rPr>
        <w:t>my</w:t>
      </w:r>
      <w:r w:rsidRPr="00AF1886">
        <w:rPr>
          <w:rFonts w:ascii="Arial" w:hAnsi="Arial" w:cs="Arial"/>
          <w:spacing w:val="-7"/>
        </w:rPr>
        <w:t xml:space="preserve"> </w:t>
      </w:r>
      <w:r w:rsidRPr="00AF1886">
        <w:rPr>
          <w:rFonts w:ascii="Arial" w:hAnsi="Arial" w:cs="Arial"/>
        </w:rPr>
        <w:t>conclusions on the audit evidence obtained up to the date of my auditor’s report. However, future events or</w:t>
      </w:r>
      <w:r w:rsidRPr="00AF1886">
        <w:rPr>
          <w:rFonts w:ascii="Arial" w:hAnsi="Arial" w:cs="Arial"/>
          <w:spacing w:val="-2"/>
        </w:rPr>
        <w:t xml:space="preserve"> </w:t>
      </w:r>
      <w:r w:rsidRPr="00AF1886">
        <w:rPr>
          <w:rFonts w:ascii="Arial" w:hAnsi="Arial" w:cs="Arial"/>
        </w:rPr>
        <w:t>conditions</w:t>
      </w:r>
      <w:r w:rsidRPr="00AF1886">
        <w:rPr>
          <w:rFonts w:ascii="Arial" w:hAnsi="Arial" w:cs="Arial"/>
          <w:spacing w:val="-1"/>
        </w:rPr>
        <w:t xml:space="preserve"> </w:t>
      </w:r>
      <w:r w:rsidRPr="00AF1886">
        <w:rPr>
          <w:rFonts w:ascii="Arial" w:hAnsi="Arial" w:cs="Arial"/>
        </w:rPr>
        <w:t>may</w:t>
      </w:r>
      <w:r w:rsidRPr="00AF1886">
        <w:rPr>
          <w:rFonts w:ascii="Arial" w:hAnsi="Arial" w:cs="Arial"/>
          <w:spacing w:val="-3"/>
        </w:rPr>
        <w:t xml:space="preserve"> </w:t>
      </w:r>
      <w:r w:rsidRPr="00AF1886">
        <w:rPr>
          <w:rFonts w:ascii="Arial" w:hAnsi="Arial" w:cs="Arial"/>
        </w:rPr>
        <w:t>cause</w:t>
      </w:r>
      <w:r w:rsidRPr="00AF1886">
        <w:rPr>
          <w:rFonts w:ascii="Arial" w:hAnsi="Arial" w:cs="Arial"/>
          <w:spacing w:val="-3"/>
        </w:rPr>
        <w:t xml:space="preserve"> </w:t>
      </w:r>
      <w:r w:rsidRPr="00AF1886">
        <w:rPr>
          <w:rFonts w:ascii="Arial" w:hAnsi="Arial" w:cs="Arial"/>
        </w:rPr>
        <w:t>the</w:t>
      </w:r>
      <w:r w:rsidRPr="00AF1886">
        <w:rPr>
          <w:rFonts w:ascii="Arial" w:hAnsi="Arial" w:cs="Arial"/>
          <w:spacing w:val="-2"/>
        </w:rPr>
        <w:t xml:space="preserve"> </w:t>
      </w:r>
      <w:r w:rsidRPr="00AF1886">
        <w:rPr>
          <w:rFonts w:ascii="Arial" w:hAnsi="Arial" w:cs="Arial"/>
        </w:rPr>
        <w:t>department to</w:t>
      </w:r>
      <w:r w:rsidRPr="00AF1886">
        <w:rPr>
          <w:rFonts w:ascii="Arial" w:hAnsi="Arial" w:cs="Arial"/>
          <w:spacing w:val="-3"/>
        </w:rPr>
        <w:t xml:space="preserve"> </w:t>
      </w:r>
      <w:r w:rsidRPr="00AF1886">
        <w:rPr>
          <w:rFonts w:ascii="Arial" w:hAnsi="Arial" w:cs="Arial"/>
        </w:rPr>
        <w:t>cease</w:t>
      </w:r>
      <w:r w:rsidRPr="00AF1886">
        <w:rPr>
          <w:rFonts w:ascii="Arial" w:hAnsi="Arial" w:cs="Arial"/>
          <w:spacing w:val="-3"/>
        </w:rPr>
        <w:t xml:space="preserve"> </w:t>
      </w:r>
      <w:r w:rsidRPr="00AF1886">
        <w:rPr>
          <w:rFonts w:ascii="Arial" w:hAnsi="Arial" w:cs="Arial"/>
        </w:rPr>
        <w:t>to</w:t>
      </w:r>
      <w:r w:rsidRPr="00AF1886">
        <w:rPr>
          <w:rFonts w:ascii="Arial" w:hAnsi="Arial" w:cs="Arial"/>
          <w:spacing w:val="-3"/>
        </w:rPr>
        <w:t xml:space="preserve"> </w:t>
      </w:r>
      <w:r w:rsidRPr="00AF1886">
        <w:rPr>
          <w:rFonts w:ascii="Arial" w:hAnsi="Arial" w:cs="Arial"/>
        </w:rPr>
        <w:t>continue</w:t>
      </w:r>
      <w:r w:rsidRPr="00AF1886">
        <w:rPr>
          <w:rFonts w:ascii="Arial" w:hAnsi="Arial" w:cs="Arial"/>
          <w:spacing w:val="-2"/>
        </w:rPr>
        <w:t xml:space="preserve"> </w:t>
      </w:r>
      <w:r w:rsidRPr="00AF1886">
        <w:rPr>
          <w:rFonts w:ascii="Arial" w:hAnsi="Arial" w:cs="Arial"/>
        </w:rPr>
        <w:t>as</w:t>
      </w:r>
      <w:r w:rsidRPr="00AF1886">
        <w:rPr>
          <w:rFonts w:ascii="Arial" w:hAnsi="Arial" w:cs="Arial"/>
          <w:spacing w:val="-2"/>
        </w:rPr>
        <w:t xml:space="preserve"> </w:t>
      </w:r>
      <w:r w:rsidRPr="00AF1886">
        <w:rPr>
          <w:rFonts w:ascii="Arial" w:hAnsi="Arial" w:cs="Arial"/>
        </w:rPr>
        <w:t>a</w:t>
      </w:r>
      <w:r w:rsidRPr="00AF1886">
        <w:rPr>
          <w:rFonts w:ascii="Arial" w:hAnsi="Arial" w:cs="Arial"/>
          <w:spacing w:val="-4"/>
        </w:rPr>
        <w:t xml:space="preserve"> </w:t>
      </w:r>
      <w:r w:rsidRPr="00AF1886">
        <w:rPr>
          <w:rFonts w:ascii="Arial" w:hAnsi="Arial" w:cs="Arial"/>
        </w:rPr>
        <w:t>going concern.</w:t>
      </w:r>
    </w:p>
    <w:p w:rsidR="00F72B56" w:rsidRPr="00AF1886" w:rsidRDefault="00AF49D7">
      <w:pPr>
        <w:pStyle w:val="BodyText"/>
        <w:spacing w:before="126" w:line="259" w:lineRule="auto"/>
        <w:ind w:left="1708" w:right="1570"/>
        <w:jc w:val="both"/>
        <w:rPr>
          <w:rFonts w:ascii="Arial" w:hAnsi="Arial" w:cs="Arial"/>
        </w:rPr>
      </w:pPr>
      <w:r w:rsidRPr="00AF1886">
        <w:rPr>
          <w:rFonts w:ascii="Arial" w:hAnsi="Arial" w:cs="Arial"/>
        </w:rPr>
        <w:t>Evaluate</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overall</w:t>
      </w:r>
      <w:r w:rsidRPr="00AF1886">
        <w:rPr>
          <w:rFonts w:ascii="Arial" w:hAnsi="Arial" w:cs="Arial"/>
          <w:spacing w:val="-8"/>
        </w:rPr>
        <w:t xml:space="preserve"> </w:t>
      </w:r>
      <w:r w:rsidRPr="00AF1886">
        <w:rPr>
          <w:rFonts w:ascii="Arial" w:hAnsi="Arial" w:cs="Arial"/>
        </w:rPr>
        <w:t>presentation,</w:t>
      </w:r>
      <w:r w:rsidRPr="00AF1886">
        <w:rPr>
          <w:rFonts w:ascii="Arial" w:hAnsi="Arial" w:cs="Arial"/>
          <w:spacing w:val="-8"/>
        </w:rPr>
        <w:t xml:space="preserve"> </w:t>
      </w:r>
      <w:r w:rsidRPr="00AF1886">
        <w:rPr>
          <w:rFonts w:ascii="Arial" w:hAnsi="Arial" w:cs="Arial"/>
        </w:rPr>
        <w:t>structure</w:t>
      </w:r>
      <w:r w:rsidRPr="00AF1886">
        <w:rPr>
          <w:rFonts w:ascii="Arial" w:hAnsi="Arial" w:cs="Arial"/>
          <w:spacing w:val="-8"/>
        </w:rPr>
        <w:t xml:space="preserve"> </w:t>
      </w:r>
      <w:r w:rsidRPr="00AF1886">
        <w:rPr>
          <w:rFonts w:ascii="Arial" w:hAnsi="Arial" w:cs="Arial"/>
        </w:rPr>
        <w:t>and</w:t>
      </w:r>
      <w:r w:rsidRPr="00AF1886">
        <w:rPr>
          <w:rFonts w:ascii="Arial" w:hAnsi="Arial" w:cs="Arial"/>
          <w:spacing w:val="-8"/>
        </w:rPr>
        <w:t xml:space="preserve"> </w:t>
      </w:r>
      <w:r w:rsidRPr="00AF1886">
        <w:rPr>
          <w:rFonts w:ascii="Arial" w:hAnsi="Arial" w:cs="Arial"/>
        </w:rPr>
        <w:t>content</w:t>
      </w:r>
      <w:r w:rsidRPr="00AF1886">
        <w:rPr>
          <w:rFonts w:ascii="Arial" w:hAnsi="Arial" w:cs="Arial"/>
          <w:spacing w:val="-8"/>
        </w:rPr>
        <w:t xml:space="preserve"> </w:t>
      </w:r>
      <w:r w:rsidRPr="00AF1886">
        <w:rPr>
          <w:rFonts w:ascii="Arial" w:hAnsi="Arial" w:cs="Arial"/>
        </w:rPr>
        <w:t>of</w:t>
      </w:r>
      <w:r w:rsidRPr="00AF1886">
        <w:rPr>
          <w:rFonts w:ascii="Arial" w:hAnsi="Arial" w:cs="Arial"/>
          <w:spacing w:val="-8"/>
        </w:rPr>
        <w:t xml:space="preserve"> </w:t>
      </w:r>
      <w:r w:rsidRPr="00AF1886">
        <w:rPr>
          <w:rFonts w:ascii="Arial" w:hAnsi="Arial" w:cs="Arial"/>
        </w:rPr>
        <w:t>the</w:t>
      </w:r>
      <w:r w:rsidRPr="00AF1886">
        <w:rPr>
          <w:rFonts w:ascii="Arial" w:hAnsi="Arial" w:cs="Arial"/>
          <w:spacing w:val="-8"/>
        </w:rPr>
        <w:t xml:space="preserve"> </w:t>
      </w:r>
      <w:r w:rsidRPr="00AF1886">
        <w:rPr>
          <w:rFonts w:ascii="Arial" w:hAnsi="Arial" w:cs="Arial"/>
        </w:rPr>
        <w:t>financial</w:t>
      </w:r>
      <w:r w:rsidRPr="00AF1886">
        <w:rPr>
          <w:rFonts w:ascii="Arial" w:hAnsi="Arial" w:cs="Arial"/>
          <w:spacing w:val="-8"/>
        </w:rPr>
        <w:t xml:space="preserve"> </w:t>
      </w:r>
      <w:r w:rsidRPr="00AF1886">
        <w:rPr>
          <w:rFonts w:ascii="Arial" w:hAnsi="Arial" w:cs="Arial"/>
        </w:rPr>
        <w:t>report,</w:t>
      </w:r>
      <w:r w:rsidRPr="00AF1886">
        <w:rPr>
          <w:rFonts w:ascii="Arial" w:hAnsi="Arial" w:cs="Arial"/>
          <w:spacing w:val="-8"/>
        </w:rPr>
        <w:t xml:space="preserve"> </w:t>
      </w:r>
      <w:r w:rsidRPr="00AF1886">
        <w:rPr>
          <w:rFonts w:ascii="Arial" w:hAnsi="Arial" w:cs="Arial"/>
        </w:rPr>
        <w:t>including the</w:t>
      </w:r>
      <w:r w:rsidRPr="00AF1886">
        <w:rPr>
          <w:rFonts w:ascii="Arial" w:hAnsi="Arial" w:cs="Arial"/>
          <w:spacing w:val="-6"/>
        </w:rPr>
        <w:t xml:space="preserve"> </w:t>
      </w:r>
      <w:r w:rsidRPr="00AF1886">
        <w:rPr>
          <w:rFonts w:ascii="Arial" w:hAnsi="Arial" w:cs="Arial"/>
        </w:rPr>
        <w:t>disclosures,</w:t>
      </w:r>
      <w:r w:rsidRPr="00AF1886">
        <w:rPr>
          <w:rFonts w:ascii="Arial" w:hAnsi="Arial" w:cs="Arial"/>
          <w:spacing w:val="-6"/>
        </w:rPr>
        <w:t xml:space="preserve"> </w:t>
      </w:r>
      <w:r w:rsidRPr="00AF1886">
        <w:rPr>
          <w:rFonts w:ascii="Arial" w:hAnsi="Arial" w:cs="Arial"/>
        </w:rPr>
        <w:t>and</w:t>
      </w:r>
      <w:r w:rsidRPr="00AF1886">
        <w:rPr>
          <w:rFonts w:ascii="Arial" w:hAnsi="Arial" w:cs="Arial"/>
          <w:spacing w:val="-6"/>
        </w:rPr>
        <w:t xml:space="preserve"> </w:t>
      </w:r>
      <w:r w:rsidRPr="00AF1886">
        <w:rPr>
          <w:rFonts w:ascii="Arial" w:hAnsi="Arial" w:cs="Arial"/>
        </w:rPr>
        <w:t>whether</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financial</w:t>
      </w:r>
      <w:r w:rsidRPr="00AF1886">
        <w:rPr>
          <w:rFonts w:ascii="Arial" w:hAnsi="Arial" w:cs="Arial"/>
          <w:spacing w:val="-6"/>
        </w:rPr>
        <w:t xml:space="preserve"> </w:t>
      </w:r>
      <w:r w:rsidRPr="00AF1886">
        <w:rPr>
          <w:rFonts w:ascii="Arial" w:hAnsi="Arial" w:cs="Arial"/>
        </w:rPr>
        <w:t>report</w:t>
      </w:r>
      <w:r w:rsidRPr="00AF1886">
        <w:rPr>
          <w:rFonts w:ascii="Arial" w:hAnsi="Arial" w:cs="Arial"/>
          <w:spacing w:val="-6"/>
        </w:rPr>
        <w:t xml:space="preserve"> </w:t>
      </w:r>
      <w:r w:rsidRPr="00AF1886">
        <w:rPr>
          <w:rFonts w:ascii="Arial" w:hAnsi="Arial" w:cs="Arial"/>
        </w:rPr>
        <w:t>represents</w:t>
      </w:r>
      <w:r w:rsidRPr="00AF1886">
        <w:rPr>
          <w:rFonts w:ascii="Arial" w:hAnsi="Arial" w:cs="Arial"/>
          <w:spacing w:val="-6"/>
        </w:rPr>
        <w:t xml:space="preserve"> </w:t>
      </w:r>
      <w:r w:rsidRPr="00AF1886">
        <w:rPr>
          <w:rFonts w:ascii="Arial" w:hAnsi="Arial" w:cs="Arial"/>
        </w:rPr>
        <w:t>the</w:t>
      </w:r>
      <w:r w:rsidRPr="00AF1886">
        <w:rPr>
          <w:rFonts w:ascii="Arial" w:hAnsi="Arial" w:cs="Arial"/>
          <w:spacing w:val="-6"/>
        </w:rPr>
        <w:t xml:space="preserve"> </w:t>
      </w:r>
      <w:r w:rsidRPr="00AF1886">
        <w:rPr>
          <w:rFonts w:ascii="Arial" w:hAnsi="Arial" w:cs="Arial"/>
        </w:rPr>
        <w:t>underlying</w:t>
      </w:r>
      <w:r w:rsidRPr="00AF1886">
        <w:rPr>
          <w:rFonts w:ascii="Arial" w:hAnsi="Arial" w:cs="Arial"/>
          <w:spacing w:val="-6"/>
        </w:rPr>
        <w:t xml:space="preserve"> </w:t>
      </w:r>
      <w:r w:rsidRPr="00AF1886">
        <w:rPr>
          <w:rFonts w:ascii="Arial" w:hAnsi="Arial" w:cs="Arial"/>
        </w:rPr>
        <w:t>transactions and events in a manner that achieves fair presentation.</w:t>
      </w:r>
    </w:p>
    <w:p w:rsidR="00F72B56" w:rsidRPr="00AF1886" w:rsidRDefault="00AF49D7">
      <w:pPr>
        <w:pStyle w:val="BodyText"/>
        <w:spacing w:before="102" w:line="261" w:lineRule="auto"/>
        <w:ind w:left="1479" w:right="1392"/>
        <w:rPr>
          <w:rFonts w:ascii="Arial" w:hAnsi="Arial" w:cs="Arial"/>
        </w:rPr>
      </w:pPr>
      <w:r w:rsidRPr="00AF1886">
        <w:rPr>
          <w:rFonts w:ascii="Arial" w:hAnsi="Arial" w:cs="Arial"/>
        </w:rPr>
        <w:t>I</w:t>
      </w:r>
      <w:r w:rsidRPr="00AF1886">
        <w:rPr>
          <w:rFonts w:ascii="Arial" w:hAnsi="Arial" w:cs="Arial"/>
          <w:spacing w:val="-8"/>
        </w:rPr>
        <w:t xml:space="preserve"> </w:t>
      </w:r>
      <w:r w:rsidRPr="00AF1886">
        <w:rPr>
          <w:rFonts w:ascii="Arial" w:hAnsi="Arial" w:cs="Arial"/>
        </w:rPr>
        <w:t>communicate</w:t>
      </w:r>
      <w:r w:rsidRPr="00AF1886">
        <w:rPr>
          <w:rFonts w:ascii="Arial" w:hAnsi="Arial" w:cs="Arial"/>
          <w:spacing w:val="-7"/>
        </w:rPr>
        <w:t xml:space="preserve"> </w:t>
      </w:r>
      <w:r w:rsidRPr="00AF1886">
        <w:rPr>
          <w:rFonts w:ascii="Arial" w:hAnsi="Arial" w:cs="Arial"/>
        </w:rPr>
        <w:t>with</w:t>
      </w:r>
      <w:r w:rsidRPr="00AF1886">
        <w:rPr>
          <w:rFonts w:ascii="Arial" w:hAnsi="Arial" w:cs="Arial"/>
          <w:spacing w:val="-11"/>
        </w:rPr>
        <w:t xml:space="preserve"> </w:t>
      </w:r>
      <w:r w:rsidRPr="00AF1886">
        <w:rPr>
          <w:rFonts w:ascii="Arial" w:hAnsi="Arial" w:cs="Arial"/>
        </w:rPr>
        <w:t>the</w:t>
      </w:r>
      <w:r w:rsidRPr="00AF1886">
        <w:rPr>
          <w:rFonts w:ascii="Arial" w:hAnsi="Arial" w:cs="Arial"/>
          <w:spacing w:val="-11"/>
        </w:rPr>
        <w:t xml:space="preserve"> </w:t>
      </w:r>
      <w:r w:rsidRPr="00AF1886">
        <w:rPr>
          <w:rFonts w:ascii="Arial" w:hAnsi="Arial" w:cs="Arial"/>
        </w:rPr>
        <w:t>Accountable</w:t>
      </w:r>
      <w:r w:rsidRPr="00AF1886">
        <w:rPr>
          <w:rFonts w:ascii="Arial" w:hAnsi="Arial" w:cs="Arial"/>
          <w:spacing w:val="-11"/>
        </w:rPr>
        <w:t xml:space="preserve"> </w:t>
      </w:r>
      <w:r w:rsidRPr="00AF1886">
        <w:rPr>
          <w:rFonts w:ascii="Arial" w:hAnsi="Arial" w:cs="Arial"/>
        </w:rPr>
        <w:t>Officer</w:t>
      </w:r>
      <w:r w:rsidRPr="00AF1886">
        <w:rPr>
          <w:rFonts w:ascii="Arial" w:hAnsi="Arial" w:cs="Arial"/>
          <w:spacing w:val="-10"/>
        </w:rPr>
        <w:t xml:space="preserve"> </w:t>
      </w:r>
      <w:r w:rsidRPr="00AF1886">
        <w:rPr>
          <w:rFonts w:ascii="Arial" w:hAnsi="Arial" w:cs="Arial"/>
        </w:rPr>
        <w:t>regarding,</w:t>
      </w:r>
      <w:r w:rsidRPr="00AF1886">
        <w:rPr>
          <w:rFonts w:ascii="Arial" w:hAnsi="Arial" w:cs="Arial"/>
          <w:spacing w:val="-8"/>
        </w:rPr>
        <w:t xml:space="preserve"> </w:t>
      </w:r>
      <w:r w:rsidRPr="00AF1886">
        <w:rPr>
          <w:rFonts w:ascii="Arial" w:hAnsi="Arial" w:cs="Arial"/>
        </w:rPr>
        <w:t>among</w:t>
      </w:r>
      <w:r w:rsidRPr="00AF1886">
        <w:rPr>
          <w:rFonts w:ascii="Arial" w:hAnsi="Arial" w:cs="Arial"/>
          <w:spacing w:val="-8"/>
        </w:rPr>
        <w:t xml:space="preserve"> </w:t>
      </w:r>
      <w:r w:rsidRPr="00AF1886">
        <w:rPr>
          <w:rFonts w:ascii="Arial" w:hAnsi="Arial" w:cs="Arial"/>
        </w:rPr>
        <w:t>other</w:t>
      </w:r>
      <w:r w:rsidRPr="00AF1886">
        <w:rPr>
          <w:rFonts w:ascii="Arial" w:hAnsi="Arial" w:cs="Arial"/>
          <w:spacing w:val="-10"/>
        </w:rPr>
        <w:t xml:space="preserve"> </w:t>
      </w:r>
      <w:r w:rsidRPr="00AF1886">
        <w:rPr>
          <w:rFonts w:ascii="Arial" w:hAnsi="Arial" w:cs="Arial"/>
        </w:rPr>
        <w:t>matters,</w:t>
      </w:r>
      <w:r w:rsidRPr="00AF1886">
        <w:rPr>
          <w:rFonts w:ascii="Arial" w:hAnsi="Arial" w:cs="Arial"/>
          <w:spacing w:val="-9"/>
        </w:rPr>
        <w:t xml:space="preserve"> </w:t>
      </w:r>
      <w:r w:rsidRPr="00AF1886">
        <w:rPr>
          <w:rFonts w:ascii="Arial" w:hAnsi="Arial" w:cs="Arial"/>
        </w:rPr>
        <w:t>the</w:t>
      </w:r>
      <w:r w:rsidRPr="00AF1886">
        <w:rPr>
          <w:rFonts w:ascii="Arial" w:hAnsi="Arial" w:cs="Arial"/>
          <w:spacing w:val="-12"/>
        </w:rPr>
        <w:t xml:space="preserve"> </w:t>
      </w:r>
      <w:r w:rsidRPr="00AF1886">
        <w:rPr>
          <w:rFonts w:ascii="Arial" w:hAnsi="Arial" w:cs="Arial"/>
        </w:rPr>
        <w:t>planned scope and timing of the audit and significant audit findings, including any significant deficiencies in internal control that I identify during my audit.</w:t>
      </w:r>
    </w:p>
    <w:p w:rsidR="00F72B56" w:rsidRPr="00AF1886" w:rsidRDefault="00F72B56">
      <w:pPr>
        <w:spacing w:line="261" w:lineRule="auto"/>
        <w:rPr>
          <w:rFonts w:ascii="Arial" w:hAnsi="Arial" w:cs="Arial"/>
        </w:rPr>
        <w:sectPr w:rsidR="00F72B56" w:rsidRPr="00AF1886">
          <w:pgSz w:w="11910" w:h="16840"/>
          <w:pgMar w:top="920" w:right="920" w:bottom="1120" w:left="800" w:header="0" w:footer="934" w:gutter="0"/>
          <w:cols w:space="720"/>
        </w:sectPr>
      </w:pPr>
    </w:p>
    <w:p w:rsidR="00F72B56" w:rsidRPr="00AF1886" w:rsidRDefault="008F2BBA">
      <w:pPr>
        <w:pStyle w:val="BodyText"/>
        <w:rPr>
          <w:rFonts w:ascii="Arial" w:hAnsi="Arial" w:cs="Arial"/>
          <w:sz w:val="20"/>
        </w:rPr>
      </w:pPr>
      <w:r>
        <w:rPr>
          <w:rFonts w:ascii="Arial" w:hAnsi="Arial" w:cs="Arial"/>
          <w:noProof/>
        </w:rPr>
        <mc:AlternateContent>
          <mc:Choice Requires="wpg">
            <w:drawing>
              <wp:anchor distT="0" distB="0" distL="114300" distR="114300" simplePos="0" relativeHeight="481459200" behindDoc="1" locked="0" layoutInCell="1" allowOverlap="1">
                <wp:simplePos x="0" y="0"/>
                <wp:positionH relativeFrom="page">
                  <wp:posOffset>591185</wp:posOffset>
                </wp:positionH>
                <wp:positionV relativeFrom="page">
                  <wp:posOffset>593725</wp:posOffset>
                </wp:positionV>
                <wp:extent cx="6446520" cy="8979535"/>
                <wp:effectExtent l="0" t="0" r="0" b="0"/>
                <wp:wrapNone/>
                <wp:docPr id="63" name="docshapegroup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8979535"/>
                          <a:chOff x="931" y="935"/>
                          <a:chExt cx="10152" cy="14141"/>
                        </a:xfrm>
                      </wpg:grpSpPr>
                      <wps:wsp>
                        <wps:cNvPr id="64" name="docshape531"/>
                        <wps:cNvSpPr>
                          <a:spLocks noChangeArrowheads="1"/>
                        </wps:cNvSpPr>
                        <wps:spPr bwMode="auto">
                          <a:xfrm>
                            <a:off x="930" y="934"/>
                            <a:ext cx="10152" cy="14141"/>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532"/>
                        <wps:cNvSpPr>
                          <a:spLocks noChangeArrowheads="1"/>
                        </wps:cNvSpPr>
                        <wps:spPr bwMode="auto">
                          <a:xfrm>
                            <a:off x="1133" y="1133"/>
                            <a:ext cx="9638" cy="1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533" descr="Financial statements for the period ended 30 june 2022 - Independent Auditor's Repo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81" y="1705"/>
                            <a:ext cx="2152" cy="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534" descr="Financial statements for the period ended 30 june 2022 - Independent Auditor's Repo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65" y="6405"/>
                            <a:ext cx="1437" cy="4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6017D5" id="docshapegroup530" o:spid="_x0000_s1026" style="position:absolute;margin-left:46.55pt;margin-top:46.75pt;width:507.6pt;height:707.05pt;z-index:-21857280;mso-position-horizontal-relative:page;mso-position-vertical-relative:page" coordorigin="931,935" coordsize="10152,1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">
                <v:rect id="docshape531" o:spid="_x0000_s1027" style="position:absolute;left:930;top:934;width:10152;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" fillcolor="black" stroked="f">
                  <v:fill opacity="13107f"/>
                </v:rect>
                <v:rect id="docshape532" o:spid="_x0000_s1028" style="position:absolute;left:1133;top:1133;width:9638;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shape id="docshape533" o:spid="_x0000_s1029" type="#_x0000_t75" alt="Financial statements for the period ended 30 june 2022 - Independent Auditor's Report" style="position:absolute;left:2281;top:1705;width:2152;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">
                  <v:imagedata r:id="rId53" o:title="Financial statements for the period ended 30 june 2022 - Independent Auditor's Report"/>
                </v:shape>
                <v:shape id="docshape534" o:spid="_x0000_s1030" type="#_x0000_t75" alt="Financial statements for the period ended 30 june 2022 - Independent Auditor's Report" style="position:absolute;left:2365;top:6405;width:1437;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">
                  <v:imagedata r:id="rId55" o:title="Financial statements for the period ended 30 june 2022 - Independent Auditor's Report"/>
                </v:shape>
                <w10:wrap anchorx="page" anchory="page"/>
              </v:group>
            </w:pict>
          </mc:Fallback>
        </mc:AlternateContent>
      </w: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spacing w:before="11"/>
        <w:rPr>
          <w:rFonts w:ascii="Arial" w:hAnsi="Arial" w:cs="Arial"/>
          <w:sz w:val="24"/>
        </w:rPr>
      </w:pPr>
    </w:p>
    <w:p w:rsidR="00F72B56" w:rsidRPr="00AF1886" w:rsidRDefault="00AF49D7">
      <w:pPr>
        <w:pStyle w:val="Heading6"/>
        <w:spacing w:before="98" w:line="379" w:lineRule="auto"/>
        <w:ind w:left="1479" w:right="3298"/>
      </w:pPr>
      <w:bookmarkStart w:id="67" w:name="_bookmark30"/>
      <w:bookmarkEnd w:id="67"/>
      <w:r w:rsidRPr="00AF1886">
        <w:t>Report</w:t>
      </w:r>
      <w:r w:rsidRPr="00AF1886">
        <w:rPr>
          <w:spacing w:val="-1"/>
        </w:rPr>
        <w:t xml:space="preserve"> </w:t>
      </w:r>
      <w:r w:rsidRPr="00AF1886">
        <w:t>on</w:t>
      </w:r>
      <w:r w:rsidRPr="00AF1886">
        <w:rPr>
          <w:spacing w:val="-1"/>
        </w:rPr>
        <w:t xml:space="preserve"> </w:t>
      </w:r>
      <w:r w:rsidRPr="00AF1886">
        <w:t>other</w:t>
      </w:r>
      <w:r w:rsidRPr="00AF1886">
        <w:rPr>
          <w:spacing w:val="-1"/>
        </w:rPr>
        <w:t xml:space="preserve"> </w:t>
      </w:r>
      <w:r w:rsidRPr="00AF1886">
        <w:t>legal and</w:t>
      </w:r>
      <w:r w:rsidRPr="00AF1886">
        <w:rPr>
          <w:spacing w:val="-1"/>
        </w:rPr>
        <w:t xml:space="preserve"> </w:t>
      </w:r>
      <w:r w:rsidRPr="00AF1886">
        <w:t>regulatory</w:t>
      </w:r>
      <w:r w:rsidRPr="00AF1886">
        <w:rPr>
          <w:spacing w:val="-4"/>
        </w:rPr>
        <w:t xml:space="preserve"> </w:t>
      </w:r>
      <w:r w:rsidRPr="00AF1886">
        <w:t xml:space="preserve">requirements </w:t>
      </w:r>
      <w:r w:rsidRPr="00AF1886">
        <w:rPr>
          <w:spacing w:val="-2"/>
        </w:rPr>
        <w:t>Statement</w:t>
      </w:r>
    </w:p>
    <w:p w:rsidR="00F72B56" w:rsidRPr="00AF1886" w:rsidRDefault="00AF49D7">
      <w:pPr>
        <w:spacing w:line="195" w:lineRule="exact"/>
        <w:ind w:left="1479"/>
        <w:rPr>
          <w:rFonts w:ascii="Arial" w:hAnsi="Arial" w:cs="Arial"/>
          <w:sz w:val="18"/>
        </w:rPr>
      </w:pPr>
      <w:r w:rsidRPr="00AF1886">
        <w:rPr>
          <w:rFonts w:ascii="Arial" w:hAnsi="Arial" w:cs="Arial"/>
          <w:sz w:val="18"/>
        </w:rPr>
        <w:t>In</w:t>
      </w:r>
      <w:r w:rsidRPr="00AF1886">
        <w:rPr>
          <w:rFonts w:ascii="Arial" w:hAnsi="Arial" w:cs="Arial"/>
          <w:spacing w:val="-7"/>
          <w:sz w:val="18"/>
        </w:rPr>
        <w:t xml:space="preserve"> </w:t>
      </w:r>
      <w:r w:rsidRPr="00AF1886">
        <w:rPr>
          <w:rFonts w:ascii="Arial" w:hAnsi="Arial" w:cs="Arial"/>
          <w:sz w:val="18"/>
        </w:rPr>
        <w:t>accordance</w:t>
      </w:r>
      <w:r w:rsidRPr="00AF1886">
        <w:rPr>
          <w:rFonts w:ascii="Arial" w:hAnsi="Arial" w:cs="Arial"/>
          <w:spacing w:val="-10"/>
          <w:sz w:val="18"/>
        </w:rPr>
        <w:t xml:space="preserve"> </w:t>
      </w:r>
      <w:r w:rsidRPr="00AF1886">
        <w:rPr>
          <w:rFonts w:ascii="Arial" w:hAnsi="Arial" w:cs="Arial"/>
          <w:sz w:val="18"/>
        </w:rPr>
        <w:t>with</w:t>
      </w:r>
      <w:r w:rsidRPr="00AF1886">
        <w:rPr>
          <w:rFonts w:ascii="Arial" w:hAnsi="Arial" w:cs="Arial"/>
          <w:spacing w:val="-8"/>
          <w:sz w:val="18"/>
        </w:rPr>
        <w:t xml:space="preserve"> </w:t>
      </w:r>
      <w:r w:rsidRPr="00AF1886">
        <w:rPr>
          <w:rFonts w:ascii="Arial" w:hAnsi="Arial" w:cs="Arial"/>
          <w:sz w:val="18"/>
        </w:rPr>
        <w:t>s.40</w:t>
      </w:r>
      <w:r w:rsidRPr="00AF1886">
        <w:rPr>
          <w:rFonts w:ascii="Arial" w:hAnsi="Arial" w:cs="Arial"/>
          <w:spacing w:val="-10"/>
          <w:sz w:val="18"/>
        </w:rPr>
        <w:t xml:space="preserve"> </w:t>
      </w:r>
      <w:r w:rsidRPr="00AF1886">
        <w:rPr>
          <w:rFonts w:ascii="Arial" w:hAnsi="Arial" w:cs="Arial"/>
          <w:sz w:val="18"/>
        </w:rPr>
        <w:t>of</w:t>
      </w:r>
      <w:r w:rsidRPr="00AF1886">
        <w:rPr>
          <w:rFonts w:ascii="Arial" w:hAnsi="Arial" w:cs="Arial"/>
          <w:spacing w:val="-6"/>
          <w:sz w:val="18"/>
        </w:rPr>
        <w:t xml:space="preserve"> </w:t>
      </w:r>
      <w:r w:rsidRPr="00AF1886">
        <w:rPr>
          <w:rFonts w:ascii="Arial" w:hAnsi="Arial" w:cs="Arial"/>
          <w:sz w:val="18"/>
        </w:rPr>
        <w:t>the</w:t>
      </w:r>
      <w:r w:rsidRPr="00AF1886">
        <w:rPr>
          <w:rFonts w:ascii="Arial" w:hAnsi="Arial" w:cs="Arial"/>
          <w:spacing w:val="-8"/>
          <w:sz w:val="18"/>
        </w:rPr>
        <w:t xml:space="preserve"> </w:t>
      </w:r>
      <w:r w:rsidRPr="00AF1886">
        <w:rPr>
          <w:rFonts w:ascii="Arial" w:hAnsi="Arial" w:cs="Arial"/>
          <w:i/>
          <w:sz w:val="18"/>
        </w:rPr>
        <w:t>Auditor-General</w:t>
      </w:r>
      <w:r w:rsidRPr="00AF1886">
        <w:rPr>
          <w:rFonts w:ascii="Arial" w:hAnsi="Arial" w:cs="Arial"/>
          <w:i/>
          <w:spacing w:val="-10"/>
          <w:sz w:val="18"/>
        </w:rPr>
        <w:t xml:space="preserve"> </w:t>
      </w:r>
      <w:r w:rsidRPr="00AF1886">
        <w:rPr>
          <w:rFonts w:ascii="Arial" w:hAnsi="Arial" w:cs="Arial"/>
          <w:i/>
          <w:sz w:val="18"/>
        </w:rPr>
        <w:t>Act</w:t>
      </w:r>
      <w:r w:rsidRPr="00AF1886">
        <w:rPr>
          <w:rFonts w:ascii="Arial" w:hAnsi="Arial" w:cs="Arial"/>
          <w:i/>
          <w:spacing w:val="-7"/>
          <w:sz w:val="18"/>
        </w:rPr>
        <w:t xml:space="preserve"> </w:t>
      </w:r>
      <w:r w:rsidRPr="00AF1886">
        <w:rPr>
          <w:rFonts w:ascii="Arial" w:hAnsi="Arial" w:cs="Arial"/>
          <w:i/>
          <w:sz w:val="18"/>
        </w:rPr>
        <w:t>2009</w:t>
      </w:r>
      <w:r w:rsidRPr="00AF1886">
        <w:rPr>
          <w:rFonts w:ascii="Arial" w:hAnsi="Arial" w:cs="Arial"/>
          <w:sz w:val="18"/>
        </w:rPr>
        <w:t>,</w:t>
      </w:r>
      <w:r w:rsidRPr="00AF1886">
        <w:rPr>
          <w:rFonts w:ascii="Arial" w:hAnsi="Arial" w:cs="Arial"/>
          <w:spacing w:val="-9"/>
          <w:sz w:val="18"/>
        </w:rPr>
        <w:t xml:space="preserve"> </w:t>
      </w:r>
      <w:r w:rsidRPr="00AF1886">
        <w:rPr>
          <w:rFonts w:ascii="Arial" w:hAnsi="Arial" w:cs="Arial"/>
          <w:sz w:val="18"/>
        </w:rPr>
        <w:t>for</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year</w:t>
      </w:r>
      <w:r w:rsidRPr="00AF1886">
        <w:rPr>
          <w:rFonts w:ascii="Arial" w:hAnsi="Arial" w:cs="Arial"/>
          <w:spacing w:val="-8"/>
          <w:sz w:val="18"/>
        </w:rPr>
        <w:t xml:space="preserve"> </w:t>
      </w:r>
      <w:r w:rsidRPr="00AF1886">
        <w:rPr>
          <w:rFonts w:ascii="Arial" w:hAnsi="Arial" w:cs="Arial"/>
          <w:sz w:val="18"/>
        </w:rPr>
        <w:t>ended</w:t>
      </w:r>
      <w:r w:rsidRPr="00AF1886">
        <w:rPr>
          <w:rFonts w:ascii="Arial" w:hAnsi="Arial" w:cs="Arial"/>
          <w:spacing w:val="-8"/>
          <w:sz w:val="18"/>
        </w:rPr>
        <w:t xml:space="preserve"> </w:t>
      </w:r>
      <w:r w:rsidRPr="00AF1886">
        <w:rPr>
          <w:rFonts w:ascii="Arial" w:hAnsi="Arial" w:cs="Arial"/>
          <w:sz w:val="18"/>
        </w:rPr>
        <w:t>30</w:t>
      </w:r>
      <w:r w:rsidRPr="00AF1886">
        <w:rPr>
          <w:rFonts w:ascii="Arial" w:hAnsi="Arial" w:cs="Arial"/>
          <w:spacing w:val="-7"/>
          <w:sz w:val="18"/>
        </w:rPr>
        <w:t xml:space="preserve"> </w:t>
      </w:r>
      <w:r w:rsidRPr="00AF1886">
        <w:rPr>
          <w:rFonts w:ascii="Arial" w:hAnsi="Arial" w:cs="Arial"/>
          <w:sz w:val="18"/>
        </w:rPr>
        <w:t>June</w:t>
      </w:r>
      <w:r w:rsidRPr="00AF1886">
        <w:rPr>
          <w:rFonts w:ascii="Arial" w:hAnsi="Arial" w:cs="Arial"/>
          <w:spacing w:val="-10"/>
          <w:sz w:val="18"/>
        </w:rPr>
        <w:t xml:space="preserve"> </w:t>
      </w:r>
      <w:r w:rsidRPr="00AF1886">
        <w:rPr>
          <w:rFonts w:ascii="Arial" w:hAnsi="Arial" w:cs="Arial"/>
          <w:spacing w:val="-2"/>
          <w:sz w:val="18"/>
        </w:rPr>
        <w:t>2022:</w:t>
      </w:r>
    </w:p>
    <w:p w:rsidR="00F72B56" w:rsidRPr="00AF1886" w:rsidRDefault="00AF49D7">
      <w:pPr>
        <w:pStyle w:val="ListParagraph"/>
        <w:numPr>
          <w:ilvl w:val="0"/>
          <w:numId w:val="3"/>
        </w:numPr>
        <w:tabs>
          <w:tab w:val="left" w:pos="1709"/>
        </w:tabs>
        <w:spacing w:before="116"/>
        <w:ind w:hanging="230"/>
        <w:rPr>
          <w:rFonts w:ascii="Arial" w:hAnsi="Arial" w:cs="Arial"/>
          <w:sz w:val="18"/>
        </w:rPr>
      </w:pPr>
      <w:r w:rsidRPr="00AF1886">
        <w:rPr>
          <w:rFonts w:ascii="Arial" w:hAnsi="Arial" w:cs="Arial"/>
          <w:sz w:val="18"/>
        </w:rPr>
        <w:t>I</w:t>
      </w:r>
      <w:r w:rsidRPr="00AF1886">
        <w:rPr>
          <w:rFonts w:ascii="Arial" w:hAnsi="Arial" w:cs="Arial"/>
          <w:spacing w:val="-9"/>
          <w:sz w:val="18"/>
        </w:rPr>
        <w:t xml:space="preserve"> </w:t>
      </w:r>
      <w:r w:rsidRPr="00AF1886">
        <w:rPr>
          <w:rFonts w:ascii="Arial" w:hAnsi="Arial" w:cs="Arial"/>
          <w:sz w:val="18"/>
        </w:rPr>
        <w:t>received</w:t>
      </w:r>
      <w:r w:rsidRPr="00AF1886">
        <w:rPr>
          <w:rFonts w:ascii="Arial" w:hAnsi="Arial" w:cs="Arial"/>
          <w:spacing w:val="-10"/>
          <w:sz w:val="18"/>
        </w:rPr>
        <w:t xml:space="preserve"> </w:t>
      </w:r>
      <w:r w:rsidRPr="00AF1886">
        <w:rPr>
          <w:rFonts w:ascii="Arial" w:hAnsi="Arial" w:cs="Arial"/>
          <w:sz w:val="18"/>
        </w:rPr>
        <w:t>all</w:t>
      </w:r>
      <w:r w:rsidRPr="00AF1886">
        <w:rPr>
          <w:rFonts w:ascii="Arial" w:hAnsi="Arial" w:cs="Arial"/>
          <w:spacing w:val="-10"/>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information</w:t>
      </w:r>
      <w:r w:rsidRPr="00AF1886">
        <w:rPr>
          <w:rFonts w:ascii="Arial" w:hAnsi="Arial" w:cs="Arial"/>
          <w:spacing w:val="-10"/>
          <w:sz w:val="18"/>
        </w:rPr>
        <w:t xml:space="preserve"> </w:t>
      </w:r>
      <w:r w:rsidRPr="00AF1886">
        <w:rPr>
          <w:rFonts w:ascii="Arial" w:hAnsi="Arial" w:cs="Arial"/>
          <w:sz w:val="18"/>
        </w:rPr>
        <w:t>and</w:t>
      </w:r>
      <w:r w:rsidRPr="00AF1886">
        <w:rPr>
          <w:rFonts w:ascii="Arial" w:hAnsi="Arial" w:cs="Arial"/>
          <w:spacing w:val="-10"/>
          <w:sz w:val="18"/>
        </w:rPr>
        <w:t xml:space="preserve"> </w:t>
      </w:r>
      <w:r w:rsidRPr="00AF1886">
        <w:rPr>
          <w:rFonts w:ascii="Arial" w:hAnsi="Arial" w:cs="Arial"/>
          <w:sz w:val="18"/>
        </w:rPr>
        <w:t>explanations</w:t>
      </w:r>
      <w:r w:rsidRPr="00AF1886">
        <w:rPr>
          <w:rFonts w:ascii="Arial" w:hAnsi="Arial" w:cs="Arial"/>
          <w:spacing w:val="-9"/>
          <w:sz w:val="18"/>
        </w:rPr>
        <w:t xml:space="preserve"> </w:t>
      </w:r>
      <w:r w:rsidRPr="00AF1886">
        <w:rPr>
          <w:rFonts w:ascii="Arial" w:hAnsi="Arial" w:cs="Arial"/>
          <w:sz w:val="18"/>
        </w:rPr>
        <w:t>I</w:t>
      </w:r>
      <w:r w:rsidRPr="00AF1886">
        <w:rPr>
          <w:rFonts w:ascii="Arial" w:hAnsi="Arial" w:cs="Arial"/>
          <w:spacing w:val="-11"/>
          <w:sz w:val="18"/>
        </w:rPr>
        <w:t xml:space="preserve"> </w:t>
      </w:r>
      <w:r w:rsidRPr="00AF1886">
        <w:rPr>
          <w:rFonts w:ascii="Arial" w:hAnsi="Arial" w:cs="Arial"/>
          <w:spacing w:val="-2"/>
          <w:sz w:val="18"/>
        </w:rPr>
        <w:t>required.</w:t>
      </w:r>
    </w:p>
    <w:p w:rsidR="00F72B56" w:rsidRPr="00AF1886" w:rsidRDefault="00AF49D7">
      <w:pPr>
        <w:pStyle w:val="ListParagraph"/>
        <w:numPr>
          <w:ilvl w:val="0"/>
          <w:numId w:val="3"/>
        </w:numPr>
        <w:tabs>
          <w:tab w:val="left" w:pos="1709"/>
        </w:tabs>
        <w:spacing w:before="115" w:line="261" w:lineRule="auto"/>
        <w:ind w:left="1709" w:right="1554" w:hanging="230"/>
        <w:rPr>
          <w:rFonts w:ascii="Arial" w:hAnsi="Arial" w:cs="Arial"/>
          <w:sz w:val="18"/>
        </w:rPr>
      </w:pPr>
      <w:r w:rsidRPr="00AF1886">
        <w:rPr>
          <w:rFonts w:ascii="Arial" w:hAnsi="Arial" w:cs="Arial"/>
          <w:sz w:val="18"/>
        </w:rPr>
        <w:t>I</w:t>
      </w:r>
      <w:r w:rsidRPr="00AF1886">
        <w:rPr>
          <w:rFonts w:ascii="Arial" w:hAnsi="Arial" w:cs="Arial"/>
          <w:spacing w:val="-7"/>
          <w:sz w:val="18"/>
        </w:rPr>
        <w:t xml:space="preserve"> </w:t>
      </w:r>
      <w:r w:rsidRPr="00AF1886">
        <w:rPr>
          <w:rFonts w:ascii="Arial" w:hAnsi="Arial" w:cs="Arial"/>
          <w:sz w:val="18"/>
        </w:rPr>
        <w:t>consider</w:t>
      </w:r>
      <w:r w:rsidRPr="00AF1886">
        <w:rPr>
          <w:rFonts w:ascii="Arial" w:hAnsi="Arial" w:cs="Arial"/>
          <w:spacing w:val="-10"/>
          <w:sz w:val="18"/>
        </w:rPr>
        <w:t xml:space="preserve"> </w:t>
      </w:r>
      <w:r w:rsidRPr="00AF1886">
        <w:rPr>
          <w:rFonts w:ascii="Arial" w:hAnsi="Arial" w:cs="Arial"/>
          <w:sz w:val="18"/>
        </w:rPr>
        <w:t>that,</w:t>
      </w:r>
      <w:r w:rsidRPr="00AF1886">
        <w:rPr>
          <w:rFonts w:ascii="Arial" w:hAnsi="Arial" w:cs="Arial"/>
          <w:spacing w:val="-8"/>
          <w:sz w:val="18"/>
        </w:rPr>
        <w:t xml:space="preserve"> </w:t>
      </w:r>
      <w:r w:rsidRPr="00AF1886">
        <w:rPr>
          <w:rFonts w:ascii="Arial" w:hAnsi="Arial" w:cs="Arial"/>
          <w:sz w:val="18"/>
        </w:rPr>
        <w:t>the</w:t>
      </w:r>
      <w:r w:rsidRPr="00AF1886">
        <w:rPr>
          <w:rFonts w:ascii="Arial" w:hAnsi="Arial" w:cs="Arial"/>
          <w:spacing w:val="-9"/>
          <w:sz w:val="18"/>
        </w:rPr>
        <w:t xml:space="preserve"> </w:t>
      </w:r>
      <w:r w:rsidRPr="00AF1886">
        <w:rPr>
          <w:rFonts w:ascii="Arial" w:hAnsi="Arial" w:cs="Arial"/>
          <w:sz w:val="18"/>
        </w:rPr>
        <w:t>prescribed</w:t>
      </w:r>
      <w:r w:rsidRPr="00AF1886">
        <w:rPr>
          <w:rFonts w:ascii="Arial" w:hAnsi="Arial" w:cs="Arial"/>
          <w:spacing w:val="-10"/>
          <w:sz w:val="18"/>
        </w:rPr>
        <w:t xml:space="preserve"> </w:t>
      </w:r>
      <w:r w:rsidRPr="00AF1886">
        <w:rPr>
          <w:rFonts w:ascii="Arial" w:hAnsi="Arial" w:cs="Arial"/>
          <w:sz w:val="18"/>
        </w:rPr>
        <w:t>requirements</w:t>
      </w:r>
      <w:r w:rsidRPr="00AF1886">
        <w:rPr>
          <w:rFonts w:ascii="Arial" w:hAnsi="Arial" w:cs="Arial"/>
          <w:spacing w:val="-9"/>
          <w:sz w:val="18"/>
        </w:rPr>
        <w:t xml:space="preserve"> </w:t>
      </w:r>
      <w:r w:rsidRPr="00AF1886">
        <w:rPr>
          <w:rFonts w:ascii="Arial" w:hAnsi="Arial" w:cs="Arial"/>
          <w:sz w:val="18"/>
        </w:rPr>
        <w:t>in</w:t>
      </w:r>
      <w:r w:rsidRPr="00AF1886">
        <w:rPr>
          <w:rFonts w:ascii="Arial" w:hAnsi="Arial" w:cs="Arial"/>
          <w:spacing w:val="-11"/>
          <w:sz w:val="18"/>
        </w:rPr>
        <w:t xml:space="preserve"> </w:t>
      </w:r>
      <w:r w:rsidRPr="00AF1886">
        <w:rPr>
          <w:rFonts w:ascii="Arial" w:hAnsi="Arial" w:cs="Arial"/>
          <w:sz w:val="18"/>
        </w:rPr>
        <w:t>relation</w:t>
      </w:r>
      <w:r w:rsidRPr="00AF1886">
        <w:rPr>
          <w:rFonts w:ascii="Arial" w:hAnsi="Arial" w:cs="Arial"/>
          <w:spacing w:val="-9"/>
          <w:sz w:val="18"/>
        </w:rPr>
        <w:t xml:space="preserve"> </w:t>
      </w:r>
      <w:r w:rsidRPr="00AF1886">
        <w:rPr>
          <w:rFonts w:ascii="Arial" w:hAnsi="Arial" w:cs="Arial"/>
          <w:sz w:val="18"/>
        </w:rPr>
        <w:t>to</w:t>
      </w:r>
      <w:r w:rsidRPr="00AF1886">
        <w:rPr>
          <w:rFonts w:ascii="Arial" w:hAnsi="Arial" w:cs="Arial"/>
          <w:spacing w:val="-11"/>
          <w:sz w:val="18"/>
        </w:rPr>
        <w:t xml:space="preserve"> </w:t>
      </w:r>
      <w:r w:rsidRPr="00AF1886">
        <w:rPr>
          <w:rFonts w:ascii="Arial" w:hAnsi="Arial" w:cs="Arial"/>
          <w:sz w:val="18"/>
        </w:rPr>
        <w:t>the</w:t>
      </w:r>
      <w:r w:rsidRPr="00AF1886">
        <w:rPr>
          <w:rFonts w:ascii="Arial" w:hAnsi="Arial" w:cs="Arial"/>
          <w:spacing w:val="-10"/>
          <w:sz w:val="18"/>
        </w:rPr>
        <w:t xml:space="preserve"> </w:t>
      </w:r>
      <w:r w:rsidRPr="00AF1886">
        <w:rPr>
          <w:rFonts w:ascii="Arial" w:hAnsi="Arial" w:cs="Arial"/>
          <w:sz w:val="18"/>
        </w:rPr>
        <w:t>establishment</w:t>
      </w:r>
      <w:r w:rsidRPr="00AF1886">
        <w:rPr>
          <w:rFonts w:ascii="Arial" w:hAnsi="Arial" w:cs="Arial"/>
          <w:spacing w:val="-10"/>
          <w:sz w:val="18"/>
        </w:rPr>
        <w:t xml:space="preserve"> </w:t>
      </w:r>
      <w:r w:rsidRPr="00AF1886">
        <w:rPr>
          <w:rFonts w:ascii="Arial" w:hAnsi="Arial" w:cs="Arial"/>
          <w:sz w:val="18"/>
        </w:rPr>
        <w:t>and</w:t>
      </w:r>
      <w:r w:rsidRPr="00AF1886">
        <w:rPr>
          <w:rFonts w:ascii="Arial" w:hAnsi="Arial" w:cs="Arial"/>
          <w:spacing w:val="-11"/>
          <w:sz w:val="18"/>
        </w:rPr>
        <w:t xml:space="preserve"> </w:t>
      </w:r>
      <w:r w:rsidRPr="00AF1886">
        <w:rPr>
          <w:rFonts w:ascii="Arial" w:hAnsi="Arial" w:cs="Arial"/>
          <w:sz w:val="18"/>
        </w:rPr>
        <w:t>keeping of accounts were complied with in all material respects.</w:t>
      </w:r>
    </w:p>
    <w:p w:rsidR="00F72B56" w:rsidRPr="00AF1886" w:rsidRDefault="00AF49D7">
      <w:pPr>
        <w:pStyle w:val="Heading6"/>
        <w:spacing w:before="139"/>
        <w:ind w:left="1467"/>
      </w:pPr>
      <w:r w:rsidRPr="00AF1886">
        <w:t>Prescribed</w:t>
      </w:r>
      <w:r w:rsidRPr="00AF1886">
        <w:rPr>
          <w:spacing w:val="14"/>
        </w:rPr>
        <w:t xml:space="preserve"> </w:t>
      </w:r>
      <w:r w:rsidRPr="00AF1886">
        <w:t>requirements</w:t>
      </w:r>
      <w:r w:rsidRPr="00AF1886">
        <w:rPr>
          <w:spacing w:val="14"/>
        </w:rPr>
        <w:t xml:space="preserve"> </w:t>
      </w:r>
      <w:r w:rsidRPr="00AF1886">
        <w:rPr>
          <w:spacing w:val="-2"/>
        </w:rPr>
        <w:t>scope</w:t>
      </w:r>
    </w:p>
    <w:p w:rsidR="00F72B56" w:rsidRPr="00AF1886" w:rsidRDefault="00AF49D7">
      <w:pPr>
        <w:pStyle w:val="BodyText"/>
        <w:spacing w:before="47" w:line="268" w:lineRule="auto"/>
        <w:ind w:left="1467" w:right="1354"/>
        <w:rPr>
          <w:rFonts w:ascii="Arial" w:hAnsi="Arial" w:cs="Arial"/>
        </w:rPr>
      </w:pPr>
      <w:r w:rsidRPr="00AF1886">
        <w:rPr>
          <w:rFonts w:ascii="Arial" w:hAnsi="Arial" w:cs="Arial"/>
        </w:rPr>
        <w:t>The</w:t>
      </w:r>
      <w:r w:rsidRPr="00AF1886">
        <w:rPr>
          <w:rFonts w:ascii="Arial" w:hAnsi="Arial" w:cs="Arial"/>
          <w:spacing w:val="-4"/>
        </w:rPr>
        <w:t xml:space="preserve"> </w:t>
      </w:r>
      <w:r w:rsidRPr="00AF1886">
        <w:rPr>
          <w:rFonts w:ascii="Arial" w:hAnsi="Arial" w:cs="Arial"/>
        </w:rPr>
        <w:t>prescribed</w:t>
      </w:r>
      <w:r w:rsidRPr="00AF1886">
        <w:rPr>
          <w:rFonts w:ascii="Arial" w:hAnsi="Arial" w:cs="Arial"/>
          <w:spacing w:val="-4"/>
        </w:rPr>
        <w:t xml:space="preserve"> </w:t>
      </w:r>
      <w:r w:rsidRPr="00AF1886">
        <w:rPr>
          <w:rFonts w:ascii="Arial" w:hAnsi="Arial" w:cs="Arial"/>
        </w:rPr>
        <w:t>requirements</w:t>
      </w:r>
      <w:r w:rsidRPr="00AF1886">
        <w:rPr>
          <w:rFonts w:ascii="Arial" w:hAnsi="Arial" w:cs="Arial"/>
          <w:spacing w:val="-2"/>
        </w:rPr>
        <w:t xml:space="preserve"> </w:t>
      </w:r>
      <w:r w:rsidRPr="00AF1886">
        <w:rPr>
          <w:rFonts w:ascii="Arial" w:hAnsi="Arial" w:cs="Arial"/>
        </w:rPr>
        <w:t>for</w:t>
      </w:r>
      <w:r w:rsidRPr="00AF1886">
        <w:rPr>
          <w:rFonts w:ascii="Arial" w:hAnsi="Arial" w:cs="Arial"/>
          <w:spacing w:val="-4"/>
        </w:rPr>
        <w:t xml:space="preserve"> </w:t>
      </w:r>
      <w:r w:rsidRPr="00AF1886">
        <w:rPr>
          <w:rFonts w:ascii="Arial" w:hAnsi="Arial" w:cs="Arial"/>
        </w:rPr>
        <w:t>the</w:t>
      </w:r>
      <w:r w:rsidRPr="00AF1886">
        <w:rPr>
          <w:rFonts w:ascii="Arial" w:hAnsi="Arial" w:cs="Arial"/>
          <w:spacing w:val="-4"/>
        </w:rPr>
        <w:t xml:space="preserve"> </w:t>
      </w:r>
      <w:r w:rsidRPr="00AF1886">
        <w:rPr>
          <w:rFonts w:ascii="Arial" w:hAnsi="Arial" w:cs="Arial"/>
        </w:rPr>
        <w:t>establishment and</w:t>
      </w:r>
      <w:r w:rsidRPr="00AF1886">
        <w:rPr>
          <w:rFonts w:ascii="Arial" w:hAnsi="Arial" w:cs="Arial"/>
          <w:spacing w:val="-5"/>
        </w:rPr>
        <w:t xml:space="preserve"> </w:t>
      </w:r>
      <w:r w:rsidRPr="00AF1886">
        <w:rPr>
          <w:rFonts w:ascii="Arial" w:hAnsi="Arial" w:cs="Arial"/>
        </w:rPr>
        <w:t>keeping of accounts are</w:t>
      </w:r>
      <w:r w:rsidRPr="00AF1886">
        <w:rPr>
          <w:rFonts w:ascii="Arial" w:hAnsi="Arial" w:cs="Arial"/>
          <w:spacing w:val="-2"/>
        </w:rPr>
        <w:t xml:space="preserve"> </w:t>
      </w:r>
      <w:r w:rsidRPr="00AF1886">
        <w:rPr>
          <w:rFonts w:ascii="Arial" w:hAnsi="Arial" w:cs="Arial"/>
        </w:rPr>
        <w:t>contained</w:t>
      </w:r>
      <w:r w:rsidRPr="00AF1886">
        <w:rPr>
          <w:rFonts w:ascii="Arial" w:hAnsi="Arial" w:cs="Arial"/>
          <w:spacing w:val="-1"/>
        </w:rPr>
        <w:t xml:space="preserve"> </w:t>
      </w:r>
      <w:r w:rsidRPr="00AF1886">
        <w:rPr>
          <w:rFonts w:ascii="Arial" w:hAnsi="Arial" w:cs="Arial"/>
        </w:rPr>
        <w:t xml:space="preserve">in the </w:t>
      </w:r>
      <w:r w:rsidRPr="00AF1886">
        <w:rPr>
          <w:rFonts w:ascii="Arial" w:hAnsi="Arial" w:cs="Arial"/>
          <w:i/>
        </w:rPr>
        <w:t>Financial Accountability Act 2009</w:t>
      </w:r>
      <w:r w:rsidRPr="00AF1886">
        <w:rPr>
          <w:rFonts w:ascii="Arial" w:hAnsi="Arial" w:cs="Arial"/>
        </w:rPr>
        <w:t>, any other Act and the</w:t>
      </w:r>
      <w:r w:rsidRPr="00AF1886">
        <w:rPr>
          <w:rFonts w:ascii="Arial" w:hAnsi="Arial" w:cs="Arial"/>
          <w:spacing w:val="-1"/>
        </w:rPr>
        <w:t xml:space="preserve"> </w:t>
      </w:r>
      <w:r w:rsidRPr="00AF1886">
        <w:rPr>
          <w:rFonts w:ascii="Arial" w:hAnsi="Arial" w:cs="Arial"/>
        </w:rPr>
        <w:t>Financial and Performance Management</w:t>
      </w:r>
      <w:r w:rsidRPr="00AF1886">
        <w:rPr>
          <w:rFonts w:ascii="Arial" w:hAnsi="Arial" w:cs="Arial"/>
          <w:spacing w:val="-6"/>
        </w:rPr>
        <w:t xml:space="preserve"> </w:t>
      </w:r>
      <w:r w:rsidRPr="00AF1886">
        <w:rPr>
          <w:rFonts w:ascii="Arial" w:hAnsi="Arial" w:cs="Arial"/>
        </w:rPr>
        <w:t>Standard</w:t>
      </w:r>
      <w:r w:rsidRPr="00AF1886">
        <w:rPr>
          <w:rFonts w:ascii="Arial" w:hAnsi="Arial" w:cs="Arial"/>
          <w:spacing w:val="-9"/>
        </w:rPr>
        <w:t xml:space="preserve"> </w:t>
      </w:r>
      <w:r w:rsidRPr="00AF1886">
        <w:rPr>
          <w:rFonts w:ascii="Arial" w:hAnsi="Arial" w:cs="Arial"/>
        </w:rPr>
        <w:t>2019.</w:t>
      </w:r>
      <w:r w:rsidRPr="00AF1886">
        <w:rPr>
          <w:rFonts w:ascii="Arial" w:hAnsi="Arial" w:cs="Arial"/>
          <w:spacing w:val="-8"/>
        </w:rPr>
        <w:t xml:space="preserve"> </w:t>
      </w:r>
      <w:r w:rsidRPr="00AF1886">
        <w:rPr>
          <w:rFonts w:ascii="Arial" w:hAnsi="Arial" w:cs="Arial"/>
        </w:rPr>
        <w:t>The</w:t>
      </w:r>
      <w:r w:rsidRPr="00AF1886">
        <w:rPr>
          <w:rFonts w:ascii="Arial" w:hAnsi="Arial" w:cs="Arial"/>
          <w:spacing w:val="-9"/>
        </w:rPr>
        <w:t xml:space="preserve"> </w:t>
      </w:r>
      <w:r w:rsidRPr="00AF1886">
        <w:rPr>
          <w:rFonts w:ascii="Arial" w:hAnsi="Arial" w:cs="Arial"/>
        </w:rPr>
        <w:t>applicable</w:t>
      </w:r>
      <w:r w:rsidRPr="00AF1886">
        <w:rPr>
          <w:rFonts w:ascii="Arial" w:hAnsi="Arial" w:cs="Arial"/>
          <w:spacing w:val="-11"/>
        </w:rPr>
        <w:t xml:space="preserve"> </w:t>
      </w:r>
      <w:r w:rsidRPr="00AF1886">
        <w:rPr>
          <w:rFonts w:ascii="Arial" w:hAnsi="Arial" w:cs="Arial"/>
        </w:rPr>
        <w:t>requirements</w:t>
      </w:r>
      <w:r w:rsidRPr="00AF1886">
        <w:rPr>
          <w:rFonts w:ascii="Arial" w:hAnsi="Arial" w:cs="Arial"/>
          <w:spacing w:val="-8"/>
        </w:rPr>
        <w:t xml:space="preserve"> </w:t>
      </w:r>
      <w:r w:rsidRPr="00AF1886">
        <w:rPr>
          <w:rFonts w:ascii="Arial" w:hAnsi="Arial" w:cs="Arial"/>
        </w:rPr>
        <w:t>include</w:t>
      </w:r>
      <w:r w:rsidRPr="00AF1886">
        <w:rPr>
          <w:rFonts w:ascii="Arial" w:hAnsi="Arial" w:cs="Arial"/>
          <w:spacing w:val="-10"/>
        </w:rPr>
        <w:t xml:space="preserve"> </w:t>
      </w:r>
      <w:r w:rsidRPr="00AF1886">
        <w:rPr>
          <w:rFonts w:ascii="Arial" w:hAnsi="Arial" w:cs="Arial"/>
        </w:rPr>
        <w:t>those</w:t>
      </w:r>
      <w:r w:rsidRPr="00AF1886">
        <w:rPr>
          <w:rFonts w:ascii="Arial" w:hAnsi="Arial" w:cs="Arial"/>
          <w:spacing w:val="-10"/>
        </w:rPr>
        <w:t xml:space="preserve"> </w:t>
      </w:r>
      <w:r w:rsidRPr="00AF1886">
        <w:rPr>
          <w:rFonts w:ascii="Arial" w:hAnsi="Arial" w:cs="Arial"/>
        </w:rPr>
        <w:t>for</w:t>
      </w:r>
      <w:r w:rsidRPr="00AF1886">
        <w:rPr>
          <w:rFonts w:ascii="Arial" w:hAnsi="Arial" w:cs="Arial"/>
          <w:spacing w:val="-9"/>
        </w:rPr>
        <w:t xml:space="preserve"> </w:t>
      </w:r>
      <w:r w:rsidRPr="00AF1886">
        <w:rPr>
          <w:rFonts w:ascii="Arial" w:hAnsi="Arial" w:cs="Arial"/>
        </w:rPr>
        <w:t>keeping</w:t>
      </w:r>
      <w:r w:rsidRPr="00AF1886">
        <w:rPr>
          <w:rFonts w:ascii="Arial" w:hAnsi="Arial" w:cs="Arial"/>
          <w:spacing w:val="-8"/>
        </w:rPr>
        <w:t xml:space="preserve"> </w:t>
      </w:r>
      <w:r w:rsidRPr="00AF1886">
        <w:rPr>
          <w:rFonts w:ascii="Arial" w:hAnsi="Arial" w:cs="Arial"/>
        </w:rPr>
        <w:t>financial records that correctly record and explain the department's transactions and account balances to enable the preparation of a true and fair financial report.</w:t>
      </w:r>
    </w:p>
    <w:p w:rsidR="00F72B56" w:rsidRPr="00AF1886" w:rsidRDefault="00F72B56">
      <w:pPr>
        <w:pStyle w:val="BodyText"/>
        <w:rPr>
          <w:rFonts w:ascii="Arial" w:hAnsi="Arial" w:cs="Arial"/>
          <w:sz w:val="20"/>
        </w:rPr>
      </w:pPr>
    </w:p>
    <w:p w:rsidR="00F72B56" w:rsidRPr="00AF1886" w:rsidRDefault="00F72B56">
      <w:pPr>
        <w:pStyle w:val="BodyText"/>
        <w:spacing w:before="9"/>
        <w:rPr>
          <w:rFonts w:ascii="Arial" w:hAnsi="Arial" w:cs="Arial"/>
          <w:sz w:val="16"/>
        </w:rPr>
      </w:pPr>
    </w:p>
    <w:p w:rsidR="00F72B56" w:rsidRPr="00AF1886" w:rsidRDefault="00AF49D7">
      <w:pPr>
        <w:pStyle w:val="BodyText"/>
        <w:ind w:right="1353"/>
        <w:jc w:val="right"/>
        <w:rPr>
          <w:rFonts w:ascii="Arial" w:hAnsi="Arial" w:cs="Arial"/>
        </w:rPr>
      </w:pPr>
      <w:r w:rsidRPr="00AF1886">
        <w:rPr>
          <w:rFonts w:ascii="Arial" w:hAnsi="Arial" w:cs="Arial"/>
        </w:rPr>
        <w:t>11</w:t>
      </w:r>
      <w:r w:rsidRPr="00AF1886">
        <w:rPr>
          <w:rFonts w:ascii="Arial" w:hAnsi="Arial" w:cs="Arial"/>
          <w:spacing w:val="-7"/>
        </w:rPr>
        <w:t xml:space="preserve"> </w:t>
      </w:r>
      <w:r w:rsidRPr="00AF1886">
        <w:rPr>
          <w:rFonts w:ascii="Arial" w:hAnsi="Arial" w:cs="Arial"/>
        </w:rPr>
        <w:t>August</w:t>
      </w:r>
      <w:r w:rsidRPr="00AF1886">
        <w:rPr>
          <w:rFonts w:ascii="Arial" w:hAnsi="Arial" w:cs="Arial"/>
          <w:spacing w:val="-7"/>
        </w:rPr>
        <w:t xml:space="preserve"> </w:t>
      </w:r>
      <w:r w:rsidRPr="00AF1886">
        <w:rPr>
          <w:rFonts w:ascii="Arial" w:hAnsi="Arial" w:cs="Arial"/>
          <w:spacing w:val="-4"/>
        </w:rPr>
        <w:t>2022</w:t>
      </w:r>
    </w:p>
    <w:p w:rsidR="00F72B56" w:rsidRPr="00AF1886" w:rsidRDefault="00F72B56">
      <w:pPr>
        <w:pStyle w:val="BodyText"/>
        <w:rPr>
          <w:rFonts w:ascii="Arial" w:hAnsi="Arial" w:cs="Arial"/>
          <w:sz w:val="20"/>
        </w:rPr>
      </w:pPr>
    </w:p>
    <w:p w:rsidR="00F72B56" w:rsidRPr="00AF1886" w:rsidRDefault="00F72B56">
      <w:pPr>
        <w:pStyle w:val="BodyText"/>
        <w:spacing w:before="2"/>
        <w:rPr>
          <w:rFonts w:ascii="Arial" w:hAnsi="Arial" w:cs="Arial"/>
        </w:rPr>
      </w:pPr>
    </w:p>
    <w:p w:rsidR="00F72B56" w:rsidRPr="00AF1886" w:rsidRDefault="00AF49D7">
      <w:pPr>
        <w:pStyle w:val="BodyText"/>
        <w:tabs>
          <w:tab w:val="left" w:pos="6844"/>
        </w:tabs>
        <w:ind w:left="1567"/>
        <w:rPr>
          <w:rFonts w:ascii="Arial" w:hAnsi="Arial" w:cs="Arial"/>
        </w:rPr>
      </w:pPr>
      <w:r w:rsidRPr="00AF1886">
        <w:rPr>
          <w:rFonts w:ascii="Arial" w:hAnsi="Arial" w:cs="Arial"/>
          <w:spacing w:val="-2"/>
        </w:rPr>
        <w:t>Michelle</w:t>
      </w:r>
      <w:r w:rsidRPr="00AF1886">
        <w:rPr>
          <w:rFonts w:ascii="Arial" w:hAnsi="Arial" w:cs="Arial"/>
          <w:spacing w:val="-1"/>
        </w:rPr>
        <w:t xml:space="preserve"> </w:t>
      </w:r>
      <w:r w:rsidRPr="00AF1886">
        <w:rPr>
          <w:rFonts w:ascii="Arial" w:hAnsi="Arial" w:cs="Arial"/>
          <w:spacing w:val="-2"/>
        </w:rPr>
        <w:t>Reardon</w:t>
      </w:r>
      <w:r w:rsidRPr="00AF1886">
        <w:rPr>
          <w:rFonts w:ascii="Arial" w:hAnsi="Arial" w:cs="Arial"/>
        </w:rPr>
        <w:tab/>
      </w:r>
      <w:r w:rsidRPr="00AF1886">
        <w:rPr>
          <w:rFonts w:ascii="Arial" w:hAnsi="Arial" w:cs="Arial"/>
          <w:w w:val="95"/>
        </w:rPr>
        <w:t>Queensland</w:t>
      </w:r>
      <w:r w:rsidRPr="00AF1886">
        <w:rPr>
          <w:rFonts w:ascii="Arial" w:hAnsi="Arial" w:cs="Arial"/>
          <w:spacing w:val="8"/>
        </w:rPr>
        <w:t xml:space="preserve"> </w:t>
      </w:r>
      <w:r w:rsidRPr="00AF1886">
        <w:rPr>
          <w:rFonts w:ascii="Arial" w:hAnsi="Arial" w:cs="Arial"/>
          <w:w w:val="95"/>
        </w:rPr>
        <w:t>Audit</w:t>
      </w:r>
      <w:r w:rsidRPr="00AF1886">
        <w:rPr>
          <w:rFonts w:ascii="Arial" w:hAnsi="Arial" w:cs="Arial"/>
          <w:spacing w:val="7"/>
        </w:rPr>
        <w:t xml:space="preserve"> </w:t>
      </w:r>
      <w:r w:rsidRPr="00AF1886">
        <w:rPr>
          <w:rFonts w:ascii="Arial" w:hAnsi="Arial" w:cs="Arial"/>
          <w:spacing w:val="-2"/>
          <w:w w:val="95"/>
        </w:rPr>
        <w:t>Office</w:t>
      </w:r>
    </w:p>
    <w:p w:rsidR="00F72B56" w:rsidRPr="00AF1886" w:rsidRDefault="00AF49D7">
      <w:pPr>
        <w:pStyle w:val="BodyText"/>
        <w:tabs>
          <w:tab w:val="left" w:pos="8050"/>
        </w:tabs>
        <w:spacing w:before="18"/>
        <w:ind w:left="1567"/>
        <w:rPr>
          <w:rFonts w:ascii="Arial" w:hAnsi="Arial" w:cs="Arial"/>
        </w:rPr>
      </w:pPr>
      <w:r w:rsidRPr="00AF1886">
        <w:rPr>
          <w:rFonts w:ascii="Arial" w:hAnsi="Arial" w:cs="Arial"/>
          <w:spacing w:val="-2"/>
        </w:rPr>
        <w:t>as</w:t>
      </w:r>
      <w:r w:rsidRPr="00AF1886">
        <w:rPr>
          <w:rFonts w:ascii="Arial" w:hAnsi="Arial" w:cs="Arial"/>
          <w:spacing w:val="-11"/>
        </w:rPr>
        <w:t xml:space="preserve"> </w:t>
      </w:r>
      <w:r w:rsidRPr="00AF1886">
        <w:rPr>
          <w:rFonts w:ascii="Arial" w:hAnsi="Arial" w:cs="Arial"/>
          <w:spacing w:val="-2"/>
        </w:rPr>
        <w:t>delegate</w:t>
      </w:r>
      <w:r w:rsidRPr="00AF1886">
        <w:rPr>
          <w:rFonts w:ascii="Arial" w:hAnsi="Arial" w:cs="Arial"/>
          <w:spacing w:val="-10"/>
        </w:rPr>
        <w:t xml:space="preserve"> </w:t>
      </w:r>
      <w:r w:rsidRPr="00AF1886">
        <w:rPr>
          <w:rFonts w:ascii="Arial" w:hAnsi="Arial" w:cs="Arial"/>
          <w:spacing w:val="-2"/>
        </w:rPr>
        <w:t>of</w:t>
      </w:r>
      <w:r w:rsidRPr="00AF1886">
        <w:rPr>
          <w:rFonts w:ascii="Arial" w:hAnsi="Arial" w:cs="Arial"/>
          <w:spacing w:val="-7"/>
        </w:rPr>
        <w:t xml:space="preserve"> </w:t>
      </w:r>
      <w:r w:rsidRPr="00AF1886">
        <w:rPr>
          <w:rFonts w:ascii="Arial" w:hAnsi="Arial" w:cs="Arial"/>
          <w:spacing w:val="-2"/>
        </w:rPr>
        <w:t>the</w:t>
      </w:r>
      <w:r w:rsidRPr="00AF1886">
        <w:rPr>
          <w:rFonts w:ascii="Arial" w:hAnsi="Arial" w:cs="Arial"/>
          <w:spacing w:val="-11"/>
        </w:rPr>
        <w:t xml:space="preserve"> </w:t>
      </w:r>
      <w:r w:rsidRPr="00AF1886">
        <w:rPr>
          <w:rFonts w:ascii="Arial" w:hAnsi="Arial" w:cs="Arial"/>
          <w:spacing w:val="-2"/>
        </w:rPr>
        <w:t>Auditor-General</w:t>
      </w:r>
      <w:r w:rsidRPr="00AF1886">
        <w:rPr>
          <w:rFonts w:ascii="Arial" w:hAnsi="Arial" w:cs="Arial"/>
        </w:rPr>
        <w:tab/>
      </w:r>
      <w:r w:rsidRPr="00AF1886">
        <w:rPr>
          <w:rFonts w:ascii="Arial" w:hAnsi="Arial" w:cs="Arial"/>
          <w:spacing w:val="-2"/>
        </w:rPr>
        <w:t>Brisbane</w:t>
      </w:r>
    </w:p>
    <w:p w:rsidR="00F72B56" w:rsidRPr="00AF1886" w:rsidRDefault="00F72B56">
      <w:pPr>
        <w:rPr>
          <w:rFonts w:ascii="Arial" w:hAnsi="Arial" w:cs="Arial"/>
        </w:rPr>
        <w:sectPr w:rsidR="00F72B56" w:rsidRPr="00AF1886">
          <w:pgSz w:w="11910" w:h="16840"/>
          <w:pgMar w:top="920" w:right="920" w:bottom="1120" w:left="800" w:header="0" w:footer="934" w:gutter="0"/>
          <w:cols w:space="720"/>
        </w:sect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F72B56">
      <w:pPr>
        <w:pStyle w:val="BodyText"/>
        <w:rPr>
          <w:rFonts w:ascii="Arial" w:hAnsi="Arial" w:cs="Arial"/>
          <w:sz w:val="20"/>
        </w:rPr>
      </w:pPr>
    </w:p>
    <w:p w:rsidR="00F72B56" w:rsidRPr="00AF1886" w:rsidRDefault="00AF49D7">
      <w:pPr>
        <w:pStyle w:val="Heading3"/>
        <w:spacing w:before="266"/>
        <w:rPr>
          <w:rFonts w:ascii="Arial" w:hAnsi="Arial" w:cs="Arial"/>
        </w:rPr>
      </w:pPr>
      <w:bookmarkStart w:id="68" w:name="_TOC_250000"/>
      <w:r w:rsidRPr="00AF1886">
        <w:rPr>
          <w:rFonts w:ascii="Arial" w:hAnsi="Arial" w:cs="Arial"/>
        </w:rPr>
        <w:t>Appendix</w:t>
      </w:r>
      <w:r w:rsidRPr="00AF1886">
        <w:rPr>
          <w:rFonts w:ascii="Arial" w:hAnsi="Arial" w:cs="Arial"/>
          <w:spacing w:val="-3"/>
        </w:rPr>
        <w:t xml:space="preserve"> </w:t>
      </w:r>
      <w:r w:rsidRPr="00AF1886">
        <w:rPr>
          <w:rFonts w:ascii="Arial" w:hAnsi="Arial" w:cs="Arial"/>
        </w:rPr>
        <w:t>D:</w:t>
      </w:r>
      <w:r w:rsidRPr="00AF1886">
        <w:rPr>
          <w:rFonts w:ascii="Arial" w:hAnsi="Arial" w:cs="Arial"/>
          <w:spacing w:val="-3"/>
        </w:rPr>
        <w:t xml:space="preserve"> </w:t>
      </w:r>
      <w:r w:rsidRPr="00AF1886">
        <w:rPr>
          <w:rFonts w:ascii="Arial" w:hAnsi="Arial" w:cs="Arial"/>
        </w:rPr>
        <w:t>Compliance</w:t>
      </w:r>
      <w:r w:rsidRPr="00AF1886">
        <w:rPr>
          <w:rFonts w:ascii="Arial" w:hAnsi="Arial" w:cs="Arial"/>
          <w:spacing w:val="-3"/>
        </w:rPr>
        <w:t xml:space="preserve"> </w:t>
      </w:r>
      <w:bookmarkEnd w:id="68"/>
      <w:r w:rsidRPr="00AF1886">
        <w:rPr>
          <w:rFonts w:ascii="Arial" w:hAnsi="Arial" w:cs="Arial"/>
          <w:spacing w:val="-2"/>
        </w:rPr>
        <w:t>checklist</w:t>
      </w:r>
    </w:p>
    <w:p w:rsidR="00F72B56" w:rsidRPr="00AF1886" w:rsidRDefault="00AF49D7">
      <w:pPr>
        <w:spacing w:before="202"/>
        <w:ind w:left="333"/>
        <w:rPr>
          <w:rFonts w:ascii="Arial" w:hAnsi="Arial" w:cs="Arial"/>
          <w:b/>
          <w:sz w:val="18"/>
        </w:rPr>
      </w:pPr>
      <w:r w:rsidRPr="00AF1886">
        <w:rPr>
          <w:rFonts w:ascii="Arial" w:hAnsi="Arial" w:cs="Arial"/>
          <w:b/>
          <w:w w:val="95"/>
          <w:sz w:val="18"/>
        </w:rPr>
        <w:t>Table</w:t>
      </w:r>
      <w:r w:rsidRPr="00AF1886">
        <w:rPr>
          <w:rFonts w:ascii="Arial" w:hAnsi="Arial" w:cs="Arial"/>
          <w:b/>
          <w:spacing w:val="-9"/>
          <w:w w:val="95"/>
          <w:sz w:val="18"/>
        </w:rPr>
        <w:t xml:space="preserve"> </w:t>
      </w:r>
      <w:r w:rsidRPr="00AF1886">
        <w:rPr>
          <w:rFonts w:ascii="Arial" w:hAnsi="Arial" w:cs="Arial"/>
          <w:b/>
          <w:w w:val="95"/>
          <w:sz w:val="18"/>
        </w:rPr>
        <w:t>23:</w:t>
      </w:r>
      <w:r w:rsidRPr="00AF1886">
        <w:rPr>
          <w:rFonts w:ascii="Arial" w:hAnsi="Arial" w:cs="Arial"/>
          <w:b/>
          <w:spacing w:val="-8"/>
          <w:w w:val="95"/>
          <w:sz w:val="18"/>
        </w:rPr>
        <w:t xml:space="preserve"> </w:t>
      </w:r>
      <w:r w:rsidRPr="00AF1886">
        <w:rPr>
          <w:rFonts w:ascii="Arial" w:hAnsi="Arial" w:cs="Arial"/>
          <w:b/>
          <w:w w:val="95"/>
          <w:sz w:val="18"/>
        </w:rPr>
        <w:t>Compliance</w:t>
      </w:r>
      <w:r w:rsidRPr="00AF1886">
        <w:rPr>
          <w:rFonts w:ascii="Arial" w:hAnsi="Arial" w:cs="Arial"/>
          <w:b/>
          <w:spacing w:val="-8"/>
          <w:w w:val="95"/>
          <w:sz w:val="18"/>
        </w:rPr>
        <w:t xml:space="preserve"> </w:t>
      </w:r>
      <w:r w:rsidRPr="00AF1886">
        <w:rPr>
          <w:rFonts w:ascii="Arial" w:hAnsi="Arial" w:cs="Arial"/>
          <w:b/>
          <w:w w:val="95"/>
          <w:sz w:val="18"/>
        </w:rPr>
        <w:t>checklist</w:t>
      </w:r>
      <w:r w:rsidRPr="00AF1886">
        <w:rPr>
          <w:rFonts w:ascii="Arial" w:hAnsi="Arial" w:cs="Arial"/>
          <w:b/>
          <w:spacing w:val="-8"/>
          <w:w w:val="95"/>
          <w:sz w:val="18"/>
        </w:rPr>
        <w:t xml:space="preserve"> </w:t>
      </w:r>
      <w:r w:rsidRPr="00AF1886">
        <w:rPr>
          <w:rFonts w:ascii="Arial" w:hAnsi="Arial" w:cs="Arial"/>
          <w:b/>
          <w:w w:val="95"/>
          <w:sz w:val="18"/>
        </w:rPr>
        <w:t>as</w:t>
      </w:r>
      <w:r w:rsidRPr="00AF1886">
        <w:rPr>
          <w:rFonts w:ascii="Arial" w:hAnsi="Arial" w:cs="Arial"/>
          <w:b/>
          <w:spacing w:val="-8"/>
          <w:w w:val="95"/>
          <w:sz w:val="18"/>
        </w:rPr>
        <w:t xml:space="preserve"> </w:t>
      </w:r>
      <w:r w:rsidRPr="00AF1886">
        <w:rPr>
          <w:rFonts w:ascii="Arial" w:hAnsi="Arial" w:cs="Arial"/>
          <w:b/>
          <w:w w:val="95"/>
          <w:sz w:val="18"/>
        </w:rPr>
        <w:t>required</w:t>
      </w:r>
      <w:r w:rsidRPr="00AF1886">
        <w:rPr>
          <w:rFonts w:ascii="Arial" w:hAnsi="Arial" w:cs="Arial"/>
          <w:b/>
          <w:spacing w:val="-8"/>
          <w:w w:val="95"/>
          <w:sz w:val="18"/>
        </w:rPr>
        <w:t xml:space="preserve"> </w:t>
      </w:r>
      <w:r w:rsidRPr="00AF1886">
        <w:rPr>
          <w:rFonts w:ascii="Arial" w:hAnsi="Arial" w:cs="Arial"/>
          <w:b/>
          <w:w w:val="95"/>
          <w:sz w:val="18"/>
        </w:rPr>
        <w:t>in</w:t>
      </w:r>
      <w:r w:rsidRPr="00AF1886">
        <w:rPr>
          <w:rFonts w:ascii="Arial" w:hAnsi="Arial" w:cs="Arial"/>
          <w:b/>
          <w:spacing w:val="-8"/>
          <w:w w:val="95"/>
          <w:sz w:val="18"/>
        </w:rPr>
        <w:t xml:space="preserve"> </w:t>
      </w:r>
      <w:r w:rsidRPr="00AF1886">
        <w:rPr>
          <w:rFonts w:ascii="Arial" w:hAnsi="Arial" w:cs="Arial"/>
          <w:b/>
          <w:spacing w:val="-5"/>
          <w:w w:val="95"/>
          <w:sz w:val="18"/>
        </w:rPr>
        <w:t>the</w:t>
      </w:r>
    </w:p>
    <w:p w:rsidR="00F72B56" w:rsidRPr="00AF1886" w:rsidRDefault="00AF49D7">
      <w:pPr>
        <w:spacing w:before="4"/>
        <w:ind w:left="333"/>
        <w:rPr>
          <w:rFonts w:ascii="Arial" w:hAnsi="Arial" w:cs="Arial"/>
          <w:b/>
          <w:i/>
          <w:sz w:val="18"/>
        </w:rPr>
      </w:pPr>
      <w:r w:rsidRPr="00AF1886">
        <w:rPr>
          <w:rFonts w:ascii="Arial" w:hAnsi="Arial" w:cs="Arial"/>
          <w:b/>
          <w:i/>
          <w:w w:val="95"/>
          <w:sz w:val="18"/>
        </w:rPr>
        <w:t>Annual</w:t>
      </w:r>
      <w:r w:rsidRPr="00AF1886">
        <w:rPr>
          <w:rFonts w:ascii="Arial" w:hAnsi="Arial" w:cs="Arial"/>
          <w:b/>
          <w:i/>
          <w:spacing w:val="-6"/>
          <w:w w:val="95"/>
          <w:sz w:val="18"/>
        </w:rPr>
        <w:t xml:space="preserve"> </w:t>
      </w:r>
      <w:r w:rsidRPr="00AF1886">
        <w:rPr>
          <w:rFonts w:ascii="Arial" w:hAnsi="Arial" w:cs="Arial"/>
          <w:b/>
          <w:i/>
          <w:w w:val="95"/>
          <w:sz w:val="18"/>
        </w:rPr>
        <w:t>report</w:t>
      </w:r>
      <w:r w:rsidRPr="00AF1886">
        <w:rPr>
          <w:rFonts w:ascii="Arial" w:hAnsi="Arial" w:cs="Arial"/>
          <w:b/>
          <w:i/>
          <w:spacing w:val="-5"/>
          <w:w w:val="95"/>
          <w:sz w:val="18"/>
        </w:rPr>
        <w:t xml:space="preserve"> </w:t>
      </w:r>
      <w:r w:rsidRPr="00AF1886">
        <w:rPr>
          <w:rFonts w:ascii="Arial" w:hAnsi="Arial" w:cs="Arial"/>
          <w:b/>
          <w:i/>
          <w:w w:val="95"/>
          <w:sz w:val="18"/>
        </w:rPr>
        <w:t>requirements</w:t>
      </w:r>
      <w:r w:rsidRPr="00AF1886">
        <w:rPr>
          <w:rFonts w:ascii="Arial" w:hAnsi="Arial" w:cs="Arial"/>
          <w:b/>
          <w:i/>
          <w:spacing w:val="-5"/>
          <w:w w:val="95"/>
          <w:sz w:val="18"/>
        </w:rPr>
        <w:t xml:space="preserve"> </w:t>
      </w:r>
      <w:r w:rsidRPr="00AF1886">
        <w:rPr>
          <w:rFonts w:ascii="Arial" w:hAnsi="Arial" w:cs="Arial"/>
          <w:b/>
          <w:i/>
          <w:w w:val="95"/>
          <w:sz w:val="18"/>
        </w:rPr>
        <w:t>for</w:t>
      </w:r>
      <w:r w:rsidRPr="00AF1886">
        <w:rPr>
          <w:rFonts w:ascii="Arial" w:hAnsi="Arial" w:cs="Arial"/>
          <w:b/>
          <w:i/>
          <w:spacing w:val="-5"/>
          <w:w w:val="95"/>
          <w:sz w:val="18"/>
        </w:rPr>
        <w:t xml:space="preserve"> </w:t>
      </w:r>
      <w:r w:rsidRPr="00AF1886">
        <w:rPr>
          <w:rFonts w:ascii="Arial" w:hAnsi="Arial" w:cs="Arial"/>
          <w:b/>
          <w:i/>
          <w:w w:val="95"/>
          <w:sz w:val="18"/>
        </w:rPr>
        <w:t>Queensland</w:t>
      </w:r>
      <w:r w:rsidRPr="00AF1886">
        <w:rPr>
          <w:rFonts w:ascii="Arial" w:hAnsi="Arial" w:cs="Arial"/>
          <w:b/>
          <w:i/>
          <w:spacing w:val="-6"/>
          <w:w w:val="95"/>
          <w:sz w:val="18"/>
        </w:rPr>
        <w:t xml:space="preserve"> </w:t>
      </w:r>
      <w:r w:rsidRPr="00AF1886">
        <w:rPr>
          <w:rFonts w:ascii="Arial" w:hAnsi="Arial" w:cs="Arial"/>
          <w:b/>
          <w:i/>
          <w:w w:val="95"/>
          <w:sz w:val="18"/>
        </w:rPr>
        <w:t>Government</w:t>
      </w:r>
      <w:r w:rsidRPr="00AF1886">
        <w:rPr>
          <w:rFonts w:ascii="Arial" w:hAnsi="Arial" w:cs="Arial"/>
          <w:b/>
          <w:i/>
          <w:spacing w:val="-5"/>
          <w:w w:val="95"/>
          <w:sz w:val="18"/>
        </w:rPr>
        <w:t xml:space="preserve"> </w:t>
      </w:r>
      <w:r w:rsidRPr="00AF1886">
        <w:rPr>
          <w:rFonts w:ascii="Arial" w:hAnsi="Arial" w:cs="Arial"/>
          <w:b/>
          <w:i/>
          <w:spacing w:val="-2"/>
          <w:w w:val="95"/>
          <w:sz w:val="18"/>
        </w:rPr>
        <w:t>agencies</w:t>
      </w:r>
    </w:p>
    <w:p w:rsidR="00F72B56" w:rsidRPr="00AF1886" w:rsidRDefault="00F72B56">
      <w:pPr>
        <w:pStyle w:val="BodyText"/>
        <w:spacing w:before="9"/>
        <w:rPr>
          <w:rFonts w:ascii="Arial" w:hAnsi="Arial" w:cs="Arial"/>
          <w:b/>
          <w:i/>
          <w:sz w:val="16"/>
        </w:rPr>
      </w:pPr>
    </w:p>
    <w:tbl>
      <w:tblPr>
        <w:tblW w:w="0" w:type="auto"/>
        <w:tblInd w:w="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6"/>
        <w:gridCol w:w="2687"/>
        <w:gridCol w:w="2687"/>
        <w:gridCol w:w="2687"/>
      </w:tblGrid>
      <w:tr w:rsidR="00F72B56" w:rsidRPr="00AF1886">
        <w:trPr>
          <w:trHeight w:val="337"/>
        </w:trPr>
        <w:tc>
          <w:tcPr>
            <w:tcW w:w="4253" w:type="dxa"/>
            <w:gridSpan w:val="2"/>
            <w:tcBorders>
              <w:top w:val="nil"/>
              <w:left w:val="nil"/>
              <w:bottom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Summary</w:t>
            </w:r>
            <w:r w:rsidRPr="00AF1886">
              <w:rPr>
                <w:rFonts w:ascii="Arial" w:hAnsi="Arial" w:cs="Arial"/>
                <w:b/>
                <w:color w:val="FFFFFF"/>
                <w:spacing w:val="-2"/>
                <w:sz w:val="16"/>
              </w:rPr>
              <w:t xml:space="preserve"> </w:t>
            </w:r>
            <w:r w:rsidRPr="00AF1886">
              <w:rPr>
                <w:rFonts w:ascii="Arial" w:hAnsi="Arial" w:cs="Arial"/>
                <w:b/>
                <w:color w:val="FFFFFF"/>
                <w:w w:val="95"/>
                <w:sz w:val="16"/>
              </w:rPr>
              <w:t>of</w:t>
            </w:r>
            <w:r w:rsidRPr="00AF1886">
              <w:rPr>
                <w:rFonts w:ascii="Arial" w:hAnsi="Arial" w:cs="Arial"/>
                <w:b/>
                <w:color w:val="FFFFFF"/>
                <w:spacing w:val="-1"/>
                <w:sz w:val="16"/>
              </w:rPr>
              <w:t xml:space="preserve"> </w:t>
            </w:r>
            <w:r w:rsidRPr="00AF1886">
              <w:rPr>
                <w:rFonts w:ascii="Arial" w:hAnsi="Arial" w:cs="Arial"/>
                <w:b/>
                <w:color w:val="FFFFFF"/>
                <w:spacing w:val="-2"/>
                <w:w w:val="95"/>
                <w:sz w:val="16"/>
              </w:rPr>
              <w:t>requirement</w:t>
            </w:r>
          </w:p>
        </w:tc>
        <w:tc>
          <w:tcPr>
            <w:tcW w:w="2687" w:type="dxa"/>
            <w:tcBorders>
              <w:top w:val="nil"/>
              <w:bottom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Basis</w:t>
            </w:r>
            <w:r w:rsidRPr="00AF1886">
              <w:rPr>
                <w:rFonts w:ascii="Arial" w:hAnsi="Arial" w:cs="Arial"/>
                <w:b/>
                <w:color w:val="FFFFFF"/>
                <w:spacing w:val="-5"/>
                <w:w w:val="95"/>
                <w:sz w:val="16"/>
              </w:rPr>
              <w:t xml:space="preserve"> </w:t>
            </w:r>
            <w:r w:rsidRPr="00AF1886">
              <w:rPr>
                <w:rFonts w:ascii="Arial" w:hAnsi="Arial" w:cs="Arial"/>
                <w:b/>
                <w:color w:val="FFFFFF"/>
                <w:w w:val="95"/>
                <w:sz w:val="16"/>
              </w:rPr>
              <w:t>for</w:t>
            </w:r>
            <w:r w:rsidRPr="00AF1886">
              <w:rPr>
                <w:rFonts w:ascii="Arial" w:hAnsi="Arial" w:cs="Arial"/>
                <w:b/>
                <w:color w:val="FFFFFF"/>
                <w:spacing w:val="-4"/>
                <w:w w:val="95"/>
                <w:sz w:val="16"/>
              </w:rPr>
              <w:t xml:space="preserve"> </w:t>
            </w:r>
            <w:r w:rsidRPr="00AF1886">
              <w:rPr>
                <w:rFonts w:ascii="Arial" w:hAnsi="Arial" w:cs="Arial"/>
                <w:b/>
                <w:color w:val="FFFFFF"/>
                <w:spacing w:val="-2"/>
                <w:w w:val="95"/>
                <w:sz w:val="16"/>
              </w:rPr>
              <w:t>requirement</w:t>
            </w:r>
          </w:p>
        </w:tc>
        <w:tc>
          <w:tcPr>
            <w:tcW w:w="2687" w:type="dxa"/>
            <w:tcBorders>
              <w:top w:val="nil"/>
              <w:bottom w:val="nil"/>
              <w:right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Annual</w:t>
            </w:r>
            <w:r w:rsidRPr="00AF1886">
              <w:rPr>
                <w:rFonts w:ascii="Arial" w:hAnsi="Arial" w:cs="Arial"/>
                <w:b/>
                <w:color w:val="FFFFFF"/>
                <w:spacing w:val="-5"/>
                <w:w w:val="95"/>
                <w:sz w:val="16"/>
              </w:rPr>
              <w:t xml:space="preserve"> </w:t>
            </w:r>
            <w:r w:rsidRPr="00AF1886">
              <w:rPr>
                <w:rFonts w:ascii="Arial" w:hAnsi="Arial" w:cs="Arial"/>
                <w:b/>
                <w:color w:val="FFFFFF"/>
                <w:w w:val="95"/>
                <w:sz w:val="16"/>
              </w:rPr>
              <w:t>report</w:t>
            </w:r>
            <w:r w:rsidRPr="00AF1886">
              <w:rPr>
                <w:rFonts w:ascii="Arial" w:hAnsi="Arial" w:cs="Arial"/>
                <w:b/>
                <w:color w:val="FFFFFF"/>
                <w:spacing w:val="-5"/>
                <w:w w:val="95"/>
                <w:sz w:val="16"/>
              </w:rPr>
              <w:t xml:space="preserve"> </w:t>
            </w:r>
            <w:r w:rsidRPr="00AF1886">
              <w:rPr>
                <w:rFonts w:ascii="Arial" w:hAnsi="Arial" w:cs="Arial"/>
                <w:b/>
                <w:color w:val="FFFFFF"/>
                <w:spacing w:val="-2"/>
                <w:w w:val="95"/>
                <w:sz w:val="16"/>
              </w:rPr>
              <w:t>reference</w:t>
            </w:r>
          </w:p>
        </w:tc>
      </w:tr>
      <w:tr w:rsidR="00F72B56" w:rsidRPr="00AF1886">
        <w:trPr>
          <w:trHeight w:val="904"/>
        </w:trPr>
        <w:tc>
          <w:tcPr>
            <w:tcW w:w="1566" w:type="dxa"/>
            <w:tcBorders>
              <w:top w:val="nil"/>
              <w:left w:val="single" w:sz="4" w:space="0" w:color="939598"/>
              <w:bottom w:val="dotted" w:sz="4" w:space="0" w:color="939598"/>
              <w:right w:val="single" w:sz="4" w:space="0" w:color="939598"/>
            </w:tcBorders>
          </w:tcPr>
          <w:p w:rsidR="00F72B56" w:rsidRPr="00AF1886" w:rsidRDefault="00AF49D7">
            <w:pPr>
              <w:pStyle w:val="TableParagraph"/>
              <w:spacing w:before="65" w:line="249" w:lineRule="auto"/>
              <w:ind w:left="102" w:right="539"/>
              <w:rPr>
                <w:rFonts w:ascii="Arial" w:hAnsi="Arial" w:cs="Arial"/>
                <w:sz w:val="16"/>
              </w:rPr>
            </w:pPr>
            <w:r w:rsidRPr="00AF1886">
              <w:rPr>
                <w:rFonts w:ascii="Arial" w:hAnsi="Arial" w:cs="Arial"/>
                <w:sz w:val="16"/>
              </w:rPr>
              <w:t xml:space="preserve">Letter of </w:t>
            </w:r>
            <w:r w:rsidRPr="00AF1886">
              <w:rPr>
                <w:rFonts w:ascii="Arial" w:hAnsi="Arial" w:cs="Arial"/>
                <w:spacing w:val="-2"/>
                <w:sz w:val="16"/>
              </w:rPr>
              <w:t>compliance</w:t>
            </w:r>
          </w:p>
        </w:tc>
        <w:tc>
          <w:tcPr>
            <w:tcW w:w="2687" w:type="dxa"/>
            <w:tcBorders>
              <w:top w:val="nil"/>
              <w:left w:val="single" w:sz="4" w:space="0" w:color="939598"/>
              <w:bottom w:val="dotted" w:sz="4" w:space="0" w:color="939598"/>
              <w:right w:val="single" w:sz="4" w:space="0" w:color="939598"/>
            </w:tcBorders>
          </w:tcPr>
          <w:p w:rsidR="00F72B56" w:rsidRPr="00AF1886" w:rsidRDefault="00AF49D7">
            <w:pPr>
              <w:pStyle w:val="TableParagraph"/>
              <w:spacing w:before="65" w:line="249" w:lineRule="auto"/>
              <w:ind w:left="102" w:right="138"/>
              <w:rPr>
                <w:rFonts w:ascii="Arial" w:hAnsi="Arial" w:cs="Arial"/>
                <w:sz w:val="16"/>
              </w:rPr>
            </w:pPr>
            <w:r w:rsidRPr="00AF1886">
              <w:rPr>
                <w:rFonts w:ascii="Arial" w:hAnsi="Arial" w:cs="Arial"/>
                <w:sz w:val="16"/>
              </w:rPr>
              <w:t>A letter of compliance from the accountable officer or statutory</w:t>
            </w:r>
            <w:r w:rsidRPr="00AF1886">
              <w:rPr>
                <w:rFonts w:ascii="Arial" w:hAnsi="Arial" w:cs="Arial"/>
                <w:spacing w:val="-12"/>
                <w:sz w:val="16"/>
              </w:rPr>
              <w:t xml:space="preserve"> </w:t>
            </w:r>
            <w:r w:rsidRPr="00AF1886">
              <w:rPr>
                <w:rFonts w:ascii="Arial" w:hAnsi="Arial" w:cs="Arial"/>
                <w:sz w:val="16"/>
              </w:rPr>
              <w:t>body</w:t>
            </w:r>
            <w:r w:rsidRPr="00AF1886">
              <w:rPr>
                <w:rFonts w:ascii="Arial" w:hAnsi="Arial" w:cs="Arial"/>
                <w:spacing w:val="-12"/>
                <w:sz w:val="16"/>
              </w:rPr>
              <w:t xml:space="preserve"> </w:t>
            </w:r>
            <w:r w:rsidRPr="00AF1886">
              <w:rPr>
                <w:rFonts w:ascii="Arial" w:hAnsi="Arial" w:cs="Arial"/>
                <w:sz w:val="16"/>
              </w:rPr>
              <w:t>to</w:t>
            </w:r>
            <w:r w:rsidRPr="00AF1886">
              <w:rPr>
                <w:rFonts w:ascii="Arial" w:hAnsi="Arial" w:cs="Arial"/>
                <w:spacing w:val="-12"/>
                <w:sz w:val="16"/>
              </w:rPr>
              <w:t xml:space="preserve"> </w:t>
            </w:r>
            <w:r w:rsidRPr="00AF1886">
              <w:rPr>
                <w:rFonts w:ascii="Arial" w:hAnsi="Arial" w:cs="Arial"/>
                <w:sz w:val="16"/>
              </w:rPr>
              <w:t>the</w:t>
            </w:r>
            <w:r w:rsidRPr="00AF1886">
              <w:rPr>
                <w:rFonts w:ascii="Arial" w:hAnsi="Arial" w:cs="Arial"/>
                <w:spacing w:val="-12"/>
                <w:sz w:val="16"/>
              </w:rPr>
              <w:t xml:space="preserve"> </w:t>
            </w:r>
            <w:r w:rsidRPr="00AF1886">
              <w:rPr>
                <w:rFonts w:ascii="Arial" w:hAnsi="Arial" w:cs="Arial"/>
                <w:sz w:val="16"/>
              </w:rPr>
              <w:t xml:space="preserve">relevant </w:t>
            </w:r>
            <w:r w:rsidRPr="00AF1886">
              <w:rPr>
                <w:rFonts w:ascii="Arial" w:hAnsi="Arial" w:cs="Arial"/>
                <w:spacing w:val="-2"/>
                <w:sz w:val="16"/>
              </w:rPr>
              <w:t>Minister/s</w:t>
            </w:r>
          </w:p>
        </w:tc>
        <w:tc>
          <w:tcPr>
            <w:tcW w:w="2687" w:type="dxa"/>
            <w:tcBorders>
              <w:top w:val="nil"/>
              <w:left w:val="single" w:sz="4" w:space="0" w:color="939598"/>
              <w:bottom w:val="dotted" w:sz="4" w:space="0" w:color="939598"/>
              <w:right w:val="single" w:sz="4" w:space="0" w:color="939598"/>
            </w:tcBorders>
          </w:tcPr>
          <w:p w:rsidR="00F72B56" w:rsidRPr="00AF1886" w:rsidRDefault="00AF49D7">
            <w:pPr>
              <w:pStyle w:val="TableParagraph"/>
              <w:spacing w:before="65"/>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10"/>
                <w:sz w:val="16"/>
              </w:rPr>
              <w:t>7</w:t>
            </w:r>
          </w:p>
        </w:tc>
        <w:tc>
          <w:tcPr>
            <w:tcW w:w="2687" w:type="dxa"/>
            <w:tcBorders>
              <w:top w:val="nil"/>
              <w:left w:val="single" w:sz="4" w:space="0" w:color="939598"/>
              <w:bottom w:val="dotted" w:sz="4" w:space="0" w:color="939598"/>
              <w:right w:val="single" w:sz="4" w:space="0" w:color="939598"/>
            </w:tcBorders>
          </w:tcPr>
          <w:p w:rsidR="00F72B56" w:rsidRPr="00AF1886" w:rsidRDefault="008F2BBA">
            <w:pPr>
              <w:pStyle w:val="TableParagraph"/>
              <w:spacing w:before="65"/>
              <w:ind w:left="102"/>
              <w:rPr>
                <w:rFonts w:ascii="Arial" w:hAnsi="Arial" w:cs="Arial"/>
                <w:sz w:val="16"/>
              </w:rPr>
            </w:pPr>
            <w:hyperlink w:anchor="_bookmark1"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10"/>
                  <w:sz w:val="16"/>
                </w:rPr>
                <w:t>i</w:t>
              </w:r>
            </w:hyperlink>
          </w:p>
        </w:tc>
      </w:tr>
      <w:tr w:rsidR="00F72B56" w:rsidRPr="00AF1886">
        <w:trPr>
          <w:trHeight w:val="499"/>
        </w:trPr>
        <w:tc>
          <w:tcPr>
            <w:tcW w:w="1566" w:type="dxa"/>
            <w:vMerge w:val="restart"/>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pacing w:val="-2"/>
                <w:sz w:val="16"/>
              </w:rPr>
              <w:t>Accessibility</w:t>
            </w:r>
          </w:p>
        </w:tc>
        <w:tc>
          <w:tcPr>
            <w:tcW w:w="2687" w:type="dxa"/>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numPr>
                <w:ilvl w:val="0"/>
                <w:numId w:val="2"/>
              </w:numPr>
              <w:tabs>
                <w:tab w:val="left" w:pos="329"/>
              </w:tabs>
              <w:spacing w:before="60"/>
              <w:rPr>
                <w:rFonts w:ascii="Arial" w:hAnsi="Arial" w:cs="Arial"/>
                <w:sz w:val="16"/>
              </w:rPr>
            </w:pPr>
            <w:r w:rsidRPr="00AF1886">
              <w:rPr>
                <w:rFonts w:ascii="Arial" w:hAnsi="Arial" w:cs="Arial"/>
                <w:sz w:val="16"/>
              </w:rPr>
              <w:t>Table</w:t>
            </w:r>
            <w:r w:rsidRPr="00AF1886">
              <w:rPr>
                <w:rFonts w:ascii="Arial" w:hAnsi="Arial" w:cs="Arial"/>
                <w:spacing w:val="-10"/>
                <w:sz w:val="16"/>
              </w:rPr>
              <w:t xml:space="preserve"> </w:t>
            </w:r>
            <w:r w:rsidRPr="00AF1886">
              <w:rPr>
                <w:rFonts w:ascii="Arial" w:hAnsi="Arial" w:cs="Arial"/>
                <w:sz w:val="16"/>
              </w:rPr>
              <w:t>of</w:t>
            </w:r>
            <w:r w:rsidRPr="00AF1886">
              <w:rPr>
                <w:rFonts w:ascii="Arial" w:hAnsi="Arial" w:cs="Arial"/>
                <w:spacing w:val="-10"/>
                <w:sz w:val="16"/>
              </w:rPr>
              <w:t xml:space="preserve"> </w:t>
            </w:r>
            <w:r w:rsidRPr="00AF1886">
              <w:rPr>
                <w:rFonts w:ascii="Arial" w:hAnsi="Arial" w:cs="Arial"/>
                <w:spacing w:val="-2"/>
                <w:sz w:val="16"/>
              </w:rPr>
              <w:t>contents</w:t>
            </w:r>
          </w:p>
          <w:p w:rsidR="00F72B56" w:rsidRPr="00AF1886" w:rsidRDefault="00AF49D7">
            <w:pPr>
              <w:pStyle w:val="TableParagraph"/>
              <w:numPr>
                <w:ilvl w:val="0"/>
                <w:numId w:val="2"/>
              </w:numPr>
              <w:tabs>
                <w:tab w:val="left" w:pos="329"/>
              </w:tabs>
              <w:spacing w:before="8"/>
              <w:rPr>
                <w:rFonts w:ascii="Arial" w:hAnsi="Arial" w:cs="Arial"/>
                <w:sz w:val="16"/>
              </w:rPr>
            </w:pPr>
            <w:r w:rsidRPr="00AF1886">
              <w:rPr>
                <w:rFonts w:ascii="Arial" w:hAnsi="Arial" w:cs="Arial"/>
                <w:spacing w:val="-2"/>
                <w:sz w:val="16"/>
              </w:rPr>
              <w:t>Glossary</w:t>
            </w:r>
          </w:p>
        </w:tc>
        <w:tc>
          <w:tcPr>
            <w:tcW w:w="2687" w:type="dxa"/>
            <w:tcBorders>
              <w:top w:val="dotted"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9.1</w:t>
            </w:r>
          </w:p>
        </w:tc>
        <w:tc>
          <w:tcPr>
            <w:tcW w:w="2687" w:type="dxa"/>
            <w:tcBorders>
              <w:top w:val="dotted" w:sz="4" w:space="0" w:color="939598"/>
              <w:left w:val="single" w:sz="4" w:space="0" w:color="939598"/>
              <w:bottom w:val="single" w:sz="4" w:space="0" w:color="939598"/>
              <w:right w:val="single" w:sz="4" w:space="0" w:color="939598"/>
            </w:tcBorders>
          </w:tcPr>
          <w:p w:rsidR="00F72B56" w:rsidRPr="00AF1886" w:rsidRDefault="008F2BBA">
            <w:pPr>
              <w:pStyle w:val="TableParagraph"/>
              <w:numPr>
                <w:ilvl w:val="0"/>
                <w:numId w:val="1"/>
              </w:numPr>
              <w:tabs>
                <w:tab w:val="left" w:pos="330"/>
              </w:tabs>
              <w:spacing w:before="60"/>
              <w:ind w:hanging="228"/>
              <w:rPr>
                <w:rFonts w:ascii="Arial" w:hAnsi="Arial" w:cs="Arial"/>
                <w:sz w:val="16"/>
              </w:rPr>
            </w:pPr>
            <w:hyperlink w:anchor="_bookmark1"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10"/>
                  <w:sz w:val="16"/>
                </w:rPr>
                <w:t>i</w:t>
              </w:r>
            </w:hyperlink>
          </w:p>
          <w:p w:rsidR="00F72B56" w:rsidRPr="00AF1886" w:rsidRDefault="008F2BBA">
            <w:pPr>
              <w:pStyle w:val="TableParagraph"/>
              <w:numPr>
                <w:ilvl w:val="0"/>
                <w:numId w:val="1"/>
              </w:numPr>
              <w:tabs>
                <w:tab w:val="left" w:pos="330"/>
              </w:tabs>
              <w:spacing w:before="8"/>
              <w:ind w:hanging="228"/>
              <w:rPr>
                <w:rFonts w:ascii="Arial" w:hAnsi="Arial" w:cs="Arial"/>
                <w:sz w:val="16"/>
              </w:rPr>
            </w:pPr>
            <w:hyperlink w:anchor="_bookmark24" w:history="1">
              <w:r w:rsidR="00AF49D7" w:rsidRPr="00AF1886">
                <w:rPr>
                  <w:rFonts w:ascii="Arial" w:hAnsi="Arial" w:cs="Arial"/>
                  <w:sz w:val="16"/>
                </w:rPr>
                <w:t>Pages</w:t>
              </w:r>
              <w:r w:rsidR="00AF49D7" w:rsidRPr="00AF1886">
                <w:rPr>
                  <w:rFonts w:ascii="Arial" w:hAnsi="Arial" w:cs="Arial"/>
                  <w:spacing w:val="-4"/>
                  <w:sz w:val="16"/>
                </w:rPr>
                <w:t xml:space="preserve"> </w:t>
              </w:r>
              <w:r w:rsidR="00AF49D7" w:rsidRPr="00AF1886">
                <w:rPr>
                  <w:rFonts w:ascii="Arial" w:hAnsi="Arial" w:cs="Arial"/>
                  <w:spacing w:val="-2"/>
                  <w:sz w:val="16"/>
                </w:rPr>
                <w:t>30–31</w:t>
              </w:r>
            </w:hyperlink>
          </w:p>
        </w:tc>
      </w:tr>
      <w:tr w:rsidR="00F72B56" w:rsidRPr="00AF1886">
        <w:trPr>
          <w:trHeight w:val="2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Public</w:t>
            </w:r>
            <w:r w:rsidRPr="00AF1886">
              <w:rPr>
                <w:rFonts w:ascii="Arial" w:hAnsi="Arial" w:cs="Arial"/>
                <w:spacing w:val="-2"/>
                <w:sz w:val="16"/>
              </w:rPr>
              <w:t xml:space="preserve"> availability</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9.2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0" w:history="1">
              <w:r w:rsidR="00AF49D7" w:rsidRPr="00AF1886">
                <w:rPr>
                  <w:rFonts w:ascii="Arial" w:hAnsi="Arial" w:cs="Arial"/>
                  <w:sz w:val="16"/>
                </w:rPr>
                <w:t>Inside</w:t>
              </w:r>
              <w:r w:rsidR="00AF49D7" w:rsidRPr="00AF1886">
                <w:rPr>
                  <w:rFonts w:ascii="Arial" w:hAnsi="Arial" w:cs="Arial"/>
                  <w:spacing w:val="-2"/>
                  <w:sz w:val="16"/>
                </w:rPr>
                <w:t xml:space="preserve"> </w:t>
              </w:r>
              <w:r w:rsidR="00AF49D7" w:rsidRPr="00AF1886">
                <w:rPr>
                  <w:rFonts w:ascii="Arial" w:hAnsi="Arial" w:cs="Arial"/>
                  <w:sz w:val="16"/>
                </w:rPr>
                <w:t>front</w:t>
              </w:r>
              <w:r w:rsidR="00AF49D7" w:rsidRPr="00AF1886">
                <w:rPr>
                  <w:rFonts w:ascii="Arial" w:hAnsi="Arial" w:cs="Arial"/>
                  <w:spacing w:val="-2"/>
                  <w:sz w:val="16"/>
                </w:rPr>
                <w:t xml:space="preserve"> cover</w:t>
              </w:r>
            </w:hyperlink>
          </w:p>
        </w:tc>
      </w:tr>
      <w:tr w:rsidR="00F72B56" w:rsidRPr="00AF1886">
        <w:trPr>
          <w:trHeight w:val="6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Interpreter</w:t>
            </w:r>
            <w:r w:rsidRPr="00AF1886">
              <w:rPr>
                <w:rFonts w:ascii="Arial" w:hAnsi="Arial" w:cs="Arial"/>
                <w:spacing w:val="-7"/>
                <w:sz w:val="16"/>
              </w:rPr>
              <w:t xml:space="preserve"> </w:t>
            </w:r>
            <w:r w:rsidRPr="00AF1886">
              <w:rPr>
                <w:rFonts w:ascii="Arial" w:hAnsi="Arial" w:cs="Arial"/>
                <w:sz w:val="16"/>
              </w:rPr>
              <w:t>service</w:t>
            </w:r>
            <w:r w:rsidRPr="00AF1886">
              <w:rPr>
                <w:rFonts w:ascii="Arial" w:hAnsi="Arial" w:cs="Arial"/>
                <w:spacing w:val="-6"/>
                <w:sz w:val="16"/>
              </w:rPr>
              <w:t xml:space="preserve"> </w:t>
            </w:r>
            <w:r w:rsidRPr="00AF1886">
              <w:rPr>
                <w:rFonts w:ascii="Arial" w:hAnsi="Arial" w:cs="Arial"/>
                <w:spacing w:val="-2"/>
                <w:sz w:val="16"/>
              </w:rPr>
              <w:t>statement</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566"/>
              <w:jc w:val="both"/>
              <w:rPr>
                <w:rFonts w:ascii="Arial" w:hAnsi="Arial" w:cs="Arial"/>
                <w:sz w:val="16"/>
              </w:rPr>
            </w:pPr>
            <w:r w:rsidRPr="00AF1886">
              <w:rPr>
                <w:rFonts w:ascii="Arial" w:hAnsi="Arial" w:cs="Arial"/>
                <w:i/>
                <w:sz w:val="16"/>
              </w:rPr>
              <w:t>Queensland</w:t>
            </w:r>
            <w:r w:rsidRPr="00AF1886">
              <w:rPr>
                <w:rFonts w:ascii="Arial" w:hAnsi="Arial" w:cs="Arial"/>
                <w:i/>
                <w:spacing w:val="-1"/>
                <w:sz w:val="16"/>
              </w:rPr>
              <w:t xml:space="preserve"> </w:t>
            </w:r>
            <w:r w:rsidRPr="00AF1886">
              <w:rPr>
                <w:rFonts w:ascii="Arial" w:hAnsi="Arial" w:cs="Arial"/>
                <w:i/>
                <w:sz w:val="16"/>
              </w:rPr>
              <w:t>Government Language</w:t>
            </w:r>
            <w:r w:rsidRPr="00AF1886">
              <w:rPr>
                <w:rFonts w:ascii="Arial" w:hAnsi="Arial" w:cs="Arial"/>
                <w:i/>
                <w:spacing w:val="-14"/>
                <w:sz w:val="16"/>
              </w:rPr>
              <w:t xml:space="preserve"> </w:t>
            </w:r>
            <w:r w:rsidRPr="00AF1886">
              <w:rPr>
                <w:rFonts w:ascii="Arial" w:hAnsi="Arial" w:cs="Arial"/>
                <w:i/>
                <w:sz w:val="16"/>
              </w:rPr>
              <w:t>Services</w:t>
            </w:r>
            <w:r w:rsidRPr="00AF1886">
              <w:rPr>
                <w:rFonts w:ascii="Arial" w:hAnsi="Arial" w:cs="Arial"/>
                <w:i/>
                <w:spacing w:val="-12"/>
                <w:sz w:val="16"/>
              </w:rPr>
              <w:t xml:space="preserve"> </w:t>
            </w:r>
            <w:r w:rsidRPr="00AF1886">
              <w:rPr>
                <w:rFonts w:ascii="Arial" w:hAnsi="Arial" w:cs="Arial"/>
                <w:i/>
                <w:sz w:val="16"/>
              </w:rPr>
              <w:t xml:space="preserve">Policy </w:t>
            </w:r>
            <w:r w:rsidRPr="00AF1886">
              <w:rPr>
                <w:rFonts w:ascii="Arial" w:hAnsi="Arial" w:cs="Arial"/>
                <w:sz w:val="16"/>
              </w:rPr>
              <w:t>ARRs – section 9.3</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0" w:history="1">
              <w:r w:rsidR="00AF49D7" w:rsidRPr="00AF1886">
                <w:rPr>
                  <w:rFonts w:ascii="Arial" w:hAnsi="Arial" w:cs="Arial"/>
                  <w:sz w:val="16"/>
                </w:rPr>
                <w:t>Inside</w:t>
              </w:r>
              <w:r w:rsidR="00AF49D7" w:rsidRPr="00AF1886">
                <w:rPr>
                  <w:rFonts w:ascii="Arial" w:hAnsi="Arial" w:cs="Arial"/>
                  <w:spacing w:val="-2"/>
                  <w:sz w:val="16"/>
                </w:rPr>
                <w:t xml:space="preserve"> </w:t>
              </w:r>
              <w:r w:rsidR="00AF49D7" w:rsidRPr="00AF1886">
                <w:rPr>
                  <w:rFonts w:ascii="Arial" w:hAnsi="Arial" w:cs="Arial"/>
                  <w:sz w:val="16"/>
                </w:rPr>
                <w:t>front</w:t>
              </w:r>
              <w:r w:rsidR="00AF49D7" w:rsidRPr="00AF1886">
                <w:rPr>
                  <w:rFonts w:ascii="Arial" w:hAnsi="Arial" w:cs="Arial"/>
                  <w:spacing w:val="-2"/>
                  <w:sz w:val="16"/>
                </w:rPr>
                <w:t xml:space="preserve"> cover</w:t>
              </w:r>
            </w:hyperlink>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Copyright</w:t>
            </w:r>
            <w:r w:rsidRPr="00AF1886">
              <w:rPr>
                <w:rFonts w:ascii="Arial" w:hAnsi="Arial" w:cs="Arial"/>
                <w:spacing w:val="-6"/>
                <w:sz w:val="16"/>
              </w:rPr>
              <w:t xml:space="preserve"> </w:t>
            </w:r>
            <w:r w:rsidRPr="00AF1886">
              <w:rPr>
                <w:rFonts w:ascii="Arial" w:hAnsi="Arial" w:cs="Arial"/>
                <w:spacing w:val="-2"/>
                <w:sz w:val="16"/>
              </w:rPr>
              <w:t>notice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i/>
                <w:sz w:val="16"/>
              </w:rPr>
            </w:pPr>
            <w:r w:rsidRPr="00AF1886">
              <w:rPr>
                <w:rFonts w:ascii="Arial" w:hAnsi="Arial" w:cs="Arial"/>
                <w:i/>
                <w:sz w:val="16"/>
              </w:rPr>
              <w:t>Copyright</w:t>
            </w:r>
            <w:r w:rsidRPr="00AF1886">
              <w:rPr>
                <w:rFonts w:ascii="Arial" w:hAnsi="Arial" w:cs="Arial"/>
                <w:i/>
                <w:spacing w:val="-5"/>
                <w:sz w:val="16"/>
              </w:rPr>
              <w:t xml:space="preserve"> </w:t>
            </w:r>
            <w:r w:rsidRPr="00AF1886">
              <w:rPr>
                <w:rFonts w:ascii="Arial" w:hAnsi="Arial" w:cs="Arial"/>
                <w:i/>
                <w:sz w:val="16"/>
              </w:rPr>
              <w:t>Act</w:t>
            </w:r>
            <w:r w:rsidRPr="00AF1886">
              <w:rPr>
                <w:rFonts w:ascii="Arial" w:hAnsi="Arial" w:cs="Arial"/>
                <w:i/>
                <w:spacing w:val="-5"/>
                <w:sz w:val="16"/>
              </w:rPr>
              <w:t xml:space="preserve"> </w:t>
            </w:r>
            <w:r w:rsidRPr="00AF1886">
              <w:rPr>
                <w:rFonts w:ascii="Arial" w:hAnsi="Arial" w:cs="Arial"/>
                <w:i/>
                <w:spacing w:val="-4"/>
                <w:sz w:val="16"/>
              </w:rPr>
              <w:t>1968</w:t>
            </w:r>
          </w:p>
          <w:p w:rsidR="00F72B56" w:rsidRPr="00AF1886" w:rsidRDefault="00AF49D7">
            <w:pPr>
              <w:pStyle w:val="TableParagraph"/>
              <w:spacing w:before="8"/>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9.4</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0" w:history="1">
              <w:r w:rsidR="00AF49D7" w:rsidRPr="00AF1886">
                <w:rPr>
                  <w:rFonts w:ascii="Arial" w:hAnsi="Arial" w:cs="Arial"/>
                  <w:sz w:val="16"/>
                </w:rPr>
                <w:t>Inside</w:t>
              </w:r>
              <w:r w:rsidR="00AF49D7" w:rsidRPr="00AF1886">
                <w:rPr>
                  <w:rFonts w:ascii="Arial" w:hAnsi="Arial" w:cs="Arial"/>
                  <w:spacing w:val="-2"/>
                  <w:sz w:val="16"/>
                </w:rPr>
                <w:t xml:space="preserve"> </w:t>
              </w:r>
              <w:r w:rsidR="00AF49D7" w:rsidRPr="00AF1886">
                <w:rPr>
                  <w:rFonts w:ascii="Arial" w:hAnsi="Arial" w:cs="Arial"/>
                  <w:sz w:val="16"/>
                </w:rPr>
                <w:t>front</w:t>
              </w:r>
              <w:r w:rsidR="00AF49D7" w:rsidRPr="00AF1886">
                <w:rPr>
                  <w:rFonts w:ascii="Arial" w:hAnsi="Arial" w:cs="Arial"/>
                  <w:spacing w:val="-2"/>
                  <w:sz w:val="16"/>
                </w:rPr>
                <w:t xml:space="preserve"> cover</w:t>
              </w:r>
            </w:hyperlink>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Information</w:t>
            </w:r>
            <w:r w:rsidRPr="00AF1886">
              <w:rPr>
                <w:rFonts w:ascii="Arial" w:hAnsi="Arial" w:cs="Arial"/>
                <w:spacing w:val="-3"/>
                <w:sz w:val="16"/>
              </w:rPr>
              <w:t xml:space="preserve"> </w:t>
            </w:r>
            <w:r w:rsidRPr="00AF1886">
              <w:rPr>
                <w:rFonts w:ascii="Arial" w:hAnsi="Arial" w:cs="Arial"/>
                <w:spacing w:val="-2"/>
                <w:sz w:val="16"/>
              </w:rPr>
              <w:t>licensing</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i/>
                <w:sz w:val="16"/>
              </w:rPr>
            </w:pPr>
            <w:r w:rsidRPr="00AF1886">
              <w:rPr>
                <w:rFonts w:ascii="Arial" w:hAnsi="Arial" w:cs="Arial"/>
                <w:i/>
                <w:sz w:val="16"/>
              </w:rPr>
              <w:t>QGEA</w:t>
            </w:r>
            <w:r w:rsidRPr="00AF1886">
              <w:rPr>
                <w:rFonts w:ascii="Arial" w:hAnsi="Arial" w:cs="Arial"/>
                <w:i/>
                <w:spacing w:val="-2"/>
                <w:sz w:val="16"/>
              </w:rPr>
              <w:t xml:space="preserve"> </w:t>
            </w:r>
            <w:r w:rsidRPr="00AF1886">
              <w:rPr>
                <w:rFonts w:ascii="Arial" w:hAnsi="Arial" w:cs="Arial"/>
                <w:i/>
                <w:sz w:val="16"/>
              </w:rPr>
              <w:t>–</w:t>
            </w:r>
            <w:r w:rsidRPr="00AF1886">
              <w:rPr>
                <w:rFonts w:ascii="Arial" w:hAnsi="Arial" w:cs="Arial"/>
                <w:i/>
                <w:spacing w:val="-1"/>
                <w:sz w:val="16"/>
              </w:rPr>
              <w:t xml:space="preserve"> </w:t>
            </w:r>
            <w:r w:rsidRPr="00AF1886">
              <w:rPr>
                <w:rFonts w:ascii="Arial" w:hAnsi="Arial" w:cs="Arial"/>
                <w:i/>
                <w:sz w:val="16"/>
              </w:rPr>
              <w:t>Information</w:t>
            </w:r>
            <w:r w:rsidRPr="00AF1886">
              <w:rPr>
                <w:rFonts w:ascii="Arial" w:hAnsi="Arial" w:cs="Arial"/>
                <w:i/>
                <w:spacing w:val="-1"/>
                <w:sz w:val="16"/>
              </w:rPr>
              <w:t xml:space="preserve"> </w:t>
            </w:r>
            <w:r w:rsidRPr="00AF1886">
              <w:rPr>
                <w:rFonts w:ascii="Arial" w:hAnsi="Arial" w:cs="Arial"/>
                <w:i/>
                <w:spacing w:val="-2"/>
                <w:sz w:val="16"/>
              </w:rPr>
              <w:t>Licensing</w:t>
            </w:r>
          </w:p>
          <w:p w:rsidR="00F72B56" w:rsidRPr="00AF1886" w:rsidRDefault="00AF49D7">
            <w:pPr>
              <w:pStyle w:val="TableParagraph"/>
              <w:spacing w:before="8"/>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9.5</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0" w:history="1">
              <w:r w:rsidR="00AF49D7" w:rsidRPr="00AF1886">
                <w:rPr>
                  <w:rFonts w:ascii="Arial" w:hAnsi="Arial" w:cs="Arial"/>
                  <w:sz w:val="16"/>
                </w:rPr>
                <w:t>Inside</w:t>
              </w:r>
              <w:r w:rsidR="00AF49D7" w:rsidRPr="00AF1886">
                <w:rPr>
                  <w:rFonts w:ascii="Arial" w:hAnsi="Arial" w:cs="Arial"/>
                  <w:spacing w:val="-2"/>
                  <w:sz w:val="16"/>
                </w:rPr>
                <w:t xml:space="preserve"> </w:t>
              </w:r>
              <w:r w:rsidR="00AF49D7" w:rsidRPr="00AF1886">
                <w:rPr>
                  <w:rFonts w:ascii="Arial" w:hAnsi="Arial" w:cs="Arial"/>
                  <w:sz w:val="16"/>
                </w:rPr>
                <w:t>front</w:t>
              </w:r>
              <w:r w:rsidR="00AF49D7" w:rsidRPr="00AF1886">
                <w:rPr>
                  <w:rFonts w:ascii="Arial" w:hAnsi="Arial" w:cs="Arial"/>
                  <w:spacing w:val="-2"/>
                  <w:sz w:val="16"/>
                </w:rPr>
                <w:t xml:space="preserve"> cover</w:t>
              </w:r>
            </w:hyperlink>
          </w:p>
        </w:tc>
      </w:tr>
      <w:tr w:rsidR="00F72B56" w:rsidRPr="00AF1886">
        <w:trPr>
          <w:trHeight w:val="499"/>
        </w:trPr>
        <w:tc>
          <w:tcPr>
            <w:tcW w:w="1566"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pacing w:val="-2"/>
                <w:sz w:val="16"/>
              </w:rPr>
              <w:t>General information</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Introductory</w:t>
            </w:r>
            <w:r w:rsidRPr="00AF1886">
              <w:rPr>
                <w:rFonts w:ascii="Arial" w:hAnsi="Arial" w:cs="Arial"/>
                <w:spacing w:val="-9"/>
                <w:sz w:val="16"/>
              </w:rPr>
              <w:t xml:space="preserve"> </w:t>
            </w:r>
            <w:r w:rsidRPr="00AF1886">
              <w:rPr>
                <w:rFonts w:ascii="Arial" w:hAnsi="Arial" w:cs="Arial"/>
                <w:spacing w:val="-2"/>
                <w:sz w:val="16"/>
              </w:rPr>
              <w:t>information</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10</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Pages</w:t>
            </w:r>
            <w:r w:rsidRPr="00AF1886">
              <w:rPr>
                <w:rFonts w:ascii="Arial" w:hAnsi="Arial" w:cs="Arial"/>
                <w:spacing w:val="-4"/>
                <w:sz w:val="16"/>
              </w:rPr>
              <w:t xml:space="preserve"> </w:t>
            </w:r>
            <w:hyperlink w:anchor="_bookmark3" w:history="1">
              <w:r w:rsidRPr="00AF1886">
                <w:rPr>
                  <w:rFonts w:ascii="Arial" w:hAnsi="Arial" w:cs="Arial"/>
                  <w:spacing w:val="-4"/>
                  <w:sz w:val="16"/>
                </w:rPr>
                <w:t>ii</w:t>
              </w:r>
            </w:hyperlink>
            <w:r w:rsidRPr="00AF1886">
              <w:rPr>
                <w:rFonts w:ascii="Arial" w:hAnsi="Arial" w:cs="Arial"/>
                <w:spacing w:val="-4"/>
                <w:sz w:val="16"/>
              </w:rPr>
              <w:t>–</w:t>
            </w:r>
            <w:hyperlink w:anchor="_bookmark7" w:history="1">
              <w:r w:rsidRPr="00AF1886">
                <w:rPr>
                  <w:rFonts w:ascii="Arial" w:hAnsi="Arial" w:cs="Arial"/>
                  <w:spacing w:val="-4"/>
                  <w:sz w:val="16"/>
                </w:rPr>
                <w:t>5</w:t>
              </w:r>
            </w:hyperlink>
          </w:p>
        </w:tc>
      </w:tr>
      <w:tr w:rsidR="00F72B56" w:rsidRPr="00AF1886">
        <w:trPr>
          <w:trHeight w:val="899"/>
        </w:trPr>
        <w:tc>
          <w:tcPr>
            <w:tcW w:w="1566" w:type="dxa"/>
            <w:vMerge w:val="restart"/>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pacing w:val="-2"/>
                <w:sz w:val="16"/>
              </w:rPr>
              <w:t>Non-financial performance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242"/>
              <w:rPr>
                <w:rFonts w:ascii="Arial" w:hAnsi="Arial" w:cs="Arial"/>
                <w:sz w:val="16"/>
              </w:rPr>
            </w:pPr>
            <w:r w:rsidRPr="00AF1886">
              <w:rPr>
                <w:rFonts w:ascii="Arial" w:hAnsi="Arial" w:cs="Arial"/>
                <w:sz w:val="16"/>
              </w:rPr>
              <w:t xml:space="preserve">Government’s objectives for the community and whole- </w:t>
            </w:r>
            <w:r w:rsidRPr="00AF1886">
              <w:rPr>
                <w:rFonts w:ascii="Arial" w:hAnsi="Arial" w:cs="Arial"/>
                <w:spacing w:val="-2"/>
                <w:sz w:val="16"/>
              </w:rPr>
              <w:t>of-government</w:t>
            </w:r>
            <w:r w:rsidRPr="00AF1886">
              <w:rPr>
                <w:rFonts w:ascii="Arial" w:hAnsi="Arial" w:cs="Arial"/>
                <w:spacing w:val="-7"/>
                <w:sz w:val="16"/>
              </w:rPr>
              <w:t xml:space="preserve"> </w:t>
            </w:r>
            <w:r w:rsidRPr="00AF1886">
              <w:rPr>
                <w:rFonts w:ascii="Arial" w:hAnsi="Arial" w:cs="Arial"/>
                <w:spacing w:val="-2"/>
                <w:sz w:val="16"/>
              </w:rPr>
              <w:t>plans/specific initiatives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11.1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Not </w:t>
            </w:r>
            <w:r w:rsidRPr="00AF1886">
              <w:rPr>
                <w:rFonts w:ascii="Arial" w:hAnsi="Arial" w:cs="Arial"/>
                <w:spacing w:val="-2"/>
                <w:sz w:val="16"/>
              </w:rPr>
              <w:t>applicable</w:t>
            </w:r>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z w:val="16"/>
              </w:rPr>
              <w:t>Agency</w:t>
            </w:r>
            <w:r w:rsidRPr="00AF1886">
              <w:rPr>
                <w:rFonts w:ascii="Arial" w:hAnsi="Arial" w:cs="Arial"/>
                <w:spacing w:val="-5"/>
                <w:sz w:val="16"/>
              </w:rPr>
              <w:t xml:space="preserve"> </w:t>
            </w:r>
            <w:r w:rsidRPr="00AF1886">
              <w:rPr>
                <w:rFonts w:ascii="Arial" w:hAnsi="Arial" w:cs="Arial"/>
                <w:sz w:val="16"/>
              </w:rPr>
              <w:t>objectives</w:t>
            </w:r>
            <w:r w:rsidRPr="00AF1886">
              <w:rPr>
                <w:rFonts w:ascii="Arial" w:hAnsi="Arial" w:cs="Arial"/>
                <w:spacing w:val="-5"/>
                <w:sz w:val="16"/>
              </w:rPr>
              <w:t xml:space="preserve"> </w:t>
            </w:r>
            <w:r w:rsidRPr="00AF1886">
              <w:rPr>
                <w:rFonts w:ascii="Arial" w:hAnsi="Arial" w:cs="Arial"/>
                <w:sz w:val="16"/>
              </w:rPr>
              <w:t>and performance</w:t>
            </w:r>
            <w:r w:rsidRPr="00AF1886">
              <w:rPr>
                <w:rFonts w:ascii="Arial" w:hAnsi="Arial" w:cs="Arial"/>
                <w:spacing w:val="-7"/>
                <w:sz w:val="16"/>
              </w:rPr>
              <w:t xml:space="preserve"> </w:t>
            </w:r>
            <w:r w:rsidRPr="00AF1886">
              <w:rPr>
                <w:rFonts w:ascii="Arial" w:hAnsi="Arial" w:cs="Arial"/>
                <w:spacing w:val="-2"/>
                <w:sz w:val="16"/>
              </w:rPr>
              <w:t>indicators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11.2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Pages</w:t>
            </w:r>
            <w:r w:rsidRPr="00AF1886">
              <w:rPr>
                <w:rFonts w:ascii="Arial" w:hAnsi="Arial" w:cs="Arial"/>
                <w:spacing w:val="-3"/>
                <w:sz w:val="16"/>
              </w:rPr>
              <w:t xml:space="preserve"> </w:t>
            </w:r>
            <w:hyperlink w:anchor="_bookmark6" w:history="1">
              <w:r w:rsidRPr="00AF1886">
                <w:rPr>
                  <w:rFonts w:ascii="Arial" w:hAnsi="Arial" w:cs="Arial"/>
                  <w:sz w:val="16"/>
                </w:rPr>
                <w:t>4</w:t>
              </w:r>
            </w:hyperlink>
            <w:r w:rsidRPr="00AF1886">
              <w:rPr>
                <w:rFonts w:ascii="Arial" w:hAnsi="Arial" w:cs="Arial"/>
                <w:spacing w:val="-1"/>
                <w:sz w:val="16"/>
              </w:rPr>
              <w:t xml:space="preserve"> </w:t>
            </w:r>
            <w:r w:rsidRPr="00AF1886">
              <w:rPr>
                <w:rFonts w:ascii="Arial" w:hAnsi="Arial" w:cs="Arial"/>
                <w:sz w:val="16"/>
              </w:rPr>
              <w:t xml:space="preserve">and </w:t>
            </w:r>
            <w:hyperlink w:anchor="_bookmark26" w:history="1">
              <w:r w:rsidRPr="00AF1886">
                <w:rPr>
                  <w:rFonts w:ascii="Arial" w:hAnsi="Arial" w:cs="Arial"/>
                  <w:spacing w:val="-7"/>
                  <w:sz w:val="16"/>
                </w:rPr>
                <w:t>3</w:t>
              </w:r>
            </w:hyperlink>
            <w:r w:rsidRPr="00AF1886">
              <w:rPr>
                <w:rFonts w:ascii="Arial" w:hAnsi="Arial" w:cs="Arial"/>
                <w:spacing w:val="-7"/>
                <w:sz w:val="16"/>
              </w:rPr>
              <w:t>2</w:t>
            </w:r>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138"/>
              <w:rPr>
                <w:rFonts w:ascii="Arial" w:hAnsi="Arial" w:cs="Arial"/>
                <w:sz w:val="16"/>
              </w:rPr>
            </w:pPr>
            <w:r w:rsidRPr="00AF1886">
              <w:rPr>
                <w:rFonts w:ascii="Arial" w:hAnsi="Arial" w:cs="Arial"/>
                <w:sz w:val="16"/>
              </w:rPr>
              <w:t>Agency</w:t>
            </w:r>
            <w:r w:rsidRPr="00AF1886">
              <w:rPr>
                <w:rFonts w:ascii="Arial" w:hAnsi="Arial" w:cs="Arial"/>
                <w:spacing w:val="-12"/>
                <w:sz w:val="16"/>
              </w:rPr>
              <w:t xml:space="preserve"> </w:t>
            </w:r>
            <w:r w:rsidRPr="00AF1886">
              <w:rPr>
                <w:rFonts w:ascii="Arial" w:hAnsi="Arial" w:cs="Arial"/>
                <w:sz w:val="16"/>
              </w:rPr>
              <w:t>service</w:t>
            </w:r>
            <w:r w:rsidRPr="00AF1886">
              <w:rPr>
                <w:rFonts w:ascii="Arial" w:hAnsi="Arial" w:cs="Arial"/>
                <w:spacing w:val="-12"/>
                <w:sz w:val="16"/>
              </w:rPr>
              <w:t xml:space="preserve"> </w:t>
            </w:r>
            <w:r w:rsidRPr="00AF1886">
              <w:rPr>
                <w:rFonts w:ascii="Arial" w:hAnsi="Arial" w:cs="Arial"/>
                <w:sz w:val="16"/>
              </w:rPr>
              <w:t>areas</w:t>
            </w:r>
            <w:r w:rsidRPr="00AF1886">
              <w:rPr>
                <w:rFonts w:ascii="Arial" w:hAnsi="Arial" w:cs="Arial"/>
                <w:spacing w:val="-12"/>
                <w:sz w:val="16"/>
              </w:rPr>
              <w:t xml:space="preserve"> </w:t>
            </w:r>
            <w:r w:rsidRPr="00AF1886">
              <w:rPr>
                <w:rFonts w:ascii="Arial" w:hAnsi="Arial" w:cs="Arial"/>
                <w:sz w:val="16"/>
              </w:rPr>
              <w:t>and service standards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11.3</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26"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7"/>
                  <w:sz w:val="16"/>
                </w:rPr>
                <w:t>3</w:t>
              </w:r>
            </w:hyperlink>
            <w:r w:rsidR="00AF49D7" w:rsidRPr="00AF1886">
              <w:rPr>
                <w:rFonts w:ascii="Arial" w:hAnsi="Arial" w:cs="Arial"/>
                <w:spacing w:val="-7"/>
                <w:sz w:val="16"/>
              </w:rPr>
              <w:t>2</w:t>
            </w:r>
          </w:p>
        </w:tc>
      </w:tr>
      <w:tr w:rsidR="00F72B56" w:rsidRPr="00AF1886">
        <w:trPr>
          <w:trHeight w:val="499"/>
        </w:trPr>
        <w:tc>
          <w:tcPr>
            <w:tcW w:w="1566"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pacing w:val="-2"/>
                <w:sz w:val="16"/>
              </w:rPr>
              <w:t>Financial performance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z w:val="16"/>
              </w:rPr>
              <w:t>Summary</w:t>
            </w:r>
            <w:r w:rsidRPr="00AF1886">
              <w:rPr>
                <w:rFonts w:ascii="Arial" w:hAnsi="Arial" w:cs="Arial"/>
                <w:spacing w:val="-12"/>
                <w:sz w:val="16"/>
              </w:rPr>
              <w:t xml:space="preserve"> </w:t>
            </w:r>
            <w:r w:rsidRPr="00AF1886">
              <w:rPr>
                <w:rFonts w:ascii="Arial" w:hAnsi="Arial" w:cs="Arial"/>
                <w:sz w:val="16"/>
              </w:rPr>
              <w:t>of</w:t>
            </w:r>
            <w:r w:rsidRPr="00AF1886">
              <w:rPr>
                <w:rFonts w:ascii="Arial" w:hAnsi="Arial" w:cs="Arial"/>
                <w:spacing w:val="-12"/>
                <w:sz w:val="16"/>
              </w:rPr>
              <w:t xml:space="preserve"> </w:t>
            </w:r>
            <w:r w:rsidRPr="00AF1886">
              <w:rPr>
                <w:rFonts w:ascii="Arial" w:hAnsi="Arial" w:cs="Arial"/>
                <w:sz w:val="16"/>
              </w:rPr>
              <w:t xml:space="preserve">financial </w:t>
            </w:r>
            <w:r w:rsidRPr="00AF1886">
              <w:rPr>
                <w:rFonts w:ascii="Arial" w:hAnsi="Arial" w:cs="Arial"/>
                <w:spacing w:val="-2"/>
                <w:sz w:val="16"/>
              </w:rPr>
              <w:t>performance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ARRs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4"/>
                <w:sz w:val="16"/>
              </w:rPr>
              <w:t>12.1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21"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2</w:t>
              </w:r>
            </w:hyperlink>
            <w:r w:rsidR="00AF49D7" w:rsidRPr="00AF1886">
              <w:rPr>
                <w:rFonts w:ascii="Arial" w:hAnsi="Arial" w:cs="Arial"/>
                <w:spacing w:val="-5"/>
                <w:sz w:val="16"/>
              </w:rPr>
              <w:t>3</w:t>
            </w:r>
          </w:p>
        </w:tc>
      </w:tr>
      <w:tr w:rsidR="00F72B56" w:rsidRPr="00AF1886">
        <w:trPr>
          <w:trHeight w:val="299"/>
        </w:trPr>
        <w:tc>
          <w:tcPr>
            <w:tcW w:w="1566" w:type="dxa"/>
            <w:vMerge w:val="restart"/>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373"/>
              <w:jc w:val="both"/>
              <w:rPr>
                <w:rFonts w:ascii="Arial" w:hAnsi="Arial" w:cs="Arial"/>
                <w:sz w:val="16"/>
              </w:rPr>
            </w:pPr>
            <w:r w:rsidRPr="00AF1886">
              <w:rPr>
                <w:rFonts w:ascii="Arial" w:hAnsi="Arial" w:cs="Arial"/>
                <w:spacing w:val="-2"/>
                <w:sz w:val="16"/>
              </w:rPr>
              <w:t>Governance</w:t>
            </w:r>
            <w:r w:rsidRPr="00AF1886">
              <w:rPr>
                <w:rFonts w:ascii="Arial" w:hAnsi="Arial" w:cs="Arial"/>
                <w:spacing w:val="-10"/>
                <w:sz w:val="16"/>
              </w:rPr>
              <w:t xml:space="preserve"> </w:t>
            </w:r>
            <w:r w:rsidRPr="00AF1886">
              <w:rPr>
                <w:rFonts w:ascii="Arial" w:hAnsi="Arial" w:cs="Arial"/>
                <w:spacing w:val="-2"/>
                <w:sz w:val="16"/>
              </w:rPr>
              <w:t xml:space="preserve">– management </w:t>
            </w:r>
            <w:r w:rsidRPr="00AF1886">
              <w:rPr>
                <w:rFonts w:ascii="Arial" w:hAnsi="Arial" w:cs="Arial"/>
                <w:sz w:val="16"/>
              </w:rPr>
              <w:t xml:space="preserve">and </w:t>
            </w:r>
            <w:r w:rsidRPr="00AF1886">
              <w:rPr>
                <w:rFonts w:ascii="Arial" w:hAnsi="Arial" w:cs="Arial"/>
                <w:spacing w:val="-2"/>
                <w:sz w:val="16"/>
              </w:rPr>
              <w:t>structure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Organisational</w:t>
            </w:r>
            <w:r w:rsidRPr="00AF1886">
              <w:rPr>
                <w:rFonts w:ascii="Arial" w:hAnsi="Arial" w:cs="Arial"/>
                <w:spacing w:val="-5"/>
                <w:sz w:val="16"/>
              </w:rPr>
              <w:t xml:space="preserve"> </w:t>
            </w:r>
            <w:r w:rsidRPr="00AF1886">
              <w:rPr>
                <w:rFonts w:ascii="Arial" w:hAnsi="Arial" w:cs="Arial"/>
                <w:spacing w:val="-2"/>
                <w:sz w:val="16"/>
              </w:rPr>
              <w:t>structure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13.1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12"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15</w:t>
              </w:r>
            </w:hyperlink>
          </w:p>
        </w:tc>
      </w:tr>
      <w:tr w:rsidR="00F72B56" w:rsidRPr="00AF1886">
        <w:trPr>
          <w:trHeight w:val="2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Executive</w:t>
            </w:r>
            <w:r w:rsidRPr="00AF1886">
              <w:rPr>
                <w:rFonts w:ascii="Arial" w:hAnsi="Arial" w:cs="Arial"/>
                <w:spacing w:val="-12"/>
                <w:sz w:val="16"/>
              </w:rPr>
              <w:t xml:space="preserve"> </w:t>
            </w:r>
            <w:r w:rsidRPr="00AF1886">
              <w:rPr>
                <w:rFonts w:ascii="Arial" w:hAnsi="Arial" w:cs="Arial"/>
                <w:spacing w:val="-2"/>
                <w:sz w:val="16"/>
              </w:rPr>
              <w:t>management</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13.2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Pages</w:t>
            </w:r>
            <w:r w:rsidRPr="00AF1886">
              <w:rPr>
                <w:rFonts w:ascii="Arial" w:hAnsi="Arial" w:cs="Arial"/>
                <w:spacing w:val="-4"/>
                <w:sz w:val="16"/>
              </w:rPr>
              <w:t xml:space="preserve"> </w:t>
            </w:r>
            <w:hyperlink w:anchor="_bookmark13" w:history="1">
              <w:r w:rsidRPr="00AF1886">
                <w:rPr>
                  <w:rFonts w:ascii="Arial" w:hAnsi="Arial" w:cs="Arial"/>
                  <w:spacing w:val="-4"/>
                  <w:sz w:val="16"/>
                </w:rPr>
                <w:t>16</w:t>
              </w:r>
            </w:hyperlink>
            <w:r w:rsidRPr="00AF1886">
              <w:rPr>
                <w:rFonts w:ascii="Arial" w:hAnsi="Arial" w:cs="Arial"/>
                <w:spacing w:val="-4"/>
                <w:sz w:val="16"/>
              </w:rPr>
              <w:t>–</w:t>
            </w:r>
            <w:hyperlink w:anchor="_bookmark14" w:history="1">
              <w:r w:rsidRPr="00AF1886">
                <w:rPr>
                  <w:rFonts w:ascii="Arial" w:hAnsi="Arial" w:cs="Arial"/>
                  <w:spacing w:val="-4"/>
                  <w:sz w:val="16"/>
                </w:rPr>
                <w:t>17</w:t>
              </w:r>
            </w:hyperlink>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Pr>
                <w:rFonts w:ascii="Arial" w:hAnsi="Arial" w:cs="Arial"/>
                <w:sz w:val="16"/>
              </w:rPr>
            </w:pPr>
            <w:r w:rsidRPr="00AF1886">
              <w:rPr>
                <w:rFonts w:ascii="Arial" w:hAnsi="Arial" w:cs="Arial"/>
                <w:spacing w:val="-2"/>
                <w:sz w:val="16"/>
              </w:rPr>
              <w:t xml:space="preserve">Government bodies (statutory </w:t>
            </w:r>
            <w:r w:rsidRPr="00AF1886">
              <w:rPr>
                <w:rFonts w:ascii="Arial" w:hAnsi="Arial" w:cs="Arial"/>
                <w:sz w:val="16"/>
              </w:rPr>
              <w:t>bodies and other entities)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ARRs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4"/>
                <w:sz w:val="16"/>
              </w:rPr>
              <w:t>13.3</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Not </w:t>
            </w:r>
            <w:r w:rsidRPr="00AF1886">
              <w:rPr>
                <w:rFonts w:ascii="Arial" w:hAnsi="Arial" w:cs="Arial"/>
                <w:spacing w:val="-2"/>
                <w:sz w:val="16"/>
              </w:rPr>
              <w:t>applicable</w:t>
            </w:r>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Public</w:t>
            </w:r>
            <w:r w:rsidRPr="00AF1886">
              <w:rPr>
                <w:rFonts w:ascii="Arial" w:hAnsi="Arial" w:cs="Arial"/>
                <w:spacing w:val="-2"/>
                <w:sz w:val="16"/>
              </w:rPr>
              <w:t xml:space="preserve"> </w:t>
            </w:r>
            <w:r w:rsidRPr="00AF1886">
              <w:rPr>
                <w:rFonts w:ascii="Arial" w:hAnsi="Arial" w:cs="Arial"/>
                <w:sz w:val="16"/>
              </w:rPr>
              <w:t>sector</w:t>
            </w:r>
            <w:r w:rsidRPr="00AF1886">
              <w:rPr>
                <w:rFonts w:ascii="Arial" w:hAnsi="Arial" w:cs="Arial"/>
                <w:spacing w:val="-1"/>
                <w:sz w:val="16"/>
              </w:rPr>
              <w:t xml:space="preserve"> </w:t>
            </w:r>
            <w:r w:rsidRPr="00AF1886">
              <w:rPr>
                <w:rFonts w:ascii="Arial" w:hAnsi="Arial" w:cs="Arial"/>
                <w:spacing w:val="-2"/>
                <w:sz w:val="16"/>
              </w:rPr>
              <w:t>ethics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i/>
                <w:sz w:val="16"/>
              </w:rPr>
            </w:pPr>
            <w:r w:rsidRPr="00AF1886">
              <w:rPr>
                <w:rFonts w:ascii="Arial" w:hAnsi="Arial" w:cs="Arial"/>
                <w:i/>
                <w:sz w:val="16"/>
              </w:rPr>
              <w:t>Public</w:t>
            </w:r>
            <w:r w:rsidRPr="00AF1886">
              <w:rPr>
                <w:rFonts w:ascii="Arial" w:hAnsi="Arial" w:cs="Arial"/>
                <w:i/>
                <w:spacing w:val="-2"/>
                <w:sz w:val="16"/>
              </w:rPr>
              <w:t xml:space="preserve"> </w:t>
            </w:r>
            <w:r w:rsidRPr="00AF1886">
              <w:rPr>
                <w:rFonts w:ascii="Arial" w:hAnsi="Arial" w:cs="Arial"/>
                <w:i/>
                <w:sz w:val="16"/>
              </w:rPr>
              <w:t>Sector</w:t>
            </w:r>
            <w:r w:rsidRPr="00AF1886">
              <w:rPr>
                <w:rFonts w:ascii="Arial" w:hAnsi="Arial" w:cs="Arial"/>
                <w:i/>
                <w:spacing w:val="-1"/>
                <w:sz w:val="16"/>
              </w:rPr>
              <w:t xml:space="preserve"> </w:t>
            </w:r>
            <w:r w:rsidRPr="00AF1886">
              <w:rPr>
                <w:rFonts w:ascii="Arial" w:hAnsi="Arial" w:cs="Arial"/>
                <w:i/>
                <w:sz w:val="16"/>
              </w:rPr>
              <w:t>Ethics</w:t>
            </w:r>
            <w:r w:rsidRPr="00AF1886">
              <w:rPr>
                <w:rFonts w:ascii="Arial" w:hAnsi="Arial" w:cs="Arial"/>
                <w:i/>
                <w:spacing w:val="-2"/>
                <w:sz w:val="16"/>
              </w:rPr>
              <w:t xml:space="preserve"> </w:t>
            </w:r>
            <w:r w:rsidRPr="00AF1886">
              <w:rPr>
                <w:rFonts w:ascii="Arial" w:hAnsi="Arial" w:cs="Arial"/>
                <w:i/>
                <w:sz w:val="16"/>
              </w:rPr>
              <w:t>Act</w:t>
            </w:r>
            <w:r w:rsidRPr="00AF1886">
              <w:rPr>
                <w:rFonts w:ascii="Arial" w:hAnsi="Arial" w:cs="Arial"/>
                <w:i/>
                <w:spacing w:val="-1"/>
                <w:sz w:val="16"/>
              </w:rPr>
              <w:t xml:space="preserve"> </w:t>
            </w:r>
            <w:r w:rsidRPr="00AF1886">
              <w:rPr>
                <w:rFonts w:ascii="Arial" w:hAnsi="Arial" w:cs="Arial"/>
                <w:i/>
                <w:spacing w:val="-4"/>
                <w:sz w:val="16"/>
              </w:rPr>
              <w:t>1994</w:t>
            </w:r>
          </w:p>
          <w:p w:rsidR="00F72B56" w:rsidRPr="00AF1886" w:rsidRDefault="00AF49D7">
            <w:pPr>
              <w:pStyle w:val="TableParagraph"/>
              <w:spacing w:before="8"/>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13.4</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60"/>
              <w:ind w:left="102"/>
              <w:rPr>
                <w:rFonts w:ascii="Arial" w:hAnsi="Arial" w:cs="Arial"/>
                <w:sz w:val="16"/>
              </w:rPr>
            </w:pPr>
            <w:hyperlink w:anchor="_bookmark17" w:history="1">
              <w:r w:rsidR="00AF49D7" w:rsidRPr="00AF1886">
                <w:rPr>
                  <w:rFonts w:ascii="Arial" w:hAnsi="Arial" w:cs="Arial"/>
                  <w:sz w:val="16"/>
                </w:rPr>
                <w:t>Page</w:t>
              </w:r>
            </w:hyperlink>
            <w:r w:rsidR="00AF49D7" w:rsidRPr="00AF1886">
              <w:rPr>
                <w:rFonts w:ascii="Arial" w:hAnsi="Arial" w:cs="Arial"/>
                <w:spacing w:val="-2"/>
                <w:sz w:val="16"/>
              </w:rPr>
              <w:t xml:space="preserve"> </w:t>
            </w:r>
            <w:r w:rsidR="00AF49D7" w:rsidRPr="00AF1886">
              <w:rPr>
                <w:rFonts w:ascii="Arial" w:hAnsi="Arial" w:cs="Arial"/>
                <w:spacing w:val="-5"/>
                <w:sz w:val="16"/>
              </w:rPr>
              <w:t>20</w:t>
            </w:r>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Human </w:t>
            </w:r>
            <w:r w:rsidRPr="00AF1886">
              <w:rPr>
                <w:rFonts w:ascii="Arial" w:hAnsi="Arial" w:cs="Arial"/>
                <w:spacing w:val="-2"/>
                <w:sz w:val="16"/>
              </w:rPr>
              <w:t>rights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i/>
                <w:sz w:val="16"/>
              </w:rPr>
            </w:pPr>
            <w:r w:rsidRPr="00AF1886">
              <w:rPr>
                <w:rFonts w:ascii="Arial" w:hAnsi="Arial" w:cs="Arial"/>
                <w:i/>
                <w:sz w:val="16"/>
              </w:rPr>
              <w:t>Human</w:t>
            </w:r>
            <w:r w:rsidRPr="00AF1886">
              <w:rPr>
                <w:rFonts w:ascii="Arial" w:hAnsi="Arial" w:cs="Arial"/>
                <w:i/>
                <w:spacing w:val="-2"/>
                <w:sz w:val="16"/>
              </w:rPr>
              <w:t xml:space="preserve"> </w:t>
            </w:r>
            <w:r w:rsidRPr="00AF1886">
              <w:rPr>
                <w:rFonts w:ascii="Arial" w:hAnsi="Arial" w:cs="Arial"/>
                <w:i/>
                <w:sz w:val="16"/>
              </w:rPr>
              <w:t>Rights</w:t>
            </w:r>
            <w:r w:rsidRPr="00AF1886">
              <w:rPr>
                <w:rFonts w:ascii="Arial" w:hAnsi="Arial" w:cs="Arial"/>
                <w:i/>
                <w:spacing w:val="-1"/>
                <w:sz w:val="16"/>
              </w:rPr>
              <w:t xml:space="preserve"> </w:t>
            </w:r>
            <w:r w:rsidRPr="00AF1886">
              <w:rPr>
                <w:rFonts w:ascii="Arial" w:hAnsi="Arial" w:cs="Arial"/>
                <w:i/>
                <w:sz w:val="16"/>
              </w:rPr>
              <w:t>Act</w:t>
            </w:r>
            <w:r w:rsidRPr="00AF1886">
              <w:rPr>
                <w:rFonts w:ascii="Arial" w:hAnsi="Arial" w:cs="Arial"/>
                <w:i/>
                <w:spacing w:val="-1"/>
                <w:sz w:val="16"/>
              </w:rPr>
              <w:t xml:space="preserve"> </w:t>
            </w:r>
            <w:r w:rsidRPr="00AF1886">
              <w:rPr>
                <w:rFonts w:ascii="Arial" w:hAnsi="Arial" w:cs="Arial"/>
                <w:i/>
                <w:spacing w:val="-4"/>
                <w:sz w:val="16"/>
              </w:rPr>
              <w:t>2019</w:t>
            </w:r>
          </w:p>
          <w:p w:rsidR="00F72B56" w:rsidRPr="00AF1886" w:rsidRDefault="00AF49D7">
            <w:pPr>
              <w:pStyle w:val="TableParagraph"/>
              <w:spacing w:before="8"/>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13.5</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Pages</w:t>
            </w:r>
            <w:r w:rsidRPr="00AF1886">
              <w:rPr>
                <w:rFonts w:ascii="Arial" w:hAnsi="Arial" w:cs="Arial"/>
                <w:spacing w:val="-3"/>
                <w:sz w:val="16"/>
              </w:rPr>
              <w:t xml:space="preserve"> </w:t>
            </w:r>
            <w:hyperlink w:anchor="_bookmark16" w:history="1">
              <w:r w:rsidRPr="00AF1886">
                <w:rPr>
                  <w:rFonts w:ascii="Arial" w:hAnsi="Arial" w:cs="Arial"/>
                  <w:sz w:val="16"/>
                </w:rPr>
                <w:t>1</w:t>
              </w:r>
            </w:hyperlink>
            <w:r w:rsidRPr="00AF1886">
              <w:rPr>
                <w:rFonts w:ascii="Arial" w:hAnsi="Arial" w:cs="Arial"/>
                <w:sz w:val="16"/>
              </w:rPr>
              <w:t>9</w:t>
            </w:r>
            <w:r w:rsidRPr="00AF1886">
              <w:rPr>
                <w:rFonts w:ascii="Arial" w:hAnsi="Arial" w:cs="Arial"/>
                <w:spacing w:val="-1"/>
                <w:sz w:val="16"/>
              </w:rPr>
              <w:t xml:space="preserve"> </w:t>
            </w:r>
            <w:r w:rsidRPr="00AF1886">
              <w:rPr>
                <w:rFonts w:ascii="Arial" w:hAnsi="Arial" w:cs="Arial"/>
                <w:sz w:val="16"/>
              </w:rPr>
              <w:t xml:space="preserve">and </w:t>
            </w:r>
            <w:hyperlink w:anchor="_bookmark19" w:history="1">
              <w:r w:rsidRPr="00AF1886">
                <w:rPr>
                  <w:rFonts w:ascii="Arial" w:hAnsi="Arial" w:cs="Arial"/>
                  <w:spacing w:val="-7"/>
                  <w:sz w:val="16"/>
                </w:rPr>
                <w:t>2</w:t>
              </w:r>
            </w:hyperlink>
            <w:r w:rsidRPr="00AF1886">
              <w:rPr>
                <w:rFonts w:ascii="Arial" w:hAnsi="Arial" w:cs="Arial"/>
                <w:spacing w:val="-7"/>
                <w:sz w:val="16"/>
              </w:rPr>
              <w:t>2</w:t>
            </w:r>
          </w:p>
        </w:tc>
      </w:tr>
      <w:tr w:rsidR="00F72B56" w:rsidRPr="00AF1886">
        <w:trPr>
          <w:trHeight w:val="499"/>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138"/>
              <w:rPr>
                <w:rFonts w:ascii="Arial" w:hAnsi="Arial" w:cs="Arial"/>
                <w:sz w:val="16"/>
              </w:rPr>
            </w:pPr>
            <w:r w:rsidRPr="00AF1886">
              <w:rPr>
                <w:rFonts w:ascii="Arial" w:hAnsi="Arial" w:cs="Arial"/>
                <w:sz w:val="16"/>
              </w:rPr>
              <w:t>Queensland</w:t>
            </w:r>
            <w:r w:rsidRPr="00AF1886">
              <w:rPr>
                <w:rFonts w:ascii="Arial" w:hAnsi="Arial" w:cs="Arial"/>
                <w:spacing w:val="-12"/>
                <w:sz w:val="16"/>
              </w:rPr>
              <w:t xml:space="preserve"> </w:t>
            </w:r>
            <w:r w:rsidRPr="00AF1886">
              <w:rPr>
                <w:rFonts w:ascii="Arial" w:hAnsi="Arial" w:cs="Arial"/>
                <w:sz w:val="16"/>
              </w:rPr>
              <w:t>public</w:t>
            </w:r>
            <w:r w:rsidRPr="00AF1886">
              <w:rPr>
                <w:rFonts w:ascii="Arial" w:hAnsi="Arial" w:cs="Arial"/>
                <w:spacing w:val="-12"/>
                <w:sz w:val="16"/>
              </w:rPr>
              <w:t xml:space="preserve"> </w:t>
            </w:r>
            <w:r w:rsidRPr="00AF1886">
              <w:rPr>
                <w:rFonts w:ascii="Arial" w:hAnsi="Arial" w:cs="Arial"/>
                <w:sz w:val="16"/>
              </w:rPr>
              <w:t xml:space="preserve">service </w:t>
            </w:r>
            <w:r w:rsidRPr="00AF1886">
              <w:rPr>
                <w:rFonts w:ascii="Arial" w:hAnsi="Arial" w:cs="Arial"/>
                <w:spacing w:val="-2"/>
                <w:sz w:val="16"/>
              </w:rPr>
              <w:t>values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13.6</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60" w:line="249" w:lineRule="auto"/>
              <w:ind w:left="102" w:right="293"/>
              <w:rPr>
                <w:rFonts w:ascii="Arial" w:hAnsi="Arial" w:cs="Arial"/>
                <w:sz w:val="16"/>
              </w:rPr>
            </w:pPr>
            <w:r w:rsidRPr="00AF1886">
              <w:rPr>
                <w:rFonts w:ascii="Arial" w:hAnsi="Arial" w:cs="Arial"/>
                <w:sz w:val="16"/>
              </w:rPr>
              <w:t xml:space="preserve">Not applicable, </w:t>
            </w:r>
            <w:hyperlink w:anchor="_bookmark17" w:history="1">
              <w:r w:rsidRPr="00AF1886">
                <w:rPr>
                  <w:rFonts w:ascii="Arial" w:hAnsi="Arial" w:cs="Arial"/>
                  <w:sz w:val="16"/>
                </w:rPr>
                <w:t>Queensland</w:t>
              </w:r>
            </w:hyperlink>
            <w:r w:rsidRPr="00AF1886">
              <w:rPr>
                <w:rFonts w:ascii="Arial" w:hAnsi="Arial" w:cs="Arial"/>
                <w:sz w:val="16"/>
              </w:rPr>
              <w:t xml:space="preserve"> </w:t>
            </w:r>
            <w:hyperlink w:anchor="_bookmark17" w:history="1">
              <w:r w:rsidRPr="00AF1886">
                <w:rPr>
                  <w:rFonts w:ascii="Arial" w:hAnsi="Arial" w:cs="Arial"/>
                  <w:sz w:val="16"/>
                </w:rPr>
                <w:t>Ombudsman</w:t>
              </w:r>
              <w:r w:rsidRPr="00AF1886">
                <w:rPr>
                  <w:rFonts w:ascii="Arial" w:hAnsi="Arial" w:cs="Arial"/>
                  <w:spacing w:val="-2"/>
                  <w:sz w:val="16"/>
                </w:rPr>
                <w:t xml:space="preserve"> </w:t>
              </w:r>
              <w:r w:rsidRPr="00AF1886">
                <w:rPr>
                  <w:rFonts w:ascii="Arial" w:hAnsi="Arial" w:cs="Arial"/>
                  <w:sz w:val="16"/>
                </w:rPr>
                <w:t>values</w:t>
              </w:r>
              <w:r w:rsidRPr="00AF1886">
                <w:rPr>
                  <w:rFonts w:ascii="Arial" w:hAnsi="Arial" w:cs="Arial"/>
                  <w:spacing w:val="-2"/>
                  <w:sz w:val="16"/>
                </w:rPr>
                <w:t xml:space="preserve"> </w:t>
              </w:r>
              <w:r w:rsidRPr="00AF1886">
                <w:rPr>
                  <w:rFonts w:ascii="Arial" w:hAnsi="Arial" w:cs="Arial"/>
                  <w:sz w:val="16"/>
                </w:rPr>
                <w:t>page</w:t>
              </w:r>
              <w:r w:rsidRPr="00AF1886">
                <w:rPr>
                  <w:rFonts w:ascii="Arial" w:hAnsi="Arial" w:cs="Arial"/>
                  <w:spacing w:val="-1"/>
                  <w:sz w:val="16"/>
                </w:rPr>
                <w:t xml:space="preserve"> </w:t>
              </w:r>
              <w:r w:rsidRPr="00AF1886">
                <w:rPr>
                  <w:rFonts w:ascii="Arial" w:hAnsi="Arial" w:cs="Arial"/>
                  <w:spacing w:val="-5"/>
                  <w:sz w:val="16"/>
                </w:rPr>
                <w:t>20</w:t>
              </w:r>
            </w:hyperlink>
          </w:p>
        </w:tc>
      </w:tr>
    </w:tbl>
    <w:p w:rsidR="00F72B56" w:rsidRPr="00AF1886" w:rsidRDefault="00F72B56">
      <w:pPr>
        <w:spacing w:line="249" w:lineRule="auto"/>
        <w:rPr>
          <w:rFonts w:ascii="Arial" w:hAnsi="Arial" w:cs="Arial"/>
          <w:sz w:val="16"/>
        </w:rPr>
        <w:sectPr w:rsidR="00F72B56" w:rsidRPr="00AF1886">
          <w:pgSz w:w="11910" w:h="16840"/>
          <w:pgMar w:top="1920" w:right="920" w:bottom="1120" w:left="800" w:header="0" w:footer="934" w:gutter="0"/>
          <w:cols w:space="720"/>
        </w:sect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rPr>
          <w:rFonts w:ascii="Arial" w:hAnsi="Arial" w:cs="Arial"/>
          <w:b/>
          <w:i/>
          <w:sz w:val="20"/>
        </w:rPr>
      </w:pPr>
    </w:p>
    <w:p w:rsidR="00F72B56" w:rsidRPr="00AF1886" w:rsidRDefault="00F72B56">
      <w:pPr>
        <w:pStyle w:val="BodyText"/>
        <w:spacing w:before="4" w:after="1"/>
        <w:rPr>
          <w:rFonts w:ascii="Arial" w:hAnsi="Arial" w:cs="Arial"/>
          <w:b/>
          <w:i/>
        </w:rPr>
      </w:pPr>
    </w:p>
    <w:tbl>
      <w:tblPr>
        <w:tblW w:w="0" w:type="auto"/>
        <w:tblInd w:w="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6"/>
        <w:gridCol w:w="2687"/>
        <w:gridCol w:w="2687"/>
        <w:gridCol w:w="2687"/>
      </w:tblGrid>
      <w:tr w:rsidR="00F72B56" w:rsidRPr="00AF1886">
        <w:trPr>
          <w:trHeight w:val="337"/>
        </w:trPr>
        <w:tc>
          <w:tcPr>
            <w:tcW w:w="4253" w:type="dxa"/>
            <w:gridSpan w:val="2"/>
            <w:tcBorders>
              <w:top w:val="nil"/>
              <w:left w:val="nil"/>
              <w:bottom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Summary</w:t>
            </w:r>
            <w:r w:rsidRPr="00AF1886">
              <w:rPr>
                <w:rFonts w:ascii="Arial" w:hAnsi="Arial" w:cs="Arial"/>
                <w:b/>
                <w:color w:val="FFFFFF"/>
                <w:spacing w:val="-2"/>
                <w:sz w:val="16"/>
              </w:rPr>
              <w:t xml:space="preserve"> </w:t>
            </w:r>
            <w:r w:rsidRPr="00AF1886">
              <w:rPr>
                <w:rFonts w:ascii="Arial" w:hAnsi="Arial" w:cs="Arial"/>
                <w:b/>
                <w:color w:val="FFFFFF"/>
                <w:w w:val="95"/>
                <w:sz w:val="16"/>
              </w:rPr>
              <w:t>of</w:t>
            </w:r>
            <w:r w:rsidRPr="00AF1886">
              <w:rPr>
                <w:rFonts w:ascii="Arial" w:hAnsi="Arial" w:cs="Arial"/>
                <w:b/>
                <w:color w:val="FFFFFF"/>
                <w:spacing w:val="-1"/>
                <w:sz w:val="16"/>
              </w:rPr>
              <w:t xml:space="preserve"> </w:t>
            </w:r>
            <w:r w:rsidRPr="00AF1886">
              <w:rPr>
                <w:rFonts w:ascii="Arial" w:hAnsi="Arial" w:cs="Arial"/>
                <w:b/>
                <w:color w:val="FFFFFF"/>
                <w:spacing w:val="-2"/>
                <w:w w:val="95"/>
                <w:sz w:val="16"/>
              </w:rPr>
              <w:t>requirement</w:t>
            </w:r>
          </w:p>
        </w:tc>
        <w:tc>
          <w:tcPr>
            <w:tcW w:w="2687" w:type="dxa"/>
            <w:tcBorders>
              <w:top w:val="nil"/>
              <w:bottom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Basis</w:t>
            </w:r>
            <w:r w:rsidRPr="00AF1886">
              <w:rPr>
                <w:rFonts w:ascii="Arial" w:hAnsi="Arial" w:cs="Arial"/>
                <w:b/>
                <w:color w:val="FFFFFF"/>
                <w:spacing w:val="-5"/>
                <w:w w:val="95"/>
                <w:sz w:val="16"/>
              </w:rPr>
              <w:t xml:space="preserve"> </w:t>
            </w:r>
            <w:r w:rsidRPr="00AF1886">
              <w:rPr>
                <w:rFonts w:ascii="Arial" w:hAnsi="Arial" w:cs="Arial"/>
                <w:b/>
                <w:color w:val="FFFFFF"/>
                <w:w w:val="95"/>
                <w:sz w:val="16"/>
              </w:rPr>
              <w:t>for</w:t>
            </w:r>
            <w:r w:rsidRPr="00AF1886">
              <w:rPr>
                <w:rFonts w:ascii="Arial" w:hAnsi="Arial" w:cs="Arial"/>
                <w:b/>
                <w:color w:val="FFFFFF"/>
                <w:spacing w:val="-4"/>
                <w:w w:val="95"/>
                <w:sz w:val="16"/>
              </w:rPr>
              <w:t xml:space="preserve"> </w:t>
            </w:r>
            <w:r w:rsidRPr="00AF1886">
              <w:rPr>
                <w:rFonts w:ascii="Arial" w:hAnsi="Arial" w:cs="Arial"/>
                <w:b/>
                <w:color w:val="FFFFFF"/>
                <w:spacing w:val="-2"/>
                <w:w w:val="95"/>
                <w:sz w:val="16"/>
              </w:rPr>
              <w:t>requirement</w:t>
            </w:r>
          </w:p>
        </w:tc>
        <w:tc>
          <w:tcPr>
            <w:tcW w:w="2687" w:type="dxa"/>
            <w:tcBorders>
              <w:top w:val="nil"/>
              <w:bottom w:val="nil"/>
              <w:right w:val="nil"/>
            </w:tcBorders>
            <w:shd w:val="clear" w:color="auto" w:fill="939598"/>
          </w:tcPr>
          <w:p w:rsidR="00F72B56" w:rsidRPr="00AF1886" w:rsidRDefault="00AF49D7">
            <w:pPr>
              <w:pStyle w:val="TableParagraph"/>
              <w:spacing w:before="81"/>
              <w:ind w:left="102"/>
              <w:rPr>
                <w:rFonts w:ascii="Arial" w:hAnsi="Arial" w:cs="Arial"/>
                <w:b/>
                <w:sz w:val="16"/>
              </w:rPr>
            </w:pPr>
            <w:r w:rsidRPr="00AF1886">
              <w:rPr>
                <w:rFonts w:ascii="Arial" w:hAnsi="Arial" w:cs="Arial"/>
                <w:b/>
                <w:color w:val="FFFFFF"/>
                <w:w w:val="95"/>
                <w:sz w:val="16"/>
              </w:rPr>
              <w:t>Annual</w:t>
            </w:r>
            <w:r w:rsidRPr="00AF1886">
              <w:rPr>
                <w:rFonts w:ascii="Arial" w:hAnsi="Arial" w:cs="Arial"/>
                <w:b/>
                <w:color w:val="FFFFFF"/>
                <w:spacing w:val="-5"/>
                <w:w w:val="95"/>
                <w:sz w:val="16"/>
              </w:rPr>
              <w:t xml:space="preserve"> </w:t>
            </w:r>
            <w:r w:rsidRPr="00AF1886">
              <w:rPr>
                <w:rFonts w:ascii="Arial" w:hAnsi="Arial" w:cs="Arial"/>
                <w:b/>
                <w:color w:val="FFFFFF"/>
                <w:w w:val="95"/>
                <w:sz w:val="16"/>
              </w:rPr>
              <w:t>report</w:t>
            </w:r>
            <w:r w:rsidRPr="00AF1886">
              <w:rPr>
                <w:rFonts w:ascii="Arial" w:hAnsi="Arial" w:cs="Arial"/>
                <w:b/>
                <w:color w:val="FFFFFF"/>
                <w:spacing w:val="-5"/>
                <w:w w:val="95"/>
                <w:sz w:val="16"/>
              </w:rPr>
              <w:t xml:space="preserve"> </w:t>
            </w:r>
            <w:r w:rsidRPr="00AF1886">
              <w:rPr>
                <w:rFonts w:ascii="Arial" w:hAnsi="Arial" w:cs="Arial"/>
                <w:b/>
                <w:color w:val="FFFFFF"/>
                <w:spacing w:val="-2"/>
                <w:w w:val="95"/>
                <w:sz w:val="16"/>
              </w:rPr>
              <w:t>reference</w:t>
            </w:r>
          </w:p>
        </w:tc>
      </w:tr>
      <w:tr w:rsidR="00F72B56" w:rsidRPr="00AF1886">
        <w:trPr>
          <w:trHeight w:val="327"/>
        </w:trPr>
        <w:tc>
          <w:tcPr>
            <w:tcW w:w="1566" w:type="dxa"/>
            <w:vMerge w:val="restart"/>
            <w:tcBorders>
              <w:top w:val="nil"/>
              <w:left w:val="single" w:sz="4" w:space="0" w:color="939598"/>
              <w:bottom w:val="single" w:sz="4" w:space="0" w:color="939598"/>
              <w:right w:val="single" w:sz="4" w:space="0" w:color="939598"/>
            </w:tcBorders>
          </w:tcPr>
          <w:p w:rsidR="00F72B56" w:rsidRPr="00AF1886" w:rsidRDefault="00AF49D7">
            <w:pPr>
              <w:pStyle w:val="TableParagraph"/>
              <w:spacing w:before="76" w:line="249" w:lineRule="auto"/>
              <w:ind w:left="102" w:right="90"/>
              <w:rPr>
                <w:rFonts w:ascii="Arial" w:hAnsi="Arial" w:cs="Arial"/>
                <w:sz w:val="16"/>
              </w:rPr>
            </w:pPr>
            <w:r w:rsidRPr="00AF1886">
              <w:rPr>
                <w:rFonts w:ascii="Arial" w:hAnsi="Arial" w:cs="Arial"/>
                <w:sz w:val="16"/>
              </w:rPr>
              <w:t xml:space="preserve">Governance – </w:t>
            </w:r>
            <w:r w:rsidRPr="00AF1886">
              <w:rPr>
                <w:rFonts w:ascii="Arial" w:hAnsi="Arial" w:cs="Arial"/>
                <w:spacing w:val="-2"/>
                <w:sz w:val="16"/>
              </w:rPr>
              <w:t>risk</w:t>
            </w:r>
            <w:r w:rsidRPr="00AF1886">
              <w:rPr>
                <w:rFonts w:ascii="Arial" w:hAnsi="Arial" w:cs="Arial"/>
                <w:spacing w:val="-10"/>
                <w:sz w:val="16"/>
              </w:rPr>
              <w:t xml:space="preserve"> </w:t>
            </w:r>
            <w:r w:rsidRPr="00AF1886">
              <w:rPr>
                <w:rFonts w:ascii="Arial" w:hAnsi="Arial" w:cs="Arial"/>
                <w:spacing w:val="-2"/>
                <w:sz w:val="16"/>
              </w:rPr>
              <w:t xml:space="preserve">management </w:t>
            </w:r>
            <w:r w:rsidRPr="00AF1886">
              <w:rPr>
                <w:rFonts w:ascii="Arial" w:hAnsi="Arial" w:cs="Arial"/>
                <w:spacing w:val="-4"/>
                <w:sz w:val="16"/>
              </w:rPr>
              <w:t xml:space="preserve">and </w:t>
            </w:r>
            <w:r w:rsidRPr="00AF1886">
              <w:rPr>
                <w:rFonts w:ascii="Arial" w:hAnsi="Arial" w:cs="Arial"/>
                <w:spacing w:val="-2"/>
                <w:sz w:val="16"/>
              </w:rPr>
              <w:t>accountability</w:t>
            </w:r>
          </w:p>
        </w:tc>
        <w:tc>
          <w:tcPr>
            <w:tcW w:w="2687" w:type="dxa"/>
            <w:tcBorders>
              <w:top w:val="nil"/>
              <w:left w:val="single" w:sz="4" w:space="0" w:color="939598"/>
              <w:bottom w:val="single" w:sz="4" w:space="0" w:color="939598"/>
              <w:right w:val="single" w:sz="4" w:space="0" w:color="939598"/>
            </w:tcBorders>
          </w:tcPr>
          <w:p w:rsidR="00F72B56" w:rsidRPr="00AF1886" w:rsidRDefault="00AF49D7">
            <w:pPr>
              <w:pStyle w:val="TableParagraph"/>
              <w:spacing w:before="76"/>
              <w:ind w:left="102"/>
              <w:rPr>
                <w:rFonts w:ascii="Arial" w:hAnsi="Arial" w:cs="Arial"/>
                <w:sz w:val="16"/>
              </w:rPr>
            </w:pPr>
            <w:r w:rsidRPr="00AF1886">
              <w:rPr>
                <w:rFonts w:ascii="Arial" w:hAnsi="Arial" w:cs="Arial"/>
                <w:sz w:val="16"/>
              </w:rPr>
              <w:t xml:space="preserve">Risk </w:t>
            </w:r>
            <w:r w:rsidRPr="00AF1886">
              <w:rPr>
                <w:rFonts w:ascii="Arial" w:hAnsi="Arial" w:cs="Arial"/>
                <w:spacing w:val="-2"/>
                <w:sz w:val="16"/>
              </w:rPr>
              <w:t>management</w:t>
            </w:r>
          </w:p>
        </w:tc>
        <w:tc>
          <w:tcPr>
            <w:tcW w:w="2687" w:type="dxa"/>
            <w:tcBorders>
              <w:top w:val="nil"/>
              <w:left w:val="single" w:sz="4" w:space="0" w:color="939598"/>
              <w:bottom w:val="single" w:sz="4" w:space="0" w:color="939598"/>
              <w:right w:val="single" w:sz="4" w:space="0" w:color="939598"/>
            </w:tcBorders>
          </w:tcPr>
          <w:p w:rsidR="00F72B56" w:rsidRPr="00AF1886" w:rsidRDefault="00AF49D7">
            <w:pPr>
              <w:pStyle w:val="TableParagraph"/>
              <w:spacing w:before="76"/>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14.1</w:t>
            </w:r>
          </w:p>
        </w:tc>
        <w:tc>
          <w:tcPr>
            <w:tcW w:w="2687" w:type="dxa"/>
            <w:tcBorders>
              <w:top w:val="nil"/>
              <w:left w:val="single" w:sz="4" w:space="0" w:color="939598"/>
              <w:bottom w:val="single" w:sz="4" w:space="0" w:color="939598"/>
              <w:right w:val="single" w:sz="4" w:space="0" w:color="939598"/>
            </w:tcBorders>
          </w:tcPr>
          <w:p w:rsidR="00F72B56" w:rsidRPr="00AF1886" w:rsidRDefault="00AF49D7">
            <w:pPr>
              <w:pStyle w:val="TableParagraph"/>
              <w:spacing w:before="76"/>
              <w:ind w:left="102"/>
              <w:rPr>
                <w:rFonts w:ascii="Arial" w:hAnsi="Arial" w:cs="Arial"/>
                <w:sz w:val="16"/>
              </w:rPr>
            </w:pPr>
            <w:r w:rsidRPr="00AF1886">
              <w:rPr>
                <w:rFonts w:ascii="Arial" w:hAnsi="Arial" w:cs="Arial"/>
                <w:sz w:val="16"/>
              </w:rPr>
              <w:t>Pages</w:t>
            </w:r>
            <w:r w:rsidRPr="00AF1886">
              <w:rPr>
                <w:rFonts w:ascii="Arial" w:hAnsi="Arial" w:cs="Arial"/>
                <w:spacing w:val="-3"/>
                <w:sz w:val="16"/>
              </w:rPr>
              <w:t xml:space="preserve"> </w:t>
            </w:r>
            <w:hyperlink w:anchor="_bookmark13" w:history="1">
              <w:r w:rsidRPr="00AF1886">
                <w:rPr>
                  <w:rFonts w:ascii="Arial" w:hAnsi="Arial" w:cs="Arial"/>
                  <w:sz w:val="16"/>
                </w:rPr>
                <w:t>16</w:t>
              </w:r>
            </w:hyperlink>
            <w:r w:rsidRPr="00AF1886">
              <w:rPr>
                <w:rFonts w:ascii="Arial" w:hAnsi="Arial" w:cs="Arial"/>
                <w:spacing w:val="-1"/>
                <w:sz w:val="16"/>
              </w:rPr>
              <w:t xml:space="preserve"> </w:t>
            </w:r>
            <w:r w:rsidRPr="00AF1886">
              <w:rPr>
                <w:rFonts w:ascii="Arial" w:hAnsi="Arial" w:cs="Arial"/>
                <w:sz w:val="16"/>
              </w:rPr>
              <w:t xml:space="preserve">and </w:t>
            </w:r>
            <w:hyperlink w:anchor="_bookmark15" w:history="1">
              <w:r w:rsidRPr="00AF1886">
                <w:rPr>
                  <w:rFonts w:ascii="Arial" w:hAnsi="Arial" w:cs="Arial"/>
                  <w:spacing w:val="-5"/>
                  <w:sz w:val="16"/>
                </w:rPr>
                <w:t>18</w:t>
              </w:r>
            </w:hyperlink>
          </w:p>
        </w:tc>
      </w:tr>
      <w:tr w:rsidR="00F72B56" w:rsidRPr="00AF1886">
        <w:trPr>
          <w:trHeight w:val="3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Audit</w:t>
            </w:r>
            <w:r w:rsidRPr="00AF1886">
              <w:rPr>
                <w:rFonts w:ascii="Arial" w:hAnsi="Arial" w:cs="Arial"/>
                <w:spacing w:val="-2"/>
                <w:sz w:val="16"/>
              </w:rPr>
              <w:t xml:space="preserve"> committee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ARRs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4"/>
                <w:sz w:val="16"/>
              </w:rPr>
              <w:t>14.2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5"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18</w:t>
              </w:r>
            </w:hyperlink>
          </w:p>
        </w:tc>
      </w:tr>
      <w:tr w:rsidR="00F72B56" w:rsidRPr="00AF1886">
        <w:trPr>
          <w:trHeight w:val="3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Internal</w:t>
            </w:r>
            <w:r w:rsidRPr="00AF1886">
              <w:rPr>
                <w:rFonts w:ascii="Arial" w:hAnsi="Arial" w:cs="Arial"/>
                <w:spacing w:val="-3"/>
                <w:sz w:val="16"/>
              </w:rPr>
              <w:t xml:space="preserve"> </w:t>
            </w:r>
            <w:r w:rsidRPr="00AF1886">
              <w:rPr>
                <w:rFonts w:ascii="Arial" w:hAnsi="Arial" w:cs="Arial"/>
                <w:spacing w:val="-2"/>
                <w:sz w:val="16"/>
              </w:rPr>
              <w:t>audit</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14.3</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5"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18</w:t>
              </w:r>
            </w:hyperlink>
          </w:p>
        </w:tc>
      </w:tr>
      <w:tr w:rsidR="00F72B56" w:rsidRPr="00AF1886">
        <w:trPr>
          <w:trHeight w:val="3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External</w:t>
            </w:r>
            <w:r w:rsidRPr="00AF1886">
              <w:rPr>
                <w:rFonts w:ascii="Arial" w:hAnsi="Arial" w:cs="Arial"/>
                <w:spacing w:val="-3"/>
                <w:sz w:val="16"/>
              </w:rPr>
              <w:t xml:space="preserve"> </w:t>
            </w:r>
            <w:r w:rsidRPr="00AF1886">
              <w:rPr>
                <w:rFonts w:ascii="Arial" w:hAnsi="Arial" w:cs="Arial"/>
                <w:spacing w:val="-2"/>
                <w:sz w:val="16"/>
              </w:rPr>
              <w:t>scrutiny</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14.4</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1"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14</w:t>
              </w:r>
            </w:hyperlink>
          </w:p>
        </w:tc>
      </w:tr>
      <w:tr w:rsidR="00F72B56" w:rsidRPr="00AF1886">
        <w:trPr>
          <w:trHeight w:val="5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615"/>
              <w:rPr>
                <w:rFonts w:ascii="Arial" w:hAnsi="Arial" w:cs="Arial"/>
                <w:sz w:val="16"/>
              </w:rPr>
            </w:pPr>
            <w:r w:rsidRPr="00AF1886">
              <w:rPr>
                <w:rFonts w:ascii="Arial" w:hAnsi="Arial" w:cs="Arial"/>
                <w:sz w:val="16"/>
              </w:rPr>
              <w:t>Information</w:t>
            </w:r>
            <w:r w:rsidRPr="00AF1886">
              <w:rPr>
                <w:rFonts w:ascii="Arial" w:hAnsi="Arial" w:cs="Arial"/>
                <w:spacing w:val="-12"/>
                <w:sz w:val="16"/>
              </w:rPr>
              <w:t xml:space="preserve"> </w:t>
            </w:r>
            <w:r w:rsidRPr="00AF1886">
              <w:rPr>
                <w:rFonts w:ascii="Arial" w:hAnsi="Arial" w:cs="Arial"/>
                <w:sz w:val="16"/>
              </w:rPr>
              <w:t>systems</w:t>
            </w:r>
            <w:r w:rsidRPr="00AF1886">
              <w:rPr>
                <w:rFonts w:ascii="Arial" w:hAnsi="Arial" w:cs="Arial"/>
                <w:spacing w:val="-12"/>
                <w:sz w:val="16"/>
              </w:rPr>
              <w:t xml:space="preserve"> </w:t>
            </w:r>
            <w:r w:rsidRPr="00AF1886">
              <w:rPr>
                <w:rFonts w:ascii="Arial" w:hAnsi="Arial" w:cs="Arial"/>
                <w:sz w:val="16"/>
              </w:rPr>
              <w:t xml:space="preserve">and </w:t>
            </w:r>
            <w:r w:rsidRPr="00AF1886">
              <w:rPr>
                <w:rFonts w:ascii="Arial" w:hAnsi="Arial" w:cs="Arial"/>
                <w:spacing w:val="-2"/>
                <w:sz w:val="16"/>
              </w:rPr>
              <w:t>recordkeeping</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14.5</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8"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7"/>
                  <w:sz w:val="16"/>
                </w:rPr>
                <w:t>2</w:t>
              </w:r>
            </w:hyperlink>
            <w:r w:rsidR="00AF49D7" w:rsidRPr="00AF1886">
              <w:rPr>
                <w:rFonts w:ascii="Arial" w:hAnsi="Arial" w:cs="Arial"/>
                <w:spacing w:val="-7"/>
                <w:sz w:val="16"/>
              </w:rPr>
              <w:t>1</w:t>
            </w:r>
          </w:p>
        </w:tc>
      </w:tr>
      <w:tr w:rsidR="00F72B56" w:rsidRPr="00AF1886">
        <w:trPr>
          <w:trHeight w:val="5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942"/>
              <w:rPr>
                <w:rFonts w:ascii="Arial" w:hAnsi="Arial" w:cs="Arial"/>
                <w:sz w:val="16"/>
              </w:rPr>
            </w:pPr>
            <w:r w:rsidRPr="00AF1886">
              <w:rPr>
                <w:rFonts w:ascii="Arial" w:hAnsi="Arial" w:cs="Arial"/>
                <w:sz w:val="16"/>
              </w:rPr>
              <w:t>Information</w:t>
            </w:r>
            <w:r w:rsidRPr="00AF1886">
              <w:rPr>
                <w:rFonts w:ascii="Arial" w:hAnsi="Arial" w:cs="Arial"/>
                <w:spacing w:val="-14"/>
                <w:sz w:val="16"/>
              </w:rPr>
              <w:t xml:space="preserve"> </w:t>
            </w:r>
            <w:r w:rsidRPr="00AF1886">
              <w:rPr>
                <w:rFonts w:ascii="Arial" w:hAnsi="Arial" w:cs="Arial"/>
                <w:sz w:val="16"/>
              </w:rPr>
              <w:t xml:space="preserve">Security </w:t>
            </w:r>
            <w:r w:rsidRPr="00AF1886">
              <w:rPr>
                <w:rFonts w:ascii="Arial" w:hAnsi="Arial" w:cs="Arial"/>
                <w:spacing w:val="-2"/>
                <w:sz w:val="16"/>
              </w:rPr>
              <w:t>attestation</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14.6</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Not </w:t>
            </w:r>
            <w:r w:rsidRPr="00AF1886">
              <w:rPr>
                <w:rFonts w:ascii="Arial" w:hAnsi="Arial" w:cs="Arial"/>
                <w:spacing w:val="-2"/>
                <w:sz w:val="16"/>
              </w:rPr>
              <w:t>applicable</w:t>
            </w:r>
          </w:p>
        </w:tc>
      </w:tr>
      <w:tr w:rsidR="00F72B56" w:rsidRPr="00AF1886">
        <w:trPr>
          <w:trHeight w:val="522"/>
        </w:trPr>
        <w:tc>
          <w:tcPr>
            <w:tcW w:w="1566" w:type="dxa"/>
            <w:vMerge w:val="restart"/>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 xml:space="preserve">Governance – </w:t>
            </w:r>
            <w:r w:rsidRPr="00AF1886">
              <w:rPr>
                <w:rFonts w:ascii="Arial" w:hAnsi="Arial" w:cs="Arial"/>
                <w:spacing w:val="-2"/>
                <w:sz w:val="16"/>
              </w:rPr>
              <w:t>human</w:t>
            </w:r>
            <w:r w:rsidRPr="00AF1886">
              <w:rPr>
                <w:rFonts w:ascii="Arial" w:hAnsi="Arial" w:cs="Arial"/>
                <w:spacing w:val="-10"/>
                <w:sz w:val="16"/>
              </w:rPr>
              <w:t xml:space="preserve"> </w:t>
            </w:r>
            <w:r w:rsidRPr="00AF1886">
              <w:rPr>
                <w:rFonts w:ascii="Arial" w:hAnsi="Arial" w:cs="Arial"/>
                <w:spacing w:val="-2"/>
                <w:sz w:val="16"/>
              </w:rPr>
              <w:t>resources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138"/>
              <w:rPr>
                <w:rFonts w:ascii="Arial" w:hAnsi="Arial" w:cs="Arial"/>
                <w:sz w:val="16"/>
              </w:rPr>
            </w:pPr>
            <w:r w:rsidRPr="00AF1886">
              <w:rPr>
                <w:rFonts w:ascii="Arial" w:hAnsi="Arial" w:cs="Arial"/>
                <w:spacing w:val="-2"/>
                <w:sz w:val="16"/>
              </w:rPr>
              <w:t>Strategic</w:t>
            </w:r>
            <w:r w:rsidRPr="00AF1886">
              <w:rPr>
                <w:rFonts w:ascii="Arial" w:hAnsi="Arial" w:cs="Arial"/>
                <w:spacing w:val="-3"/>
                <w:sz w:val="16"/>
              </w:rPr>
              <w:t xml:space="preserve"> </w:t>
            </w:r>
            <w:r w:rsidRPr="00AF1886">
              <w:rPr>
                <w:rFonts w:ascii="Arial" w:hAnsi="Arial" w:cs="Arial"/>
                <w:spacing w:val="-2"/>
                <w:sz w:val="16"/>
              </w:rPr>
              <w:t>workforce</w:t>
            </w:r>
            <w:r w:rsidRPr="00AF1886">
              <w:rPr>
                <w:rFonts w:ascii="Arial" w:hAnsi="Arial" w:cs="Arial"/>
                <w:spacing w:val="-3"/>
                <w:sz w:val="16"/>
              </w:rPr>
              <w:t xml:space="preserve"> </w:t>
            </w:r>
            <w:r w:rsidRPr="00AF1886">
              <w:rPr>
                <w:rFonts w:ascii="Arial" w:hAnsi="Arial" w:cs="Arial"/>
                <w:spacing w:val="-2"/>
                <w:sz w:val="16"/>
              </w:rPr>
              <w:t xml:space="preserve">planning </w:t>
            </w:r>
            <w:r w:rsidRPr="00AF1886">
              <w:rPr>
                <w:rFonts w:ascii="Arial" w:hAnsi="Arial" w:cs="Arial"/>
                <w:sz w:val="16"/>
              </w:rPr>
              <w:t>and performance</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ARRs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4"/>
                <w:sz w:val="16"/>
              </w:rPr>
              <w:t>15.1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Pages</w:t>
            </w:r>
            <w:r w:rsidRPr="00AF1886">
              <w:rPr>
                <w:rFonts w:ascii="Arial" w:hAnsi="Arial" w:cs="Arial"/>
                <w:spacing w:val="-2"/>
                <w:sz w:val="16"/>
              </w:rPr>
              <w:t xml:space="preserve"> </w:t>
            </w:r>
            <w:hyperlink w:anchor="_bookmark16" w:history="1">
              <w:r w:rsidRPr="00AF1886">
                <w:rPr>
                  <w:rFonts w:ascii="Arial" w:hAnsi="Arial" w:cs="Arial"/>
                  <w:spacing w:val="-2"/>
                  <w:sz w:val="16"/>
                </w:rPr>
                <w:t>19</w:t>
              </w:r>
            </w:hyperlink>
            <w:r w:rsidRPr="00AF1886">
              <w:rPr>
                <w:rFonts w:ascii="Arial" w:hAnsi="Arial" w:cs="Arial"/>
                <w:spacing w:val="-2"/>
                <w:sz w:val="16"/>
              </w:rPr>
              <w:t>–</w:t>
            </w:r>
            <w:hyperlink w:anchor="_bookmark17" w:history="1">
              <w:r w:rsidRPr="00AF1886">
                <w:rPr>
                  <w:rFonts w:ascii="Arial" w:hAnsi="Arial" w:cs="Arial"/>
                  <w:spacing w:val="-2"/>
                  <w:sz w:val="16"/>
                </w:rPr>
                <w:t>20</w:t>
              </w:r>
            </w:hyperlink>
          </w:p>
        </w:tc>
      </w:tr>
      <w:tr w:rsidR="00F72B56" w:rsidRPr="00AF1886">
        <w:trPr>
          <w:trHeight w:val="109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260"/>
              <w:rPr>
                <w:rFonts w:ascii="Arial" w:hAnsi="Arial" w:cs="Arial"/>
                <w:sz w:val="16"/>
              </w:rPr>
            </w:pPr>
            <w:r w:rsidRPr="00AF1886">
              <w:rPr>
                <w:rFonts w:ascii="Arial" w:hAnsi="Arial" w:cs="Arial"/>
                <w:sz w:val="16"/>
              </w:rPr>
              <w:t>Early</w:t>
            </w:r>
            <w:r w:rsidRPr="00AF1886">
              <w:rPr>
                <w:rFonts w:ascii="Arial" w:hAnsi="Arial" w:cs="Arial"/>
                <w:spacing w:val="-12"/>
                <w:sz w:val="16"/>
              </w:rPr>
              <w:t xml:space="preserve"> </w:t>
            </w:r>
            <w:r w:rsidRPr="00AF1886">
              <w:rPr>
                <w:rFonts w:ascii="Arial" w:hAnsi="Arial" w:cs="Arial"/>
                <w:sz w:val="16"/>
              </w:rPr>
              <w:t>retirement,</w:t>
            </w:r>
            <w:r w:rsidRPr="00AF1886">
              <w:rPr>
                <w:rFonts w:ascii="Arial" w:hAnsi="Arial" w:cs="Arial"/>
                <w:spacing w:val="-12"/>
                <w:sz w:val="16"/>
              </w:rPr>
              <w:t xml:space="preserve"> </w:t>
            </w:r>
            <w:r w:rsidRPr="00AF1886">
              <w:rPr>
                <w:rFonts w:ascii="Arial" w:hAnsi="Arial" w:cs="Arial"/>
                <w:sz w:val="16"/>
              </w:rPr>
              <w:t>redundancy and retrenchment</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Directive</w:t>
            </w:r>
            <w:r w:rsidRPr="00AF1886">
              <w:rPr>
                <w:rFonts w:ascii="Arial" w:hAnsi="Arial" w:cs="Arial"/>
                <w:spacing w:val="-9"/>
                <w:sz w:val="16"/>
              </w:rPr>
              <w:t xml:space="preserve"> </w:t>
            </w:r>
            <w:r w:rsidRPr="00AF1886">
              <w:rPr>
                <w:rFonts w:ascii="Arial" w:hAnsi="Arial" w:cs="Arial"/>
                <w:spacing w:val="-2"/>
                <w:sz w:val="16"/>
              </w:rPr>
              <w:t>No.04/18</w:t>
            </w:r>
          </w:p>
          <w:p w:rsidR="00F72B56" w:rsidRPr="00AF1886" w:rsidRDefault="00AF49D7">
            <w:pPr>
              <w:pStyle w:val="TableParagraph"/>
              <w:spacing w:before="8" w:line="249" w:lineRule="auto"/>
              <w:ind w:left="102"/>
              <w:rPr>
                <w:rFonts w:ascii="Arial" w:hAnsi="Arial" w:cs="Arial"/>
                <w:i/>
                <w:sz w:val="16"/>
              </w:rPr>
            </w:pPr>
            <w:r w:rsidRPr="00AF1886">
              <w:rPr>
                <w:rFonts w:ascii="Arial" w:hAnsi="Arial" w:cs="Arial"/>
                <w:i/>
                <w:sz w:val="16"/>
              </w:rPr>
              <w:t>Early</w:t>
            </w:r>
            <w:r w:rsidRPr="00AF1886">
              <w:rPr>
                <w:rFonts w:ascii="Arial" w:hAnsi="Arial" w:cs="Arial"/>
                <w:i/>
                <w:spacing w:val="-12"/>
                <w:sz w:val="16"/>
              </w:rPr>
              <w:t xml:space="preserve"> </w:t>
            </w:r>
            <w:r w:rsidRPr="00AF1886">
              <w:rPr>
                <w:rFonts w:ascii="Arial" w:hAnsi="Arial" w:cs="Arial"/>
                <w:i/>
                <w:sz w:val="16"/>
              </w:rPr>
              <w:t>Retirement,</w:t>
            </w:r>
            <w:r w:rsidRPr="00AF1886">
              <w:rPr>
                <w:rFonts w:ascii="Arial" w:hAnsi="Arial" w:cs="Arial"/>
                <w:i/>
                <w:spacing w:val="-12"/>
                <w:sz w:val="16"/>
              </w:rPr>
              <w:t xml:space="preserve"> </w:t>
            </w:r>
            <w:r w:rsidRPr="00AF1886">
              <w:rPr>
                <w:rFonts w:ascii="Arial" w:hAnsi="Arial" w:cs="Arial"/>
                <w:i/>
                <w:sz w:val="16"/>
              </w:rPr>
              <w:t>Redundancy and Retrenchment</w:t>
            </w:r>
          </w:p>
          <w:p w:rsidR="00F72B56" w:rsidRPr="00AF1886" w:rsidRDefault="00AF49D7">
            <w:pPr>
              <w:pStyle w:val="TableParagraph"/>
              <w:spacing w:before="1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15.2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7" w:history="1">
              <w:r w:rsidR="00AF49D7" w:rsidRPr="00AF1886">
                <w:rPr>
                  <w:rFonts w:ascii="Arial" w:hAnsi="Arial" w:cs="Arial"/>
                  <w:sz w:val="16"/>
                </w:rPr>
                <w:t>Page</w:t>
              </w:r>
            </w:hyperlink>
            <w:r w:rsidR="00AF49D7" w:rsidRPr="00AF1886">
              <w:rPr>
                <w:rFonts w:ascii="Arial" w:hAnsi="Arial" w:cs="Arial"/>
                <w:spacing w:val="-2"/>
                <w:sz w:val="16"/>
              </w:rPr>
              <w:t xml:space="preserve"> </w:t>
            </w:r>
            <w:r w:rsidR="00AF49D7" w:rsidRPr="00AF1886">
              <w:rPr>
                <w:rFonts w:ascii="Arial" w:hAnsi="Arial" w:cs="Arial"/>
                <w:spacing w:val="-5"/>
                <w:sz w:val="16"/>
              </w:rPr>
              <w:t>20</w:t>
            </w:r>
          </w:p>
        </w:tc>
      </w:tr>
      <w:tr w:rsidR="00F72B56" w:rsidRPr="00AF1886">
        <w:trPr>
          <w:trHeight w:val="522"/>
        </w:trPr>
        <w:tc>
          <w:tcPr>
            <w:tcW w:w="1566" w:type="dxa"/>
            <w:vMerge w:val="restart"/>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Open </w:t>
            </w:r>
            <w:r w:rsidRPr="00AF1886">
              <w:rPr>
                <w:rFonts w:ascii="Arial" w:hAnsi="Arial" w:cs="Arial"/>
                <w:spacing w:val="-4"/>
                <w:sz w:val="16"/>
              </w:rPr>
              <w:t>data</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Statement</w:t>
            </w:r>
            <w:r w:rsidRPr="00AF1886">
              <w:rPr>
                <w:rFonts w:ascii="Arial" w:hAnsi="Arial" w:cs="Arial"/>
                <w:spacing w:val="-12"/>
                <w:sz w:val="16"/>
              </w:rPr>
              <w:t xml:space="preserve"> </w:t>
            </w:r>
            <w:r w:rsidRPr="00AF1886">
              <w:rPr>
                <w:rFonts w:ascii="Arial" w:hAnsi="Arial" w:cs="Arial"/>
                <w:sz w:val="16"/>
              </w:rPr>
              <w:t>advising</w:t>
            </w:r>
            <w:r w:rsidRPr="00AF1886">
              <w:rPr>
                <w:rFonts w:ascii="Arial" w:hAnsi="Arial" w:cs="Arial"/>
                <w:spacing w:val="-12"/>
                <w:sz w:val="16"/>
              </w:rPr>
              <w:t xml:space="preserve"> </w:t>
            </w:r>
            <w:r w:rsidRPr="00AF1886">
              <w:rPr>
                <w:rFonts w:ascii="Arial" w:hAnsi="Arial" w:cs="Arial"/>
                <w:sz w:val="16"/>
              </w:rPr>
              <w:t>publication of information</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5"/>
                <w:sz w:val="16"/>
              </w:rPr>
              <w:t>16</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w:anchor="_bookmark18" w:history="1">
              <w:r w:rsidR="00AF49D7" w:rsidRPr="00AF1886">
                <w:rPr>
                  <w:rFonts w:ascii="Arial" w:hAnsi="Arial" w:cs="Arial"/>
                  <w:sz w:val="16"/>
                </w:rPr>
                <w:t>Page</w:t>
              </w:r>
              <w:r w:rsidR="00AF49D7" w:rsidRPr="00AF1886">
                <w:rPr>
                  <w:rFonts w:ascii="Arial" w:hAnsi="Arial" w:cs="Arial"/>
                  <w:spacing w:val="-4"/>
                  <w:sz w:val="16"/>
                </w:rPr>
                <w:t xml:space="preserve"> </w:t>
              </w:r>
              <w:r w:rsidR="00AF49D7" w:rsidRPr="00AF1886">
                <w:rPr>
                  <w:rFonts w:ascii="Arial" w:hAnsi="Arial" w:cs="Arial"/>
                  <w:spacing w:val="-5"/>
                  <w:sz w:val="16"/>
                </w:rPr>
                <w:t>21</w:t>
              </w:r>
            </w:hyperlink>
          </w:p>
        </w:tc>
      </w:tr>
      <w:tr w:rsidR="00F72B56" w:rsidRPr="00AF1886">
        <w:trPr>
          <w:trHeight w:val="3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pacing w:val="-2"/>
                <w:sz w:val="16"/>
              </w:rPr>
              <w:t>Consultancies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ARRs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4"/>
                <w:sz w:val="16"/>
              </w:rPr>
              <w:t>33.1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r:id="rId56">
              <w:r w:rsidR="00AF49D7" w:rsidRPr="00AF1886">
                <w:rPr>
                  <w:rFonts w:ascii="Arial" w:hAnsi="Arial" w:cs="Arial"/>
                  <w:spacing w:val="-2"/>
                  <w:sz w:val="16"/>
                </w:rPr>
                <w:t>https://data.qld.gov.au</w:t>
              </w:r>
            </w:hyperlink>
          </w:p>
        </w:tc>
      </w:tr>
      <w:tr w:rsidR="00F72B56" w:rsidRPr="00AF1886">
        <w:trPr>
          <w:trHeight w:val="3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Overseas</w:t>
            </w:r>
            <w:r w:rsidRPr="00AF1886">
              <w:rPr>
                <w:rFonts w:ascii="Arial" w:hAnsi="Arial" w:cs="Arial"/>
                <w:spacing w:val="-5"/>
                <w:sz w:val="16"/>
              </w:rPr>
              <w:t xml:space="preserve"> </w:t>
            </w:r>
            <w:r w:rsidRPr="00AF1886">
              <w:rPr>
                <w:rFonts w:ascii="Arial" w:hAnsi="Arial" w:cs="Arial"/>
                <w:spacing w:val="-2"/>
                <w:sz w:val="16"/>
              </w:rPr>
              <w:t>travel</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33.2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r:id="rId57">
              <w:r w:rsidR="00AF49D7" w:rsidRPr="00AF1886">
                <w:rPr>
                  <w:rFonts w:ascii="Arial" w:hAnsi="Arial" w:cs="Arial"/>
                  <w:spacing w:val="-2"/>
                  <w:sz w:val="16"/>
                </w:rPr>
                <w:t>https://data.qld.gov.au</w:t>
              </w:r>
            </w:hyperlink>
          </w:p>
        </w:tc>
      </w:tr>
      <w:tr w:rsidR="00F72B56" w:rsidRPr="00AF1886">
        <w:trPr>
          <w:trHeight w:val="52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789"/>
              <w:rPr>
                <w:rFonts w:ascii="Arial" w:hAnsi="Arial" w:cs="Arial"/>
                <w:sz w:val="16"/>
              </w:rPr>
            </w:pPr>
            <w:r w:rsidRPr="00AF1886">
              <w:rPr>
                <w:rFonts w:ascii="Arial" w:hAnsi="Arial" w:cs="Arial"/>
                <w:sz w:val="16"/>
              </w:rPr>
              <w:t>Queensland</w:t>
            </w:r>
            <w:r w:rsidRPr="00AF1886">
              <w:rPr>
                <w:rFonts w:ascii="Arial" w:hAnsi="Arial" w:cs="Arial"/>
                <w:spacing w:val="-12"/>
                <w:sz w:val="16"/>
              </w:rPr>
              <w:t xml:space="preserve"> </w:t>
            </w:r>
            <w:r w:rsidRPr="00AF1886">
              <w:rPr>
                <w:rFonts w:ascii="Arial" w:hAnsi="Arial" w:cs="Arial"/>
                <w:sz w:val="16"/>
              </w:rPr>
              <w:t>Language Services Policy</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33.3</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8F2BBA">
            <w:pPr>
              <w:pStyle w:val="TableParagraph"/>
              <w:spacing w:before="71"/>
              <w:ind w:left="102"/>
              <w:rPr>
                <w:rFonts w:ascii="Arial" w:hAnsi="Arial" w:cs="Arial"/>
                <w:sz w:val="16"/>
              </w:rPr>
            </w:pPr>
            <w:hyperlink r:id="rId58">
              <w:r w:rsidR="00AF49D7" w:rsidRPr="00AF1886">
                <w:rPr>
                  <w:rFonts w:ascii="Arial" w:hAnsi="Arial" w:cs="Arial"/>
                  <w:spacing w:val="-2"/>
                  <w:sz w:val="16"/>
                </w:rPr>
                <w:t>https://data.qld.gov.au</w:t>
              </w:r>
            </w:hyperlink>
          </w:p>
        </w:tc>
      </w:tr>
      <w:tr w:rsidR="00F72B56" w:rsidRPr="00AF1886">
        <w:trPr>
          <w:trHeight w:val="1062"/>
        </w:trPr>
        <w:tc>
          <w:tcPr>
            <w:tcW w:w="1566" w:type="dxa"/>
            <w:vMerge w:val="restart"/>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ight="568"/>
              <w:rPr>
                <w:rFonts w:ascii="Arial" w:hAnsi="Arial" w:cs="Arial"/>
                <w:sz w:val="16"/>
              </w:rPr>
            </w:pPr>
            <w:r w:rsidRPr="00AF1886">
              <w:rPr>
                <w:rFonts w:ascii="Arial" w:hAnsi="Arial" w:cs="Arial"/>
                <w:spacing w:val="-2"/>
                <w:sz w:val="16"/>
              </w:rPr>
              <w:t>Financial statements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249" w:lineRule="auto"/>
              <w:ind w:left="102"/>
              <w:rPr>
                <w:rFonts w:ascii="Arial" w:hAnsi="Arial" w:cs="Arial"/>
                <w:sz w:val="16"/>
              </w:rPr>
            </w:pPr>
            <w:r w:rsidRPr="00AF1886">
              <w:rPr>
                <w:rFonts w:ascii="Arial" w:hAnsi="Arial" w:cs="Arial"/>
                <w:sz w:val="16"/>
              </w:rPr>
              <w:t>Certification</w:t>
            </w:r>
            <w:r w:rsidRPr="00AF1886">
              <w:rPr>
                <w:rFonts w:ascii="Arial" w:hAnsi="Arial" w:cs="Arial"/>
                <w:spacing w:val="-12"/>
                <w:sz w:val="16"/>
              </w:rPr>
              <w:t xml:space="preserve"> </w:t>
            </w:r>
            <w:r w:rsidRPr="00AF1886">
              <w:rPr>
                <w:rFonts w:ascii="Arial" w:hAnsi="Arial" w:cs="Arial"/>
                <w:sz w:val="16"/>
              </w:rPr>
              <w:t>of</w:t>
            </w:r>
            <w:r w:rsidRPr="00AF1886">
              <w:rPr>
                <w:rFonts w:ascii="Arial" w:hAnsi="Arial" w:cs="Arial"/>
                <w:spacing w:val="-12"/>
                <w:sz w:val="16"/>
              </w:rPr>
              <w:t xml:space="preserve"> </w:t>
            </w:r>
            <w:r w:rsidRPr="00AF1886">
              <w:rPr>
                <w:rFonts w:ascii="Arial" w:hAnsi="Arial" w:cs="Arial"/>
                <w:sz w:val="16"/>
              </w:rPr>
              <w:t xml:space="preserve">financial </w:t>
            </w:r>
            <w:r w:rsidRPr="00AF1886">
              <w:rPr>
                <w:rFonts w:ascii="Arial" w:hAnsi="Arial" w:cs="Arial"/>
                <w:spacing w:val="-2"/>
                <w:sz w:val="16"/>
              </w:rPr>
              <w:t>statements</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FAA</w:t>
            </w:r>
            <w:r w:rsidRPr="00AF1886">
              <w:rPr>
                <w:rFonts w:ascii="Arial" w:hAnsi="Arial" w:cs="Arial"/>
                <w:spacing w:val="-6"/>
                <w:sz w:val="16"/>
              </w:rPr>
              <w:t xml:space="preserve"> </w:t>
            </w:r>
            <w:r w:rsidRPr="00AF1886">
              <w:rPr>
                <w:rFonts w:ascii="Arial" w:hAnsi="Arial" w:cs="Arial"/>
                <w:sz w:val="16"/>
              </w:rPr>
              <w:t>–</w:t>
            </w:r>
            <w:r w:rsidRPr="00AF1886">
              <w:rPr>
                <w:rFonts w:ascii="Arial" w:hAnsi="Arial" w:cs="Arial"/>
                <w:spacing w:val="-6"/>
                <w:sz w:val="16"/>
              </w:rPr>
              <w:t xml:space="preserve"> </w:t>
            </w:r>
            <w:r w:rsidRPr="00AF1886">
              <w:rPr>
                <w:rFonts w:ascii="Arial" w:hAnsi="Arial" w:cs="Arial"/>
                <w:sz w:val="16"/>
              </w:rPr>
              <w:t>section</w:t>
            </w:r>
            <w:r w:rsidRPr="00AF1886">
              <w:rPr>
                <w:rFonts w:ascii="Arial" w:hAnsi="Arial" w:cs="Arial"/>
                <w:spacing w:val="-5"/>
                <w:sz w:val="16"/>
              </w:rPr>
              <w:t xml:space="preserve"> 62</w:t>
            </w:r>
          </w:p>
          <w:p w:rsidR="00F72B56" w:rsidRPr="00AF1886" w:rsidRDefault="00AF49D7">
            <w:pPr>
              <w:pStyle w:val="TableParagraph"/>
              <w:spacing w:line="370" w:lineRule="atLeast"/>
              <w:ind w:left="102"/>
              <w:rPr>
                <w:rFonts w:ascii="Arial" w:hAnsi="Arial" w:cs="Arial"/>
                <w:sz w:val="16"/>
              </w:rPr>
            </w:pPr>
            <w:r w:rsidRPr="00AF1886">
              <w:rPr>
                <w:rFonts w:ascii="Arial" w:hAnsi="Arial" w:cs="Arial"/>
                <w:sz w:val="16"/>
              </w:rPr>
              <w:t>FPMS</w:t>
            </w:r>
            <w:r w:rsidRPr="00AF1886">
              <w:rPr>
                <w:rFonts w:ascii="Arial" w:hAnsi="Arial" w:cs="Arial"/>
                <w:spacing w:val="-7"/>
                <w:sz w:val="16"/>
              </w:rPr>
              <w:t xml:space="preserve"> </w:t>
            </w:r>
            <w:r w:rsidRPr="00AF1886">
              <w:rPr>
                <w:rFonts w:ascii="Arial" w:hAnsi="Arial" w:cs="Arial"/>
                <w:sz w:val="16"/>
              </w:rPr>
              <w:t>–</w:t>
            </w:r>
            <w:r w:rsidRPr="00AF1886">
              <w:rPr>
                <w:rFonts w:ascii="Arial" w:hAnsi="Arial" w:cs="Arial"/>
                <w:spacing w:val="-7"/>
                <w:sz w:val="16"/>
              </w:rPr>
              <w:t xml:space="preserve"> </w:t>
            </w:r>
            <w:r w:rsidRPr="00AF1886">
              <w:rPr>
                <w:rFonts w:ascii="Arial" w:hAnsi="Arial" w:cs="Arial"/>
                <w:sz w:val="16"/>
              </w:rPr>
              <w:t>sections</w:t>
            </w:r>
            <w:r w:rsidRPr="00AF1886">
              <w:rPr>
                <w:rFonts w:ascii="Arial" w:hAnsi="Arial" w:cs="Arial"/>
                <w:spacing w:val="-7"/>
                <w:sz w:val="16"/>
              </w:rPr>
              <w:t xml:space="preserve"> </w:t>
            </w:r>
            <w:r w:rsidRPr="00AF1886">
              <w:rPr>
                <w:rFonts w:ascii="Arial" w:hAnsi="Arial" w:cs="Arial"/>
                <w:sz w:val="16"/>
              </w:rPr>
              <w:t>38,</w:t>
            </w:r>
            <w:r w:rsidRPr="00AF1886">
              <w:rPr>
                <w:rFonts w:ascii="Arial" w:hAnsi="Arial" w:cs="Arial"/>
                <w:spacing w:val="-7"/>
                <w:sz w:val="16"/>
              </w:rPr>
              <w:t xml:space="preserve"> </w:t>
            </w:r>
            <w:r w:rsidRPr="00AF1886">
              <w:rPr>
                <w:rFonts w:ascii="Arial" w:hAnsi="Arial" w:cs="Arial"/>
                <w:sz w:val="16"/>
              </w:rPr>
              <w:t>39</w:t>
            </w:r>
            <w:r w:rsidRPr="00AF1886">
              <w:rPr>
                <w:rFonts w:ascii="Arial" w:hAnsi="Arial" w:cs="Arial"/>
                <w:spacing w:val="-7"/>
                <w:sz w:val="16"/>
              </w:rPr>
              <w:t xml:space="preserve"> </w:t>
            </w:r>
            <w:r w:rsidRPr="00AF1886">
              <w:rPr>
                <w:rFonts w:ascii="Arial" w:hAnsi="Arial" w:cs="Arial"/>
                <w:sz w:val="16"/>
              </w:rPr>
              <w:t>and</w:t>
            </w:r>
            <w:r w:rsidRPr="00AF1886">
              <w:rPr>
                <w:rFonts w:ascii="Arial" w:hAnsi="Arial" w:cs="Arial"/>
                <w:spacing w:val="-7"/>
                <w:sz w:val="16"/>
              </w:rPr>
              <w:t xml:space="preserve"> </w:t>
            </w:r>
            <w:r w:rsidRPr="00AF1886">
              <w:rPr>
                <w:rFonts w:ascii="Arial" w:hAnsi="Arial" w:cs="Arial"/>
                <w:sz w:val="16"/>
              </w:rPr>
              <w:t>46 ARRs – section 17.1</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Pages</w:t>
            </w:r>
            <w:r w:rsidRPr="00AF1886">
              <w:rPr>
                <w:rFonts w:ascii="Arial" w:hAnsi="Arial" w:cs="Arial"/>
                <w:spacing w:val="-2"/>
                <w:sz w:val="16"/>
              </w:rPr>
              <w:t xml:space="preserve"> </w:t>
            </w:r>
            <w:hyperlink w:anchor="_bookmark27" w:history="1">
              <w:r w:rsidRPr="00AF1886">
                <w:rPr>
                  <w:rFonts w:ascii="Arial" w:hAnsi="Arial" w:cs="Arial"/>
                  <w:spacing w:val="-4"/>
                  <w:sz w:val="16"/>
                </w:rPr>
                <w:t>40</w:t>
              </w:r>
            </w:hyperlink>
            <w:r w:rsidRPr="00AF1886">
              <w:rPr>
                <w:rFonts w:ascii="Arial" w:hAnsi="Arial" w:cs="Arial"/>
                <w:spacing w:val="-4"/>
                <w:sz w:val="16"/>
              </w:rPr>
              <w:t>–</w:t>
            </w:r>
            <w:hyperlink w:anchor="_bookmark28" w:history="1">
              <w:r w:rsidRPr="00AF1886">
                <w:rPr>
                  <w:rFonts w:ascii="Arial" w:hAnsi="Arial" w:cs="Arial"/>
                  <w:spacing w:val="-4"/>
                  <w:sz w:val="16"/>
                </w:rPr>
                <w:t>68</w:t>
              </w:r>
            </w:hyperlink>
          </w:p>
        </w:tc>
      </w:tr>
      <w:tr w:rsidR="00F72B56" w:rsidRPr="00AF1886">
        <w:trPr>
          <w:trHeight w:val="1062"/>
        </w:trPr>
        <w:tc>
          <w:tcPr>
            <w:tcW w:w="1566" w:type="dxa"/>
            <w:vMerge/>
            <w:tcBorders>
              <w:top w:val="nil"/>
              <w:left w:val="single" w:sz="4" w:space="0" w:color="939598"/>
              <w:bottom w:val="single" w:sz="4" w:space="0" w:color="939598"/>
              <w:right w:val="single" w:sz="4" w:space="0" w:color="939598"/>
            </w:tcBorders>
          </w:tcPr>
          <w:p w:rsidR="00F72B56" w:rsidRPr="00AF1886" w:rsidRDefault="00F72B56">
            <w:pPr>
              <w:rPr>
                <w:rFonts w:ascii="Arial" w:hAnsi="Arial" w:cs="Arial"/>
                <w:sz w:val="2"/>
                <w:szCs w:val="2"/>
              </w:rPr>
            </w:pP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Independent</w:t>
            </w:r>
            <w:r w:rsidRPr="00AF1886">
              <w:rPr>
                <w:rFonts w:ascii="Arial" w:hAnsi="Arial" w:cs="Arial"/>
                <w:spacing w:val="-3"/>
                <w:sz w:val="16"/>
              </w:rPr>
              <w:t xml:space="preserve"> </w:t>
            </w:r>
            <w:r w:rsidRPr="00AF1886">
              <w:rPr>
                <w:rFonts w:ascii="Arial" w:hAnsi="Arial" w:cs="Arial"/>
                <w:sz w:val="16"/>
              </w:rPr>
              <w:t>Auditor’s</w:t>
            </w:r>
            <w:r w:rsidRPr="00AF1886">
              <w:rPr>
                <w:rFonts w:ascii="Arial" w:hAnsi="Arial" w:cs="Arial"/>
                <w:spacing w:val="-2"/>
                <w:sz w:val="16"/>
              </w:rPr>
              <w:t xml:space="preserve"> Report</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line="463" w:lineRule="auto"/>
              <w:ind w:left="102" w:right="1100"/>
              <w:rPr>
                <w:rFonts w:ascii="Arial" w:hAnsi="Arial" w:cs="Arial"/>
                <w:sz w:val="16"/>
              </w:rPr>
            </w:pPr>
            <w:r w:rsidRPr="00AF1886">
              <w:rPr>
                <w:rFonts w:ascii="Arial" w:hAnsi="Arial" w:cs="Arial"/>
                <w:sz w:val="16"/>
              </w:rPr>
              <w:t>FAA – section 62 FPMS</w:t>
            </w:r>
            <w:r w:rsidRPr="00AF1886">
              <w:rPr>
                <w:rFonts w:ascii="Arial" w:hAnsi="Arial" w:cs="Arial"/>
                <w:spacing w:val="-2"/>
                <w:sz w:val="16"/>
              </w:rPr>
              <w:t xml:space="preserve"> </w:t>
            </w:r>
            <w:r w:rsidRPr="00AF1886">
              <w:rPr>
                <w:rFonts w:ascii="Arial" w:hAnsi="Arial" w:cs="Arial"/>
                <w:sz w:val="16"/>
              </w:rPr>
              <w:t xml:space="preserve">– section </w:t>
            </w:r>
            <w:r w:rsidRPr="00AF1886">
              <w:rPr>
                <w:rFonts w:ascii="Arial" w:hAnsi="Arial" w:cs="Arial"/>
                <w:spacing w:val="-5"/>
                <w:sz w:val="16"/>
              </w:rPr>
              <w:t>46</w:t>
            </w:r>
          </w:p>
          <w:p w:rsidR="00F72B56" w:rsidRPr="00AF1886" w:rsidRDefault="00AF49D7">
            <w:pPr>
              <w:pStyle w:val="TableParagraph"/>
              <w:spacing w:line="191" w:lineRule="exact"/>
              <w:ind w:left="102"/>
              <w:rPr>
                <w:rFonts w:ascii="Arial" w:hAnsi="Arial" w:cs="Arial"/>
                <w:sz w:val="16"/>
              </w:rPr>
            </w:pPr>
            <w:r w:rsidRPr="00AF1886">
              <w:rPr>
                <w:rFonts w:ascii="Arial" w:hAnsi="Arial" w:cs="Arial"/>
                <w:sz w:val="16"/>
              </w:rPr>
              <w:t xml:space="preserve">ARRs – section </w:t>
            </w:r>
            <w:r w:rsidRPr="00AF1886">
              <w:rPr>
                <w:rFonts w:ascii="Arial" w:hAnsi="Arial" w:cs="Arial"/>
                <w:spacing w:val="-4"/>
                <w:sz w:val="16"/>
              </w:rPr>
              <w:t>17.2</w:t>
            </w:r>
          </w:p>
        </w:tc>
        <w:tc>
          <w:tcPr>
            <w:tcW w:w="2687" w:type="dxa"/>
            <w:tcBorders>
              <w:top w:val="single" w:sz="4" w:space="0" w:color="939598"/>
              <w:left w:val="single" w:sz="4" w:space="0" w:color="939598"/>
              <w:bottom w:val="single" w:sz="4" w:space="0" w:color="939598"/>
              <w:right w:val="single" w:sz="4" w:space="0" w:color="939598"/>
            </w:tcBorders>
          </w:tcPr>
          <w:p w:rsidR="00F72B56" w:rsidRPr="00AF1886" w:rsidRDefault="00AF49D7">
            <w:pPr>
              <w:pStyle w:val="TableParagraph"/>
              <w:spacing w:before="71"/>
              <w:ind w:left="102"/>
              <w:rPr>
                <w:rFonts w:ascii="Arial" w:hAnsi="Arial" w:cs="Arial"/>
                <w:sz w:val="16"/>
              </w:rPr>
            </w:pPr>
            <w:r w:rsidRPr="00AF1886">
              <w:rPr>
                <w:rFonts w:ascii="Arial" w:hAnsi="Arial" w:cs="Arial"/>
                <w:sz w:val="16"/>
              </w:rPr>
              <w:t>Pages</w:t>
            </w:r>
            <w:r w:rsidRPr="00AF1886">
              <w:rPr>
                <w:rFonts w:ascii="Arial" w:hAnsi="Arial" w:cs="Arial"/>
                <w:spacing w:val="-2"/>
                <w:sz w:val="16"/>
              </w:rPr>
              <w:t xml:space="preserve"> </w:t>
            </w:r>
            <w:hyperlink w:anchor="_bookmark29" w:history="1">
              <w:r w:rsidRPr="00AF1886">
                <w:rPr>
                  <w:rFonts w:ascii="Arial" w:hAnsi="Arial" w:cs="Arial"/>
                  <w:spacing w:val="-4"/>
                  <w:sz w:val="16"/>
                </w:rPr>
                <w:t>69</w:t>
              </w:r>
            </w:hyperlink>
            <w:r w:rsidRPr="00AF1886">
              <w:rPr>
                <w:rFonts w:ascii="Arial" w:hAnsi="Arial" w:cs="Arial"/>
                <w:spacing w:val="-4"/>
                <w:sz w:val="16"/>
              </w:rPr>
              <w:t>–</w:t>
            </w:r>
            <w:hyperlink w:anchor="_bookmark30" w:history="1">
              <w:r w:rsidRPr="00AF1886">
                <w:rPr>
                  <w:rFonts w:ascii="Arial" w:hAnsi="Arial" w:cs="Arial"/>
                  <w:spacing w:val="-4"/>
                  <w:sz w:val="16"/>
                </w:rPr>
                <w:t>71</w:t>
              </w:r>
            </w:hyperlink>
          </w:p>
        </w:tc>
      </w:tr>
    </w:tbl>
    <w:p w:rsidR="00F72B56" w:rsidRPr="00AF1886" w:rsidRDefault="00F72B56">
      <w:pPr>
        <w:pStyle w:val="BodyText"/>
        <w:rPr>
          <w:rFonts w:ascii="Arial" w:hAnsi="Arial" w:cs="Arial"/>
          <w:b/>
          <w:i/>
          <w:sz w:val="20"/>
        </w:rPr>
      </w:pPr>
    </w:p>
    <w:p w:rsidR="00F72B56" w:rsidRPr="00AF1886" w:rsidRDefault="00F72B56">
      <w:pPr>
        <w:pStyle w:val="BodyText"/>
        <w:spacing w:before="7"/>
        <w:rPr>
          <w:rFonts w:ascii="Arial" w:hAnsi="Arial" w:cs="Arial"/>
          <w:b/>
          <w:i/>
          <w:sz w:val="17"/>
        </w:rPr>
      </w:pPr>
    </w:p>
    <w:p w:rsidR="00F72B56" w:rsidRPr="00AF1886" w:rsidRDefault="00AF49D7">
      <w:pPr>
        <w:tabs>
          <w:tab w:val="left" w:pos="1053"/>
        </w:tabs>
        <w:spacing w:before="123"/>
        <w:ind w:left="333"/>
        <w:rPr>
          <w:rFonts w:ascii="Arial" w:hAnsi="Arial" w:cs="Arial"/>
          <w:i/>
          <w:sz w:val="18"/>
        </w:rPr>
      </w:pPr>
      <w:r w:rsidRPr="00AF1886">
        <w:rPr>
          <w:rFonts w:ascii="Arial" w:hAnsi="Arial" w:cs="Arial"/>
          <w:b/>
          <w:spacing w:val="-5"/>
          <w:sz w:val="18"/>
        </w:rPr>
        <w:t>FAA</w:t>
      </w:r>
      <w:r w:rsidRPr="00AF1886">
        <w:rPr>
          <w:rFonts w:ascii="Arial" w:hAnsi="Arial" w:cs="Arial"/>
          <w:b/>
          <w:sz w:val="18"/>
        </w:rPr>
        <w:tab/>
      </w:r>
      <w:r w:rsidRPr="00AF1886">
        <w:rPr>
          <w:rFonts w:ascii="Arial" w:hAnsi="Arial" w:cs="Arial"/>
          <w:i/>
          <w:sz w:val="18"/>
        </w:rPr>
        <w:t>Financial</w:t>
      </w:r>
      <w:r w:rsidRPr="00AF1886">
        <w:rPr>
          <w:rFonts w:ascii="Arial" w:hAnsi="Arial" w:cs="Arial"/>
          <w:i/>
          <w:spacing w:val="-6"/>
          <w:sz w:val="18"/>
        </w:rPr>
        <w:t xml:space="preserve"> </w:t>
      </w:r>
      <w:r w:rsidRPr="00AF1886">
        <w:rPr>
          <w:rFonts w:ascii="Arial" w:hAnsi="Arial" w:cs="Arial"/>
          <w:i/>
          <w:sz w:val="18"/>
        </w:rPr>
        <w:t>Accountability</w:t>
      </w:r>
      <w:r w:rsidRPr="00AF1886">
        <w:rPr>
          <w:rFonts w:ascii="Arial" w:hAnsi="Arial" w:cs="Arial"/>
          <w:i/>
          <w:spacing w:val="-4"/>
          <w:sz w:val="18"/>
        </w:rPr>
        <w:t xml:space="preserve"> </w:t>
      </w:r>
      <w:r w:rsidRPr="00AF1886">
        <w:rPr>
          <w:rFonts w:ascii="Arial" w:hAnsi="Arial" w:cs="Arial"/>
          <w:i/>
          <w:sz w:val="18"/>
        </w:rPr>
        <w:t>Act</w:t>
      </w:r>
      <w:r w:rsidRPr="00AF1886">
        <w:rPr>
          <w:rFonts w:ascii="Arial" w:hAnsi="Arial" w:cs="Arial"/>
          <w:i/>
          <w:spacing w:val="-4"/>
          <w:sz w:val="18"/>
        </w:rPr>
        <w:t xml:space="preserve"> 2009</w:t>
      </w:r>
    </w:p>
    <w:p w:rsidR="00F72B56" w:rsidRPr="00AF1886" w:rsidRDefault="00AF49D7">
      <w:pPr>
        <w:tabs>
          <w:tab w:val="left" w:pos="1053"/>
        </w:tabs>
        <w:spacing w:before="194"/>
        <w:ind w:left="333"/>
        <w:rPr>
          <w:rFonts w:ascii="Arial" w:hAnsi="Arial" w:cs="Arial"/>
          <w:i/>
          <w:sz w:val="18"/>
        </w:rPr>
      </w:pPr>
      <w:r w:rsidRPr="00AF1886">
        <w:rPr>
          <w:rFonts w:ascii="Arial" w:hAnsi="Arial" w:cs="Arial"/>
          <w:b/>
          <w:spacing w:val="-4"/>
          <w:sz w:val="18"/>
        </w:rPr>
        <w:t>FPMS</w:t>
      </w:r>
      <w:r w:rsidRPr="00AF1886">
        <w:rPr>
          <w:rFonts w:ascii="Arial" w:hAnsi="Arial" w:cs="Arial"/>
          <w:b/>
          <w:sz w:val="18"/>
        </w:rPr>
        <w:tab/>
      </w:r>
      <w:r w:rsidRPr="00AF1886">
        <w:rPr>
          <w:rFonts w:ascii="Arial" w:hAnsi="Arial" w:cs="Arial"/>
          <w:i/>
          <w:sz w:val="18"/>
        </w:rPr>
        <w:t>Financial</w:t>
      </w:r>
      <w:r w:rsidRPr="00AF1886">
        <w:rPr>
          <w:rFonts w:ascii="Arial" w:hAnsi="Arial" w:cs="Arial"/>
          <w:i/>
          <w:spacing w:val="-4"/>
          <w:sz w:val="18"/>
        </w:rPr>
        <w:t xml:space="preserve"> </w:t>
      </w:r>
      <w:r w:rsidRPr="00AF1886">
        <w:rPr>
          <w:rFonts w:ascii="Arial" w:hAnsi="Arial" w:cs="Arial"/>
          <w:i/>
          <w:sz w:val="18"/>
        </w:rPr>
        <w:t>and</w:t>
      </w:r>
      <w:r w:rsidRPr="00AF1886">
        <w:rPr>
          <w:rFonts w:ascii="Arial" w:hAnsi="Arial" w:cs="Arial"/>
          <w:i/>
          <w:spacing w:val="-1"/>
          <w:sz w:val="18"/>
        </w:rPr>
        <w:t xml:space="preserve"> </w:t>
      </w:r>
      <w:r w:rsidRPr="00AF1886">
        <w:rPr>
          <w:rFonts w:ascii="Arial" w:hAnsi="Arial" w:cs="Arial"/>
          <w:i/>
          <w:sz w:val="18"/>
        </w:rPr>
        <w:t>Performance</w:t>
      </w:r>
      <w:r w:rsidRPr="00AF1886">
        <w:rPr>
          <w:rFonts w:ascii="Arial" w:hAnsi="Arial" w:cs="Arial"/>
          <w:i/>
          <w:spacing w:val="-2"/>
          <w:sz w:val="18"/>
        </w:rPr>
        <w:t xml:space="preserve"> </w:t>
      </w:r>
      <w:r w:rsidRPr="00AF1886">
        <w:rPr>
          <w:rFonts w:ascii="Arial" w:hAnsi="Arial" w:cs="Arial"/>
          <w:i/>
          <w:sz w:val="18"/>
        </w:rPr>
        <w:t>Management</w:t>
      </w:r>
      <w:r w:rsidRPr="00AF1886">
        <w:rPr>
          <w:rFonts w:ascii="Arial" w:hAnsi="Arial" w:cs="Arial"/>
          <w:i/>
          <w:spacing w:val="-1"/>
          <w:sz w:val="18"/>
        </w:rPr>
        <w:t xml:space="preserve"> </w:t>
      </w:r>
      <w:r w:rsidRPr="00AF1886">
        <w:rPr>
          <w:rFonts w:ascii="Arial" w:hAnsi="Arial" w:cs="Arial"/>
          <w:i/>
          <w:sz w:val="18"/>
        </w:rPr>
        <w:t>Standard</w:t>
      </w:r>
      <w:r w:rsidRPr="00AF1886">
        <w:rPr>
          <w:rFonts w:ascii="Arial" w:hAnsi="Arial" w:cs="Arial"/>
          <w:i/>
          <w:spacing w:val="-1"/>
          <w:sz w:val="18"/>
        </w:rPr>
        <w:t xml:space="preserve"> </w:t>
      </w:r>
      <w:r w:rsidRPr="00AF1886">
        <w:rPr>
          <w:rFonts w:ascii="Arial" w:hAnsi="Arial" w:cs="Arial"/>
          <w:i/>
          <w:spacing w:val="-4"/>
          <w:sz w:val="18"/>
        </w:rPr>
        <w:t>2019</w:t>
      </w:r>
    </w:p>
    <w:p w:rsidR="00F72B56" w:rsidRPr="00AF1886" w:rsidRDefault="00AF49D7">
      <w:pPr>
        <w:tabs>
          <w:tab w:val="left" w:pos="1053"/>
        </w:tabs>
        <w:spacing w:before="194"/>
        <w:ind w:left="333"/>
        <w:rPr>
          <w:rFonts w:ascii="Arial" w:hAnsi="Arial" w:cs="Arial"/>
          <w:i/>
          <w:sz w:val="18"/>
        </w:rPr>
      </w:pPr>
      <w:r w:rsidRPr="00AF1886">
        <w:rPr>
          <w:rFonts w:ascii="Arial" w:hAnsi="Arial" w:cs="Arial"/>
          <w:b/>
          <w:spacing w:val="-4"/>
          <w:sz w:val="18"/>
        </w:rPr>
        <w:t>ARRs</w:t>
      </w:r>
      <w:r w:rsidRPr="00AF1886">
        <w:rPr>
          <w:rFonts w:ascii="Arial" w:hAnsi="Arial" w:cs="Arial"/>
          <w:b/>
          <w:sz w:val="18"/>
        </w:rPr>
        <w:tab/>
      </w:r>
      <w:r w:rsidRPr="00AF1886">
        <w:rPr>
          <w:rFonts w:ascii="Arial" w:hAnsi="Arial" w:cs="Arial"/>
          <w:i/>
          <w:sz w:val="18"/>
        </w:rPr>
        <w:t>Annual</w:t>
      </w:r>
      <w:r w:rsidRPr="00AF1886">
        <w:rPr>
          <w:rFonts w:ascii="Arial" w:hAnsi="Arial" w:cs="Arial"/>
          <w:i/>
          <w:spacing w:val="-5"/>
          <w:sz w:val="18"/>
        </w:rPr>
        <w:t xml:space="preserve"> </w:t>
      </w:r>
      <w:r w:rsidRPr="00AF1886">
        <w:rPr>
          <w:rFonts w:ascii="Arial" w:hAnsi="Arial" w:cs="Arial"/>
          <w:i/>
          <w:sz w:val="18"/>
        </w:rPr>
        <w:t>report</w:t>
      </w:r>
      <w:r w:rsidRPr="00AF1886">
        <w:rPr>
          <w:rFonts w:ascii="Arial" w:hAnsi="Arial" w:cs="Arial"/>
          <w:i/>
          <w:spacing w:val="-2"/>
          <w:sz w:val="18"/>
        </w:rPr>
        <w:t xml:space="preserve"> </w:t>
      </w:r>
      <w:r w:rsidRPr="00AF1886">
        <w:rPr>
          <w:rFonts w:ascii="Arial" w:hAnsi="Arial" w:cs="Arial"/>
          <w:i/>
          <w:sz w:val="18"/>
        </w:rPr>
        <w:t>requirements</w:t>
      </w:r>
      <w:r w:rsidRPr="00AF1886">
        <w:rPr>
          <w:rFonts w:ascii="Arial" w:hAnsi="Arial" w:cs="Arial"/>
          <w:i/>
          <w:spacing w:val="-3"/>
          <w:sz w:val="18"/>
        </w:rPr>
        <w:t xml:space="preserve"> </w:t>
      </w:r>
      <w:r w:rsidRPr="00AF1886">
        <w:rPr>
          <w:rFonts w:ascii="Arial" w:hAnsi="Arial" w:cs="Arial"/>
          <w:i/>
          <w:sz w:val="18"/>
        </w:rPr>
        <w:t>for</w:t>
      </w:r>
      <w:r w:rsidRPr="00AF1886">
        <w:rPr>
          <w:rFonts w:ascii="Arial" w:hAnsi="Arial" w:cs="Arial"/>
          <w:i/>
          <w:spacing w:val="-2"/>
          <w:sz w:val="18"/>
        </w:rPr>
        <w:t xml:space="preserve"> </w:t>
      </w:r>
      <w:r w:rsidRPr="00AF1886">
        <w:rPr>
          <w:rFonts w:ascii="Arial" w:hAnsi="Arial" w:cs="Arial"/>
          <w:i/>
          <w:sz w:val="18"/>
        </w:rPr>
        <w:t>Queensland</w:t>
      </w:r>
      <w:r w:rsidRPr="00AF1886">
        <w:rPr>
          <w:rFonts w:ascii="Arial" w:hAnsi="Arial" w:cs="Arial"/>
          <w:i/>
          <w:spacing w:val="-3"/>
          <w:sz w:val="18"/>
        </w:rPr>
        <w:t xml:space="preserve"> </w:t>
      </w:r>
      <w:r w:rsidRPr="00AF1886">
        <w:rPr>
          <w:rFonts w:ascii="Arial" w:hAnsi="Arial" w:cs="Arial"/>
          <w:i/>
          <w:sz w:val="18"/>
        </w:rPr>
        <w:t>Government</w:t>
      </w:r>
      <w:r w:rsidRPr="00AF1886">
        <w:rPr>
          <w:rFonts w:ascii="Arial" w:hAnsi="Arial" w:cs="Arial"/>
          <w:i/>
          <w:spacing w:val="-2"/>
          <w:sz w:val="18"/>
        </w:rPr>
        <w:t xml:space="preserve"> agencies</w:t>
      </w:r>
    </w:p>
    <w:p w:rsidR="00F72B56" w:rsidRPr="00AF1886" w:rsidRDefault="00F72B56">
      <w:pPr>
        <w:rPr>
          <w:rFonts w:ascii="Arial" w:hAnsi="Arial" w:cs="Arial"/>
          <w:sz w:val="18"/>
        </w:rPr>
        <w:sectPr w:rsidR="00F72B56" w:rsidRPr="00AF1886">
          <w:pgSz w:w="11910" w:h="16840"/>
          <w:pgMar w:top="1920" w:right="920" w:bottom="1120" w:left="800" w:header="0" w:footer="934" w:gutter="0"/>
          <w:cols w:space="720"/>
        </w:sect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rPr>
          <w:rFonts w:ascii="Arial" w:hAnsi="Arial" w:cs="Arial"/>
          <w:i/>
          <w:sz w:val="20"/>
        </w:rPr>
      </w:pPr>
    </w:p>
    <w:p w:rsidR="00F72B56" w:rsidRPr="00AF1886" w:rsidRDefault="00F72B56">
      <w:pPr>
        <w:pStyle w:val="BodyText"/>
        <w:spacing w:before="8"/>
        <w:rPr>
          <w:rFonts w:ascii="Arial" w:hAnsi="Arial" w:cs="Arial"/>
          <w:i/>
          <w:sz w:val="29"/>
        </w:rPr>
      </w:pPr>
    </w:p>
    <w:p w:rsidR="00F72B56" w:rsidRPr="00AF1886" w:rsidRDefault="008F2BBA">
      <w:pPr>
        <w:tabs>
          <w:tab w:val="left" w:pos="1576"/>
        </w:tabs>
        <w:ind w:left="333"/>
        <w:rPr>
          <w:rFonts w:ascii="Arial" w:hAnsi="Arial" w:cs="Arial"/>
          <w:sz w:val="20"/>
        </w:rPr>
      </w:pPr>
      <w:r>
        <w:rPr>
          <w:rFonts w:ascii="Arial" w:hAnsi="Arial" w:cs="Arial"/>
          <w:noProof/>
          <w:sz w:val="20"/>
        </w:rPr>
        <mc:AlternateContent>
          <mc:Choice Requires="wpg">
            <w:drawing>
              <wp:inline distT="0" distB="0" distL="0" distR="0">
                <wp:extent cx="633095" cy="742950"/>
                <wp:effectExtent l="9525" t="9525" r="5080" b="0"/>
                <wp:docPr id="61" name="docshapegroup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742950"/>
                          <a:chOff x="0" y="0"/>
                          <a:chExt cx="997" cy="1170"/>
                        </a:xfrm>
                      </wpg:grpSpPr>
                      <wps:wsp>
                        <wps:cNvPr id="62" name="docshape536"/>
                        <wps:cNvSpPr>
                          <a:spLocks/>
                        </wps:cNvSpPr>
                        <wps:spPr bwMode="auto">
                          <a:xfrm>
                            <a:off x="0" y="0"/>
                            <a:ext cx="997" cy="1170"/>
                          </a:xfrm>
                          <a:custGeom>
                            <a:avLst/>
                            <a:gdLst>
                              <a:gd name="T0" fmla="*/ 360 w 997"/>
                              <a:gd name="T1" fmla="*/ 1006 h 1170"/>
                              <a:gd name="T2" fmla="*/ 252 w 997"/>
                              <a:gd name="T3" fmla="*/ 987 h 1170"/>
                              <a:gd name="T4" fmla="*/ 73 w 997"/>
                              <a:gd name="T5" fmla="*/ 881 h 1170"/>
                              <a:gd name="T6" fmla="*/ 29 w 997"/>
                              <a:gd name="T7" fmla="*/ 836 h 1170"/>
                              <a:gd name="T8" fmla="*/ 1 w 997"/>
                              <a:gd name="T9" fmla="*/ 832 h 1170"/>
                              <a:gd name="T10" fmla="*/ 31 w 997"/>
                              <a:gd name="T11" fmla="*/ 883 h 1170"/>
                              <a:gd name="T12" fmla="*/ 164 w 997"/>
                              <a:gd name="T13" fmla="*/ 1012 h 1170"/>
                              <a:gd name="T14" fmla="*/ 326 w 997"/>
                              <a:gd name="T15" fmla="*/ 1077 h 1170"/>
                              <a:gd name="T16" fmla="*/ 412 w 997"/>
                              <a:gd name="T17" fmla="*/ 1086 h 1170"/>
                              <a:gd name="T18" fmla="*/ 477 w 997"/>
                              <a:gd name="T19" fmla="*/ 332 h 1170"/>
                              <a:gd name="T20" fmla="*/ 404 w 997"/>
                              <a:gd name="T21" fmla="*/ 314 h 1170"/>
                              <a:gd name="T22" fmla="*/ 277 w 997"/>
                              <a:gd name="T23" fmla="*/ 336 h 1170"/>
                              <a:gd name="T24" fmla="*/ 184 w 997"/>
                              <a:gd name="T25" fmla="*/ 406 h 1170"/>
                              <a:gd name="T26" fmla="*/ 148 w 997"/>
                              <a:gd name="T27" fmla="*/ 461 h 1170"/>
                              <a:gd name="T28" fmla="*/ 125 w 997"/>
                              <a:gd name="T29" fmla="*/ 526 h 1170"/>
                              <a:gd name="T30" fmla="*/ 125 w 997"/>
                              <a:gd name="T31" fmla="*/ 644 h 1170"/>
                              <a:gd name="T32" fmla="*/ 167 w 997"/>
                              <a:gd name="T33" fmla="*/ 742 h 1170"/>
                              <a:gd name="T34" fmla="*/ 207 w 997"/>
                              <a:gd name="T35" fmla="*/ 788 h 1170"/>
                              <a:gd name="T36" fmla="*/ 331 w 997"/>
                              <a:gd name="T37" fmla="*/ 851 h 1170"/>
                              <a:gd name="T38" fmla="*/ 388 w 997"/>
                              <a:gd name="T39" fmla="*/ 856 h 1170"/>
                              <a:gd name="T40" fmla="*/ 464 w 997"/>
                              <a:gd name="T41" fmla="*/ 843 h 1170"/>
                              <a:gd name="T42" fmla="*/ 516 w 997"/>
                              <a:gd name="T43" fmla="*/ 806 h 1170"/>
                              <a:gd name="T44" fmla="*/ 481 w 997"/>
                              <a:gd name="T45" fmla="*/ 806 h 1170"/>
                              <a:gd name="T46" fmla="*/ 410 w 997"/>
                              <a:gd name="T47" fmla="*/ 807 h 1170"/>
                              <a:gd name="T48" fmla="*/ 371 w 997"/>
                              <a:gd name="T49" fmla="*/ 798 h 1170"/>
                              <a:gd name="T50" fmla="*/ 311 w 997"/>
                              <a:gd name="T51" fmla="*/ 770 h 1170"/>
                              <a:gd name="T52" fmla="*/ 246 w 997"/>
                              <a:gd name="T53" fmla="*/ 706 h 1170"/>
                              <a:gd name="T54" fmla="*/ 224 w 997"/>
                              <a:gd name="T55" fmla="*/ 665 h 1170"/>
                              <a:gd name="T56" fmla="*/ 212 w 997"/>
                              <a:gd name="T57" fmla="*/ 550 h 1170"/>
                              <a:gd name="T58" fmla="*/ 224 w 997"/>
                              <a:gd name="T59" fmla="*/ 505 h 1170"/>
                              <a:gd name="T60" fmla="*/ 246 w 997"/>
                              <a:gd name="T61" fmla="*/ 464 h 1170"/>
                              <a:gd name="T62" fmla="*/ 311 w 997"/>
                              <a:gd name="T63" fmla="*/ 400 h 1170"/>
                              <a:gd name="T64" fmla="*/ 427 w 997"/>
                              <a:gd name="T65" fmla="*/ 362 h 1170"/>
                              <a:gd name="T66" fmla="*/ 502 w 997"/>
                              <a:gd name="T67" fmla="*/ 368 h 1170"/>
                              <a:gd name="T68" fmla="*/ 644 w 997"/>
                              <a:gd name="T69" fmla="*/ 195 h 1170"/>
                              <a:gd name="T70" fmla="*/ 644 w 997"/>
                              <a:gd name="T71" fmla="*/ 195 h 1170"/>
                              <a:gd name="T72" fmla="*/ 878 w 997"/>
                              <a:gd name="T73" fmla="*/ 231 h 1170"/>
                              <a:gd name="T74" fmla="*/ 577 w 997"/>
                              <a:gd name="T75" fmla="*/ 24 h 1170"/>
                              <a:gd name="T76" fmla="*/ 424 w 997"/>
                              <a:gd name="T77" fmla="*/ 252 h 1170"/>
                              <a:gd name="T78" fmla="*/ 745 w 997"/>
                              <a:gd name="T79" fmla="*/ 585 h 1170"/>
                              <a:gd name="T80" fmla="*/ 424 w 997"/>
                              <a:gd name="T81" fmla="*/ 918 h 1170"/>
                              <a:gd name="T82" fmla="*/ 447 w 997"/>
                              <a:gd name="T83" fmla="*/ 1004 h 1170"/>
                              <a:gd name="T84" fmla="*/ 574 w 997"/>
                              <a:gd name="T85" fmla="*/ 967 h 1170"/>
                              <a:gd name="T86" fmla="*/ 772 w 997"/>
                              <a:gd name="T87" fmla="*/ 785 h 1170"/>
                              <a:gd name="T88" fmla="*/ 822 w 997"/>
                              <a:gd name="T89" fmla="*/ 653 h 1170"/>
                              <a:gd name="T90" fmla="*/ 830 w 997"/>
                              <a:gd name="T91" fmla="*/ 550 h 1170"/>
                              <a:gd name="T92" fmla="*/ 825 w 997"/>
                              <a:gd name="T93" fmla="*/ 496 h 1170"/>
                              <a:gd name="T94" fmla="*/ 785 w 997"/>
                              <a:gd name="T95" fmla="*/ 368 h 1170"/>
                              <a:gd name="T96" fmla="*/ 669 w 997"/>
                              <a:gd name="T97" fmla="*/ 216 h 1170"/>
                              <a:gd name="T98" fmla="*/ 639 w 997"/>
                              <a:gd name="T99" fmla="*/ 181 h 1170"/>
                              <a:gd name="T100" fmla="*/ 665 w 997"/>
                              <a:gd name="T101" fmla="*/ 184 h 1170"/>
                              <a:gd name="T102" fmla="*/ 727 w 997"/>
                              <a:gd name="T103" fmla="*/ 223 h 1170"/>
                              <a:gd name="T104" fmla="*/ 870 w 997"/>
                              <a:gd name="T105" fmla="*/ 406 h 1170"/>
                              <a:gd name="T106" fmla="*/ 902 w 997"/>
                              <a:gd name="T107" fmla="*/ 516 h 1170"/>
                              <a:gd name="T108" fmla="*/ 909 w 997"/>
                              <a:gd name="T109" fmla="*/ 608 h 1170"/>
                              <a:gd name="T110" fmla="*/ 901 w 997"/>
                              <a:gd name="T111" fmla="*/ 687 h 1170"/>
                              <a:gd name="T112" fmla="*/ 826 w 997"/>
                              <a:gd name="T113" fmla="*/ 869 h 1170"/>
                              <a:gd name="T114" fmla="*/ 588 w 997"/>
                              <a:gd name="T115" fmla="*/ 1057 h 1170"/>
                              <a:gd name="T116" fmla="*/ 433 w 997"/>
                              <a:gd name="T117" fmla="*/ 1086 h 1170"/>
                              <a:gd name="T118" fmla="*/ 502 w 997"/>
                              <a:gd name="T119" fmla="*/ 1163 h 1170"/>
                              <a:gd name="T120" fmla="*/ 878 w 997"/>
                              <a:gd name="T121" fmla="*/ 939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97" h="1170">
                                <a:moveTo>
                                  <a:pt x="412" y="1007"/>
                                </a:moveTo>
                                <a:lnTo>
                                  <a:pt x="405" y="1007"/>
                                </a:lnTo>
                                <a:lnTo>
                                  <a:pt x="404" y="1007"/>
                                </a:lnTo>
                                <a:lnTo>
                                  <a:pt x="407" y="1007"/>
                                </a:lnTo>
                                <a:lnTo>
                                  <a:pt x="372" y="1007"/>
                                </a:lnTo>
                                <a:lnTo>
                                  <a:pt x="365" y="1007"/>
                                </a:lnTo>
                                <a:lnTo>
                                  <a:pt x="360" y="1006"/>
                                </a:lnTo>
                                <a:lnTo>
                                  <a:pt x="354" y="1006"/>
                                </a:lnTo>
                                <a:lnTo>
                                  <a:pt x="337" y="1005"/>
                                </a:lnTo>
                                <a:lnTo>
                                  <a:pt x="320" y="1002"/>
                                </a:lnTo>
                                <a:lnTo>
                                  <a:pt x="314" y="1001"/>
                                </a:lnTo>
                                <a:lnTo>
                                  <a:pt x="308" y="1001"/>
                                </a:lnTo>
                                <a:lnTo>
                                  <a:pt x="285" y="996"/>
                                </a:lnTo>
                                <a:lnTo>
                                  <a:pt x="252" y="987"/>
                                </a:lnTo>
                                <a:lnTo>
                                  <a:pt x="221" y="975"/>
                                </a:lnTo>
                                <a:lnTo>
                                  <a:pt x="191" y="962"/>
                                </a:lnTo>
                                <a:lnTo>
                                  <a:pt x="164" y="948"/>
                                </a:lnTo>
                                <a:lnTo>
                                  <a:pt x="138" y="932"/>
                                </a:lnTo>
                                <a:lnTo>
                                  <a:pt x="114" y="916"/>
                                </a:lnTo>
                                <a:lnTo>
                                  <a:pt x="92" y="899"/>
                                </a:lnTo>
                                <a:lnTo>
                                  <a:pt x="73" y="881"/>
                                </a:lnTo>
                                <a:lnTo>
                                  <a:pt x="55" y="864"/>
                                </a:lnTo>
                                <a:lnTo>
                                  <a:pt x="52" y="861"/>
                                </a:lnTo>
                                <a:lnTo>
                                  <a:pt x="49" y="858"/>
                                </a:lnTo>
                                <a:lnTo>
                                  <a:pt x="47" y="855"/>
                                </a:lnTo>
                                <a:lnTo>
                                  <a:pt x="39" y="847"/>
                                </a:lnTo>
                                <a:lnTo>
                                  <a:pt x="34" y="841"/>
                                </a:lnTo>
                                <a:lnTo>
                                  <a:pt x="29" y="836"/>
                                </a:lnTo>
                                <a:lnTo>
                                  <a:pt x="21" y="826"/>
                                </a:lnTo>
                                <a:lnTo>
                                  <a:pt x="16" y="817"/>
                                </a:lnTo>
                                <a:lnTo>
                                  <a:pt x="4" y="817"/>
                                </a:lnTo>
                                <a:lnTo>
                                  <a:pt x="0" y="821"/>
                                </a:lnTo>
                                <a:lnTo>
                                  <a:pt x="0" y="829"/>
                                </a:lnTo>
                                <a:lnTo>
                                  <a:pt x="2" y="832"/>
                                </a:lnTo>
                                <a:lnTo>
                                  <a:pt x="1" y="832"/>
                                </a:lnTo>
                                <a:lnTo>
                                  <a:pt x="2" y="832"/>
                                </a:lnTo>
                                <a:lnTo>
                                  <a:pt x="7" y="843"/>
                                </a:lnTo>
                                <a:lnTo>
                                  <a:pt x="10" y="849"/>
                                </a:lnTo>
                                <a:lnTo>
                                  <a:pt x="14" y="856"/>
                                </a:lnTo>
                                <a:lnTo>
                                  <a:pt x="18" y="862"/>
                                </a:lnTo>
                                <a:lnTo>
                                  <a:pt x="24" y="873"/>
                                </a:lnTo>
                                <a:lnTo>
                                  <a:pt x="31" y="883"/>
                                </a:lnTo>
                                <a:lnTo>
                                  <a:pt x="39" y="894"/>
                                </a:lnTo>
                                <a:lnTo>
                                  <a:pt x="46" y="905"/>
                                </a:lnTo>
                                <a:lnTo>
                                  <a:pt x="65" y="927"/>
                                </a:lnTo>
                                <a:lnTo>
                                  <a:pt x="85" y="949"/>
                                </a:lnTo>
                                <a:lnTo>
                                  <a:pt x="109" y="971"/>
                                </a:lnTo>
                                <a:lnTo>
                                  <a:pt x="135" y="992"/>
                                </a:lnTo>
                                <a:lnTo>
                                  <a:pt x="164" y="1012"/>
                                </a:lnTo>
                                <a:lnTo>
                                  <a:pt x="195" y="1031"/>
                                </a:lnTo>
                                <a:lnTo>
                                  <a:pt x="230" y="1047"/>
                                </a:lnTo>
                                <a:lnTo>
                                  <a:pt x="266" y="1061"/>
                                </a:lnTo>
                                <a:lnTo>
                                  <a:pt x="292" y="1070"/>
                                </a:lnTo>
                                <a:lnTo>
                                  <a:pt x="299" y="1071"/>
                                </a:lnTo>
                                <a:lnTo>
                                  <a:pt x="305" y="1073"/>
                                </a:lnTo>
                                <a:lnTo>
                                  <a:pt x="326" y="1077"/>
                                </a:lnTo>
                                <a:lnTo>
                                  <a:pt x="347" y="1081"/>
                                </a:lnTo>
                                <a:lnTo>
                                  <a:pt x="354" y="1082"/>
                                </a:lnTo>
                                <a:lnTo>
                                  <a:pt x="362" y="1083"/>
                                </a:lnTo>
                                <a:lnTo>
                                  <a:pt x="369" y="1084"/>
                                </a:lnTo>
                                <a:lnTo>
                                  <a:pt x="403" y="1086"/>
                                </a:lnTo>
                                <a:lnTo>
                                  <a:pt x="411" y="1086"/>
                                </a:lnTo>
                                <a:lnTo>
                                  <a:pt x="412" y="1086"/>
                                </a:lnTo>
                                <a:lnTo>
                                  <a:pt x="412" y="1007"/>
                                </a:lnTo>
                                <a:close/>
                                <a:moveTo>
                                  <a:pt x="516" y="353"/>
                                </a:moveTo>
                                <a:lnTo>
                                  <a:pt x="509" y="349"/>
                                </a:lnTo>
                                <a:lnTo>
                                  <a:pt x="500" y="344"/>
                                </a:lnTo>
                                <a:lnTo>
                                  <a:pt x="489" y="338"/>
                                </a:lnTo>
                                <a:lnTo>
                                  <a:pt x="477" y="332"/>
                                </a:lnTo>
                                <a:lnTo>
                                  <a:pt x="464" y="327"/>
                                </a:lnTo>
                                <a:lnTo>
                                  <a:pt x="454" y="323"/>
                                </a:lnTo>
                                <a:lnTo>
                                  <a:pt x="442" y="320"/>
                                </a:lnTo>
                                <a:lnTo>
                                  <a:pt x="430" y="318"/>
                                </a:lnTo>
                                <a:lnTo>
                                  <a:pt x="420" y="316"/>
                                </a:lnTo>
                                <a:lnTo>
                                  <a:pt x="411" y="315"/>
                                </a:lnTo>
                                <a:lnTo>
                                  <a:pt x="404" y="314"/>
                                </a:lnTo>
                                <a:lnTo>
                                  <a:pt x="397" y="314"/>
                                </a:lnTo>
                                <a:lnTo>
                                  <a:pt x="390" y="314"/>
                                </a:lnTo>
                                <a:lnTo>
                                  <a:pt x="369" y="314"/>
                                </a:lnTo>
                                <a:lnTo>
                                  <a:pt x="347" y="316"/>
                                </a:lnTo>
                                <a:lnTo>
                                  <a:pt x="323" y="320"/>
                                </a:lnTo>
                                <a:lnTo>
                                  <a:pt x="300" y="327"/>
                                </a:lnTo>
                                <a:lnTo>
                                  <a:pt x="277" y="336"/>
                                </a:lnTo>
                                <a:lnTo>
                                  <a:pt x="254" y="348"/>
                                </a:lnTo>
                                <a:lnTo>
                                  <a:pt x="232" y="363"/>
                                </a:lnTo>
                                <a:lnTo>
                                  <a:pt x="210" y="379"/>
                                </a:lnTo>
                                <a:lnTo>
                                  <a:pt x="203" y="385"/>
                                </a:lnTo>
                                <a:lnTo>
                                  <a:pt x="197" y="392"/>
                                </a:lnTo>
                                <a:lnTo>
                                  <a:pt x="191" y="399"/>
                                </a:lnTo>
                                <a:lnTo>
                                  <a:pt x="184" y="406"/>
                                </a:lnTo>
                                <a:lnTo>
                                  <a:pt x="179" y="413"/>
                                </a:lnTo>
                                <a:lnTo>
                                  <a:pt x="173" y="421"/>
                                </a:lnTo>
                                <a:lnTo>
                                  <a:pt x="167" y="428"/>
                                </a:lnTo>
                                <a:lnTo>
                                  <a:pt x="162" y="436"/>
                                </a:lnTo>
                                <a:lnTo>
                                  <a:pt x="157" y="444"/>
                                </a:lnTo>
                                <a:lnTo>
                                  <a:pt x="152" y="453"/>
                                </a:lnTo>
                                <a:lnTo>
                                  <a:pt x="148" y="461"/>
                                </a:lnTo>
                                <a:lnTo>
                                  <a:pt x="143" y="470"/>
                                </a:lnTo>
                                <a:lnTo>
                                  <a:pt x="139" y="479"/>
                                </a:lnTo>
                                <a:lnTo>
                                  <a:pt x="136" y="488"/>
                                </a:lnTo>
                                <a:lnTo>
                                  <a:pt x="132" y="497"/>
                                </a:lnTo>
                                <a:lnTo>
                                  <a:pt x="129" y="507"/>
                                </a:lnTo>
                                <a:lnTo>
                                  <a:pt x="127" y="516"/>
                                </a:lnTo>
                                <a:lnTo>
                                  <a:pt x="125" y="526"/>
                                </a:lnTo>
                                <a:lnTo>
                                  <a:pt x="123" y="536"/>
                                </a:lnTo>
                                <a:lnTo>
                                  <a:pt x="121" y="547"/>
                                </a:lnTo>
                                <a:lnTo>
                                  <a:pt x="120" y="558"/>
                                </a:lnTo>
                                <a:lnTo>
                                  <a:pt x="118" y="581"/>
                                </a:lnTo>
                                <a:lnTo>
                                  <a:pt x="118" y="586"/>
                                </a:lnTo>
                                <a:lnTo>
                                  <a:pt x="120" y="615"/>
                                </a:lnTo>
                                <a:lnTo>
                                  <a:pt x="125" y="644"/>
                                </a:lnTo>
                                <a:lnTo>
                                  <a:pt x="132" y="673"/>
                                </a:lnTo>
                                <a:lnTo>
                                  <a:pt x="143" y="700"/>
                                </a:lnTo>
                                <a:lnTo>
                                  <a:pt x="148" y="708"/>
                                </a:lnTo>
                                <a:lnTo>
                                  <a:pt x="152" y="717"/>
                                </a:lnTo>
                                <a:lnTo>
                                  <a:pt x="157" y="726"/>
                                </a:lnTo>
                                <a:lnTo>
                                  <a:pt x="162" y="734"/>
                                </a:lnTo>
                                <a:lnTo>
                                  <a:pt x="167" y="742"/>
                                </a:lnTo>
                                <a:lnTo>
                                  <a:pt x="173" y="749"/>
                                </a:lnTo>
                                <a:lnTo>
                                  <a:pt x="179" y="757"/>
                                </a:lnTo>
                                <a:lnTo>
                                  <a:pt x="184" y="764"/>
                                </a:lnTo>
                                <a:lnTo>
                                  <a:pt x="191" y="771"/>
                                </a:lnTo>
                                <a:lnTo>
                                  <a:pt x="201" y="781"/>
                                </a:lnTo>
                                <a:lnTo>
                                  <a:pt x="204" y="784"/>
                                </a:lnTo>
                                <a:lnTo>
                                  <a:pt x="207" y="788"/>
                                </a:lnTo>
                                <a:lnTo>
                                  <a:pt x="211" y="790"/>
                                </a:lnTo>
                                <a:lnTo>
                                  <a:pt x="232" y="807"/>
                                </a:lnTo>
                                <a:lnTo>
                                  <a:pt x="254" y="822"/>
                                </a:lnTo>
                                <a:lnTo>
                                  <a:pt x="277" y="833"/>
                                </a:lnTo>
                                <a:lnTo>
                                  <a:pt x="300" y="843"/>
                                </a:lnTo>
                                <a:lnTo>
                                  <a:pt x="324" y="849"/>
                                </a:lnTo>
                                <a:lnTo>
                                  <a:pt x="331" y="851"/>
                                </a:lnTo>
                                <a:lnTo>
                                  <a:pt x="339" y="852"/>
                                </a:lnTo>
                                <a:lnTo>
                                  <a:pt x="347" y="854"/>
                                </a:lnTo>
                                <a:lnTo>
                                  <a:pt x="354" y="855"/>
                                </a:lnTo>
                                <a:lnTo>
                                  <a:pt x="362" y="855"/>
                                </a:lnTo>
                                <a:lnTo>
                                  <a:pt x="370" y="856"/>
                                </a:lnTo>
                                <a:lnTo>
                                  <a:pt x="385" y="857"/>
                                </a:lnTo>
                                <a:lnTo>
                                  <a:pt x="388" y="856"/>
                                </a:lnTo>
                                <a:lnTo>
                                  <a:pt x="391" y="856"/>
                                </a:lnTo>
                                <a:lnTo>
                                  <a:pt x="411" y="855"/>
                                </a:lnTo>
                                <a:lnTo>
                                  <a:pt x="417" y="854"/>
                                </a:lnTo>
                                <a:lnTo>
                                  <a:pt x="424" y="853"/>
                                </a:lnTo>
                                <a:lnTo>
                                  <a:pt x="442" y="849"/>
                                </a:lnTo>
                                <a:lnTo>
                                  <a:pt x="454" y="846"/>
                                </a:lnTo>
                                <a:lnTo>
                                  <a:pt x="464" y="843"/>
                                </a:lnTo>
                                <a:lnTo>
                                  <a:pt x="477" y="837"/>
                                </a:lnTo>
                                <a:lnTo>
                                  <a:pt x="489" y="832"/>
                                </a:lnTo>
                                <a:lnTo>
                                  <a:pt x="500" y="826"/>
                                </a:lnTo>
                                <a:lnTo>
                                  <a:pt x="511" y="820"/>
                                </a:lnTo>
                                <a:lnTo>
                                  <a:pt x="516" y="816"/>
                                </a:lnTo>
                                <a:lnTo>
                                  <a:pt x="516" y="809"/>
                                </a:lnTo>
                                <a:lnTo>
                                  <a:pt x="516" y="806"/>
                                </a:lnTo>
                                <a:lnTo>
                                  <a:pt x="512" y="802"/>
                                </a:lnTo>
                                <a:lnTo>
                                  <a:pt x="511" y="801"/>
                                </a:lnTo>
                                <a:lnTo>
                                  <a:pt x="505" y="801"/>
                                </a:lnTo>
                                <a:lnTo>
                                  <a:pt x="502" y="802"/>
                                </a:lnTo>
                                <a:lnTo>
                                  <a:pt x="492" y="804"/>
                                </a:lnTo>
                                <a:lnTo>
                                  <a:pt x="481" y="806"/>
                                </a:lnTo>
                                <a:lnTo>
                                  <a:pt x="469" y="807"/>
                                </a:lnTo>
                                <a:lnTo>
                                  <a:pt x="457" y="808"/>
                                </a:lnTo>
                                <a:lnTo>
                                  <a:pt x="447" y="809"/>
                                </a:lnTo>
                                <a:lnTo>
                                  <a:pt x="437" y="809"/>
                                </a:lnTo>
                                <a:lnTo>
                                  <a:pt x="427" y="808"/>
                                </a:lnTo>
                                <a:lnTo>
                                  <a:pt x="416" y="807"/>
                                </a:lnTo>
                                <a:lnTo>
                                  <a:pt x="410" y="807"/>
                                </a:lnTo>
                                <a:lnTo>
                                  <a:pt x="412" y="807"/>
                                </a:lnTo>
                                <a:lnTo>
                                  <a:pt x="410" y="807"/>
                                </a:lnTo>
                                <a:lnTo>
                                  <a:pt x="394" y="804"/>
                                </a:lnTo>
                                <a:lnTo>
                                  <a:pt x="391" y="803"/>
                                </a:lnTo>
                                <a:lnTo>
                                  <a:pt x="387" y="803"/>
                                </a:lnTo>
                                <a:lnTo>
                                  <a:pt x="377" y="800"/>
                                </a:lnTo>
                                <a:lnTo>
                                  <a:pt x="371" y="798"/>
                                </a:lnTo>
                                <a:lnTo>
                                  <a:pt x="366" y="797"/>
                                </a:lnTo>
                                <a:lnTo>
                                  <a:pt x="360" y="795"/>
                                </a:lnTo>
                                <a:lnTo>
                                  <a:pt x="355" y="792"/>
                                </a:lnTo>
                                <a:lnTo>
                                  <a:pt x="349" y="791"/>
                                </a:lnTo>
                                <a:lnTo>
                                  <a:pt x="344" y="788"/>
                                </a:lnTo>
                                <a:lnTo>
                                  <a:pt x="327" y="780"/>
                                </a:lnTo>
                                <a:lnTo>
                                  <a:pt x="311" y="770"/>
                                </a:lnTo>
                                <a:lnTo>
                                  <a:pt x="295" y="759"/>
                                </a:lnTo>
                                <a:lnTo>
                                  <a:pt x="280" y="746"/>
                                </a:lnTo>
                                <a:lnTo>
                                  <a:pt x="262" y="728"/>
                                </a:lnTo>
                                <a:lnTo>
                                  <a:pt x="258" y="722"/>
                                </a:lnTo>
                                <a:lnTo>
                                  <a:pt x="254" y="717"/>
                                </a:lnTo>
                                <a:lnTo>
                                  <a:pt x="250" y="712"/>
                                </a:lnTo>
                                <a:lnTo>
                                  <a:pt x="246" y="706"/>
                                </a:lnTo>
                                <a:lnTo>
                                  <a:pt x="242" y="701"/>
                                </a:lnTo>
                                <a:lnTo>
                                  <a:pt x="239" y="695"/>
                                </a:lnTo>
                                <a:lnTo>
                                  <a:pt x="236" y="689"/>
                                </a:lnTo>
                                <a:lnTo>
                                  <a:pt x="233" y="683"/>
                                </a:lnTo>
                                <a:lnTo>
                                  <a:pt x="230" y="677"/>
                                </a:lnTo>
                                <a:lnTo>
                                  <a:pt x="227" y="671"/>
                                </a:lnTo>
                                <a:lnTo>
                                  <a:pt x="224" y="665"/>
                                </a:lnTo>
                                <a:lnTo>
                                  <a:pt x="218" y="646"/>
                                </a:lnTo>
                                <a:lnTo>
                                  <a:pt x="213" y="626"/>
                                </a:lnTo>
                                <a:lnTo>
                                  <a:pt x="210" y="606"/>
                                </a:lnTo>
                                <a:lnTo>
                                  <a:pt x="209" y="586"/>
                                </a:lnTo>
                                <a:lnTo>
                                  <a:pt x="210" y="562"/>
                                </a:lnTo>
                                <a:lnTo>
                                  <a:pt x="211" y="556"/>
                                </a:lnTo>
                                <a:lnTo>
                                  <a:pt x="212" y="550"/>
                                </a:lnTo>
                                <a:lnTo>
                                  <a:pt x="213" y="544"/>
                                </a:lnTo>
                                <a:lnTo>
                                  <a:pt x="215" y="538"/>
                                </a:lnTo>
                                <a:lnTo>
                                  <a:pt x="216" y="531"/>
                                </a:lnTo>
                                <a:lnTo>
                                  <a:pt x="218" y="524"/>
                                </a:lnTo>
                                <a:lnTo>
                                  <a:pt x="220" y="518"/>
                                </a:lnTo>
                                <a:lnTo>
                                  <a:pt x="222" y="511"/>
                                </a:lnTo>
                                <a:lnTo>
                                  <a:pt x="224" y="505"/>
                                </a:lnTo>
                                <a:lnTo>
                                  <a:pt x="227" y="499"/>
                                </a:lnTo>
                                <a:lnTo>
                                  <a:pt x="230" y="493"/>
                                </a:lnTo>
                                <a:lnTo>
                                  <a:pt x="233" y="487"/>
                                </a:lnTo>
                                <a:lnTo>
                                  <a:pt x="236" y="481"/>
                                </a:lnTo>
                                <a:lnTo>
                                  <a:pt x="239" y="475"/>
                                </a:lnTo>
                                <a:lnTo>
                                  <a:pt x="242" y="469"/>
                                </a:lnTo>
                                <a:lnTo>
                                  <a:pt x="246" y="464"/>
                                </a:lnTo>
                                <a:lnTo>
                                  <a:pt x="250" y="458"/>
                                </a:lnTo>
                                <a:lnTo>
                                  <a:pt x="254" y="453"/>
                                </a:lnTo>
                                <a:lnTo>
                                  <a:pt x="258" y="448"/>
                                </a:lnTo>
                                <a:lnTo>
                                  <a:pt x="262" y="442"/>
                                </a:lnTo>
                                <a:lnTo>
                                  <a:pt x="280" y="424"/>
                                </a:lnTo>
                                <a:lnTo>
                                  <a:pt x="295" y="411"/>
                                </a:lnTo>
                                <a:lnTo>
                                  <a:pt x="311" y="400"/>
                                </a:lnTo>
                                <a:lnTo>
                                  <a:pt x="327" y="390"/>
                                </a:lnTo>
                                <a:lnTo>
                                  <a:pt x="344" y="382"/>
                                </a:lnTo>
                                <a:lnTo>
                                  <a:pt x="360" y="375"/>
                                </a:lnTo>
                                <a:lnTo>
                                  <a:pt x="377" y="370"/>
                                </a:lnTo>
                                <a:lnTo>
                                  <a:pt x="394" y="366"/>
                                </a:lnTo>
                                <a:lnTo>
                                  <a:pt x="410" y="363"/>
                                </a:lnTo>
                                <a:lnTo>
                                  <a:pt x="427" y="362"/>
                                </a:lnTo>
                                <a:lnTo>
                                  <a:pt x="437" y="361"/>
                                </a:lnTo>
                                <a:lnTo>
                                  <a:pt x="447" y="361"/>
                                </a:lnTo>
                                <a:lnTo>
                                  <a:pt x="457" y="362"/>
                                </a:lnTo>
                                <a:lnTo>
                                  <a:pt x="469" y="363"/>
                                </a:lnTo>
                                <a:lnTo>
                                  <a:pt x="481" y="364"/>
                                </a:lnTo>
                                <a:lnTo>
                                  <a:pt x="492" y="366"/>
                                </a:lnTo>
                                <a:lnTo>
                                  <a:pt x="502" y="368"/>
                                </a:lnTo>
                                <a:lnTo>
                                  <a:pt x="504" y="368"/>
                                </a:lnTo>
                                <a:lnTo>
                                  <a:pt x="506" y="369"/>
                                </a:lnTo>
                                <a:lnTo>
                                  <a:pt x="511" y="369"/>
                                </a:lnTo>
                                <a:lnTo>
                                  <a:pt x="516" y="364"/>
                                </a:lnTo>
                                <a:lnTo>
                                  <a:pt x="516" y="361"/>
                                </a:lnTo>
                                <a:lnTo>
                                  <a:pt x="516" y="353"/>
                                </a:lnTo>
                                <a:close/>
                                <a:moveTo>
                                  <a:pt x="644" y="195"/>
                                </a:moveTo>
                                <a:lnTo>
                                  <a:pt x="643" y="194"/>
                                </a:lnTo>
                                <a:lnTo>
                                  <a:pt x="644" y="195"/>
                                </a:lnTo>
                                <a:close/>
                                <a:moveTo>
                                  <a:pt x="645" y="196"/>
                                </a:moveTo>
                                <a:lnTo>
                                  <a:pt x="644" y="195"/>
                                </a:lnTo>
                                <a:lnTo>
                                  <a:pt x="645" y="196"/>
                                </a:lnTo>
                                <a:close/>
                                <a:moveTo>
                                  <a:pt x="997" y="585"/>
                                </a:moveTo>
                                <a:lnTo>
                                  <a:pt x="991" y="507"/>
                                </a:lnTo>
                                <a:lnTo>
                                  <a:pt x="976" y="431"/>
                                </a:lnTo>
                                <a:lnTo>
                                  <a:pt x="952" y="360"/>
                                </a:lnTo>
                                <a:lnTo>
                                  <a:pt x="919" y="293"/>
                                </a:lnTo>
                                <a:lnTo>
                                  <a:pt x="878" y="231"/>
                                </a:lnTo>
                                <a:lnTo>
                                  <a:pt x="832" y="179"/>
                                </a:lnTo>
                                <a:lnTo>
                                  <a:pt x="831" y="177"/>
                                </a:lnTo>
                                <a:lnTo>
                                  <a:pt x="829" y="176"/>
                                </a:lnTo>
                                <a:lnTo>
                                  <a:pt x="775" y="126"/>
                                </a:lnTo>
                                <a:lnTo>
                                  <a:pt x="714" y="84"/>
                                </a:lnTo>
                                <a:lnTo>
                                  <a:pt x="648" y="50"/>
                                </a:lnTo>
                                <a:lnTo>
                                  <a:pt x="577" y="24"/>
                                </a:lnTo>
                                <a:lnTo>
                                  <a:pt x="502" y="7"/>
                                </a:lnTo>
                                <a:lnTo>
                                  <a:pt x="424" y="0"/>
                                </a:lnTo>
                                <a:lnTo>
                                  <a:pt x="417" y="0"/>
                                </a:lnTo>
                                <a:lnTo>
                                  <a:pt x="412" y="6"/>
                                </a:lnTo>
                                <a:lnTo>
                                  <a:pt x="412" y="247"/>
                                </a:lnTo>
                                <a:lnTo>
                                  <a:pt x="417" y="252"/>
                                </a:lnTo>
                                <a:lnTo>
                                  <a:pt x="424" y="252"/>
                                </a:lnTo>
                                <a:lnTo>
                                  <a:pt x="498" y="263"/>
                                </a:lnTo>
                                <a:lnTo>
                                  <a:pt x="565" y="290"/>
                                </a:lnTo>
                                <a:lnTo>
                                  <a:pt x="625" y="329"/>
                                </a:lnTo>
                                <a:lnTo>
                                  <a:pt x="674" y="381"/>
                                </a:lnTo>
                                <a:lnTo>
                                  <a:pt x="712" y="442"/>
                                </a:lnTo>
                                <a:lnTo>
                                  <a:pt x="736" y="510"/>
                                </a:lnTo>
                                <a:lnTo>
                                  <a:pt x="745" y="585"/>
                                </a:lnTo>
                                <a:lnTo>
                                  <a:pt x="736" y="660"/>
                                </a:lnTo>
                                <a:lnTo>
                                  <a:pt x="712" y="728"/>
                                </a:lnTo>
                                <a:lnTo>
                                  <a:pt x="674" y="789"/>
                                </a:lnTo>
                                <a:lnTo>
                                  <a:pt x="625" y="841"/>
                                </a:lnTo>
                                <a:lnTo>
                                  <a:pt x="565" y="880"/>
                                </a:lnTo>
                                <a:lnTo>
                                  <a:pt x="498" y="907"/>
                                </a:lnTo>
                                <a:lnTo>
                                  <a:pt x="424" y="918"/>
                                </a:lnTo>
                                <a:lnTo>
                                  <a:pt x="417" y="918"/>
                                </a:lnTo>
                                <a:lnTo>
                                  <a:pt x="412" y="923"/>
                                </a:lnTo>
                                <a:lnTo>
                                  <a:pt x="412" y="1007"/>
                                </a:lnTo>
                                <a:lnTo>
                                  <a:pt x="416" y="1007"/>
                                </a:lnTo>
                                <a:lnTo>
                                  <a:pt x="422" y="1006"/>
                                </a:lnTo>
                                <a:lnTo>
                                  <a:pt x="428" y="1006"/>
                                </a:lnTo>
                                <a:lnTo>
                                  <a:pt x="447" y="1004"/>
                                </a:lnTo>
                                <a:lnTo>
                                  <a:pt x="465" y="1001"/>
                                </a:lnTo>
                                <a:lnTo>
                                  <a:pt x="484" y="997"/>
                                </a:lnTo>
                                <a:lnTo>
                                  <a:pt x="502" y="993"/>
                                </a:lnTo>
                                <a:lnTo>
                                  <a:pt x="521" y="988"/>
                                </a:lnTo>
                                <a:lnTo>
                                  <a:pt x="539" y="982"/>
                                </a:lnTo>
                                <a:lnTo>
                                  <a:pt x="557" y="975"/>
                                </a:lnTo>
                                <a:lnTo>
                                  <a:pt x="574" y="967"/>
                                </a:lnTo>
                                <a:lnTo>
                                  <a:pt x="609" y="949"/>
                                </a:lnTo>
                                <a:lnTo>
                                  <a:pt x="642" y="929"/>
                                </a:lnTo>
                                <a:lnTo>
                                  <a:pt x="673" y="905"/>
                                </a:lnTo>
                                <a:lnTo>
                                  <a:pt x="702" y="878"/>
                                </a:lnTo>
                                <a:lnTo>
                                  <a:pt x="728" y="849"/>
                                </a:lnTo>
                                <a:lnTo>
                                  <a:pt x="752" y="818"/>
                                </a:lnTo>
                                <a:lnTo>
                                  <a:pt x="772" y="785"/>
                                </a:lnTo>
                                <a:lnTo>
                                  <a:pt x="790" y="751"/>
                                </a:lnTo>
                                <a:lnTo>
                                  <a:pt x="798" y="733"/>
                                </a:lnTo>
                                <a:lnTo>
                                  <a:pt x="805" y="715"/>
                                </a:lnTo>
                                <a:lnTo>
                                  <a:pt x="811" y="697"/>
                                </a:lnTo>
                                <a:lnTo>
                                  <a:pt x="816" y="679"/>
                                </a:lnTo>
                                <a:lnTo>
                                  <a:pt x="819" y="667"/>
                                </a:lnTo>
                                <a:lnTo>
                                  <a:pt x="822" y="653"/>
                                </a:lnTo>
                                <a:lnTo>
                                  <a:pt x="824" y="642"/>
                                </a:lnTo>
                                <a:lnTo>
                                  <a:pt x="825" y="636"/>
                                </a:lnTo>
                                <a:lnTo>
                                  <a:pt x="826" y="629"/>
                                </a:lnTo>
                                <a:lnTo>
                                  <a:pt x="827" y="623"/>
                                </a:lnTo>
                                <a:lnTo>
                                  <a:pt x="829" y="606"/>
                                </a:lnTo>
                                <a:lnTo>
                                  <a:pt x="830" y="582"/>
                                </a:lnTo>
                                <a:lnTo>
                                  <a:pt x="830" y="550"/>
                                </a:lnTo>
                                <a:lnTo>
                                  <a:pt x="830" y="543"/>
                                </a:lnTo>
                                <a:lnTo>
                                  <a:pt x="829" y="538"/>
                                </a:lnTo>
                                <a:lnTo>
                                  <a:pt x="829" y="532"/>
                                </a:lnTo>
                                <a:lnTo>
                                  <a:pt x="828" y="526"/>
                                </a:lnTo>
                                <a:lnTo>
                                  <a:pt x="828" y="520"/>
                                </a:lnTo>
                                <a:lnTo>
                                  <a:pt x="828" y="514"/>
                                </a:lnTo>
                                <a:lnTo>
                                  <a:pt x="825" y="496"/>
                                </a:lnTo>
                                <a:lnTo>
                                  <a:pt x="824" y="490"/>
                                </a:lnTo>
                                <a:lnTo>
                                  <a:pt x="823" y="484"/>
                                </a:lnTo>
                                <a:lnTo>
                                  <a:pt x="822" y="479"/>
                                </a:lnTo>
                                <a:lnTo>
                                  <a:pt x="818" y="462"/>
                                </a:lnTo>
                                <a:lnTo>
                                  <a:pt x="809" y="429"/>
                                </a:lnTo>
                                <a:lnTo>
                                  <a:pt x="798" y="398"/>
                                </a:lnTo>
                                <a:lnTo>
                                  <a:pt x="785" y="368"/>
                                </a:lnTo>
                                <a:lnTo>
                                  <a:pt x="770" y="340"/>
                                </a:lnTo>
                                <a:lnTo>
                                  <a:pt x="755" y="314"/>
                                </a:lnTo>
                                <a:lnTo>
                                  <a:pt x="738" y="291"/>
                                </a:lnTo>
                                <a:lnTo>
                                  <a:pt x="721" y="269"/>
                                </a:lnTo>
                                <a:lnTo>
                                  <a:pt x="704" y="249"/>
                                </a:lnTo>
                                <a:lnTo>
                                  <a:pt x="682" y="227"/>
                                </a:lnTo>
                                <a:lnTo>
                                  <a:pt x="669" y="216"/>
                                </a:lnTo>
                                <a:lnTo>
                                  <a:pt x="663" y="211"/>
                                </a:lnTo>
                                <a:lnTo>
                                  <a:pt x="658" y="206"/>
                                </a:lnTo>
                                <a:lnTo>
                                  <a:pt x="653" y="202"/>
                                </a:lnTo>
                                <a:lnTo>
                                  <a:pt x="644" y="195"/>
                                </a:lnTo>
                                <a:lnTo>
                                  <a:pt x="642" y="194"/>
                                </a:lnTo>
                                <a:lnTo>
                                  <a:pt x="639" y="191"/>
                                </a:lnTo>
                                <a:lnTo>
                                  <a:pt x="639" y="181"/>
                                </a:lnTo>
                                <a:lnTo>
                                  <a:pt x="644" y="177"/>
                                </a:lnTo>
                                <a:lnTo>
                                  <a:pt x="651" y="177"/>
                                </a:lnTo>
                                <a:lnTo>
                                  <a:pt x="654" y="178"/>
                                </a:lnTo>
                                <a:lnTo>
                                  <a:pt x="655" y="179"/>
                                </a:lnTo>
                                <a:lnTo>
                                  <a:pt x="661" y="182"/>
                                </a:lnTo>
                                <a:lnTo>
                                  <a:pt x="665" y="184"/>
                                </a:lnTo>
                                <a:lnTo>
                                  <a:pt x="671" y="187"/>
                                </a:lnTo>
                                <a:lnTo>
                                  <a:pt x="678" y="191"/>
                                </a:lnTo>
                                <a:lnTo>
                                  <a:pt x="684" y="195"/>
                                </a:lnTo>
                                <a:lnTo>
                                  <a:pt x="695" y="201"/>
                                </a:lnTo>
                                <a:lnTo>
                                  <a:pt x="705" y="208"/>
                                </a:lnTo>
                                <a:lnTo>
                                  <a:pt x="716" y="215"/>
                                </a:lnTo>
                                <a:lnTo>
                                  <a:pt x="727" y="223"/>
                                </a:lnTo>
                                <a:lnTo>
                                  <a:pt x="749" y="241"/>
                                </a:lnTo>
                                <a:lnTo>
                                  <a:pt x="771" y="262"/>
                                </a:lnTo>
                                <a:lnTo>
                                  <a:pt x="793" y="285"/>
                                </a:lnTo>
                                <a:lnTo>
                                  <a:pt x="814" y="311"/>
                                </a:lnTo>
                                <a:lnTo>
                                  <a:pt x="834" y="340"/>
                                </a:lnTo>
                                <a:lnTo>
                                  <a:pt x="853" y="372"/>
                                </a:lnTo>
                                <a:lnTo>
                                  <a:pt x="870" y="406"/>
                                </a:lnTo>
                                <a:lnTo>
                                  <a:pt x="884" y="443"/>
                                </a:lnTo>
                                <a:lnTo>
                                  <a:pt x="892" y="468"/>
                                </a:lnTo>
                                <a:lnTo>
                                  <a:pt x="893" y="475"/>
                                </a:lnTo>
                                <a:lnTo>
                                  <a:pt x="895" y="482"/>
                                </a:lnTo>
                                <a:lnTo>
                                  <a:pt x="900" y="502"/>
                                </a:lnTo>
                                <a:lnTo>
                                  <a:pt x="901" y="509"/>
                                </a:lnTo>
                                <a:lnTo>
                                  <a:pt x="902" y="516"/>
                                </a:lnTo>
                                <a:lnTo>
                                  <a:pt x="903" y="523"/>
                                </a:lnTo>
                                <a:lnTo>
                                  <a:pt x="904" y="530"/>
                                </a:lnTo>
                                <a:lnTo>
                                  <a:pt x="906" y="537"/>
                                </a:lnTo>
                                <a:lnTo>
                                  <a:pt x="906" y="544"/>
                                </a:lnTo>
                                <a:lnTo>
                                  <a:pt x="908" y="565"/>
                                </a:lnTo>
                                <a:lnTo>
                                  <a:pt x="909" y="581"/>
                                </a:lnTo>
                                <a:lnTo>
                                  <a:pt x="909" y="608"/>
                                </a:lnTo>
                                <a:lnTo>
                                  <a:pt x="908" y="631"/>
                                </a:lnTo>
                                <a:lnTo>
                                  <a:pt x="908" y="639"/>
                                </a:lnTo>
                                <a:lnTo>
                                  <a:pt x="907" y="646"/>
                                </a:lnTo>
                                <a:lnTo>
                                  <a:pt x="906" y="653"/>
                                </a:lnTo>
                                <a:lnTo>
                                  <a:pt x="905" y="665"/>
                                </a:lnTo>
                                <a:lnTo>
                                  <a:pt x="903" y="676"/>
                                </a:lnTo>
                                <a:lnTo>
                                  <a:pt x="901" y="687"/>
                                </a:lnTo>
                                <a:lnTo>
                                  <a:pt x="899" y="698"/>
                                </a:lnTo>
                                <a:lnTo>
                                  <a:pt x="893" y="721"/>
                                </a:lnTo>
                                <a:lnTo>
                                  <a:pt x="887" y="743"/>
                                </a:lnTo>
                                <a:lnTo>
                                  <a:pt x="880" y="765"/>
                                </a:lnTo>
                                <a:lnTo>
                                  <a:pt x="871" y="786"/>
                                </a:lnTo>
                                <a:lnTo>
                                  <a:pt x="851" y="829"/>
                                </a:lnTo>
                                <a:lnTo>
                                  <a:pt x="826" y="869"/>
                                </a:lnTo>
                                <a:lnTo>
                                  <a:pt x="798" y="907"/>
                                </a:lnTo>
                                <a:lnTo>
                                  <a:pt x="766" y="943"/>
                                </a:lnTo>
                                <a:lnTo>
                                  <a:pt x="731" y="975"/>
                                </a:lnTo>
                                <a:lnTo>
                                  <a:pt x="693" y="1003"/>
                                </a:lnTo>
                                <a:lnTo>
                                  <a:pt x="652" y="1027"/>
                                </a:lnTo>
                                <a:lnTo>
                                  <a:pt x="610" y="1048"/>
                                </a:lnTo>
                                <a:lnTo>
                                  <a:pt x="588" y="1057"/>
                                </a:lnTo>
                                <a:lnTo>
                                  <a:pt x="566" y="1064"/>
                                </a:lnTo>
                                <a:lnTo>
                                  <a:pt x="544" y="1070"/>
                                </a:lnTo>
                                <a:lnTo>
                                  <a:pt x="522" y="1076"/>
                                </a:lnTo>
                                <a:lnTo>
                                  <a:pt x="499" y="1080"/>
                                </a:lnTo>
                                <a:lnTo>
                                  <a:pt x="477" y="1083"/>
                                </a:lnTo>
                                <a:lnTo>
                                  <a:pt x="455" y="1085"/>
                                </a:lnTo>
                                <a:lnTo>
                                  <a:pt x="433" y="1086"/>
                                </a:lnTo>
                                <a:lnTo>
                                  <a:pt x="425" y="1087"/>
                                </a:lnTo>
                                <a:lnTo>
                                  <a:pt x="418" y="1086"/>
                                </a:lnTo>
                                <a:lnTo>
                                  <a:pt x="412" y="1086"/>
                                </a:lnTo>
                                <a:lnTo>
                                  <a:pt x="412" y="1164"/>
                                </a:lnTo>
                                <a:lnTo>
                                  <a:pt x="417" y="1170"/>
                                </a:lnTo>
                                <a:lnTo>
                                  <a:pt x="424" y="1170"/>
                                </a:lnTo>
                                <a:lnTo>
                                  <a:pt x="502" y="1163"/>
                                </a:lnTo>
                                <a:lnTo>
                                  <a:pt x="577" y="1146"/>
                                </a:lnTo>
                                <a:lnTo>
                                  <a:pt x="648" y="1120"/>
                                </a:lnTo>
                                <a:lnTo>
                                  <a:pt x="713" y="1087"/>
                                </a:lnTo>
                                <a:lnTo>
                                  <a:pt x="714" y="1086"/>
                                </a:lnTo>
                                <a:lnTo>
                                  <a:pt x="775" y="1044"/>
                                </a:lnTo>
                                <a:lnTo>
                                  <a:pt x="829" y="994"/>
                                </a:lnTo>
                                <a:lnTo>
                                  <a:pt x="878" y="939"/>
                                </a:lnTo>
                                <a:lnTo>
                                  <a:pt x="919" y="877"/>
                                </a:lnTo>
                                <a:lnTo>
                                  <a:pt x="952" y="810"/>
                                </a:lnTo>
                                <a:lnTo>
                                  <a:pt x="976" y="739"/>
                                </a:lnTo>
                                <a:lnTo>
                                  <a:pt x="991" y="663"/>
                                </a:lnTo>
                                <a:lnTo>
                                  <a:pt x="997" y="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64A988" id="docshapegroup535" o:spid="_x0000_s1026" style="width:49.85pt;height:58.5pt;mso-position-horizontal-relative:char;mso-position-vertical-relative:line" coordsize="99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">
                <v:shape id="docshape536" o:spid="_x0000_s1027" style="position:absolute;width:997;height:1170;visibility:visible;mso-wrap-style:square;v-text-anchor:top" coordsize="99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" path="m412,1007r-7,l404,1007r3,l372,1007r-7,l360,1006r-6,l337,1005r-17,-3l314,1001r-6,l285,996r-33,-9l221,975,191,962,164,948,138,932,114,916,92,899,73,881,55,864r-3,-3l49,858r-2,-3l39,847r-5,-6l29,836,21,826r-5,-9l4,817,,821r,8l2,832r-1,l2,832r5,11l10,849r4,7l18,862r6,11l31,883r8,11l46,905r19,22l85,949r24,22l135,992r29,20l195,1031r35,16l266,1061r26,9l299,1071r6,2l326,1077r21,4l354,1082r8,1l369,1084r34,2l411,1086r1,l412,1007xm516,353r-7,-4l500,344r-11,-6l477,332r-13,-5l454,323r-12,-3l430,318r-10,-2l411,315r-7,-1l397,314r-7,l369,314r-22,2l323,320r-23,7l277,336r-23,12l232,363r-22,16l203,385r-6,7l191,399r-7,7l179,413r-6,8l167,428r-5,8l157,444r-5,9l148,461r-5,9l139,479r-3,9l132,497r-3,10l127,516r-2,10l123,536r-2,11l120,558r-2,23l118,586r2,29l125,644r7,29l143,700r5,8l152,717r5,9l162,734r5,8l173,749r6,8l184,764r7,7l201,781r3,3l207,788r4,2l232,807r22,15l277,833r23,10l324,849r7,2l339,852r8,2l354,855r8,l370,856r15,1l388,856r3,l411,855r6,-1l424,853r18,-4l454,846r10,-3l477,837r12,-5l500,826r11,-6l516,816r,-7l516,806r-4,-4l511,801r-6,l502,802r-10,2l481,806r-12,1l457,808r-10,1l437,809r-10,-1l416,807r-6,l412,807r-2,l394,804r-3,-1l387,803r-10,-3l371,798r-5,-1l360,795r-5,-3l349,791r-5,-3l327,780,311,770,295,759,280,746,262,728r-4,-6l254,717r-4,-5l246,706r-4,-5l239,695r-3,-6l233,683r-3,-6l227,671r-3,-6l218,646r-5,-20l210,606r-1,-20l210,562r1,-6l212,550r1,-6l215,538r1,-7l218,524r2,-6l222,511r2,-6l227,499r3,-6l233,487r3,-6l239,475r3,-6l246,464r4,-6l254,453r4,-5l262,442r18,-18l295,411r16,-11l327,390r17,-8l360,375r17,-5l394,366r16,-3l427,362r10,-1l447,361r10,1l469,363r12,1l492,366r10,2l504,368r2,1l511,369r5,-5l516,361r,-8xm644,195r-1,-1l644,195xm645,196r-1,-1l645,196xm997,585r-6,-78l976,431,952,360,919,293,878,231,832,179r-1,-2l829,176,775,126,714,84,648,50,577,24,502,7,424,r-7,l412,6r,241l417,252r7,l498,263r67,27l625,329r49,52l712,442r24,68l745,585r-9,75l712,728r-38,61l625,841r-60,39l498,907r-74,11l417,918r-5,5l412,1007r4,l422,1006r6,l447,1004r18,-3l484,997r18,-4l521,988r18,-6l557,975r17,-8l609,949r33,-20l673,905r29,-27l728,849r24,-31l772,785r18,-34l798,733r7,-18l811,697r5,-18l819,667r3,-14l824,642r1,-6l826,629r1,-6l829,606r1,-24l830,550r,-7l829,538r,-6l828,526r,-6l828,514r-3,-18l824,490r-1,-6l822,479r-4,-17l809,429,798,398,785,368,770,340,755,314,738,291,721,269,704,249,682,227,669,216r-6,-5l658,206r-5,-4l644,195r-2,-1l639,191r,-10l644,177r7,l654,178r1,1l661,182r4,2l671,187r7,4l684,195r11,6l705,208r11,7l727,223r22,18l771,262r22,23l814,311r20,29l853,372r17,34l884,443r8,25l893,475r2,7l900,502r1,7l902,516r1,7l904,530r2,7l906,544r2,21l909,581r,27l908,631r,8l907,646r-1,7l905,665r-2,11l901,687r-2,11l893,721r-6,22l880,765r-9,21l851,829r-25,40l798,907r-32,36l731,975r-38,28l652,1027r-42,21l588,1057r-22,7l544,1070r-22,6l499,1080r-22,3l455,1085r-22,1l425,1087r-7,-1l412,1086r,78l417,1170r7,l502,1163r75,-17l648,1120r65,-33l714,1086r61,-42l829,994r49,-55l919,877r33,-67l976,739r15,-76l997,585xe" fillcolor="black" stroked="f">
                  <v:path arrowok="t" o:connecttype="custom" o:connectlocs="360,1006;252,987;73,881;29,836;1,832;31,883;164,1012;326,1077;412,1086;477,332;404,314;277,336;184,406;148,461;125,526;125,644;167,742;207,788;331,851;388,856;464,843;516,806;481,806;410,807;371,798;311,770;246,706;224,665;212,550;224,505;246,464;311,400;427,362;502,368;644,195;644,195;878,231;577,24;424,252;745,585;424,918;447,1004;574,967;772,785;822,653;830,550;825,496;785,368;669,216;639,181;665,184;727,223;870,406;902,516;909,608;901,687;826,869;588,1057;433,1086;502,1163;878,939" o:connectangles="0,0,0,0,0,0,0,0,0,0,0,0,0,0,0,0,0,0,0,0,0,0,0,0,0,0,0,0,0,0,0,0,0,0,0,0,0,0,0,0,0,0,0,0,0,0,0,0,0,0,0,0,0,0,0,0,0,0,0,0,0"/>
                </v:shape>
                <w10:anchorlock/>
              </v:group>
            </w:pict>
          </mc:Fallback>
        </mc:AlternateContent>
      </w:r>
      <w:r w:rsidR="00AF49D7" w:rsidRPr="00AF1886">
        <w:rPr>
          <w:rFonts w:ascii="Arial" w:hAnsi="Arial" w:cs="Arial"/>
          <w:sz w:val="20"/>
        </w:rPr>
        <w:tab/>
      </w:r>
      <w:r w:rsidR="00AF49D7" w:rsidRPr="00AF1886">
        <w:rPr>
          <w:rFonts w:ascii="Arial" w:hAnsi="Arial" w:cs="Arial"/>
          <w:noProof/>
          <w:position w:val="35"/>
          <w:sz w:val="20"/>
        </w:rPr>
        <w:drawing>
          <wp:inline distT="0" distB="0" distL="0" distR="0">
            <wp:extent cx="1322502" cy="30480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59" cstate="print"/>
                    <a:stretch>
                      <a:fillRect/>
                    </a:stretch>
                  </pic:blipFill>
                  <pic:spPr>
                    <a:xfrm>
                      <a:off x="0" y="0"/>
                      <a:ext cx="1322502" cy="304800"/>
                    </a:xfrm>
                    <a:prstGeom prst="rect">
                      <a:avLst/>
                    </a:prstGeom>
                  </pic:spPr>
                </pic:pic>
              </a:graphicData>
            </a:graphic>
          </wp:inline>
        </w:drawing>
      </w:r>
    </w:p>
    <w:sectPr w:rsidR="00F72B56" w:rsidRPr="00AF1886">
      <w:footerReference w:type="even" r:id="rId60"/>
      <w:pgSz w:w="11910" w:h="16840"/>
      <w:pgMar w:top="1920" w:right="92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9D7" w:rsidRDefault="00AF49D7">
      <w:r>
        <w:separator/>
      </w:r>
    </w:p>
  </w:endnote>
  <w:endnote w:type="continuationSeparator" w:id="0">
    <w:p w:rsidR="00AF49D7" w:rsidRDefault="00AF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Book">
    <w:altName w:val="Calibri"/>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Rounded Medium">
    <w:altName w:val="Calibri"/>
    <w:panose1 w:val="00000000000000000000"/>
    <w:charset w:val="00"/>
    <w:family w:val="modern"/>
    <w:notTrueType/>
    <w:pitch w:val="variable"/>
    <w:sig w:usb0="A00000FF" w:usb1="4000004A" w:usb2="00000000" w:usb3="00000000" w:csb0="0000000B" w:csb1="00000000"/>
  </w:font>
  <w:font w:name="Gotham Medium">
    <w:altName w:val="Calibri"/>
    <w:panose1 w:val="00000000000000000000"/>
    <w:charset w:val="00"/>
    <w:family w:val="modern"/>
    <w:notTrueType/>
    <w:pitch w:val="variable"/>
    <w:sig w:usb0="A00002FF" w:usb1="4000005B" w:usb2="00000000" w:usb3="00000000" w:csb0="0000009F" w:csb1="00000000"/>
  </w:font>
  <w:font w:name="Gotham Rounded Light">
    <w:altName w:val="Calibri"/>
    <w:panose1 w:val="00000000000000000000"/>
    <w:charset w:val="00"/>
    <w:family w:val="modern"/>
    <w:notTrueType/>
    <w:pitch w:val="variable"/>
    <w:sig w:usb0="A00000FF" w:usb1="4000004A" w:usb2="00000000" w:usb3="00000000" w:csb0="0000000B" w:csb1="00000000"/>
  </w:font>
  <w:font w:name="Gotham Rounded Book">
    <w:altName w:val="Calibri"/>
    <w:panose1 w:val="00000000000000000000"/>
    <w:charset w:val="00"/>
    <w:family w:val="modern"/>
    <w:notTrueType/>
    <w:pitch w:val="variable"/>
    <w:sig w:usb0="A00000FF" w:usb1="4000004A" w:usb2="00000000" w:usb3="00000000" w:csb0="0000000B"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2944"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4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D8C4" id="docshape152" o:spid="_x0000_s1026" style="position:absolute;margin-left:1037.1pt;margin-top:1571.9pt;width:19pt;height:18.65pt;z-index:-219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3456" behindDoc="1" locked="0" layoutInCell="1" allowOverlap="1">
              <wp:simplePos x="0" y="0"/>
              <wp:positionH relativeFrom="page">
                <wp:posOffset>707390</wp:posOffset>
              </wp:positionH>
              <wp:positionV relativeFrom="page">
                <wp:posOffset>10012045</wp:posOffset>
              </wp:positionV>
              <wp:extent cx="1272540" cy="152400"/>
              <wp:effectExtent l="0" t="0" r="0" b="0"/>
              <wp:wrapNone/>
              <wp:docPr id="41"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Investigating</w:t>
                          </w:r>
                          <w:r>
                            <w:rPr>
                              <w:rFonts w:ascii="Gotham Rounded Light"/>
                              <w:spacing w:val="9"/>
                              <w:sz w:val="16"/>
                            </w:rPr>
                            <w:t xml:space="preserve"> </w:t>
                          </w:r>
                          <w:r>
                            <w:rPr>
                              <w:rFonts w:ascii="Gotham Rounded Light"/>
                              <w:spacing w:val="-2"/>
                              <w:sz w:val="16"/>
                            </w:rPr>
                            <w:t>complaints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3" o:spid="_x0000_s1209" type="#_x0000_t202" style="position:absolute;margin-left:55.7pt;margin-top:788.35pt;width:100.2pt;height:12pt;z-index:-219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" filled="f" stroked="f">
              <v:textbox inset="0,0,0,0">
                <w:txbxContent>
                  <w:p w:rsidR="00AF49D7" w:rsidRDefault="00AF49D7">
                    <w:pPr>
                      <w:spacing w:before="30"/>
                      <w:ind w:left="20"/>
                      <w:rPr>
                        <w:rFonts w:ascii="Gotham Rounded Light"/>
                        <w:sz w:val="16"/>
                      </w:rPr>
                    </w:pPr>
                    <w:r>
                      <w:rPr>
                        <w:rFonts w:ascii="Gotham Rounded Light"/>
                        <w:sz w:val="16"/>
                      </w:rPr>
                      <w:t>Investigating</w:t>
                    </w:r>
                    <w:r>
                      <w:rPr>
                        <w:rFonts w:ascii="Gotham Rounded Light"/>
                        <w:spacing w:val="9"/>
                        <w:sz w:val="16"/>
                      </w:rPr>
                      <w:t xml:space="preserve"> </w:t>
                    </w:r>
                    <w:r>
                      <w:rPr>
                        <w:rFonts w:ascii="Gotham Rounded Light"/>
                        <w:spacing w:val="-2"/>
                        <w:sz w:val="16"/>
                      </w:rPr>
                      <w:t>complaints</w:t>
                    </w:r>
                  </w:p>
                </w:txbxContent>
              </v:textbox>
              <w10:wrap anchorx="page" anchory="page"/>
            </v:shape>
          </w:pict>
        </mc:Fallback>
      </mc:AlternateContent>
    </w:r>
    <w:r>
      <w:rPr>
        <w:noProof/>
      </w:rPr>
      <mc:AlternateContent>
        <mc:Choice Requires="wps">
          <w:drawing>
            <wp:anchor distT="0" distB="0" distL="114300" distR="114300" simplePos="0" relativeHeight="481363968" behindDoc="1" locked="0" layoutInCell="1" allowOverlap="1">
              <wp:simplePos x="0" y="0"/>
              <wp:positionH relativeFrom="page">
                <wp:posOffset>6635115</wp:posOffset>
              </wp:positionH>
              <wp:positionV relativeFrom="page">
                <wp:posOffset>10007600</wp:posOffset>
              </wp:positionV>
              <wp:extent cx="172720" cy="161925"/>
              <wp:effectExtent l="0" t="0" r="0" b="0"/>
              <wp:wrapNone/>
              <wp:docPr id="40"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11</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4" o:spid="_x0000_s1210" type="#_x0000_t202" style="position:absolute;margin-left:522.45pt;margin-top:788pt;width:13.6pt;height:12.75pt;z-index:-219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NCsAIAALI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11</w:t>
                    </w:r>
                    <w:r>
                      <w:rPr>
                        <w:rFonts w:ascii="Gotham Rounded Medium"/>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6016"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39"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5D9A" id="docshape240" o:spid="_x0000_s1026" style="position:absolute;margin-left:114.9pt;margin-top:1571.9pt;width:19pt;height:18.65pt;z-index:-219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6528" behindDoc="1" locked="0" layoutInCell="1" allowOverlap="1">
              <wp:simplePos x="0" y="0"/>
              <wp:positionH relativeFrom="page">
                <wp:posOffset>764540</wp:posOffset>
              </wp:positionH>
              <wp:positionV relativeFrom="page">
                <wp:posOffset>10007600</wp:posOffset>
              </wp:positionV>
              <wp:extent cx="200660" cy="161925"/>
              <wp:effectExtent l="0" t="0" r="0" b="0"/>
              <wp:wrapNone/>
              <wp:docPr id="38"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14</w:t>
                          </w:r>
                          <w:r>
                            <w:rPr>
                              <w:rFonts w:ascii="Gotham Rounded Medium"/>
                              <w:color w:val="414042"/>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1" o:spid="_x0000_s1211" type="#_x0000_t202" style="position:absolute;margin-left:60.2pt;margin-top:788pt;width:15.8pt;height:12.75pt;z-index:-219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" filled="f" stroked="f">
              <v:textbox inset="0,0,0,0">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14</w:t>
                    </w:r>
                    <w:r>
                      <w:rPr>
                        <w:rFonts w:ascii="Gotham Rounded Medium"/>
                        <w:color w:val="414042"/>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67040"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37"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2" o:spid="_x0000_s1212" type="#_x0000_t202" style="position:absolute;margin-left:304.75pt;margin-top:787.85pt;width:234.95pt;height:13.1pt;z-index:-219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etQIAALM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4480"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36"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84B5D" id="docshape237" o:spid="_x0000_s1026" style="position:absolute;margin-left:1037.1pt;margin-top:1571.9pt;width:19pt;height:18.65pt;z-index:-219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4992" behindDoc="1" locked="0" layoutInCell="1" allowOverlap="1">
              <wp:simplePos x="0" y="0"/>
              <wp:positionH relativeFrom="page">
                <wp:posOffset>707390</wp:posOffset>
              </wp:positionH>
              <wp:positionV relativeFrom="page">
                <wp:posOffset>10012045</wp:posOffset>
              </wp:positionV>
              <wp:extent cx="1415415" cy="152400"/>
              <wp:effectExtent l="0" t="0" r="0" b="0"/>
              <wp:wrapNone/>
              <wp:docPr id="35"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Improving</w:t>
                          </w:r>
                          <w:r>
                            <w:rPr>
                              <w:rFonts w:ascii="Gotham Rounded Light"/>
                              <w:spacing w:val="24"/>
                              <w:sz w:val="16"/>
                            </w:rPr>
                            <w:t xml:space="preserve"> </w:t>
                          </w:r>
                          <w:r>
                            <w:rPr>
                              <w:rFonts w:ascii="Gotham Rounded Light"/>
                              <w:sz w:val="16"/>
                            </w:rPr>
                            <w:t>decision-</w:t>
                          </w:r>
                          <w:r>
                            <w:rPr>
                              <w:rFonts w:ascii="Gotham Rounded Light"/>
                              <w:spacing w:val="-2"/>
                              <w:sz w:val="16"/>
                            </w:rPr>
                            <w: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8" o:spid="_x0000_s1213" type="#_x0000_t202" style="position:absolute;margin-left:55.7pt;margin-top:788.35pt;width:111.45pt;height:12pt;z-index:-219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" filled="f" stroked="f">
              <v:textbox inset="0,0,0,0">
                <w:txbxContent>
                  <w:p w:rsidR="00AF49D7" w:rsidRDefault="00AF49D7">
                    <w:pPr>
                      <w:spacing w:before="30"/>
                      <w:ind w:left="20"/>
                      <w:rPr>
                        <w:rFonts w:ascii="Gotham Rounded Light"/>
                        <w:sz w:val="16"/>
                      </w:rPr>
                    </w:pPr>
                    <w:r>
                      <w:rPr>
                        <w:rFonts w:ascii="Gotham Rounded Light"/>
                        <w:sz w:val="16"/>
                      </w:rPr>
                      <w:t>Improving</w:t>
                    </w:r>
                    <w:r>
                      <w:rPr>
                        <w:rFonts w:ascii="Gotham Rounded Light"/>
                        <w:spacing w:val="24"/>
                        <w:sz w:val="16"/>
                      </w:rPr>
                      <w:t xml:space="preserve"> </w:t>
                    </w:r>
                    <w:r>
                      <w:rPr>
                        <w:rFonts w:ascii="Gotham Rounded Light"/>
                        <w:sz w:val="16"/>
                      </w:rPr>
                      <w:t>decision-</w:t>
                    </w:r>
                    <w:r>
                      <w:rPr>
                        <w:rFonts w:ascii="Gotham Rounded Light"/>
                        <w:spacing w:val="-2"/>
                        <w:sz w:val="16"/>
                      </w:rPr>
                      <w:t>making</w:t>
                    </w:r>
                  </w:p>
                </w:txbxContent>
              </v:textbox>
              <w10:wrap anchorx="page" anchory="page"/>
            </v:shape>
          </w:pict>
        </mc:Fallback>
      </mc:AlternateContent>
    </w:r>
    <w:r>
      <w:rPr>
        <w:noProof/>
      </w:rPr>
      <mc:AlternateContent>
        <mc:Choice Requires="wps">
          <w:drawing>
            <wp:anchor distT="0" distB="0" distL="114300" distR="114300" simplePos="0" relativeHeight="481365504" behindDoc="1" locked="0" layoutInCell="1" allowOverlap="1">
              <wp:simplePos x="0" y="0"/>
              <wp:positionH relativeFrom="page">
                <wp:posOffset>6623685</wp:posOffset>
              </wp:positionH>
              <wp:positionV relativeFrom="page">
                <wp:posOffset>10007600</wp:posOffset>
              </wp:positionV>
              <wp:extent cx="193675" cy="161925"/>
              <wp:effectExtent l="0" t="0" r="0" b="0"/>
              <wp:wrapNone/>
              <wp:docPr id="34"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13</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9" o:spid="_x0000_s1214" type="#_x0000_t202" style="position:absolute;margin-left:521.55pt;margin-top:788pt;width:15.25pt;height:12.75pt;z-index:-219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7sgIAALI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13</w:t>
                    </w:r>
                    <w:r>
                      <w:rPr>
                        <w:rFonts w:ascii="Gotham Rounded Medium"/>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9088"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33"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B178" id="docshape246" o:spid="_x0000_s1026" style="position:absolute;margin-left:114.9pt;margin-top:1571.9pt;width:19pt;height:18.65pt;z-index:-219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9600" behindDoc="1" locked="0" layoutInCell="1" allowOverlap="1">
              <wp:simplePos x="0" y="0"/>
              <wp:positionH relativeFrom="page">
                <wp:posOffset>765175</wp:posOffset>
              </wp:positionH>
              <wp:positionV relativeFrom="page">
                <wp:posOffset>10007600</wp:posOffset>
              </wp:positionV>
              <wp:extent cx="198755" cy="161925"/>
              <wp:effectExtent l="0" t="0" r="0" b="0"/>
              <wp:wrapNone/>
              <wp:docPr id="32"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pacing w:val="-7"/>
                              <w:sz w:val="16"/>
                            </w:rPr>
                            <w:fldChar w:fldCharType="begin"/>
                          </w:r>
                          <w:r>
                            <w:rPr>
                              <w:rFonts w:ascii="Gotham Rounded Medium"/>
                              <w:color w:val="414042"/>
                              <w:spacing w:val="-7"/>
                              <w:sz w:val="16"/>
                            </w:rPr>
                            <w:instrText xml:space="preserve"> PAGE </w:instrText>
                          </w:r>
                          <w:r>
                            <w:rPr>
                              <w:rFonts w:ascii="Gotham Rounded Medium"/>
                              <w:color w:val="414042"/>
                              <w:spacing w:val="-7"/>
                              <w:sz w:val="16"/>
                            </w:rPr>
                            <w:fldChar w:fldCharType="separate"/>
                          </w:r>
                          <w:r>
                            <w:rPr>
                              <w:rFonts w:ascii="Gotham Rounded Medium"/>
                              <w:color w:val="414042"/>
                              <w:spacing w:val="-7"/>
                              <w:sz w:val="16"/>
                            </w:rPr>
                            <w:t>16</w:t>
                          </w:r>
                          <w:r>
                            <w:rPr>
                              <w:rFonts w:ascii="Gotham Rounded Medium"/>
                              <w:color w:val="414042"/>
                              <w:spacing w:val="-7"/>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7" o:spid="_x0000_s1215" type="#_x0000_t202" style="position:absolute;margin-left:60.25pt;margin-top:788pt;width:15.65pt;height:12.75pt;z-index:-219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CDsgIAALI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" filled="f" stroked="f">
              <v:textbox inset="0,0,0,0">
                <w:txbxContent>
                  <w:p w:rsidR="00AF49D7" w:rsidRDefault="00AF49D7">
                    <w:pPr>
                      <w:spacing w:before="37"/>
                      <w:ind w:left="60"/>
                      <w:rPr>
                        <w:rFonts w:ascii="Gotham Rounded Medium"/>
                        <w:sz w:val="16"/>
                      </w:rPr>
                    </w:pPr>
                    <w:r>
                      <w:rPr>
                        <w:rFonts w:ascii="Gotham Rounded Medium"/>
                        <w:color w:val="414042"/>
                        <w:spacing w:val="-7"/>
                        <w:sz w:val="16"/>
                      </w:rPr>
                      <w:fldChar w:fldCharType="begin"/>
                    </w:r>
                    <w:r>
                      <w:rPr>
                        <w:rFonts w:ascii="Gotham Rounded Medium"/>
                        <w:color w:val="414042"/>
                        <w:spacing w:val="-7"/>
                        <w:sz w:val="16"/>
                      </w:rPr>
                      <w:instrText xml:space="preserve"> PAGE </w:instrText>
                    </w:r>
                    <w:r>
                      <w:rPr>
                        <w:rFonts w:ascii="Gotham Rounded Medium"/>
                        <w:color w:val="414042"/>
                        <w:spacing w:val="-7"/>
                        <w:sz w:val="16"/>
                      </w:rPr>
                      <w:fldChar w:fldCharType="separate"/>
                    </w:r>
                    <w:r>
                      <w:rPr>
                        <w:rFonts w:ascii="Gotham Rounded Medium"/>
                        <w:color w:val="414042"/>
                        <w:spacing w:val="-7"/>
                        <w:sz w:val="16"/>
                      </w:rPr>
                      <w:t>16</w:t>
                    </w:r>
                    <w:r>
                      <w:rPr>
                        <w:rFonts w:ascii="Gotham Rounded Medium"/>
                        <w:color w:val="414042"/>
                        <w:spacing w:val="-7"/>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70112"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31"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8" o:spid="_x0000_s1216" type="#_x0000_t202" style="position:absolute;margin-left:304.75pt;margin-top:787.85pt;width:234.95pt;height:13.1pt;z-index:-219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dtQIAALM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7552"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30"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8F89" id="docshape243" o:spid="_x0000_s1026" style="position:absolute;margin-left:1037.1pt;margin-top:1571.9pt;width:19pt;height:18.65pt;z-index:-219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8064" behindDoc="1" locked="0" layoutInCell="1" allowOverlap="1">
              <wp:simplePos x="0" y="0"/>
              <wp:positionH relativeFrom="page">
                <wp:posOffset>707390</wp:posOffset>
              </wp:positionH>
              <wp:positionV relativeFrom="page">
                <wp:posOffset>10012045</wp:posOffset>
              </wp:positionV>
              <wp:extent cx="2199005" cy="152400"/>
              <wp:effectExtent l="0" t="0" r="0" b="0"/>
              <wp:wrapNone/>
              <wp:docPr id="29"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Authority,</w:t>
                          </w:r>
                          <w:r>
                            <w:rPr>
                              <w:rFonts w:ascii="Gotham Rounded Light"/>
                              <w:spacing w:val="8"/>
                              <w:sz w:val="16"/>
                            </w:rPr>
                            <w:t xml:space="preserve"> </w:t>
                          </w:r>
                          <w:r>
                            <w:rPr>
                              <w:rFonts w:ascii="Gotham Rounded Light"/>
                              <w:sz w:val="16"/>
                            </w:rPr>
                            <w:t>accountability</w:t>
                          </w:r>
                          <w:r>
                            <w:rPr>
                              <w:rFonts w:ascii="Gotham Rounded Light"/>
                              <w:spacing w:val="10"/>
                              <w:sz w:val="16"/>
                            </w:rPr>
                            <w:t xml:space="preserve"> </w:t>
                          </w:r>
                          <w:r>
                            <w:rPr>
                              <w:rFonts w:ascii="Gotham Rounded Light"/>
                              <w:sz w:val="16"/>
                            </w:rPr>
                            <w:t>and</w:t>
                          </w:r>
                          <w:r>
                            <w:rPr>
                              <w:rFonts w:ascii="Gotham Rounded Light"/>
                              <w:spacing w:val="10"/>
                              <w:sz w:val="16"/>
                            </w:rPr>
                            <w:t xml:space="preserve"> </w:t>
                          </w:r>
                          <w:r>
                            <w:rPr>
                              <w:rFonts w:ascii="Gotham Rounded Light"/>
                              <w:spacing w:val="-2"/>
                              <w:sz w:val="16"/>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4" o:spid="_x0000_s1217" type="#_x0000_t202" style="position:absolute;margin-left:55.7pt;margin-top:788.35pt;width:173.15pt;height:12pt;z-index:-219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" filled="f" stroked="f">
              <v:textbox inset="0,0,0,0">
                <w:txbxContent>
                  <w:p w:rsidR="00AF49D7" w:rsidRDefault="00AF49D7">
                    <w:pPr>
                      <w:spacing w:before="30"/>
                      <w:ind w:left="20"/>
                      <w:rPr>
                        <w:rFonts w:ascii="Gotham Rounded Light"/>
                        <w:sz w:val="16"/>
                      </w:rPr>
                    </w:pPr>
                    <w:r>
                      <w:rPr>
                        <w:rFonts w:ascii="Gotham Rounded Light"/>
                        <w:sz w:val="16"/>
                      </w:rPr>
                      <w:t>Authority,</w:t>
                    </w:r>
                    <w:r>
                      <w:rPr>
                        <w:rFonts w:ascii="Gotham Rounded Light"/>
                        <w:spacing w:val="8"/>
                        <w:sz w:val="16"/>
                      </w:rPr>
                      <w:t xml:space="preserve"> </w:t>
                    </w:r>
                    <w:r>
                      <w:rPr>
                        <w:rFonts w:ascii="Gotham Rounded Light"/>
                        <w:sz w:val="16"/>
                      </w:rPr>
                      <w:t>accountability</w:t>
                    </w:r>
                    <w:r>
                      <w:rPr>
                        <w:rFonts w:ascii="Gotham Rounded Light"/>
                        <w:spacing w:val="10"/>
                        <w:sz w:val="16"/>
                      </w:rPr>
                      <w:t xml:space="preserve"> </w:t>
                    </w:r>
                    <w:r>
                      <w:rPr>
                        <w:rFonts w:ascii="Gotham Rounded Light"/>
                        <w:sz w:val="16"/>
                      </w:rPr>
                      <w:t>and</w:t>
                    </w:r>
                    <w:r>
                      <w:rPr>
                        <w:rFonts w:ascii="Gotham Rounded Light"/>
                        <w:spacing w:val="10"/>
                        <w:sz w:val="16"/>
                      </w:rPr>
                      <w:t xml:space="preserve"> </w:t>
                    </w:r>
                    <w:r>
                      <w:rPr>
                        <w:rFonts w:ascii="Gotham Rounded Light"/>
                        <w:spacing w:val="-2"/>
                        <w:sz w:val="16"/>
                      </w:rPr>
                      <w:t>performance</w:t>
                    </w:r>
                  </w:p>
                </w:txbxContent>
              </v:textbox>
              <w10:wrap anchorx="page" anchory="page"/>
            </v:shape>
          </w:pict>
        </mc:Fallback>
      </mc:AlternateContent>
    </w:r>
    <w:r>
      <w:rPr>
        <w:noProof/>
      </w:rPr>
      <mc:AlternateContent>
        <mc:Choice Requires="wps">
          <w:drawing>
            <wp:anchor distT="0" distB="0" distL="114300" distR="114300" simplePos="0" relativeHeight="481368576" behindDoc="1" locked="0" layoutInCell="1" allowOverlap="1">
              <wp:simplePos x="0" y="0"/>
              <wp:positionH relativeFrom="page">
                <wp:posOffset>6623050</wp:posOffset>
              </wp:positionH>
              <wp:positionV relativeFrom="page">
                <wp:posOffset>10007600</wp:posOffset>
              </wp:positionV>
              <wp:extent cx="194945" cy="161925"/>
              <wp:effectExtent l="0" t="0" r="0" b="0"/>
              <wp:wrapNone/>
              <wp:docPr id="28"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15</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5" o:spid="_x0000_s1218" type="#_x0000_t202" style="position:absolute;margin-left:521.5pt;margin-top:788pt;width:15.35pt;height:12.75pt;z-index:-219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15</w:t>
                    </w:r>
                    <w:r>
                      <w:rPr>
                        <w:rFonts w:ascii="Gotham Rounded Medium"/>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70624"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27"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9834" id="docshape266" o:spid="_x0000_s1026" style="position:absolute;margin-left:1037.1pt;margin-top:1571.9pt;width:19pt;height:18.65pt;z-index:-219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71136" behindDoc="1" locked="0" layoutInCell="1" allowOverlap="1">
              <wp:simplePos x="0" y="0"/>
              <wp:positionH relativeFrom="page">
                <wp:posOffset>707390</wp:posOffset>
              </wp:positionH>
              <wp:positionV relativeFrom="page">
                <wp:posOffset>10012045</wp:posOffset>
              </wp:positionV>
              <wp:extent cx="985520" cy="152400"/>
              <wp:effectExtent l="0" t="0" r="0" b="0"/>
              <wp:wrapNone/>
              <wp:docPr id="26"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Financial</w:t>
                          </w:r>
                          <w:r>
                            <w:rPr>
                              <w:rFonts w:ascii="Gotham Rounded Light"/>
                              <w:spacing w:val="12"/>
                              <w:sz w:val="16"/>
                            </w:rPr>
                            <w:t xml:space="preserve"> </w:t>
                          </w:r>
                          <w:r>
                            <w:rPr>
                              <w:rFonts w:ascii="Gotham Rounded Light"/>
                              <w:spacing w:val="-2"/>
                              <w:sz w:val="16"/>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7" o:spid="_x0000_s1219" type="#_x0000_t202" style="position:absolute;margin-left:55.7pt;margin-top:788.35pt;width:77.6pt;height:12pt;z-index:-219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" filled="f" stroked="f">
              <v:textbox inset="0,0,0,0">
                <w:txbxContent>
                  <w:p w:rsidR="00AF49D7" w:rsidRDefault="00AF49D7">
                    <w:pPr>
                      <w:spacing w:before="30"/>
                      <w:ind w:left="20"/>
                      <w:rPr>
                        <w:rFonts w:ascii="Gotham Rounded Light"/>
                        <w:sz w:val="16"/>
                      </w:rPr>
                    </w:pPr>
                    <w:r>
                      <w:rPr>
                        <w:rFonts w:ascii="Gotham Rounded Light"/>
                        <w:sz w:val="16"/>
                      </w:rPr>
                      <w:t>Financial</w:t>
                    </w:r>
                    <w:r>
                      <w:rPr>
                        <w:rFonts w:ascii="Gotham Rounded Light"/>
                        <w:spacing w:val="12"/>
                        <w:sz w:val="16"/>
                      </w:rPr>
                      <w:t xml:space="preserve"> </w:t>
                    </w:r>
                    <w:r>
                      <w:rPr>
                        <w:rFonts w:ascii="Gotham Rounded Light"/>
                        <w:spacing w:val="-2"/>
                        <w:sz w:val="16"/>
                      </w:rPr>
                      <w:t>summary</w:t>
                    </w:r>
                  </w:p>
                </w:txbxContent>
              </v:textbox>
              <w10:wrap anchorx="page" anchory="page"/>
            </v:shape>
          </w:pict>
        </mc:Fallback>
      </mc:AlternateContent>
    </w:r>
    <w:r>
      <w:rPr>
        <w:noProof/>
      </w:rPr>
      <mc:AlternateContent>
        <mc:Choice Requires="wps">
          <w:drawing>
            <wp:anchor distT="0" distB="0" distL="114300" distR="114300" simplePos="0" relativeHeight="481371648" behindDoc="1" locked="0" layoutInCell="1" allowOverlap="1">
              <wp:simplePos x="0" y="0"/>
              <wp:positionH relativeFrom="page">
                <wp:posOffset>6612255</wp:posOffset>
              </wp:positionH>
              <wp:positionV relativeFrom="page">
                <wp:posOffset>10007600</wp:posOffset>
              </wp:positionV>
              <wp:extent cx="215900" cy="161925"/>
              <wp:effectExtent l="0" t="0" r="0" b="0"/>
              <wp:wrapNone/>
              <wp:docPr id="25"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23</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8" o:spid="_x0000_s1220" type="#_x0000_t202" style="position:absolute;margin-left:520.65pt;margin-top:788pt;width:17pt;height:12.75pt;z-index:-219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44sAIAALI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23</w:t>
                    </w:r>
                    <w:r>
                      <w:rPr>
                        <w:rFonts w:ascii="Gotham Rounded Medium"/>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3728"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6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C061B" id="docshape38" o:spid="_x0000_s1026" style="position:absolute;margin-left:114.9pt;margin-top:1571.9pt;width:19pt;height:18.65pt;z-index:-219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54240" behindDoc="1" locked="0" layoutInCell="1" allowOverlap="1">
              <wp:simplePos x="0" y="0"/>
              <wp:positionH relativeFrom="page">
                <wp:posOffset>815340</wp:posOffset>
              </wp:positionH>
              <wp:positionV relativeFrom="page">
                <wp:posOffset>10007600</wp:posOffset>
              </wp:positionV>
              <wp:extent cx="86360" cy="161925"/>
              <wp:effectExtent l="0" t="0" r="0" b="0"/>
              <wp:wrapNone/>
              <wp:docPr id="5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color w:val="414042"/>
                              <w:spacing w:val="-5"/>
                              <w:sz w:val="16"/>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 o:spid="_x0000_s1197" type="#_x0000_t202" style="position:absolute;margin-left:64.2pt;margin-top:788pt;width:6.8pt;height:12.75pt;z-index:-21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" filled="f" stroked="f">
              <v:textbox inset="0,0,0,0">
                <w:txbxContent>
                  <w:p w:rsidR="00AF49D7" w:rsidRDefault="00AF49D7">
                    <w:pPr>
                      <w:spacing w:before="37"/>
                      <w:ind w:left="20"/>
                      <w:rPr>
                        <w:rFonts w:ascii="Gotham Rounded Medium"/>
                        <w:sz w:val="16"/>
                      </w:rPr>
                    </w:pPr>
                    <w:r>
                      <w:rPr>
                        <w:rFonts w:ascii="Gotham Rounded Medium"/>
                        <w:color w:val="414042"/>
                        <w:spacing w:val="-5"/>
                        <w:sz w:val="16"/>
                      </w:rPr>
                      <w:t>ii</w:t>
                    </w:r>
                  </w:p>
                </w:txbxContent>
              </v:textbox>
              <w10:wrap anchorx="page" anchory="page"/>
            </v:shape>
          </w:pict>
        </mc:Fallback>
      </mc:AlternateContent>
    </w:r>
    <w:r>
      <w:rPr>
        <w:noProof/>
      </w:rPr>
      <mc:AlternateContent>
        <mc:Choice Requires="wps">
          <w:drawing>
            <wp:anchor distT="0" distB="0" distL="114300" distR="114300" simplePos="0" relativeHeight="481354752"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5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 o:spid="_x0000_s1198" type="#_x0000_t202" style="position:absolute;margin-left:304.75pt;margin-top:787.85pt;width:234.95pt;height:13.1pt;z-index:-219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72160"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24"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F995" id="docshape293" o:spid="_x0000_s1026" style="position:absolute;margin-left:114.9pt;margin-top:1571.9pt;width:19pt;height:18.65pt;z-index:-219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72672" behindDoc="1" locked="0" layoutInCell="1" allowOverlap="1">
              <wp:simplePos x="0" y="0"/>
              <wp:positionH relativeFrom="page">
                <wp:posOffset>750570</wp:posOffset>
              </wp:positionH>
              <wp:positionV relativeFrom="page">
                <wp:posOffset>10007600</wp:posOffset>
              </wp:positionV>
              <wp:extent cx="229235" cy="161925"/>
              <wp:effectExtent l="0" t="0" r="0" b="0"/>
              <wp:wrapNone/>
              <wp:docPr id="23"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30</w:t>
                          </w:r>
                          <w:r>
                            <w:rPr>
                              <w:rFonts w:ascii="Gotham Rounded Medium"/>
                              <w:color w:val="414042"/>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4" o:spid="_x0000_s1221" type="#_x0000_t202" style="position:absolute;margin-left:59.1pt;margin-top:788pt;width:18.05pt;height:12.75pt;z-index:-219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" filled="f" stroked="f">
              <v:textbox inset="0,0,0,0">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30</w:t>
                    </w:r>
                    <w:r>
                      <w:rPr>
                        <w:rFonts w:ascii="Gotham Rounded Medium"/>
                        <w:color w:val="414042"/>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73184"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22"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5" o:spid="_x0000_s1222" type="#_x0000_t202" style="position:absolute;margin-left:304.75pt;margin-top:787.85pt;width:234.95pt;height:13.1pt;z-index:-219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GltAIAALM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CKsCGltAIA&#10;ALM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73696"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21"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C1A4" id="docshape296" o:spid="_x0000_s1026" style="position:absolute;margin-left:1037.1pt;margin-top:1571.9pt;width:19pt;height:18.65pt;z-index:-219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74208" behindDoc="1" locked="0" layoutInCell="1" allowOverlap="1">
              <wp:simplePos x="0" y="0"/>
              <wp:positionH relativeFrom="page">
                <wp:posOffset>707390</wp:posOffset>
              </wp:positionH>
              <wp:positionV relativeFrom="page">
                <wp:posOffset>10012045</wp:posOffset>
              </wp:positionV>
              <wp:extent cx="1216660" cy="152400"/>
              <wp:effectExtent l="0" t="0" r="0" b="0"/>
              <wp:wrapNone/>
              <wp:docPr id="20"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Glossary</w:t>
                          </w:r>
                          <w:r>
                            <w:rPr>
                              <w:rFonts w:ascii="Gotham Rounded Light"/>
                              <w:spacing w:val="9"/>
                              <w:sz w:val="16"/>
                            </w:rPr>
                            <w:t xml:space="preserve"> </w:t>
                          </w:r>
                          <w:r>
                            <w:rPr>
                              <w:rFonts w:ascii="Gotham Rounded Light"/>
                              <w:sz w:val="16"/>
                            </w:rPr>
                            <w:t>and</w:t>
                          </w:r>
                          <w:r>
                            <w:rPr>
                              <w:rFonts w:ascii="Gotham Rounded Light"/>
                              <w:spacing w:val="11"/>
                              <w:sz w:val="16"/>
                            </w:rPr>
                            <w:t xml:space="preserve"> </w:t>
                          </w:r>
                          <w:r>
                            <w:rPr>
                              <w:rFonts w:ascii="Gotham Rounded Light"/>
                              <w:spacing w:val="-2"/>
                              <w:sz w:val="16"/>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7" o:spid="_x0000_s1223" type="#_x0000_t202" style="position:absolute;margin-left:55.7pt;margin-top:788.35pt;width:95.8pt;height:12pt;z-index:-219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" filled="f" stroked="f">
              <v:textbox inset="0,0,0,0">
                <w:txbxContent>
                  <w:p w:rsidR="00AF49D7" w:rsidRDefault="00AF49D7">
                    <w:pPr>
                      <w:spacing w:before="30"/>
                      <w:ind w:left="20"/>
                      <w:rPr>
                        <w:rFonts w:ascii="Gotham Rounded Light"/>
                        <w:sz w:val="16"/>
                      </w:rPr>
                    </w:pPr>
                    <w:r>
                      <w:rPr>
                        <w:rFonts w:ascii="Gotham Rounded Light"/>
                        <w:sz w:val="16"/>
                      </w:rPr>
                      <w:t>Glossary</w:t>
                    </w:r>
                    <w:r>
                      <w:rPr>
                        <w:rFonts w:ascii="Gotham Rounded Light"/>
                        <w:spacing w:val="9"/>
                        <w:sz w:val="16"/>
                      </w:rPr>
                      <w:t xml:space="preserve"> </w:t>
                    </w:r>
                    <w:r>
                      <w:rPr>
                        <w:rFonts w:ascii="Gotham Rounded Light"/>
                        <w:sz w:val="16"/>
                      </w:rPr>
                      <w:t>and</w:t>
                    </w:r>
                    <w:r>
                      <w:rPr>
                        <w:rFonts w:ascii="Gotham Rounded Light"/>
                        <w:spacing w:val="11"/>
                        <w:sz w:val="16"/>
                      </w:rPr>
                      <w:t xml:space="preserve"> </w:t>
                    </w:r>
                    <w:r>
                      <w:rPr>
                        <w:rFonts w:ascii="Gotham Rounded Light"/>
                        <w:spacing w:val="-2"/>
                        <w:sz w:val="16"/>
                      </w:rPr>
                      <w:t>acronyms</w:t>
                    </w:r>
                  </w:p>
                </w:txbxContent>
              </v:textbox>
              <w10:wrap anchorx="page" anchory="page"/>
            </v:shape>
          </w:pict>
        </mc:Fallback>
      </mc:AlternateContent>
    </w:r>
    <w:r>
      <w:rPr>
        <w:noProof/>
      </w:rPr>
      <mc:AlternateContent>
        <mc:Choice Requires="wps">
          <w:drawing>
            <wp:anchor distT="0" distB="0" distL="114300" distR="114300" simplePos="0" relativeHeight="481374720" behindDoc="1" locked="0" layoutInCell="1" allowOverlap="1">
              <wp:simplePos x="0" y="0"/>
              <wp:positionH relativeFrom="page">
                <wp:posOffset>6648450</wp:posOffset>
              </wp:positionH>
              <wp:positionV relativeFrom="page">
                <wp:posOffset>10007600</wp:posOffset>
              </wp:positionV>
              <wp:extent cx="134620" cy="161925"/>
              <wp:effectExtent l="0" t="0" r="0" b="0"/>
              <wp:wrapNone/>
              <wp:docPr id="19"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spacing w:val="-5"/>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8" o:spid="_x0000_s1224" type="#_x0000_t202" style="position:absolute;margin-left:523.5pt;margin-top:788pt;width:10.6pt;height:12.75pt;z-index:-219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4sAIAALI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" filled="f" stroked="f">
              <v:textbox inset="0,0,0,0">
                <w:txbxContent>
                  <w:p w:rsidR="00AF49D7" w:rsidRDefault="00AF49D7">
                    <w:pPr>
                      <w:spacing w:before="37"/>
                      <w:ind w:left="20"/>
                      <w:rPr>
                        <w:rFonts w:ascii="Gotham Rounded Medium"/>
                        <w:sz w:val="16"/>
                      </w:rPr>
                    </w:pPr>
                    <w:r>
                      <w:rPr>
                        <w:rFonts w:ascii="Gotham Rounded Medium"/>
                        <w:spacing w:val="-5"/>
                        <w:sz w:val="16"/>
                      </w:rPr>
                      <w:t>31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76768"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18"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459AD" id="docshape302" o:spid="_x0000_s1026" style="position:absolute;margin-left:114.9pt;margin-top:1571.9pt;width:19pt;height:18.65pt;z-index:-21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77280" behindDoc="1" locked="0" layoutInCell="1" allowOverlap="1">
              <wp:simplePos x="0" y="0"/>
              <wp:positionH relativeFrom="page">
                <wp:posOffset>3578225</wp:posOffset>
              </wp:positionH>
              <wp:positionV relativeFrom="page">
                <wp:posOffset>9395460</wp:posOffset>
              </wp:positionV>
              <wp:extent cx="6350" cy="6350"/>
              <wp:effectExtent l="0" t="0" r="0" b="0"/>
              <wp:wrapNone/>
              <wp:docPr id="17"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5635 5635"/>
                          <a:gd name="T1" fmla="*/ T0 w 10"/>
                          <a:gd name="T2" fmla="+- 0 14801 14796"/>
                          <a:gd name="T3" fmla="*/ 14801 h 10"/>
                          <a:gd name="T4" fmla="+- 0 5637 5635"/>
                          <a:gd name="T5" fmla="*/ T4 w 10"/>
                          <a:gd name="T6" fmla="+- 0 14797 14796"/>
                          <a:gd name="T7" fmla="*/ 14797 h 10"/>
                          <a:gd name="T8" fmla="+- 0 5640 5635"/>
                          <a:gd name="T9" fmla="*/ T8 w 10"/>
                          <a:gd name="T10" fmla="+- 0 14796 14796"/>
                          <a:gd name="T11" fmla="*/ 14796 h 10"/>
                          <a:gd name="T12" fmla="+- 0 5644 5635"/>
                          <a:gd name="T13" fmla="*/ T12 w 10"/>
                          <a:gd name="T14" fmla="+- 0 14797 14796"/>
                          <a:gd name="T15" fmla="*/ 14797 h 10"/>
                          <a:gd name="T16" fmla="+- 0 5645 5635"/>
                          <a:gd name="T17" fmla="*/ T16 w 10"/>
                          <a:gd name="T18" fmla="+- 0 14801 14796"/>
                          <a:gd name="T19" fmla="*/ 14801 h 10"/>
                          <a:gd name="T20" fmla="+- 0 5644 5635"/>
                          <a:gd name="T21" fmla="*/ T20 w 10"/>
                          <a:gd name="T22" fmla="+- 0 14804 14796"/>
                          <a:gd name="T23" fmla="*/ 14804 h 10"/>
                          <a:gd name="T24" fmla="+- 0 5640 5635"/>
                          <a:gd name="T25" fmla="*/ T24 w 10"/>
                          <a:gd name="T26" fmla="+- 0 14806 14796"/>
                          <a:gd name="T27" fmla="*/ 14806 h 10"/>
                          <a:gd name="T28" fmla="+- 0 5637 5635"/>
                          <a:gd name="T29" fmla="*/ T28 w 10"/>
                          <a:gd name="T30" fmla="+- 0 14804 14796"/>
                          <a:gd name="T31" fmla="*/ 14804 h 10"/>
                          <a:gd name="T32" fmla="+- 0 5635 5635"/>
                          <a:gd name="T33" fmla="*/ T32 w 10"/>
                          <a:gd name="T34" fmla="+- 0 14801 14796"/>
                          <a:gd name="T35" fmla="*/ 1480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0" y="5"/>
                            </a:moveTo>
                            <a:lnTo>
                              <a:pt x="2" y="1"/>
                            </a:lnTo>
                            <a:lnTo>
                              <a:pt x="5" y="0"/>
                            </a:lnTo>
                            <a:lnTo>
                              <a:pt x="9" y="1"/>
                            </a:lnTo>
                            <a:lnTo>
                              <a:pt x="10" y="5"/>
                            </a:lnTo>
                            <a:lnTo>
                              <a:pt x="9" y="8"/>
                            </a:lnTo>
                            <a:lnTo>
                              <a:pt x="5" y="10"/>
                            </a:lnTo>
                            <a:lnTo>
                              <a:pt x="2" y="8"/>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5E02" id="docshape303" o:spid="_x0000_s1026" style="position:absolute;margin-left:281.75pt;margin-top:739.8pt;width:.5pt;height:.5pt;z-index:-219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" path="m,5l2,1,5,,9,1r1,4l9,8,5,10,2,8,,5xe" fillcolor="#939598" stroked="f">
              <v:path arrowok="t" o:connecttype="custom" o:connectlocs="0,9398635;1270,9396095;3175,9395460;5715,9396095;6350,9398635;5715,9400540;3175,9401810;1270,9400540;0,9398635" o:connectangles="0,0,0,0,0,0,0,0,0"/>
              <w10:wrap anchorx="page" anchory="page"/>
            </v:shape>
          </w:pict>
        </mc:Fallback>
      </mc:AlternateContent>
    </w:r>
    <w:r>
      <w:rPr>
        <w:noProof/>
      </w:rPr>
      <mc:AlternateContent>
        <mc:Choice Requires="wps">
          <w:drawing>
            <wp:anchor distT="0" distB="0" distL="114300" distR="114300" simplePos="0" relativeHeight="481377792" behindDoc="1" locked="0" layoutInCell="1" allowOverlap="1">
              <wp:simplePos x="0" y="0"/>
              <wp:positionH relativeFrom="page">
                <wp:posOffset>3578225</wp:posOffset>
              </wp:positionH>
              <wp:positionV relativeFrom="page">
                <wp:posOffset>9082405</wp:posOffset>
              </wp:positionV>
              <wp:extent cx="6350" cy="6350"/>
              <wp:effectExtent l="0" t="0" r="0" b="0"/>
              <wp:wrapNone/>
              <wp:docPr id="16"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5635 5635"/>
                          <a:gd name="T1" fmla="*/ T0 w 10"/>
                          <a:gd name="T2" fmla="+- 0 14308 14303"/>
                          <a:gd name="T3" fmla="*/ 14308 h 10"/>
                          <a:gd name="T4" fmla="+- 0 5637 5635"/>
                          <a:gd name="T5" fmla="*/ T4 w 10"/>
                          <a:gd name="T6" fmla="+- 0 14305 14303"/>
                          <a:gd name="T7" fmla="*/ 14305 h 10"/>
                          <a:gd name="T8" fmla="+- 0 5640 5635"/>
                          <a:gd name="T9" fmla="*/ T8 w 10"/>
                          <a:gd name="T10" fmla="+- 0 14303 14303"/>
                          <a:gd name="T11" fmla="*/ 14303 h 10"/>
                          <a:gd name="T12" fmla="+- 0 5644 5635"/>
                          <a:gd name="T13" fmla="*/ T12 w 10"/>
                          <a:gd name="T14" fmla="+- 0 14305 14303"/>
                          <a:gd name="T15" fmla="*/ 14305 h 10"/>
                          <a:gd name="T16" fmla="+- 0 5645 5635"/>
                          <a:gd name="T17" fmla="*/ T16 w 10"/>
                          <a:gd name="T18" fmla="+- 0 14308 14303"/>
                          <a:gd name="T19" fmla="*/ 14308 h 10"/>
                          <a:gd name="T20" fmla="+- 0 5644 5635"/>
                          <a:gd name="T21" fmla="*/ T20 w 10"/>
                          <a:gd name="T22" fmla="+- 0 14312 14303"/>
                          <a:gd name="T23" fmla="*/ 14312 h 10"/>
                          <a:gd name="T24" fmla="+- 0 5640 5635"/>
                          <a:gd name="T25" fmla="*/ T24 w 10"/>
                          <a:gd name="T26" fmla="+- 0 14313 14303"/>
                          <a:gd name="T27" fmla="*/ 14313 h 10"/>
                          <a:gd name="T28" fmla="+- 0 5637 5635"/>
                          <a:gd name="T29" fmla="*/ T28 w 10"/>
                          <a:gd name="T30" fmla="+- 0 14312 14303"/>
                          <a:gd name="T31" fmla="*/ 14312 h 10"/>
                          <a:gd name="T32" fmla="+- 0 5635 5635"/>
                          <a:gd name="T33" fmla="*/ T32 w 10"/>
                          <a:gd name="T34" fmla="+- 0 14308 14303"/>
                          <a:gd name="T35" fmla="*/ 1430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0" y="5"/>
                            </a:moveTo>
                            <a:lnTo>
                              <a:pt x="2" y="2"/>
                            </a:lnTo>
                            <a:lnTo>
                              <a:pt x="5" y="0"/>
                            </a:lnTo>
                            <a:lnTo>
                              <a:pt x="9" y="2"/>
                            </a:lnTo>
                            <a:lnTo>
                              <a:pt x="10" y="5"/>
                            </a:lnTo>
                            <a:lnTo>
                              <a:pt x="9" y="9"/>
                            </a:lnTo>
                            <a:lnTo>
                              <a:pt x="5" y="10"/>
                            </a:lnTo>
                            <a:lnTo>
                              <a:pt x="2" y="9"/>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25750" id="docshape304" o:spid="_x0000_s1026" style="position:absolute;margin-left:281.75pt;margin-top:715.15pt;width:.5pt;height:.5pt;z-index:-219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" path="m,5l2,2,5,,9,2r1,3l9,9,5,10,2,9,,5xe" fillcolor="#939598" stroked="f">
              <v:path arrowok="t" o:connecttype="custom" o:connectlocs="0,9085580;1270,9083675;3175,9082405;5715,9083675;6350,9085580;5715,9088120;3175,9088755;1270,9088120;0,9085580" o:connectangles="0,0,0,0,0,0,0,0,0"/>
              <w10:wrap anchorx="page" anchory="page"/>
            </v:shape>
          </w:pict>
        </mc:Fallback>
      </mc:AlternateContent>
    </w:r>
    <w:r>
      <w:rPr>
        <w:noProof/>
      </w:rPr>
      <mc:AlternateContent>
        <mc:Choice Requires="wps">
          <w:drawing>
            <wp:anchor distT="0" distB="0" distL="114300" distR="114300" simplePos="0" relativeHeight="481378304" behindDoc="1" locked="0" layoutInCell="1" allowOverlap="1">
              <wp:simplePos x="0" y="0"/>
              <wp:positionH relativeFrom="page">
                <wp:posOffset>3578225</wp:posOffset>
              </wp:positionH>
              <wp:positionV relativeFrom="page">
                <wp:posOffset>8769985</wp:posOffset>
              </wp:positionV>
              <wp:extent cx="6350" cy="6350"/>
              <wp:effectExtent l="0" t="0" r="0" b="0"/>
              <wp:wrapNone/>
              <wp:docPr id="15"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5635 5635"/>
                          <a:gd name="T1" fmla="*/ T0 w 10"/>
                          <a:gd name="T2" fmla="+- 0 13816 13811"/>
                          <a:gd name="T3" fmla="*/ 13816 h 10"/>
                          <a:gd name="T4" fmla="+- 0 5637 5635"/>
                          <a:gd name="T5" fmla="*/ T4 w 10"/>
                          <a:gd name="T6" fmla="+- 0 13813 13811"/>
                          <a:gd name="T7" fmla="*/ 13813 h 10"/>
                          <a:gd name="T8" fmla="+- 0 5640 5635"/>
                          <a:gd name="T9" fmla="*/ T8 w 10"/>
                          <a:gd name="T10" fmla="+- 0 13811 13811"/>
                          <a:gd name="T11" fmla="*/ 13811 h 10"/>
                          <a:gd name="T12" fmla="+- 0 5644 5635"/>
                          <a:gd name="T13" fmla="*/ T12 w 10"/>
                          <a:gd name="T14" fmla="+- 0 13813 13811"/>
                          <a:gd name="T15" fmla="*/ 13813 h 10"/>
                          <a:gd name="T16" fmla="+- 0 5645 5635"/>
                          <a:gd name="T17" fmla="*/ T16 w 10"/>
                          <a:gd name="T18" fmla="+- 0 13816 13811"/>
                          <a:gd name="T19" fmla="*/ 13816 h 10"/>
                          <a:gd name="T20" fmla="+- 0 5644 5635"/>
                          <a:gd name="T21" fmla="*/ T20 w 10"/>
                          <a:gd name="T22" fmla="+- 0 13820 13811"/>
                          <a:gd name="T23" fmla="*/ 13820 h 10"/>
                          <a:gd name="T24" fmla="+- 0 5640 5635"/>
                          <a:gd name="T25" fmla="*/ T24 w 10"/>
                          <a:gd name="T26" fmla="+- 0 13821 13811"/>
                          <a:gd name="T27" fmla="*/ 13821 h 10"/>
                          <a:gd name="T28" fmla="+- 0 5637 5635"/>
                          <a:gd name="T29" fmla="*/ T28 w 10"/>
                          <a:gd name="T30" fmla="+- 0 13820 13811"/>
                          <a:gd name="T31" fmla="*/ 13820 h 10"/>
                          <a:gd name="T32" fmla="+- 0 5635 5635"/>
                          <a:gd name="T33" fmla="*/ T32 w 10"/>
                          <a:gd name="T34" fmla="+- 0 13816 13811"/>
                          <a:gd name="T35" fmla="*/ 138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0" y="5"/>
                            </a:moveTo>
                            <a:lnTo>
                              <a:pt x="2" y="2"/>
                            </a:lnTo>
                            <a:lnTo>
                              <a:pt x="5" y="0"/>
                            </a:lnTo>
                            <a:lnTo>
                              <a:pt x="9" y="2"/>
                            </a:lnTo>
                            <a:lnTo>
                              <a:pt x="10" y="5"/>
                            </a:lnTo>
                            <a:lnTo>
                              <a:pt x="9" y="9"/>
                            </a:lnTo>
                            <a:lnTo>
                              <a:pt x="5" y="10"/>
                            </a:lnTo>
                            <a:lnTo>
                              <a:pt x="2" y="9"/>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10C0" id="docshape305" o:spid="_x0000_s1026" style="position:absolute;margin-left:281.75pt;margin-top:690.55pt;width:.5pt;height:.5pt;z-index:-219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" path="m,5l2,2,5,,9,2r1,3l9,9,5,10,2,9,,5xe" fillcolor="#939598" stroked="f">
              <v:path arrowok="t" o:connecttype="custom" o:connectlocs="0,8773160;1270,8771255;3175,8769985;5715,8771255;6350,8773160;5715,8775700;3175,8776335;1270,8775700;0,8773160" o:connectangles="0,0,0,0,0,0,0,0,0"/>
              <w10:wrap anchorx="page" anchory="page"/>
            </v:shape>
          </w:pict>
        </mc:Fallback>
      </mc:AlternateContent>
    </w:r>
    <w:r>
      <w:rPr>
        <w:noProof/>
      </w:rPr>
      <mc:AlternateContent>
        <mc:Choice Requires="wps">
          <w:drawing>
            <wp:anchor distT="0" distB="0" distL="114300" distR="114300" simplePos="0" relativeHeight="481378816" behindDoc="1" locked="0" layoutInCell="1" allowOverlap="1">
              <wp:simplePos x="0" y="0"/>
              <wp:positionH relativeFrom="page">
                <wp:posOffset>3578225</wp:posOffset>
              </wp:positionH>
              <wp:positionV relativeFrom="page">
                <wp:posOffset>8457565</wp:posOffset>
              </wp:positionV>
              <wp:extent cx="6350" cy="6350"/>
              <wp:effectExtent l="0" t="0" r="0" b="0"/>
              <wp:wrapNone/>
              <wp:docPr id="14"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5635 5635"/>
                          <a:gd name="T1" fmla="*/ T0 w 10"/>
                          <a:gd name="T2" fmla="+- 0 13324 13319"/>
                          <a:gd name="T3" fmla="*/ 13324 h 10"/>
                          <a:gd name="T4" fmla="+- 0 5637 5635"/>
                          <a:gd name="T5" fmla="*/ T4 w 10"/>
                          <a:gd name="T6" fmla="+- 0 13320 13319"/>
                          <a:gd name="T7" fmla="*/ 13320 h 10"/>
                          <a:gd name="T8" fmla="+- 0 5640 5635"/>
                          <a:gd name="T9" fmla="*/ T8 w 10"/>
                          <a:gd name="T10" fmla="+- 0 13319 13319"/>
                          <a:gd name="T11" fmla="*/ 13319 h 10"/>
                          <a:gd name="T12" fmla="+- 0 5644 5635"/>
                          <a:gd name="T13" fmla="*/ T12 w 10"/>
                          <a:gd name="T14" fmla="+- 0 13320 13319"/>
                          <a:gd name="T15" fmla="*/ 13320 h 10"/>
                          <a:gd name="T16" fmla="+- 0 5645 5635"/>
                          <a:gd name="T17" fmla="*/ T16 w 10"/>
                          <a:gd name="T18" fmla="+- 0 13324 13319"/>
                          <a:gd name="T19" fmla="*/ 13324 h 10"/>
                          <a:gd name="T20" fmla="+- 0 5644 5635"/>
                          <a:gd name="T21" fmla="*/ T20 w 10"/>
                          <a:gd name="T22" fmla="+- 0 13327 13319"/>
                          <a:gd name="T23" fmla="*/ 13327 h 10"/>
                          <a:gd name="T24" fmla="+- 0 5640 5635"/>
                          <a:gd name="T25" fmla="*/ T24 w 10"/>
                          <a:gd name="T26" fmla="+- 0 13329 13319"/>
                          <a:gd name="T27" fmla="*/ 13329 h 10"/>
                          <a:gd name="T28" fmla="+- 0 5637 5635"/>
                          <a:gd name="T29" fmla="*/ T28 w 10"/>
                          <a:gd name="T30" fmla="+- 0 13327 13319"/>
                          <a:gd name="T31" fmla="*/ 13327 h 10"/>
                          <a:gd name="T32" fmla="+- 0 5635 5635"/>
                          <a:gd name="T33" fmla="*/ T32 w 10"/>
                          <a:gd name="T34" fmla="+- 0 13324 13319"/>
                          <a:gd name="T35" fmla="*/ 133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0" y="5"/>
                            </a:moveTo>
                            <a:lnTo>
                              <a:pt x="2" y="1"/>
                            </a:lnTo>
                            <a:lnTo>
                              <a:pt x="5" y="0"/>
                            </a:lnTo>
                            <a:lnTo>
                              <a:pt x="9" y="1"/>
                            </a:lnTo>
                            <a:lnTo>
                              <a:pt x="10" y="5"/>
                            </a:lnTo>
                            <a:lnTo>
                              <a:pt x="9" y="8"/>
                            </a:lnTo>
                            <a:lnTo>
                              <a:pt x="5" y="10"/>
                            </a:lnTo>
                            <a:lnTo>
                              <a:pt x="2" y="8"/>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487D" id="docshape306" o:spid="_x0000_s1026" style="position:absolute;margin-left:281.75pt;margin-top:665.95pt;width:.5pt;height:.5pt;z-index:-219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" path="m,5l2,1,5,,9,1r1,4l9,8,5,10,2,8,,5xe" fillcolor="#939598" stroked="f">
              <v:path arrowok="t" o:connecttype="custom" o:connectlocs="0,8460740;1270,8458200;3175,8457565;5715,8458200;6350,8460740;5715,8462645;3175,8463915;1270,8462645;0,8460740" o:connectangles="0,0,0,0,0,0,0,0,0"/>
              <w10:wrap anchorx="page" anchory="page"/>
            </v:shape>
          </w:pict>
        </mc:Fallback>
      </mc:AlternateContent>
    </w:r>
    <w:r>
      <w:rPr>
        <w:noProof/>
      </w:rPr>
      <mc:AlternateContent>
        <mc:Choice Requires="wps">
          <w:drawing>
            <wp:anchor distT="0" distB="0" distL="114300" distR="114300" simplePos="0" relativeHeight="481379328" behindDoc="1" locked="0" layoutInCell="1" allowOverlap="1">
              <wp:simplePos x="0" y="0"/>
              <wp:positionH relativeFrom="page">
                <wp:posOffset>777875</wp:posOffset>
              </wp:positionH>
              <wp:positionV relativeFrom="page">
                <wp:posOffset>10007600</wp:posOffset>
              </wp:positionV>
              <wp:extent cx="163195" cy="161925"/>
              <wp:effectExtent l="0" t="0" r="0" b="0"/>
              <wp:wrapNone/>
              <wp:docPr id="13"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color w:val="414042"/>
                              <w:spacing w:val="-5"/>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7" o:spid="_x0000_s1225" type="#_x0000_t202" style="position:absolute;margin-left:61.25pt;margin-top:788pt;width:12.85pt;height:12.75pt;z-index:-219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DFsQIAALI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" filled="f" stroked="f">
              <v:textbox inset="0,0,0,0">
                <w:txbxContent>
                  <w:p w:rsidR="00AF49D7" w:rsidRDefault="00AF49D7">
                    <w:pPr>
                      <w:spacing w:before="37"/>
                      <w:ind w:left="20"/>
                      <w:rPr>
                        <w:rFonts w:ascii="Gotham Rounded Medium"/>
                        <w:sz w:val="16"/>
                      </w:rPr>
                    </w:pPr>
                    <w:r>
                      <w:rPr>
                        <w:rFonts w:ascii="Gotham Rounded Medium"/>
                        <w:color w:val="414042"/>
                        <w:spacing w:val="-5"/>
                        <w:sz w:val="16"/>
                      </w:rPr>
                      <w:t>34</w:t>
                    </w:r>
                  </w:p>
                </w:txbxContent>
              </v:textbox>
              <w10:wrap anchorx="page" anchory="page"/>
            </v:shape>
          </w:pict>
        </mc:Fallback>
      </mc:AlternateContent>
    </w:r>
    <w:r>
      <w:rPr>
        <w:noProof/>
      </w:rPr>
      <mc:AlternateContent>
        <mc:Choice Requires="wps">
          <w:drawing>
            <wp:anchor distT="0" distB="0" distL="114300" distR="114300" simplePos="0" relativeHeight="481379840"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12"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8" o:spid="_x0000_s1226" type="#_x0000_t202" style="position:absolute;margin-left:304.75pt;margin-top:787.85pt;width:234.95pt;height:13.1pt;z-index:-219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hjtAIAALM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DjkshjtAIA&#10;ALM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75232"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11"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1245" id="docshape299" o:spid="_x0000_s1026" style="position:absolute;margin-left:1037.1pt;margin-top:1571.9pt;width:19pt;height:18.65pt;z-index:-219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75744" behindDoc="1" locked="0" layoutInCell="1" allowOverlap="1">
              <wp:simplePos x="0" y="0"/>
              <wp:positionH relativeFrom="page">
                <wp:posOffset>707390</wp:posOffset>
              </wp:positionH>
              <wp:positionV relativeFrom="page">
                <wp:posOffset>10012045</wp:posOffset>
              </wp:positionV>
              <wp:extent cx="636270" cy="152400"/>
              <wp:effectExtent l="0" t="0" r="0" b="0"/>
              <wp:wrapNone/>
              <wp:docPr id="10"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pacing w:val="-2"/>
                              <w:sz w:val="16"/>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0" o:spid="_x0000_s1227" type="#_x0000_t202" style="position:absolute;margin-left:55.7pt;margin-top:788.35pt;width:50.1pt;height:12pt;z-index:-21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" filled="f" stroked="f">
              <v:textbox inset="0,0,0,0">
                <w:txbxContent>
                  <w:p w:rsidR="00AF49D7" w:rsidRDefault="00AF49D7">
                    <w:pPr>
                      <w:spacing w:before="30"/>
                      <w:ind w:left="20"/>
                      <w:rPr>
                        <w:rFonts w:ascii="Gotham Rounded Light"/>
                        <w:sz w:val="16"/>
                      </w:rPr>
                    </w:pPr>
                    <w:r>
                      <w:rPr>
                        <w:rFonts w:ascii="Gotham Rounded Light"/>
                        <w:spacing w:val="-2"/>
                        <w:sz w:val="16"/>
                      </w:rPr>
                      <w:t>Appendices</w:t>
                    </w:r>
                  </w:p>
                </w:txbxContent>
              </v:textbox>
              <w10:wrap anchorx="page" anchory="page"/>
            </v:shape>
          </w:pict>
        </mc:Fallback>
      </mc:AlternateContent>
    </w:r>
    <w:r>
      <w:rPr>
        <w:noProof/>
      </w:rPr>
      <mc:AlternateContent>
        <mc:Choice Requires="wps">
          <w:drawing>
            <wp:anchor distT="0" distB="0" distL="114300" distR="114300" simplePos="0" relativeHeight="481376256" behindDoc="1" locked="0" layoutInCell="1" allowOverlap="1">
              <wp:simplePos x="0" y="0"/>
              <wp:positionH relativeFrom="page">
                <wp:posOffset>6609080</wp:posOffset>
              </wp:positionH>
              <wp:positionV relativeFrom="page">
                <wp:posOffset>10007600</wp:posOffset>
              </wp:positionV>
              <wp:extent cx="224790" cy="161925"/>
              <wp:effectExtent l="0" t="0" r="0" b="0"/>
              <wp:wrapNone/>
              <wp:docPr id="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43</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1" o:spid="_x0000_s1228" type="#_x0000_t202" style="position:absolute;margin-left:520.4pt;margin-top:788pt;width:17.7pt;height:12.75pt;z-index:-219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43</w:t>
                    </w:r>
                    <w:r>
                      <w:rPr>
                        <w:rFonts w:ascii="Gotham Rounded Medium"/>
                        <w:spacing w:val="-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80352"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8"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799BF" id="docshape317" o:spid="_x0000_s1026" style="position:absolute;margin-left:114.9pt;margin-top:1571.9pt;width:19pt;height:18.65pt;z-index:-219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80864" behindDoc="1" locked="0" layoutInCell="1" allowOverlap="1">
              <wp:simplePos x="0" y="0"/>
              <wp:positionH relativeFrom="page">
                <wp:posOffset>747395</wp:posOffset>
              </wp:positionH>
              <wp:positionV relativeFrom="page">
                <wp:posOffset>10007600</wp:posOffset>
              </wp:positionV>
              <wp:extent cx="236220" cy="161925"/>
              <wp:effectExtent l="0" t="0" r="0" b="0"/>
              <wp:wrapNone/>
              <wp:docPr id="7"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40</w:t>
                          </w:r>
                          <w:r>
                            <w:rPr>
                              <w:rFonts w:ascii="Gotham Rounded Medium"/>
                              <w:color w:val="414042"/>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8" o:spid="_x0000_s1229" type="#_x0000_t202" style="position:absolute;margin-left:58.85pt;margin-top:788pt;width:18.6pt;height:12.75pt;z-index:-219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ogsQIAALE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" filled="f" stroked="f">
              <v:textbox inset="0,0,0,0">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40</w:t>
                    </w:r>
                    <w:r>
                      <w:rPr>
                        <w:rFonts w:ascii="Gotham Rounded Medium"/>
                        <w:color w:val="414042"/>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81376"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6"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9" o:spid="_x0000_s1230" type="#_x0000_t202" style="position:absolute;margin-left:304.75pt;margin-top:787.85pt;width:234.95pt;height:13.1pt;z-index:-219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ostAIAALI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Bo1QostAIA&#10;ALI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81888"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5"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AFC" id="docshape320" o:spid="_x0000_s1026" style="position:absolute;margin-left:1037.1pt;margin-top:1571.9pt;width:19pt;height:18.65pt;z-index:-219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82400" behindDoc="1" locked="0" layoutInCell="1" allowOverlap="1">
              <wp:simplePos x="0" y="0"/>
              <wp:positionH relativeFrom="page">
                <wp:posOffset>707390</wp:posOffset>
              </wp:positionH>
              <wp:positionV relativeFrom="page">
                <wp:posOffset>10012045</wp:posOffset>
              </wp:positionV>
              <wp:extent cx="636270" cy="152400"/>
              <wp:effectExtent l="0" t="0" r="0" b="0"/>
              <wp:wrapNone/>
              <wp:docPr id="4"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pacing w:val="-2"/>
                              <w:sz w:val="16"/>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1" o:spid="_x0000_s1231" type="#_x0000_t202" style="position:absolute;margin-left:55.7pt;margin-top:788.35pt;width:50.1pt;height:12pt;z-index:-219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" filled="f" stroked="f">
              <v:textbox inset="0,0,0,0">
                <w:txbxContent>
                  <w:p w:rsidR="00AF49D7" w:rsidRDefault="00AF49D7">
                    <w:pPr>
                      <w:spacing w:before="30"/>
                      <w:ind w:left="20"/>
                      <w:rPr>
                        <w:rFonts w:ascii="Gotham Rounded Light"/>
                        <w:sz w:val="16"/>
                      </w:rPr>
                    </w:pPr>
                    <w:r>
                      <w:rPr>
                        <w:rFonts w:ascii="Gotham Rounded Light"/>
                        <w:spacing w:val="-2"/>
                        <w:sz w:val="16"/>
                      </w:rPr>
                      <w:t>Appendices</w:t>
                    </w:r>
                  </w:p>
                </w:txbxContent>
              </v:textbox>
              <w10:wrap anchorx="page" anchory="page"/>
            </v:shape>
          </w:pict>
        </mc:Fallback>
      </mc:AlternateContent>
    </w:r>
    <w:r>
      <w:rPr>
        <w:noProof/>
      </w:rPr>
      <mc:AlternateContent>
        <mc:Choice Requires="wps">
          <w:drawing>
            <wp:anchor distT="0" distB="0" distL="114300" distR="114300" simplePos="0" relativeHeight="481382912" behindDoc="1" locked="0" layoutInCell="1" allowOverlap="1">
              <wp:simplePos x="0" y="0"/>
              <wp:positionH relativeFrom="page">
                <wp:posOffset>6612890</wp:posOffset>
              </wp:positionH>
              <wp:positionV relativeFrom="page">
                <wp:posOffset>10007600</wp:posOffset>
              </wp:positionV>
              <wp:extent cx="216535" cy="161925"/>
              <wp:effectExtent l="0" t="0" r="0" b="0"/>
              <wp:wrapNone/>
              <wp:docPr id="2"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37</w:t>
                          </w:r>
                          <w:r>
                            <w:rPr>
                              <w:rFonts w:ascii="Gotham Rounded Medium"/>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2" o:spid="_x0000_s1232" type="#_x0000_t202" style="position:absolute;margin-left:520.7pt;margin-top:788pt;width:17.05pt;height:12.75pt;z-index:-219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" filled="f" stroked="f">
              <v:textbox inset="0,0,0,0">
                <w:txbxContent>
                  <w:p w:rsidR="00AF49D7" w:rsidRDefault="00AF49D7">
                    <w:pPr>
                      <w:spacing w:before="37"/>
                      <w:ind w:left="60"/>
                      <w:rPr>
                        <w:rFonts w:ascii="Gotham Rounded Medium"/>
                        <w:sz w:val="16"/>
                      </w:rPr>
                    </w:pPr>
                    <w:r>
                      <w:rPr>
                        <w:rFonts w:ascii="Gotham Rounded Medium"/>
                        <w:spacing w:val="-5"/>
                        <w:sz w:val="16"/>
                      </w:rPr>
                      <w:fldChar w:fldCharType="begin"/>
                    </w:r>
                    <w:r>
                      <w:rPr>
                        <w:rFonts w:ascii="Gotham Rounded Medium"/>
                        <w:spacing w:val="-5"/>
                        <w:sz w:val="16"/>
                      </w:rPr>
                      <w:instrText xml:space="preserve"> PAGE </w:instrText>
                    </w:r>
                    <w:r>
                      <w:rPr>
                        <w:rFonts w:ascii="Gotham Rounded Medium"/>
                        <w:spacing w:val="-5"/>
                        <w:sz w:val="16"/>
                      </w:rPr>
                      <w:fldChar w:fldCharType="separate"/>
                    </w:r>
                    <w:r>
                      <w:rPr>
                        <w:rFonts w:ascii="Gotham Rounded Medium"/>
                        <w:spacing w:val="-5"/>
                        <w:sz w:val="16"/>
                      </w:rPr>
                      <w:t>37</w:t>
                    </w:r>
                    <w:r>
                      <w:rPr>
                        <w:rFonts w:ascii="Gotham Rounded Medium"/>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5264" behindDoc="1" locked="0" layoutInCell="1" allowOverlap="1">
              <wp:simplePos x="0" y="0"/>
              <wp:positionH relativeFrom="page">
                <wp:posOffset>6681470</wp:posOffset>
              </wp:positionH>
              <wp:positionV relativeFrom="page">
                <wp:posOffset>10007600</wp:posOffset>
              </wp:positionV>
              <wp:extent cx="66040" cy="161925"/>
              <wp:effectExtent l="0" t="0" r="0" b="0"/>
              <wp:wrapNone/>
              <wp:docPr id="5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199" type="#_x0000_t202" style="position:absolute;margin-left:526.1pt;margin-top:788pt;width:5.2pt;height:12.75pt;z-index:-219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" filled="f" stroked="f">
              <v:textbox inset="0,0,0,0">
                <w:txbxContent>
                  <w:p w:rsidR="00AF49D7" w:rsidRDefault="00AF49D7">
                    <w:pPr>
                      <w:spacing w:before="37"/>
                      <w:ind w:left="20"/>
                      <w:rPr>
                        <w:rFonts w:ascii="Gotham Rounded Medium"/>
                        <w:sz w:val="16"/>
                      </w:rPr>
                    </w:pPr>
                    <w:r>
                      <w:rPr>
                        <w:rFonts w:ascii="Gotham Rounded Medium"/>
                        <w:sz w:val="16"/>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5776"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5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1C32" id="docshape73" o:spid="_x0000_s1026" style="position:absolute;margin-left:114.9pt;margin-top:1571.9pt;width:19pt;height:18.65pt;z-index:-219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56288" behindDoc="1" locked="0" layoutInCell="1" allowOverlap="1">
              <wp:simplePos x="0" y="0"/>
              <wp:positionH relativeFrom="page">
                <wp:posOffset>751205</wp:posOffset>
              </wp:positionH>
              <wp:positionV relativeFrom="page">
                <wp:posOffset>10007600</wp:posOffset>
              </wp:positionV>
              <wp:extent cx="227965" cy="161925"/>
              <wp:effectExtent l="0" t="0" r="0" b="0"/>
              <wp:wrapNone/>
              <wp:docPr id="5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20</w:t>
                          </w:r>
                          <w:r>
                            <w:rPr>
                              <w:rFonts w:ascii="Gotham Rounded Medium"/>
                              <w:color w:val="414042"/>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4" o:spid="_x0000_s1200" type="#_x0000_t202" style="position:absolute;margin-left:59.15pt;margin-top:788pt;width:17.95pt;height:12.75pt;z-index:-219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4aQsAIAALA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" filled="f" stroked="f">
              <v:textbox inset="0,0,0,0">
                <w:txbxContent>
                  <w:p w:rsidR="00AF49D7" w:rsidRDefault="00AF49D7">
                    <w:pPr>
                      <w:spacing w:before="37"/>
                      <w:ind w:left="60"/>
                      <w:rPr>
                        <w:rFonts w:ascii="Gotham Rounded Medium"/>
                        <w:sz w:val="16"/>
                      </w:rPr>
                    </w:pPr>
                    <w:r>
                      <w:rPr>
                        <w:rFonts w:ascii="Gotham Rounded Medium"/>
                        <w:color w:val="414042"/>
                        <w:spacing w:val="-5"/>
                        <w:sz w:val="16"/>
                      </w:rPr>
                      <w:fldChar w:fldCharType="begin"/>
                    </w:r>
                    <w:r>
                      <w:rPr>
                        <w:rFonts w:ascii="Gotham Rounded Medium"/>
                        <w:color w:val="414042"/>
                        <w:spacing w:val="-5"/>
                        <w:sz w:val="16"/>
                      </w:rPr>
                      <w:instrText xml:space="preserve"> PAGE </w:instrText>
                    </w:r>
                    <w:r>
                      <w:rPr>
                        <w:rFonts w:ascii="Gotham Rounded Medium"/>
                        <w:color w:val="414042"/>
                        <w:spacing w:val="-5"/>
                        <w:sz w:val="16"/>
                      </w:rPr>
                      <w:fldChar w:fldCharType="separate"/>
                    </w:r>
                    <w:r>
                      <w:rPr>
                        <w:rFonts w:ascii="Gotham Rounded Medium"/>
                        <w:color w:val="414042"/>
                        <w:spacing w:val="-5"/>
                        <w:sz w:val="16"/>
                      </w:rPr>
                      <w:t>20</w:t>
                    </w:r>
                    <w:r>
                      <w:rPr>
                        <w:rFonts w:ascii="Gotham Rounded Medium"/>
                        <w:color w:val="414042"/>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56800"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5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 o:spid="_x0000_s1201" type="#_x0000_t202" style="position:absolute;margin-left:304.75pt;margin-top:787.85pt;width:234.95pt;height:13.1pt;z-index:-219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httAIAALE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DqyVhttAIA&#10;ALE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7312"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5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708F4" id="docshape76" o:spid="_x0000_s1026" style="position:absolute;margin-left:1037.1pt;margin-top:1571.9pt;width:19pt;height:18.65pt;z-index:-219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57824" behindDoc="1" locked="0" layoutInCell="1" allowOverlap="1">
              <wp:simplePos x="0" y="0"/>
              <wp:positionH relativeFrom="page">
                <wp:posOffset>6670040</wp:posOffset>
              </wp:positionH>
              <wp:positionV relativeFrom="page">
                <wp:posOffset>10007600</wp:posOffset>
              </wp:positionV>
              <wp:extent cx="88265" cy="161925"/>
              <wp:effectExtent l="0" t="0" r="0" b="0"/>
              <wp:wrapNone/>
              <wp:docPr id="5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7" o:spid="_x0000_s1202" type="#_x0000_t202" style="position:absolute;margin-left:525.2pt;margin-top:788pt;width:6.95pt;height:12.75pt;z-index:-219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UzrgIAAK8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" filled="f" stroked="f">
              <v:textbox inset="0,0,0,0">
                <w:txbxContent>
                  <w:p w:rsidR="00AF49D7" w:rsidRDefault="00AF49D7">
                    <w:pPr>
                      <w:spacing w:before="37"/>
                      <w:ind w:left="20"/>
                      <w:rPr>
                        <w:rFonts w:ascii="Gotham Rounded Medium"/>
                        <w:sz w:val="16"/>
                      </w:rPr>
                    </w:pPr>
                    <w:r>
                      <w:rPr>
                        <w:rFonts w:ascii="Gotham Rounded Medium"/>
                        <w:sz w:val="16"/>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9872"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51"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CDE3" id="docshape106" o:spid="_x0000_s1026" style="position:absolute;margin-left:114.9pt;margin-top:1571.9pt;width:19pt;height:18.65pt;z-index:-219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0384" behindDoc="1" locked="0" layoutInCell="1" allowOverlap="1">
              <wp:simplePos x="0" y="0"/>
              <wp:positionH relativeFrom="page">
                <wp:posOffset>786765</wp:posOffset>
              </wp:positionH>
              <wp:positionV relativeFrom="page">
                <wp:posOffset>10007600</wp:posOffset>
              </wp:positionV>
              <wp:extent cx="155575" cy="161925"/>
              <wp:effectExtent l="0" t="0" r="0" b="0"/>
              <wp:wrapNone/>
              <wp:docPr id="5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7" o:spid="_x0000_s1203" type="#_x0000_t202" style="position:absolute;margin-left:61.95pt;margin-top:788pt;width:12.25pt;height:12.75pt;z-index:-219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" filled="f" stroked="f">
              <v:textbox inset="0,0,0,0">
                <w:txbxContent>
                  <w:p w:rsidR="00AF49D7" w:rsidRDefault="00AF49D7">
                    <w:pPr>
                      <w:spacing w:before="37"/>
                      <w:ind w:left="60"/>
                      <w:rPr>
                        <w:rFonts w:ascii="Gotham Rounded Medium"/>
                        <w:sz w:val="16"/>
                      </w:rPr>
                    </w:pPr>
                    <w:r>
                      <w:rPr>
                        <w:rFonts w:ascii="Gotham Rounded Medium"/>
                        <w:color w:val="414042"/>
                        <w:sz w:val="16"/>
                      </w:rPr>
                      <w:t>6</w:t>
                    </w:r>
                  </w:p>
                </w:txbxContent>
              </v:textbox>
              <w10:wrap anchorx="page" anchory="page"/>
            </v:shape>
          </w:pict>
        </mc:Fallback>
      </mc:AlternateContent>
    </w:r>
    <w:r>
      <w:rPr>
        <w:noProof/>
      </w:rPr>
      <mc:AlternateContent>
        <mc:Choice Requires="wps">
          <w:drawing>
            <wp:anchor distT="0" distB="0" distL="114300" distR="114300" simplePos="0" relativeHeight="481360896"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4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204" type="#_x0000_t202" style="position:absolute;margin-left:304.75pt;margin-top:787.85pt;width:234.95pt;height:13.1pt;z-index:-219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CJtAIAALI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CHBQCJtAIA&#10;ALI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58336" behindDoc="1" locked="0" layoutInCell="1" allowOverlap="1">
              <wp:simplePos x="0" y="0"/>
              <wp:positionH relativeFrom="page">
                <wp:posOffset>13171170</wp:posOffset>
              </wp:positionH>
              <wp:positionV relativeFrom="page">
                <wp:posOffset>19963130</wp:posOffset>
              </wp:positionV>
              <wp:extent cx="241300" cy="236855"/>
              <wp:effectExtent l="0" t="0" r="0" b="0"/>
              <wp:wrapNone/>
              <wp:docPr id="48"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0751 10371"/>
                          <a:gd name="T1" fmla="*/ T0 w 380"/>
                          <a:gd name="T2" fmla="+- 0 15719 15719"/>
                          <a:gd name="T3" fmla="*/ 15719 h 374"/>
                          <a:gd name="T4" fmla="+- 0 10751 10371"/>
                          <a:gd name="T5" fmla="*/ T4 w 380"/>
                          <a:gd name="T6" fmla="+- 0 16093 15719"/>
                          <a:gd name="T7" fmla="*/ 16093 h 374"/>
                          <a:gd name="T8" fmla="+- 0 10371 10371"/>
                          <a:gd name="T9" fmla="*/ T8 w 380"/>
                          <a:gd name="T10" fmla="+- 0 16093 15719"/>
                          <a:gd name="T11" fmla="*/ 16093 h 374"/>
                        </a:gdLst>
                        <a:ahLst/>
                        <a:cxnLst>
                          <a:cxn ang="0">
                            <a:pos x="T1" y="T3"/>
                          </a:cxn>
                          <a:cxn ang="0">
                            <a:pos x="T5" y="T7"/>
                          </a:cxn>
                          <a:cxn ang="0">
                            <a:pos x="T9" y="T11"/>
                          </a:cxn>
                        </a:cxnLst>
                        <a:rect l="0" t="0" r="r" b="b"/>
                        <a:pathLst>
                          <a:path w="380" h="374">
                            <a:moveTo>
                              <a:pt x="380" y="0"/>
                            </a:moveTo>
                            <a:lnTo>
                              <a:pt x="380" y="374"/>
                            </a:lnTo>
                            <a:lnTo>
                              <a:pt x="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923B" id="docshape103" o:spid="_x0000_s1026" style="position:absolute;margin-left:1037.1pt;margin-top:1571.9pt;width:19pt;height:18.65pt;z-index:-219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" path="m380,r,374l,374e" filled="f" strokecolor="#e9e9ea" strokeweight=".52389mm">
              <v:path arrowok="t" o:connecttype="custom" o:connectlocs="241300,9954876;241300,10191731;0,10191731" o:connectangles="0,0,0"/>
              <o:lock v:ext="edit" verticies="t"/>
              <w10:wrap anchorx="page" anchory="page"/>
            </v:shape>
          </w:pict>
        </mc:Fallback>
      </mc:AlternateContent>
    </w:r>
    <w:r>
      <w:rPr>
        <w:noProof/>
      </w:rPr>
      <mc:AlternateContent>
        <mc:Choice Requires="wps">
          <w:drawing>
            <wp:anchor distT="0" distB="0" distL="114300" distR="114300" simplePos="0" relativeHeight="481358848" behindDoc="1" locked="0" layoutInCell="1" allowOverlap="1">
              <wp:simplePos x="0" y="0"/>
              <wp:positionH relativeFrom="page">
                <wp:posOffset>707390</wp:posOffset>
              </wp:positionH>
              <wp:positionV relativeFrom="page">
                <wp:posOffset>10012045</wp:posOffset>
              </wp:positionV>
              <wp:extent cx="977265" cy="152400"/>
              <wp:effectExtent l="0" t="0" r="0" b="0"/>
              <wp:wrapNone/>
              <wp:docPr id="47"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0"/>
                            <w:ind w:left="20"/>
                            <w:rPr>
                              <w:rFonts w:ascii="Gotham Rounded Light"/>
                              <w:sz w:val="16"/>
                            </w:rPr>
                          </w:pPr>
                          <w:r>
                            <w:rPr>
                              <w:rFonts w:ascii="Gotham Rounded Light"/>
                              <w:sz w:val="16"/>
                            </w:rPr>
                            <w:t>Strategic</w:t>
                          </w:r>
                          <w:r>
                            <w:rPr>
                              <w:rFonts w:ascii="Gotham Rounded Light"/>
                              <w:spacing w:val="5"/>
                              <w:sz w:val="16"/>
                            </w:rPr>
                            <w:t xml:space="preserve"> </w:t>
                          </w:r>
                          <w:r>
                            <w:rPr>
                              <w:rFonts w:ascii="Gotham Rounded Light"/>
                              <w:spacing w:val="-2"/>
                              <w:sz w:val="16"/>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1205" type="#_x0000_t202" style="position:absolute;margin-left:55.7pt;margin-top:788.35pt;width:76.95pt;height:12pt;z-index:-219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" filled="f" stroked="f">
              <v:textbox inset="0,0,0,0">
                <w:txbxContent>
                  <w:p w:rsidR="00AF49D7" w:rsidRDefault="00AF49D7">
                    <w:pPr>
                      <w:spacing w:before="30"/>
                      <w:ind w:left="20"/>
                      <w:rPr>
                        <w:rFonts w:ascii="Gotham Rounded Light"/>
                        <w:sz w:val="16"/>
                      </w:rPr>
                    </w:pPr>
                    <w:r>
                      <w:rPr>
                        <w:rFonts w:ascii="Gotham Rounded Light"/>
                        <w:sz w:val="16"/>
                      </w:rPr>
                      <w:t>Strategic</w:t>
                    </w:r>
                    <w:r>
                      <w:rPr>
                        <w:rFonts w:ascii="Gotham Rounded Light"/>
                        <w:spacing w:val="5"/>
                        <w:sz w:val="16"/>
                      </w:rPr>
                      <w:t xml:space="preserve"> </w:t>
                    </w:r>
                    <w:r>
                      <w:rPr>
                        <w:rFonts w:ascii="Gotham Rounded Light"/>
                        <w:spacing w:val="-2"/>
                        <w:sz w:val="16"/>
                      </w:rPr>
                      <w:t>overview</w:t>
                    </w:r>
                  </w:p>
                </w:txbxContent>
              </v:textbox>
              <w10:wrap anchorx="page" anchory="page"/>
            </v:shape>
          </w:pict>
        </mc:Fallback>
      </mc:AlternateContent>
    </w:r>
    <w:r>
      <w:rPr>
        <w:noProof/>
      </w:rPr>
      <mc:AlternateContent>
        <mc:Choice Requires="wps">
          <w:drawing>
            <wp:anchor distT="0" distB="0" distL="114300" distR="114300" simplePos="0" relativeHeight="481359360" behindDoc="1" locked="0" layoutInCell="1" allowOverlap="1">
              <wp:simplePos x="0" y="0"/>
              <wp:positionH relativeFrom="page">
                <wp:posOffset>6669405</wp:posOffset>
              </wp:positionH>
              <wp:positionV relativeFrom="page">
                <wp:posOffset>10007600</wp:posOffset>
              </wp:positionV>
              <wp:extent cx="88900" cy="161925"/>
              <wp:effectExtent l="0" t="0" r="0" b="0"/>
              <wp:wrapNone/>
              <wp:docPr id="46"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20"/>
                            <w:rPr>
                              <w:rFonts w:ascii="Gotham Rounded Medium"/>
                              <w:sz w:val="16"/>
                            </w:rPr>
                          </w:pPr>
                          <w:r>
                            <w:rPr>
                              <w:rFonts w:ascii="Gotham Rounded Medium"/>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206" type="#_x0000_t202" style="position:absolute;margin-left:525.15pt;margin-top:788pt;width:7pt;height:12.75pt;z-index:-219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" filled="f" stroked="f">
              <v:textbox inset="0,0,0,0">
                <w:txbxContent>
                  <w:p w:rsidR="00AF49D7" w:rsidRDefault="00AF49D7">
                    <w:pPr>
                      <w:spacing w:before="37"/>
                      <w:ind w:left="20"/>
                      <w:rPr>
                        <w:rFonts w:ascii="Gotham Rounded Medium"/>
                        <w:sz w:val="16"/>
                      </w:rPr>
                    </w:pPr>
                    <w:r>
                      <w:rPr>
                        <w:rFonts w:ascii="Gotham Rounded Medium"/>
                        <w:sz w:val="16"/>
                      </w:rP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AF49D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9D7" w:rsidRDefault="008F2BBA">
    <w:pPr>
      <w:pStyle w:val="BodyText"/>
      <w:spacing w:line="14" w:lineRule="auto"/>
      <w:rPr>
        <w:sz w:val="20"/>
      </w:rPr>
    </w:pPr>
    <w:r>
      <w:rPr>
        <w:noProof/>
      </w:rPr>
      <mc:AlternateContent>
        <mc:Choice Requires="wps">
          <w:drawing>
            <wp:anchor distT="0" distB="0" distL="114300" distR="114300" simplePos="0" relativeHeight="481361408" behindDoc="1" locked="0" layoutInCell="1" allowOverlap="1">
              <wp:simplePos x="0" y="0"/>
              <wp:positionH relativeFrom="page">
                <wp:posOffset>1459230</wp:posOffset>
              </wp:positionH>
              <wp:positionV relativeFrom="page">
                <wp:posOffset>19963130</wp:posOffset>
              </wp:positionV>
              <wp:extent cx="241300" cy="236855"/>
              <wp:effectExtent l="0" t="0" r="0" b="0"/>
              <wp:wrapNone/>
              <wp:docPr id="45"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236855"/>
                      </a:xfrm>
                      <a:custGeom>
                        <a:avLst/>
                        <a:gdLst>
                          <a:gd name="T0" fmla="+- 0 1149 1149"/>
                          <a:gd name="T1" fmla="*/ T0 w 380"/>
                          <a:gd name="T2" fmla="+- 0 15719 15719"/>
                          <a:gd name="T3" fmla="*/ 15719 h 374"/>
                          <a:gd name="T4" fmla="+- 0 1149 1149"/>
                          <a:gd name="T5" fmla="*/ T4 w 380"/>
                          <a:gd name="T6" fmla="+- 0 16093 15719"/>
                          <a:gd name="T7" fmla="*/ 16093 h 374"/>
                          <a:gd name="T8" fmla="+- 0 1529 1149"/>
                          <a:gd name="T9" fmla="*/ T8 w 380"/>
                          <a:gd name="T10" fmla="+- 0 16093 15719"/>
                          <a:gd name="T11" fmla="*/ 16093 h 374"/>
                        </a:gdLst>
                        <a:ahLst/>
                        <a:cxnLst>
                          <a:cxn ang="0">
                            <a:pos x="T1" y="T3"/>
                          </a:cxn>
                          <a:cxn ang="0">
                            <a:pos x="T5" y="T7"/>
                          </a:cxn>
                          <a:cxn ang="0">
                            <a:pos x="T9" y="T11"/>
                          </a:cxn>
                        </a:cxnLst>
                        <a:rect l="0" t="0" r="r" b="b"/>
                        <a:pathLst>
                          <a:path w="380" h="374">
                            <a:moveTo>
                              <a:pt x="0" y="0"/>
                            </a:moveTo>
                            <a:lnTo>
                              <a:pt x="0" y="374"/>
                            </a:lnTo>
                            <a:lnTo>
                              <a:pt x="380" y="374"/>
                            </a:lnTo>
                          </a:path>
                        </a:pathLst>
                      </a:custGeom>
                      <a:noFill/>
                      <a:ln w="18860">
                        <a:solidFill>
                          <a:srgbClr val="E9E9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0793" id="docshape149" o:spid="_x0000_s1026" style="position:absolute;margin-left:114.9pt;margin-top:1571.9pt;width:19pt;height:18.65pt;z-index:-219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" path="m,l,374r380,e" filled="f" strokecolor="#e9e9ea" strokeweight=".52389mm">
              <v:path arrowok="t" o:connecttype="custom" o:connectlocs="0,9954876;0,10191731;241300,10191731" o:connectangles="0,0,0"/>
              <o:lock v:ext="edit" verticies="t"/>
              <w10:wrap anchorx="page" anchory="page"/>
            </v:shape>
          </w:pict>
        </mc:Fallback>
      </mc:AlternateContent>
    </w:r>
    <w:r>
      <w:rPr>
        <w:noProof/>
      </w:rPr>
      <mc:AlternateContent>
        <mc:Choice Requires="wps">
          <w:drawing>
            <wp:anchor distT="0" distB="0" distL="114300" distR="114300" simplePos="0" relativeHeight="481361920" behindDoc="1" locked="0" layoutInCell="1" allowOverlap="1">
              <wp:simplePos x="0" y="0"/>
              <wp:positionH relativeFrom="page">
                <wp:posOffset>788035</wp:posOffset>
              </wp:positionH>
              <wp:positionV relativeFrom="page">
                <wp:posOffset>10007600</wp:posOffset>
              </wp:positionV>
              <wp:extent cx="153035" cy="161925"/>
              <wp:effectExtent l="0" t="0" r="0" b="0"/>
              <wp:wrapNone/>
              <wp:docPr id="44"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37"/>
                            <w:ind w:left="60"/>
                            <w:rPr>
                              <w:rFonts w:ascii="Gotham Rounded Medium"/>
                              <w:sz w:val="16"/>
                            </w:rPr>
                          </w:pPr>
                          <w:r>
                            <w:rPr>
                              <w:rFonts w:ascii="Gotham Rounded Medium"/>
                              <w:color w:val="414042"/>
                              <w:sz w:val="16"/>
                            </w:rPr>
                            <w:fldChar w:fldCharType="begin"/>
                          </w:r>
                          <w:r>
                            <w:rPr>
                              <w:rFonts w:ascii="Gotham Rounded Medium"/>
                              <w:color w:val="414042"/>
                              <w:sz w:val="16"/>
                            </w:rPr>
                            <w:instrText xml:space="preserve"> PAGE </w:instrText>
                          </w:r>
                          <w:r>
                            <w:rPr>
                              <w:rFonts w:ascii="Gotham Rounded Medium"/>
                              <w:color w:val="414042"/>
                              <w:sz w:val="16"/>
                            </w:rPr>
                            <w:fldChar w:fldCharType="separate"/>
                          </w:r>
                          <w:r>
                            <w:rPr>
                              <w:rFonts w:ascii="Gotham Rounded Medium"/>
                              <w:color w:val="414042"/>
                              <w:sz w:val="16"/>
                            </w:rPr>
                            <w:t>8</w:t>
                          </w:r>
                          <w:r>
                            <w:rPr>
                              <w:rFonts w:ascii="Gotham Rounded Medium"/>
                              <w:color w:val="41404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0" o:spid="_x0000_s1207" type="#_x0000_t202" style="position:absolute;margin-left:62.05pt;margin-top:788pt;width:12.05pt;height:12.75pt;z-index:-219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" filled="f" stroked="f">
              <v:textbox inset="0,0,0,0">
                <w:txbxContent>
                  <w:p w:rsidR="00AF49D7" w:rsidRDefault="00AF49D7">
                    <w:pPr>
                      <w:spacing w:before="37"/>
                      <w:ind w:left="60"/>
                      <w:rPr>
                        <w:rFonts w:ascii="Gotham Rounded Medium"/>
                        <w:sz w:val="16"/>
                      </w:rPr>
                    </w:pPr>
                    <w:r>
                      <w:rPr>
                        <w:rFonts w:ascii="Gotham Rounded Medium"/>
                        <w:color w:val="414042"/>
                        <w:sz w:val="16"/>
                      </w:rPr>
                      <w:fldChar w:fldCharType="begin"/>
                    </w:r>
                    <w:r>
                      <w:rPr>
                        <w:rFonts w:ascii="Gotham Rounded Medium"/>
                        <w:color w:val="414042"/>
                        <w:sz w:val="16"/>
                      </w:rPr>
                      <w:instrText xml:space="preserve"> PAGE </w:instrText>
                    </w:r>
                    <w:r>
                      <w:rPr>
                        <w:rFonts w:ascii="Gotham Rounded Medium"/>
                        <w:color w:val="414042"/>
                        <w:sz w:val="16"/>
                      </w:rPr>
                      <w:fldChar w:fldCharType="separate"/>
                    </w:r>
                    <w:r>
                      <w:rPr>
                        <w:rFonts w:ascii="Gotham Rounded Medium"/>
                        <w:color w:val="414042"/>
                        <w:sz w:val="16"/>
                      </w:rPr>
                      <w:t>8</w:t>
                    </w:r>
                    <w:r>
                      <w:rPr>
                        <w:rFonts w:ascii="Gotham Rounded Medium"/>
                        <w:color w:val="414042"/>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1362432" behindDoc="1" locked="0" layoutInCell="1" allowOverlap="1">
              <wp:simplePos x="0" y="0"/>
              <wp:positionH relativeFrom="page">
                <wp:posOffset>3870325</wp:posOffset>
              </wp:positionH>
              <wp:positionV relativeFrom="page">
                <wp:posOffset>10005695</wp:posOffset>
              </wp:positionV>
              <wp:extent cx="2983865" cy="166370"/>
              <wp:effectExtent l="0" t="0" r="0" b="0"/>
              <wp:wrapNone/>
              <wp:docPr id="43"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1" o:spid="_x0000_s1208" type="#_x0000_t202" style="position:absolute;margin-left:304.75pt;margin-top:787.85pt;width:234.95pt;height:13.1pt;z-index:-219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32tAIAALM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" filled="f" stroked="f">
              <v:textbox inset="0,0,0,0">
                <w:txbxContent>
                  <w:p w:rsidR="00AF49D7" w:rsidRDefault="00AF49D7">
                    <w:pPr>
                      <w:spacing w:before="40"/>
                      <w:ind w:left="20"/>
                      <w:rPr>
                        <w:rFonts w:ascii="Gotham Rounded Light" w:hAnsi="Gotham Rounded Light"/>
                        <w:sz w:val="16"/>
                      </w:rPr>
                    </w:pPr>
                    <w:r>
                      <w:rPr>
                        <w:rFonts w:ascii="Gotham Rounded Light" w:hAnsi="Gotham Rounded Light"/>
                        <w:w w:val="95"/>
                        <w:sz w:val="16"/>
                      </w:rPr>
                      <w:t>Queensland</w:t>
                    </w:r>
                    <w:r>
                      <w:rPr>
                        <w:rFonts w:ascii="Gotham Rounded Light" w:hAnsi="Gotham Rounded Light"/>
                        <w:spacing w:val="3"/>
                        <w:sz w:val="16"/>
                      </w:rPr>
                      <w:t xml:space="preserve"> </w:t>
                    </w:r>
                    <w:r>
                      <w:rPr>
                        <w:rFonts w:ascii="Gotham Rounded Light" w:hAnsi="Gotham Rounded Light"/>
                        <w:w w:val="95"/>
                        <w:sz w:val="16"/>
                      </w:rPr>
                      <w:t>Ombudsman</w:t>
                    </w:r>
                    <w:r>
                      <w:rPr>
                        <w:rFonts w:ascii="Gotham Rounded Light" w:hAnsi="Gotham Rounded Light"/>
                        <w:spacing w:val="3"/>
                        <w:sz w:val="16"/>
                      </w:rPr>
                      <w:t xml:space="preserve"> </w:t>
                    </w:r>
                    <w:r>
                      <w:rPr>
                        <w:rFonts w:ascii="Gotham Rounded Bold" w:hAnsi="Gotham Rounded Bold"/>
                        <w:b/>
                        <w:w w:val="95"/>
                        <w:sz w:val="16"/>
                      </w:rPr>
                      <w:t>Annual</w:t>
                    </w:r>
                    <w:r>
                      <w:rPr>
                        <w:rFonts w:ascii="Gotham Rounded Bold" w:hAnsi="Gotham Rounded Bold"/>
                        <w:b/>
                        <w:spacing w:val="-1"/>
                        <w:sz w:val="16"/>
                      </w:rPr>
                      <w:t xml:space="preserve"> </w:t>
                    </w:r>
                    <w:r>
                      <w:rPr>
                        <w:rFonts w:ascii="Gotham Rounded Bold" w:hAnsi="Gotham Rounded Bold"/>
                        <w:b/>
                        <w:w w:val="95"/>
                        <w:sz w:val="16"/>
                      </w:rPr>
                      <w:t>Report</w:t>
                    </w:r>
                    <w:r>
                      <w:rPr>
                        <w:rFonts w:ascii="Gotham Rounded Bold" w:hAnsi="Gotham Rounded Bold"/>
                        <w:b/>
                        <w:spacing w:val="-2"/>
                        <w:sz w:val="16"/>
                      </w:rPr>
                      <w:t xml:space="preserve"> </w:t>
                    </w:r>
                    <w:r>
                      <w:rPr>
                        <w:rFonts w:ascii="Gotham Rounded Bold" w:hAnsi="Gotham Rounded Bold"/>
                        <w:b/>
                        <w:w w:val="95"/>
                        <w:sz w:val="16"/>
                      </w:rPr>
                      <w:t>2021–22</w:t>
                    </w:r>
                    <w:r>
                      <w:rPr>
                        <w:rFonts w:ascii="Gotham Rounded Bold" w:hAnsi="Gotham Rounded Bold"/>
                        <w:b/>
                        <w:spacing w:val="-1"/>
                        <w:sz w:val="16"/>
                      </w:rPr>
                      <w:t xml:space="preserve"> </w:t>
                    </w:r>
                    <w:r>
                      <w:rPr>
                        <w:rFonts w:ascii="Gotham Rounded Light" w:hAnsi="Gotham Rounded Light"/>
                        <w:w w:val="95"/>
                        <w:sz w:val="16"/>
                      </w:rPr>
                      <w:t>–</w:t>
                    </w:r>
                    <w:r>
                      <w:rPr>
                        <w:rFonts w:ascii="Gotham Rounded Light" w:hAnsi="Gotham Rounded Light"/>
                        <w:spacing w:val="4"/>
                        <w:sz w:val="16"/>
                      </w:rPr>
                      <w:t xml:space="preserve"> </w:t>
                    </w:r>
                    <w:r>
                      <w:rPr>
                        <w:rFonts w:ascii="Gotham Rounded Light" w:hAnsi="Gotham Rounded Light"/>
                        <w:spacing w:val="-2"/>
                        <w:w w:val="95"/>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9D7" w:rsidRDefault="00AF49D7">
      <w:r>
        <w:separator/>
      </w:r>
    </w:p>
  </w:footnote>
  <w:footnote w:type="continuationSeparator" w:id="0">
    <w:p w:rsidR="00AF49D7" w:rsidRDefault="00AF4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1F4D"/>
    <w:multiLevelType w:val="hybridMultilevel"/>
    <w:tmpl w:val="1B40DB98"/>
    <w:lvl w:ilvl="0" w:tplc="109699F0">
      <w:numFmt w:val="bullet"/>
      <w:lvlText w:val="•"/>
      <w:lvlJc w:val="left"/>
      <w:pPr>
        <w:ind w:left="328" w:hanging="227"/>
      </w:pPr>
      <w:rPr>
        <w:rFonts w:ascii="Gotham Book" w:eastAsia="Gotham Book" w:hAnsi="Gotham Book" w:cs="Gotham Book" w:hint="default"/>
        <w:b w:val="0"/>
        <w:bCs w:val="0"/>
        <w:i w:val="0"/>
        <w:iCs w:val="0"/>
        <w:w w:val="100"/>
        <w:sz w:val="16"/>
        <w:szCs w:val="16"/>
        <w:lang w:val="en-US" w:eastAsia="en-US" w:bidi="ar-SA"/>
      </w:rPr>
    </w:lvl>
    <w:lvl w:ilvl="1" w:tplc="F7646386">
      <w:numFmt w:val="bullet"/>
      <w:lvlText w:val="•"/>
      <w:lvlJc w:val="left"/>
      <w:pPr>
        <w:ind w:left="555" w:hanging="227"/>
      </w:pPr>
      <w:rPr>
        <w:rFonts w:hint="default"/>
        <w:lang w:val="en-US" w:eastAsia="en-US" w:bidi="ar-SA"/>
      </w:rPr>
    </w:lvl>
    <w:lvl w:ilvl="2" w:tplc="A0FC7F64">
      <w:numFmt w:val="bullet"/>
      <w:lvlText w:val="•"/>
      <w:lvlJc w:val="left"/>
      <w:pPr>
        <w:ind w:left="791" w:hanging="227"/>
      </w:pPr>
      <w:rPr>
        <w:rFonts w:hint="default"/>
        <w:lang w:val="en-US" w:eastAsia="en-US" w:bidi="ar-SA"/>
      </w:rPr>
    </w:lvl>
    <w:lvl w:ilvl="3" w:tplc="96441614">
      <w:numFmt w:val="bullet"/>
      <w:lvlText w:val="•"/>
      <w:lvlJc w:val="left"/>
      <w:pPr>
        <w:ind w:left="1027" w:hanging="227"/>
      </w:pPr>
      <w:rPr>
        <w:rFonts w:hint="default"/>
        <w:lang w:val="en-US" w:eastAsia="en-US" w:bidi="ar-SA"/>
      </w:rPr>
    </w:lvl>
    <w:lvl w:ilvl="4" w:tplc="6A8AD130">
      <w:numFmt w:val="bullet"/>
      <w:lvlText w:val="•"/>
      <w:lvlJc w:val="left"/>
      <w:pPr>
        <w:ind w:left="1262" w:hanging="227"/>
      </w:pPr>
      <w:rPr>
        <w:rFonts w:hint="default"/>
        <w:lang w:val="en-US" w:eastAsia="en-US" w:bidi="ar-SA"/>
      </w:rPr>
    </w:lvl>
    <w:lvl w:ilvl="5" w:tplc="B2BC6BC0">
      <w:numFmt w:val="bullet"/>
      <w:lvlText w:val="•"/>
      <w:lvlJc w:val="left"/>
      <w:pPr>
        <w:ind w:left="1498" w:hanging="227"/>
      </w:pPr>
      <w:rPr>
        <w:rFonts w:hint="default"/>
        <w:lang w:val="en-US" w:eastAsia="en-US" w:bidi="ar-SA"/>
      </w:rPr>
    </w:lvl>
    <w:lvl w:ilvl="6" w:tplc="1F4E5D3A">
      <w:numFmt w:val="bullet"/>
      <w:lvlText w:val="•"/>
      <w:lvlJc w:val="left"/>
      <w:pPr>
        <w:ind w:left="1734" w:hanging="227"/>
      </w:pPr>
      <w:rPr>
        <w:rFonts w:hint="default"/>
        <w:lang w:val="en-US" w:eastAsia="en-US" w:bidi="ar-SA"/>
      </w:rPr>
    </w:lvl>
    <w:lvl w:ilvl="7" w:tplc="EBC22FB4">
      <w:numFmt w:val="bullet"/>
      <w:lvlText w:val="•"/>
      <w:lvlJc w:val="left"/>
      <w:pPr>
        <w:ind w:left="1969" w:hanging="227"/>
      </w:pPr>
      <w:rPr>
        <w:rFonts w:hint="default"/>
        <w:lang w:val="en-US" w:eastAsia="en-US" w:bidi="ar-SA"/>
      </w:rPr>
    </w:lvl>
    <w:lvl w:ilvl="8" w:tplc="73282D8E">
      <w:numFmt w:val="bullet"/>
      <w:lvlText w:val="•"/>
      <w:lvlJc w:val="left"/>
      <w:pPr>
        <w:ind w:left="2205" w:hanging="227"/>
      </w:pPr>
      <w:rPr>
        <w:rFonts w:hint="default"/>
        <w:lang w:val="en-US" w:eastAsia="en-US" w:bidi="ar-SA"/>
      </w:rPr>
    </w:lvl>
  </w:abstractNum>
  <w:abstractNum w:abstractNumId="1" w15:restartNumberingAfterBreak="0">
    <w:nsid w:val="03E46378"/>
    <w:multiLevelType w:val="hybridMultilevel"/>
    <w:tmpl w:val="9CA25E94"/>
    <w:lvl w:ilvl="0" w:tplc="E6260062">
      <w:numFmt w:val="bullet"/>
      <w:lvlText w:val="•"/>
      <w:lvlJc w:val="left"/>
      <w:pPr>
        <w:ind w:left="617" w:hanging="284"/>
      </w:pPr>
      <w:rPr>
        <w:rFonts w:ascii="Gotham Book" w:eastAsia="Gotham Book" w:hAnsi="Gotham Book" w:cs="Gotham Book" w:hint="default"/>
        <w:b w:val="0"/>
        <w:bCs w:val="0"/>
        <w:i w:val="0"/>
        <w:iCs w:val="0"/>
        <w:w w:val="94"/>
        <w:sz w:val="18"/>
        <w:szCs w:val="18"/>
        <w:lang w:val="en-US" w:eastAsia="en-US" w:bidi="ar-SA"/>
      </w:rPr>
    </w:lvl>
    <w:lvl w:ilvl="1" w:tplc="F2704D42">
      <w:numFmt w:val="bullet"/>
      <w:lvlText w:val="•"/>
      <w:lvlJc w:val="left"/>
      <w:pPr>
        <w:ind w:left="1576" w:hanging="284"/>
      </w:pPr>
      <w:rPr>
        <w:rFonts w:hint="default"/>
        <w:lang w:val="en-US" w:eastAsia="en-US" w:bidi="ar-SA"/>
      </w:rPr>
    </w:lvl>
    <w:lvl w:ilvl="2" w:tplc="4B1CCC62">
      <w:numFmt w:val="bullet"/>
      <w:lvlText w:val="•"/>
      <w:lvlJc w:val="left"/>
      <w:pPr>
        <w:ind w:left="2533" w:hanging="284"/>
      </w:pPr>
      <w:rPr>
        <w:rFonts w:hint="default"/>
        <w:lang w:val="en-US" w:eastAsia="en-US" w:bidi="ar-SA"/>
      </w:rPr>
    </w:lvl>
    <w:lvl w:ilvl="3" w:tplc="702486B0">
      <w:numFmt w:val="bullet"/>
      <w:lvlText w:val="•"/>
      <w:lvlJc w:val="left"/>
      <w:pPr>
        <w:ind w:left="3489" w:hanging="284"/>
      </w:pPr>
      <w:rPr>
        <w:rFonts w:hint="default"/>
        <w:lang w:val="en-US" w:eastAsia="en-US" w:bidi="ar-SA"/>
      </w:rPr>
    </w:lvl>
    <w:lvl w:ilvl="4" w:tplc="859409CE">
      <w:numFmt w:val="bullet"/>
      <w:lvlText w:val="•"/>
      <w:lvlJc w:val="left"/>
      <w:pPr>
        <w:ind w:left="4446" w:hanging="284"/>
      </w:pPr>
      <w:rPr>
        <w:rFonts w:hint="default"/>
        <w:lang w:val="en-US" w:eastAsia="en-US" w:bidi="ar-SA"/>
      </w:rPr>
    </w:lvl>
    <w:lvl w:ilvl="5" w:tplc="730E482E">
      <w:numFmt w:val="bullet"/>
      <w:lvlText w:val="•"/>
      <w:lvlJc w:val="left"/>
      <w:pPr>
        <w:ind w:left="5402" w:hanging="284"/>
      </w:pPr>
      <w:rPr>
        <w:rFonts w:hint="default"/>
        <w:lang w:val="en-US" w:eastAsia="en-US" w:bidi="ar-SA"/>
      </w:rPr>
    </w:lvl>
    <w:lvl w:ilvl="6" w:tplc="9C0C14FC">
      <w:numFmt w:val="bullet"/>
      <w:lvlText w:val="•"/>
      <w:lvlJc w:val="left"/>
      <w:pPr>
        <w:ind w:left="6359" w:hanging="284"/>
      </w:pPr>
      <w:rPr>
        <w:rFonts w:hint="default"/>
        <w:lang w:val="en-US" w:eastAsia="en-US" w:bidi="ar-SA"/>
      </w:rPr>
    </w:lvl>
    <w:lvl w:ilvl="7" w:tplc="6316ABA8">
      <w:numFmt w:val="bullet"/>
      <w:lvlText w:val="•"/>
      <w:lvlJc w:val="left"/>
      <w:pPr>
        <w:ind w:left="7315" w:hanging="284"/>
      </w:pPr>
      <w:rPr>
        <w:rFonts w:hint="default"/>
        <w:lang w:val="en-US" w:eastAsia="en-US" w:bidi="ar-SA"/>
      </w:rPr>
    </w:lvl>
    <w:lvl w:ilvl="8" w:tplc="BC1C2A90">
      <w:numFmt w:val="bullet"/>
      <w:lvlText w:val="•"/>
      <w:lvlJc w:val="left"/>
      <w:pPr>
        <w:ind w:left="8272" w:hanging="284"/>
      </w:pPr>
      <w:rPr>
        <w:rFonts w:hint="default"/>
        <w:lang w:val="en-US" w:eastAsia="en-US" w:bidi="ar-SA"/>
      </w:rPr>
    </w:lvl>
  </w:abstractNum>
  <w:abstractNum w:abstractNumId="2" w15:restartNumberingAfterBreak="0">
    <w:nsid w:val="054F60B8"/>
    <w:multiLevelType w:val="hybridMultilevel"/>
    <w:tmpl w:val="68E0B91A"/>
    <w:lvl w:ilvl="0" w:tplc="BC604B52">
      <w:numFmt w:val="bullet"/>
      <w:lvlText w:val="•"/>
      <w:lvlJc w:val="left"/>
      <w:pPr>
        <w:ind w:left="623" w:hanging="284"/>
      </w:pPr>
      <w:rPr>
        <w:rFonts w:ascii="Gotham Book" w:eastAsia="Gotham Book" w:hAnsi="Gotham Book" w:cs="Gotham Book" w:hint="default"/>
        <w:b w:val="0"/>
        <w:bCs w:val="0"/>
        <w:i w:val="0"/>
        <w:iCs w:val="0"/>
        <w:w w:val="100"/>
        <w:sz w:val="18"/>
        <w:szCs w:val="18"/>
        <w:lang w:val="en-US" w:eastAsia="en-US" w:bidi="ar-SA"/>
      </w:rPr>
    </w:lvl>
    <w:lvl w:ilvl="1" w:tplc="0B784BAA">
      <w:numFmt w:val="bullet"/>
      <w:lvlText w:val="•"/>
      <w:lvlJc w:val="left"/>
      <w:pPr>
        <w:ind w:left="1020" w:hanging="284"/>
      </w:pPr>
      <w:rPr>
        <w:rFonts w:hint="default"/>
        <w:lang w:val="en-US" w:eastAsia="en-US" w:bidi="ar-SA"/>
      </w:rPr>
    </w:lvl>
    <w:lvl w:ilvl="2" w:tplc="0F78CA8C">
      <w:numFmt w:val="bullet"/>
      <w:lvlText w:val="•"/>
      <w:lvlJc w:val="left"/>
      <w:pPr>
        <w:ind w:left="1420" w:hanging="284"/>
      </w:pPr>
      <w:rPr>
        <w:rFonts w:hint="default"/>
        <w:lang w:val="en-US" w:eastAsia="en-US" w:bidi="ar-SA"/>
      </w:rPr>
    </w:lvl>
    <w:lvl w:ilvl="3" w:tplc="D2C68A64">
      <w:numFmt w:val="bullet"/>
      <w:lvlText w:val="•"/>
      <w:lvlJc w:val="left"/>
      <w:pPr>
        <w:ind w:left="1820" w:hanging="284"/>
      </w:pPr>
      <w:rPr>
        <w:rFonts w:hint="default"/>
        <w:lang w:val="en-US" w:eastAsia="en-US" w:bidi="ar-SA"/>
      </w:rPr>
    </w:lvl>
    <w:lvl w:ilvl="4" w:tplc="89029CE0">
      <w:numFmt w:val="bullet"/>
      <w:lvlText w:val="•"/>
      <w:lvlJc w:val="left"/>
      <w:pPr>
        <w:ind w:left="2220" w:hanging="284"/>
      </w:pPr>
      <w:rPr>
        <w:rFonts w:hint="default"/>
        <w:lang w:val="en-US" w:eastAsia="en-US" w:bidi="ar-SA"/>
      </w:rPr>
    </w:lvl>
    <w:lvl w:ilvl="5" w:tplc="A3824FB0">
      <w:numFmt w:val="bullet"/>
      <w:lvlText w:val="•"/>
      <w:lvlJc w:val="left"/>
      <w:pPr>
        <w:ind w:left="2620" w:hanging="284"/>
      </w:pPr>
      <w:rPr>
        <w:rFonts w:hint="default"/>
        <w:lang w:val="en-US" w:eastAsia="en-US" w:bidi="ar-SA"/>
      </w:rPr>
    </w:lvl>
    <w:lvl w:ilvl="6" w:tplc="6EE6D126">
      <w:numFmt w:val="bullet"/>
      <w:lvlText w:val="•"/>
      <w:lvlJc w:val="left"/>
      <w:pPr>
        <w:ind w:left="3020" w:hanging="284"/>
      </w:pPr>
      <w:rPr>
        <w:rFonts w:hint="default"/>
        <w:lang w:val="en-US" w:eastAsia="en-US" w:bidi="ar-SA"/>
      </w:rPr>
    </w:lvl>
    <w:lvl w:ilvl="7" w:tplc="5E508370">
      <w:numFmt w:val="bullet"/>
      <w:lvlText w:val="•"/>
      <w:lvlJc w:val="left"/>
      <w:pPr>
        <w:ind w:left="3420" w:hanging="284"/>
      </w:pPr>
      <w:rPr>
        <w:rFonts w:hint="default"/>
        <w:lang w:val="en-US" w:eastAsia="en-US" w:bidi="ar-SA"/>
      </w:rPr>
    </w:lvl>
    <w:lvl w:ilvl="8" w:tplc="E10E96F6">
      <w:numFmt w:val="bullet"/>
      <w:lvlText w:val="•"/>
      <w:lvlJc w:val="left"/>
      <w:pPr>
        <w:ind w:left="3820" w:hanging="284"/>
      </w:pPr>
      <w:rPr>
        <w:rFonts w:hint="default"/>
        <w:lang w:val="en-US" w:eastAsia="en-US" w:bidi="ar-SA"/>
      </w:rPr>
    </w:lvl>
  </w:abstractNum>
  <w:abstractNum w:abstractNumId="3" w15:restartNumberingAfterBreak="0">
    <w:nsid w:val="056D5068"/>
    <w:multiLevelType w:val="multilevel"/>
    <w:tmpl w:val="8AA0B224"/>
    <w:lvl w:ilvl="0">
      <w:start w:val="1"/>
      <w:numFmt w:val="decimal"/>
      <w:lvlText w:val="%1."/>
      <w:lvlJc w:val="left"/>
      <w:pPr>
        <w:ind w:left="323" w:hanging="227"/>
        <w:jc w:val="left"/>
      </w:pPr>
      <w:rPr>
        <w:rFonts w:ascii="Gotham Book" w:eastAsia="Gotham Book" w:hAnsi="Gotham Book" w:cs="Gotham Book" w:hint="default"/>
        <w:b w:val="0"/>
        <w:bCs w:val="0"/>
        <w:i w:val="0"/>
        <w:iCs w:val="0"/>
        <w:w w:val="100"/>
        <w:sz w:val="14"/>
        <w:szCs w:val="14"/>
        <w:lang w:val="en-US" w:eastAsia="en-US" w:bidi="ar-SA"/>
      </w:rPr>
    </w:lvl>
    <w:lvl w:ilvl="1">
      <w:start w:val="1"/>
      <w:numFmt w:val="decimal"/>
      <w:lvlText w:val="%1.%2."/>
      <w:lvlJc w:val="left"/>
      <w:pPr>
        <w:ind w:left="663" w:hanging="341"/>
        <w:jc w:val="left"/>
      </w:pPr>
      <w:rPr>
        <w:rFonts w:ascii="Gotham Book" w:eastAsia="Gotham Book" w:hAnsi="Gotham Book" w:cs="Gotham Book" w:hint="default"/>
        <w:b w:val="0"/>
        <w:bCs w:val="0"/>
        <w:i w:val="0"/>
        <w:iCs w:val="0"/>
        <w:spacing w:val="-7"/>
        <w:w w:val="100"/>
        <w:sz w:val="14"/>
        <w:szCs w:val="14"/>
        <w:lang w:val="en-US" w:eastAsia="en-US" w:bidi="ar-SA"/>
      </w:rPr>
    </w:lvl>
    <w:lvl w:ilvl="2">
      <w:numFmt w:val="bullet"/>
      <w:lvlText w:val="•"/>
      <w:lvlJc w:val="left"/>
      <w:pPr>
        <w:ind w:left="1097" w:hanging="341"/>
      </w:pPr>
      <w:rPr>
        <w:rFonts w:hint="default"/>
        <w:lang w:val="en-US" w:eastAsia="en-US" w:bidi="ar-SA"/>
      </w:rPr>
    </w:lvl>
    <w:lvl w:ilvl="3">
      <w:numFmt w:val="bullet"/>
      <w:lvlText w:val="•"/>
      <w:lvlJc w:val="left"/>
      <w:pPr>
        <w:ind w:left="1535" w:hanging="341"/>
      </w:pPr>
      <w:rPr>
        <w:rFonts w:hint="default"/>
        <w:lang w:val="en-US" w:eastAsia="en-US" w:bidi="ar-SA"/>
      </w:rPr>
    </w:lvl>
    <w:lvl w:ilvl="4">
      <w:numFmt w:val="bullet"/>
      <w:lvlText w:val="•"/>
      <w:lvlJc w:val="left"/>
      <w:pPr>
        <w:ind w:left="1973" w:hanging="341"/>
      </w:pPr>
      <w:rPr>
        <w:rFonts w:hint="default"/>
        <w:lang w:val="en-US" w:eastAsia="en-US" w:bidi="ar-SA"/>
      </w:rPr>
    </w:lvl>
    <w:lvl w:ilvl="5">
      <w:numFmt w:val="bullet"/>
      <w:lvlText w:val="•"/>
      <w:lvlJc w:val="left"/>
      <w:pPr>
        <w:ind w:left="2411" w:hanging="341"/>
      </w:pPr>
      <w:rPr>
        <w:rFonts w:hint="default"/>
        <w:lang w:val="en-US" w:eastAsia="en-US" w:bidi="ar-SA"/>
      </w:rPr>
    </w:lvl>
    <w:lvl w:ilvl="6">
      <w:numFmt w:val="bullet"/>
      <w:lvlText w:val="•"/>
      <w:lvlJc w:val="left"/>
      <w:pPr>
        <w:ind w:left="2849" w:hanging="341"/>
      </w:pPr>
      <w:rPr>
        <w:rFonts w:hint="default"/>
        <w:lang w:val="en-US" w:eastAsia="en-US" w:bidi="ar-SA"/>
      </w:rPr>
    </w:lvl>
    <w:lvl w:ilvl="7">
      <w:numFmt w:val="bullet"/>
      <w:lvlText w:val="•"/>
      <w:lvlJc w:val="left"/>
      <w:pPr>
        <w:ind w:left="3287" w:hanging="341"/>
      </w:pPr>
      <w:rPr>
        <w:rFonts w:hint="default"/>
        <w:lang w:val="en-US" w:eastAsia="en-US" w:bidi="ar-SA"/>
      </w:rPr>
    </w:lvl>
    <w:lvl w:ilvl="8">
      <w:numFmt w:val="bullet"/>
      <w:lvlText w:val="•"/>
      <w:lvlJc w:val="left"/>
      <w:pPr>
        <w:ind w:left="3725" w:hanging="341"/>
      </w:pPr>
      <w:rPr>
        <w:rFonts w:hint="default"/>
        <w:lang w:val="en-US" w:eastAsia="en-US" w:bidi="ar-SA"/>
      </w:rPr>
    </w:lvl>
  </w:abstractNum>
  <w:abstractNum w:abstractNumId="4" w15:restartNumberingAfterBreak="0">
    <w:nsid w:val="0DF0568A"/>
    <w:multiLevelType w:val="hybridMultilevel"/>
    <w:tmpl w:val="735CF478"/>
    <w:lvl w:ilvl="0" w:tplc="4E882286">
      <w:start w:val="1"/>
      <w:numFmt w:val="decimal"/>
      <w:lvlText w:val="%1."/>
      <w:lvlJc w:val="left"/>
      <w:pPr>
        <w:ind w:left="323" w:hanging="227"/>
        <w:jc w:val="left"/>
      </w:pPr>
      <w:rPr>
        <w:rFonts w:ascii="Gotham Book" w:eastAsia="Gotham Book" w:hAnsi="Gotham Book" w:cs="Gotham Book" w:hint="default"/>
        <w:b w:val="0"/>
        <w:bCs w:val="0"/>
        <w:i w:val="0"/>
        <w:iCs w:val="0"/>
        <w:w w:val="100"/>
        <w:sz w:val="14"/>
        <w:szCs w:val="14"/>
        <w:lang w:val="en-US" w:eastAsia="en-US" w:bidi="ar-SA"/>
      </w:rPr>
    </w:lvl>
    <w:lvl w:ilvl="1" w:tplc="EDBA9796">
      <w:numFmt w:val="bullet"/>
      <w:lvlText w:val="•"/>
      <w:lvlJc w:val="left"/>
      <w:pPr>
        <w:ind w:left="748" w:hanging="227"/>
      </w:pPr>
      <w:rPr>
        <w:rFonts w:hint="default"/>
        <w:lang w:val="en-US" w:eastAsia="en-US" w:bidi="ar-SA"/>
      </w:rPr>
    </w:lvl>
    <w:lvl w:ilvl="2" w:tplc="EC3446FA">
      <w:numFmt w:val="bullet"/>
      <w:lvlText w:val="•"/>
      <w:lvlJc w:val="left"/>
      <w:pPr>
        <w:ind w:left="1176" w:hanging="227"/>
      </w:pPr>
      <w:rPr>
        <w:rFonts w:hint="default"/>
        <w:lang w:val="en-US" w:eastAsia="en-US" w:bidi="ar-SA"/>
      </w:rPr>
    </w:lvl>
    <w:lvl w:ilvl="3" w:tplc="6F5CA3C4">
      <w:numFmt w:val="bullet"/>
      <w:lvlText w:val="•"/>
      <w:lvlJc w:val="left"/>
      <w:pPr>
        <w:ind w:left="1604" w:hanging="227"/>
      </w:pPr>
      <w:rPr>
        <w:rFonts w:hint="default"/>
        <w:lang w:val="en-US" w:eastAsia="en-US" w:bidi="ar-SA"/>
      </w:rPr>
    </w:lvl>
    <w:lvl w:ilvl="4" w:tplc="2A80CC76">
      <w:numFmt w:val="bullet"/>
      <w:lvlText w:val="•"/>
      <w:lvlJc w:val="left"/>
      <w:pPr>
        <w:ind w:left="2032" w:hanging="227"/>
      </w:pPr>
      <w:rPr>
        <w:rFonts w:hint="default"/>
        <w:lang w:val="en-US" w:eastAsia="en-US" w:bidi="ar-SA"/>
      </w:rPr>
    </w:lvl>
    <w:lvl w:ilvl="5" w:tplc="5BECDDC8">
      <w:numFmt w:val="bullet"/>
      <w:lvlText w:val="•"/>
      <w:lvlJc w:val="left"/>
      <w:pPr>
        <w:ind w:left="2461" w:hanging="227"/>
      </w:pPr>
      <w:rPr>
        <w:rFonts w:hint="default"/>
        <w:lang w:val="en-US" w:eastAsia="en-US" w:bidi="ar-SA"/>
      </w:rPr>
    </w:lvl>
    <w:lvl w:ilvl="6" w:tplc="FDF402EE">
      <w:numFmt w:val="bullet"/>
      <w:lvlText w:val="•"/>
      <w:lvlJc w:val="left"/>
      <w:pPr>
        <w:ind w:left="2889" w:hanging="227"/>
      </w:pPr>
      <w:rPr>
        <w:rFonts w:hint="default"/>
        <w:lang w:val="en-US" w:eastAsia="en-US" w:bidi="ar-SA"/>
      </w:rPr>
    </w:lvl>
    <w:lvl w:ilvl="7" w:tplc="C64E1FB2">
      <w:numFmt w:val="bullet"/>
      <w:lvlText w:val="•"/>
      <w:lvlJc w:val="left"/>
      <w:pPr>
        <w:ind w:left="3317" w:hanging="227"/>
      </w:pPr>
      <w:rPr>
        <w:rFonts w:hint="default"/>
        <w:lang w:val="en-US" w:eastAsia="en-US" w:bidi="ar-SA"/>
      </w:rPr>
    </w:lvl>
    <w:lvl w:ilvl="8" w:tplc="3E7A2802">
      <w:numFmt w:val="bullet"/>
      <w:lvlText w:val="•"/>
      <w:lvlJc w:val="left"/>
      <w:pPr>
        <w:ind w:left="3745" w:hanging="227"/>
      </w:pPr>
      <w:rPr>
        <w:rFonts w:hint="default"/>
        <w:lang w:val="en-US" w:eastAsia="en-US" w:bidi="ar-SA"/>
      </w:rPr>
    </w:lvl>
  </w:abstractNum>
  <w:abstractNum w:abstractNumId="5" w15:restartNumberingAfterBreak="0">
    <w:nsid w:val="13460D18"/>
    <w:multiLevelType w:val="hybridMultilevel"/>
    <w:tmpl w:val="F03E1AC0"/>
    <w:lvl w:ilvl="0" w:tplc="B944F1D6">
      <w:numFmt w:val="bullet"/>
      <w:lvlText w:val="•"/>
      <w:lvlJc w:val="left"/>
      <w:pPr>
        <w:ind w:left="617" w:hanging="284"/>
      </w:pPr>
      <w:rPr>
        <w:rFonts w:ascii="Gotham Book" w:eastAsia="Gotham Book" w:hAnsi="Gotham Book" w:cs="Gotham Book" w:hint="default"/>
        <w:b w:val="0"/>
        <w:bCs w:val="0"/>
        <w:i w:val="0"/>
        <w:iCs w:val="0"/>
        <w:w w:val="100"/>
        <w:sz w:val="18"/>
        <w:szCs w:val="18"/>
        <w:lang w:val="en-US" w:eastAsia="en-US" w:bidi="ar-SA"/>
      </w:rPr>
    </w:lvl>
    <w:lvl w:ilvl="1" w:tplc="53042F42">
      <w:numFmt w:val="bullet"/>
      <w:lvlText w:val="•"/>
      <w:lvlJc w:val="left"/>
      <w:pPr>
        <w:ind w:left="1055" w:hanging="284"/>
      </w:pPr>
      <w:rPr>
        <w:rFonts w:hint="default"/>
        <w:lang w:val="en-US" w:eastAsia="en-US" w:bidi="ar-SA"/>
      </w:rPr>
    </w:lvl>
    <w:lvl w:ilvl="2" w:tplc="41445ADA">
      <w:numFmt w:val="bullet"/>
      <w:lvlText w:val="•"/>
      <w:lvlJc w:val="left"/>
      <w:pPr>
        <w:ind w:left="1491" w:hanging="284"/>
      </w:pPr>
      <w:rPr>
        <w:rFonts w:hint="default"/>
        <w:lang w:val="en-US" w:eastAsia="en-US" w:bidi="ar-SA"/>
      </w:rPr>
    </w:lvl>
    <w:lvl w:ilvl="3" w:tplc="BE14B6EC">
      <w:numFmt w:val="bullet"/>
      <w:lvlText w:val="•"/>
      <w:lvlJc w:val="left"/>
      <w:pPr>
        <w:ind w:left="1926" w:hanging="284"/>
      </w:pPr>
      <w:rPr>
        <w:rFonts w:hint="default"/>
        <w:lang w:val="en-US" w:eastAsia="en-US" w:bidi="ar-SA"/>
      </w:rPr>
    </w:lvl>
    <w:lvl w:ilvl="4" w:tplc="F77E2D64">
      <w:numFmt w:val="bullet"/>
      <w:lvlText w:val="•"/>
      <w:lvlJc w:val="left"/>
      <w:pPr>
        <w:ind w:left="2362" w:hanging="284"/>
      </w:pPr>
      <w:rPr>
        <w:rFonts w:hint="default"/>
        <w:lang w:val="en-US" w:eastAsia="en-US" w:bidi="ar-SA"/>
      </w:rPr>
    </w:lvl>
    <w:lvl w:ilvl="5" w:tplc="D668DA06">
      <w:numFmt w:val="bullet"/>
      <w:lvlText w:val="•"/>
      <w:lvlJc w:val="left"/>
      <w:pPr>
        <w:ind w:left="2797" w:hanging="284"/>
      </w:pPr>
      <w:rPr>
        <w:rFonts w:hint="default"/>
        <w:lang w:val="en-US" w:eastAsia="en-US" w:bidi="ar-SA"/>
      </w:rPr>
    </w:lvl>
    <w:lvl w:ilvl="6" w:tplc="BC34C080">
      <w:numFmt w:val="bullet"/>
      <w:lvlText w:val="•"/>
      <w:lvlJc w:val="left"/>
      <w:pPr>
        <w:ind w:left="3233" w:hanging="284"/>
      </w:pPr>
      <w:rPr>
        <w:rFonts w:hint="default"/>
        <w:lang w:val="en-US" w:eastAsia="en-US" w:bidi="ar-SA"/>
      </w:rPr>
    </w:lvl>
    <w:lvl w:ilvl="7" w:tplc="5EF40FFC">
      <w:numFmt w:val="bullet"/>
      <w:lvlText w:val="•"/>
      <w:lvlJc w:val="left"/>
      <w:pPr>
        <w:ind w:left="3669" w:hanging="284"/>
      </w:pPr>
      <w:rPr>
        <w:rFonts w:hint="default"/>
        <w:lang w:val="en-US" w:eastAsia="en-US" w:bidi="ar-SA"/>
      </w:rPr>
    </w:lvl>
    <w:lvl w:ilvl="8" w:tplc="B8485A68">
      <w:numFmt w:val="bullet"/>
      <w:lvlText w:val="•"/>
      <w:lvlJc w:val="left"/>
      <w:pPr>
        <w:ind w:left="4104" w:hanging="284"/>
      </w:pPr>
      <w:rPr>
        <w:rFonts w:hint="default"/>
        <w:lang w:val="en-US" w:eastAsia="en-US" w:bidi="ar-SA"/>
      </w:rPr>
    </w:lvl>
  </w:abstractNum>
  <w:abstractNum w:abstractNumId="6" w15:restartNumberingAfterBreak="0">
    <w:nsid w:val="1361348E"/>
    <w:multiLevelType w:val="hybridMultilevel"/>
    <w:tmpl w:val="D5FE0C10"/>
    <w:lvl w:ilvl="0" w:tplc="04126CE8">
      <w:start w:val="1"/>
      <w:numFmt w:val="decimal"/>
      <w:lvlText w:val="%1."/>
      <w:lvlJc w:val="left"/>
      <w:pPr>
        <w:ind w:left="328" w:hanging="227"/>
        <w:jc w:val="left"/>
      </w:pPr>
      <w:rPr>
        <w:rFonts w:ascii="Gotham Book" w:eastAsia="Gotham Book" w:hAnsi="Gotham Book" w:cs="Gotham Book" w:hint="default"/>
        <w:b w:val="0"/>
        <w:bCs w:val="0"/>
        <w:i w:val="0"/>
        <w:iCs w:val="0"/>
        <w:w w:val="100"/>
        <w:sz w:val="14"/>
        <w:szCs w:val="14"/>
        <w:lang w:val="en-US" w:eastAsia="en-US" w:bidi="ar-SA"/>
      </w:rPr>
    </w:lvl>
    <w:lvl w:ilvl="1" w:tplc="64463BF2">
      <w:numFmt w:val="bullet"/>
      <w:lvlText w:val="•"/>
      <w:lvlJc w:val="left"/>
      <w:pPr>
        <w:ind w:left="1249" w:hanging="227"/>
      </w:pPr>
      <w:rPr>
        <w:rFonts w:hint="default"/>
        <w:lang w:val="en-US" w:eastAsia="en-US" w:bidi="ar-SA"/>
      </w:rPr>
    </w:lvl>
    <w:lvl w:ilvl="2" w:tplc="24A2BC9C">
      <w:numFmt w:val="bullet"/>
      <w:lvlText w:val="•"/>
      <w:lvlJc w:val="left"/>
      <w:pPr>
        <w:ind w:left="2179" w:hanging="227"/>
      </w:pPr>
      <w:rPr>
        <w:rFonts w:hint="default"/>
        <w:lang w:val="en-US" w:eastAsia="en-US" w:bidi="ar-SA"/>
      </w:rPr>
    </w:lvl>
    <w:lvl w:ilvl="3" w:tplc="3DB814DC">
      <w:numFmt w:val="bullet"/>
      <w:lvlText w:val="•"/>
      <w:lvlJc w:val="left"/>
      <w:pPr>
        <w:ind w:left="3109" w:hanging="227"/>
      </w:pPr>
      <w:rPr>
        <w:rFonts w:hint="default"/>
        <w:lang w:val="en-US" w:eastAsia="en-US" w:bidi="ar-SA"/>
      </w:rPr>
    </w:lvl>
    <w:lvl w:ilvl="4" w:tplc="B65EBED0">
      <w:numFmt w:val="bullet"/>
      <w:lvlText w:val="•"/>
      <w:lvlJc w:val="left"/>
      <w:pPr>
        <w:ind w:left="4039" w:hanging="227"/>
      </w:pPr>
      <w:rPr>
        <w:rFonts w:hint="default"/>
        <w:lang w:val="en-US" w:eastAsia="en-US" w:bidi="ar-SA"/>
      </w:rPr>
    </w:lvl>
    <w:lvl w:ilvl="5" w:tplc="A738A616">
      <w:numFmt w:val="bullet"/>
      <w:lvlText w:val="•"/>
      <w:lvlJc w:val="left"/>
      <w:pPr>
        <w:ind w:left="4969" w:hanging="227"/>
      </w:pPr>
      <w:rPr>
        <w:rFonts w:hint="default"/>
        <w:lang w:val="en-US" w:eastAsia="en-US" w:bidi="ar-SA"/>
      </w:rPr>
    </w:lvl>
    <w:lvl w:ilvl="6" w:tplc="370AE91C">
      <w:numFmt w:val="bullet"/>
      <w:lvlText w:val="•"/>
      <w:lvlJc w:val="left"/>
      <w:pPr>
        <w:ind w:left="5898" w:hanging="227"/>
      </w:pPr>
      <w:rPr>
        <w:rFonts w:hint="default"/>
        <w:lang w:val="en-US" w:eastAsia="en-US" w:bidi="ar-SA"/>
      </w:rPr>
    </w:lvl>
    <w:lvl w:ilvl="7" w:tplc="82987F8A">
      <w:numFmt w:val="bullet"/>
      <w:lvlText w:val="•"/>
      <w:lvlJc w:val="left"/>
      <w:pPr>
        <w:ind w:left="6828" w:hanging="227"/>
      </w:pPr>
      <w:rPr>
        <w:rFonts w:hint="default"/>
        <w:lang w:val="en-US" w:eastAsia="en-US" w:bidi="ar-SA"/>
      </w:rPr>
    </w:lvl>
    <w:lvl w:ilvl="8" w:tplc="5AF868C4">
      <w:numFmt w:val="bullet"/>
      <w:lvlText w:val="•"/>
      <w:lvlJc w:val="left"/>
      <w:pPr>
        <w:ind w:left="7758" w:hanging="227"/>
      </w:pPr>
      <w:rPr>
        <w:rFonts w:hint="default"/>
        <w:lang w:val="en-US" w:eastAsia="en-US" w:bidi="ar-SA"/>
      </w:rPr>
    </w:lvl>
  </w:abstractNum>
  <w:abstractNum w:abstractNumId="7" w15:restartNumberingAfterBreak="0">
    <w:nsid w:val="15200E72"/>
    <w:multiLevelType w:val="hybridMultilevel"/>
    <w:tmpl w:val="CA48A224"/>
    <w:lvl w:ilvl="0" w:tplc="D9A2BC88">
      <w:start w:val="2"/>
      <w:numFmt w:val="decimal"/>
      <w:lvlText w:val="%1"/>
      <w:lvlJc w:val="left"/>
      <w:pPr>
        <w:ind w:left="323" w:hanging="227"/>
        <w:jc w:val="left"/>
      </w:pPr>
      <w:rPr>
        <w:rFonts w:ascii="Gotham Book" w:eastAsia="Gotham Book" w:hAnsi="Gotham Book" w:cs="Gotham Book" w:hint="default"/>
        <w:b w:val="0"/>
        <w:bCs w:val="0"/>
        <w:i w:val="0"/>
        <w:iCs w:val="0"/>
        <w:w w:val="100"/>
        <w:sz w:val="14"/>
        <w:szCs w:val="14"/>
        <w:lang w:val="en-US" w:eastAsia="en-US" w:bidi="ar-SA"/>
      </w:rPr>
    </w:lvl>
    <w:lvl w:ilvl="1" w:tplc="5600D4B6">
      <w:numFmt w:val="bullet"/>
      <w:lvlText w:val="•"/>
      <w:lvlJc w:val="left"/>
      <w:pPr>
        <w:ind w:left="748" w:hanging="227"/>
      </w:pPr>
      <w:rPr>
        <w:rFonts w:hint="default"/>
        <w:lang w:val="en-US" w:eastAsia="en-US" w:bidi="ar-SA"/>
      </w:rPr>
    </w:lvl>
    <w:lvl w:ilvl="2" w:tplc="04CC56DC">
      <w:numFmt w:val="bullet"/>
      <w:lvlText w:val="•"/>
      <w:lvlJc w:val="left"/>
      <w:pPr>
        <w:ind w:left="1176" w:hanging="227"/>
      </w:pPr>
      <w:rPr>
        <w:rFonts w:hint="default"/>
        <w:lang w:val="en-US" w:eastAsia="en-US" w:bidi="ar-SA"/>
      </w:rPr>
    </w:lvl>
    <w:lvl w:ilvl="3" w:tplc="88A0CFCC">
      <w:numFmt w:val="bullet"/>
      <w:lvlText w:val="•"/>
      <w:lvlJc w:val="left"/>
      <w:pPr>
        <w:ind w:left="1604" w:hanging="227"/>
      </w:pPr>
      <w:rPr>
        <w:rFonts w:hint="default"/>
        <w:lang w:val="en-US" w:eastAsia="en-US" w:bidi="ar-SA"/>
      </w:rPr>
    </w:lvl>
    <w:lvl w:ilvl="4" w:tplc="3B2C706E">
      <w:numFmt w:val="bullet"/>
      <w:lvlText w:val="•"/>
      <w:lvlJc w:val="left"/>
      <w:pPr>
        <w:ind w:left="2033" w:hanging="227"/>
      </w:pPr>
      <w:rPr>
        <w:rFonts w:hint="default"/>
        <w:lang w:val="en-US" w:eastAsia="en-US" w:bidi="ar-SA"/>
      </w:rPr>
    </w:lvl>
    <w:lvl w:ilvl="5" w:tplc="A3F8EE92">
      <w:numFmt w:val="bullet"/>
      <w:lvlText w:val="•"/>
      <w:lvlJc w:val="left"/>
      <w:pPr>
        <w:ind w:left="2461" w:hanging="227"/>
      </w:pPr>
      <w:rPr>
        <w:rFonts w:hint="default"/>
        <w:lang w:val="en-US" w:eastAsia="en-US" w:bidi="ar-SA"/>
      </w:rPr>
    </w:lvl>
    <w:lvl w:ilvl="6" w:tplc="DBD4EEB0">
      <w:numFmt w:val="bullet"/>
      <w:lvlText w:val="•"/>
      <w:lvlJc w:val="left"/>
      <w:pPr>
        <w:ind w:left="2889" w:hanging="227"/>
      </w:pPr>
      <w:rPr>
        <w:rFonts w:hint="default"/>
        <w:lang w:val="en-US" w:eastAsia="en-US" w:bidi="ar-SA"/>
      </w:rPr>
    </w:lvl>
    <w:lvl w:ilvl="7" w:tplc="92600ACE">
      <w:numFmt w:val="bullet"/>
      <w:lvlText w:val="•"/>
      <w:lvlJc w:val="left"/>
      <w:pPr>
        <w:ind w:left="3318" w:hanging="227"/>
      </w:pPr>
      <w:rPr>
        <w:rFonts w:hint="default"/>
        <w:lang w:val="en-US" w:eastAsia="en-US" w:bidi="ar-SA"/>
      </w:rPr>
    </w:lvl>
    <w:lvl w:ilvl="8" w:tplc="F3628E88">
      <w:numFmt w:val="bullet"/>
      <w:lvlText w:val="•"/>
      <w:lvlJc w:val="left"/>
      <w:pPr>
        <w:ind w:left="3746" w:hanging="227"/>
      </w:pPr>
      <w:rPr>
        <w:rFonts w:hint="default"/>
        <w:lang w:val="en-US" w:eastAsia="en-US" w:bidi="ar-SA"/>
      </w:rPr>
    </w:lvl>
  </w:abstractNum>
  <w:abstractNum w:abstractNumId="8" w15:restartNumberingAfterBreak="0">
    <w:nsid w:val="18455171"/>
    <w:multiLevelType w:val="hybridMultilevel"/>
    <w:tmpl w:val="3814D8A0"/>
    <w:lvl w:ilvl="0" w:tplc="276E0C20">
      <w:start w:val="1"/>
      <w:numFmt w:val="decimal"/>
      <w:lvlText w:val="%1."/>
      <w:lvlJc w:val="left"/>
      <w:pPr>
        <w:ind w:left="323" w:hanging="227"/>
        <w:jc w:val="left"/>
      </w:pPr>
      <w:rPr>
        <w:rFonts w:ascii="Gotham Book" w:eastAsia="Gotham Book" w:hAnsi="Gotham Book" w:cs="Gotham Book" w:hint="default"/>
        <w:b w:val="0"/>
        <w:bCs w:val="0"/>
        <w:i w:val="0"/>
        <w:iCs w:val="0"/>
        <w:w w:val="100"/>
        <w:sz w:val="14"/>
        <w:szCs w:val="14"/>
        <w:lang w:val="en-US" w:eastAsia="en-US" w:bidi="ar-SA"/>
      </w:rPr>
    </w:lvl>
    <w:lvl w:ilvl="1" w:tplc="7C5067BE">
      <w:numFmt w:val="bullet"/>
      <w:lvlText w:val="•"/>
      <w:lvlJc w:val="left"/>
      <w:pPr>
        <w:ind w:left="748" w:hanging="227"/>
      </w:pPr>
      <w:rPr>
        <w:rFonts w:hint="default"/>
        <w:lang w:val="en-US" w:eastAsia="en-US" w:bidi="ar-SA"/>
      </w:rPr>
    </w:lvl>
    <w:lvl w:ilvl="2" w:tplc="6AEE9A36">
      <w:numFmt w:val="bullet"/>
      <w:lvlText w:val="•"/>
      <w:lvlJc w:val="left"/>
      <w:pPr>
        <w:ind w:left="1176" w:hanging="227"/>
      </w:pPr>
      <w:rPr>
        <w:rFonts w:hint="default"/>
        <w:lang w:val="en-US" w:eastAsia="en-US" w:bidi="ar-SA"/>
      </w:rPr>
    </w:lvl>
    <w:lvl w:ilvl="3" w:tplc="7A84785E">
      <w:numFmt w:val="bullet"/>
      <w:lvlText w:val="•"/>
      <w:lvlJc w:val="left"/>
      <w:pPr>
        <w:ind w:left="1604" w:hanging="227"/>
      </w:pPr>
      <w:rPr>
        <w:rFonts w:hint="default"/>
        <w:lang w:val="en-US" w:eastAsia="en-US" w:bidi="ar-SA"/>
      </w:rPr>
    </w:lvl>
    <w:lvl w:ilvl="4" w:tplc="30360BD4">
      <w:numFmt w:val="bullet"/>
      <w:lvlText w:val="•"/>
      <w:lvlJc w:val="left"/>
      <w:pPr>
        <w:ind w:left="2032" w:hanging="227"/>
      </w:pPr>
      <w:rPr>
        <w:rFonts w:hint="default"/>
        <w:lang w:val="en-US" w:eastAsia="en-US" w:bidi="ar-SA"/>
      </w:rPr>
    </w:lvl>
    <w:lvl w:ilvl="5" w:tplc="3D7E6E98">
      <w:numFmt w:val="bullet"/>
      <w:lvlText w:val="•"/>
      <w:lvlJc w:val="left"/>
      <w:pPr>
        <w:ind w:left="2461" w:hanging="227"/>
      </w:pPr>
      <w:rPr>
        <w:rFonts w:hint="default"/>
        <w:lang w:val="en-US" w:eastAsia="en-US" w:bidi="ar-SA"/>
      </w:rPr>
    </w:lvl>
    <w:lvl w:ilvl="6" w:tplc="515A5742">
      <w:numFmt w:val="bullet"/>
      <w:lvlText w:val="•"/>
      <w:lvlJc w:val="left"/>
      <w:pPr>
        <w:ind w:left="2889" w:hanging="227"/>
      </w:pPr>
      <w:rPr>
        <w:rFonts w:hint="default"/>
        <w:lang w:val="en-US" w:eastAsia="en-US" w:bidi="ar-SA"/>
      </w:rPr>
    </w:lvl>
    <w:lvl w:ilvl="7" w:tplc="E7C03DB4">
      <w:numFmt w:val="bullet"/>
      <w:lvlText w:val="•"/>
      <w:lvlJc w:val="left"/>
      <w:pPr>
        <w:ind w:left="3317" w:hanging="227"/>
      </w:pPr>
      <w:rPr>
        <w:rFonts w:hint="default"/>
        <w:lang w:val="en-US" w:eastAsia="en-US" w:bidi="ar-SA"/>
      </w:rPr>
    </w:lvl>
    <w:lvl w:ilvl="8" w:tplc="A38CCA84">
      <w:numFmt w:val="bullet"/>
      <w:lvlText w:val="•"/>
      <w:lvlJc w:val="left"/>
      <w:pPr>
        <w:ind w:left="3745" w:hanging="227"/>
      </w:pPr>
      <w:rPr>
        <w:rFonts w:hint="default"/>
        <w:lang w:val="en-US" w:eastAsia="en-US" w:bidi="ar-SA"/>
      </w:rPr>
    </w:lvl>
  </w:abstractNum>
  <w:abstractNum w:abstractNumId="9" w15:restartNumberingAfterBreak="0">
    <w:nsid w:val="2A3B5ADB"/>
    <w:multiLevelType w:val="hybridMultilevel"/>
    <w:tmpl w:val="9336EC70"/>
    <w:lvl w:ilvl="0" w:tplc="2A543934">
      <w:start w:val="1"/>
      <w:numFmt w:val="decimal"/>
      <w:lvlText w:val="%1."/>
      <w:lvlJc w:val="left"/>
      <w:pPr>
        <w:ind w:left="515" w:hanging="182"/>
        <w:jc w:val="left"/>
      </w:pPr>
      <w:rPr>
        <w:rFonts w:ascii="Gotham Rounded Bold" w:eastAsia="Gotham Rounded Bold" w:hAnsi="Gotham Rounded Bold" w:cs="Gotham Rounded Bold" w:hint="default"/>
        <w:b/>
        <w:bCs/>
        <w:i w:val="0"/>
        <w:iCs w:val="0"/>
        <w:w w:val="92"/>
        <w:sz w:val="18"/>
        <w:szCs w:val="18"/>
        <w:lang w:val="en-US" w:eastAsia="en-US" w:bidi="ar-SA"/>
      </w:rPr>
    </w:lvl>
    <w:lvl w:ilvl="1" w:tplc="DBF02486">
      <w:numFmt w:val="bullet"/>
      <w:lvlText w:val="•"/>
      <w:lvlJc w:val="left"/>
      <w:pPr>
        <w:ind w:left="617" w:hanging="284"/>
      </w:pPr>
      <w:rPr>
        <w:rFonts w:ascii="Gotham Book" w:eastAsia="Gotham Book" w:hAnsi="Gotham Book" w:cs="Gotham Book" w:hint="default"/>
        <w:b w:val="0"/>
        <w:bCs w:val="0"/>
        <w:i w:val="0"/>
        <w:iCs w:val="0"/>
        <w:w w:val="100"/>
        <w:sz w:val="18"/>
        <w:szCs w:val="18"/>
        <w:lang w:val="en-US" w:eastAsia="en-US" w:bidi="ar-SA"/>
      </w:rPr>
    </w:lvl>
    <w:lvl w:ilvl="2" w:tplc="9712062E">
      <w:numFmt w:val="bullet"/>
      <w:lvlText w:val="•"/>
      <w:lvlJc w:val="left"/>
      <w:pPr>
        <w:ind w:left="1125" w:hanging="284"/>
      </w:pPr>
      <w:rPr>
        <w:rFonts w:hint="default"/>
        <w:lang w:val="en-US" w:eastAsia="en-US" w:bidi="ar-SA"/>
      </w:rPr>
    </w:lvl>
    <w:lvl w:ilvl="3" w:tplc="74847E4E">
      <w:numFmt w:val="bullet"/>
      <w:lvlText w:val="•"/>
      <w:lvlJc w:val="left"/>
      <w:pPr>
        <w:ind w:left="1630" w:hanging="284"/>
      </w:pPr>
      <w:rPr>
        <w:rFonts w:hint="default"/>
        <w:lang w:val="en-US" w:eastAsia="en-US" w:bidi="ar-SA"/>
      </w:rPr>
    </w:lvl>
    <w:lvl w:ilvl="4" w:tplc="11B0E930">
      <w:numFmt w:val="bullet"/>
      <w:lvlText w:val="•"/>
      <w:lvlJc w:val="left"/>
      <w:pPr>
        <w:ind w:left="2136" w:hanging="284"/>
      </w:pPr>
      <w:rPr>
        <w:rFonts w:hint="default"/>
        <w:lang w:val="en-US" w:eastAsia="en-US" w:bidi="ar-SA"/>
      </w:rPr>
    </w:lvl>
    <w:lvl w:ilvl="5" w:tplc="6AEC5F0E">
      <w:numFmt w:val="bullet"/>
      <w:lvlText w:val="•"/>
      <w:lvlJc w:val="left"/>
      <w:pPr>
        <w:ind w:left="2641" w:hanging="284"/>
      </w:pPr>
      <w:rPr>
        <w:rFonts w:hint="default"/>
        <w:lang w:val="en-US" w:eastAsia="en-US" w:bidi="ar-SA"/>
      </w:rPr>
    </w:lvl>
    <w:lvl w:ilvl="6" w:tplc="39221816">
      <w:numFmt w:val="bullet"/>
      <w:lvlText w:val="•"/>
      <w:lvlJc w:val="left"/>
      <w:pPr>
        <w:ind w:left="3146" w:hanging="284"/>
      </w:pPr>
      <w:rPr>
        <w:rFonts w:hint="default"/>
        <w:lang w:val="en-US" w:eastAsia="en-US" w:bidi="ar-SA"/>
      </w:rPr>
    </w:lvl>
    <w:lvl w:ilvl="7" w:tplc="53AC44DE">
      <w:numFmt w:val="bullet"/>
      <w:lvlText w:val="•"/>
      <w:lvlJc w:val="left"/>
      <w:pPr>
        <w:ind w:left="3652" w:hanging="284"/>
      </w:pPr>
      <w:rPr>
        <w:rFonts w:hint="default"/>
        <w:lang w:val="en-US" w:eastAsia="en-US" w:bidi="ar-SA"/>
      </w:rPr>
    </w:lvl>
    <w:lvl w:ilvl="8" w:tplc="481A811A">
      <w:numFmt w:val="bullet"/>
      <w:lvlText w:val="•"/>
      <w:lvlJc w:val="left"/>
      <w:pPr>
        <w:ind w:left="4157" w:hanging="284"/>
      </w:pPr>
      <w:rPr>
        <w:rFonts w:hint="default"/>
        <w:lang w:val="en-US" w:eastAsia="en-US" w:bidi="ar-SA"/>
      </w:rPr>
    </w:lvl>
  </w:abstractNum>
  <w:abstractNum w:abstractNumId="10" w15:restartNumberingAfterBreak="0">
    <w:nsid w:val="312923A0"/>
    <w:multiLevelType w:val="hybridMultilevel"/>
    <w:tmpl w:val="C92AE716"/>
    <w:lvl w:ilvl="0" w:tplc="D9E24886">
      <w:start w:val="1"/>
      <w:numFmt w:val="lowerLetter"/>
      <w:lvlText w:val="%1)"/>
      <w:lvlJc w:val="left"/>
      <w:pPr>
        <w:ind w:left="1709" w:hanging="229"/>
        <w:jc w:val="left"/>
      </w:pPr>
      <w:rPr>
        <w:rFonts w:ascii="Arial" w:eastAsia="Arial" w:hAnsi="Arial" w:cs="Arial" w:hint="default"/>
        <w:b w:val="0"/>
        <w:bCs w:val="0"/>
        <w:i w:val="0"/>
        <w:iCs w:val="0"/>
        <w:spacing w:val="-2"/>
        <w:w w:val="99"/>
        <w:sz w:val="18"/>
        <w:szCs w:val="18"/>
        <w:lang w:val="en-US" w:eastAsia="en-US" w:bidi="ar-SA"/>
      </w:rPr>
    </w:lvl>
    <w:lvl w:ilvl="1" w:tplc="AB1825A0">
      <w:numFmt w:val="bullet"/>
      <w:lvlText w:val="•"/>
      <w:lvlJc w:val="left"/>
      <w:pPr>
        <w:ind w:left="2548" w:hanging="229"/>
      </w:pPr>
      <w:rPr>
        <w:rFonts w:hint="default"/>
        <w:lang w:val="en-US" w:eastAsia="en-US" w:bidi="ar-SA"/>
      </w:rPr>
    </w:lvl>
    <w:lvl w:ilvl="2" w:tplc="F828AC5A">
      <w:numFmt w:val="bullet"/>
      <w:lvlText w:val="•"/>
      <w:lvlJc w:val="left"/>
      <w:pPr>
        <w:ind w:left="3397" w:hanging="229"/>
      </w:pPr>
      <w:rPr>
        <w:rFonts w:hint="default"/>
        <w:lang w:val="en-US" w:eastAsia="en-US" w:bidi="ar-SA"/>
      </w:rPr>
    </w:lvl>
    <w:lvl w:ilvl="3" w:tplc="6CEAA55A">
      <w:numFmt w:val="bullet"/>
      <w:lvlText w:val="•"/>
      <w:lvlJc w:val="left"/>
      <w:pPr>
        <w:ind w:left="4245" w:hanging="229"/>
      </w:pPr>
      <w:rPr>
        <w:rFonts w:hint="default"/>
        <w:lang w:val="en-US" w:eastAsia="en-US" w:bidi="ar-SA"/>
      </w:rPr>
    </w:lvl>
    <w:lvl w:ilvl="4" w:tplc="13529BF0">
      <w:numFmt w:val="bullet"/>
      <w:lvlText w:val="•"/>
      <w:lvlJc w:val="left"/>
      <w:pPr>
        <w:ind w:left="5094" w:hanging="229"/>
      </w:pPr>
      <w:rPr>
        <w:rFonts w:hint="default"/>
        <w:lang w:val="en-US" w:eastAsia="en-US" w:bidi="ar-SA"/>
      </w:rPr>
    </w:lvl>
    <w:lvl w:ilvl="5" w:tplc="F5FA3392">
      <w:numFmt w:val="bullet"/>
      <w:lvlText w:val="•"/>
      <w:lvlJc w:val="left"/>
      <w:pPr>
        <w:ind w:left="5942" w:hanging="229"/>
      </w:pPr>
      <w:rPr>
        <w:rFonts w:hint="default"/>
        <w:lang w:val="en-US" w:eastAsia="en-US" w:bidi="ar-SA"/>
      </w:rPr>
    </w:lvl>
    <w:lvl w:ilvl="6" w:tplc="EB1AE658">
      <w:numFmt w:val="bullet"/>
      <w:lvlText w:val="•"/>
      <w:lvlJc w:val="left"/>
      <w:pPr>
        <w:ind w:left="6791" w:hanging="229"/>
      </w:pPr>
      <w:rPr>
        <w:rFonts w:hint="default"/>
        <w:lang w:val="en-US" w:eastAsia="en-US" w:bidi="ar-SA"/>
      </w:rPr>
    </w:lvl>
    <w:lvl w:ilvl="7" w:tplc="60168A62">
      <w:numFmt w:val="bullet"/>
      <w:lvlText w:val="•"/>
      <w:lvlJc w:val="left"/>
      <w:pPr>
        <w:ind w:left="7639" w:hanging="229"/>
      </w:pPr>
      <w:rPr>
        <w:rFonts w:hint="default"/>
        <w:lang w:val="en-US" w:eastAsia="en-US" w:bidi="ar-SA"/>
      </w:rPr>
    </w:lvl>
    <w:lvl w:ilvl="8" w:tplc="3564A38A">
      <w:numFmt w:val="bullet"/>
      <w:lvlText w:val="•"/>
      <w:lvlJc w:val="left"/>
      <w:pPr>
        <w:ind w:left="8488" w:hanging="229"/>
      </w:pPr>
      <w:rPr>
        <w:rFonts w:hint="default"/>
        <w:lang w:val="en-US" w:eastAsia="en-US" w:bidi="ar-SA"/>
      </w:rPr>
    </w:lvl>
  </w:abstractNum>
  <w:abstractNum w:abstractNumId="11" w15:restartNumberingAfterBreak="0">
    <w:nsid w:val="35BE0193"/>
    <w:multiLevelType w:val="hybridMultilevel"/>
    <w:tmpl w:val="3034BB08"/>
    <w:lvl w:ilvl="0" w:tplc="CE484886">
      <w:numFmt w:val="bullet"/>
      <w:lvlText w:val="•"/>
      <w:lvlJc w:val="left"/>
      <w:pPr>
        <w:ind w:left="617" w:hanging="284"/>
      </w:pPr>
      <w:rPr>
        <w:rFonts w:ascii="Gotham Book" w:eastAsia="Gotham Book" w:hAnsi="Gotham Book" w:cs="Gotham Book" w:hint="default"/>
        <w:b w:val="0"/>
        <w:bCs w:val="0"/>
        <w:i w:val="0"/>
        <w:iCs w:val="0"/>
        <w:w w:val="100"/>
        <w:sz w:val="18"/>
        <w:szCs w:val="18"/>
        <w:lang w:val="en-US" w:eastAsia="en-US" w:bidi="ar-SA"/>
      </w:rPr>
    </w:lvl>
    <w:lvl w:ilvl="1" w:tplc="B6CC239A">
      <w:numFmt w:val="bullet"/>
      <w:lvlText w:val="•"/>
      <w:lvlJc w:val="left"/>
      <w:pPr>
        <w:ind w:left="1052" w:hanging="284"/>
      </w:pPr>
      <w:rPr>
        <w:rFonts w:hint="default"/>
        <w:lang w:val="en-US" w:eastAsia="en-US" w:bidi="ar-SA"/>
      </w:rPr>
    </w:lvl>
    <w:lvl w:ilvl="2" w:tplc="4B323C0A">
      <w:numFmt w:val="bullet"/>
      <w:lvlText w:val="•"/>
      <w:lvlJc w:val="left"/>
      <w:pPr>
        <w:ind w:left="1484" w:hanging="284"/>
      </w:pPr>
      <w:rPr>
        <w:rFonts w:hint="default"/>
        <w:lang w:val="en-US" w:eastAsia="en-US" w:bidi="ar-SA"/>
      </w:rPr>
    </w:lvl>
    <w:lvl w:ilvl="3" w:tplc="AC3E7A10">
      <w:numFmt w:val="bullet"/>
      <w:lvlText w:val="•"/>
      <w:lvlJc w:val="left"/>
      <w:pPr>
        <w:ind w:left="1916" w:hanging="284"/>
      </w:pPr>
      <w:rPr>
        <w:rFonts w:hint="default"/>
        <w:lang w:val="en-US" w:eastAsia="en-US" w:bidi="ar-SA"/>
      </w:rPr>
    </w:lvl>
    <w:lvl w:ilvl="4" w:tplc="595A53C2">
      <w:numFmt w:val="bullet"/>
      <w:lvlText w:val="•"/>
      <w:lvlJc w:val="left"/>
      <w:pPr>
        <w:ind w:left="2348" w:hanging="284"/>
      </w:pPr>
      <w:rPr>
        <w:rFonts w:hint="default"/>
        <w:lang w:val="en-US" w:eastAsia="en-US" w:bidi="ar-SA"/>
      </w:rPr>
    </w:lvl>
    <w:lvl w:ilvl="5" w:tplc="9732DB86">
      <w:numFmt w:val="bullet"/>
      <w:lvlText w:val="•"/>
      <w:lvlJc w:val="left"/>
      <w:pPr>
        <w:ind w:left="2781" w:hanging="284"/>
      </w:pPr>
      <w:rPr>
        <w:rFonts w:hint="default"/>
        <w:lang w:val="en-US" w:eastAsia="en-US" w:bidi="ar-SA"/>
      </w:rPr>
    </w:lvl>
    <w:lvl w:ilvl="6" w:tplc="5672E8E0">
      <w:numFmt w:val="bullet"/>
      <w:lvlText w:val="•"/>
      <w:lvlJc w:val="left"/>
      <w:pPr>
        <w:ind w:left="3213" w:hanging="284"/>
      </w:pPr>
      <w:rPr>
        <w:rFonts w:hint="default"/>
        <w:lang w:val="en-US" w:eastAsia="en-US" w:bidi="ar-SA"/>
      </w:rPr>
    </w:lvl>
    <w:lvl w:ilvl="7" w:tplc="968ADB1C">
      <w:numFmt w:val="bullet"/>
      <w:lvlText w:val="•"/>
      <w:lvlJc w:val="left"/>
      <w:pPr>
        <w:ind w:left="3645" w:hanging="284"/>
      </w:pPr>
      <w:rPr>
        <w:rFonts w:hint="default"/>
        <w:lang w:val="en-US" w:eastAsia="en-US" w:bidi="ar-SA"/>
      </w:rPr>
    </w:lvl>
    <w:lvl w:ilvl="8" w:tplc="44ECA8FE">
      <w:numFmt w:val="bullet"/>
      <w:lvlText w:val="•"/>
      <w:lvlJc w:val="left"/>
      <w:pPr>
        <w:ind w:left="4077" w:hanging="284"/>
      </w:pPr>
      <w:rPr>
        <w:rFonts w:hint="default"/>
        <w:lang w:val="en-US" w:eastAsia="en-US" w:bidi="ar-SA"/>
      </w:rPr>
    </w:lvl>
  </w:abstractNum>
  <w:abstractNum w:abstractNumId="12" w15:restartNumberingAfterBreak="0">
    <w:nsid w:val="4121530C"/>
    <w:multiLevelType w:val="hybridMultilevel"/>
    <w:tmpl w:val="62CC9284"/>
    <w:lvl w:ilvl="0" w:tplc="578AC208">
      <w:numFmt w:val="bullet"/>
      <w:lvlText w:val="•"/>
      <w:lvlJc w:val="left"/>
      <w:pPr>
        <w:ind w:left="329" w:hanging="227"/>
      </w:pPr>
      <w:rPr>
        <w:rFonts w:ascii="Gotham Book" w:eastAsia="Gotham Book" w:hAnsi="Gotham Book" w:cs="Gotham Book" w:hint="default"/>
        <w:b w:val="0"/>
        <w:bCs w:val="0"/>
        <w:i w:val="0"/>
        <w:iCs w:val="0"/>
        <w:w w:val="100"/>
        <w:sz w:val="16"/>
        <w:szCs w:val="16"/>
        <w:lang w:val="en-US" w:eastAsia="en-US" w:bidi="ar-SA"/>
      </w:rPr>
    </w:lvl>
    <w:lvl w:ilvl="1" w:tplc="22FA3042">
      <w:numFmt w:val="bullet"/>
      <w:lvlText w:val="•"/>
      <w:lvlJc w:val="left"/>
      <w:pPr>
        <w:ind w:left="555" w:hanging="227"/>
      </w:pPr>
      <w:rPr>
        <w:rFonts w:hint="default"/>
        <w:lang w:val="en-US" w:eastAsia="en-US" w:bidi="ar-SA"/>
      </w:rPr>
    </w:lvl>
    <w:lvl w:ilvl="2" w:tplc="D58262DC">
      <w:numFmt w:val="bullet"/>
      <w:lvlText w:val="•"/>
      <w:lvlJc w:val="left"/>
      <w:pPr>
        <w:ind w:left="791" w:hanging="227"/>
      </w:pPr>
      <w:rPr>
        <w:rFonts w:hint="default"/>
        <w:lang w:val="en-US" w:eastAsia="en-US" w:bidi="ar-SA"/>
      </w:rPr>
    </w:lvl>
    <w:lvl w:ilvl="3" w:tplc="06A8CC22">
      <w:numFmt w:val="bullet"/>
      <w:lvlText w:val="•"/>
      <w:lvlJc w:val="left"/>
      <w:pPr>
        <w:ind w:left="1027" w:hanging="227"/>
      </w:pPr>
      <w:rPr>
        <w:rFonts w:hint="default"/>
        <w:lang w:val="en-US" w:eastAsia="en-US" w:bidi="ar-SA"/>
      </w:rPr>
    </w:lvl>
    <w:lvl w:ilvl="4" w:tplc="C8E48742">
      <w:numFmt w:val="bullet"/>
      <w:lvlText w:val="•"/>
      <w:lvlJc w:val="left"/>
      <w:pPr>
        <w:ind w:left="1262" w:hanging="227"/>
      </w:pPr>
      <w:rPr>
        <w:rFonts w:hint="default"/>
        <w:lang w:val="en-US" w:eastAsia="en-US" w:bidi="ar-SA"/>
      </w:rPr>
    </w:lvl>
    <w:lvl w:ilvl="5" w:tplc="740EAC1A">
      <w:numFmt w:val="bullet"/>
      <w:lvlText w:val="•"/>
      <w:lvlJc w:val="left"/>
      <w:pPr>
        <w:ind w:left="1498" w:hanging="227"/>
      </w:pPr>
      <w:rPr>
        <w:rFonts w:hint="default"/>
        <w:lang w:val="en-US" w:eastAsia="en-US" w:bidi="ar-SA"/>
      </w:rPr>
    </w:lvl>
    <w:lvl w:ilvl="6" w:tplc="ED86EE14">
      <w:numFmt w:val="bullet"/>
      <w:lvlText w:val="•"/>
      <w:lvlJc w:val="left"/>
      <w:pPr>
        <w:ind w:left="1734" w:hanging="227"/>
      </w:pPr>
      <w:rPr>
        <w:rFonts w:hint="default"/>
        <w:lang w:val="en-US" w:eastAsia="en-US" w:bidi="ar-SA"/>
      </w:rPr>
    </w:lvl>
    <w:lvl w:ilvl="7" w:tplc="22244B44">
      <w:numFmt w:val="bullet"/>
      <w:lvlText w:val="•"/>
      <w:lvlJc w:val="left"/>
      <w:pPr>
        <w:ind w:left="1969" w:hanging="227"/>
      </w:pPr>
      <w:rPr>
        <w:rFonts w:hint="default"/>
        <w:lang w:val="en-US" w:eastAsia="en-US" w:bidi="ar-SA"/>
      </w:rPr>
    </w:lvl>
    <w:lvl w:ilvl="8" w:tplc="D5583E0E">
      <w:numFmt w:val="bullet"/>
      <w:lvlText w:val="•"/>
      <w:lvlJc w:val="left"/>
      <w:pPr>
        <w:ind w:left="2205" w:hanging="227"/>
      </w:pPr>
      <w:rPr>
        <w:rFonts w:hint="default"/>
        <w:lang w:val="en-US" w:eastAsia="en-US" w:bidi="ar-SA"/>
      </w:rPr>
    </w:lvl>
  </w:abstractNum>
  <w:abstractNum w:abstractNumId="13" w15:restartNumberingAfterBreak="0">
    <w:nsid w:val="449D0112"/>
    <w:multiLevelType w:val="hybridMultilevel"/>
    <w:tmpl w:val="A2867310"/>
    <w:lvl w:ilvl="0" w:tplc="B914B6CA">
      <w:start w:val="1"/>
      <w:numFmt w:val="decimal"/>
      <w:lvlText w:val="%1."/>
      <w:lvlJc w:val="left"/>
      <w:pPr>
        <w:ind w:left="328" w:hanging="227"/>
        <w:jc w:val="left"/>
      </w:pPr>
      <w:rPr>
        <w:rFonts w:ascii="Gotham Book" w:eastAsia="Gotham Book" w:hAnsi="Gotham Book" w:cs="Gotham Book" w:hint="default"/>
        <w:b w:val="0"/>
        <w:bCs w:val="0"/>
        <w:i w:val="0"/>
        <w:iCs w:val="0"/>
        <w:w w:val="100"/>
        <w:sz w:val="14"/>
        <w:szCs w:val="14"/>
        <w:lang w:val="en-US" w:eastAsia="en-US" w:bidi="ar-SA"/>
      </w:rPr>
    </w:lvl>
    <w:lvl w:ilvl="1" w:tplc="F1088290">
      <w:numFmt w:val="bullet"/>
      <w:lvlText w:val="•"/>
      <w:lvlJc w:val="left"/>
      <w:pPr>
        <w:ind w:left="748" w:hanging="227"/>
      </w:pPr>
      <w:rPr>
        <w:rFonts w:hint="default"/>
        <w:lang w:val="en-US" w:eastAsia="en-US" w:bidi="ar-SA"/>
      </w:rPr>
    </w:lvl>
    <w:lvl w:ilvl="2" w:tplc="4D18258A">
      <w:numFmt w:val="bullet"/>
      <w:lvlText w:val="•"/>
      <w:lvlJc w:val="left"/>
      <w:pPr>
        <w:ind w:left="1177" w:hanging="227"/>
      </w:pPr>
      <w:rPr>
        <w:rFonts w:hint="default"/>
        <w:lang w:val="en-US" w:eastAsia="en-US" w:bidi="ar-SA"/>
      </w:rPr>
    </w:lvl>
    <w:lvl w:ilvl="3" w:tplc="A754B8EA">
      <w:numFmt w:val="bullet"/>
      <w:lvlText w:val="•"/>
      <w:lvlJc w:val="left"/>
      <w:pPr>
        <w:ind w:left="1606" w:hanging="227"/>
      </w:pPr>
      <w:rPr>
        <w:rFonts w:hint="default"/>
        <w:lang w:val="en-US" w:eastAsia="en-US" w:bidi="ar-SA"/>
      </w:rPr>
    </w:lvl>
    <w:lvl w:ilvl="4" w:tplc="9C8C1A1E">
      <w:numFmt w:val="bullet"/>
      <w:lvlText w:val="•"/>
      <w:lvlJc w:val="left"/>
      <w:pPr>
        <w:ind w:left="2035" w:hanging="227"/>
      </w:pPr>
      <w:rPr>
        <w:rFonts w:hint="default"/>
        <w:lang w:val="en-US" w:eastAsia="en-US" w:bidi="ar-SA"/>
      </w:rPr>
    </w:lvl>
    <w:lvl w:ilvl="5" w:tplc="595808DC">
      <w:numFmt w:val="bullet"/>
      <w:lvlText w:val="•"/>
      <w:lvlJc w:val="left"/>
      <w:pPr>
        <w:ind w:left="2464" w:hanging="227"/>
      </w:pPr>
      <w:rPr>
        <w:rFonts w:hint="default"/>
        <w:lang w:val="en-US" w:eastAsia="en-US" w:bidi="ar-SA"/>
      </w:rPr>
    </w:lvl>
    <w:lvl w:ilvl="6" w:tplc="2CF894AE">
      <w:numFmt w:val="bullet"/>
      <w:lvlText w:val="•"/>
      <w:lvlJc w:val="left"/>
      <w:pPr>
        <w:ind w:left="2892" w:hanging="227"/>
      </w:pPr>
      <w:rPr>
        <w:rFonts w:hint="default"/>
        <w:lang w:val="en-US" w:eastAsia="en-US" w:bidi="ar-SA"/>
      </w:rPr>
    </w:lvl>
    <w:lvl w:ilvl="7" w:tplc="3AE0144C">
      <w:numFmt w:val="bullet"/>
      <w:lvlText w:val="•"/>
      <w:lvlJc w:val="left"/>
      <w:pPr>
        <w:ind w:left="3321" w:hanging="227"/>
      </w:pPr>
      <w:rPr>
        <w:rFonts w:hint="default"/>
        <w:lang w:val="en-US" w:eastAsia="en-US" w:bidi="ar-SA"/>
      </w:rPr>
    </w:lvl>
    <w:lvl w:ilvl="8" w:tplc="06C053BA">
      <w:numFmt w:val="bullet"/>
      <w:lvlText w:val="•"/>
      <w:lvlJc w:val="left"/>
      <w:pPr>
        <w:ind w:left="3750" w:hanging="227"/>
      </w:pPr>
      <w:rPr>
        <w:rFonts w:hint="default"/>
        <w:lang w:val="en-US" w:eastAsia="en-US" w:bidi="ar-SA"/>
      </w:rPr>
    </w:lvl>
  </w:abstractNum>
  <w:abstractNum w:abstractNumId="14" w15:restartNumberingAfterBreak="0">
    <w:nsid w:val="455C217A"/>
    <w:multiLevelType w:val="hybridMultilevel"/>
    <w:tmpl w:val="F5A8D426"/>
    <w:lvl w:ilvl="0" w:tplc="595A511A">
      <w:start w:val="1"/>
      <w:numFmt w:val="decimal"/>
      <w:lvlText w:val="%1."/>
      <w:lvlJc w:val="left"/>
      <w:pPr>
        <w:ind w:left="331" w:hanging="227"/>
        <w:jc w:val="left"/>
      </w:pPr>
      <w:rPr>
        <w:rFonts w:ascii="Gotham Book" w:eastAsia="Gotham Book" w:hAnsi="Gotham Book" w:cs="Gotham Book" w:hint="default"/>
        <w:b w:val="0"/>
        <w:bCs w:val="0"/>
        <w:i w:val="0"/>
        <w:iCs w:val="0"/>
        <w:w w:val="100"/>
        <w:sz w:val="14"/>
        <w:szCs w:val="14"/>
        <w:lang w:val="en-US" w:eastAsia="en-US" w:bidi="ar-SA"/>
      </w:rPr>
    </w:lvl>
    <w:lvl w:ilvl="1" w:tplc="AE8CCFF8">
      <w:numFmt w:val="bullet"/>
      <w:lvlText w:val="•"/>
      <w:lvlJc w:val="left"/>
      <w:pPr>
        <w:ind w:left="726" w:hanging="227"/>
      </w:pPr>
      <w:rPr>
        <w:rFonts w:hint="default"/>
        <w:lang w:val="en-US" w:eastAsia="en-US" w:bidi="ar-SA"/>
      </w:rPr>
    </w:lvl>
    <w:lvl w:ilvl="2" w:tplc="1A2A3476">
      <w:numFmt w:val="bullet"/>
      <w:lvlText w:val="•"/>
      <w:lvlJc w:val="left"/>
      <w:pPr>
        <w:ind w:left="1112" w:hanging="227"/>
      </w:pPr>
      <w:rPr>
        <w:rFonts w:hint="default"/>
        <w:lang w:val="en-US" w:eastAsia="en-US" w:bidi="ar-SA"/>
      </w:rPr>
    </w:lvl>
    <w:lvl w:ilvl="3" w:tplc="E410DC06">
      <w:numFmt w:val="bullet"/>
      <w:lvlText w:val="•"/>
      <w:lvlJc w:val="left"/>
      <w:pPr>
        <w:ind w:left="1498" w:hanging="227"/>
      </w:pPr>
      <w:rPr>
        <w:rFonts w:hint="default"/>
        <w:lang w:val="en-US" w:eastAsia="en-US" w:bidi="ar-SA"/>
      </w:rPr>
    </w:lvl>
    <w:lvl w:ilvl="4" w:tplc="8916A84C">
      <w:numFmt w:val="bullet"/>
      <w:lvlText w:val="•"/>
      <w:lvlJc w:val="left"/>
      <w:pPr>
        <w:ind w:left="1884" w:hanging="227"/>
      </w:pPr>
      <w:rPr>
        <w:rFonts w:hint="default"/>
        <w:lang w:val="en-US" w:eastAsia="en-US" w:bidi="ar-SA"/>
      </w:rPr>
    </w:lvl>
    <w:lvl w:ilvl="5" w:tplc="E9F29DE8">
      <w:numFmt w:val="bullet"/>
      <w:lvlText w:val="•"/>
      <w:lvlJc w:val="left"/>
      <w:pPr>
        <w:ind w:left="2270" w:hanging="227"/>
      </w:pPr>
      <w:rPr>
        <w:rFonts w:hint="default"/>
        <w:lang w:val="en-US" w:eastAsia="en-US" w:bidi="ar-SA"/>
      </w:rPr>
    </w:lvl>
    <w:lvl w:ilvl="6" w:tplc="697652EA">
      <w:numFmt w:val="bullet"/>
      <w:lvlText w:val="•"/>
      <w:lvlJc w:val="left"/>
      <w:pPr>
        <w:ind w:left="2656" w:hanging="227"/>
      </w:pPr>
      <w:rPr>
        <w:rFonts w:hint="default"/>
        <w:lang w:val="en-US" w:eastAsia="en-US" w:bidi="ar-SA"/>
      </w:rPr>
    </w:lvl>
    <w:lvl w:ilvl="7" w:tplc="53A09A36">
      <w:numFmt w:val="bullet"/>
      <w:lvlText w:val="•"/>
      <w:lvlJc w:val="left"/>
      <w:pPr>
        <w:ind w:left="3042" w:hanging="227"/>
      </w:pPr>
      <w:rPr>
        <w:rFonts w:hint="default"/>
        <w:lang w:val="en-US" w:eastAsia="en-US" w:bidi="ar-SA"/>
      </w:rPr>
    </w:lvl>
    <w:lvl w:ilvl="8" w:tplc="B164F242">
      <w:numFmt w:val="bullet"/>
      <w:lvlText w:val="•"/>
      <w:lvlJc w:val="left"/>
      <w:pPr>
        <w:ind w:left="3428" w:hanging="227"/>
      </w:pPr>
      <w:rPr>
        <w:rFonts w:hint="default"/>
        <w:lang w:val="en-US" w:eastAsia="en-US" w:bidi="ar-SA"/>
      </w:rPr>
    </w:lvl>
  </w:abstractNum>
  <w:abstractNum w:abstractNumId="15" w15:restartNumberingAfterBreak="0">
    <w:nsid w:val="487E4C84"/>
    <w:multiLevelType w:val="hybridMultilevel"/>
    <w:tmpl w:val="4AC6EE08"/>
    <w:lvl w:ilvl="0" w:tplc="383A8498">
      <w:start w:val="1"/>
      <w:numFmt w:val="lowerLetter"/>
      <w:lvlText w:val="(%1)"/>
      <w:lvlJc w:val="left"/>
      <w:pPr>
        <w:ind w:left="1736" w:hanging="454"/>
        <w:jc w:val="left"/>
      </w:pPr>
      <w:rPr>
        <w:rFonts w:ascii="Arial" w:eastAsia="Arial" w:hAnsi="Arial" w:cs="Arial" w:hint="default"/>
        <w:b w:val="0"/>
        <w:bCs w:val="0"/>
        <w:i w:val="0"/>
        <w:iCs w:val="0"/>
        <w:spacing w:val="-2"/>
        <w:w w:val="103"/>
        <w:sz w:val="17"/>
        <w:szCs w:val="17"/>
        <w:lang w:val="en-US" w:eastAsia="en-US" w:bidi="ar-SA"/>
      </w:rPr>
    </w:lvl>
    <w:lvl w:ilvl="1" w:tplc="429CBE04">
      <w:numFmt w:val="bullet"/>
      <w:lvlText w:val="•"/>
      <w:lvlJc w:val="left"/>
      <w:pPr>
        <w:ind w:left="2584" w:hanging="454"/>
      </w:pPr>
      <w:rPr>
        <w:rFonts w:hint="default"/>
        <w:lang w:val="en-US" w:eastAsia="en-US" w:bidi="ar-SA"/>
      </w:rPr>
    </w:lvl>
    <w:lvl w:ilvl="2" w:tplc="3496E03E">
      <w:numFmt w:val="bullet"/>
      <w:lvlText w:val="•"/>
      <w:lvlJc w:val="left"/>
      <w:pPr>
        <w:ind w:left="3429" w:hanging="454"/>
      </w:pPr>
      <w:rPr>
        <w:rFonts w:hint="default"/>
        <w:lang w:val="en-US" w:eastAsia="en-US" w:bidi="ar-SA"/>
      </w:rPr>
    </w:lvl>
    <w:lvl w:ilvl="3" w:tplc="42BEFCF8">
      <w:numFmt w:val="bullet"/>
      <w:lvlText w:val="•"/>
      <w:lvlJc w:val="left"/>
      <w:pPr>
        <w:ind w:left="4273" w:hanging="454"/>
      </w:pPr>
      <w:rPr>
        <w:rFonts w:hint="default"/>
        <w:lang w:val="en-US" w:eastAsia="en-US" w:bidi="ar-SA"/>
      </w:rPr>
    </w:lvl>
    <w:lvl w:ilvl="4" w:tplc="3ED49DAC">
      <w:numFmt w:val="bullet"/>
      <w:lvlText w:val="•"/>
      <w:lvlJc w:val="left"/>
      <w:pPr>
        <w:ind w:left="5118" w:hanging="454"/>
      </w:pPr>
      <w:rPr>
        <w:rFonts w:hint="default"/>
        <w:lang w:val="en-US" w:eastAsia="en-US" w:bidi="ar-SA"/>
      </w:rPr>
    </w:lvl>
    <w:lvl w:ilvl="5" w:tplc="3EA21B3E">
      <w:numFmt w:val="bullet"/>
      <w:lvlText w:val="•"/>
      <w:lvlJc w:val="left"/>
      <w:pPr>
        <w:ind w:left="5962" w:hanging="454"/>
      </w:pPr>
      <w:rPr>
        <w:rFonts w:hint="default"/>
        <w:lang w:val="en-US" w:eastAsia="en-US" w:bidi="ar-SA"/>
      </w:rPr>
    </w:lvl>
    <w:lvl w:ilvl="6" w:tplc="9A5076BA">
      <w:numFmt w:val="bullet"/>
      <w:lvlText w:val="•"/>
      <w:lvlJc w:val="left"/>
      <w:pPr>
        <w:ind w:left="6807" w:hanging="454"/>
      </w:pPr>
      <w:rPr>
        <w:rFonts w:hint="default"/>
        <w:lang w:val="en-US" w:eastAsia="en-US" w:bidi="ar-SA"/>
      </w:rPr>
    </w:lvl>
    <w:lvl w:ilvl="7" w:tplc="4AF40946">
      <w:numFmt w:val="bullet"/>
      <w:lvlText w:val="•"/>
      <w:lvlJc w:val="left"/>
      <w:pPr>
        <w:ind w:left="7651" w:hanging="454"/>
      </w:pPr>
      <w:rPr>
        <w:rFonts w:hint="default"/>
        <w:lang w:val="en-US" w:eastAsia="en-US" w:bidi="ar-SA"/>
      </w:rPr>
    </w:lvl>
    <w:lvl w:ilvl="8" w:tplc="0B74C096">
      <w:numFmt w:val="bullet"/>
      <w:lvlText w:val="•"/>
      <w:lvlJc w:val="left"/>
      <w:pPr>
        <w:ind w:left="8496" w:hanging="454"/>
      </w:pPr>
      <w:rPr>
        <w:rFonts w:hint="default"/>
        <w:lang w:val="en-US" w:eastAsia="en-US" w:bidi="ar-SA"/>
      </w:rPr>
    </w:lvl>
  </w:abstractNum>
  <w:abstractNum w:abstractNumId="16" w15:restartNumberingAfterBreak="0">
    <w:nsid w:val="50B917B9"/>
    <w:multiLevelType w:val="hybridMultilevel"/>
    <w:tmpl w:val="73C2379A"/>
    <w:lvl w:ilvl="0" w:tplc="56C8BE72">
      <w:start w:val="1"/>
      <w:numFmt w:val="decimal"/>
      <w:lvlText w:val="%1."/>
      <w:lvlJc w:val="left"/>
      <w:pPr>
        <w:ind w:left="323" w:hanging="227"/>
        <w:jc w:val="left"/>
      </w:pPr>
      <w:rPr>
        <w:rFonts w:ascii="Gotham Book" w:eastAsia="Gotham Book" w:hAnsi="Gotham Book" w:cs="Gotham Book" w:hint="default"/>
        <w:b w:val="0"/>
        <w:bCs w:val="0"/>
        <w:i w:val="0"/>
        <w:iCs w:val="0"/>
        <w:w w:val="100"/>
        <w:sz w:val="14"/>
        <w:szCs w:val="14"/>
        <w:lang w:val="en-US" w:eastAsia="en-US" w:bidi="ar-SA"/>
      </w:rPr>
    </w:lvl>
    <w:lvl w:ilvl="1" w:tplc="9F724658">
      <w:numFmt w:val="bullet"/>
      <w:lvlText w:val="•"/>
      <w:lvlJc w:val="left"/>
      <w:pPr>
        <w:ind w:left="748" w:hanging="227"/>
      </w:pPr>
      <w:rPr>
        <w:rFonts w:hint="default"/>
        <w:lang w:val="en-US" w:eastAsia="en-US" w:bidi="ar-SA"/>
      </w:rPr>
    </w:lvl>
    <w:lvl w:ilvl="2" w:tplc="FE8A8F7E">
      <w:numFmt w:val="bullet"/>
      <w:lvlText w:val="•"/>
      <w:lvlJc w:val="left"/>
      <w:pPr>
        <w:ind w:left="1176" w:hanging="227"/>
      </w:pPr>
      <w:rPr>
        <w:rFonts w:hint="default"/>
        <w:lang w:val="en-US" w:eastAsia="en-US" w:bidi="ar-SA"/>
      </w:rPr>
    </w:lvl>
    <w:lvl w:ilvl="3" w:tplc="36F2347C">
      <w:numFmt w:val="bullet"/>
      <w:lvlText w:val="•"/>
      <w:lvlJc w:val="left"/>
      <w:pPr>
        <w:ind w:left="1604" w:hanging="227"/>
      </w:pPr>
      <w:rPr>
        <w:rFonts w:hint="default"/>
        <w:lang w:val="en-US" w:eastAsia="en-US" w:bidi="ar-SA"/>
      </w:rPr>
    </w:lvl>
    <w:lvl w:ilvl="4" w:tplc="060E90D0">
      <w:numFmt w:val="bullet"/>
      <w:lvlText w:val="•"/>
      <w:lvlJc w:val="left"/>
      <w:pPr>
        <w:ind w:left="2032" w:hanging="227"/>
      </w:pPr>
      <w:rPr>
        <w:rFonts w:hint="default"/>
        <w:lang w:val="en-US" w:eastAsia="en-US" w:bidi="ar-SA"/>
      </w:rPr>
    </w:lvl>
    <w:lvl w:ilvl="5" w:tplc="20DCE3FA">
      <w:numFmt w:val="bullet"/>
      <w:lvlText w:val="•"/>
      <w:lvlJc w:val="left"/>
      <w:pPr>
        <w:ind w:left="2461" w:hanging="227"/>
      </w:pPr>
      <w:rPr>
        <w:rFonts w:hint="default"/>
        <w:lang w:val="en-US" w:eastAsia="en-US" w:bidi="ar-SA"/>
      </w:rPr>
    </w:lvl>
    <w:lvl w:ilvl="6" w:tplc="79A64F7E">
      <w:numFmt w:val="bullet"/>
      <w:lvlText w:val="•"/>
      <w:lvlJc w:val="left"/>
      <w:pPr>
        <w:ind w:left="2889" w:hanging="227"/>
      </w:pPr>
      <w:rPr>
        <w:rFonts w:hint="default"/>
        <w:lang w:val="en-US" w:eastAsia="en-US" w:bidi="ar-SA"/>
      </w:rPr>
    </w:lvl>
    <w:lvl w:ilvl="7" w:tplc="F9A265EE">
      <w:numFmt w:val="bullet"/>
      <w:lvlText w:val="•"/>
      <w:lvlJc w:val="left"/>
      <w:pPr>
        <w:ind w:left="3317" w:hanging="227"/>
      </w:pPr>
      <w:rPr>
        <w:rFonts w:hint="default"/>
        <w:lang w:val="en-US" w:eastAsia="en-US" w:bidi="ar-SA"/>
      </w:rPr>
    </w:lvl>
    <w:lvl w:ilvl="8" w:tplc="BB843B38">
      <w:numFmt w:val="bullet"/>
      <w:lvlText w:val="•"/>
      <w:lvlJc w:val="left"/>
      <w:pPr>
        <w:ind w:left="3745" w:hanging="227"/>
      </w:pPr>
      <w:rPr>
        <w:rFonts w:hint="default"/>
        <w:lang w:val="en-US" w:eastAsia="en-US" w:bidi="ar-SA"/>
      </w:rPr>
    </w:lvl>
  </w:abstractNum>
  <w:abstractNum w:abstractNumId="17" w15:restartNumberingAfterBreak="0">
    <w:nsid w:val="59C40AB5"/>
    <w:multiLevelType w:val="hybridMultilevel"/>
    <w:tmpl w:val="EBB62E9C"/>
    <w:lvl w:ilvl="0" w:tplc="8A72B686">
      <w:numFmt w:val="bullet"/>
      <w:lvlText w:val="•"/>
      <w:lvlJc w:val="left"/>
      <w:pPr>
        <w:ind w:left="586" w:hanging="227"/>
      </w:pPr>
      <w:rPr>
        <w:rFonts w:ascii="Gotham Book" w:eastAsia="Gotham Book" w:hAnsi="Gotham Book" w:cs="Gotham Book" w:hint="default"/>
        <w:b w:val="0"/>
        <w:bCs w:val="0"/>
        <w:i w:val="0"/>
        <w:iCs w:val="0"/>
        <w:w w:val="100"/>
        <w:sz w:val="18"/>
        <w:szCs w:val="18"/>
        <w:lang w:val="en-US" w:eastAsia="en-US" w:bidi="ar-SA"/>
      </w:rPr>
    </w:lvl>
    <w:lvl w:ilvl="1" w:tplc="D90A13C4">
      <w:numFmt w:val="bullet"/>
      <w:lvlText w:val="•"/>
      <w:lvlJc w:val="left"/>
      <w:pPr>
        <w:ind w:left="824" w:hanging="227"/>
      </w:pPr>
      <w:rPr>
        <w:rFonts w:hint="default"/>
        <w:lang w:val="en-US" w:eastAsia="en-US" w:bidi="ar-SA"/>
      </w:rPr>
    </w:lvl>
    <w:lvl w:ilvl="2" w:tplc="C5746D18">
      <w:numFmt w:val="bullet"/>
      <w:lvlText w:val="•"/>
      <w:lvlJc w:val="left"/>
      <w:pPr>
        <w:ind w:left="1068" w:hanging="227"/>
      </w:pPr>
      <w:rPr>
        <w:rFonts w:hint="default"/>
        <w:lang w:val="en-US" w:eastAsia="en-US" w:bidi="ar-SA"/>
      </w:rPr>
    </w:lvl>
    <w:lvl w:ilvl="3" w:tplc="954283AC">
      <w:numFmt w:val="bullet"/>
      <w:lvlText w:val="•"/>
      <w:lvlJc w:val="left"/>
      <w:pPr>
        <w:ind w:left="1313" w:hanging="227"/>
      </w:pPr>
      <w:rPr>
        <w:rFonts w:hint="default"/>
        <w:lang w:val="en-US" w:eastAsia="en-US" w:bidi="ar-SA"/>
      </w:rPr>
    </w:lvl>
    <w:lvl w:ilvl="4" w:tplc="FA74EE98">
      <w:numFmt w:val="bullet"/>
      <w:lvlText w:val="•"/>
      <w:lvlJc w:val="left"/>
      <w:pPr>
        <w:ind w:left="1557" w:hanging="227"/>
      </w:pPr>
      <w:rPr>
        <w:rFonts w:hint="default"/>
        <w:lang w:val="en-US" w:eastAsia="en-US" w:bidi="ar-SA"/>
      </w:rPr>
    </w:lvl>
    <w:lvl w:ilvl="5" w:tplc="BC98964C">
      <w:numFmt w:val="bullet"/>
      <w:lvlText w:val="•"/>
      <w:lvlJc w:val="left"/>
      <w:pPr>
        <w:ind w:left="1801" w:hanging="227"/>
      </w:pPr>
      <w:rPr>
        <w:rFonts w:hint="default"/>
        <w:lang w:val="en-US" w:eastAsia="en-US" w:bidi="ar-SA"/>
      </w:rPr>
    </w:lvl>
    <w:lvl w:ilvl="6" w:tplc="52E4551A">
      <w:numFmt w:val="bullet"/>
      <w:lvlText w:val="•"/>
      <w:lvlJc w:val="left"/>
      <w:pPr>
        <w:ind w:left="2046" w:hanging="227"/>
      </w:pPr>
      <w:rPr>
        <w:rFonts w:hint="default"/>
        <w:lang w:val="en-US" w:eastAsia="en-US" w:bidi="ar-SA"/>
      </w:rPr>
    </w:lvl>
    <w:lvl w:ilvl="7" w:tplc="194A7880">
      <w:numFmt w:val="bullet"/>
      <w:lvlText w:val="•"/>
      <w:lvlJc w:val="left"/>
      <w:pPr>
        <w:ind w:left="2290" w:hanging="227"/>
      </w:pPr>
      <w:rPr>
        <w:rFonts w:hint="default"/>
        <w:lang w:val="en-US" w:eastAsia="en-US" w:bidi="ar-SA"/>
      </w:rPr>
    </w:lvl>
    <w:lvl w:ilvl="8" w:tplc="4CBC241E">
      <w:numFmt w:val="bullet"/>
      <w:lvlText w:val="•"/>
      <w:lvlJc w:val="left"/>
      <w:pPr>
        <w:ind w:left="2534" w:hanging="227"/>
      </w:pPr>
      <w:rPr>
        <w:rFonts w:hint="default"/>
        <w:lang w:val="en-US" w:eastAsia="en-US" w:bidi="ar-SA"/>
      </w:rPr>
    </w:lvl>
  </w:abstractNum>
  <w:abstractNum w:abstractNumId="18" w15:restartNumberingAfterBreak="0">
    <w:nsid w:val="5C5326EF"/>
    <w:multiLevelType w:val="hybridMultilevel"/>
    <w:tmpl w:val="B6F4513C"/>
    <w:lvl w:ilvl="0" w:tplc="F054909A">
      <w:numFmt w:val="bullet"/>
      <w:lvlText w:val="•"/>
      <w:lvlJc w:val="left"/>
      <w:pPr>
        <w:ind w:left="277" w:hanging="171"/>
      </w:pPr>
      <w:rPr>
        <w:rFonts w:ascii="Gotham Book" w:eastAsia="Gotham Book" w:hAnsi="Gotham Book" w:cs="Gotham Book" w:hint="default"/>
        <w:b w:val="0"/>
        <w:bCs w:val="0"/>
        <w:i w:val="0"/>
        <w:iCs w:val="0"/>
        <w:w w:val="100"/>
        <w:sz w:val="14"/>
        <w:szCs w:val="14"/>
        <w:lang w:val="en-US" w:eastAsia="en-US" w:bidi="ar-SA"/>
      </w:rPr>
    </w:lvl>
    <w:lvl w:ilvl="1" w:tplc="D0DAD716">
      <w:numFmt w:val="bullet"/>
      <w:lvlText w:val="•"/>
      <w:lvlJc w:val="left"/>
      <w:pPr>
        <w:ind w:left="446" w:hanging="171"/>
      </w:pPr>
      <w:rPr>
        <w:rFonts w:hint="default"/>
        <w:lang w:val="en-US" w:eastAsia="en-US" w:bidi="ar-SA"/>
      </w:rPr>
    </w:lvl>
    <w:lvl w:ilvl="2" w:tplc="20BADE9C">
      <w:numFmt w:val="bullet"/>
      <w:lvlText w:val="•"/>
      <w:lvlJc w:val="left"/>
      <w:pPr>
        <w:ind w:left="613" w:hanging="171"/>
      </w:pPr>
      <w:rPr>
        <w:rFonts w:hint="default"/>
        <w:lang w:val="en-US" w:eastAsia="en-US" w:bidi="ar-SA"/>
      </w:rPr>
    </w:lvl>
    <w:lvl w:ilvl="3" w:tplc="A7F2970C">
      <w:numFmt w:val="bullet"/>
      <w:lvlText w:val="•"/>
      <w:lvlJc w:val="left"/>
      <w:pPr>
        <w:ind w:left="780" w:hanging="171"/>
      </w:pPr>
      <w:rPr>
        <w:rFonts w:hint="default"/>
        <w:lang w:val="en-US" w:eastAsia="en-US" w:bidi="ar-SA"/>
      </w:rPr>
    </w:lvl>
    <w:lvl w:ilvl="4" w:tplc="27D68AC8">
      <w:numFmt w:val="bullet"/>
      <w:lvlText w:val="•"/>
      <w:lvlJc w:val="left"/>
      <w:pPr>
        <w:ind w:left="947" w:hanging="171"/>
      </w:pPr>
      <w:rPr>
        <w:rFonts w:hint="default"/>
        <w:lang w:val="en-US" w:eastAsia="en-US" w:bidi="ar-SA"/>
      </w:rPr>
    </w:lvl>
    <w:lvl w:ilvl="5" w:tplc="AEA689DC">
      <w:numFmt w:val="bullet"/>
      <w:lvlText w:val="•"/>
      <w:lvlJc w:val="left"/>
      <w:pPr>
        <w:ind w:left="1114" w:hanging="171"/>
      </w:pPr>
      <w:rPr>
        <w:rFonts w:hint="default"/>
        <w:lang w:val="en-US" w:eastAsia="en-US" w:bidi="ar-SA"/>
      </w:rPr>
    </w:lvl>
    <w:lvl w:ilvl="6" w:tplc="2092D684">
      <w:numFmt w:val="bullet"/>
      <w:lvlText w:val="•"/>
      <w:lvlJc w:val="left"/>
      <w:pPr>
        <w:ind w:left="1281" w:hanging="171"/>
      </w:pPr>
      <w:rPr>
        <w:rFonts w:hint="default"/>
        <w:lang w:val="en-US" w:eastAsia="en-US" w:bidi="ar-SA"/>
      </w:rPr>
    </w:lvl>
    <w:lvl w:ilvl="7" w:tplc="2D8A73E8">
      <w:numFmt w:val="bullet"/>
      <w:lvlText w:val="•"/>
      <w:lvlJc w:val="left"/>
      <w:pPr>
        <w:ind w:left="1448" w:hanging="171"/>
      </w:pPr>
      <w:rPr>
        <w:rFonts w:hint="default"/>
        <w:lang w:val="en-US" w:eastAsia="en-US" w:bidi="ar-SA"/>
      </w:rPr>
    </w:lvl>
    <w:lvl w:ilvl="8" w:tplc="309E812A">
      <w:numFmt w:val="bullet"/>
      <w:lvlText w:val="•"/>
      <w:lvlJc w:val="left"/>
      <w:pPr>
        <w:ind w:left="1615" w:hanging="171"/>
      </w:pPr>
      <w:rPr>
        <w:rFonts w:hint="default"/>
        <w:lang w:val="en-US" w:eastAsia="en-US" w:bidi="ar-SA"/>
      </w:rPr>
    </w:lvl>
  </w:abstractNum>
  <w:abstractNum w:abstractNumId="19" w15:restartNumberingAfterBreak="0">
    <w:nsid w:val="684D20D1"/>
    <w:multiLevelType w:val="hybridMultilevel"/>
    <w:tmpl w:val="3ACCF90C"/>
    <w:lvl w:ilvl="0" w:tplc="0DCE18E8">
      <w:numFmt w:val="bullet"/>
      <w:lvlText w:val="•"/>
      <w:lvlJc w:val="left"/>
      <w:pPr>
        <w:ind w:left="566" w:hanging="284"/>
      </w:pPr>
      <w:rPr>
        <w:rFonts w:ascii="Gotham Book" w:eastAsia="Gotham Book" w:hAnsi="Gotham Book" w:cs="Gotham Book" w:hint="default"/>
        <w:b w:val="0"/>
        <w:bCs w:val="0"/>
        <w:i w:val="0"/>
        <w:iCs w:val="0"/>
        <w:w w:val="100"/>
        <w:sz w:val="18"/>
        <w:szCs w:val="18"/>
        <w:lang w:val="en-US" w:eastAsia="en-US" w:bidi="ar-SA"/>
      </w:rPr>
    </w:lvl>
    <w:lvl w:ilvl="1" w:tplc="EBB8A834">
      <w:numFmt w:val="bullet"/>
      <w:lvlText w:val="•"/>
      <w:lvlJc w:val="left"/>
      <w:pPr>
        <w:ind w:left="963" w:hanging="284"/>
      </w:pPr>
      <w:rPr>
        <w:rFonts w:hint="default"/>
        <w:lang w:val="en-US" w:eastAsia="en-US" w:bidi="ar-SA"/>
      </w:rPr>
    </w:lvl>
    <w:lvl w:ilvl="2" w:tplc="6AA6BEDA">
      <w:numFmt w:val="bullet"/>
      <w:lvlText w:val="•"/>
      <w:lvlJc w:val="left"/>
      <w:pPr>
        <w:ind w:left="1367" w:hanging="284"/>
      </w:pPr>
      <w:rPr>
        <w:rFonts w:hint="default"/>
        <w:lang w:val="en-US" w:eastAsia="en-US" w:bidi="ar-SA"/>
      </w:rPr>
    </w:lvl>
    <w:lvl w:ilvl="3" w:tplc="38580DFC">
      <w:numFmt w:val="bullet"/>
      <w:lvlText w:val="•"/>
      <w:lvlJc w:val="left"/>
      <w:pPr>
        <w:ind w:left="1771" w:hanging="284"/>
      </w:pPr>
      <w:rPr>
        <w:rFonts w:hint="default"/>
        <w:lang w:val="en-US" w:eastAsia="en-US" w:bidi="ar-SA"/>
      </w:rPr>
    </w:lvl>
    <w:lvl w:ilvl="4" w:tplc="CCB4BA62">
      <w:numFmt w:val="bullet"/>
      <w:lvlText w:val="•"/>
      <w:lvlJc w:val="left"/>
      <w:pPr>
        <w:ind w:left="2175" w:hanging="284"/>
      </w:pPr>
      <w:rPr>
        <w:rFonts w:hint="default"/>
        <w:lang w:val="en-US" w:eastAsia="en-US" w:bidi="ar-SA"/>
      </w:rPr>
    </w:lvl>
    <w:lvl w:ilvl="5" w:tplc="F81CE5AA">
      <w:numFmt w:val="bullet"/>
      <w:lvlText w:val="•"/>
      <w:lvlJc w:val="left"/>
      <w:pPr>
        <w:ind w:left="2579" w:hanging="284"/>
      </w:pPr>
      <w:rPr>
        <w:rFonts w:hint="default"/>
        <w:lang w:val="en-US" w:eastAsia="en-US" w:bidi="ar-SA"/>
      </w:rPr>
    </w:lvl>
    <w:lvl w:ilvl="6" w:tplc="4A30685C">
      <w:numFmt w:val="bullet"/>
      <w:lvlText w:val="•"/>
      <w:lvlJc w:val="left"/>
      <w:pPr>
        <w:ind w:left="2983" w:hanging="284"/>
      </w:pPr>
      <w:rPr>
        <w:rFonts w:hint="default"/>
        <w:lang w:val="en-US" w:eastAsia="en-US" w:bidi="ar-SA"/>
      </w:rPr>
    </w:lvl>
    <w:lvl w:ilvl="7" w:tplc="1826B2E6">
      <w:numFmt w:val="bullet"/>
      <w:lvlText w:val="•"/>
      <w:lvlJc w:val="left"/>
      <w:pPr>
        <w:ind w:left="3387" w:hanging="284"/>
      </w:pPr>
      <w:rPr>
        <w:rFonts w:hint="default"/>
        <w:lang w:val="en-US" w:eastAsia="en-US" w:bidi="ar-SA"/>
      </w:rPr>
    </w:lvl>
    <w:lvl w:ilvl="8" w:tplc="A75AB7F6">
      <w:numFmt w:val="bullet"/>
      <w:lvlText w:val="•"/>
      <w:lvlJc w:val="left"/>
      <w:pPr>
        <w:ind w:left="3791" w:hanging="284"/>
      </w:pPr>
      <w:rPr>
        <w:rFonts w:hint="default"/>
        <w:lang w:val="en-US" w:eastAsia="en-US" w:bidi="ar-SA"/>
      </w:rPr>
    </w:lvl>
  </w:abstractNum>
  <w:abstractNum w:abstractNumId="20" w15:restartNumberingAfterBreak="0">
    <w:nsid w:val="69E65C2B"/>
    <w:multiLevelType w:val="hybridMultilevel"/>
    <w:tmpl w:val="32568CF6"/>
    <w:lvl w:ilvl="0" w:tplc="2178466A">
      <w:start w:val="1"/>
      <w:numFmt w:val="decimal"/>
      <w:lvlText w:val="%1."/>
      <w:lvlJc w:val="left"/>
      <w:pPr>
        <w:ind w:left="340" w:hanging="227"/>
        <w:jc w:val="left"/>
      </w:pPr>
      <w:rPr>
        <w:rFonts w:ascii="Gotham Book" w:eastAsia="Gotham Book" w:hAnsi="Gotham Book" w:cs="Gotham Book" w:hint="default"/>
        <w:b w:val="0"/>
        <w:bCs w:val="0"/>
        <w:i w:val="0"/>
        <w:iCs w:val="0"/>
        <w:w w:val="100"/>
        <w:sz w:val="14"/>
        <w:szCs w:val="14"/>
        <w:lang w:val="en-US" w:eastAsia="en-US" w:bidi="ar-SA"/>
      </w:rPr>
    </w:lvl>
    <w:lvl w:ilvl="1" w:tplc="BD04BCFE">
      <w:numFmt w:val="bullet"/>
      <w:lvlText w:val="•"/>
      <w:lvlJc w:val="left"/>
      <w:pPr>
        <w:ind w:left="816" w:hanging="227"/>
      </w:pPr>
      <w:rPr>
        <w:rFonts w:hint="default"/>
        <w:lang w:val="en-US" w:eastAsia="en-US" w:bidi="ar-SA"/>
      </w:rPr>
    </w:lvl>
    <w:lvl w:ilvl="2" w:tplc="DE76026E">
      <w:numFmt w:val="bullet"/>
      <w:lvlText w:val="•"/>
      <w:lvlJc w:val="left"/>
      <w:pPr>
        <w:ind w:left="1293" w:hanging="227"/>
      </w:pPr>
      <w:rPr>
        <w:rFonts w:hint="default"/>
        <w:lang w:val="en-US" w:eastAsia="en-US" w:bidi="ar-SA"/>
      </w:rPr>
    </w:lvl>
    <w:lvl w:ilvl="3" w:tplc="B57CD09A">
      <w:numFmt w:val="bullet"/>
      <w:lvlText w:val="•"/>
      <w:lvlJc w:val="left"/>
      <w:pPr>
        <w:ind w:left="1769" w:hanging="227"/>
      </w:pPr>
      <w:rPr>
        <w:rFonts w:hint="default"/>
        <w:lang w:val="en-US" w:eastAsia="en-US" w:bidi="ar-SA"/>
      </w:rPr>
    </w:lvl>
    <w:lvl w:ilvl="4" w:tplc="33B8A3E6">
      <w:numFmt w:val="bullet"/>
      <w:lvlText w:val="•"/>
      <w:lvlJc w:val="left"/>
      <w:pPr>
        <w:ind w:left="2246" w:hanging="227"/>
      </w:pPr>
      <w:rPr>
        <w:rFonts w:hint="default"/>
        <w:lang w:val="en-US" w:eastAsia="en-US" w:bidi="ar-SA"/>
      </w:rPr>
    </w:lvl>
    <w:lvl w:ilvl="5" w:tplc="4E241342">
      <w:numFmt w:val="bullet"/>
      <w:lvlText w:val="•"/>
      <w:lvlJc w:val="left"/>
      <w:pPr>
        <w:ind w:left="2723" w:hanging="227"/>
      </w:pPr>
      <w:rPr>
        <w:rFonts w:hint="default"/>
        <w:lang w:val="en-US" w:eastAsia="en-US" w:bidi="ar-SA"/>
      </w:rPr>
    </w:lvl>
    <w:lvl w:ilvl="6" w:tplc="40F0B128">
      <w:numFmt w:val="bullet"/>
      <w:lvlText w:val="•"/>
      <w:lvlJc w:val="left"/>
      <w:pPr>
        <w:ind w:left="3199" w:hanging="227"/>
      </w:pPr>
      <w:rPr>
        <w:rFonts w:hint="default"/>
        <w:lang w:val="en-US" w:eastAsia="en-US" w:bidi="ar-SA"/>
      </w:rPr>
    </w:lvl>
    <w:lvl w:ilvl="7" w:tplc="C89E0200">
      <w:numFmt w:val="bullet"/>
      <w:lvlText w:val="•"/>
      <w:lvlJc w:val="left"/>
      <w:pPr>
        <w:ind w:left="3676" w:hanging="227"/>
      </w:pPr>
      <w:rPr>
        <w:rFonts w:hint="default"/>
        <w:lang w:val="en-US" w:eastAsia="en-US" w:bidi="ar-SA"/>
      </w:rPr>
    </w:lvl>
    <w:lvl w:ilvl="8" w:tplc="10FC1488">
      <w:numFmt w:val="bullet"/>
      <w:lvlText w:val="•"/>
      <w:lvlJc w:val="left"/>
      <w:pPr>
        <w:ind w:left="4152" w:hanging="227"/>
      </w:pPr>
      <w:rPr>
        <w:rFonts w:hint="default"/>
        <w:lang w:val="en-US" w:eastAsia="en-US" w:bidi="ar-SA"/>
      </w:rPr>
    </w:lvl>
  </w:abstractNum>
  <w:abstractNum w:abstractNumId="21" w15:restartNumberingAfterBreak="0">
    <w:nsid w:val="758130FE"/>
    <w:multiLevelType w:val="hybridMultilevel"/>
    <w:tmpl w:val="901AA4F4"/>
    <w:lvl w:ilvl="0" w:tplc="B4E2CC50">
      <w:start w:val="1"/>
      <w:numFmt w:val="lowerLetter"/>
      <w:lvlText w:val="%1)"/>
      <w:lvlJc w:val="left"/>
      <w:pPr>
        <w:ind w:left="1708" w:hanging="229"/>
        <w:jc w:val="left"/>
      </w:pPr>
      <w:rPr>
        <w:rFonts w:ascii="Arial" w:eastAsia="Arial" w:hAnsi="Arial" w:cs="Arial" w:hint="default"/>
        <w:b w:val="0"/>
        <w:bCs w:val="0"/>
        <w:i w:val="0"/>
        <w:iCs w:val="0"/>
        <w:spacing w:val="-2"/>
        <w:w w:val="99"/>
        <w:sz w:val="18"/>
        <w:szCs w:val="18"/>
        <w:lang w:val="en-US" w:eastAsia="en-US" w:bidi="ar-SA"/>
      </w:rPr>
    </w:lvl>
    <w:lvl w:ilvl="1" w:tplc="BD62D706">
      <w:numFmt w:val="bullet"/>
      <w:lvlText w:val="•"/>
      <w:lvlJc w:val="left"/>
      <w:pPr>
        <w:ind w:left="2548" w:hanging="229"/>
      </w:pPr>
      <w:rPr>
        <w:rFonts w:hint="default"/>
        <w:lang w:val="en-US" w:eastAsia="en-US" w:bidi="ar-SA"/>
      </w:rPr>
    </w:lvl>
    <w:lvl w:ilvl="2" w:tplc="B566824A">
      <w:numFmt w:val="bullet"/>
      <w:lvlText w:val="•"/>
      <w:lvlJc w:val="left"/>
      <w:pPr>
        <w:ind w:left="3397" w:hanging="229"/>
      </w:pPr>
      <w:rPr>
        <w:rFonts w:hint="default"/>
        <w:lang w:val="en-US" w:eastAsia="en-US" w:bidi="ar-SA"/>
      </w:rPr>
    </w:lvl>
    <w:lvl w:ilvl="3" w:tplc="DDE65EC8">
      <w:numFmt w:val="bullet"/>
      <w:lvlText w:val="•"/>
      <w:lvlJc w:val="left"/>
      <w:pPr>
        <w:ind w:left="4245" w:hanging="229"/>
      </w:pPr>
      <w:rPr>
        <w:rFonts w:hint="default"/>
        <w:lang w:val="en-US" w:eastAsia="en-US" w:bidi="ar-SA"/>
      </w:rPr>
    </w:lvl>
    <w:lvl w:ilvl="4" w:tplc="77184548">
      <w:numFmt w:val="bullet"/>
      <w:lvlText w:val="•"/>
      <w:lvlJc w:val="left"/>
      <w:pPr>
        <w:ind w:left="5094" w:hanging="229"/>
      </w:pPr>
      <w:rPr>
        <w:rFonts w:hint="default"/>
        <w:lang w:val="en-US" w:eastAsia="en-US" w:bidi="ar-SA"/>
      </w:rPr>
    </w:lvl>
    <w:lvl w:ilvl="5" w:tplc="5FF469BE">
      <w:numFmt w:val="bullet"/>
      <w:lvlText w:val="•"/>
      <w:lvlJc w:val="left"/>
      <w:pPr>
        <w:ind w:left="5942" w:hanging="229"/>
      </w:pPr>
      <w:rPr>
        <w:rFonts w:hint="default"/>
        <w:lang w:val="en-US" w:eastAsia="en-US" w:bidi="ar-SA"/>
      </w:rPr>
    </w:lvl>
    <w:lvl w:ilvl="6" w:tplc="2F94B0B0">
      <w:numFmt w:val="bullet"/>
      <w:lvlText w:val="•"/>
      <w:lvlJc w:val="left"/>
      <w:pPr>
        <w:ind w:left="6791" w:hanging="229"/>
      </w:pPr>
      <w:rPr>
        <w:rFonts w:hint="default"/>
        <w:lang w:val="en-US" w:eastAsia="en-US" w:bidi="ar-SA"/>
      </w:rPr>
    </w:lvl>
    <w:lvl w:ilvl="7" w:tplc="C43E3AA8">
      <w:numFmt w:val="bullet"/>
      <w:lvlText w:val="•"/>
      <w:lvlJc w:val="left"/>
      <w:pPr>
        <w:ind w:left="7639" w:hanging="229"/>
      </w:pPr>
      <w:rPr>
        <w:rFonts w:hint="default"/>
        <w:lang w:val="en-US" w:eastAsia="en-US" w:bidi="ar-SA"/>
      </w:rPr>
    </w:lvl>
    <w:lvl w:ilvl="8" w:tplc="BFC69BF4">
      <w:numFmt w:val="bullet"/>
      <w:lvlText w:val="•"/>
      <w:lvlJc w:val="left"/>
      <w:pPr>
        <w:ind w:left="8488" w:hanging="229"/>
      </w:pPr>
      <w:rPr>
        <w:rFonts w:hint="default"/>
        <w:lang w:val="en-US" w:eastAsia="en-US" w:bidi="ar-SA"/>
      </w:rPr>
    </w:lvl>
  </w:abstractNum>
  <w:abstractNum w:abstractNumId="22" w15:restartNumberingAfterBreak="0">
    <w:nsid w:val="79643B0F"/>
    <w:multiLevelType w:val="hybridMultilevel"/>
    <w:tmpl w:val="C4FECE56"/>
    <w:lvl w:ilvl="0" w:tplc="2F06450A">
      <w:numFmt w:val="bullet"/>
      <w:lvlText w:val="•"/>
      <w:lvlJc w:val="left"/>
      <w:pPr>
        <w:ind w:left="1736" w:hanging="453"/>
      </w:pPr>
      <w:rPr>
        <w:rFonts w:ascii="Arial" w:eastAsia="Arial" w:hAnsi="Arial" w:cs="Arial" w:hint="default"/>
        <w:b w:val="0"/>
        <w:bCs w:val="0"/>
        <w:i w:val="0"/>
        <w:iCs w:val="0"/>
        <w:w w:val="103"/>
        <w:sz w:val="17"/>
        <w:szCs w:val="17"/>
        <w:lang w:val="en-US" w:eastAsia="en-US" w:bidi="ar-SA"/>
      </w:rPr>
    </w:lvl>
    <w:lvl w:ilvl="1" w:tplc="162C1CF0">
      <w:numFmt w:val="bullet"/>
      <w:lvlText w:val="•"/>
      <w:lvlJc w:val="left"/>
      <w:pPr>
        <w:ind w:left="2584" w:hanging="453"/>
      </w:pPr>
      <w:rPr>
        <w:rFonts w:hint="default"/>
        <w:lang w:val="en-US" w:eastAsia="en-US" w:bidi="ar-SA"/>
      </w:rPr>
    </w:lvl>
    <w:lvl w:ilvl="2" w:tplc="62C6C4D2">
      <w:numFmt w:val="bullet"/>
      <w:lvlText w:val="•"/>
      <w:lvlJc w:val="left"/>
      <w:pPr>
        <w:ind w:left="3429" w:hanging="453"/>
      </w:pPr>
      <w:rPr>
        <w:rFonts w:hint="default"/>
        <w:lang w:val="en-US" w:eastAsia="en-US" w:bidi="ar-SA"/>
      </w:rPr>
    </w:lvl>
    <w:lvl w:ilvl="3" w:tplc="5E708C46">
      <w:numFmt w:val="bullet"/>
      <w:lvlText w:val="•"/>
      <w:lvlJc w:val="left"/>
      <w:pPr>
        <w:ind w:left="4273" w:hanging="453"/>
      </w:pPr>
      <w:rPr>
        <w:rFonts w:hint="default"/>
        <w:lang w:val="en-US" w:eastAsia="en-US" w:bidi="ar-SA"/>
      </w:rPr>
    </w:lvl>
    <w:lvl w:ilvl="4" w:tplc="C3CAB48C">
      <w:numFmt w:val="bullet"/>
      <w:lvlText w:val="•"/>
      <w:lvlJc w:val="left"/>
      <w:pPr>
        <w:ind w:left="5118" w:hanging="453"/>
      </w:pPr>
      <w:rPr>
        <w:rFonts w:hint="default"/>
        <w:lang w:val="en-US" w:eastAsia="en-US" w:bidi="ar-SA"/>
      </w:rPr>
    </w:lvl>
    <w:lvl w:ilvl="5" w:tplc="CC825708">
      <w:numFmt w:val="bullet"/>
      <w:lvlText w:val="•"/>
      <w:lvlJc w:val="left"/>
      <w:pPr>
        <w:ind w:left="5962" w:hanging="453"/>
      </w:pPr>
      <w:rPr>
        <w:rFonts w:hint="default"/>
        <w:lang w:val="en-US" w:eastAsia="en-US" w:bidi="ar-SA"/>
      </w:rPr>
    </w:lvl>
    <w:lvl w:ilvl="6" w:tplc="4C00F686">
      <w:numFmt w:val="bullet"/>
      <w:lvlText w:val="•"/>
      <w:lvlJc w:val="left"/>
      <w:pPr>
        <w:ind w:left="6807" w:hanging="453"/>
      </w:pPr>
      <w:rPr>
        <w:rFonts w:hint="default"/>
        <w:lang w:val="en-US" w:eastAsia="en-US" w:bidi="ar-SA"/>
      </w:rPr>
    </w:lvl>
    <w:lvl w:ilvl="7" w:tplc="2EC6C89E">
      <w:numFmt w:val="bullet"/>
      <w:lvlText w:val="•"/>
      <w:lvlJc w:val="left"/>
      <w:pPr>
        <w:ind w:left="7651" w:hanging="453"/>
      </w:pPr>
      <w:rPr>
        <w:rFonts w:hint="default"/>
        <w:lang w:val="en-US" w:eastAsia="en-US" w:bidi="ar-SA"/>
      </w:rPr>
    </w:lvl>
    <w:lvl w:ilvl="8" w:tplc="0FCA3538">
      <w:numFmt w:val="bullet"/>
      <w:lvlText w:val="•"/>
      <w:lvlJc w:val="left"/>
      <w:pPr>
        <w:ind w:left="8496" w:hanging="453"/>
      </w:pPr>
      <w:rPr>
        <w:rFonts w:hint="default"/>
        <w:lang w:val="en-US" w:eastAsia="en-US" w:bidi="ar-SA"/>
      </w:rPr>
    </w:lvl>
  </w:abstractNum>
  <w:num w:numId="1">
    <w:abstractNumId w:val="12"/>
  </w:num>
  <w:num w:numId="2">
    <w:abstractNumId w:val="0"/>
  </w:num>
  <w:num w:numId="3">
    <w:abstractNumId w:val="21"/>
  </w:num>
  <w:num w:numId="4">
    <w:abstractNumId w:val="10"/>
  </w:num>
  <w:num w:numId="5">
    <w:abstractNumId w:val="15"/>
  </w:num>
  <w:num w:numId="6">
    <w:abstractNumId w:val="22"/>
  </w:num>
  <w:num w:numId="7">
    <w:abstractNumId w:val="3"/>
  </w:num>
  <w:num w:numId="8">
    <w:abstractNumId w:val="7"/>
  </w:num>
  <w:num w:numId="9">
    <w:abstractNumId w:val="16"/>
  </w:num>
  <w:num w:numId="10">
    <w:abstractNumId w:val="8"/>
  </w:num>
  <w:num w:numId="11">
    <w:abstractNumId w:val="20"/>
  </w:num>
  <w:num w:numId="12">
    <w:abstractNumId w:val="4"/>
  </w:num>
  <w:num w:numId="13">
    <w:abstractNumId w:val="6"/>
  </w:num>
  <w:num w:numId="14">
    <w:abstractNumId w:val="13"/>
  </w:num>
  <w:num w:numId="15">
    <w:abstractNumId w:val="14"/>
  </w:num>
  <w:num w:numId="16">
    <w:abstractNumId w:val="9"/>
  </w:num>
  <w:num w:numId="17">
    <w:abstractNumId w:val="11"/>
  </w:num>
  <w:num w:numId="18">
    <w:abstractNumId w:val="18"/>
  </w:num>
  <w:num w:numId="19">
    <w:abstractNumId w:val="19"/>
  </w:num>
  <w:num w:numId="20">
    <w:abstractNumId w:val="1"/>
  </w:num>
  <w:num w:numId="21">
    <w:abstractNumId w:val="5"/>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evenAndOddHeaders/>
  <w:drawingGridHorizontalSpacing w:val="110"/>
  <w:displayHorizontalDrawingGridEvery w:val="2"/>
  <w:characterSpacingControl w:val="doNotCompress"/>
  <w:hdrShapeDefaults>
    <o:shapedefaults v:ext="edit" spidmax="212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56"/>
    <w:rsid w:val="003B6548"/>
    <w:rsid w:val="008F2BBA"/>
    <w:rsid w:val="00AF1886"/>
    <w:rsid w:val="00AF49D7"/>
    <w:rsid w:val="00BF64EC"/>
    <w:rsid w:val="00F72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
    </o:shapelayout>
  </w:shapeDefaults>
  <w:decimalSymbol w:val="."/>
  <w:listSeparator w:val=","/>
  <w15:docId w15:val="{948232C2-2853-402D-9B77-564A550F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otham Book" w:eastAsia="Gotham Book" w:hAnsi="Gotham Book" w:cs="Gotham Book"/>
    </w:rPr>
  </w:style>
  <w:style w:type="paragraph" w:styleId="Heading1">
    <w:name w:val="heading 1"/>
    <w:basedOn w:val="Normal"/>
    <w:uiPriority w:val="9"/>
    <w:qFormat/>
    <w:pPr>
      <w:spacing w:before="129"/>
      <w:ind w:left="333"/>
      <w:outlineLvl w:val="0"/>
    </w:pPr>
    <w:rPr>
      <w:rFonts w:ascii="Gotham Rounded Medium" w:eastAsia="Gotham Rounded Medium" w:hAnsi="Gotham Rounded Medium" w:cs="Gotham Rounded Medium"/>
      <w:sz w:val="48"/>
      <w:szCs w:val="48"/>
    </w:rPr>
  </w:style>
  <w:style w:type="paragraph" w:styleId="Heading2">
    <w:name w:val="heading 2"/>
    <w:basedOn w:val="Normal"/>
    <w:uiPriority w:val="9"/>
    <w:unhideWhenUsed/>
    <w:qFormat/>
    <w:pPr>
      <w:spacing w:before="143" w:line="391" w:lineRule="exact"/>
      <w:ind w:left="3349"/>
      <w:jc w:val="center"/>
      <w:outlineLvl w:val="1"/>
    </w:pPr>
    <w:rPr>
      <w:rFonts w:ascii="Gotham Rounded Bold" w:eastAsia="Gotham Rounded Bold" w:hAnsi="Gotham Rounded Bold" w:cs="Gotham Rounded Bold"/>
      <w:b/>
      <w:bCs/>
      <w:sz w:val="34"/>
      <w:szCs w:val="34"/>
    </w:rPr>
  </w:style>
  <w:style w:type="paragraph" w:styleId="Heading3">
    <w:name w:val="heading 3"/>
    <w:basedOn w:val="Normal"/>
    <w:uiPriority w:val="9"/>
    <w:unhideWhenUsed/>
    <w:qFormat/>
    <w:pPr>
      <w:spacing w:before="132"/>
      <w:ind w:left="333"/>
      <w:outlineLvl w:val="2"/>
    </w:pPr>
    <w:rPr>
      <w:rFonts w:ascii="Gotham Rounded Medium" w:eastAsia="Gotham Rounded Medium" w:hAnsi="Gotham Rounded Medium" w:cs="Gotham Rounded Medium"/>
      <w:sz w:val="30"/>
      <w:szCs w:val="30"/>
    </w:rPr>
  </w:style>
  <w:style w:type="paragraph" w:styleId="Heading4">
    <w:name w:val="heading 4"/>
    <w:basedOn w:val="Normal"/>
    <w:uiPriority w:val="9"/>
    <w:unhideWhenUsed/>
    <w:qFormat/>
    <w:pPr>
      <w:spacing w:before="133" w:line="304" w:lineRule="exact"/>
      <w:ind w:left="797"/>
      <w:outlineLvl w:val="3"/>
    </w:pPr>
    <w:rPr>
      <w:rFonts w:ascii="Gotham Rounded Bold" w:eastAsia="Gotham Rounded Bold" w:hAnsi="Gotham Rounded Bold" w:cs="Gotham Rounded Bold"/>
      <w:b/>
      <w:bCs/>
      <w:sz w:val="26"/>
      <w:szCs w:val="26"/>
    </w:rPr>
  </w:style>
  <w:style w:type="paragraph" w:styleId="Heading5">
    <w:name w:val="heading 5"/>
    <w:basedOn w:val="Normal"/>
    <w:uiPriority w:val="9"/>
    <w:unhideWhenUsed/>
    <w:qFormat/>
    <w:pPr>
      <w:ind w:left="333"/>
      <w:outlineLvl w:val="4"/>
    </w:pPr>
    <w:rPr>
      <w:rFonts w:ascii="Gotham Medium" w:eastAsia="Gotham Medium" w:hAnsi="Gotham Medium" w:cs="Gotham Medium"/>
    </w:rPr>
  </w:style>
  <w:style w:type="paragraph" w:styleId="Heading6">
    <w:name w:val="heading 6"/>
    <w:basedOn w:val="Normal"/>
    <w:uiPriority w:val="9"/>
    <w:unhideWhenUsed/>
    <w:qFormat/>
    <w:pPr>
      <w:ind w:left="1283"/>
      <w:outlineLvl w:val="5"/>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4"/>
      <w:ind w:left="5351"/>
    </w:pPr>
    <w:rPr>
      <w:sz w:val="18"/>
      <w:szCs w:val="18"/>
    </w:rPr>
  </w:style>
  <w:style w:type="paragraph" w:styleId="TOC2">
    <w:name w:val="toc 2"/>
    <w:basedOn w:val="Normal"/>
    <w:uiPriority w:val="1"/>
    <w:qFormat/>
    <w:pPr>
      <w:spacing w:before="137"/>
      <w:ind w:left="5634"/>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294"/>
      <w:ind w:left="6646" w:right="1120"/>
    </w:pPr>
    <w:rPr>
      <w:rFonts w:ascii="Gotham Rounded Medium" w:eastAsia="Gotham Rounded Medium" w:hAnsi="Gotham Rounded Medium" w:cs="Gotham Rounded Medium"/>
      <w:sz w:val="60"/>
      <w:szCs w:val="60"/>
    </w:rPr>
  </w:style>
  <w:style w:type="paragraph" w:styleId="ListParagraph">
    <w:name w:val="List Paragraph"/>
    <w:basedOn w:val="Normal"/>
    <w:uiPriority w:val="1"/>
    <w:qFormat/>
    <w:pPr>
      <w:spacing w:before="29"/>
      <w:ind w:left="617"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ombudsman.qld.gov.au/" TargetMode="External"/><Relationship Id="rId26" Type="http://schemas.openxmlformats.org/officeDocument/2006/relationships/footer" Target="footer7.xml"/><Relationship Id="rId39" Type="http://schemas.openxmlformats.org/officeDocument/2006/relationships/footer" Target="footer19.xml"/><Relationship Id="rId21" Type="http://schemas.openxmlformats.org/officeDocument/2006/relationships/footer" Target="footer2.xml"/><Relationship Id="rId34" Type="http://schemas.openxmlformats.org/officeDocument/2006/relationships/hyperlink" Target="https://www.ombudsman.qld.gov.au/" TargetMode="Externa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image" Target="media/image12.png"/><Relationship Id="rId55" Type="http://schemas.openxmlformats.org/officeDocument/2006/relationships/image" Target="media/image1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ombudsman.qld.gov.au/" TargetMode="External"/><Relationship Id="rId29" Type="http://schemas.openxmlformats.org/officeDocument/2006/relationships/footer" Target="footer10.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image" Target="media/image15.jpeg"/><Relationship Id="rId58" Type="http://schemas.openxmlformats.org/officeDocument/2006/relationships/hyperlink" Target="https://data.qld.gov.au/"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image" Target="media/image10.png"/><Relationship Id="rId56" Type="http://schemas.openxmlformats.org/officeDocument/2006/relationships/hyperlink" Target="https://data.qld.gov.au/" TargetMode="External"/><Relationship Id="rId8" Type="http://schemas.openxmlformats.org/officeDocument/2006/relationships/footer" Target="footer1.xm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ombudsman@ombudsman.qld.gov.au" TargetMode="Externa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image" Target="media/image18.png"/><Relationship Id="rId20" Type="http://schemas.openxmlformats.org/officeDocument/2006/relationships/image" Target="media/image9.png"/><Relationship Id="rId41" Type="http://schemas.openxmlformats.org/officeDocument/2006/relationships/footer" Target="footer21.xml"/><Relationship Id="rId54" Type="http://schemas.openxmlformats.org/officeDocument/2006/relationships/image" Target="media/image1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elayservice.gov.au/" TargetMode="Externa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image" Target="media/image11.png"/><Relationship Id="rId57" Type="http://schemas.openxmlformats.org/officeDocument/2006/relationships/hyperlink" Target="https://data.qld.gov.au/" TargetMode="External"/><Relationship Id="rId10" Type="http://schemas.openxmlformats.org/officeDocument/2006/relationships/image" Target="media/image3.png"/><Relationship Id="rId31" Type="http://schemas.openxmlformats.org/officeDocument/2006/relationships/footer" Target="footer12.xml"/><Relationship Id="rId44" Type="http://schemas.openxmlformats.org/officeDocument/2006/relationships/footer" Target="footer24.xml"/><Relationship Id="rId52" Type="http://schemas.openxmlformats.org/officeDocument/2006/relationships/image" Target="media/image14.jpeg"/><Relationship Id="rId60"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20313</Words>
  <Characters>115789</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Queensland Ombudsman Annual Report 2021-22 </vt:lpstr>
    </vt:vector>
  </TitlesOfParts>
  <Company/>
  <LinksUpToDate>false</LinksUpToDate>
  <CharactersWithSpaces>135831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Ombudsman Annual Report 2021-22</dc:title>
  <dc:subject>Queensland Ombudsman Annual Report 2021-22</dc:subject>
  <dc:creator>Queensland Ombudsman</dc:creator>
  <cp:lastModifiedBy>Amanda Yorke</cp:lastModifiedBy>
  <cp:revision>2</cp:revision>
  <dcterms:created xsi:type="dcterms:W3CDTF">2022-09-26T23:48:00Z</dcterms:created>
  <dcterms:modified xsi:type="dcterms:W3CDTF">2022-09-26T23:48:00Z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2022-09-12T00:00:00Z</vt:filetime>
  </property>
  <property fmtid="{D5CDD505-2E9C-101B-9397-08002B2CF9AE}" pid="3" name="Creator">
    <vt:lpwstr>Adobe InDesign 17.4 (Windows)</vt:lpwstr>
  </property>
  <property fmtid="{D5CDD505-2E9C-101B-9397-08002B2CF9AE}" pid="4" name="LastSaved">
    <vt:filetime>2022-09-15T00:00:00Z</vt:filetime>
  </property>
  <property fmtid="{D5CDD505-2E9C-101B-9397-08002B2CF9AE}" pid="5" name="Producer">
    <vt:lpwstr>Adobe PDF Library 16.0.7</vt:lpwstr>
  </property>
</Properties>
</file>